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charts/chart3.xml" ContentType="application/vnd.openxmlformats-officedocument.drawingml.chart+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B3E" w:rsidRDefault="00C51B3E" w:rsidP="007B55B1">
      <w:pPr>
        <w:spacing w:after="0" w:line="360" w:lineRule="auto"/>
        <w:jc w:val="center"/>
        <w:rPr>
          <w:rFonts w:ascii="Times New Roman" w:hAnsi="Times New Roman" w:cs="Times New Roman"/>
          <w:b/>
          <w:sz w:val="28"/>
          <w:szCs w:val="28"/>
        </w:rPr>
      </w:pPr>
      <w:r w:rsidRPr="005045F2">
        <w:rPr>
          <w:rFonts w:ascii="Times New Roman" w:hAnsi="Times New Roman" w:cs="Times New Roman"/>
          <w:b/>
          <w:sz w:val="28"/>
          <w:szCs w:val="28"/>
        </w:rPr>
        <w:t>ESCUELA SUPERIOR POLITÉCNICA DEL LITORAL</w:t>
      </w:r>
    </w:p>
    <w:p w:rsidR="007B55B1" w:rsidRPr="005045F2" w:rsidRDefault="007B55B1" w:rsidP="007B55B1">
      <w:pPr>
        <w:spacing w:after="0" w:line="360" w:lineRule="auto"/>
        <w:jc w:val="center"/>
        <w:rPr>
          <w:rFonts w:ascii="Times New Roman" w:hAnsi="Times New Roman" w:cs="Times New Roman"/>
          <w:b/>
          <w:sz w:val="28"/>
          <w:szCs w:val="28"/>
        </w:rPr>
      </w:pPr>
    </w:p>
    <w:p w:rsidR="00C51B3E" w:rsidRPr="005045F2" w:rsidRDefault="00C51B3E" w:rsidP="007B55B1">
      <w:pPr>
        <w:spacing w:after="0" w:line="360" w:lineRule="auto"/>
        <w:jc w:val="center"/>
        <w:rPr>
          <w:rFonts w:ascii="Times New Roman" w:hAnsi="Times New Roman" w:cs="Times New Roman"/>
          <w:sz w:val="28"/>
          <w:szCs w:val="28"/>
        </w:rPr>
      </w:pPr>
      <w:r w:rsidRPr="005045F2">
        <w:rPr>
          <w:rFonts w:ascii="Times New Roman" w:hAnsi="Times New Roman" w:cs="Times New Roman"/>
          <w:noProof/>
          <w:color w:val="0000FF"/>
          <w:sz w:val="28"/>
          <w:szCs w:val="28"/>
        </w:rPr>
        <w:drawing>
          <wp:inline distT="0" distB="0" distL="0" distR="0" wp14:anchorId="6F003F8C" wp14:editId="7792C2A3">
            <wp:extent cx="838200" cy="838200"/>
            <wp:effectExtent l="19050" t="0" r="0" b="0"/>
            <wp:docPr id="12" name="ipf9gch-3IFOmqekM:" descr="espol1-300x29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9gch-3IFOmqekM:" descr="espol1-300x299"/>
                    <pic:cNvPicPr>
                      <a:picLocks noChangeAspect="1" noChangeArrowheads="1"/>
                    </pic:cNvPicPr>
                  </pic:nvPicPr>
                  <pic:blipFill>
                    <a:blip r:embed="rId10" cstate="print"/>
                    <a:srcRect/>
                    <a:stretch>
                      <a:fillRect/>
                    </a:stretch>
                  </pic:blipFill>
                  <pic:spPr bwMode="auto">
                    <a:xfrm>
                      <a:off x="0" y="0"/>
                      <a:ext cx="838200" cy="838200"/>
                    </a:xfrm>
                    <a:prstGeom prst="rect">
                      <a:avLst/>
                    </a:prstGeom>
                    <a:noFill/>
                    <a:ln w="9525">
                      <a:noFill/>
                      <a:miter lim="800000"/>
                      <a:headEnd/>
                      <a:tailEnd/>
                    </a:ln>
                  </pic:spPr>
                </pic:pic>
              </a:graphicData>
            </a:graphic>
          </wp:inline>
        </w:drawing>
      </w:r>
      <w:r w:rsidRPr="005045F2">
        <w:rPr>
          <w:rFonts w:ascii="Times New Roman" w:hAnsi="Times New Roman" w:cs="Times New Roman"/>
          <w:sz w:val="28"/>
          <w:szCs w:val="28"/>
        </w:rPr>
        <w:t xml:space="preserve">    </w:t>
      </w:r>
    </w:p>
    <w:p w:rsidR="007B55B1" w:rsidRDefault="007B55B1" w:rsidP="007B55B1">
      <w:pPr>
        <w:spacing w:after="0" w:line="360" w:lineRule="auto"/>
        <w:jc w:val="center"/>
        <w:rPr>
          <w:rFonts w:ascii="Times New Roman" w:hAnsi="Times New Roman" w:cs="Times New Roman"/>
          <w:sz w:val="28"/>
          <w:szCs w:val="28"/>
        </w:rPr>
      </w:pPr>
    </w:p>
    <w:p w:rsidR="00C51B3E" w:rsidRDefault="009C78C3" w:rsidP="007B55B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FACULTAD</w:t>
      </w:r>
      <w:r w:rsidR="00C51B3E" w:rsidRPr="005045F2">
        <w:rPr>
          <w:rFonts w:ascii="Times New Roman" w:hAnsi="Times New Roman" w:cs="Times New Roman"/>
          <w:sz w:val="28"/>
          <w:szCs w:val="28"/>
        </w:rPr>
        <w:t xml:space="preserve"> DE CIEN</w:t>
      </w:r>
      <w:bookmarkStart w:id="0" w:name="_GoBack"/>
      <w:bookmarkEnd w:id="0"/>
      <w:r w:rsidR="00C51B3E" w:rsidRPr="005045F2">
        <w:rPr>
          <w:rFonts w:ascii="Times New Roman" w:hAnsi="Times New Roman" w:cs="Times New Roman"/>
          <w:sz w:val="28"/>
          <w:szCs w:val="28"/>
        </w:rPr>
        <w:t xml:space="preserve">CIAS </w:t>
      </w:r>
      <w:r>
        <w:rPr>
          <w:rFonts w:ascii="Times New Roman" w:hAnsi="Times New Roman" w:cs="Times New Roman"/>
          <w:sz w:val="28"/>
          <w:szCs w:val="28"/>
        </w:rPr>
        <w:t>NATURALES Y MATEMÁTICAS</w:t>
      </w:r>
    </w:p>
    <w:p w:rsidR="007B55B1" w:rsidRPr="005045F2" w:rsidRDefault="00D03FE5" w:rsidP="007B55B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DEPARTAMENTO DE MATEMÁ</w:t>
      </w:r>
      <w:r w:rsidR="007B55B1">
        <w:rPr>
          <w:rFonts w:ascii="Times New Roman" w:hAnsi="Times New Roman" w:cs="Times New Roman"/>
          <w:sz w:val="28"/>
          <w:szCs w:val="28"/>
        </w:rPr>
        <w:t>TICAS</w:t>
      </w:r>
    </w:p>
    <w:p w:rsidR="00C51B3E" w:rsidRPr="005045F2" w:rsidRDefault="00C51B3E" w:rsidP="007B55B1">
      <w:pPr>
        <w:spacing w:after="0" w:line="360" w:lineRule="auto"/>
        <w:jc w:val="center"/>
        <w:rPr>
          <w:rFonts w:ascii="Times New Roman" w:hAnsi="Times New Roman" w:cs="Times New Roman"/>
          <w:sz w:val="28"/>
          <w:szCs w:val="28"/>
        </w:rPr>
      </w:pPr>
    </w:p>
    <w:p w:rsidR="00C51B3E" w:rsidRPr="005045F2" w:rsidRDefault="00C51B3E" w:rsidP="007B55B1">
      <w:pPr>
        <w:spacing w:after="0" w:line="360" w:lineRule="auto"/>
        <w:jc w:val="center"/>
        <w:rPr>
          <w:rFonts w:ascii="Times New Roman" w:hAnsi="Times New Roman" w:cs="Times New Roman"/>
          <w:sz w:val="28"/>
          <w:szCs w:val="28"/>
        </w:rPr>
      </w:pPr>
      <w:r w:rsidRPr="005045F2">
        <w:rPr>
          <w:rFonts w:ascii="Times New Roman" w:hAnsi="Times New Roman" w:cs="Times New Roman"/>
          <w:sz w:val="28"/>
          <w:szCs w:val="28"/>
        </w:rPr>
        <w:t>PROYECTO DE GRADUACIÓN</w:t>
      </w:r>
    </w:p>
    <w:p w:rsidR="00C51B3E" w:rsidRPr="005045F2" w:rsidRDefault="00C51B3E" w:rsidP="007B55B1">
      <w:pPr>
        <w:spacing w:after="0" w:line="360" w:lineRule="auto"/>
        <w:jc w:val="center"/>
        <w:rPr>
          <w:rFonts w:ascii="Times New Roman" w:hAnsi="Times New Roman" w:cs="Times New Roman"/>
          <w:sz w:val="28"/>
          <w:szCs w:val="28"/>
        </w:rPr>
      </w:pPr>
    </w:p>
    <w:p w:rsidR="00C51B3E" w:rsidRPr="005045F2" w:rsidRDefault="00C51B3E" w:rsidP="007B55B1">
      <w:pPr>
        <w:spacing w:after="0" w:line="360" w:lineRule="auto"/>
        <w:jc w:val="center"/>
        <w:rPr>
          <w:rFonts w:ascii="Times New Roman" w:hAnsi="Times New Roman" w:cs="Times New Roman"/>
          <w:sz w:val="28"/>
          <w:szCs w:val="28"/>
        </w:rPr>
      </w:pPr>
      <w:r w:rsidRPr="005045F2">
        <w:rPr>
          <w:rFonts w:ascii="Times New Roman" w:hAnsi="Times New Roman" w:cs="Times New Roman"/>
          <w:sz w:val="28"/>
          <w:szCs w:val="28"/>
        </w:rPr>
        <w:t>PREVIO A LA OBTENCIÓN DEL TÍTULO DE:</w:t>
      </w:r>
    </w:p>
    <w:p w:rsidR="00C51B3E" w:rsidRPr="005045F2" w:rsidRDefault="00C51B3E" w:rsidP="007B55B1">
      <w:pPr>
        <w:spacing w:after="0" w:line="360" w:lineRule="auto"/>
        <w:jc w:val="center"/>
        <w:rPr>
          <w:rFonts w:ascii="Times New Roman" w:hAnsi="Times New Roman" w:cs="Times New Roman"/>
          <w:sz w:val="28"/>
          <w:szCs w:val="28"/>
        </w:rPr>
      </w:pPr>
      <w:r w:rsidRPr="005045F2">
        <w:rPr>
          <w:rFonts w:ascii="Times New Roman" w:hAnsi="Times New Roman" w:cs="Times New Roman"/>
          <w:sz w:val="28"/>
          <w:szCs w:val="28"/>
        </w:rPr>
        <w:t>“MAGÍSTER EN GESTIÓN DE LA PRODUCTIVIDAD Y LA CALIDAD”</w:t>
      </w:r>
    </w:p>
    <w:p w:rsidR="00C51B3E" w:rsidRPr="005045F2" w:rsidRDefault="00C51B3E" w:rsidP="007B55B1">
      <w:pPr>
        <w:spacing w:after="0" w:line="360" w:lineRule="auto"/>
        <w:jc w:val="center"/>
        <w:rPr>
          <w:rFonts w:ascii="Times New Roman" w:hAnsi="Times New Roman" w:cs="Times New Roman"/>
          <w:sz w:val="28"/>
          <w:szCs w:val="28"/>
        </w:rPr>
      </w:pPr>
    </w:p>
    <w:p w:rsidR="00C51B3E" w:rsidRPr="005045F2" w:rsidRDefault="00C51B3E" w:rsidP="007B55B1">
      <w:pPr>
        <w:spacing w:after="0" w:line="360" w:lineRule="auto"/>
        <w:jc w:val="center"/>
        <w:rPr>
          <w:rFonts w:ascii="Times New Roman" w:hAnsi="Times New Roman" w:cs="Times New Roman"/>
          <w:sz w:val="28"/>
          <w:szCs w:val="28"/>
        </w:rPr>
      </w:pPr>
      <w:r w:rsidRPr="005045F2">
        <w:rPr>
          <w:rFonts w:ascii="Times New Roman" w:hAnsi="Times New Roman" w:cs="Times New Roman"/>
          <w:sz w:val="28"/>
          <w:szCs w:val="28"/>
        </w:rPr>
        <w:t>TEMA</w:t>
      </w:r>
      <w:r w:rsidR="005045F2">
        <w:rPr>
          <w:rFonts w:ascii="Times New Roman" w:hAnsi="Times New Roman" w:cs="Times New Roman"/>
          <w:sz w:val="28"/>
          <w:szCs w:val="28"/>
        </w:rPr>
        <w:t>:</w:t>
      </w:r>
    </w:p>
    <w:p w:rsidR="00C51B3E" w:rsidRPr="005045F2" w:rsidRDefault="00C51B3E" w:rsidP="007B55B1">
      <w:pPr>
        <w:spacing w:after="0" w:line="360" w:lineRule="auto"/>
        <w:jc w:val="center"/>
        <w:rPr>
          <w:rFonts w:ascii="Times New Roman" w:hAnsi="Times New Roman" w:cs="Times New Roman"/>
          <w:sz w:val="28"/>
          <w:szCs w:val="28"/>
        </w:rPr>
      </w:pPr>
      <w:r w:rsidRPr="005045F2">
        <w:rPr>
          <w:rFonts w:ascii="Times New Roman" w:hAnsi="Times New Roman" w:cs="Times New Roman"/>
          <w:sz w:val="28"/>
          <w:szCs w:val="28"/>
        </w:rPr>
        <w:t>DISEÑO E IMPLEMENTACIÓN DE UN PROCESO DE RECUPERACIÓN DEL NEGOCIO PARA UNA EMPRESA DE DESARROLLO DE SOFTWARE, EN LAS CIUDADES DE QUITO Y GUAYAQUIL PARA EL PERÍODO 2012</w:t>
      </w:r>
    </w:p>
    <w:p w:rsidR="00C51B3E" w:rsidRPr="005045F2" w:rsidRDefault="00C51B3E" w:rsidP="007B55B1">
      <w:pPr>
        <w:spacing w:after="0" w:line="360" w:lineRule="auto"/>
        <w:jc w:val="center"/>
        <w:rPr>
          <w:rFonts w:ascii="Times New Roman" w:hAnsi="Times New Roman" w:cs="Times New Roman"/>
          <w:sz w:val="28"/>
          <w:szCs w:val="28"/>
        </w:rPr>
      </w:pPr>
    </w:p>
    <w:p w:rsidR="00C51B3E" w:rsidRPr="005045F2" w:rsidRDefault="009522A3" w:rsidP="007B55B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AUTORAS</w:t>
      </w:r>
    </w:p>
    <w:p w:rsidR="00C51B3E" w:rsidRPr="005045F2" w:rsidRDefault="00C51B3E" w:rsidP="007B55B1">
      <w:pPr>
        <w:spacing w:after="0" w:line="360" w:lineRule="auto"/>
        <w:jc w:val="center"/>
        <w:rPr>
          <w:rFonts w:ascii="Times New Roman" w:hAnsi="Times New Roman" w:cs="Times New Roman"/>
          <w:sz w:val="28"/>
          <w:szCs w:val="28"/>
        </w:rPr>
      </w:pPr>
      <w:r w:rsidRPr="005045F2">
        <w:rPr>
          <w:rFonts w:ascii="Times New Roman" w:hAnsi="Times New Roman" w:cs="Times New Roman"/>
          <w:sz w:val="28"/>
          <w:szCs w:val="28"/>
        </w:rPr>
        <w:t xml:space="preserve">ALEXANDRA </w:t>
      </w:r>
      <w:r w:rsidR="00A904D2" w:rsidRPr="005045F2">
        <w:rPr>
          <w:rFonts w:ascii="Times New Roman" w:hAnsi="Times New Roman" w:cs="Times New Roman"/>
          <w:sz w:val="28"/>
          <w:szCs w:val="28"/>
        </w:rPr>
        <w:t xml:space="preserve">MARIBEL </w:t>
      </w:r>
      <w:r w:rsidRPr="005045F2">
        <w:rPr>
          <w:rFonts w:ascii="Times New Roman" w:hAnsi="Times New Roman" w:cs="Times New Roman"/>
          <w:sz w:val="28"/>
          <w:szCs w:val="28"/>
        </w:rPr>
        <w:t>MIÑO</w:t>
      </w:r>
      <w:r w:rsidR="00A904D2" w:rsidRPr="005045F2">
        <w:rPr>
          <w:rFonts w:ascii="Times New Roman" w:hAnsi="Times New Roman" w:cs="Times New Roman"/>
          <w:sz w:val="28"/>
          <w:szCs w:val="28"/>
        </w:rPr>
        <w:t xml:space="preserve"> JAMI</w:t>
      </w:r>
    </w:p>
    <w:p w:rsidR="00C51B3E" w:rsidRPr="005045F2" w:rsidRDefault="00A904D2" w:rsidP="007B55B1">
      <w:pPr>
        <w:spacing w:after="0" w:line="360" w:lineRule="auto"/>
        <w:jc w:val="center"/>
        <w:rPr>
          <w:rFonts w:ascii="Times New Roman" w:hAnsi="Times New Roman" w:cs="Times New Roman"/>
          <w:sz w:val="28"/>
          <w:szCs w:val="28"/>
        </w:rPr>
      </w:pPr>
      <w:r w:rsidRPr="005045F2">
        <w:rPr>
          <w:rFonts w:ascii="Times New Roman" w:hAnsi="Times New Roman" w:cs="Times New Roman"/>
          <w:sz w:val="28"/>
          <w:szCs w:val="28"/>
        </w:rPr>
        <w:t xml:space="preserve">LILIÁN </w:t>
      </w:r>
      <w:r w:rsidR="00C51B3E" w:rsidRPr="005045F2">
        <w:rPr>
          <w:rFonts w:ascii="Times New Roman" w:hAnsi="Times New Roman" w:cs="Times New Roman"/>
          <w:sz w:val="28"/>
          <w:szCs w:val="28"/>
        </w:rPr>
        <w:t>MARCELA SAMBACHE</w:t>
      </w:r>
      <w:r w:rsidRPr="005045F2">
        <w:rPr>
          <w:rFonts w:ascii="Times New Roman" w:hAnsi="Times New Roman" w:cs="Times New Roman"/>
          <w:sz w:val="28"/>
          <w:szCs w:val="28"/>
        </w:rPr>
        <w:t xml:space="preserve"> CRUZ</w:t>
      </w:r>
    </w:p>
    <w:p w:rsidR="00C51B3E" w:rsidRPr="005045F2" w:rsidRDefault="00C51B3E" w:rsidP="007B55B1">
      <w:pPr>
        <w:spacing w:after="0" w:line="360" w:lineRule="auto"/>
        <w:jc w:val="center"/>
        <w:rPr>
          <w:rFonts w:ascii="Times New Roman" w:hAnsi="Times New Roman" w:cs="Times New Roman"/>
          <w:sz w:val="28"/>
          <w:szCs w:val="28"/>
        </w:rPr>
      </w:pPr>
    </w:p>
    <w:p w:rsidR="00C51B3E" w:rsidRPr="005045F2" w:rsidRDefault="00C51B3E" w:rsidP="007B55B1">
      <w:pPr>
        <w:spacing w:after="0" w:line="360" w:lineRule="auto"/>
        <w:jc w:val="center"/>
        <w:rPr>
          <w:rFonts w:ascii="Times New Roman" w:hAnsi="Times New Roman" w:cs="Times New Roman"/>
          <w:sz w:val="28"/>
          <w:szCs w:val="28"/>
        </w:rPr>
      </w:pPr>
      <w:r w:rsidRPr="005045F2">
        <w:rPr>
          <w:rFonts w:ascii="Times New Roman" w:hAnsi="Times New Roman" w:cs="Times New Roman"/>
          <w:sz w:val="28"/>
          <w:szCs w:val="28"/>
        </w:rPr>
        <w:t>Quito - Ecuador</w:t>
      </w:r>
    </w:p>
    <w:p w:rsidR="005045F2" w:rsidRDefault="005045F2" w:rsidP="007B55B1">
      <w:pPr>
        <w:spacing w:after="0" w:line="360" w:lineRule="auto"/>
        <w:jc w:val="center"/>
        <w:rPr>
          <w:rFonts w:ascii="Times New Roman" w:hAnsi="Times New Roman" w:cs="Times New Roman"/>
          <w:sz w:val="28"/>
          <w:szCs w:val="28"/>
        </w:rPr>
      </w:pPr>
    </w:p>
    <w:p w:rsidR="00C51B3E" w:rsidRPr="005045F2" w:rsidRDefault="00C51B3E" w:rsidP="007B55B1">
      <w:pPr>
        <w:spacing w:after="0" w:line="360" w:lineRule="auto"/>
        <w:jc w:val="center"/>
        <w:rPr>
          <w:rFonts w:ascii="Times New Roman" w:hAnsi="Times New Roman" w:cs="Times New Roman"/>
          <w:sz w:val="28"/>
          <w:szCs w:val="28"/>
        </w:rPr>
      </w:pPr>
      <w:r w:rsidRPr="005045F2">
        <w:rPr>
          <w:rFonts w:ascii="Times New Roman" w:hAnsi="Times New Roman" w:cs="Times New Roman"/>
          <w:sz w:val="28"/>
          <w:szCs w:val="28"/>
        </w:rPr>
        <w:t>AÑO</w:t>
      </w:r>
    </w:p>
    <w:p w:rsidR="004E42E4" w:rsidRDefault="00756C7C" w:rsidP="004E42E4">
      <w:pPr>
        <w:jc w:val="center"/>
        <w:rPr>
          <w:rFonts w:ascii="Times New Roman" w:hAnsi="Times New Roman" w:cs="Times New Roman"/>
          <w:sz w:val="28"/>
          <w:szCs w:val="28"/>
        </w:rPr>
        <w:sectPr w:rsidR="004E42E4" w:rsidSect="00585EED">
          <w:footerReference w:type="default" r:id="rId11"/>
          <w:pgSz w:w="11906" w:h="16838"/>
          <w:pgMar w:top="1418" w:right="1418" w:bottom="1418" w:left="1985" w:header="709" w:footer="709" w:gutter="0"/>
          <w:pgNumType w:chapStyle="1"/>
          <w:cols w:space="708"/>
          <w:titlePg/>
          <w:docGrid w:linePitch="360"/>
        </w:sectPr>
      </w:pPr>
      <w:r>
        <w:rPr>
          <w:rFonts w:ascii="Times New Roman" w:hAnsi="Times New Roman" w:cs="Times New Roman"/>
          <w:sz w:val="28"/>
          <w:szCs w:val="28"/>
        </w:rPr>
        <w:t>2013</w:t>
      </w:r>
    </w:p>
    <w:p w:rsidR="00294753" w:rsidRDefault="00294753" w:rsidP="00184E5E">
      <w:pPr>
        <w:spacing w:after="0" w:line="360" w:lineRule="auto"/>
        <w:jc w:val="center"/>
        <w:rPr>
          <w:rFonts w:ascii="Times New Roman" w:hAnsi="Times New Roman" w:cs="Times New Roman"/>
          <w:b/>
          <w:sz w:val="32"/>
          <w:szCs w:val="32"/>
        </w:rPr>
      </w:pPr>
    </w:p>
    <w:p w:rsidR="00294753" w:rsidRDefault="00294753" w:rsidP="00184E5E">
      <w:pPr>
        <w:spacing w:after="0" w:line="360" w:lineRule="auto"/>
        <w:jc w:val="center"/>
        <w:rPr>
          <w:rFonts w:ascii="Times New Roman" w:hAnsi="Times New Roman" w:cs="Times New Roman"/>
          <w:b/>
          <w:sz w:val="32"/>
          <w:szCs w:val="32"/>
        </w:rPr>
      </w:pPr>
    </w:p>
    <w:p w:rsidR="00184E5E" w:rsidRPr="00294753" w:rsidRDefault="00184E5E" w:rsidP="00184E5E">
      <w:pPr>
        <w:spacing w:after="0" w:line="360" w:lineRule="auto"/>
        <w:jc w:val="center"/>
        <w:rPr>
          <w:rFonts w:ascii="Times New Roman" w:hAnsi="Times New Roman" w:cs="Times New Roman"/>
          <w:b/>
          <w:sz w:val="32"/>
          <w:szCs w:val="32"/>
        </w:rPr>
      </w:pPr>
      <w:r w:rsidRPr="00294753">
        <w:rPr>
          <w:rFonts w:ascii="Times New Roman" w:hAnsi="Times New Roman" w:cs="Times New Roman"/>
          <w:b/>
          <w:sz w:val="32"/>
          <w:szCs w:val="32"/>
        </w:rPr>
        <w:t>DEDICATORIA</w:t>
      </w:r>
    </w:p>
    <w:p w:rsidR="00184E5E" w:rsidRPr="00294753" w:rsidRDefault="00184E5E" w:rsidP="00184E5E">
      <w:pPr>
        <w:spacing w:after="0" w:line="360" w:lineRule="auto"/>
        <w:jc w:val="center"/>
        <w:rPr>
          <w:rFonts w:ascii="Times New Roman" w:hAnsi="Times New Roman" w:cs="Times New Roman"/>
          <w:sz w:val="24"/>
          <w:szCs w:val="24"/>
        </w:rPr>
      </w:pPr>
    </w:p>
    <w:p w:rsidR="00D22437" w:rsidRPr="00294753" w:rsidRDefault="009B0451" w:rsidP="008D4DC6">
      <w:pPr>
        <w:spacing w:after="0" w:line="360" w:lineRule="auto"/>
        <w:jc w:val="right"/>
        <w:rPr>
          <w:rFonts w:ascii="Times New Roman" w:hAnsi="Times New Roman" w:cs="Times New Roman"/>
          <w:sz w:val="24"/>
          <w:szCs w:val="24"/>
        </w:rPr>
      </w:pPr>
      <w:r w:rsidRPr="00294753">
        <w:rPr>
          <w:rFonts w:ascii="Times New Roman" w:hAnsi="Times New Roman" w:cs="Times New Roman"/>
          <w:sz w:val="24"/>
          <w:szCs w:val="24"/>
        </w:rPr>
        <w:t>Este trabajo lo dedico</w:t>
      </w:r>
      <w:r w:rsidR="00D22437" w:rsidRPr="00294753">
        <w:rPr>
          <w:rFonts w:ascii="Times New Roman" w:hAnsi="Times New Roman" w:cs="Times New Roman"/>
          <w:sz w:val="24"/>
          <w:szCs w:val="24"/>
        </w:rPr>
        <w:t xml:space="preserve"> con mucho cariño:</w:t>
      </w:r>
    </w:p>
    <w:p w:rsidR="008D4DC6" w:rsidRPr="00294753" w:rsidRDefault="009B0451" w:rsidP="008D4DC6">
      <w:pPr>
        <w:spacing w:after="0" w:line="360" w:lineRule="auto"/>
        <w:jc w:val="right"/>
        <w:rPr>
          <w:rFonts w:ascii="Times New Roman" w:hAnsi="Times New Roman" w:cs="Times New Roman"/>
          <w:sz w:val="24"/>
          <w:szCs w:val="24"/>
        </w:rPr>
      </w:pPr>
      <w:r w:rsidRPr="00294753">
        <w:rPr>
          <w:rFonts w:ascii="Times New Roman" w:hAnsi="Times New Roman" w:cs="Times New Roman"/>
          <w:sz w:val="24"/>
          <w:szCs w:val="24"/>
        </w:rPr>
        <w:t>A mis padres</w:t>
      </w:r>
      <w:r w:rsidR="0015000A" w:rsidRPr="00294753">
        <w:rPr>
          <w:rFonts w:ascii="Times New Roman" w:hAnsi="Times New Roman" w:cs="Times New Roman"/>
          <w:sz w:val="24"/>
          <w:szCs w:val="24"/>
        </w:rPr>
        <w:t xml:space="preserve"> Guido y Lidia por su apoyo incondicional, </w:t>
      </w:r>
    </w:p>
    <w:p w:rsidR="006278D5" w:rsidRPr="00294753" w:rsidRDefault="0015000A" w:rsidP="008D4DC6">
      <w:pPr>
        <w:spacing w:after="0" w:line="360" w:lineRule="auto"/>
        <w:jc w:val="right"/>
        <w:rPr>
          <w:rFonts w:ascii="Times New Roman" w:hAnsi="Times New Roman" w:cs="Times New Roman"/>
          <w:sz w:val="24"/>
          <w:szCs w:val="24"/>
        </w:rPr>
      </w:pPr>
      <w:r w:rsidRPr="00294753">
        <w:rPr>
          <w:rFonts w:ascii="Times New Roman" w:hAnsi="Times New Roman" w:cs="Times New Roman"/>
          <w:sz w:val="24"/>
          <w:szCs w:val="24"/>
        </w:rPr>
        <w:t>y por creer siempre en m</w:t>
      </w:r>
      <w:r w:rsidR="009C78C3">
        <w:rPr>
          <w:rFonts w:ascii="Times New Roman" w:hAnsi="Times New Roman" w:cs="Times New Roman"/>
          <w:sz w:val="24"/>
          <w:szCs w:val="24"/>
        </w:rPr>
        <w:t>í</w:t>
      </w:r>
      <w:r w:rsidR="008D4DC6" w:rsidRPr="00294753">
        <w:rPr>
          <w:rFonts w:ascii="Times New Roman" w:hAnsi="Times New Roman" w:cs="Times New Roman"/>
          <w:sz w:val="24"/>
          <w:szCs w:val="24"/>
        </w:rPr>
        <w:t>, los quiero mucho.</w:t>
      </w:r>
    </w:p>
    <w:p w:rsidR="009B0451" w:rsidRPr="00294753" w:rsidRDefault="006278D5" w:rsidP="008D4DC6">
      <w:pPr>
        <w:spacing w:after="0" w:line="360" w:lineRule="auto"/>
        <w:jc w:val="right"/>
        <w:rPr>
          <w:rFonts w:ascii="Times New Roman" w:hAnsi="Times New Roman" w:cs="Times New Roman"/>
          <w:sz w:val="24"/>
          <w:szCs w:val="24"/>
        </w:rPr>
      </w:pPr>
      <w:r w:rsidRPr="00294753">
        <w:rPr>
          <w:rFonts w:ascii="Times New Roman" w:hAnsi="Times New Roman" w:cs="Times New Roman"/>
          <w:sz w:val="24"/>
          <w:szCs w:val="24"/>
        </w:rPr>
        <w:t>A mi hermana, a mi sobrina</w:t>
      </w:r>
      <w:r w:rsidR="008D4DC6" w:rsidRPr="00294753">
        <w:rPr>
          <w:rFonts w:ascii="Times New Roman" w:hAnsi="Times New Roman" w:cs="Times New Roman"/>
          <w:sz w:val="24"/>
          <w:szCs w:val="24"/>
        </w:rPr>
        <w:t>, las adoro.</w:t>
      </w:r>
    </w:p>
    <w:p w:rsidR="008D4DC6" w:rsidRPr="00294753" w:rsidRDefault="00D22437" w:rsidP="008D4DC6">
      <w:pPr>
        <w:spacing w:after="0" w:line="360" w:lineRule="auto"/>
        <w:jc w:val="right"/>
        <w:rPr>
          <w:rFonts w:ascii="Times New Roman" w:hAnsi="Times New Roman" w:cs="Times New Roman"/>
          <w:sz w:val="24"/>
          <w:szCs w:val="24"/>
        </w:rPr>
      </w:pPr>
      <w:r w:rsidRPr="00294753">
        <w:rPr>
          <w:rFonts w:ascii="Times New Roman" w:hAnsi="Times New Roman" w:cs="Times New Roman"/>
          <w:sz w:val="24"/>
          <w:szCs w:val="24"/>
        </w:rPr>
        <w:t xml:space="preserve">A ese angelito que desde el cielo me está cuidando, </w:t>
      </w:r>
    </w:p>
    <w:p w:rsidR="009B0451" w:rsidRPr="00294753" w:rsidRDefault="009C78C3" w:rsidP="008D4DC6">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para tí</w:t>
      </w:r>
      <w:r w:rsidR="00D22437" w:rsidRPr="00294753">
        <w:rPr>
          <w:rFonts w:ascii="Times New Roman" w:hAnsi="Times New Roman" w:cs="Times New Roman"/>
          <w:sz w:val="24"/>
          <w:szCs w:val="24"/>
        </w:rPr>
        <w:t xml:space="preserve"> ñañito</w:t>
      </w:r>
      <w:r w:rsidR="00294753">
        <w:rPr>
          <w:rFonts w:ascii="Times New Roman" w:hAnsi="Times New Roman" w:cs="Times New Roman"/>
          <w:sz w:val="24"/>
          <w:szCs w:val="24"/>
        </w:rPr>
        <w:t xml:space="preserve"> una meta más</w:t>
      </w:r>
      <w:r w:rsidR="00D22437" w:rsidRPr="00294753">
        <w:rPr>
          <w:rFonts w:ascii="Times New Roman" w:hAnsi="Times New Roman" w:cs="Times New Roman"/>
          <w:sz w:val="24"/>
          <w:szCs w:val="24"/>
        </w:rPr>
        <w:t>.</w:t>
      </w:r>
    </w:p>
    <w:p w:rsidR="008D4DC6" w:rsidRPr="00294753" w:rsidRDefault="008D4DC6" w:rsidP="008D4DC6">
      <w:pPr>
        <w:spacing w:after="0" w:line="360" w:lineRule="auto"/>
        <w:jc w:val="right"/>
        <w:rPr>
          <w:rFonts w:ascii="Times New Roman" w:hAnsi="Times New Roman" w:cs="Times New Roman"/>
          <w:sz w:val="24"/>
          <w:szCs w:val="24"/>
        </w:rPr>
      </w:pPr>
      <w:r w:rsidRPr="00294753">
        <w:rPr>
          <w:rFonts w:ascii="Times New Roman" w:hAnsi="Times New Roman" w:cs="Times New Roman"/>
          <w:sz w:val="24"/>
          <w:szCs w:val="24"/>
        </w:rPr>
        <w:t>A toda mi familia y amigos que forman parte de mi vida</w:t>
      </w:r>
      <w:r w:rsidR="00294753" w:rsidRPr="00294753">
        <w:rPr>
          <w:rFonts w:ascii="Times New Roman" w:hAnsi="Times New Roman" w:cs="Times New Roman"/>
          <w:sz w:val="24"/>
          <w:szCs w:val="24"/>
        </w:rPr>
        <w:t>.</w:t>
      </w:r>
    </w:p>
    <w:p w:rsidR="009B0451" w:rsidRPr="00294753" w:rsidRDefault="009B0451" w:rsidP="009B0451">
      <w:pPr>
        <w:spacing w:after="0" w:line="360" w:lineRule="auto"/>
        <w:rPr>
          <w:rFonts w:ascii="Times New Roman" w:hAnsi="Times New Roman" w:cs="Times New Roman"/>
          <w:sz w:val="24"/>
          <w:szCs w:val="24"/>
        </w:rPr>
      </w:pPr>
    </w:p>
    <w:p w:rsidR="00184E5E" w:rsidRPr="00294753" w:rsidRDefault="00294053" w:rsidP="00294053">
      <w:pPr>
        <w:spacing w:after="0" w:line="360" w:lineRule="auto"/>
        <w:jc w:val="right"/>
        <w:rPr>
          <w:rFonts w:ascii="Times New Roman" w:hAnsi="Times New Roman" w:cs="Times New Roman"/>
          <w:b/>
          <w:i/>
          <w:sz w:val="24"/>
          <w:szCs w:val="24"/>
        </w:rPr>
      </w:pPr>
      <w:r w:rsidRPr="00294753">
        <w:rPr>
          <w:rFonts w:ascii="Times New Roman" w:hAnsi="Times New Roman" w:cs="Times New Roman"/>
          <w:b/>
          <w:i/>
          <w:sz w:val="24"/>
          <w:szCs w:val="24"/>
        </w:rPr>
        <w:t>Ale</w:t>
      </w:r>
      <w:r w:rsidR="00294753" w:rsidRPr="00294753">
        <w:rPr>
          <w:rFonts w:ascii="Times New Roman" w:hAnsi="Times New Roman" w:cs="Times New Roman"/>
          <w:b/>
          <w:i/>
          <w:sz w:val="24"/>
          <w:szCs w:val="24"/>
        </w:rPr>
        <w:t>xandra Miño</w:t>
      </w:r>
    </w:p>
    <w:p w:rsidR="00184E5E" w:rsidRPr="00294753" w:rsidRDefault="00184E5E" w:rsidP="00184E5E">
      <w:pPr>
        <w:spacing w:after="0" w:line="360" w:lineRule="auto"/>
        <w:jc w:val="center"/>
        <w:rPr>
          <w:rFonts w:ascii="Times New Roman" w:hAnsi="Times New Roman" w:cs="Times New Roman"/>
          <w:sz w:val="24"/>
          <w:szCs w:val="24"/>
        </w:rPr>
      </w:pPr>
    </w:p>
    <w:p w:rsidR="00294753" w:rsidRPr="00294753" w:rsidRDefault="00294753" w:rsidP="00184E5E">
      <w:pPr>
        <w:spacing w:after="0" w:line="360" w:lineRule="auto"/>
        <w:jc w:val="center"/>
        <w:rPr>
          <w:rFonts w:ascii="Times New Roman" w:hAnsi="Times New Roman" w:cs="Times New Roman"/>
          <w:b/>
          <w:sz w:val="32"/>
          <w:szCs w:val="32"/>
        </w:rPr>
      </w:pPr>
    </w:p>
    <w:p w:rsidR="00184E5E" w:rsidRPr="00294753" w:rsidRDefault="00184E5E" w:rsidP="00184E5E">
      <w:pPr>
        <w:spacing w:after="0" w:line="360" w:lineRule="auto"/>
        <w:jc w:val="center"/>
        <w:rPr>
          <w:rFonts w:ascii="Times New Roman" w:hAnsi="Times New Roman" w:cs="Times New Roman"/>
          <w:b/>
          <w:sz w:val="32"/>
          <w:szCs w:val="32"/>
        </w:rPr>
      </w:pPr>
      <w:r w:rsidRPr="00294753">
        <w:rPr>
          <w:rFonts w:ascii="Times New Roman" w:hAnsi="Times New Roman" w:cs="Times New Roman"/>
          <w:b/>
          <w:sz w:val="32"/>
          <w:szCs w:val="32"/>
        </w:rPr>
        <w:t>DEDICATORIA</w:t>
      </w:r>
    </w:p>
    <w:p w:rsidR="00184E5E" w:rsidRPr="00294753" w:rsidRDefault="00184E5E" w:rsidP="0015000A">
      <w:pPr>
        <w:spacing w:after="0" w:line="360" w:lineRule="auto"/>
        <w:jc w:val="right"/>
        <w:rPr>
          <w:rFonts w:ascii="Times New Roman" w:hAnsi="Times New Roman" w:cs="Times New Roman"/>
          <w:sz w:val="24"/>
          <w:szCs w:val="24"/>
        </w:rPr>
      </w:pPr>
    </w:p>
    <w:p w:rsidR="0015000A" w:rsidRPr="00294753" w:rsidRDefault="0015000A" w:rsidP="0015000A">
      <w:pPr>
        <w:spacing w:after="0" w:line="360" w:lineRule="auto"/>
        <w:jc w:val="right"/>
        <w:rPr>
          <w:rFonts w:ascii="Times New Roman" w:hAnsi="Times New Roman" w:cs="Times New Roman"/>
          <w:sz w:val="24"/>
          <w:szCs w:val="24"/>
        </w:rPr>
      </w:pPr>
      <w:r w:rsidRPr="00294753">
        <w:rPr>
          <w:rFonts w:ascii="Times New Roman" w:hAnsi="Times New Roman" w:cs="Times New Roman"/>
          <w:sz w:val="24"/>
          <w:szCs w:val="24"/>
        </w:rPr>
        <w:t>A mis padres Hugo y Elsa quienes, con su gran esfuerzo y cariño</w:t>
      </w:r>
    </w:p>
    <w:p w:rsidR="0015000A" w:rsidRPr="00294753" w:rsidRDefault="0015000A" w:rsidP="0015000A">
      <w:pPr>
        <w:spacing w:after="0" w:line="360" w:lineRule="auto"/>
        <w:jc w:val="right"/>
        <w:rPr>
          <w:rFonts w:ascii="Times New Roman" w:hAnsi="Times New Roman" w:cs="Times New Roman"/>
          <w:sz w:val="24"/>
          <w:szCs w:val="24"/>
        </w:rPr>
      </w:pPr>
      <w:r w:rsidRPr="00294753">
        <w:rPr>
          <w:rFonts w:ascii="Times New Roman" w:hAnsi="Times New Roman" w:cs="Times New Roman"/>
          <w:sz w:val="24"/>
          <w:szCs w:val="24"/>
        </w:rPr>
        <w:t xml:space="preserve">me han apoyado incondicionalmente a lo largo de mi vida. </w:t>
      </w:r>
    </w:p>
    <w:p w:rsidR="0015000A" w:rsidRPr="0015000A" w:rsidRDefault="0015000A" w:rsidP="0015000A">
      <w:pPr>
        <w:spacing w:after="0" w:line="360" w:lineRule="auto"/>
        <w:jc w:val="right"/>
        <w:rPr>
          <w:rFonts w:ascii="Times New Roman" w:hAnsi="Times New Roman" w:cs="Times New Roman"/>
          <w:sz w:val="24"/>
          <w:szCs w:val="24"/>
        </w:rPr>
      </w:pPr>
      <w:r w:rsidRPr="00294753">
        <w:rPr>
          <w:rFonts w:ascii="Times New Roman" w:hAnsi="Times New Roman" w:cs="Times New Roman"/>
          <w:sz w:val="24"/>
          <w:szCs w:val="24"/>
        </w:rPr>
        <w:t>Sus sabios consejos me han ayudado a no decaer en si</w:t>
      </w:r>
      <w:r w:rsidRPr="0015000A">
        <w:rPr>
          <w:rFonts w:ascii="Times New Roman" w:hAnsi="Times New Roman" w:cs="Times New Roman"/>
          <w:sz w:val="24"/>
          <w:szCs w:val="24"/>
        </w:rPr>
        <w:t>tuaciones difíciles, logrando alcanzar metas que parecían imposibles.</w:t>
      </w:r>
    </w:p>
    <w:p w:rsidR="0015000A" w:rsidRPr="0015000A" w:rsidRDefault="0015000A" w:rsidP="0015000A">
      <w:pPr>
        <w:spacing w:after="0" w:line="360" w:lineRule="auto"/>
        <w:jc w:val="right"/>
        <w:rPr>
          <w:rFonts w:ascii="Times New Roman" w:hAnsi="Times New Roman" w:cs="Times New Roman"/>
          <w:sz w:val="24"/>
          <w:szCs w:val="24"/>
        </w:rPr>
      </w:pPr>
      <w:r w:rsidRPr="0015000A">
        <w:rPr>
          <w:rFonts w:ascii="Times New Roman" w:hAnsi="Times New Roman" w:cs="Times New Roman"/>
          <w:sz w:val="24"/>
          <w:szCs w:val="24"/>
        </w:rPr>
        <w:t>Quisiera siempre tenerles a mi lado, los quiero mucho.</w:t>
      </w:r>
    </w:p>
    <w:p w:rsidR="00184E5E" w:rsidRPr="00294753" w:rsidRDefault="0015000A" w:rsidP="0015000A">
      <w:pPr>
        <w:spacing w:after="0" w:line="360" w:lineRule="auto"/>
        <w:jc w:val="right"/>
        <w:rPr>
          <w:rFonts w:ascii="Times New Roman" w:hAnsi="Times New Roman" w:cs="Times New Roman"/>
          <w:b/>
          <w:i/>
          <w:sz w:val="24"/>
          <w:szCs w:val="24"/>
        </w:rPr>
      </w:pPr>
      <w:r w:rsidRPr="00294753">
        <w:rPr>
          <w:rFonts w:ascii="Times New Roman" w:hAnsi="Times New Roman" w:cs="Times New Roman"/>
          <w:b/>
          <w:i/>
          <w:sz w:val="24"/>
          <w:szCs w:val="24"/>
        </w:rPr>
        <w:t>Su hija Marcela</w:t>
      </w:r>
    </w:p>
    <w:p w:rsidR="00184E5E" w:rsidRPr="0015000A" w:rsidRDefault="00184E5E" w:rsidP="0015000A">
      <w:pPr>
        <w:spacing w:after="0" w:line="360" w:lineRule="auto"/>
        <w:jc w:val="right"/>
        <w:rPr>
          <w:rFonts w:ascii="Times New Roman" w:hAnsi="Times New Roman" w:cs="Times New Roman"/>
          <w:sz w:val="24"/>
          <w:szCs w:val="24"/>
        </w:rPr>
      </w:pPr>
    </w:p>
    <w:p w:rsidR="00184E5E" w:rsidRDefault="00184E5E" w:rsidP="0015000A">
      <w:pPr>
        <w:spacing w:after="0" w:line="360" w:lineRule="auto"/>
        <w:jc w:val="center"/>
        <w:rPr>
          <w:rFonts w:ascii="Times New Roman" w:hAnsi="Times New Roman" w:cs="Times New Roman"/>
          <w:sz w:val="24"/>
          <w:szCs w:val="24"/>
        </w:rPr>
      </w:pPr>
    </w:p>
    <w:p w:rsidR="00184E5E" w:rsidRDefault="00184E5E" w:rsidP="0015000A">
      <w:pPr>
        <w:spacing w:after="0" w:line="360" w:lineRule="auto"/>
        <w:jc w:val="center"/>
        <w:rPr>
          <w:rFonts w:ascii="Times New Roman" w:hAnsi="Times New Roman" w:cs="Times New Roman"/>
          <w:sz w:val="24"/>
          <w:szCs w:val="24"/>
        </w:rPr>
      </w:pPr>
    </w:p>
    <w:p w:rsidR="00184E5E" w:rsidRDefault="00184E5E" w:rsidP="00184E5E">
      <w:pPr>
        <w:spacing w:after="0" w:line="360" w:lineRule="auto"/>
        <w:jc w:val="center"/>
        <w:rPr>
          <w:rFonts w:ascii="Times New Roman" w:hAnsi="Times New Roman" w:cs="Times New Roman"/>
          <w:sz w:val="24"/>
          <w:szCs w:val="24"/>
        </w:rPr>
      </w:pPr>
    </w:p>
    <w:p w:rsidR="00184E5E" w:rsidRDefault="00184E5E" w:rsidP="00184E5E">
      <w:pPr>
        <w:spacing w:after="0" w:line="360" w:lineRule="auto"/>
        <w:jc w:val="center"/>
        <w:rPr>
          <w:rFonts w:ascii="Times New Roman" w:hAnsi="Times New Roman" w:cs="Times New Roman"/>
          <w:sz w:val="24"/>
          <w:szCs w:val="24"/>
        </w:rPr>
      </w:pPr>
    </w:p>
    <w:p w:rsidR="00184E5E" w:rsidRDefault="00184E5E" w:rsidP="00184E5E">
      <w:pPr>
        <w:spacing w:after="0" w:line="360" w:lineRule="auto"/>
        <w:jc w:val="center"/>
        <w:rPr>
          <w:rFonts w:ascii="Times New Roman" w:hAnsi="Times New Roman" w:cs="Times New Roman"/>
          <w:sz w:val="24"/>
          <w:szCs w:val="24"/>
        </w:rPr>
      </w:pPr>
    </w:p>
    <w:p w:rsidR="00294753" w:rsidRDefault="00294753" w:rsidP="00184E5E">
      <w:pPr>
        <w:spacing w:after="0" w:line="360" w:lineRule="auto"/>
        <w:jc w:val="center"/>
        <w:rPr>
          <w:rFonts w:ascii="Times New Roman" w:hAnsi="Times New Roman" w:cs="Times New Roman"/>
          <w:sz w:val="24"/>
          <w:szCs w:val="24"/>
        </w:rPr>
      </w:pPr>
    </w:p>
    <w:p w:rsidR="00294753" w:rsidRDefault="00294753" w:rsidP="00184E5E">
      <w:pPr>
        <w:spacing w:after="0" w:line="360" w:lineRule="auto"/>
        <w:jc w:val="center"/>
        <w:rPr>
          <w:rFonts w:ascii="Times New Roman" w:hAnsi="Times New Roman" w:cs="Times New Roman"/>
          <w:sz w:val="24"/>
          <w:szCs w:val="24"/>
        </w:rPr>
      </w:pPr>
    </w:p>
    <w:p w:rsidR="00294753" w:rsidRDefault="00294753" w:rsidP="00184E5E">
      <w:pPr>
        <w:spacing w:after="0" w:line="360" w:lineRule="auto"/>
        <w:jc w:val="center"/>
        <w:rPr>
          <w:rFonts w:ascii="Times New Roman" w:hAnsi="Times New Roman" w:cs="Times New Roman"/>
          <w:sz w:val="24"/>
          <w:szCs w:val="24"/>
        </w:rPr>
      </w:pPr>
    </w:p>
    <w:p w:rsidR="00184E5E" w:rsidRPr="00D22437" w:rsidRDefault="00184E5E" w:rsidP="00184E5E">
      <w:pPr>
        <w:spacing w:after="0" w:line="360" w:lineRule="auto"/>
        <w:jc w:val="center"/>
        <w:rPr>
          <w:rFonts w:ascii="Times New Roman" w:hAnsi="Times New Roman" w:cs="Times New Roman"/>
          <w:b/>
          <w:sz w:val="32"/>
          <w:szCs w:val="32"/>
        </w:rPr>
      </w:pPr>
      <w:r w:rsidRPr="00D22437">
        <w:rPr>
          <w:rFonts w:ascii="Times New Roman" w:hAnsi="Times New Roman" w:cs="Times New Roman"/>
          <w:b/>
          <w:sz w:val="32"/>
          <w:szCs w:val="32"/>
        </w:rPr>
        <w:lastRenderedPageBreak/>
        <w:t>AGRADECIMIENTO</w:t>
      </w:r>
    </w:p>
    <w:p w:rsidR="0015000A" w:rsidRPr="00D22437" w:rsidRDefault="00FB714F" w:rsidP="009C78C3">
      <w:pPr>
        <w:spacing w:after="0" w:line="360" w:lineRule="auto"/>
        <w:jc w:val="right"/>
        <w:rPr>
          <w:rFonts w:ascii="Times New Roman" w:hAnsi="Times New Roman" w:cs="Times New Roman"/>
          <w:sz w:val="24"/>
          <w:szCs w:val="24"/>
        </w:rPr>
      </w:pPr>
      <w:r w:rsidRPr="00D22437">
        <w:rPr>
          <w:rFonts w:ascii="Times New Roman" w:hAnsi="Times New Roman" w:cs="Times New Roman"/>
          <w:sz w:val="24"/>
          <w:szCs w:val="24"/>
        </w:rPr>
        <w:t xml:space="preserve">Quiero dar gracias a Dios </w:t>
      </w:r>
      <w:r w:rsidR="0015000A">
        <w:rPr>
          <w:rFonts w:ascii="Times New Roman" w:hAnsi="Times New Roman" w:cs="Times New Roman"/>
          <w:sz w:val="24"/>
          <w:szCs w:val="24"/>
        </w:rPr>
        <w:t>quien me ha permitido llegar hasta aquí y me ha dado la fuerza para salir adelante cada día.</w:t>
      </w:r>
    </w:p>
    <w:p w:rsidR="00FB714F" w:rsidRPr="00D22437" w:rsidRDefault="00FB714F" w:rsidP="009C78C3">
      <w:pPr>
        <w:spacing w:after="0" w:line="360" w:lineRule="auto"/>
        <w:jc w:val="right"/>
        <w:rPr>
          <w:rFonts w:ascii="Times New Roman" w:hAnsi="Times New Roman" w:cs="Times New Roman"/>
          <w:sz w:val="24"/>
          <w:szCs w:val="24"/>
        </w:rPr>
      </w:pPr>
      <w:r w:rsidRPr="00D22437">
        <w:rPr>
          <w:rFonts w:ascii="Times New Roman" w:hAnsi="Times New Roman" w:cs="Times New Roman"/>
          <w:sz w:val="24"/>
          <w:szCs w:val="24"/>
        </w:rPr>
        <w:t>Quiero agradecer a mis padres, quienes han estado conmigo en todo momento, y siempre me han apoyado en las decisiones que he tomado.</w:t>
      </w:r>
    </w:p>
    <w:p w:rsidR="00FB714F" w:rsidRPr="00D22437" w:rsidRDefault="00FB714F" w:rsidP="009C78C3">
      <w:pPr>
        <w:spacing w:after="0" w:line="360" w:lineRule="auto"/>
        <w:jc w:val="right"/>
        <w:rPr>
          <w:rFonts w:ascii="Times New Roman" w:hAnsi="Times New Roman" w:cs="Times New Roman"/>
          <w:sz w:val="24"/>
          <w:szCs w:val="24"/>
        </w:rPr>
      </w:pPr>
      <w:r w:rsidRPr="00D22437">
        <w:rPr>
          <w:rFonts w:ascii="Times New Roman" w:hAnsi="Times New Roman" w:cs="Times New Roman"/>
          <w:sz w:val="24"/>
          <w:szCs w:val="24"/>
        </w:rPr>
        <w:t>Quiero agradecer al Ing. Ed</w:t>
      </w:r>
      <w:r w:rsidR="008F69B0" w:rsidRPr="00D22437">
        <w:rPr>
          <w:rFonts w:ascii="Times New Roman" w:hAnsi="Times New Roman" w:cs="Times New Roman"/>
          <w:sz w:val="24"/>
          <w:szCs w:val="24"/>
        </w:rPr>
        <w:t>uardo Calderón, nuestro tutor del proyecto de tesis</w:t>
      </w:r>
      <w:r w:rsidRPr="00D22437">
        <w:rPr>
          <w:rFonts w:ascii="Times New Roman" w:hAnsi="Times New Roman" w:cs="Times New Roman"/>
          <w:sz w:val="24"/>
          <w:szCs w:val="24"/>
        </w:rPr>
        <w:t xml:space="preserve">, por su paciencia </w:t>
      </w:r>
      <w:r w:rsidR="008F69B0" w:rsidRPr="00D22437">
        <w:rPr>
          <w:rFonts w:ascii="Times New Roman" w:hAnsi="Times New Roman" w:cs="Times New Roman"/>
          <w:sz w:val="24"/>
          <w:szCs w:val="24"/>
        </w:rPr>
        <w:t>y su apoyo en el desarrollo de este trabajo.</w:t>
      </w:r>
    </w:p>
    <w:p w:rsidR="008F69B0" w:rsidRPr="00D22437" w:rsidRDefault="008F69B0" w:rsidP="009C78C3">
      <w:pPr>
        <w:spacing w:after="0" w:line="360" w:lineRule="auto"/>
        <w:jc w:val="right"/>
        <w:rPr>
          <w:rFonts w:ascii="Times New Roman" w:hAnsi="Times New Roman" w:cs="Times New Roman"/>
          <w:sz w:val="24"/>
          <w:szCs w:val="24"/>
        </w:rPr>
      </w:pPr>
      <w:r w:rsidRPr="00D22437">
        <w:rPr>
          <w:rFonts w:ascii="Times New Roman" w:hAnsi="Times New Roman" w:cs="Times New Roman"/>
          <w:sz w:val="24"/>
          <w:szCs w:val="24"/>
        </w:rPr>
        <w:t>Quiero agradecer a todos los profesores de la maestría, quienes fueron participes que ahora culminemos una etapa más</w:t>
      </w:r>
      <w:r w:rsidR="0015000A">
        <w:rPr>
          <w:rFonts w:ascii="Times New Roman" w:hAnsi="Times New Roman" w:cs="Times New Roman"/>
          <w:sz w:val="24"/>
          <w:szCs w:val="24"/>
        </w:rPr>
        <w:t xml:space="preserve"> dentro de nuestra vida profesional</w:t>
      </w:r>
      <w:r w:rsidRPr="00D22437">
        <w:rPr>
          <w:rFonts w:ascii="Times New Roman" w:hAnsi="Times New Roman" w:cs="Times New Roman"/>
          <w:sz w:val="24"/>
          <w:szCs w:val="24"/>
        </w:rPr>
        <w:t>.</w:t>
      </w:r>
    </w:p>
    <w:p w:rsidR="008F69B0" w:rsidRDefault="008F69B0" w:rsidP="009C78C3">
      <w:pPr>
        <w:spacing w:after="0" w:line="360" w:lineRule="auto"/>
        <w:jc w:val="right"/>
        <w:rPr>
          <w:rFonts w:ascii="Times New Roman" w:hAnsi="Times New Roman" w:cs="Times New Roman"/>
          <w:sz w:val="24"/>
          <w:szCs w:val="24"/>
        </w:rPr>
      </w:pPr>
      <w:r w:rsidRPr="00D22437">
        <w:rPr>
          <w:rFonts w:ascii="Times New Roman" w:hAnsi="Times New Roman" w:cs="Times New Roman"/>
          <w:sz w:val="24"/>
          <w:szCs w:val="24"/>
        </w:rPr>
        <w:t xml:space="preserve">Quiero agradecer a mi compañera de tesis, por el esfuerzo </w:t>
      </w:r>
      <w:r w:rsidR="00D22437">
        <w:rPr>
          <w:rFonts w:ascii="Times New Roman" w:hAnsi="Times New Roman" w:cs="Times New Roman"/>
          <w:sz w:val="24"/>
          <w:szCs w:val="24"/>
        </w:rPr>
        <w:t>puesto en este proyecto, y a todos los compañeros de la maestría con quienes compartimos este tiempo.</w:t>
      </w:r>
    </w:p>
    <w:p w:rsidR="0015000A" w:rsidRDefault="0015000A" w:rsidP="009C78C3">
      <w:pPr>
        <w:spacing w:after="0" w:line="360" w:lineRule="auto"/>
        <w:jc w:val="right"/>
        <w:rPr>
          <w:rFonts w:ascii="Times New Roman" w:hAnsi="Times New Roman" w:cs="Times New Roman"/>
          <w:sz w:val="24"/>
          <w:szCs w:val="24"/>
        </w:rPr>
      </w:pPr>
    </w:p>
    <w:p w:rsidR="0015000A" w:rsidRDefault="006278D5" w:rsidP="009C78C3">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“La gratitud es la memor</w:t>
      </w:r>
      <w:r w:rsidR="0015000A">
        <w:rPr>
          <w:rFonts w:ascii="Times New Roman" w:hAnsi="Times New Roman" w:cs="Times New Roman"/>
          <w:sz w:val="24"/>
          <w:szCs w:val="24"/>
        </w:rPr>
        <w:t>i</w:t>
      </w:r>
      <w:r>
        <w:rPr>
          <w:rFonts w:ascii="Times New Roman" w:hAnsi="Times New Roman" w:cs="Times New Roman"/>
          <w:sz w:val="24"/>
          <w:szCs w:val="24"/>
        </w:rPr>
        <w:t>a del corazón”</w:t>
      </w:r>
    </w:p>
    <w:p w:rsidR="00D22437" w:rsidRPr="0015000A" w:rsidRDefault="00D22437" w:rsidP="00D22437">
      <w:pPr>
        <w:spacing w:after="0" w:line="360" w:lineRule="auto"/>
        <w:jc w:val="right"/>
        <w:rPr>
          <w:rFonts w:ascii="Times New Roman" w:hAnsi="Times New Roman" w:cs="Times New Roman"/>
          <w:b/>
          <w:i/>
          <w:sz w:val="24"/>
          <w:szCs w:val="24"/>
        </w:rPr>
      </w:pPr>
      <w:r w:rsidRPr="0015000A">
        <w:rPr>
          <w:rFonts w:ascii="Times New Roman" w:hAnsi="Times New Roman" w:cs="Times New Roman"/>
          <w:b/>
          <w:i/>
          <w:sz w:val="24"/>
          <w:szCs w:val="24"/>
        </w:rPr>
        <w:t>Ale</w:t>
      </w:r>
      <w:r w:rsidR="0015000A" w:rsidRPr="0015000A">
        <w:rPr>
          <w:rFonts w:ascii="Times New Roman" w:hAnsi="Times New Roman" w:cs="Times New Roman"/>
          <w:b/>
          <w:i/>
          <w:sz w:val="24"/>
          <w:szCs w:val="24"/>
        </w:rPr>
        <w:t>xandra Miño</w:t>
      </w:r>
    </w:p>
    <w:p w:rsidR="0015000A" w:rsidRDefault="0015000A" w:rsidP="00184E5E">
      <w:pPr>
        <w:spacing w:after="0" w:line="360" w:lineRule="auto"/>
        <w:jc w:val="center"/>
        <w:rPr>
          <w:rFonts w:ascii="Times New Roman" w:hAnsi="Times New Roman" w:cs="Times New Roman"/>
          <w:b/>
          <w:sz w:val="32"/>
          <w:szCs w:val="32"/>
        </w:rPr>
      </w:pPr>
    </w:p>
    <w:p w:rsidR="00184E5E" w:rsidRPr="00184E5E" w:rsidRDefault="00184E5E" w:rsidP="00184E5E">
      <w:pPr>
        <w:spacing w:after="0" w:line="360" w:lineRule="auto"/>
        <w:jc w:val="center"/>
        <w:rPr>
          <w:rFonts w:ascii="Times New Roman" w:hAnsi="Times New Roman" w:cs="Times New Roman"/>
          <w:b/>
          <w:sz w:val="32"/>
          <w:szCs w:val="32"/>
        </w:rPr>
      </w:pPr>
      <w:r w:rsidRPr="00D22437">
        <w:rPr>
          <w:rFonts w:ascii="Times New Roman" w:hAnsi="Times New Roman" w:cs="Times New Roman"/>
          <w:b/>
          <w:sz w:val="32"/>
          <w:szCs w:val="32"/>
        </w:rPr>
        <w:t>AGRADECIMIENTO</w:t>
      </w:r>
    </w:p>
    <w:p w:rsidR="00294053" w:rsidRPr="00294053" w:rsidRDefault="00294053" w:rsidP="0015000A">
      <w:pPr>
        <w:spacing w:after="0" w:line="360" w:lineRule="auto"/>
        <w:jc w:val="right"/>
        <w:rPr>
          <w:rFonts w:ascii="Times New Roman" w:hAnsi="Times New Roman" w:cs="Times New Roman"/>
          <w:sz w:val="24"/>
          <w:szCs w:val="24"/>
        </w:rPr>
      </w:pPr>
      <w:r w:rsidRPr="00294053">
        <w:rPr>
          <w:rFonts w:ascii="Times New Roman" w:hAnsi="Times New Roman" w:cs="Times New Roman"/>
          <w:sz w:val="24"/>
          <w:szCs w:val="24"/>
        </w:rPr>
        <w:t xml:space="preserve">Agradezco a Dios por darme unos padres extraordinarios y ser mi principal guía para salir adelante y lograr alcanzar las metas que me he propuesto. </w:t>
      </w:r>
    </w:p>
    <w:p w:rsidR="00294053" w:rsidRPr="00294053" w:rsidRDefault="00294053" w:rsidP="0015000A">
      <w:pPr>
        <w:spacing w:after="0" w:line="360" w:lineRule="auto"/>
        <w:jc w:val="right"/>
        <w:rPr>
          <w:rFonts w:ascii="Times New Roman" w:hAnsi="Times New Roman" w:cs="Times New Roman"/>
          <w:sz w:val="24"/>
          <w:szCs w:val="24"/>
        </w:rPr>
      </w:pPr>
      <w:r w:rsidRPr="00294053">
        <w:rPr>
          <w:rFonts w:ascii="Times New Roman" w:hAnsi="Times New Roman" w:cs="Times New Roman"/>
          <w:sz w:val="24"/>
          <w:szCs w:val="24"/>
        </w:rPr>
        <w:t>A mi hermana Giovanna que me enseñó a no rendirme y que con sus consejos aprendí que nada es imposible de lograr.</w:t>
      </w:r>
    </w:p>
    <w:p w:rsidR="00294053" w:rsidRPr="00294053" w:rsidRDefault="00294053" w:rsidP="0015000A">
      <w:pPr>
        <w:spacing w:after="0" w:line="360" w:lineRule="auto"/>
        <w:jc w:val="right"/>
        <w:rPr>
          <w:rFonts w:ascii="Times New Roman" w:hAnsi="Times New Roman" w:cs="Times New Roman"/>
          <w:sz w:val="24"/>
          <w:szCs w:val="24"/>
        </w:rPr>
      </w:pPr>
      <w:r w:rsidRPr="00294053">
        <w:rPr>
          <w:rFonts w:ascii="Times New Roman" w:hAnsi="Times New Roman" w:cs="Times New Roman"/>
          <w:sz w:val="24"/>
          <w:szCs w:val="24"/>
        </w:rPr>
        <w:t>A mi hermano Hugo por darme ánimos en momentos difíciles y alegrarme la vida con su sonrisa.</w:t>
      </w:r>
    </w:p>
    <w:p w:rsidR="00294053" w:rsidRPr="00294053" w:rsidRDefault="00294053" w:rsidP="0015000A">
      <w:pPr>
        <w:spacing w:after="0" w:line="360" w:lineRule="auto"/>
        <w:jc w:val="right"/>
        <w:rPr>
          <w:rFonts w:ascii="Times New Roman" w:hAnsi="Times New Roman" w:cs="Times New Roman"/>
          <w:sz w:val="24"/>
          <w:szCs w:val="24"/>
        </w:rPr>
      </w:pPr>
      <w:r w:rsidRPr="00294053">
        <w:rPr>
          <w:rFonts w:ascii="Times New Roman" w:hAnsi="Times New Roman" w:cs="Times New Roman"/>
          <w:sz w:val="24"/>
          <w:szCs w:val="24"/>
        </w:rPr>
        <w:t>A Gerardo por haber hecho de mi una mejor persona, brindarme su apoyo incondicional cuando más lo necesite y enseñarme que querer es poder.</w:t>
      </w:r>
    </w:p>
    <w:p w:rsidR="00294053" w:rsidRPr="00294053" w:rsidRDefault="00294053" w:rsidP="0015000A">
      <w:pPr>
        <w:spacing w:after="0" w:line="360" w:lineRule="auto"/>
        <w:jc w:val="right"/>
        <w:rPr>
          <w:rFonts w:ascii="Times New Roman" w:hAnsi="Times New Roman" w:cs="Times New Roman"/>
          <w:sz w:val="24"/>
          <w:szCs w:val="24"/>
        </w:rPr>
      </w:pPr>
      <w:r w:rsidRPr="00294053">
        <w:rPr>
          <w:rFonts w:ascii="Times New Roman" w:hAnsi="Times New Roman" w:cs="Times New Roman"/>
          <w:sz w:val="24"/>
          <w:szCs w:val="24"/>
        </w:rPr>
        <w:t>A mi Tutor Ing. Eduardo Calderón, por su paciencia y dedicación para la realización de este Proyecto de Tesis.</w:t>
      </w:r>
    </w:p>
    <w:p w:rsidR="00294053" w:rsidRPr="00294053" w:rsidRDefault="00294053" w:rsidP="0015000A">
      <w:pPr>
        <w:spacing w:after="0" w:line="360" w:lineRule="auto"/>
        <w:jc w:val="right"/>
        <w:rPr>
          <w:rFonts w:ascii="Times New Roman" w:hAnsi="Times New Roman" w:cs="Times New Roman"/>
          <w:sz w:val="24"/>
          <w:szCs w:val="24"/>
        </w:rPr>
      </w:pPr>
      <w:r w:rsidRPr="00294053">
        <w:rPr>
          <w:rFonts w:ascii="Times New Roman" w:hAnsi="Times New Roman" w:cs="Times New Roman"/>
          <w:sz w:val="24"/>
          <w:szCs w:val="24"/>
        </w:rPr>
        <w:t>A Juan Manuel Crespo y Esteban Crespo por permitirnos realizar el Proyecto de Tesis en Gestor y facilitarnos la información necesaria.</w:t>
      </w:r>
    </w:p>
    <w:p w:rsidR="00294053" w:rsidRPr="00294053" w:rsidRDefault="00294053" w:rsidP="0015000A">
      <w:pPr>
        <w:spacing w:after="0" w:line="360" w:lineRule="auto"/>
        <w:jc w:val="right"/>
        <w:rPr>
          <w:rFonts w:ascii="Times New Roman" w:hAnsi="Times New Roman" w:cs="Times New Roman"/>
          <w:sz w:val="24"/>
          <w:szCs w:val="24"/>
        </w:rPr>
      </w:pPr>
      <w:r w:rsidRPr="00294053">
        <w:rPr>
          <w:rFonts w:ascii="Times New Roman" w:hAnsi="Times New Roman" w:cs="Times New Roman"/>
          <w:sz w:val="24"/>
          <w:szCs w:val="24"/>
        </w:rPr>
        <w:t xml:space="preserve">A Sixto Flores y Viviana Araujo Consultores de ISEC por la ayuda que nos brindaron para la ejecución de este Proyecto. </w:t>
      </w:r>
    </w:p>
    <w:p w:rsidR="00294053" w:rsidRPr="00294053" w:rsidRDefault="00294053" w:rsidP="0015000A">
      <w:pPr>
        <w:spacing w:after="0" w:line="360" w:lineRule="auto"/>
        <w:jc w:val="right"/>
        <w:rPr>
          <w:rFonts w:ascii="Times New Roman" w:hAnsi="Times New Roman" w:cs="Times New Roman"/>
          <w:sz w:val="24"/>
          <w:szCs w:val="24"/>
        </w:rPr>
      </w:pPr>
      <w:r w:rsidRPr="00294053">
        <w:rPr>
          <w:rFonts w:ascii="Times New Roman" w:hAnsi="Times New Roman" w:cs="Times New Roman"/>
          <w:sz w:val="24"/>
          <w:szCs w:val="24"/>
        </w:rPr>
        <w:t xml:space="preserve">A  mis amigos y compañeros con quienes he compartido </w:t>
      </w:r>
    </w:p>
    <w:p w:rsidR="00184E5E" w:rsidRDefault="00294053" w:rsidP="0015000A">
      <w:pPr>
        <w:spacing w:after="0" w:line="360" w:lineRule="auto"/>
        <w:jc w:val="right"/>
        <w:rPr>
          <w:rFonts w:ascii="Times New Roman" w:hAnsi="Times New Roman" w:cs="Times New Roman"/>
          <w:sz w:val="24"/>
          <w:szCs w:val="24"/>
        </w:rPr>
      </w:pPr>
      <w:r w:rsidRPr="00294053">
        <w:rPr>
          <w:rFonts w:ascii="Times New Roman" w:hAnsi="Times New Roman" w:cs="Times New Roman"/>
          <w:sz w:val="24"/>
          <w:szCs w:val="24"/>
        </w:rPr>
        <w:t>momentos buenos y malos a lo largo de la Maestría.</w:t>
      </w:r>
    </w:p>
    <w:p w:rsidR="0015000A" w:rsidRPr="0015000A" w:rsidRDefault="0015000A" w:rsidP="0015000A">
      <w:pPr>
        <w:spacing w:after="0" w:line="360" w:lineRule="auto"/>
        <w:jc w:val="right"/>
        <w:rPr>
          <w:rFonts w:ascii="Times New Roman" w:hAnsi="Times New Roman" w:cs="Times New Roman"/>
          <w:b/>
          <w:i/>
          <w:sz w:val="24"/>
          <w:szCs w:val="24"/>
        </w:rPr>
      </w:pPr>
      <w:r w:rsidRPr="0015000A">
        <w:rPr>
          <w:rFonts w:ascii="Times New Roman" w:hAnsi="Times New Roman" w:cs="Times New Roman"/>
          <w:b/>
          <w:i/>
          <w:sz w:val="24"/>
          <w:szCs w:val="24"/>
        </w:rPr>
        <w:t>Marcela Sambache</w:t>
      </w:r>
    </w:p>
    <w:p w:rsidR="00184E5E" w:rsidRPr="00184E5E" w:rsidRDefault="00184E5E" w:rsidP="00184E5E">
      <w:pPr>
        <w:spacing w:after="0" w:line="360" w:lineRule="auto"/>
        <w:jc w:val="center"/>
        <w:rPr>
          <w:rFonts w:ascii="Times New Roman" w:hAnsi="Times New Roman" w:cs="Times New Roman"/>
          <w:b/>
          <w:sz w:val="32"/>
          <w:szCs w:val="32"/>
        </w:rPr>
      </w:pPr>
      <w:r w:rsidRPr="00184E5E">
        <w:rPr>
          <w:rFonts w:ascii="Times New Roman" w:hAnsi="Times New Roman" w:cs="Times New Roman"/>
          <w:b/>
          <w:sz w:val="32"/>
          <w:szCs w:val="32"/>
        </w:rPr>
        <w:lastRenderedPageBreak/>
        <w:t>DECLARACIÓN EXPRESA</w:t>
      </w:r>
    </w:p>
    <w:p w:rsidR="00184E5E" w:rsidRPr="00184E5E" w:rsidRDefault="00184E5E" w:rsidP="00184E5E">
      <w:pPr>
        <w:spacing w:after="0" w:line="360" w:lineRule="auto"/>
        <w:rPr>
          <w:rFonts w:ascii="Times New Roman" w:hAnsi="Times New Roman" w:cs="Times New Roman"/>
          <w:b/>
          <w:sz w:val="24"/>
          <w:szCs w:val="24"/>
        </w:rPr>
      </w:pPr>
    </w:p>
    <w:p w:rsidR="00184E5E" w:rsidRPr="00184E5E" w:rsidRDefault="00184E5E" w:rsidP="009049F9">
      <w:pPr>
        <w:tabs>
          <w:tab w:val="left" w:pos="5550"/>
        </w:tabs>
        <w:spacing w:after="0" w:line="360" w:lineRule="auto"/>
        <w:jc w:val="both"/>
        <w:rPr>
          <w:rFonts w:ascii="Times New Roman" w:hAnsi="Times New Roman" w:cs="Times New Roman"/>
          <w:sz w:val="24"/>
          <w:szCs w:val="24"/>
        </w:rPr>
      </w:pPr>
      <w:r w:rsidRPr="00184E5E">
        <w:rPr>
          <w:rFonts w:ascii="Times New Roman" w:hAnsi="Times New Roman" w:cs="Times New Roman"/>
          <w:sz w:val="24"/>
          <w:szCs w:val="24"/>
        </w:rPr>
        <w:t xml:space="preserve">La responsabilidad por los hechos y doctrinas expuestas en este Proyecto de Graduación, </w:t>
      </w:r>
      <w:r>
        <w:rPr>
          <w:rFonts w:ascii="Times New Roman" w:hAnsi="Times New Roman" w:cs="Times New Roman"/>
          <w:sz w:val="24"/>
          <w:szCs w:val="24"/>
        </w:rPr>
        <w:t>nos corresponden</w:t>
      </w:r>
      <w:r w:rsidRPr="00184E5E">
        <w:rPr>
          <w:rFonts w:ascii="Times New Roman" w:hAnsi="Times New Roman" w:cs="Times New Roman"/>
          <w:sz w:val="24"/>
          <w:szCs w:val="24"/>
        </w:rPr>
        <w:t xml:space="preserve"> exclusivamente; y el patrimonio  intelectual del mismo, corresponde exclusivamente a</w:t>
      </w:r>
      <w:r w:rsidR="00620993">
        <w:rPr>
          <w:rFonts w:ascii="Times New Roman" w:hAnsi="Times New Roman" w:cs="Times New Roman"/>
          <w:sz w:val="24"/>
          <w:szCs w:val="24"/>
        </w:rPr>
        <w:t xml:space="preserve"> </w:t>
      </w:r>
      <w:r w:rsidRPr="00184E5E">
        <w:rPr>
          <w:rFonts w:ascii="Times New Roman" w:hAnsi="Times New Roman" w:cs="Times New Roman"/>
          <w:sz w:val="24"/>
          <w:szCs w:val="24"/>
        </w:rPr>
        <w:t>l</w:t>
      </w:r>
      <w:r w:rsidR="00620993">
        <w:rPr>
          <w:rFonts w:ascii="Times New Roman" w:hAnsi="Times New Roman" w:cs="Times New Roman"/>
          <w:sz w:val="24"/>
          <w:szCs w:val="24"/>
        </w:rPr>
        <w:t>a</w:t>
      </w:r>
      <w:r w:rsidRPr="00184E5E">
        <w:rPr>
          <w:rFonts w:ascii="Times New Roman" w:hAnsi="Times New Roman" w:cs="Times New Roman"/>
          <w:sz w:val="24"/>
          <w:szCs w:val="24"/>
        </w:rPr>
        <w:t xml:space="preserve"> </w:t>
      </w:r>
      <w:r w:rsidR="00620993" w:rsidRPr="00620993">
        <w:rPr>
          <w:rFonts w:ascii="Times New Roman" w:hAnsi="Times New Roman" w:cs="Times New Roman"/>
          <w:b/>
          <w:sz w:val="24"/>
          <w:szCs w:val="24"/>
        </w:rPr>
        <w:t>Facultad de Ciencias Naturales y Matemáticas</w:t>
      </w:r>
      <w:r w:rsidRPr="00184E5E">
        <w:rPr>
          <w:rFonts w:ascii="Times New Roman" w:hAnsi="Times New Roman" w:cs="Times New Roman"/>
          <w:sz w:val="24"/>
          <w:szCs w:val="24"/>
        </w:rPr>
        <w:t xml:space="preserve"> de la Escuela Superior Politécnica del Litoral.</w:t>
      </w:r>
    </w:p>
    <w:p w:rsidR="00184E5E" w:rsidRPr="00184E5E" w:rsidRDefault="00184E5E" w:rsidP="00184E5E">
      <w:pPr>
        <w:tabs>
          <w:tab w:val="left" w:pos="5550"/>
        </w:tabs>
        <w:spacing w:after="0" w:line="360" w:lineRule="auto"/>
        <w:ind w:left="540"/>
        <w:jc w:val="both"/>
        <w:rPr>
          <w:rFonts w:ascii="Times New Roman" w:hAnsi="Times New Roman" w:cs="Times New Roman"/>
          <w:sz w:val="24"/>
          <w:szCs w:val="24"/>
        </w:rPr>
      </w:pPr>
    </w:p>
    <w:p w:rsidR="00184E5E" w:rsidRDefault="00184E5E" w:rsidP="00184E5E">
      <w:pPr>
        <w:tabs>
          <w:tab w:val="left" w:pos="5550"/>
        </w:tabs>
        <w:spacing w:after="0" w:line="360" w:lineRule="auto"/>
        <w:jc w:val="center"/>
        <w:rPr>
          <w:rFonts w:ascii="Times New Roman" w:hAnsi="Times New Roman" w:cs="Times New Roman"/>
          <w:b/>
          <w:sz w:val="24"/>
          <w:szCs w:val="24"/>
        </w:rPr>
      </w:pPr>
    </w:p>
    <w:p w:rsidR="00361E8E" w:rsidRPr="00184E5E" w:rsidRDefault="00361E8E" w:rsidP="00184E5E">
      <w:pPr>
        <w:tabs>
          <w:tab w:val="left" w:pos="5550"/>
        </w:tabs>
        <w:spacing w:after="0" w:line="360" w:lineRule="auto"/>
        <w:jc w:val="center"/>
        <w:rPr>
          <w:rFonts w:ascii="Times New Roman" w:hAnsi="Times New Roman" w:cs="Times New Roman"/>
          <w:b/>
          <w:sz w:val="24"/>
          <w:szCs w:val="24"/>
        </w:rPr>
      </w:pPr>
    </w:p>
    <w:p w:rsidR="009049F9" w:rsidRDefault="009049F9" w:rsidP="00184E5E">
      <w:pPr>
        <w:tabs>
          <w:tab w:val="left" w:pos="5550"/>
        </w:tabs>
        <w:spacing w:after="0" w:line="360" w:lineRule="auto"/>
        <w:rPr>
          <w:rFonts w:ascii="Times New Roman" w:hAnsi="Times New Roman" w:cs="Times New Roman"/>
          <w:sz w:val="24"/>
          <w:szCs w:val="24"/>
        </w:rPr>
      </w:pPr>
    </w:p>
    <w:p w:rsidR="00E44635" w:rsidRDefault="00E44635" w:rsidP="00E44635">
      <w:pPr>
        <w:tabs>
          <w:tab w:val="left" w:pos="5550"/>
        </w:tabs>
        <w:spacing w:after="0" w:line="360" w:lineRule="auto"/>
        <w:rPr>
          <w:rFonts w:ascii="Times New Roman" w:hAnsi="Times New Roman" w:cs="Times New Roman"/>
          <w:sz w:val="24"/>
          <w:szCs w:val="24"/>
        </w:rPr>
      </w:pPr>
    </w:p>
    <w:p w:rsidR="00E44635" w:rsidRPr="00184E5E" w:rsidRDefault="00E44635" w:rsidP="00E44635">
      <w:pPr>
        <w:tabs>
          <w:tab w:val="left" w:pos="5550"/>
        </w:tabs>
        <w:spacing w:after="0" w:line="360" w:lineRule="auto"/>
        <w:rPr>
          <w:rFonts w:ascii="Times New Roman" w:hAnsi="Times New Roman" w:cs="Times New Roman"/>
          <w:sz w:val="24"/>
          <w:szCs w:val="24"/>
        </w:rPr>
      </w:pPr>
    </w:p>
    <w:p w:rsidR="00E44635" w:rsidRPr="00184E5E" w:rsidRDefault="005B12A0" w:rsidP="00E44635">
      <w:pPr>
        <w:tabs>
          <w:tab w:val="left" w:pos="5550"/>
        </w:tabs>
        <w:spacing w:after="0" w:line="360" w:lineRule="auto"/>
        <w:ind w:firstLine="1416"/>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4294967291" distB="4294967291" distL="114300" distR="114300" simplePos="0" relativeHeight="251670016" behindDoc="0" locked="0" layoutInCell="1" allowOverlap="1" wp14:anchorId="7BBF6138" wp14:editId="78018898">
                <wp:simplePos x="0" y="0"/>
                <wp:positionH relativeFrom="column">
                  <wp:posOffset>704850</wp:posOffset>
                </wp:positionH>
                <wp:positionV relativeFrom="paragraph">
                  <wp:posOffset>3174</wp:posOffset>
                </wp:positionV>
                <wp:extent cx="1862455" cy="0"/>
                <wp:effectExtent l="0" t="0" r="23495" b="19050"/>
                <wp:wrapNone/>
                <wp:docPr id="23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2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700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5pt,.25pt" to="202.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zFg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"/>
            </w:pict>
          </mc:Fallback>
        </mc:AlternateContent>
      </w:r>
      <w:r>
        <w:rPr>
          <w:rFonts w:ascii="Times New Roman" w:hAnsi="Times New Roman" w:cs="Times New Roman"/>
          <w:noProof/>
          <w:sz w:val="24"/>
          <w:szCs w:val="24"/>
        </w:rPr>
        <mc:AlternateContent>
          <mc:Choice Requires="wps">
            <w:drawing>
              <wp:anchor distT="4294967291" distB="4294967291" distL="114300" distR="114300" simplePos="0" relativeHeight="251671040" behindDoc="0" locked="0" layoutInCell="1" allowOverlap="1" wp14:anchorId="6DE214BE" wp14:editId="1542C206">
                <wp:simplePos x="0" y="0"/>
                <wp:positionH relativeFrom="column">
                  <wp:posOffset>3009900</wp:posOffset>
                </wp:positionH>
                <wp:positionV relativeFrom="paragraph">
                  <wp:posOffset>3174</wp:posOffset>
                </wp:positionV>
                <wp:extent cx="1862455" cy="0"/>
                <wp:effectExtent l="0" t="0" r="23495" b="19050"/>
                <wp:wrapNone/>
                <wp:docPr id="23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2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710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pt,.25pt" to="38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1FQ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"/>
            </w:pict>
          </mc:Fallback>
        </mc:AlternateContent>
      </w:r>
      <w:r w:rsidR="00E44635">
        <w:rPr>
          <w:rFonts w:ascii="Times New Roman" w:hAnsi="Times New Roman" w:cs="Times New Roman"/>
          <w:sz w:val="24"/>
          <w:szCs w:val="24"/>
        </w:rPr>
        <w:t xml:space="preserve">  ALEXANDRA MI</w:t>
      </w:r>
      <w:r w:rsidR="00E44635" w:rsidRPr="009049F9">
        <w:rPr>
          <w:rFonts w:ascii="Times New Roman" w:hAnsi="Times New Roman" w:cs="Times New Roman"/>
          <w:sz w:val="24"/>
          <w:szCs w:val="24"/>
        </w:rPr>
        <w:t>Ñ</w:t>
      </w:r>
      <w:r w:rsidR="00E44635">
        <w:rPr>
          <w:rFonts w:ascii="Times New Roman" w:hAnsi="Times New Roman" w:cs="Times New Roman"/>
          <w:sz w:val="24"/>
          <w:szCs w:val="24"/>
        </w:rPr>
        <w:t>O                     MARCELA SAMBACHE</w:t>
      </w:r>
    </w:p>
    <w:p w:rsidR="00184E5E" w:rsidRPr="00184E5E" w:rsidRDefault="00184E5E" w:rsidP="00184E5E">
      <w:pPr>
        <w:tabs>
          <w:tab w:val="left" w:pos="5550"/>
        </w:tabs>
        <w:spacing w:after="0" w:line="360" w:lineRule="auto"/>
        <w:rPr>
          <w:rFonts w:ascii="Times New Roman" w:hAnsi="Times New Roman" w:cs="Times New Roman"/>
          <w:sz w:val="24"/>
          <w:szCs w:val="24"/>
        </w:rPr>
      </w:pPr>
    </w:p>
    <w:p w:rsidR="00184E5E" w:rsidRPr="00184E5E" w:rsidRDefault="00184E5E" w:rsidP="00184E5E">
      <w:pPr>
        <w:tabs>
          <w:tab w:val="left" w:pos="5550"/>
        </w:tabs>
        <w:spacing w:after="0" w:line="360" w:lineRule="auto"/>
        <w:rPr>
          <w:rFonts w:ascii="Times New Roman" w:hAnsi="Times New Roman" w:cs="Times New Roman"/>
          <w:sz w:val="24"/>
          <w:szCs w:val="24"/>
        </w:rPr>
      </w:pPr>
    </w:p>
    <w:p w:rsidR="00184E5E" w:rsidRPr="00184E5E" w:rsidRDefault="00184E5E" w:rsidP="00184E5E">
      <w:pPr>
        <w:tabs>
          <w:tab w:val="left" w:pos="5550"/>
        </w:tabs>
        <w:spacing w:after="0" w:line="360" w:lineRule="auto"/>
        <w:rPr>
          <w:rFonts w:ascii="Times New Roman" w:hAnsi="Times New Roman" w:cs="Times New Roman"/>
          <w:sz w:val="24"/>
          <w:szCs w:val="24"/>
        </w:rPr>
      </w:pPr>
    </w:p>
    <w:p w:rsidR="00184E5E" w:rsidRDefault="00184E5E" w:rsidP="00184E5E">
      <w:pPr>
        <w:spacing w:after="0" w:line="360" w:lineRule="auto"/>
        <w:rPr>
          <w:b/>
          <w:sz w:val="28"/>
          <w:szCs w:val="28"/>
        </w:rPr>
      </w:pPr>
    </w:p>
    <w:p w:rsidR="009049F9" w:rsidRDefault="009049F9" w:rsidP="00184E5E">
      <w:pPr>
        <w:spacing w:after="0" w:line="360" w:lineRule="auto"/>
        <w:rPr>
          <w:b/>
          <w:sz w:val="28"/>
          <w:szCs w:val="28"/>
        </w:rPr>
      </w:pPr>
    </w:p>
    <w:p w:rsidR="009049F9" w:rsidRDefault="009049F9" w:rsidP="00184E5E">
      <w:pPr>
        <w:spacing w:after="0" w:line="360" w:lineRule="auto"/>
        <w:rPr>
          <w:b/>
          <w:sz w:val="28"/>
          <w:szCs w:val="28"/>
        </w:rPr>
      </w:pPr>
    </w:p>
    <w:p w:rsidR="009049F9" w:rsidRDefault="009049F9" w:rsidP="00184E5E">
      <w:pPr>
        <w:spacing w:after="0" w:line="360" w:lineRule="auto"/>
        <w:rPr>
          <w:b/>
          <w:sz w:val="28"/>
          <w:szCs w:val="28"/>
        </w:rPr>
      </w:pPr>
    </w:p>
    <w:p w:rsidR="009049F9" w:rsidRDefault="009049F9" w:rsidP="00184E5E">
      <w:pPr>
        <w:spacing w:after="0" w:line="360" w:lineRule="auto"/>
        <w:rPr>
          <w:b/>
          <w:sz w:val="28"/>
          <w:szCs w:val="28"/>
        </w:rPr>
      </w:pPr>
    </w:p>
    <w:p w:rsidR="009049F9" w:rsidRDefault="009049F9" w:rsidP="00184E5E">
      <w:pPr>
        <w:spacing w:after="0" w:line="360" w:lineRule="auto"/>
        <w:rPr>
          <w:b/>
          <w:sz w:val="28"/>
          <w:szCs w:val="28"/>
        </w:rPr>
      </w:pPr>
    </w:p>
    <w:p w:rsidR="009049F9" w:rsidRDefault="009049F9" w:rsidP="00184E5E">
      <w:pPr>
        <w:spacing w:after="0" w:line="360" w:lineRule="auto"/>
        <w:rPr>
          <w:b/>
          <w:sz w:val="28"/>
          <w:szCs w:val="28"/>
        </w:rPr>
      </w:pPr>
    </w:p>
    <w:p w:rsidR="009049F9" w:rsidRDefault="009049F9" w:rsidP="00184E5E">
      <w:pPr>
        <w:spacing w:after="0" w:line="360" w:lineRule="auto"/>
        <w:rPr>
          <w:b/>
          <w:sz w:val="28"/>
          <w:szCs w:val="28"/>
        </w:rPr>
      </w:pPr>
    </w:p>
    <w:p w:rsidR="009049F9" w:rsidRDefault="009049F9" w:rsidP="00184E5E">
      <w:pPr>
        <w:spacing w:after="0" w:line="360" w:lineRule="auto"/>
        <w:rPr>
          <w:b/>
          <w:sz w:val="28"/>
          <w:szCs w:val="28"/>
        </w:rPr>
      </w:pPr>
    </w:p>
    <w:p w:rsidR="009049F9" w:rsidRDefault="009049F9" w:rsidP="00184E5E">
      <w:pPr>
        <w:spacing w:after="0" w:line="360" w:lineRule="auto"/>
        <w:rPr>
          <w:b/>
          <w:sz w:val="28"/>
          <w:szCs w:val="28"/>
        </w:rPr>
      </w:pPr>
    </w:p>
    <w:p w:rsidR="009049F9" w:rsidRDefault="009049F9" w:rsidP="00184E5E">
      <w:pPr>
        <w:spacing w:after="0" w:line="360" w:lineRule="auto"/>
        <w:rPr>
          <w:b/>
          <w:sz w:val="28"/>
          <w:szCs w:val="28"/>
        </w:rPr>
      </w:pPr>
    </w:p>
    <w:p w:rsidR="009049F9" w:rsidRDefault="009049F9" w:rsidP="00184E5E">
      <w:pPr>
        <w:spacing w:after="0" w:line="360" w:lineRule="auto"/>
        <w:rPr>
          <w:b/>
          <w:sz w:val="28"/>
          <w:szCs w:val="28"/>
        </w:rPr>
      </w:pPr>
    </w:p>
    <w:p w:rsidR="009049F9" w:rsidRDefault="009049F9" w:rsidP="00184E5E">
      <w:pPr>
        <w:spacing w:after="0" w:line="360" w:lineRule="auto"/>
        <w:rPr>
          <w:b/>
          <w:sz w:val="28"/>
          <w:szCs w:val="28"/>
        </w:rPr>
      </w:pPr>
    </w:p>
    <w:p w:rsidR="00184E5E" w:rsidRDefault="00184E5E" w:rsidP="00184E5E">
      <w:pPr>
        <w:spacing w:after="0" w:line="360" w:lineRule="auto"/>
        <w:rPr>
          <w:b/>
          <w:sz w:val="28"/>
          <w:szCs w:val="28"/>
        </w:rPr>
      </w:pPr>
    </w:p>
    <w:p w:rsidR="00F23834" w:rsidRPr="00F23834" w:rsidRDefault="00F23834" w:rsidP="00F23834">
      <w:pPr>
        <w:spacing w:after="0" w:line="360" w:lineRule="auto"/>
        <w:jc w:val="center"/>
        <w:rPr>
          <w:rFonts w:ascii="Times New Roman" w:hAnsi="Times New Roman" w:cs="Times New Roman"/>
          <w:b/>
          <w:sz w:val="32"/>
          <w:szCs w:val="32"/>
        </w:rPr>
      </w:pPr>
      <w:r w:rsidRPr="00F23834">
        <w:rPr>
          <w:rFonts w:ascii="Times New Roman" w:hAnsi="Times New Roman" w:cs="Times New Roman"/>
          <w:b/>
          <w:sz w:val="32"/>
          <w:szCs w:val="32"/>
        </w:rPr>
        <w:lastRenderedPageBreak/>
        <w:t>TRIBUNAL DE GRADUACIÓN</w:t>
      </w:r>
    </w:p>
    <w:p w:rsidR="00F23834" w:rsidRDefault="00F23834" w:rsidP="008A22C3">
      <w:pPr>
        <w:spacing w:after="0" w:line="360" w:lineRule="auto"/>
        <w:rPr>
          <w:b/>
          <w:sz w:val="28"/>
          <w:szCs w:val="28"/>
        </w:rPr>
      </w:pPr>
    </w:p>
    <w:p w:rsidR="00FD6DBB" w:rsidRDefault="00FD6DBB" w:rsidP="008A22C3">
      <w:pPr>
        <w:spacing w:after="0" w:line="360" w:lineRule="auto"/>
        <w:rPr>
          <w:b/>
          <w:sz w:val="28"/>
          <w:szCs w:val="28"/>
        </w:rPr>
      </w:pPr>
    </w:p>
    <w:p w:rsidR="00F23834" w:rsidRDefault="00F23834" w:rsidP="008A22C3">
      <w:pPr>
        <w:spacing w:after="0" w:line="360" w:lineRule="auto"/>
        <w:rPr>
          <w:b/>
          <w:sz w:val="28"/>
          <w:szCs w:val="28"/>
        </w:rPr>
      </w:pPr>
    </w:p>
    <w:p w:rsidR="00FD6DBB" w:rsidRDefault="00FD6DBB" w:rsidP="008A22C3">
      <w:pPr>
        <w:spacing w:after="0" w:line="360" w:lineRule="auto"/>
        <w:rPr>
          <w:b/>
          <w:sz w:val="28"/>
          <w:szCs w:val="28"/>
        </w:rPr>
      </w:pPr>
    </w:p>
    <w:p w:rsidR="00F23834" w:rsidRDefault="00FD6DBB" w:rsidP="00FD6DBB">
      <w:pPr>
        <w:tabs>
          <w:tab w:val="left" w:pos="5550"/>
        </w:tabs>
        <w:spacing w:after="0" w:line="360" w:lineRule="auto"/>
        <w:jc w:val="both"/>
        <w:rPr>
          <w:rFonts w:ascii="Times New Roman" w:hAnsi="Times New Roman" w:cs="Times New Roman"/>
          <w:sz w:val="24"/>
          <w:szCs w:val="24"/>
        </w:rPr>
      </w:pPr>
      <w:r w:rsidRPr="00FD6DBB">
        <w:rPr>
          <w:rFonts w:ascii="Times New Roman" w:hAnsi="Times New Roman" w:cs="Times New Roman"/>
          <w:sz w:val="24"/>
          <w:szCs w:val="24"/>
        </w:rPr>
        <w:t>Máster Janet Patricia Valdiviezo</w:t>
      </w:r>
      <w:r>
        <w:rPr>
          <w:rFonts w:ascii="Times New Roman" w:hAnsi="Times New Roman" w:cs="Times New Roman"/>
          <w:sz w:val="24"/>
          <w:szCs w:val="24"/>
        </w:rPr>
        <w:t xml:space="preserve">                              </w:t>
      </w:r>
      <w:r w:rsidRPr="00FD6DBB">
        <w:rPr>
          <w:rFonts w:ascii="Times New Roman" w:hAnsi="Times New Roman" w:cs="Times New Roman"/>
          <w:sz w:val="24"/>
          <w:szCs w:val="24"/>
        </w:rPr>
        <w:t>M.Sc. Eduardo Calderón Morales</w:t>
      </w:r>
    </w:p>
    <w:p w:rsidR="00FD6DBB" w:rsidRPr="00FD6DBB" w:rsidRDefault="00FD6DBB" w:rsidP="00FD6DBB">
      <w:pPr>
        <w:tabs>
          <w:tab w:val="left" w:pos="555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PRESIDENTE DEL TRIBUNAL                            DIRECTOR DEL PROYECTO</w:t>
      </w:r>
    </w:p>
    <w:p w:rsidR="00F23834" w:rsidRDefault="00F23834" w:rsidP="008A22C3">
      <w:pPr>
        <w:spacing w:after="0" w:line="360" w:lineRule="auto"/>
        <w:rPr>
          <w:b/>
          <w:sz w:val="28"/>
          <w:szCs w:val="28"/>
        </w:rPr>
      </w:pPr>
    </w:p>
    <w:p w:rsidR="00FD6DBB" w:rsidRDefault="00FD6DBB" w:rsidP="008A22C3">
      <w:pPr>
        <w:spacing w:after="0" w:line="360" w:lineRule="auto"/>
        <w:rPr>
          <w:b/>
          <w:sz w:val="28"/>
          <w:szCs w:val="28"/>
        </w:rPr>
      </w:pPr>
    </w:p>
    <w:p w:rsidR="00FD6DBB" w:rsidRDefault="00FD6DBB" w:rsidP="008A22C3">
      <w:pPr>
        <w:spacing w:after="0" w:line="360" w:lineRule="auto"/>
        <w:rPr>
          <w:b/>
          <w:sz w:val="28"/>
          <w:szCs w:val="28"/>
        </w:rPr>
      </w:pPr>
    </w:p>
    <w:p w:rsidR="00FD6DBB" w:rsidRDefault="00FD6DBB" w:rsidP="008A22C3">
      <w:pPr>
        <w:spacing w:after="0" w:line="360" w:lineRule="auto"/>
        <w:rPr>
          <w:b/>
          <w:sz w:val="28"/>
          <w:szCs w:val="28"/>
        </w:rPr>
      </w:pPr>
    </w:p>
    <w:p w:rsidR="00FD6DBB" w:rsidRPr="00FD6DBB" w:rsidRDefault="00FD6DBB" w:rsidP="00FD6DBB">
      <w:pPr>
        <w:tabs>
          <w:tab w:val="left" w:pos="5550"/>
        </w:tabs>
        <w:spacing w:after="0" w:line="360" w:lineRule="auto"/>
        <w:jc w:val="center"/>
        <w:rPr>
          <w:rFonts w:ascii="Times New Roman" w:hAnsi="Times New Roman" w:cs="Times New Roman"/>
          <w:sz w:val="24"/>
          <w:szCs w:val="24"/>
        </w:rPr>
      </w:pPr>
      <w:r w:rsidRPr="00FD6DBB">
        <w:rPr>
          <w:rFonts w:ascii="Times New Roman" w:hAnsi="Times New Roman" w:cs="Times New Roman"/>
          <w:sz w:val="24"/>
          <w:szCs w:val="24"/>
        </w:rPr>
        <w:t>M.Sc. Guillermo Baquerizo Palma</w:t>
      </w:r>
    </w:p>
    <w:p w:rsidR="00F23834" w:rsidRPr="00FD6DBB" w:rsidRDefault="00FD6DBB" w:rsidP="00FD6DBB">
      <w:pPr>
        <w:tabs>
          <w:tab w:val="left" w:pos="5550"/>
        </w:tabs>
        <w:spacing w:after="0" w:line="360" w:lineRule="auto"/>
        <w:jc w:val="center"/>
        <w:rPr>
          <w:rFonts w:ascii="Times New Roman" w:hAnsi="Times New Roman" w:cs="Times New Roman"/>
          <w:sz w:val="24"/>
          <w:szCs w:val="24"/>
        </w:rPr>
      </w:pPr>
      <w:r w:rsidRPr="00FD6DBB">
        <w:rPr>
          <w:rFonts w:ascii="Times New Roman" w:hAnsi="Times New Roman" w:cs="Times New Roman"/>
          <w:sz w:val="24"/>
          <w:szCs w:val="24"/>
        </w:rPr>
        <w:t>VOCAL DEL TRIBUNAL</w:t>
      </w:r>
    </w:p>
    <w:p w:rsidR="00FD6DBB" w:rsidRDefault="00FD6DBB" w:rsidP="008A22C3">
      <w:pPr>
        <w:spacing w:after="0" w:line="360" w:lineRule="auto"/>
        <w:rPr>
          <w:b/>
          <w:sz w:val="28"/>
          <w:szCs w:val="28"/>
        </w:rPr>
      </w:pPr>
    </w:p>
    <w:p w:rsidR="00F23834" w:rsidRDefault="00F23834" w:rsidP="008A22C3">
      <w:pPr>
        <w:spacing w:after="0" w:line="360" w:lineRule="auto"/>
        <w:rPr>
          <w:b/>
          <w:sz w:val="28"/>
          <w:szCs w:val="28"/>
        </w:rPr>
      </w:pPr>
    </w:p>
    <w:p w:rsidR="00F23834" w:rsidRDefault="00F23834" w:rsidP="008A22C3">
      <w:pPr>
        <w:spacing w:after="0" w:line="360" w:lineRule="auto"/>
        <w:rPr>
          <w:b/>
          <w:sz w:val="28"/>
          <w:szCs w:val="28"/>
        </w:rPr>
      </w:pPr>
    </w:p>
    <w:p w:rsidR="00F23834" w:rsidRDefault="00F23834" w:rsidP="008A22C3">
      <w:pPr>
        <w:spacing w:after="0" w:line="360" w:lineRule="auto"/>
        <w:rPr>
          <w:b/>
          <w:sz w:val="28"/>
          <w:szCs w:val="28"/>
        </w:rPr>
      </w:pPr>
    </w:p>
    <w:p w:rsidR="00F23834" w:rsidRDefault="00F23834" w:rsidP="008A22C3">
      <w:pPr>
        <w:spacing w:after="0" w:line="360" w:lineRule="auto"/>
        <w:rPr>
          <w:b/>
          <w:sz w:val="28"/>
          <w:szCs w:val="28"/>
        </w:rPr>
      </w:pPr>
    </w:p>
    <w:p w:rsidR="00F23834" w:rsidRDefault="00F23834" w:rsidP="008A22C3">
      <w:pPr>
        <w:spacing w:after="0" w:line="360" w:lineRule="auto"/>
        <w:rPr>
          <w:b/>
          <w:sz w:val="28"/>
          <w:szCs w:val="28"/>
        </w:rPr>
      </w:pPr>
    </w:p>
    <w:p w:rsidR="00F23834" w:rsidRDefault="00F23834" w:rsidP="008A22C3">
      <w:pPr>
        <w:spacing w:after="0" w:line="360" w:lineRule="auto"/>
        <w:rPr>
          <w:b/>
          <w:sz w:val="28"/>
          <w:szCs w:val="28"/>
        </w:rPr>
      </w:pPr>
    </w:p>
    <w:p w:rsidR="00F23834" w:rsidRDefault="00F23834" w:rsidP="008A22C3">
      <w:pPr>
        <w:spacing w:after="0" w:line="360" w:lineRule="auto"/>
        <w:rPr>
          <w:b/>
          <w:sz w:val="28"/>
          <w:szCs w:val="28"/>
        </w:rPr>
      </w:pPr>
    </w:p>
    <w:p w:rsidR="00F23834" w:rsidRDefault="00F23834" w:rsidP="008A22C3">
      <w:pPr>
        <w:spacing w:after="0" w:line="360" w:lineRule="auto"/>
        <w:rPr>
          <w:b/>
          <w:sz w:val="28"/>
          <w:szCs w:val="28"/>
        </w:rPr>
      </w:pPr>
    </w:p>
    <w:p w:rsidR="00F23834" w:rsidRDefault="00F23834" w:rsidP="008A22C3">
      <w:pPr>
        <w:spacing w:after="0" w:line="360" w:lineRule="auto"/>
        <w:rPr>
          <w:b/>
          <w:sz w:val="28"/>
          <w:szCs w:val="28"/>
        </w:rPr>
      </w:pPr>
    </w:p>
    <w:p w:rsidR="00F23834" w:rsidRDefault="00F23834" w:rsidP="008A22C3">
      <w:pPr>
        <w:spacing w:after="0" w:line="360" w:lineRule="auto"/>
        <w:rPr>
          <w:b/>
          <w:sz w:val="28"/>
          <w:szCs w:val="28"/>
        </w:rPr>
      </w:pPr>
    </w:p>
    <w:p w:rsidR="00F23834" w:rsidRDefault="00F23834" w:rsidP="008A22C3">
      <w:pPr>
        <w:spacing w:after="0" w:line="360" w:lineRule="auto"/>
        <w:rPr>
          <w:b/>
          <w:sz w:val="28"/>
          <w:szCs w:val="28"/>
        </w:rPr>
      </w:pPr>
    </w:p>
    <w:p w:rsidR="00F23834" w:rsidRDefault="00F23834" w:rsidP="008A22C3">
      <w:pPr>
        <w:spacing w:after="0" w:line="360" w:lineRule="auto"/>
        <w:rPr>
          <w:b/>
          <w:sz w:val="28"/>
          <w:szCs w:val="28"/>
        </w:rPr>
      </w:pPr>
    </w:p>
    <w:p w:rsidR="00F23834" w:rsidRDefault="00F23834" w:rsidP="008A22C3">
      <w:pPr>
        <w:spacing w:after="0" w:line="360" w:lineRule="auto"/>
        <w:rPr>
          <w:b/>
          <w:sz w:val="28"/>
          <w:szCs w:val="28"/>
        </w:rPr>
      </w:pPr>
    </w:p>
    <w:p w:rsidR="00F23834" w:rsidRDefault="00F23834" w:rsidP="008A22C3">
      <w:pPr>
        <w:spacing w:after="0" w:line="360" w:lineRule="auto"/>
        <w:rPr>
          <w:b/>
          <w:sz w:val="28"/>
          <w:szCs w:val="28"/>
        </w:rPr>
      </w:pPr>
    </w:p>
    <w:p w:rsidR="00585EED" w:rsidRPr="00F23834" w:rsidRDefault="009522A3" w:rsidP="00585EED">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FIRMA DE AUTORAS</w:t>
      </w:r>
    </w:p>
    <w:p w:rsidR="00585EED" w:rsidRDefault="00585EED" w:rsidP="008A22C3">
      <w:pPr>
        <w:spacing w:after="0" w:line="360" w:lineRule="auto"/>
        <w:rPr>
          <w:b/>
          <w:sz w:val="28"/>
          <w:szCs w:val="28"/>
        </w:rPr>
      </w:pPr>
    </w:p>
    <w:p w:rsidR="00585EED" w:rsidRDefault="00585EED" w:rsidP="008A22C3">
      <w:pPr>
        <w:spacing w:after="0" w:line="360" w:lineRule="auto"/>
        <w:rPr>
          <w:b/>
          <w:sz w:val="28"/>
          <w:szCs w:val="28"/>
        </w:rPr>
      </w:pPr>
    </w:p>
    <w:p w:rsidR="00585EED" w:rsidRDefault="00585EED" w:rsidP="00585EED">
      <w:pPr>
        <w:tabs>
          <w:tab w:val="left" w:pos="5550"/>
        </w:tabs>
        <w:spacing w:after="0" w:line="360" w:lineRule="auto"/>
        <w:rPr>
          <w:rFonts w:ascii="Times New Roman" w:hAnsi="Times New Roman" w:cs="Times New Roman"/>
          <w:sz w:val="24"/>
          <w:szCs w:val="24"/>
        </w:rPr>
      </w:pPr>
    </w:p>
    <w:p w:rsidR="00585EED" w:rsidRDefault="00585EED" w:rsidP="00585EED">
      <w:pPr>
        <w:tabs>
          <w:tab w:val="left" w:pos="5550"/>
        </w:tabs>
        <w:spacing w:after="0" w:line="360" w:lineRule="auto"/>
        <w:rPr>
          <w:rFonts w:ascii="Times New Roman" w:hAnsi="Times New Roman" w:cs="Times New Roman"/>
          <w:sz w:val="24"/>
          <w:szCs w:val="24"/>
        </w:rPr>
      </w:pPr>
    </w:p>
    <w:p w:rsidR="00585EED" w:rsidRPr="00184E5E" w:rsidRDefault="00585EED" w:rsidP="00585EED">
      <w:pPr>
        <w:tabs>
          <w:tab w:val="left" w:pos="5550"/>
        </w:tabs>
        <w:spacing w:after="0" w:line="360" w:lineRule="auto"/>
        <w:rPr>
          <w:rFonts w:ascii="Times New Roman" w:hAnsi="Times New Roman" w:cs="Times New Roman"/>
          <w:sz w:val="24"/>
          <w:szCs w:val="24"/>
        </w:rPr>
      </w:pPr>
    </w:p>
    <w:p w:rsidR="00585EED" w:rsidRDefault="00585EED" w:rsidP="00585EED">
      <w:pPr>
        <w:tabs>
          <w:tab w:val="left" w:pos="5550"/>
        </w:tabs>
        <w:spacing w:after="0" w:line="360" w:lineRule="auto"/>
        <w:rPr>
          <w:rFonts w:ascii="Times New Roman" w:hAnsi="Times New Roman" w:cs="Times New Roman"/>
          <w:sz w:val="24"/>
          <w:szCs w:val="24"/>
        </w:rPr>
      </w:pPr>
    </w:p>
    <w:p w:rsidR="00361E8E" w:rsidRPr="00184E5E" w:rsidRDefault="00361E8E" w:rsidP="00585EED">
      <w:pPr>
        <w:tabs>
          <w:tab w:val="left" w:pos="5550"/>
        </w:tabs>
        <w:spacing w:after="0" w:line="360" w:lineRule="auto"/>
        <w:rPr>
          <w:rFonts w:ascii="Times New Roman" w:hAnsi="Times New Roman" w:cs="Times New Roman"/>
          <w:sz w:val="24"/>
          <w:szCs w:val="24"/>
        </w:rPr>
      </w:pPr>
    </w:p>
    <w:p w:rsidR="00585EED" w:rsidRPr="00184E5E" w:rsidRDefault="005B12A0" w:rsidP="00585EED">
      <w:pPr>
        <w:tabs>
          <w:tab w:val="left" w:pos="5550"/>
        </w:tabs>
        <w:spacing w:after="0" w:line="360" w:lineRule="auto"/>
        <w:ind w:firstLine="1416"/>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4294967291" distB="4294967291" distL="114300" distR="114300" simplePos="0" relativeHeight="251666944" behindDoc="0" locked="0" layoutInCell="1" allowOverlap="1" wp14:anchorId="3D1A238A" wp14:editId="2ED24A4A">
                <wp:simplePos x="0" y="0"/>
                <wp:positionH relativeFrom="column">
                  <wp:posOffset>704850</wp:posOffset>
                </wp:positionH>
                <wp:positionV relativeFrom="paragraph">
                  <wp:posOffset>3174</wp:posOffset>
                </wp:positionV>
                <wp:extent cx="1862455" cy="0"/>
                <wp:effectExtent l="0" t="0" r="23495" b="19050"/>
                <wp:wrapNone/>
                <wp:docPr id="643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2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669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5pt,.25pt" to="202.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S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"/>
            </w:pict>
          </mc:Fallback>
        </mc:AlternateContent>
      </w:r>
      <w:r>
        <w:rPr>
          <w:rFonts w:ascii="Times New Roman" w:hAnsi="Times New Roman" w:cs="Times New Roman"/>
          <w:noProof/>
          <w:sz w:val="24"/>
          <w:szCs w:val="24"/>
        </w:rPr>
        <mc:AlternateContent>
          <mc:Choice Requires="wps">
            <w:drawing>
              <wp:anchor distT="4294967291" distB="4294967291" distL="114300" distR="114300" simplePos="0" relativeHeight="251667968" behindDoc="0" locked="0" layoutInCell="1" allowOverlap="1" wp14:anchorId="5478B49A" wp14:editId="35B548DE">
                <wp:simplePos x="0" y="0"/>
                <wp:positionH relativeFrom="column">
                  <wp:posOffset>3009900</wp:posOffset>
                </wp:positionH>
                <wp:positionV relativeFrom="paragraph">
                  <wp:posOffset>3174</wp:posOffset>
                </wp:positionV>
                <wp:extent cx="1862455" cy="0"/>
                <wp:effectExtent l="0" t="0" r="23495" b="19050"/>
                <wp:wrapNone/>
                <wp:docPr id="643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2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79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pt,.25pt" to="38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9KD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"/>
            </w:pict>
          </mc:Fallback>
        </mc:AlternateContent>
      </w:r>
      <w:r w:rsidR="00E44635">
        <w:rPr>
          <w:rFonts w:ascii="Times New Roman" w:hAnsi="Times New Roman" w:cs="Times New Roman"/>
          <w:sz w:val="24"/>
          <w:szCs w:val="24"/>
        </w:rPr>
        <w:t xml:space="preserve">  ALEXANDRA MI</w:t>
      </w:r>
      <w:r w:rsidR="00E44635" w:rsidRPr="009049F9">
        <w:rPr>
          <w:rFonts w:ascii="Times New Roman" w:hAnsi="Times New Roman" w:cs="Times New Roman"/>
          <w:sz w:val="24"/>
          <w:szCs w:val="24"/>
        </w:rPr>
        <w:t>Ñ</w:t>
      </w:r>
      <w:r w:rsidR="00E44635">
        <w:rPr>
          <w:rFonts w:ascii="Times New Roman" w:hAnsi="Times New Roman" w:cs="Times New Roman"/>
          <w:sz w:val="24"/>
          <w:szCs w:val="24"/>
        </w:rPr>
        <w:t>O                     MARCELA SAMBACHE</w:t>
      </w:r>
    </w:p>
    <w:p w:rsidR="00585EED" w:rsidRPr="00184E5E" w:rsidRDefault="00585EED" w:rsidP="00585EED">
      <w:pPr>
        <w:tabs>
          <w:tab w:val="left" w:pos="5550"/>
        </w:tabs>
        <w:spacing w:after="0" w:line="360" w:lineRule="auto"/>
        <w:rPr>
          <w:rFonts w:ascii="Times New Roman" w:hAnsi="Times New Roman" w:cs="Times New Roman"/>
          <w:sz w:val="24"/>
          <w:szCs w:val="24"/>
        </w:rPr>
      </w:pPr>
    </w:p>
    <w:p w:rsidR="00585EED" w:rsidRPr="00184E5E" w:rsidRDefault="00585EED" w:rsidP="00585EED">
      <w:pPr>
        <w:tabs>
          <w:tab w:val="left" w:pos="5550"/>
        </w:tabs>
        <w:spacing w:after="0" w:line="360" w:lineRule="auto"/>
        <w:rPr>
          <w:rFonts w:ascii="Times New Roman" w:hAnsi="Times New Roman" w:cs="Times New Roman"/>
          <w:sz w:val="24"/>
          <w:szCs w:val="24"/>
        </w:rPr>
      </w:pPr>
    </w:p>
    <w:p w:rsidR="00585EED" w:rsidRDefault="00585EED" w:rsidP="008A22C3">
      <w:pPr>
        <w:spacing w:after="0" w:line="360" w:lineRule="auto"/>
        <w:rPr>
          <w:b/>
          <w:sz w:val="28"/>
          <w:szCs w:val="28"/>
        </w:rPr>
      </w:pPr>
    </w:p>
    <w:p w:rsidR="00585EED" w:rsidRDefault="00585EED" w:rsidP="008A22C3">
      <w:pPr>
        <w:spacing w:after="0" w:line="360" w:lineRule="auto"/>
        <w:rPr>
          <w:b/>
          <w:sz w:val="28"/>
          <w:szCs w:val="28"/>
        </w:rPr>
      </w:pPr>
    </w:p>
    <w:p w:rsidR="00585EED" w:rsidRDefault="00585EED" w:rsidP="008A22C3">
      <w:pPr>
        <w:spacing w:after="0" w:line="360" w:lineRule="auto"/>
        <w:rPr>
          <w:b/>
          <w:sz w:val="28"/>
          <w:szCs w:val="28"/>
        </w:rPr>
      </w:pPr>
    </w:p>
    <w:p w:rsidR="00585EED" w:rsidRDefault="00585EED" w:rsidP="008A22C3">
      <w:pPr>
        <w:spacing w:after="0" w:line="360" w:lineRule="auto"/>
        <w:rPr>
          <w:b/>
          <w:sz w:val="28"/>
          <w:szCs w:val="28"/>
        </w:rPr>
      </w:pPr>
    </w:p>
    <w:p w:rsidR="00585EED" w:rsidRDefault="00585EED" w:rsidP="008A22C3">
      <w:pPr>
        <w:spacing w:after="0" w:line="360" w:lineRule="auto"/>
        <w:rPr>
          <w:b/>
          <w:sz w:val="28"/>
          <w:szCs w:val="28"/>
        </w:rPr>
      </w:pPr>
    </w:p>
    <w:p w:rsidR="00585EED" w:rsidRDefault="00585EED" w:rsidP="008A22C3">
      <w:pPr>
        <w:spacing w:after="0" w:line="360" w:lineRule="auto"/>
        <w:rPr>
          <w:b/>
          <w:sz w:val="28"/>
          <w:szCs w:val="28"/>
        </w:rPr>
      </w:pPr>
    </w:p>
    <w:p w:rsidR="00585EED" w:rsidRDefault="00585EED" w:rsidP="008A22C3">
      <w:pPr>
        <w:spacing w:after="0" w:line="360" w:lineRule="auto"/>
        <w:rPr>
          <w:b/>
          <w:sz w:val="28"/>
          <w:szCs w:val="28"/>
        </w:rPr>
      </w:pPr>
    </w:p>
    <w:p w:rsidR="00585EED" w:rsidRDefault="00585EED" w:rsidP="008A22C3">
      <w:pPr>
        <w:spacing w:after="0" w:line="360" w:lineRule="auto"/>
        <w:rPr>
          <w:b/>
          <w:sz w:val="28"/>
          <w:szCs w:val="28"/>
        </w:rPr>
      </w:pPr>
    </w:p>
    <w:p w:rsidR="00585EED" w:rsidRDefault="00585EED" w:rsidP="008A22C3">
      <w:pPr>
        <w:spacing w:after="0" w:line="360" w:lineRule="auto"/>
        <w:rPr>
          <w:b/>
          <w:sz w:val="28"/>
          <w:szCs w:val="28"/>
        </w:rPr>
      </w:pPr>
    </w:p>
    <w:p w:rsidR="00585EED" w:rsidRDefault="00585EED" w:rsidP="008A22C3">
      <w:pPr>
        <w:spacing w:after="0" w:line="360" w:lineRule="auto"/>
        <w:rPr>
          <w:b/>
          <w:sz w:val="28"/>
          <w:szCs w:val="28"/>
        </w:rPr>
      </w:pPr>
    </w:p>
    <w:p w:rsidR="00585EED" w:rsidRDefault="00585EED" w:rsidP="008A22C3">
      <w:pPr>
        <w:spacing w:after="0" w:line="360" w:lineRule="auto"/>
        <w:rPr>
          <w:b/>
          <w:sz w:val="28"/>
          <w:szCs w:val="28"/>
        </w:rPr>
      </w:pPr>
    </w:p>
    <w:p w:rsidR="00585EED" w:rsidRDefault="00585EED" w:rsidP="008A22C3">
      <w:pPr>
        <w:spacing w:after="0" w:line="360" w:lineRule="auto"/>
        <w:rPr>
          <w:b/>
          <w:sz w:val="28"/>
          <w:szCs w:val="28"/>
        </w:rPr>
      </w:pPr>
    </w:p>
    <w:p w:rsidR="00585EED" w:rsidRDefault="00585EED" w:rsidP="008A22C3">
      <w:pPr>
        <w:spacing w:after="0" w:line="360" w:lineRule="auto"/>
        <w:rPr>
          <w:b/>
          <w:sz w:val="28"/>
          <w:szCs w:val="28"/>
        </w:rPr>
      </w:pPr>
    </w:p>
    <w:p w:rsidR="00585EED" w:rsidRDefault="00585EED" w:rsidP="008A22C3">
      <w:pPr>
        <w:spacing w:after="0" w:line="360" w:lineRule="auto"/>
        <w:rPr>
          <w:b/>
          <w:sz w:val="28"/>
          <w:szCs w:val="28"/>
        </w:rPr>
      </w:pPr>
    </w:p>
    <w:p w:rsidR="00585EED" w:rsidRDefault="00585EED" w:rsidP="008A22C3">
      <w:pPr>
        <w:spacing w:after="0" w:line="360" w:lineRule="auto"/>
        <w:rPr>
          <w:b/>
          <w:sz w:val="28"/>
          <w:szCs w:val="28"/>
        </w:rPr>
      </w:pPr>
    </w:p>
    <w:p w:rsidR="00585EED" w:rsidRDefault="00585EED" w:rsidP="008A22C3">
      <w:pPr>
        <w:spacing w:after="0" w:line="360" w:lineRule="auto"/>
        <w:rPr>
          <w:b/>
          <w:sz w:val="28"/>
          <w:szCs w:val="28"/>
        </w:rPr>
      </w:pPr>
    </w:p>
    <w:p w:rsidR="00585EED" w:rsidRDefault="00585EED" w:rsidP="008A22C3">
      <w:pPr>
        <w:spacing w:after="0" w:line="360" w:lineRule="auto"/>
        <w:rPr>
          <w:b/>
          <w:sz w:val="28"/>
          <w:szCs w:val="28"/>
        </w:rPr>
      </w:pPr>
    </w:p>
    <w:p w:rsidR="008A22C3" w:rsidRDefault="008A22C3" w:rsidP="008A22C3">
      <w:pPr>
        <w:spacing w:after="0" w:line="360" w:lineRule="auto"/>
        <w:rPr>
          <w:sz w:val="24"/>
          <w:szCs w:val="24"/>
        </w:rPr>
      </w:pPr>
    </w:p>
    <w:sdt>
      <w:sdtPr>
        <w:rPr>
          <w:rFonts w:asciiTheme="minorHAnsi" w:eastAsiaTheme="minorHAnsi" w:hAnsiTheme="minorHAnsi" w:cs="Times New Roman"/>
          <w:b w:val="0"/>
          <w:bCs/>
          <w:sz w:val="24"/>
          <w:szCs w:val="24"/>
          <w:lang w:eastAsia="en-US"/>
        </w:rPr>
        <w:id w:val="-1702927020"/>
        <w:docPartObj>
          <w:docPartGallery w:val="Table of Contents"/>
          <w:docPartUnique/>
        </w:docPartObj>
      </w:sdtPr>
      <w:sdtEndPr>
        <w:rPr>
          <w:rFonts w:eastAsiaTheme="minorEastAsia"/>
          <w:bCs w:val="0"/>
          <w:lang w:eastAsia="es-EC"/>
        </w:rPr>
      </w:sdtEndPr>
      <w:sdtContent>
        <w:p w:rsidR="000C34CC" w:rsidRPr="004A25F9" w:rsidRDefault="00A3287F" w:rsidP="00207992">
          <w:pPr>
            <w:pStyle w:val="Sinespaciado"/>
            <w:rPr>
              <w:rFonts w:cs="Times New Roman"/>
            </w:rPr>
          </w:pPr>
          <w:r w:rsidRPr="004A25F9">
            <w:rPr>
              <w:rFonts w:eastAsiaTheme="minorHAnsi" w:cs="Times New Roman"/>
              <w:lang w:eastAsia="en-US"/>
            </w:rPr>
            <w:t xml:space="preserve">TABLA DE </w:t>
          </w:r>
          <w:r w:rsidR="00876A1E" w:rsidRPr="004A25F9">
            <w:rPr>
              <w:rFonts w:cs="Times New Roman"/>
            </w:rPr>
            <w:t>CONTENIDO</w:t>
          </w:r>
        </w:p>
        <w:p w:rsidR="00361E8E" w:rsidRPr="00900920" w:rsidRDefault="00361E8E" w:rsidP="003B3BC0">
          <w:pPr>
            <w:spacing w:after="0" w:line="360" w:lineRule="auto"/>
            <w:rPr>
              <w:rFonts w:cs="Times New Roman"/>
              <w:lang w:eastAsia="es-ES"/>
            </w:rPr>
          </w:pPr>
        </w:p>
        <w:p w:rsidR="002457EF" w:rsidRPr="00900920" w:rsidRDefault="00361A64">
          <w:pPr>
            <w:pStyle w:val="TDC1"/>
            <w:tabs>
              <w:tab w:val="right" w:leader="dot" w:pos="8498"/>
            </w:tabs>
            <w:rPr>
              <w:rFonts w:cs="Times New Roman"/>
              <w:noProof/>
              <w:lang w:eastAsia="es-EC"/>
            </w:rPr>
          </w:pPr>
          <w:r w:rsidRPr="00900920">
            <w:rPr>
              <w:rFonts w:cs="Times New Roman"/>
            </w:rPr>
            <w:fldChar w:fldCharType="begin"/>
          </w:r>
          <w:r w:rsidR="000C34CC" w:rsidRPr="00900920">
            <w:rPr>
              <w:rFonts w:cs="Times New Roman"/>
            </w:rPr>
            <w:instrText xml:space="preserve"> TOC \o "1-3" \h \z \u </w:instrText>
          </w:r>
          <w:r w:rsidRPr="00900920">
            <w:rPr>
              <w:rFonts w:cs="Times New Roman"/>
            </w:rPr>
            <w:fldChar w:fldCharType="separate"/>
          </w:r>
          <w:hyperlink w:anchor="_Toc350281510" w:history="1">
            <w:r w:rsidR="002457EF" w:rsidRPr="00900920">
              <w:rPr>
                <w:rStyle w:val="Hipervnculo"/>
                <w:rFonts w:cs="Times New Roman"/>
                <w:noProof/>
              </w:rPr>
              <w:t>CAPÍTULO I</w:t>
            </w:r>
          </w:hyperlink>
          <w:r w:rsidR="002457EF" w:rsidRPr="00900920">
            <w:rPr>
              <w:rStyle w:val="Hipervnculo"/>
              <w:rFonts w:cs="Times New Roman"/>
              <w:noProof/>
              <w:u w:val="none"/>
            </w:rPr>
            <w:t xml:space="preserve">   </w:t>
          </w:r>
          <w:hyperlink w:anchor="_Toc350281511" w:history="1">
            <w:r w:rsidR="002457EF" w:rsidRPr="00900920">
              <w:rPr>
                <w:rStyle w:val="Hipervnculo"/>
                <w:rFonts w:cs="Times New Roman"/>
                <w:noProof/>
              </w:rPr>
              <w:t>GENERALIDADES</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_Toc350281511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w:t>
            </w:r>
            <w:r w:rsidR="002457EF" w:rsidRPr="00900920">
              <w:rPr>
                <w:rFonts w:cs="Times New Roman"/>
                <w:noProof/>
                <w:webHidden/>
              </w:rPr>
              <w:fldChar w:fldCharType="end"/>
            </w:r>
          </w:hyperlink>
        </w:p>
        <w:p w:rsidR="002457EF" w:rsidRPr="00900920" w:rsidRDefault="00810D0F">
          <w:pPr>
            <w:pStyle w:val="TDC2"/>
            <w:tabs>
              <w:tab w:val="left" w:pos="880"/>
              <w:tab w:val="right" w:leader="dot" w:pos="8498"/>
            </w:tabs>
            <w:rPr>
              <w:rFonts w:cs="Times New Roman"/>
              <w:noProof/>
              <w:lang w:eastAsia="es-EC"/>
            </w:rPr>
          </w:pPr>
          <w:hyperlink w:anchor="_Toc350281512" w:history="1">
            <w:r w:rsidR="002457EF" w:rsidRPr="00900920">
              <w:rPr>
                <w:rStyle w:val="Hipervnculo"/>
                <w:rFonts w:cs="Times New Roman"/>
                <w:noProof/>
              </w:rPr>
              <w:t>1.1</w:t>
            </w:r>
            <w:r w:rsidR="002457EF" w:rsidRPr="00900920">
              <w:rPr>
                <w:rFonts w:cs="Times New Roman"/>
                <w:noProof/>
                <w:lang w:eastAsia="es-EC"/>
              </w:rPr>
              <w:tab/>
            </w:r>
            <w:r w:rsidR="002457EF" w:rsidRPr="00900920">
              <w:rPr>
                <w:rStyle w:val="Hipervnculo"/>
                <w:rFonts w:cs="Times New Roman"/>
                <w:noProof/>
              </w:rPr>
              <w:t>OBJETIVOS:</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_Toc350281512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w:t>
            </w:r>
            <w:r w:rsidR="002457EF" w:rsidRPr="00900920">
              <w:rPr>
                <w:rFonts w:cs="Times New Roman"/>
                <w:noProof/>
                <w:webHidden/>
              </w:rPr>
              <w:fldChar w:fldCharType="end"/>
            </w:r>
          </w:hyperlink>
        </w:p>
        <w:p w:rsidR="002457EF" w:rsidRPr="00900920" w:rsidRDefault="00810D0F">
          <w:pPr>
            <w:pStyle w:val="TDC2"/>
            <w:tabs>
              <w:tab w:val="left" w:pos="880"/>
              <w:tab w:val="right" w:leader="dot" w:pos="8498"/>
            </w:tabs>
            <w:rPr>
              <w:rFonts w:cs="Times New Roman"/>
              <w:noProof/>
              <w:lang w:eastAsia="es-EC"/>
            </w:rPr>
          </w:pPr>
          <w:hyperlink w:anchor="_Toc350281513" w:history="1">
            <w:r w:rsidR="002457EF" w:rsidRPr="00900920">
              <w:rPr>
                <w:rStyle w:val="Hipervnculo"/>
                <w:rFonts w:cs="Times New Roman"/>
                <w:noProof/>
              </w:rPr>
              <w:t>1.2</w:t>
            </w:r>
            <w:r w:rsidR="002457EF" w:rsidRPr="00900920">
              <w:rPr>
                <w:rFonts w:cs="Times New Roman"/>
                <w:noProof/>
                <w:lang w:eastAsia="es-EC"/>
              </w:rPr>
              <w:tab/>
            </w:r>
            <w:r w:rsidR="002457EF" w:rsidRPr="00900920">
              <w:rPr>
                <w:rStyle w:val="Hipervnculo"/>
                <w:rFonts w:cs="Times New Roman"/>
                <w:noProof/>
              </w:rPr>
              <w:t>INTRODUCCIÓN</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_Toc350281513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2</w:t>
            </w:r>
            <w:r w:rsidR="002457EF" w:rsidRPr="00900920">
              <w:rPr>
                <w:rFonts w:cs="Times New Roman"/>
                <w:noProof/>
                <w:webHidden/>
              </w:rPr>
              <w:fldChar w:fldCharType="end"/>
            </w:r>
          </w:hyperlink>
        </w:p>
        <w:p w:rsidR="002457EF" w:rsidRPr="00900920" w:rsidRDefault="00810D0F">
          <w:pPr>
            <w:pStyle w:val="TDC2"/>
            <w:tabs>
              <w:tab w:val="left" w:pos="880"/>
              <w:tab w:val="right" w:leader="dot" w:pos="8498"/>
            </w:tabs>
            <w:rPr>
              <w:rFonts w:cs="Times New Roman"/>
              <w:noProof/>
              <w:lang w:eastAsia="es-EC"/>
            </w:rPr>
          </w:pPr>
          <w:hyperlink w:anchor="_Toc350281514" w:history="1">
            <w:r w:rsidR="002457EF" w:rsidRPr="00900920">
              <w:rPr>
                <w:rStyle w:val="Hipervnculo"/>
                <w:rFonts w:cs="Times New Roman"/>
                <w:noProof/>
              </w:rPr>
              <w:t>1.3</w:t>
            </w:r>
            <w:r w:rsidR="002457EF" w:rsidRPr="00900920">
              <w:rPr>
                <w:rFonts w:cs="Times New Roman"/>
                <w:noProof/>
                <w:lang w:eastAsia="es-EC"/>
              </w:rPr>
              <w:tab/>
            </w:r>
            <w:r w:rsidR="002457EF" w:rsidRPr="00900920">
              <w:rPr>
                <w:rStyle w:val="Hipervnculo"/>
                <w:rFonts w:cs="Times New Roman"/>
                <w:noProof/>
              </w:rPr>
              <w:t>PLANTEAMIENTO DEL PROBLEMA</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_Toc350281514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3</w:t>
            </w:r>
            <w:r w:rsidR="002457EF" w:rsidRPr="00900920">
              <w:rPr>
                <w:rFonts w:cs="Times New Roman"/>
                <w:noProof/>
                <w:webHidden/>
              </w:rPr>
              <w:fldChar w:fldCharType="end"/>
            </w:r>
          </w:hyperlink>
        </w:p>
        <w:p w:rsidR="002457EF" w:rsidRPr="00900920" w:rsidRDefault="00810D0F">
          <w:pPr>
            <w:pStyle w:val="TDC1"/>
            <w:tabs>
              <w:tab w:val="right" w:leader="dot" w:pos="8498"/>
            </w:tabs>
            <w:rPr>
              <w:rFonts w:cs="Times New Roman"/>
              <w:noProof/>
              <w:lang w:eastAsia="es-EC"/>
            </w:rPr>
          </w:pPr>
          <w:hyperlink w:anchor="_Toc350281515" w:history="1">
            <w:r w:rsidR="002457EF" w:rsidRPr="00900920">
              <w:rPr>
                <w:rStyle w:val="Hipervnculo"/>
                <w:rFonts w:cs="Times New Roman"/>
                <w:noProof/>
              </w:rPr>
              <w:t>CAPÍTULO II</w:t>
            </w:r>
          </w:hyperlink>
          <w:r w:rsidR="002457EF" w:rsidRPr="00900920">
            <w:rPr>
              <w:rStyle w:val="Hipervnculo"/>
              <w:rFonts w:cs="Times New Roman"/>
              <w:noProof/>
              <w:u w:val="none"/>
            </w:rPr>
            <w:t xml:space="preserve">   </w:t>
          </w:r>
          <w:hyperlink w:anchor="_Toc350281516" w:history="1">
            <w:r w:rsidR="002457EF" w:rsidRPr="00900920">
              <w:rPr>
                <w:rStyle w:val="Hipervnculo"/>
                <w:rFonts w:cs="Times New Roman"/>
                <w:noProof/>
              </w:rPr>
              <w:t>MARCO TEÓRICO</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_Toc350281516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4</w:t>
            </w:r>
            <w:r w:rsidR="002457EF" w:rsidRPr="00900920">
              <w:rPr>
                <w:rFonts w:cs="Times New Roman"/>
                <w:noProof/>
                <w:webHidden/>
              </w:rPr>
              <w:fldChar w:fldCharType="end"/>
            </w:r>
          </w:hyperlink>
        </w:p>
        <w:p w:rsidR="002457EF" w:rsidRPr="00900920" w:rsidRDefault="00810D0F">
          <w:pPr>
            <w:pStyle w:val="TDC2"/>
            <w:tabs>
              <w:tab w:val="left" w:pos="880"/>
              <w:tab w:val="right" w:leader="dot" w:pos="8498"/>
            </w:tabs>
            <w:rPr>
              <w:rFonts w:cs="Times New Roman"/>
              <w:noProof/>
              <w:lang w:eastAsia="es-EC"/>
            </w:rPr>
          </w:pPr>
          <w:hyperlink w:anchor="_Toc350281518" w:history="1">
            <w:r w:rsidR="002457EF" w:rsidRPr="00900920">
              <w:rPr>
                <w:rStyle w:val="Hipervnculo"/>
                <w:rFonts w:cs="Times New Roman"/>
                <w:noProof/>
              </w:rPr>
              <w:t>2.1</w:t>
            </w:r>
            <w:r w:rsidR="002457EF" w:rsidRPr="00900920">
              <w:rPr>
                <w:rFonts w:cs="Times New Roman"/>
                <w:noProof/>
                <w:lang w:eastAsia="es-EC"/>
              </w:rPr>
              <w:tab/>
            </w:r>
            <w:r w:rsidR="002457EF" w:rsidRPr="00900920">
              <w:rPr>
                <w:rStyle w:val="Hipervnculo"/>
                <w:rFonts w:cs="Times New Roman"/>
                <w:noProof/>
              </w:rPr>
              <w:t>GESTIÓN DE LA CONTINUIDAD DEL NEGOCIO</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_Toc350281518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4</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19" w:history="1">
            <w:r w:rsidR="002457EF" w:rsidRPr="00900920">
              <w:rPr>
                <w:rStyle w:val="Hipervnculo"/>
                <w:rFonts w:cs="Times New Roman"/>
                <w:noProof/>
              </w:rPr>
              <w:t>2.1.1</w:t>
            </w:r>
            <w:r w:rsidR="002457EF" w:rsidRPr="00900920">
              <w:rPr>
                <w:rFonts w:cs="Times New Roman"/>
                <w:noProof/>
                <w:lang w:eastAsia="es-EC"/>
              </w:rPr>
              <w:tab/>
            </w:r>
            <w:r w:rsidR="002457EF" w:rsidRPr="00900920">
              <w:rPr>
                <w:rStyle w:val="Hipervnculo"/>
                <w:rFonts w:cs="Times New Roman"/>
                <w:noProof/>
              </w:rPr>
              <w:t>Reseña Histórica</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_Toc350281519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4</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20" w:history="1">
            <w:r w:rsidR="002457EF" w:rsidRPr="00900920">
              <w:rPr>
                <w:rStyle w:val="Hipervnculo"/>
                <w:rFonts w:cs="Times New Roman"/>
                <w:noProof/>
              </w:rPr>
              <w:t>2.1.2</w:t>
            </w:r>
            <w:r w:rsidR="002457EF" w:rsidRPr="00900920">
              <w:rPr>
                <w:rFonts w:cs="Times New Roman"/>
                <w:noProof/>
                <w:lang w:eastAsia="es-EC"/>
              </w:rPr>
              <w:tab/>
            </w:r>
            <w:r w:rsidR="002457EF" w:rsidRPr="00900920">
              <w:rPr>
                <w:rStyle w:val="Hipervnculo"/>
                <w:rFonts w:cs="Times New Roman"/>
                <w:noProof/>
              </w:rPr>
              <w:t>Definición</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_Toc350281520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6</w:t>
            </w:r>
            <w:r w:rsidR="002457EF" w:rsidRPr="00900920">
              <w:rPr>
                <w:rFonts w:cs="Times New Roman"/>
                <w:noProof/>
                <w:webHidden/>
              </w:rPr>
              <w:fldChar w:fldCharType="end"/>
            </w:r>
          </w:hyperlink>
        </w:p>
        <w:p w:rsidR="002457EF" w:rsidRPr="00900920" w:rsidRDefault="00810D0F">
          <w:pPr>
            <w:pStyle w:val="TDC2"/>
            <w:tabs>
              <w:tab w:val="left" w:pos="880"/>
              <w:tab w:val="right" w:leader="dot" w:pos="8498"/>
            </w:tabs>
            <w:rPr>
              <w:rFonts w:cs="Times New Roman"/>
              <w:noProof/>
              <w:lang w:eastAsia="es-EC"/>
            </w:rPr>
          </w:pPr>
          <w:hyperlink w:anchor="_Toc350281521" w:history="1">
            <w:r w:rsidR="002457EF" w:rsidRPr="00900920">
              <w:rPr>
                <w:rStyle w:val="Hipervnculo"/>
                <w:rFonts w:cs="Times New Roman"/>
                <w:noProof/>
              </w:rPr>
              <w:t>2.2</w:t>
            </w:r>
            <w:r w:rsidR="002457EF" w:rsidRPr="00900920">
              <w:rPr>
                <w:rFonts w:cs="Times New Roman"/>
                <w:noProof/>
                <w:lang w:eastAsia="es-EC"/>
              </w:rPr>
              <w:tab/>
            </w:r>
            <w:r w:rsidR="002457EF" w:rsidRPr="00900920">
              <w:rPr>
                <w:rStyle w:val="Hipervnculo"/>
                <w:rFonts w:cs="Times New Roman"/>
                <w:noProof/>
              </w:rPr>
              <w:t>PLAN DE CONTINUIDAD DEL NEGOCIO</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_Toc350281521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8</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22" w:history="1">
            <w:r w:rsidR="002457EF" w:rsidRPr="00900920">
              <w:rPr>
                <w:rStyle w:val="Hipervnculo"/>
                <w:rFonts w:cs="Times New Roman"/>
                <w:noProof/>
              </w:rPr>
              <w:t>2.2.1</w:t>
            </w:r>
            <w:r w:rsidR="002457EF" w:rsidRPr="00900920">
              <w:rPr>
                <w:rFonts w:cs="Times New Roman"/>
                <w:noProof/>
                <w:lang w:eastAsia="es-EC"/>
              </w:rPr>
              <w:tab/>
            </w:r>
            <w:r w:rsidR="002457EF" w:rsidRPr="00900920">
              <w:rPr>
                <w:rStyle w:val="Hipervnculo"/>
                <w:rFonts w:cs="Times New Roman"/>
                <w:noProof/>
              </w:rPr>
              <w:t>Objetivo General BCP</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_Toc350281522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8</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23" w:history="1">
            <w:r w:rsidR="002457EF" w:rsidRPr="00900920">
              <w:rPr>
                <w:rStyle w:val="Hipervnculo"/>
                <w:rFonts w:cs="Times New Roman"/>
                <w:noProof/>
              </w:rPr>
              <w:t>2.2.2</w:t>
            </w:r>
            <w:r w:rsidR="002457EF" w:rsidRPr="00900920">
              <w:rPr>
                <w:rFonts w:cs="Times New Roman"/>
                <w:noProof/>
                <w:lang w:eastAsia="es-EC"/>
              </w:rPr>
              <w:tab/>
            </w:r>
            <w:r w:rsidR="002457EF" w:rsidRPr="00900920">
              <w:rPr>
                <w:rStyle w:val="Hipervnculo"/>
                <w:rFonts w:cs="Times New Roman"/>
                <w:noProof/>
              </w:rPr>
              <w:t>Objetivos Específicos BCP</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_Toc350281523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8</w:t>
            </w:r>
            <w:r w:rsidR="002457EF" w:rsidRPr="00900920">
              <w:rPr>
                <w:rFonts w:cs="Times New Roman"/>
                <w:noProof/>
                <w:webHidden/>
              </w:rPr>
              <w:fldChar w:fldCharType="end"/>
            </w:r>
          </w:hyperlink>
        </w:p>
        <w:p w:rsidR="002457EF" w:rsidRPr="00900920" w:rsidRDefault="00810D0F">
          <w:pPr>
            <w:pStyle w:val="TDC2"/>
            <w:tabs>
              <w:tab w:val="left" w:pos="880"/>
              <w:tab w:val="right" w:leader="dot" w:pos="8498"/>
            </w:tabs>
            <w:rPr>
              <w:rFonts w:cs="Times New Roman"/>
              <w:noProof/>
              <w:lang w:eastAsia="es-EC"/>
            </w:rPr>
          </w:pPr>
          <w:hyperlink w:anchor="_Toc350281524" w:history="1">
            <w:r w:rsidR="002457EF" w:rsidRPr="00900920">
              <w:rPr>
                <w:rStyle w:val="Hipervnculo"/>
                <w:rFonts w:cs="Times New Roman"/>
                <w:noProof/>
              </w:rPr>
              <w:t>2.3</w:t>
            </w:r>
            <w:r w:rsidR="002457EF" w:rsidRPr="00900920">
              <w:rPr>
                <w:rFonts w:cs="Times New Roman"/>
                <w:noProof/>
                <w:lang w:eastAsia="es-EC"/>
              </w:rPr>
              <w:tab/>
            </w:r>
            <w:r w:rsidR="002457EF" w:rsidRPr="00900920">
              <w:rPr>
                <w:rStyle w:val="Hipervnculo"/>
                <w:rFonts w:cs="Times New Roman"/>
                <w:noProof/>
              </w:rPr>
              <w:t>ESTÁNDAR BS25999</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_Toc350281524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9</w:t>
            </w:r>
            <w:r w:rsidR="002457EF" w:rsidRPr="00900920">
              <w:rPr>
                <w:rFonts w:cs="Times New Roman"/>
                <w:noProof/>
                <w:webHidden/>
              </w:rPr>
              <w:fldChar w:fldCharType="end"/>
            </w:r>
          </w:hyperlink>
        </w:p>
        <w:p w:rsidR="002457EF" w:rsidRPr="00900920" w:rsidRDefault="00810D0F">
          <w:pPr>
            <w:pStyle w:val="TDC2"/>
            <w:tabs>
              <w:tab w:val="left" w:pos="880"/>
              <w:tab w:val="right" w:leader="dot" w:pos="8498"/>
            </w:tabs>
            <w:rPr>
              <w:rFonts w:cs="Times New Roman"/>
              <w:noProof/>
              <w:lang w:eastAsia="es-EC"/>
            </w:rPr>
          </w:pPr>
          <w:hyperlink w:anchor="_Toc350281525" w:history="1">
            <w:r w:rsidR="002457EF" w:rsidRPr="00900920">
              <w:rPr>
                <w:rStyle w:val="Hipervnculo"/>
                <w:rFonts w:cs="Times New Roman"/>
                <w:noProof/>
                <w:lang w:val="en-US"/>
              </w:rPr>
              <w:t>2.4</w:t>
            </w:r>
            <w:r w:rsidR="002457EF" w:rsidRPr="00900920">
              <w:rPr>
                <w:rFonts w:cs="Times New Roman"/>
                <w:noProof/>
                <w:lang w:eastAsia="es-EC"/>
              </w:rPr>
              <w:tab/>
            </w:r>
            <w:r w:rsidR="002457EF" w:rsidRPr="00900920">
              <w:rPr>
                <w:rStyle w:val="Hipervnculo"/>
                <w:rFonts w:cs="Times New Roman"/>
                <w:noProof/>
                <w:lang w:val="en-US"/>
              </w:rPr>
              <w:t>METODOLOGÍA DEL DRII (Disaster Recovery Institute International)</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_Toc350281525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10</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26" w:history="1">
            <w:r w:rsidR="002457EF" w:rsidRPr="00900920">
              <w:rPr>
                <w:rStyle w:val="Hipervnculo"/>
                <w:rFonts w:cs="Times New Roman"/>
                <w:noProof/>
              </w:rPr>
              <w:t>2.4.1</w:t>
            </w:r>
            <w:r w:rsidR="002457EF" w:rsidRPr="00900920">
              <w:rPr>
                <w:rFonts w:cs="Times New Roman"/>
                <w:noProof/>
                <w:lang w:eastAsia="es-EC"/>
              </w:rPr>
              <w:tab/>
            </w:r>
            <w:r w:rsidR="002457EF" w:rsidRPr="00900920">
              <w:rPr>
                <w:rStyle w:val="Hipervnculo"/>
                <w:rFonts w:cs="Times New Roman"/>
                <w:noProof/>
              </w:rPr>
              <w:t>Fase I: Análisis del Negocio y Evaluación de Riesgos [25]</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_Toc350281526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11</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27" w:history="1">
            <w:r w:rsidR="002457EF" w:rsidRPr="00900920">
              <w:rPr>
                <w:rStyle w:val="Hipervnculo"/>
                <w:rFonts w:cs="Times New Roman"/>
                <w:noProof/>
              </w:rPr>
              <w:t>2.4.2</w:t>
            </w:r>
            <w:r w:rsidR="002457EF" w:rsidRPr="00900920">
              <w:rPr>
                <w:rFonts w:cs="Times New Roman"/>
                <w:noProof/>
                <w:lang w:eastAsia="es-EC"/>
              </w:rPr>
              <w:tab/>
            </w:r>
            <w:r w:rsidR="002457EF" w:rsidRPr="00900920">
              <w:rPr>
                <w:rStyle w:val="Hipervnculo"/>
                <w:rFonts w:cs="Times New Roman"/>
                <w:noProof/>
              </w:rPr>
              <w:t>Fase II: Selección de Estrategias [25]</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_Toc350281527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13</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28" w:history="1">
            <w:r w:rsidR="002457EF" w:rsidRPr="00900920">
              <w:rPr>
                <w:rStyle w:val="Hipervnculo"/>
                <w:rFonts w:cs="Times New Roman"/>
                <w:noProof/>
              </w:rPr>
              <w:t>2.4.3</w:t>
            </w:r>
            <w:r w:rsidR="002457EF" w:rsidRPr="00900920">
              <w:rPr>
                <w:rFonts w:cs="Times New Roman"/>
                <w:noProof/>
                <w:lang w:eastAsia="es-EC"/>
              </w:rPr>
              <w:tab/>
            </w:r>
            <w:r w:rsidR="002457EF" w:rsidRPr="00900920">
              <w:rPr>
                <w:rStyle w:val="Hipervnculo"/>
                <w:rFonts w:cs="Times New Roman"/>
                <w:noProof/>
              </w:rPr>
              <w:t>Fase III: Desarrollo del Plan [25]</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_Toc350281528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15</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29" w:history="1">
            <w:r w:rsidR="002457EF" w:rsidRPr="00900920">
              <w:rPr>
                <w:rStyle w:val="Hipervnculo"/>
                <w:rFonts w:cs="Times New Roman"/>
                <w:noProof/>
              </w:rPr>
              <w:t>2.4.4</w:t>
            </w:r>
            <w:r w:rsidR="002457EF" w:rsidRPr="00900920">
              <w:rPr>
                <w:rFonts w:cs="Times New Roman"/>
                <w:noProof/>
                <w:lang w:eastAsia="es-EC"/>
              </w:rPr>
              <w:tab/>
            </w:r>
            <w:r w:rsidR="002457EF" w:rsidRPr="00900920">
              <w:rPr>
                <w:rStyle w:val="Hipervnculo"/>
                <w:rFonts w:cs="Times New Roman"/>
                <w:noProof/>
              </w:rPr>
              <w:t>Fase IV: Pruebas y Mantenimiento [9]</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_Toc350281529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16</w:t>
            </w:r>
            <w:r w:rsidR="002457EF" w:rsidRPr="00900920">
              <w:rPr>
                <w:rFonts w:cs="Times New Roman"/>
                <w:noProof/>
                <w:webHidden/>
              </w:rPr>
              <w:fldChar w:fldCharType="end"/>
            </w:r>
          </w:hyperlink>
        </w:p>
        <w:p w:rsidR="002457EF" w:rsidRPr="00900920" w:rsidRDefault="00810D0F">
          <w:pPr>
            <w:pStyle w:val="TDC2"/>
            <w:tabs>
              <w:tab w:val="left" w:pos="880"/>
              <w:tab w:val="right" w:leader="dot" w:pos="8498"/>
            </w:tabs>
            <w:rPr>
              <w:rFonts w:cs="Times New Roman"/>
              <w:noProof/>
              <w:lang w:eastAsia="es-EC"/>
            </w:rPr>
          </w:pPr>
          <w:hyperlink w:anchor="_Toc350281530" w:history="1">
            <w:r w:rsidR="002457EF" w:rsidRPr="00900920">
              <w:rPr>
                <w:rStyle w:val="Hipervnculo"/>
                <w:rFonts w:cs="Times New Roman"/>
                <w:noProof/>
              </w:rPr>
              <w:t>2.5</w:t>
            </w:r>
            <w:r w:rsidR="002457EF" w:rsidRPr="00900920">
              <w:rPr>
                <w:rFonts w:cs="Times New Roman"/>
                <w:noProof/>
                <w:lang w:eastAsia="es-EC"/>
              </w:rPr>
              <w:tab/>
            </w:r>
            <w:r w:rsidR="002457EF" w:rsidRPr="00900920">
              <w:rPr>
                <w:rStyle w:val="Hipervnculo"/>
                <w:rFonts w:cs="Times New Roman"/>
                <w:noProof/>
              </w:rPr>
              <w:t>NORMA ISO 27000 [15]</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_Toc350281530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18</w:t>
            </w:r>
            <w:r w:rsidR="002457EF" w:rsidRPr="00900920">
              <w:rPr>
                <w:rFonts w:cs="Times New Roman"/>
                <w:noProof/>
                <w:webHidden/>
              </w:rPr>
              <w:fldChar w:fldCharType="end"/>
            </w:r>
          </w:hyperlink>
        </w:p>
        <w:p w:rsidR="002457EF" w:rsidRPr="00900920" w:rsidRDefault="00810D0F">
          <w:pPr>
            <w:pStyle w:val="TDC2"/>
            <w:tabs>
              <w:tab w:val="left" w:pos="880"/>
              <w:tab w:val="right" w:leader="dot" w:pos="8498"/>
            </w:tabs>
            <w:rPr>
              <w:rFonts w:cs="Times New Roman"/>
              <w:noProof/>
              <w:lang w:eastAsia="es-EC"/>
            </w:rPr>
          </w:pPr>
          <w:hyperlink w:anchor="_Toc350281531" w:history="1">
            <w:r w:rsidR="002457EF" w:rsidRPr="00900920">
              <w:rPr>
                <w:rStyle w:val="Hipervnculo"/>
                <w:rFonts w:cs="Times New Roman"/>
                <w:noProof/>
              </w:rPr>
              <w:t>2.6</w:t>
            </w:r>
            <w:r w:rsidR="002457EF" w:rsidRPr="00900920">
              <w:rPr>
                <w:rFonts w:cs="Times New Roman"/>
                <w:noProof/>
                <w:lang w:eastAsia="es-EC"/>
              </w:rPr>
              <w:tab/>
            </w:r>
            <w:r w:rsidR="002457EF" w:rsidRPr="00900920">
              <w:rPr>
                <w:rStyle w:val="Hipervnculo"/>
                <w:rFonts w:cs="Times New Roman"/>
                <w:noProof/>
              </w:rPr>
              <w:t>CICLO PDCA</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_Toc350281531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19</w:t>
            </w:r>
            <w:r w:rsidR="002457EF" w:rsidRPr="00900920">
              <w:rPr>
                <w:rFonts w:cs="Times New Roman"/>
                <w:noProof/>
                <w:webHidden/>
              </w:rPr>
              <w:fldChar w:fldCharType="end"/>
            </w:r>
          </w:hyperlink>
        </w:p>
        <w:p w:rsidR="002457EF" w:rsidRPr="00900920" w:rsidRDefault="00810D0F">
          <w:pPr>
            <w:pStyle w:val="TDC1"/>
            <w:tabs>
              <w:tab w:val="right" w:leader="dot" w:pos="8498"/>
            </w:tabs>
            <w:rPr>
              <w:rFonts w:cs="Times New Roman"/>
              <w:noProof/>
              <w:lang w:eastAsia="es-EC"/>
            </w:rPr>
          </w:pPr>
          <w:hyperlink w:anchor="_Toc350281532" w:history="1">
            <w:r w:rsidR="002457EF" w:rsidRPr="00900920">
              <w:rPr>
                <w:rStyle w:val="Hipervnculo"/>
                <w:rFonts w:cs="Times New Roman"/>
                <w:noProof/>
              </w:rPr>
              <w:t>CAPÍTULO III</w:t>
            </w:r>
          </w:hyperlink>
          <w:r w:rsidR="002457EF" w:rsidRPr="00900920">
            <w:rPr>
              <w:rStyle w:val="Hipervnculo"/>
              <w:rFonts w:cs="Times New Roman"/>
              <w:noProof/>
              <w:u w:val="none"/>
            </w:rPr>
            <w:t xml:space="preserve">   </w:t>
          </w:r>
          <w:hyperlink w:anchor="_Toc350281533" w:history="1">
            <w:r w:rsidR="002457EF" w:rsidRPr="00900920">
              <w:rPr>
                <w:rStyle w:val="Hipervnculo"/>
                <w:rFonts w:cs="Times New Roman"/>
                <w:noProof/>
              </w:rPr>
              <w:t>ANÁLISIS DEL NEGOCIO Y EVALUACIÓN DE RIESGOS</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_Toc350281533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21</w:t>
            </w:r>
            <w:r w:rsidR="002457EF" w:rsidRPr="00900920">
              <w:rPr>
                <w:rFonts w:cs="Times New Roman"/>
                <w:noProof/>
                <w:webHidden/>
              </w:rPr>
              <w:fldChar w:fldCharType="end"/>
            </w:r>
          </w:hyperlink>
        </w:p>
        <w:p w:rsidR="002457EF" w:rsidRPr="00900920" w:rsidRDefault="00810D0F">
          <w:pPr>
            <w:pStyle w:val="TDC2"/>
            <w:tabs>
              <w:tab w:val="left" w:pos="880"/>
              <w:tab w:val="right" w:leader="dot" w:pos="8498"/>
            </w:tabs>
            <w:rPr>
              <w:rFonts w:cs="Times New Roman"/>
              <w:noProof/>
              <w:lang w:eastAsia="es-EC"/>
            </w:rPr>
          </w:pPr>
          <w:hyperlink w:anchor="_Toc350281535" w:history="1">
            <w:r w:rsidR="002457EF" w:rsidRPr="00900920">
              <w:rPr>
                <w:rStyle w:val="Hipervnculo"/>
                <w:rFonts w:cs="Times New Roman"/>
                <w:noProof/>
              </w:rPr>
              <w:t>3.1</w:t>
            </w:r>
            <w:r w:rsidR="002457EF" w:rsidRPr="00900920">
              <w:rPr>
                <w:rFonts w:cs="Times New Roman"/>
                <w:noProof/>
                <w:lang w:eastAsia="es-EC"/>
              </w:rPr>
              <w:tab/>
            </w:r>
            <w:r w:rsidR="002457EF" w:rsidRPr="00900920">
              <w:rPr>
                <w:rStyle w:val="Hipervnculo"/>
                <w:rFonts w:cs="Times New Roman"/>
                <w:noProof/>
              </w:rPr>
              <w:t>PLANIFICACIÓN DEL PROYECTO</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_Toc350281535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21</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36" w:history="1">
            <w:r w:rsidR="002457EF" w:rsidRPr="00900920">
              <w:rPr>
                <w:rStyle w:val="Hipervnculo"/>
                <w:rFonts w:cs="Times New Roman"/>
                <w:noProof/>
              </w:rPr>
              <w:t>3.1.1</w:t>
            </w:r>
            <w:r w:rsidR="002457EF" w:rsidRPr="00900920">
              <w:rPr>
                <w:rFonts w:cs="Times New Roman"/>
                <w:noProof/>
                <w:lang w:eastAsia="es-EC"/>
              </w:rPr>
              <w:tab/>
            </w:r>
            <w:r w:rsidR="002457EF" w:rsidRPr="00900920">
              <w:rPr>
                <w:rStyle w:val="Hipervnculo"/>
                <w:rFonts w:cs="Times New Roman"/>
                <w:noProof/>
              </w:rPr>
              <w:t>Análisis Costo - Beneficio</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_Toc350281536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21</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37" w:history="1">
            <w:r w:rsidR="002457EF" w:rsidRPr="00900920">
              <w:rPr>
                <w:rStyle w:val="Hipervnculo"/>
                <w:rFonts w:cs="Times New Roman"/>
                <w:noProof/>
              </w:rPr>
              <w:t>3.1.2</w:t>
            </w:r>
            <w:r w:rsidR="002457EF" w:rsidRPr="00900920">
              <w:rPr>
                <w:rFonts w:cs="Times New Roman"/>
                <w:noProof/>
                <w:lang w:eastAsia="es-EC"/>
              </w:rPr>
              <w:tab/>
            </w:r>
            <w:r w:rsidR="002457EF" w:rsidRPr="00900920">
              <w:rPr>
                <w:rStyle w:val="Hipervnculo"/>
                <w:rFonts w:cs="Times New Roman"/>
                <w:noProof/>
              </w:rPr>
              <w:t>Equipo Interdisciplinario</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_Toc350281537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29</w:t>
            </w:r>
            <w:r w:rsidR="002457EF" w:rsidRPr="00900920">
              <w:rPr>
                <w:rFonts w:cs="Times New Roman"/>
                <w:noProof/>
                <w:webHidden/>
              </w:rPr>
              <w:fldChar w:fldCharType="end"/>
            </w:r>
          </w:hyperlink>
        </w:p>
        <w:p w:rsidR="002457EF" w:rsidRPr="00900920" w:rsidRDefault="00810D0F">
          <w:pPr>
            <w:pStyle w:val="TDC2"/>
            <w:tabs>
              <w:tab w:val="left" w:pos="880"/>
              <w:tab w:val="right" w:leader="dot" w:pos="8498"/>
            </w:tabs>
            <w:rPr>
              <w:rFonts w:cs="Times New Roman"/>
              <w:noProof/>
              <w:lang w:eastAsia="es-EC"/>
            </w:rPr>
          </w:pPr>
          <w:hyperlink w:anchor="_Toc350281538" w:history="1">
            <w:r w:rsidR="002457EF" w:rsidRPr="00900920">
              <w:rPr>
                <w:rStyle w:val="Hipervnculo"/>
                <w:rFonts w:cs="Times New Roman"/>
                <w:noProof/>
              </w:rPr>
              <w:t>3.2</w:t>
            </w:r>
            <w:r w:rsidR="002457EF" w:rsidRPr="00900920">
              <w:rPr>
                <w:rFonts w:cs="Times New Roman"/>
                <w:noProof/>
                <w:lang w:eastAsia="es-EC"/>
              </w:rPr>
              <w:tab/>
            </w:r>
            <w:r w:rsidR="002457EF" w:rsidRPr="00900920">
              <w:rPr>
                <w:rStyle w:val="Hipervnculo"/>
                <w:rFonts w:cs="Times New Roman"/>
                <w:noProof/>
              </w:rPr>
              <w:t>ANÁLISIS DEL NEGOCIO</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_Toc350281538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31</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39" w:history="1">
            <w:r w:rsidR="002457EF" w:rsidRPr="00900920">
              <w:rPr>
                <w:rStyle w:val="Hipervnculo"/>
                <w:rFonts w:cs="Times New Roman"/>
                <w:noProof/>
              </w:rPr>
              <w:t>3.2.1</w:t>
            </w:r>
            <w:r w:rsidR="002457EF" w:rsidRPr="00900920">
              <w:rPr>
                <w:rFonts w:cs="Times New Roman"/>
                <w:noProof/>
                <w:lang w:eastAsia="es-EC"/>
              </w:rPr>
              <w:tab/>
            </w:r>
            <w:r w:rsidR="002457EF" w:rsidRPr="00900920">
              <w:rPr>
                <w:rStyle w:val="Hipervnculo"/>
                <w:rFonts w:cs="Times New Roman"/>
                <w:noProof/>
              </w:rPr>
              <w:t>Descripción de la Empresa</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_Toc350281539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31</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40" w:history="1">
            <w:r w:rsidR="002457EF" w:rsidRPr="00900920">
              <w:rPr>
                <w:rStyle w:val="Hipervnculo"/>
                <w:rFonts w:cs="Times New Roman"/>
                <w:noProof/>
              </w:rPr>
              <w:t>3.2.2</w:t>
            </w:r>
            <w:r w:rsidR="002457EF" w:rsidRPr="00900920">
              <w:rPr>
                <w:rFonts w:cs="Times New Roman"/>
                <w:noProof/>
                <w:lang w:eastAsia="es-EC"/>
              </w:rPr>
              <w:tab/>
            </w:r>
            <w:r w:rsidR="002457EF" w:rsidRPr="00900920">
              <w:rPr>
                <w:rStyle w:val="Hipervnculo"/>
                <w:rFonts w:cs="Times New Roman"/>
                <w:noProof/>
              </w:rPr>
              <w:t>Identificación de Procesos Críticos</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_Toc350281540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35</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41" w:history="1">
            <w:r w:rsidR="002457EF" w:rsidRPr="00900920">
              <w:rPr>
                <w:rStyle w:val="Hipervnculo"/>
                <w:rFonts w:cs="Times New Roman"/>
                <w:noProof/>
              </w:rPr>
              <w:t>3.2.3</w:t>
            </w:r>
            <w:r w:rsidR="002457EF" w:rsidRPr="00900920">
              <w:rPr>
                <w:rFonts w:cs="Times New Roman"/>
                <w:noProof/>
                <w:lang w:eastAsia="es-EC"/>
              </w:rPr>
              <w:tab/>
            </w:r>
            <w:r w:rsidR="002457EF" w:rsidRPr="00900920">
              <w:rPr>
                <w:rStyle w:val="Hipervnculo"/>
                <w:rFonts w:cs="Times New Roman"/>
                <w:noProof/>
              </w:rPr>
              <w:t>Identificación de las funciones y servicios críticos del área</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_Toc350281541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38</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42" w:history="1">
            <w:r w:rsidR="002457EF" w:rsidRPr="00900920">
              <w:rPr>
                <w:rStyle w:val="Hipervnculo"/>
                <w:rFonts w:cs="Times New Roman"/>
                <w:noProof/>
              </w:rPr>
              <w:t>3.2.4</w:t>
            </w:r>
            <w:r w:rsidR="002457EF" w:rsidRPr="00900920">
              <w:rPr>
                <w:rFonts w:cs="Times New Roman"/>
                <w:noProof/>
                <w:lang w:eastAsia="es-EC"/>
              </w:rPr>
              <w:tab/>
            </w:r>
            <w:r w:rsidR="002457EF" w:rsidRPr="00900920">
              <w:rPr>
                <w:rStyle w:val="Hipervnculo"/>
                <w:rFonts w:cs="Times New Roman"/>
                <w:noProof/>
              </w:rPr>
              <w:t>Identificación de recursos críticos</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_Toc350281542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44</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43" w:history="1">
            <w:r w:rsidR="002457EF" w:rsidRPr="00900920">
              <w:rPr>
                <w:rStyle w:val="Hipervnculo"/>
                <w:rFonts w:cs="Times New Roman"/>
                <w:noProof/>
              </w:rPr>
              <w:t>3.2.5</w:t>
            </w:r>
            <w:r w:rsidR="002457EF" w:rsidRPr="00900920">
              <w:rPr>
                <w:rFonts w:cs="Times New Roman"/>
                <w:noProof/>
                <w:lang w:eastAsia="es-EC"/>
              </w:rPr>
              <w:tab/>
            </w:r>
            <w:r w:rsidR="002457EF" w:rsidRPr="00900920">
              <w:rPr>
                <w:rStyle w:val="Hipervnculo"/>
                <w:rFonts w:cs="Times New Roman"/>
                <w:noProof/>
              </w:rPr>
              <w:t>Recopilación de Información</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_Toc350281543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44</w:t>
            </w:r>
            <w:r w:rsidR="002457EF" w:rsidRPr="00900920">
              <w:rPr>
                <w:rFonts w:cs="Times New Roman"/>
                <w:noProof/>
                <w:webHidden/>
              </w:rPr>
              <w:fldChar w:fldCharType="end"/>
            </w:r>
          </w:hyperlink>
        </w:p>
        <w:p w:rsidR="002457EF" w:rsidRPr="00900920" w:rsidRDefault="00810D0F">
          <w:pPr>
            <w:pStyle w:val="TDC2"/>
            <w:tabs>
              <w:tab w:val="left" w:pos="880"/>
              <w:tab w:val="right" w:leader="dot" w:pos="8498"/>
            </w:tabs>
            <w:rPr>
              <w:rFonts w:cs="Times New Roman"/>
              <w:noProof/>
              <w:lang w:eastAsia="es-EC"/>
            </w:rPr>
          </w:pPr>
          <w:hyperlink w:anchor="_Toc350281544" w:history="1">
            <w:r w:rsidR="002457EF" w:rsidRPr="00900920">
              <w:rPr>
                <w:rStyle w:val="Hipervnculo"/>
                <w:rFonts w:cs="Times New Roman"/>
                <w:noProof/>
              </w:rPr>
              <w:t>3.3</w:t>
            </w:r>
            <w:r w:rsidR="002457EF" w:rsidRPr="00900920">
              <w:rPr>
                <w:rFonts w:cs="Times New Roman"/>
                <w:noProof/>
                <w:lang w:eastAsia="es-EC"/>
              </w:rPr>
              <w:tab/>
            </w:r>
            <w:r w:rsidR="002457EF" w:rsidRPr="00900920">
              <w:rPr>
                <w:rStyle w:val="Hipervnculo"/>
                <w:rFonts w:cs="Times New Roman"/>
                <w:noProof/>
              </w:rPr>
              <w:t>ANÁLISIS DE RIESGOS</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_Toc350281544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44</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45" w:history="1">
            <w:r w:rsidR="002457EF" w:rsidRPr="00900920">
              <w:rPr>
                <w:rStyle w:val="Hipervnculo"/>
                <w:rFonts w:cs="Times New Roman"/>
                <w:noProof/>
              </w:rPr>
              <w:t>3.3.1</w:t>
            </w:r>
            <w:r w:rsidR="002457EF" w:rsidRPr="00900920">
              <w:rPr>
                <w:rFonts w:cs="Times New Roman"/>
                <w:noProof/>
                <w:lang w:eastAsia="es-EC"/>
              </w:rPr>
              <w:tab/>
            </w:r>
            <w:r w:rsidR="002457EF" w:rsidRPr="00900920">
              <w:rPr>
                <w:rStyle w:val="Hipervnculo"/>
                <w:rFonts w:cs="Times New Roman"/>
                <w:noProof/>
              </w:rPr>
              <w:t>Probabilidad e Impacto</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_Toc350281545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45</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46" w:history="1">
            <w:r w:rsidR="002457EF" w:rsidRPr="00900920">
              <w:rPr>
                <w:rStyle w:val="Hipervnculo"/>
                <w:rFonts w:cs="Times New Roman"/>
                <w:noProof/>
              </w:rPr>
              <w:t>3.3.2</w:t>
            </w:r>
            <w:r w:rsidR="002457EF" w:rsidRPr="00900920">
              <w:rPr>
                <w:rFonts w:cs="Times New Roman"/>
                <w:noProof/>
                <w:lang w:eastAsia="es-EC"/>
              </w:rPr>
              <w:tab/>
            </w:r>
            <w:r w:rsidR="002457EF" w:rsidRPr="00900920">
              <w:rPr>
                <w:rStyle w:val="Hipervnculo"/>
                <w:rFonts w:cs="Times New Roman"/>
                <w:noProof/>
              </w:rPr>
              <w:t>Categorías y Subcategorías de Tipos de Amenazas propias del Negocio</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_Toc350281546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46</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47" w:history="1">
            <w:r w:rsidR="002457EF" w:rsidRPr="00900920">
              <w:rPr>
                <w:rStyle w:val="Hipervnculo"/>
                <w:rFonts w:cs="Times New Roman"/>
                <w:noProof/>
              </w:rPr>
              <w:t>3.3.3</w:t>
            </w:r>
            <w:r w:rsidR="002457EF" w:rsidRPr="00900920">
              <w:rPr>
                <w:rFonts w:cs="Times New Roman"/>
                <w:noProof/>
                <w:lang w:eastAsia="es-EC"/>
              </w:rPr>
              <w:tab/>
            </w:r>
            <w:r w:rsidR="002457EF" w:rsidRPr="00900920">
              <w:rPr>
                <w:rStyle w:val="Hipervnculo"/>
                <w:rFonts w:cs="Times New Roman"/>
                <w:noProof/>
              </w:rPr>
              <w:t>Definición de Amenazas</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_Toc350281547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46</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48" w:history="1">
            <w:r w:rsidR="002457EF" w:rsidRPr="00900920">
              <w:rPr>
                <w:rStyle w:val="Hipervnculo"/>
                <w:rFonts w:cs="Times New Roman"/>
                <w:noProof/>
              </w:rPr>
              <w:t>3.3.4</w:t>
            </w:r>
            <w:r w:rsidR="002457EF" w:rsidRPr="00900920">
              <w:rPr>
                <w:rFonts w:cs="Times New Roman"/>
                <w:noProof/>
                <w:lang w:eastAsia="es-EC"/>
              </w:rPr>
              <w:tab/>
            </w:r>
            <w:r w:rsidR="002457EF" w:rsidRPr="00900920">
              <w:rPr>
                <w:rStyle w:val="Hipervnculo"/>
                <w:rFonts w:cs="Times New Roman"/>
                <w:noProof/>
              </w:rPr>
              <w:t>Calificación Probabilidad e Impacto para Amenazas</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_Toc350281548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52</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49" w:history="1">
            <w:r w:rsidR="002457EF" w:rsidRPr="00900920">
              <w:rPr>
                <w:rStyle w:val="Hipervnculo"/>
                <w:rFonts w:cs="Times New Roman"/>
                <w:noProof/>
              </w:rPr>
              <w:t>3.3.5</w:t>
            </w:r>
            <w:r w:rsidR="002457EF" w:rsidRPr="00900920">
              <w:rPr>
                <w:rFonts w:cs="Times New Roman"/>
                <w:noProof/>
                <w:lang w:eastAsia="es-EC"/>
              </w:rPr>
              <w:tab/>
            </w:r>
            <w:r w:rsidR="002457EF" w:rsidRPr="00900920">
              <w:rPr>
                <w:rStyle w:val="Hipervnculo"/>
                <w:rFonts w:cs="Times New Roman"/>
                <w:noProof/>
              </w:rPr>
              <w:t>Resumen Amenazas Quito</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_Toc350281549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53</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50" w:history="1">
            <w:r w:rsidR="002457EF" w:rsidRPr="00900920">
              <w:rPr>
                <w:rStyle w:val="Hipervnculo"/>
                <w:rFonts w:cs="Times New Roman"/>
                <w:noProof/>
              </w:rPr>
              <w:t>3.3.6</w:t>
            </w:r>
            <w:r w:rsidR="002457EF" w:rsidRPr="00900920">
              <w:rPr>
                <w:rFonts w:cs="Times New Roman"/>
                <w:noProof/>
                <w:lang w:eastAsia="es-EC"/>
              </w:rPr>
              <w:tab/>
            </w:r>
            <w:r w:rsidR="002457EF" w:rsidRPr="00900920">
              <w:rPr>
                <w:rStyle w:val="Hipervnculo"/>
                <w:rFonts w:cs="Times New Roman"/>
                <w:noProof/>
              </w:rPr>
              <w:t>Mapa de Riesgos Quito</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_Toc350281550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58</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51" w:history="1">
            <w:r w:rsidR="002457EF" w:rsidRPr="00900920">
              <w:rPr>
                <w:rStyle w:val="Hipervnculo"/>
                <w:rFonts w:cs="Times New Roman"/>
                <w:noProof/>
              </w:rPr>
              <w:t>3.3.7</w:t>
            </w:r>
            <w:r w:rsidR="002457EF" w:rsidRPr="00900920">
              <w:rPr>
                <w:rFonts w:cs="Times New Roman"/>
                <w:noProof/>
                <w:lang w:eastAsia="es-EC"/>
              </w:rPr>
              <w:tab/>
            </w:r>
            <w:r w:rsidR="002457EF" w:rsidRPr="00900920">
              <w:rPr>
                <w:rStyle w:val="Hipervnculo"/>
                <w:rFonts w:cs="Times New Roman"/>
                <w:noProof/>
              </w:rPr>
              <w:t>Resumen Amenazas Guayaquil</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_Toc350281551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59</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52" w:history="1">
            <w:r w:rsidR="002457EF" w:rsidRPr="00900920">
              <w:rPr>
                <w:rStyle w:val="Hipervnculo"/>
                <w:rFonts w:cs="Times New Roman"/>
                <w:noProof/>
              </w:rPr>
              <w:t>3.3.8</w:t>
            </w:r>
            <w:r w:rsidR="002457EF" w:rsidRPr="00900920">
              <w:rPr>
                <w:rFonts w:cs="Times New Roman"/>
                <w:noProof/>
                <w:lang w:eastAsia="es-EC"/>
              </w:rPr>
              <w:tab/>
            </w:r>
            <w:r w:rsidR="002457EF" w:rsidRPr="00900920">
              <w:rPr>
                <w:rStyle w:val="Hipervnculo"/>
                <w:rFonts w:cs="Times New Roman"/>
                <w:noProof/>
              </w:rPr>
              <w:t>Mapa de Riesgos Guayaquil</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_Toc350281552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67</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53" w:history="1">
            <w:r w:rsidR="002457EF" w:rsidRPr="00900920">
              <w:rPr>
                <w:rStyle w:val="Hipervnculo"/>
                <w:rFonts w:cs="Times New Roman"/>
                <w:noProof/>
              </w:rPr>
              <w:t>3.3.9</w:t>
            </w:r>
            <w:r w:rsidR="002457EF" w:rsidRPr="00900920">
              <w:rPr>
                <w:rFonts w:cs="Times New Roman"/>
                <w:noProof/>
                <w:lang w:eastAsia="es-EC"/>
              </w:rPr>
              <w:tab/>
            </w:r>
            <w:r w:rsidR="002457EF" w:rsidRPr="00900920">
              <w:rPr>
                <w:rStyle w:val="Hipervnculo"/>
                <w:rFonts w:cs="Times New Roman"/>
                <w:noProof/>
              </w:rPr>
              <w:t>Definición de Controles para Amenazas</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_Toc350281553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67</w:t>
            </w:r>
            <w:r w:rsidR="002457EF" w:rsidRPr="00900920">
              <w:rPr>
                <w:rFonts w:cs="Times New Roman"/>
                <w:noProof/>
                <w:webHidden/>
              </w:rPr>
              <w:fldChar w:fldCharType="end"/>
            </w:r>
          </w:hyperlink>
        </w:p>
        <w:p w:rsidR="002457EF" w:rsidRPr="00900920" w:rsidRDefault="00810D0F">
          <w:pPr>
            <w:pStyle w:val="TDC2"/>
            <w:tabs>
              <w:tab w:val="left" w:pos="880"/>
              <w:tab w:val="right" w:leader="dot" w:pos="8498"/>
            </w:tabs>
            <w:rPr>
              <w:rFonts w:cs="Times New Roman"/>
              <w:noProof/>
              <w:lang w:eastAsia="es-EC"/>
            </w:rPr>
          </w:pPr>
          <w:hyperlink w:anchor="_Toc350281554" w:history="1">
            <w:r w:rsidR="002457EF" w:rsidRPr="00900920">
              <w:rPr>
                <w:rStyle w:val="Hipervnculo"/>
                <w:rFonts w:cs="Times New Roman"/>
                <w:noProof/>
              </w:rPr>
              <w:t>3.4</w:t>
            </w:r>
            <w:r w:rsidR="002457EF" w:rsidRPr="00900920">
              <w:rPr>
                <w:rFonts w:cs="Times New Roman"/>
                <w:noProof/>
                <w:lang w:eastAsia="es-EC"/>
              </w:rPr>
              <w:tab/>
            </w:r>
            <w:r w:rsidR="002457EF" w:rsidRPr="00900920">
              <w:rPr>
                <w:rStyle w:val="Hipervnculo"/>
                <w:rFonts w:cs="Times New Roman"/>
                <w:noProof/>
              </w:rPr>
              <w:t>ANÁLISIS DE IMPACTO EN LOS NEGOCIOS (BIA)</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_Toc350281554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75</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55" w:history="1">
            <w:r w:rsidR="002457EF" w:rsidRPr="00900920">
              <w:rPr>
                <w:rStyle w:val="Hipervnculo"/>
                <w:rFonts w:cs="Times New Roman"/>
                <w:noProof/>
              </w:rPr>
              <w:t>3.4.1</w:t>
            </w:r>
            <w:r w:rsidR="002457EF" w:rsidRPr="00900920">
              <w:rPr>
                <w:rFonts w:cs="Times New Roman"/>
                <w:noProof/>
                <w:lang w:eastAsia="es-EC"/>
              </w:rPr>
              <w:tab/>
            </w:r>
            <w:r w:rsidR="002457EF" w:rsidRPr="00900920">
              <w:rPr>
                <w:rStyle w:val="Hipervnculo"/>
                <w:rFonts w:cs="Times New Roman"/>
                <w:noProof/>
              </w:rPr>
              <w:t>Desarrollo de Matrices de Análisis BIA</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_Toc350281555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75</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56" w:history="1">
            <w:r w:rsidR="002457EF" w:rsidRPr="00900920">
              <w:rPr>
                <w:rStyle w:val="Hipervnculo"/>
                <w:rFonts w:cs="Times New Roman"/>
                <w:noProof/>
              </w:rPr>
              <w:t>3.4.2</w:t>
            </w:r>
            <w:r w:rsidR="002457EF" w:rsidRPr="00900920">
              <w:rPr>
                <w:rFonts w:cs="Times New Roman"/>
                <w:noProof/>
                <w:lang w:eastAsia="es-EC"/>
              </w:rPr>
              <w:tab/>
            </w:r>
            <w:r w:rsidR="002457EF" w:rsidRPr="00900920">
              <w:rPr>
                <w:rStyle w:val="Hipervnculo"/>
                <w:rFonts w:cs="Times New Roman"/>
                <w:noProof/>
              </w:rPr>
              <w:t>Caracterización de Subprocesos Críticos</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_Toc350281556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83</w:t>
            </w:r>
            <w:r w:rsidR="002457EF" w:rsidRPr="00900920">
              <w:rPr>
                <w:rFonts w:cs="Times New Roman"/>
                <w:noProof/>
                <w:webHidden/>
              </w:rPr>
              <w:fldChar w:fldCharType="end"/>
            </w:r>
          </w:hyperlink>
        </w:p>
        <w:p w:rsidR="002457EF" w:rsidRPr="00900920" w:rsidRDefault="00810D0F">
          <w:pPr>
            <w:pStyle w:val="TDC1"/>
            <w:tabs>
              <w:tab w:val="right" w:leader="dot" w:pos="8498"/>
            </w:tabs>
            <w:rPr>
              <w:rFonts w:cs="Times New Roman"/>
              <w:noProof/>
              <w:lang w:eastAsia="es-EC"/>
            </w:rPr>
          </w:pPr>
          <w:hyperlink w:anchor="_Toc350281557" w:history="1">
            <w:r w:rsidR="002457EF" w:rsidRPr="00900920">
              <w:rPr>
                <w:rStyle w:val="Hipervnculo"/>
                <w:rFonts w:cs="Times New Roman"/>
                <w:noProof/>
              </w:rPr>
              <w:t>CAPÍTULO IV</w:t>
            </w:r>
          </w:hyperlink>
          <w:r w:rsidR="002457EF" w:rsidRPr="00900920">
            <w:rPr>
              <w:rStyle w:val="Hipervnculo"/>
              <w:rFonts w:cs="Times New Roman"/>
              <w:noProof/>
              <w:u w:val="none"/>
            </w:rPr>
            <w:t xml:space="preserve">   </w:t>
          </w:r>
          <w:hyperlink w:anchor="_Toc350281558" w:history="1">
            <w:r w:rsidR="002457EF" w:rsidRPr="00900920">
              <w:rPr>
                <w:rStyle w:val="Hipervnculo"/>
                <w:rFonts w:cs="Times New Roman"/>
                <w:noProof/>
              </w:rPr>
              <w:t>SELECCIÓN DE ESTRATEGIAS</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_Toc350281558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92</w:t>
            </w:r>
            <w:r w:rsidR="002457EF" w:rsidRPr="00900920">
              <w:rPr>
                <w:rFonts w:cs="Times New Roman"/>
                <w:noProof/>
                <w:webHidden/>
              </w:rPr>
              <w:fldChar w:fldCharType="end"/>
            </w:r>
          </w:hyperlink>
        </w:p>
        <w:p w:rsidR="002457EF" w:rsidRPr="00900920" w:rsidRDefault="00810D0F">
          <w:pPr>
            <w:pStyle w:val="TDC2"/>
            <w:tabs>
              <w:tab w:val="left" w:pos="880"/>
              <w:tab w:val="right" w:leader="dot" w:pos="8498"/>
            </w:tabs>
            <w:rPr>
              <w:rFonts w:cs="Times New Roman"/>
              <w:noProof/>
              <w:lang w:eastAsia="es-EC"/>
            </w:rPr>
          </w:pPr>
          <w:hyperlink w:anchor="_Toc350281560" w:history="1">
            <w:r w:rsidR="002457EF" w:rsidRPr="00900920">
              <w:rPr>
                <w:rStyle w:val="Hipervnculo"/>
                <w:rFonts w:cs="Times New Roman"/>
                <w:noProof/>
              </w:rPr>
              <w:t>4.1</w:t>
            </w:r>
            <w:r w:rsidR="002457EF" w:rsidRPr="00900920">
              <w:rPr>
                <w:rFonts w:cs="Times New Roman"/>
                <w:noProof/>
                <w:lang w:eastAsia="es-EC"/>
              </w:rPr>
              <w:tab/>
            </w:r>
            <w:r w:rsidR="002457EF" w:rsidRPr="00900920">
              <w:rPr>
                <w:rStyle w:val="Hipervnculo"/>
                <w:rFonts w:cs="Times New Roman"/>
                <w:noProof/>
              </w:rPr>
              <w:t>EQUIPOS BCP</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_Toc350281560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93</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61" w:history="1">
            <w:r w:rsidR="002457EF" w:rsidRPr="00900920">
              <w:rPr>
                <w:rStyle w:val="Hipervnculo"/>
                <w:rFonts w:cs="Times New Roman"/>
                <w:noProof/>
              </w:rPr>
              <w:t>4.1.1</w:t>
            </w:r>
            <w:r w:rsidR="002457EF" w:rsidRPr="00900920">
              <w:rPr>
                <w:rFonts w:cs="Times New Roman"/>
                <w:noProof/>
                <w:lang w:eastAsia="es-EC"/>
              </w:rPr>
              <w:tab/>
            </w:r>
            <w:r w:rsidR="002457EF" w:rsidRPr="00900920">
              <w:rPr>
                <w:rStyle w:val="Hipervnculo"/>
                <w:rFonts w:cs="Times New Roman"/>
                <w:noProof/>
              </w:rPr>
              <w:t>Organigrama de Contingencia</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_Toc350281561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93</w:t>
            </w:r>
            <w:r w:rsidR="002457EF" w:rsidRPr="00900920">
              <w:rPr>
                <w:rFonts w:cs="Times New Roman"/>
                <w:noProof/>
                <w:webHidden/>
              </w:rPr>
              <w:fldChar w:fldCharType="end"/>
            </w:r>
          </w:hyperlink>
        </w:p>
        <w:p w:rsidR="002457EF" w:rsidRPr="00900920" w:rsidRDefault="00810D0F">
          <w:pPr>
            <w:pStyle w:val="TDC2"/>
            <w:tabs>
              <w:tab w:val="left" w:pos="880"/>
              <w:tab w:val="right" w:leader="dot" w:pos="8498"/>
            </w:tabs>
            <w:rPr>
              <w:rFonts w:cs="Times New Roman"/>
              <w:noProof/>
              <w:lang w:eastAsia="es-EC"/>
            </w:rPr>
          </w:pPr>
          <w:hyperlink w:anchor="_Toc350281562" w:history="1">
            <w:r w:rsidR="002457EF" w:rsidRPr="00900920">
              <w:rPr>
                <w:rStyle w:val="Hipervnculo"/>
                <w:rFonts w:cs="Times New Roman"/>
                <w:noProof/>
              </w:rPr>
              <w:t>4.2</w:t>
            </w:r>
            <w:r w:rsidR="002457EF" w:rsidRPr="00900920">
              <w:rPr>
                <w:rFonts w:cs="Times New Roman"/>
                <w:noProof/>
                <w:lang w:eastAsia="es-EC"/>
              </w:rPr>
              <w:tab/>
            </w:r>
            <w:r w:rsidR="002457EF" w:rsidRPr="00900920">
              <w:rPr>
                <w:rStyle w:val="Hipervnculo"/>
                <w:rFonts w:cs="Times New Roman"/>
                <w:noProof/>
              </w:rPr>
              <w:t>FLUJOGRAMAS PLAN DECONTINGENCIA</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_Toc350281562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102</w:t>
            </w:r>
            <w:r w:rsidR="002457EF" w:rsidRPr="00900920">
              <w:rPr>
                <w:rFonts w:cs="Times New Roman"/>
                <w:noProof/>
                <w:webHidden/>
              </w:rPr>
              <w:fldChar w:fldCharType="end"/>
            </w:r>
          </w:hyperlink>
        </w:p>
        <w:p w:rsidR="002457EF" w:rsidRPr="00900920" w:rsidRDefault="00810D0F">
          <w:pPr>
            <w:pStyle w:val="TDC2"/>
            <w:tabs>
              <w:tab w:val="left" w:pos="880"/>
              <w:tab w:val="right" w:leader="dot" w:pos="8498"/>
            </w:tabs>
            <w:rPr>
              <w:rFonts w:cs="Times New Roman"/>
              <w:noProof/>
              <w:lang w:eastAsia="es-EC"/>
            </w:rPr>
          </w:pPr>
          <w:hyperlink w:anchor="_Toc350281563" w:history="1">
            <w:r w:rsidR="002457EF" w:rsidRPr="00900920">
              <w:rPr>
                <w:rStyle w:val="Hipervnculo"/>
                <w:rFonts w:cs="Times New Roman"/>
                <w:noProof/>
              </w:rPr>
              <w:t>4.3</w:t>
            </w:r>
            <w:r w:rsidR="002457EF" w:rsidRPr="00900920">
              <w:rPr>
                <w:rFonts w:cs="Times New Roman"/>
                <w:noProof/>
                <w:lang w:eastAsia="es-EC"/>
              </w:rPr>
              <w:tab/>
            </w:r>
            <w:r w:rsidR="002457EF" w:rsidRPr="00900920">
              <w:rPr>
                <w:rStyle w:val="Hipervnculo"/>
                <w:rFonts w:cs="Times New Roman"/>
                <w:noProof/>
              </w:rPr>
              <w:t>DEFINICIÓN DE ESTRATEGIAS DE RECUPERACIÓN</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_Toc350281563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103</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64" w:history="1">
            <w:r w:rsidR="002457EF" w:rsidRPr="00900920">
              <w:rPr>
                <w:rStyle w:val="Hipervnculo"/>
                <w:rFonts w:cs="Times New Roman"/>
                <w:noProof/>
              </w:rPr>
              <w:t>4.3.1</w:t>
            </w:r>
            <w:r w:rsidR="002457EF" w:rsidRPr="00900920">
              <w:rPr>
                <w:rFonts w:cs="Times New Roman"/>
                <w:noProof/>
                <w:lang w:eastAsia="es-EC"/>
              </w:rPr>
              <w:tab/>
            </w:r>
            <w:r w:rsidR="002457EF" w:rsidRPr="00900920">
              <w:rPr>
                <w:rStyle w:val="Hipervnculo"/>
                <w:rFonts w:cs="Times New Roman"/>
                <w:noProof/>
              </w:rPr>
              <w:t>Estrategias para Recuperación del Recurso Humano</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_Toc350281564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104</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65" w:history="1">
            <w:r w:rsidR="002457EF" w:rsidRPr="00900920">
              <w:rPr>
                <w:rStyle w:val="Hipervnculo"/>
                <w:rFonts w:cs="Times New Roman"/>
                <w:noProof/>
              </w:rPr>
              <w:t>4.3.2</w:t>
            </w:r>
            <w:r w:rsidR="002457EF" w:rsidRPr="00900920">
              <w:rPr>
                <w:rFonts w:cs="Times New Roman"/>
                <w:noProof/>
                <w:lang w:eastAsia="es-EC"/>
              </w:rPr>
              <w:tab/>
            </w:r>
            <w:r w:rsidR="002457EF" w:rsidRPr="00900920">
              <w:rPr>
                <w:rStyle w:val="Hipervnculo"/>
                <w:rFonts w:cs="Times New Roman"/>
                <w:noProof/>
              </w:rPr>
              <w:t>Estrategias para Recuperación de Instalaciones</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_Toc350281565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105</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66" w:history="1">
            <w:r w:rsidR="002457EF" w:rsidRPr="00900920">
              <w:rPr>
                <w:rStyle w:val="Hipervnculo"/>
                <w:rFonts w:cs="Times New Roman"/>
                <w:noProof/>
              </w:rPr>
              <w:t>4.3.3</w:t>
            </w:r>
            <w:r w:rsidR="002457EF" w:rsidRPr="00900920">
              <w:rPr>
                <w:rFonts w:cs="Times New Roman"/>
                <w:noProof/>
                <w:lang w:eastAsia="es-EC"/>
              </w:rPr>
              <w:tab/>
            </w:r>
            <w:r w:rsidR="002457EF" w:rsidRPr="00900920">
              <w:rPr>
                <w:rStyle w:val="Hipervnculo"/>
                <w:rFonts w:cs="Times New Roman"/>
                <w:noProof/>
              </w:rPr>
              <w:t>Estrategias para Recuperación de Información</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_Toc350281566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106</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67" w:history="1">
            <w:r w:rsidR="002457EF" w:rsidRPr="00900920">
              <w:rPr>
                <w:rStyle w:val="Hipervnculo"/>
                <w:rFonts w:cs="Times New Roman"/>
                <w:noProof/>
              </w:rPr>
              <w:t>4.3.4</w:t>
            </w:r>
            <w:r w:rsidR="002457EF" w:rsidRPr="00900920">
              <w:rPr>
                <w:rFonts w:cs="Times New Roman"/>
                <w:noProof/>
                <w:lang w:eastAsia="es-EC"/>
              </w:rPr>
              <w:tab/>
            </w:r>
            <w:r w:rsidR="002457EF" w:rsidRPr="00900920">
              <w:rPr>
                <w:rStyle w:val="Hipervnculo"/>
                <w:rFonts w:cs="Times New Roman"/>
                <w:noProof/>
              </w:rPr>
              <w:t>Plan de Recuperación ante Desastres para TI (DRP)</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_Toc350281567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108</w:t>
            </w:r>
            <w:r w:rsidR="002457EF" w:rsidRPr="00900920">
              <w:rPr>
                <w:rFonts w:cs="Times New Roman"/>
                <w:noProof/>
                <w:webHidden/>
              </w:rPr>
              <w:fldChar w:fldCharType="end"/>
            </w:r>
          </w:hyperlink>
        </w:p>
        <w:p w:rsidR="002457EF" w:rsidRPr="00900920" w:rsidRDefault="00810D0F">
          <w:pPr>
            <w:pStyle w:val="TDC2"/>
            <w:tabs>
              <w:tab w:val="left" w:pos="880"/>
              <w:tab w:val="right" w:leader="dot" w:pos="8498"/>
            </w:tabs>
            <w:rPr>
              <w:rFonts w:cs="Times New Roman"/>
              <w:noProof/>
              <w:lang w:eastAsia="es-EC"/>
            </w:rPr>
          </w:pPr>
          <w:hyperlink w:anchor="_Toc350281568" w:history="1">
            <w:r w:rsidR="002457EF" w:rsidRPr="00900920">
              <w:rPr>
                <w:rStyle w:val="Hipervnculo"/>
                <w:rFonts w:cs="Times New Roman"/>
                <w:noProof/>
              </w:rPr>
              <w:t>4.4</w:t>
            </w:r>
            <w:r w:rsidR="002457EF" w:rsidRPr="00900920">
              <w:rPr>
                <w:rFonts w:cs="Times New Roman"/>
                <w:noProof/>
                <w:lang w:eastAsia="es-EC"/>
              </w:rPr>
              <w:tab/>
            </w:r>
            <w:r w:rsidR="002457EF" w:rsidRPr="00900920">
              <w:rPr>
                <w:rStyle w:val="Hipervnculo"/>
                <w:rFonts w:cs="Times New Roman"/>
                <w:noProof/>
              </w:rPr>
              <w:t>SISTEMA DE NOTIFICACIÓN</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_Toc350281568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121</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69" w:history="1">
            <w:r w:rsidR="002457EF" w:rsidRPr="00900920">
              <w:rPr>
                <w:rStyle w:val="Hipervnculo"/>
                <w:rFonts w:cs="Times New Roman"/>
                <w:noProof/>
              </w:rPr>
              <w:t>4.4.1</w:t>
            </w:r>
            <w:r w:rsidR="002457EF" w:rsidRPr="00900920">
              <w:rPr>
                <w:rFonts w:cs="Times New Roman"/>
                <w:noProof/>
                <w:lang w:eastAsia="es-EC"/>
              </w:rPr>
              <w:tab/>
            </w:r>
            <w:r w:rsidR="002457EF" w:rsidRPr="00900920">
              <w:rPr>
                <w:rStyle w:val="Hipervnculo"/>
                <w:rFonts w:cs="Times New Roman"/>
                <w:noProof/>
              </w:rPr>
              <w:t>Notificación Inicial</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_Toc350281569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121</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70" w:history="1">
            <w:r w:rsidR="002457EF" w:rsidRPr="00900920">
              <w:rPr>
                <w:rStyle w:val="Hipervnculo"/>
                <w:rFonts w:cs="Times New Roman"/>
                <w:noProof/>
              </w:rPr>
              <w:t>4.4.2</w:t>
            </w:r>
            <w:r w:rsidR="002457EF" w:rsidRPr="00900920">
              <w:rPr>
                <w:rFonts w:cs="Times New Roman"/>
                <w:noProof/>
                <w:lang w:eastAsia="es-EC"/>
              </w:rPr>
              <w:tab/>
            </w:r>
            <w:r w:rsidR="002457EF" w:rsidRPr="00900920">
              <w:rPr>
                <w:rStyle w:val="Hipervnculo"/>
                <w:rFonts w:cs="Times New Roman"/>
                <w:noProof/>
              </w:rPr>
              <w:t>Proceso de Notificación Telefónica</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_Toc350281570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121</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71" w:history="1">
            <w:r w:rsidR="002457EF" w:rsidRPr="00900920">
              <w:rPr>
                <w:rStyle w:val="Hipervnculo"/>
                <w:rFonts w:cs="Times New Roman"/>
                <w:noProof/>
              </w:rPr>
              <w:t>4.4.3</w:t>
            </w:r>
            <w:r w:rsidR="002457EF" w:rsidRPr="00900920">
              <w:rPr>
                <w:rFonts w:cs="Times New Roman"/>
                <w:noProof/>
                <w:lang w:eastAsia="es-EC"/>
              </w:rPr>
              <w:tab/>
            </w:r>
            <w:r w:rsidR="002457EF" w:rsidRPr="00900920">
              <w:rPr>
                <w:rStyle w:val="Hipervnculo"/>
                <w:rFonts w:cs="Times New Roman"/>
                <w:noProof/>
              </w:rPr>
              <w:t>Proceso de Notificación</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_Toc350281571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123</w:t>
            </w:r>
            <w:r w:rsidR="002457EF" w:rsidRPr="00900920">
              <w:rPr>
                <w:rFonts w:cs="Times New Roman"/>
                <w:noProof/>
                <w:webHidden/>
              </w:rPr>
              <w:fldChar w:fldCharType="end"/>
            </w:r>
          </w:hyperlink>
        </w:p>
        <w:p w:rsidR="002457EF" w:rsidRPr="00900920" w:rsidRDefault="00810D0F">
          <w:pPr>
            <w:pStyle w:val="TDC2"/>
            <w:tabs>
              <w:tab w:val="left" w:pos="880"/>
              <w:tab w:val="right" w:leader="dot" w:pos="8498"/>
            </w:tabs>
            <w:rPr>
              <w:rFonts w:cs="Times New Roman"/>
              <w:noProof/>
              <w:lang w:eastAsia="es-EC"/>
            </w:rPr>
          </w:pPr>
          <w:hyperlink w:anchor="_Toc350281572" w:history="1">
            <w:r w:rsidR="002457EF" w:rsidRPr="00900920">
              <w:rPr>
                <w:rStyle w:val="Hipervnculo"/>
                <w:rFonts w:cs="Times New Roman"/>
                <w:noProof/>
              </w:rPr>
              <w:t>4.5</w:t>
            </w:r>
            <w:r w:rsidR="002457EF" w:rsidRPr="00900920">
              <w:rPr>
                <w:rFonts w:cs="Times New Roman"/>
                <w:noProof/>
                <w:lang w:eastAsia="es-EC"/>
              </w:rPr>
              <w:tab/>
            </w:r>
            <w:r w:rsidR="002457EF" w:rsidRPr="00900920">
              <w:rPr>
                <w:rStyle w:val="Hipervnculo"/>
                <w:rFonts w:cs="Times New Roman"/>
                <w:noProof/>
              </w:rPr>
              <w:t>RESPUESTA A LA EMERGENCIA</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_Toc350281572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124</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73" w:history="1">
            <w:r w:rsidR="002457EF" w:rsidRPr="00900920">
              <w:rPr>
                <w:rStyle w:val="Hipervnculo"/>
                <w:rFonts w:cs="Times New Roman"/>
                <w:noProof/>
              </w:rPr>
              <w:t>4.5.1</w:t>
            </w:r>
            <w:r w:rsidR="002457EF" w:rsidRPr="00900920">
              <w:rPr>
                <w:rFonts w:cs="Times New Roman"/>
                <w:noProof/>
                <w:lang w:eastAsia="es-EC"/>
              </w:rPr>
              <w:tab/>
            </w:r>
            <w:r w:rsidR="002457EF" w:rsidRPr="00900920">
              <w:rPr>
                <w:rStyle w:val="Hipervnculo"/>
                <w:rFonts w:cs="Times New Roman"/>
                <w:noProof/>
              </w:rPr>
              <w:t>Sitios de Trabajo y Centro de Comando de Incidentes (CCI)</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_Toc350281573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124</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74" w:history="1">
            <w:r w:rsidR="002457EF" w:rsidRPr="00900920">
              <w:rPr>
                <w:rStyle w:val="Hipervnculo"/>
                <w:rFonts w:cs="Times New Roman"/>
                <w:noProof/>
              </w:rPr>
              <w:t>4.5.2</w:t>
            </w:r>
            <w:r w:rsidR="002457EF" w:rsidRPr="00900920">
              <w:rPr>
                <w:rFonts w:cs="Times New Roman"/>
                <w:noProof/>
                <w:lang w:eastAsia="es-EC"/>
              </w:rPr>
              <w:tab/>
            </w:r>
            <w:r w:rsidR="002457EF" w:rsidRPr="00900920">
              <w:rPr>
                <w:rStyle w:val="Hipervnculo"/>
                <w:rFonts w:cs="Times New Roman"/>
                <w:noProof/>
              </w:rPr>
              <w:t>Tipos de Alerta</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_Toc350281574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125</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75" w:history="1">
            <w:r w:rsidR="002457EF" w:rsidRPr="00900920">
              <w:rPr>
                <w:rStyle w:val="Hipervnculo"/>
                <w:rFonts w:cs="Times New Roman"/>
                <w:noProof/>
              </w:rPr>
              <w:t>4.5.3</w:t>
            </w:r>
            <w:r w:rsidR="002457EF" w:rsidRPr="00900920">
              <w:rPr>
                <w:rFonts w:cs="Times New Roman"/>
                <w:noProof/>
                <w:lang w:eastAsia="es-EC"/>
              </w:rPr>
              <w:tab/>
            </w:r>
            <w:r w:rsidR="002457EF" w:rsidRPr="00900920">
              <w:rPr>
                <w:rStyle w:val="Hipervnculo"/>
                <w:rFonts w:cs="Times New Roman"/>
                <w:noProof/>
              </w:rPr>
              <w:t>Modelo de Respuesta a Emergencia</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_Toc350281575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126</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76" w:history="1">
            <w:r w:rsidR="002457EF" w:rsidRPr="00900920">
              <w:rPr>
                <w:rStyle w:val="Hipervnculo"/>
                <w:rFonts w:cs="Times New Roman"/>
                <w:noProof/>
              </w:rPr>
              <w:t>4.5.4</w:t>
            </w:r>
            <w:r w:rsidR="002457EF" w:rsidRPr="00900920">
              <w:rPr>
                <w:rFonts w:cs="Times New Roman"/>
                <w:noProof/>
                <w:lang w:eastAsia="es-EC"/>
              </w:rPr>
              <w:tab/>
            </w:r>
            <w:r w:rsidR="002457EF" w:rsidRPr="00900920">
              <w:rPr>
                <w:rStyle w:val="Hipervnculo"/>
                <w:rFonts w:cs="Times New Roman"/>
                <w:noProof/>
              </w:rPr>
              <w:t>Proceso de Evaluación de la Severidad y Notificación</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_Toc350281576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127</w:t>
            </w:r>
            <w:r w:rsidR="002457EF" w:rsidRPr="00900920">
              <w:rPr>
                <w:rFonts w:cs="Times New Roman"/>
                <w:noProof/>
                <w:webHidden/>
              </w:rPr>
              <w:fldChar w:fldCharType="end"/>
            </w:r>
          </w:hyperlink>
        </w:p>
        <w:p w:rsidR="002457EF" w:rsidRPr="00900920" w:rsidRDefault="00810D0F">
          <w:pPr>
            <w:pStyle w:val="TDC2"/>
            <w:tabs>
              <w:tab w:val="left" w:pos="880"/>
              <w:tab w:val="right" w:leader="dot" w:pos="8498"/>
            </w:tabs>
            <w:rPr>
              <w:rFonts w:cs="Times New Roman"/>
              <w:noProof/>
              <w:lang w:eastAsia="es-EC"/>
            </w:rPr>
          </w:pPr>
          <w:hyperlink w:anchor="_Toc350281577" w:history="1">
            <w:r w:rsidR="002457EF" w:rsidRPr="00900920">
              <w:rPr>
                <w:rStyle w:val="Hipervnculo"/>
                <w:rFonts w:cs="Times New Roman"/>
                <w:noProof/>
              </w:rPr>
              <w:t>4.6</w:t>
            </w:r>
            <w:r w:rsidR="002457EF" w:rsidRPr="00900920">
              <w:rPr>
                <w:rFonts w:cs="Times New Roman"/>
                <w:noProof/>
                <w:lang w:eastAsia="es-EC"/>
              </w:rPr>
              <w:tab/>
            </w:r>
            <w:r w:rsidR="002457EF" w:rsidRPr="00900920">
              <w:rPr>
                <w:rStyle w:val="Hipervnculo"/>
                <w:rFonts w:cs="Times New Roman"/>
                <w:noProof/>
              </w:rPr>
              <w:t>PLAN DE EVACUACIÓN</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_Toc350281577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131</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78" w:history="1">
            <w:r w:rsidR="002457EF" w:rsidRPr="00900920">
              <w:rPr>
                <w:rStyle w:val="Hipervnculo"/>
                <w:rFonts w:cs="Times New Roman"/>
                <w:noProof/>
              </w:rPr>
              <w:t>4.6.1</w:t>
            </w:r>
            <w:r w:rsidR="002457EF" w:rsidRPr="00900920">
              <w:rPr>
                <w:rFonts w:cs="Times New Roman"/>
                <w:noProof/>
                <w:lang w:eastAsia="es-EC"/>
              </w:rPr>
              <w:tab/>
            </w:r>
            <w:r w:rsidR="002457EF" w:rsidRPr="00900920">
              <w:rPr>
                <w:rStyle w:val="Hipervnculo"/>
                <w:rFonts w:cs="Times New Roman"/>
                <w:noProof/>
              </w:rPr>
              <w:t>Evacuación</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_Toc350281578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131</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79" w:history="1">
            <w:r w:rsidR="002457EF" w:rsidRPr="00900920">
              <w:rPr>
                <w:rStyle w:val="Hipervnculo"/>
                <w:rFonts w:cs="Times New Roman"/>
                <w:noProof/>
              </w:rPr>
              <w:t>4.6.2</w:t>
            </w:r>
            <w:r w:rsidR="002457EF" w:rsidRPr="00900920">
              <w:rPr>
                <w:rFonts w:cs="Times New Roman"/>
                <w:noProof/>
                <w:lang w:eastAsia="es-EC"/>
              </w:rPr>
              <w:tab/>
            </w:r>
            <w:r w:rsidR="002457EF" w:rsidRPr="00900920">
              <w:rPr>
                <w:rStyle w:val="Hipervnculo"/>
                <w:rFonts w:cs="Times New Roman"/>
                <w:noProof/>
              </w:rPr>
              <w:t>Sismo</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_Toc350281579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131</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80" w:history="1">
            <w:r w:rsidR="002457EF" w:rsidRPr="00900920">
              <w:rPr>
                <w:rStyle w:val="Hipervnculo"/>
                <w:rFonts w:cs="Times New Roman"/>
                <w:noProof/>
              </w:rPr>
              <w:t>4.6.3</w:t>
            </w:r>
            <w:r w:rsidR="002457EF" w:rsidRPr="00900920">
              <w:rPr>
                <w:rFonts w:cs="Times New Roman"/>
                <w:noProof/>
                <w:lang w:eastAsia="es-EC"/>
              </w:rPr>
              <w:tab/>
            </w:r>
            <w:r w:rsidR="002457EF" w:rsidRPr="00900920">
              <w:rPr>
                <w:rStyle w:val="Hipervnculo"/>
                <w:rFonts w:cs="Times New Roman"/>
                <w:noProof/>
              </w:rPr>
              <w:t>Incendio</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_Toc350281580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131</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81" w:history="1">
            <w:r w:rsidR="002457EF" w:rsidRPr="00900920">
              <w:rPr>
                <w:rStyle w:val="Hipervnculo"/>
                <w:rFonts w:cs="Times New Roman"/>
                <w:noProof/>
              </w:rPr>
              <w:t>4.6.4</w:t>
            </w:r>
            <w:r w:rsidR="002457EF" w:rsidRPr="00900920">
              <w:rPr>
                <w:rFonts w:cs="Times New Roman"/>
                <w:noProof/>
                <w:lang w:eastAsia="es-EC"/>
              </w:rPr>
              <w:tab/>
            </w:r>
            <w:r w:rsidR="002457EF" w:rsidRPr="00900920">
              <w:rPr>
                <w:rStyle w:val="Hipervnculo"/>
                <w:rFonts w:cs="Times New Roman"/>
                <w:noProof/>
              </w:rPr>
              <w:t>Explosión</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_Toc350281581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132</w:t>
            </w:r>
            <w:r w:rsidR="002457EF" w:rsidRPr="00900920">
              <w:rPr>
                <w:rFonts w:cs="Times New Roman"/>
                <w:noProof/>
                <w:webHidden/>
              </w:rPr>
              <w:fldChar w:fldCharType="end"/>
            </w:r>
          </w:hyperlink>
        </w:p>
        <w:p w:rsidR="002457EF" w:rsidRPr="00900920" w:rsidRDefault="00810D0F">
          <w:pPr>
            <w:pStyle w:val="TDC2"/>
            <w:tabs>
              <w:tab w:val="left" w:pos="880"/>
              <w:tab w:val="right" w:leader="dot" w:pos="8498"/>
            </w:tabs>
            <w:rPr>
              <w:rFonts w:cs="Times New Roman"/>
              <w:noProof/>
              <w:lang w:eastAsia="es-EC"/>
            </w:rPr>
          </w:pPr>
          <w:hyperlink w:anchor="_Toc350281582" w:history="1">
            <w:r w:rsidR="002457EF" w:rsidRPr="00900920">
              <w:rPr>
                <w:rStyle w:val="Hipervnculo"/>
                <w:rFonts w:cs="Times New Roman"/>
                <w:noProof/>
              </w:rPr>
              <w:t>4.7</w:t>
            </w:r>
            <w:r w:rsidR="002457EF" w:rsidRPr="00900920">
              <w:rPr>
                <w:rFonts w:cs="Times New Roman"/>
                <w:noProof/>
                <w:lang w:eastAsia="es-EC"/>
              </w:rPr>
              <w:tab/>
            </w:r>
            <w:r w:rsidR="002457EF" w:rsidRPr="00900920">
              <w:rPr>
                <w:rStyle w:val="Hipervnculo"/>
                <w:rFonts w:cs="Times New Roman"/>
                <w:noProof/>
              </w:rPr>
              <w:t>COSTOS</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_Toc350281582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132</w:t>
            </w:r>
            <w:r w:rsidR="002457EF" w:rsidRPr="00900920">
              <w:rPr>
                <w:rFonts w:cs="Times New Roman"/>
                <w:noProof/>
                <w:webHidden/>
              </w:rPr>
              <w:fldChar w:fldCharType="end"/>
            </w:r>
          </w:hyperlink>
        </w:p>
        <w:p w:rsidR="002457EF" w:rsidRPr="00900920" w:rsidRDefault="00810D0F">
          <w:pPr>
            <w:pStyle w:val="TDC1"/>
            <w:tabs>
              <w:tab w:val="right" w:leader="dot" w:pos="8498"/>
            </w:tabs>
            <w:rPr>
              <w:rFonts w:cs="Times New Roman"/>
              <w:noProof/>
              <w:lang w:eastAsia="es-EC"/>
            </w:rPr>
          </w:pPr>
          <w:hyperlink w:anchor="_Toc350281583" w:history="1">
            <w:r w:rsidR="002457EF" w:rsidRPr="00900920">
              <w:rPr>
                <w:rStyle w:val="Hipervnculo"/>
                <w:rFonts w:cs="Times New Roman"/>
                <w:noProof/>
              </w:rPr>
              <w:t>CAPÍTULO V</w:t>
            </w:r>
          </w:hyperlink>
          <w:r w:rsidR="002457EF" w:rsidRPr="00900920">
            <w:rPr>
              <w:rStyle w:val="Hipervnculo"/>
              <w:rFonts w:cs="Times New Roman"/>
              <w:noProof/>
              <w:u w:val="none"/>
            </w:rPr>
            <w:t xml:space="preserve">   </w:t>
          </w:r>
          <w:hyperlink w:anchor="_Toc350281584" w:history="1">
            <w:r w:rsidR="002457EF" w:rsidRPr="00900920">
              <w:rPr>
                <w:rStyle w:val="Hipervnculo"/>
                <w:rFonts w:cs="Times New Roman"/>
                <w:noProof/>
              </w:rPr>
              <w:t>DESARROLLO DEL PLAN</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_Toc350281584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134</w:t>
            </w:r>
            <w:r w:rsidR="002457EF" w:rsidRPr="00900920">
              <w:rPr>
                <w:rFonts w:cs="Times New Roman"/>
                <w:noProof/>
                <w:webHidden/>
              </w:rPr>
              <w:fldChar w:fldCharType="end"/>
            </w:r>
          </w:hyperlink>
        </w:p>
        <w:p w:rsidR="002457EF" w:rsidRPr="00900920" w:rsidRDefault="00810D0F">
          <w:pPr>
            <w:pStyle w:val="TDC2"/>
            <w:tabs>
              <w:tab w:val="left" w:pos="880"/>
              <w:tab w:val="right" w:leader="dot" w:pos="8498"/>
            </w:tabs>
            <w:rPr>
              <w:rFonts w:cs="Times New Roman"/>
              <w:noProof/>
              <w:lang w:eastAsia="es-EC"/>
            </w:rPr>
          </w:pPr>
          <w:hyperlink w:anchor="_Toc350281586" w:history="1">
            <w:r w:rsidR="002457EF" w:rsidRPr="00900920">
              <w:rPr>
                <w:rStyle w:val="Hipervnculo"/>
                <w:rFonts w:cs="Times New Roman"/>
                <w:noProof/>
              </w:rPr>
              <w:t>5.1</w:t>
            </w:r>
            <w:r w:rsidR="002457EF" w:rsidRPr="00900920">
              <w:rPr>
                <w:rFonts w:cs="Times New Roman"/>
                <w:noProof/>
                <w:lang w:eastAsia="es-EC"/>
              </w:rPr>
              <w:tab/>
            </w:r>
            <w:r w:rsidR="002457EF" w:rsidRPr="00900920">
              <w:rPr>
                <w:rStyle w:val="Hipervnculo"/>
                <w:rFonts w:cs="Times New Roman"/>
                <w:noProof/>
              </w:rPr>
              <w:t>DESARROLLO DE LAS ESTRATEGIAS</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_Toc350281586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134</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87" w:history="1">
            <w:r w:rsidR="002457EF" w:rsidRPr="00900920">
              <w:rPr>
                <w:rStyle w:val="Hipervnculo"/>
                <w:rFonts w:cs="Times New Roman"/>
                <w:noProof/>
              </w:rPr>
              <w:t>5.1.1</w:t>
            </w:r>
            <w:r w:rsidR="002457EF" w:rsidRPr="00900920">
              <w:rPr>
                <w:rFonts w:cs="Times New Roman"/>
                <w:noProof/>
                <w:lang w:eastAsia="es-EC"/>
              </w:rPr>
              <w:tab/>
            </w:r>
            <w:r w:rsidR="002457EF" w:rsidRPr="00900920">
              <w:rPr>
                <w:rStyle w:val="Hipervnculo"/>
                <w:rFonts w:cs="Times New Roman"/>
                <w:noProof/>
              </w:rPr>
              <w:t>Estrategias Generales</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_Toc350281587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134</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88" w:history="1">
            <w:r w:rsidR="002457EF" w:rsidRPr="00900920">
              <w:rPr>
                <w:rStyle w:val="Hipervnculo"/>
                <w:rFonts w:cs="Times New Roman"/>
                <w:noProof/>
              </w:rPr>
              <w:t>5.1.2</w:t>
            </w:r>
            <w:r w:rsidR="002457EF" w:rsidRPr="00900920">
              <w:rPr>
                <w:rFonts w:cs="Times New Roman"/>
                <w:noProof/>
                <w:lang w:eastAsia="es-EC"/>
              </w:rPr>
              <w:tab/>
            </w:r>
            <w:r w:rsidR="002457EF" w:rsidRPr="00900920">
              <w:rPr>
                <w:rStyle w:val="Hipervnculo"/>
                <w:rFonts w:cs="Times New Roman"/>
                <w:noProof/>
              </w:rPr>
              <w:t>Estrategias para Recuperación del Recurso Humano</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_Toc350281588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143</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89" w:history="1">
            <w:r w:rsidR="002457EF" w:rsidRPr="00900920">
              <w:rPr>
                <w:rStyle w:val="Hipervnculo"/>
                <w:rFonts w:cs="Times New Roman"/>
                <w:noProof/>
              </w:rPr>
              <w:t>5.1.3</w:t>
            </w:r>
            <w:r w:rsidR="002457EF" w:rsidRPr="00900920">
              <w:rPr>
                <w:rFonts w:cs="Times New Roman"/>
                <w:noProof/>
                <w:lang w:eastAsia="es-EC"/>
              </w:rPr>
              <w:tab/>
            </w:r>
            <w:r w:rsidR="002457EF" w:rsidRPr="00900920">
              <w:rPr>
                <w:rStyle w:val="Hipervnculo"/>
                <w:rFonts w:cs="Times New Roman"/>
                <w:noProof/>
              </w:rPr>
              <w:t>Estrategias para Recuperación de Instalaciones</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_Toc350281589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148</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90" w:history="1">
            <w:r w:rsidR="002457EF" w:rsidRPr="00900920">
              <w:rPr>
                <w:rStyle w:val="Hipervnculo"/>
                <w:rFonts w:cs="Times New Roman"/>
                <w:noProof/>
              </w:rPr>
              <w:t>5.1.4</w:t>
            </w:r>
            <w:r w:rsidR="002457EF" w:rsidRPr="00900920">
              <w:rPr>
                <w:rFonts w:cs="Times New Roman"/>
                <w:noProof/>
                <w:lang w:eastAsia="es-EC"/>
              </w:rPr>
              <w:tab/>
            </w:r>
            <w:r w:rsidR="002457EF" w:rsidRPr="00900920">
              <w:rPr>
                <w:rStyle w:val="Hipervnculo"/>
                <w:rFonts w:cs="Times New Roman"/>
                <w:noProof/>
              </w:rPr>
              <w:t>Estrategias para Recuperación de Información</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_Toc350281590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158</w:t>
            </w:r>
            <w:r w:rsidR="002457EF" w:rsidRPr="00900920">
              <w:rPr>
                <w:rFonts w:cs="Times New Roman"/>
                <w:noProof/>
                <w:webHidden/>
              </w:rPr>
              <w:fldChar w:fldCharType="end"/>
            </w:r>
          </w:hyperlink>
        </w:p>
        <w:p w:rsidR="002457EF" w:rsidRPr="00900920" w:rsidRDefault="00810D0F">
          <w:pPr>
            <w:pStyle w:val="TDC2"/>
            <w:tabs>
              <w:tab w:val="left" w:pos="880"/>
              <w:tab w:val="right" w:leader="dot" w:pos="8498"/>
            </w:tabs>
            <w:rPr>
              <w:rFonts w:cs="Times New Roman"/>
              <w:noProof/>
              <w:lang w:eastAsia="es-EC"/>
            </w:rPr>
          </w:pPr>
          <w:hyperlink w:anchor="_Toc350281591" w:history="1">
            <w:r w:rsidR="002457EF" w:rsidRPr="00900920">
              <w:rPr>
                <w:rStyle w:val="Hipervnculo"/>
                <w:rFonts w:cs="Times New Roman"/>
                <w:noProof/>
              </w:rPr>
              <w:t>5.2</w:t>
            </w:r>
            <w:r w:rsidR="002457EF" w:rsidRPr="00900920">
              <w:rPr>
                <w:rFonts w:cs="Times New Roman"/>
                <w:noProof/>
                <w:lang w:eastAsia="es-EC"/>
              </w:rPr>
              <w:tab/>
            </w:r>
            <w:r w:rsidR="002457EF" w:rsidRPr="00900920">
              <w:rPr>
                <w:rStyle w:val="Hipervnculo"/>
                <w:rFonts w:cs="Times New Roman"/>
                <w:noProof/>
              </w:rPr>
              <w:t>CAPACITACIÓN Y CONCIENTIZACIÓN DEL PERSONAL</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_Toc350281591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164</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92" w:history="1">
            <w:r w:rsidR="002457EF" w:rsidRPr="00900920">
              <w:rPr>
                <w:rStyle w:val="Hipervnculo"/>
                <w:rFonts w:cs="Times New Roman"/>
                <w:noProof/>
              </w:rPr>
              <w:t>5.2.1</w:t>
            </w:r>
            <w:r w:rsidR="002457EF" w:rsidRPr="00900920">
              <w:rPr>
                <w:rFonts w:cs="Times New Roman"/>
                <w:noProof/>
                <w:lang w:eastAsia="es-EC"/>
              </w:rPr>
              <w:tab/>
            </w:r>
            <w:r w:rsidR="002457EF" w:rsidRPr="00900920">
              <w:rPr>
                <w:rStyle w:val="Hipervnculo"/>
                <w:rFonts w:cs="Times New Roman"/>
                <w:noProof/>
              </w:rPr>
              <w:t>Planificación Capacitación</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_Toc350281592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164</w:t>
            </w:r>
            <w:r w:rsidR="002457EF" w:rsidRPr="00900920">
              <w:rPr>
                <w:rFonts w:cs="Times New Roman"/>
                <w:noProof/>
                <w:webHidden/>
              </w:rPr>
              <w:fldChar w:fldCharType="end"/>
            </w:r>
          </w:hyperlink>
        </w:p>
        <w:p w:rsidR="002457EF" w:rsidRPr="00900920" w:rsidRDefault="00810D0F">
          <w:pPr>
            <w:pStyle w:val="TDC1"/>
            <w:tabs>
              <w:tab w:val="right" w:leader="dot" w:pos="8498"/>
            </w:tabs>
            <w:rPr>
              <w:rFonts w:cs="Times New Roman"/>
              <w:noProof/>
              <w:lang w:eastAsia="es-EC"/>
            </w:rPr>
          </w:pPr>
          <w:hyperlink w:anchor="_Toc350281593" w:history="1">
            <w:r w:rsidR="002457EF" w:rsidRPr="00900920">
              <w:rPr>
                <w:rStyle w:val="Hipervnculo"/>
                <w:rFonts w:cs="Times New Roman"/>
                <w:noProof/>
              </w:rPr>
              <w:t>CAPÍTULO VI</w:t>
            </w:r>
          </w:hyperlink>
          <w:r w:rsidR="002457EF" w:rsidRPr="00900920">
            <w:rPr>
              <w:rStyle w:val="Hipervnculo"/>
              <w:rFonts w:cs="Times New Roman"/>
              <w:noProof/>
              <w:u w:val="none"/>
            </w:rPr>
            <w:t xml:space="preserve">   </w:t>
          </w:r>
          <w:hyperlink w:anchor="_Toc350281594" w:history="1">
            <w:r w:rsidR="002457EF" w:rsidRPr="00900920">
              <w:rPr>
                <w:rStyle w:val="Hipervnculo"/>
                <w:rFonts w:cs="Times New Roman"/>
                <w:noProof/>
              </w:rPr>
              <w:t>PRUEBAS Y MANTENIMIENTO</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_Toc350281594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167</w:t>
            </w:r>
            <w:r w:rsidR="002457EF" w:rsidRPr="00900920">
              <w:rPr>
                <w:rFonts w:cs="Times New Roman"/>
                <w:noProof/>
                <w:webHidden/>
              </w:rPr>
              <w:fldChar w:fldCharType="end"/>
            </w:r>
          </w:hyperlink>
        </w:p>
        <w:p w:rsidR="002457EF" w:rsidRPr="00900920" w:rsidRDefault="00810D0F">
          <w:pPr>
            <w:pStyle w:val="TDC2"/>
            <w:tabs>
              <w:tab w:val="left" w:pos="880"/>
              <w:tab w:val="right" w:leader="dot" w:pos="8498"/>
            </w:tabs>
            <w:rPr>
              <w:rFonts w:cs="Times New Roman"/>
              <w:noProof/>
              <w:lang w:eastAsia="es-EC"/>
            </w:rPr>
          </w:pPr>
          <w:hyperlink w:anchor="_Toc350281596" w:history="1">
            <w:r w:rsidR="002457EF" w:rsidRPr="00900920">
              <w:rPr>
                <w:rStyle w:val="Hipervnculo"/>
                <w:rFonts w:cs="Times New Roman"/>
                <w:noProof/>
              </w:rPr>
              <w:t>6.1</w:t>
            </w:r>
            <w:r w:rsidR="002457EF" w:rsidRPr="00900920">
              <w:rPr>
                <w:rFonts w:cs="Times New Roman"/>
                <w:noProof/>
                <w:lang w:eastAsia="es-EC"/>
              </w:rPr>
              <w:tab/>
            </w:r>
            <w:r w:rsidR="002457EF" w:rsidRPr="00900920">
              <w:rPr>
                <w:rStyle w:val="Hipervnculo"/>
                <w:rFonts w:cs="Times New Roman"/>
                <w:noProof/>
              </w:rPr>
              <w:t>PRUEBAS</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_Toc350281596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167</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97" w:history="1">
            <w:r w:rsidR="002457EF" w:rsidRPr="00900920">
              <w:rPr>
                <w:rStyle w:val="Hipervnculo"/>
                <w:rFonts w:cs="Times New Roman"/>
                <w:noProof/>
              </w:rPr>
              <w:t>6.1.1</w:t>
            </w:r>
            <w:r w:rsidR="002457EF" w:rsidRPr="00900920">
              <w:rPr>
                <w:rFonts w:cs="Times New Roman"/>
                <w:noProof/>
                <w:lang w:eastAsia="es-EC"/>
              </w:rPr>
              <w:tab/>
            </w:r>
            <w:r w:rsidR="002457EF" w:rsidRPr="00900920">
              <w:rPr>
                <w:rStyle w:val="Hipervnculo"/>
                <w:rFonts w:cs="Times New Roman"/>
                <w:noProof/>
              </w:rPr>
              <w:t>Planificación de Ejercicios</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_Toc350281597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167</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98" w:history="1">
            <w:r w:rsidR="002457EF" w:rsidRPr="00900920">
              <w:rPr>
                <w:rStyle w:val="Hipervnculo"/>
                <w:rFonts w:cs="Times New Roman"/>
                <w:noProof/>
              </w:rPr>
              <w:t>6.1.2</w:t>
            </w:r>
            <w:r w:rsidR="002457EF" w:rsidRPr="00900920">
              <w:rPr>
                <w:rFonts w:cs="Times New Roman"/>
                <w:noProof/>
                <w:lang w:eastAsia="es-EC"/>
              </w:rPr>
              <w:tab/>
            </w:r>
            <w:r w:rsidR="002457EF" w:rsidRPr="00900920">
              <w:rPr>
                <w:rStyle w:val="Hipervnculo"/>
                <w:rFonts w:cs="Times New Roman"/>
                <w:noProof/>
              </w:rPr>
              <w:t>Diseño de las Pruebas</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_Toc350281598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167</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599" w:history="1">
            <w:r w:rsidR="002457EF" w:rsidRPr="00900920">
              <w:rPr>
                <w:rStyle w:val="Hipervnculo"/>
                <w:rFonts w:cs="Times New Roman"/>
                <w:noProof/>
              </w:rPr>
              <w:t>6.1.3</w:t>
            </w:r>
            <w:r w:rsidR="002457EF" w:rsidRPr="00900920">
              <w:rPr>
                <w:rFonts w:cs="Times New Roman"/>
                <w:noProof/>
                <w:lang w:eastAsia="es-EC"/>
              </w:rPr>
              <w:tab/>
            </w:r>
            <w:r w:rsidR="002457EF" w:rsidRPr="00900920">
              <w:rPr>
                <w:rStyle w:val="Hipervnculo"/>
                <w:rFonts w:cs="Times New Roman"/>
                <w:noProof/>
              </w:rPr>
              <w:t>Resultado de las Pruebas</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_Toc350281599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193</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600" w:history="1">
            <w:r w:rsidR="002457EF" w:rsidRPr="00900920">
              <w:rPr>
                <w:rStyle w:val="Hipervnculo"/>
                <w:rFonts w:cs="Times New Roman"/>
                <w:noProof/>
              </w:rPr>
              <w:t>6.1.4</w:t>
            </w:r>
            <w:r w:rsidR="002457EF" w:rsidRPr="00900920">
              <w:rPr>
                <w:rFonts w:cs="Times New Roman"/>
                <w:noProof/>
                <w:lang w:eastAsia="es-EC"/>
              </w:rPr>
              <w:tab/>
            </w:r>
            <w:r w:rsidR="002457EF" w:rsidRPr="00900920">
              <w:rPr>
                <w:rStyle w:val="Hipervnculo"/>
                <w:rFonts w:cs="Times New Roman"/>
                <w:noProof/>
              </w:rPr>
              <w:t>Comunicación de Realización de Pruebas</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_Toc350281600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194</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601" w:history="1">
            <w:r w:rsidR="002457EF" w:rsidRPr="00900920">
              <w:rPr>
                <w:rStyle w:val="Hipervnculo"/>
                <w:rFonts w:cs="Times New Roman"/>
                <w:noProof/>
              </w:rPr>
              <w:t>6.1.5</w:t>
            </w:r>
            <w:r w:rsidR="002457EF" w:rsidRPr="00900920">
              <w:rPr>
                <w:rFonts w:cs="Times New Roman"/>
                <w:noProof/>
                <w:lang w:eastAsia="es-EC"/>
              </w:rPr>
              <w:tab/>
            </w:r>
            <w:r w:rsidR="002457EF" w:rsidRPr="00900920">
              <w:rPr>
                <w:rStyle w:val="Hipervnculo"/>
                <w:rFonts w:cs="Times New Roman"/>
                <w:noProof/>
              </w:rPr>
              <w:t>Ejecución de Pruebas</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_Toc350281601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196</w:t>
            </w:r>
            <w:r w:rsidR="002457EF" w:rsidRPr="00900920">
              <w:rPr>
                <w:rFonts w:cs="Times New Roman"/>
                <w:noProof/>
                <w:webHidden/>
              </w:rPr>
              <w:fldChar w:fldCharType="end"/>
            </w:r>
          </w:hyperlink>
        </w:p>
        <w:p w:rsidR="002457EF" w:rsidRPr="00900920" w:rsidRDefault="00810D0F">
          <w:pPr>
            <w:pStyle w:val="TDC2"/>
            <w:tabs>
              <w:tab w:val="left" w:pos="880"/>
              <w:tab w:val="right" w:leader="dot" w:pos="8498"/>
            </w:tabs>
            <w:rPr>
              <w:rFonts w:cs="Times New Roman"/>
              <w:noProof/>
              <w:lang w:eastAsia="es-EC"/>
            </w:rPr>
          </w:pPr>
          <w:hyperlink w:anchor="_Toc350281602" w:history="1">
            <w:r w:rsidR="002457EF" w:rsidRPr="00900920">
              <w:rPr>
                <w:rStyle w:val="Hipervnculo"/>
                <w:rFonts w:cs="Times New Roman"/>
                <w:noProof/>
              </w:rPr>
              <w:t>6.2</w:t>
            </w:r>
            <w:r w:rsidR="002457EF" w:rsidRPr="00900920">
              <w:rPr>
                <w:rFonts w:cs="Times New Roman"/>
                <w:noProof/>
                <w:lang w:eastAsia="es-EC"/>
              </w:rPr>
              <w:tab/>
            </w:r>
            <w:r w:rsidR="002457EF" w:rsidRPr="00900920">
              <w:rPr>
                <w:rStyle w:val="Hipervnculo"/>
                <w:rFonts w:cs="Times New Roman"/>
                <w:noProof/>
              </w:rPr>
              <w:t>MANTENIMIENTO</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_Toc350281602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198</w:t>
            </w:r>
            <w:r w:rsidR="002457EF" w:rsidRPr="00900920">
              <w:rPr>
                <w:rFonts w:cs="Times New Roman"/>
                <w:noProof/>
                <w:webHidden/>
              </w:rPr>
              <w:fldChar w:fldCharType="end"/>
            </w:r>
          </w:hyperlink>
        </w:p>
        <w:p w:rsidR="002457EF" w:rsidRPr="00900920" w:rsidRDefault="00810D0F">
          <w:pPr>
            <w:pStyle w:val="TDC3"/>
            <w:tabs>
              <w:tab w:val="left" w:pos="1320"/>
              <w:tab w:val="right" w:leader="dot" w:pos="8498"/>
            </w:tabs>
            <w:rPr>
              <w:rFonts w:cs="Times New Roman"/>
              <w:noProof/>
              <w:lang w:eastAsia="es-EC"/>
            </w:rPr>
          </w:pPr>
          <w:hyperlink w:anchor="_Toc350281603" w:history="1">
            <w:r w:rsidR="002457EF" w:rsidRPr="00900920">
              <w:rPr>
                <w:rStyle w:val="Hipervnculo"/>
                <w:rFonts w:cs="Times New Roman"/>
                <w:noProof/>
              </w:rPr>
              <w:t>6.2.1</w:t>
            </w:r>
            <w:r w:rsidR="002457EF" w:rsidRPr="00900920">
              <w:rPr>
                <w:rFonts w:cs="Times New Roman"/>
                <w:noProof/>
                <w:lang w:eastAsia="es-EC"/>
              </w:rPr>
              <w:tab/>
            </w:r>
            <w:r w:rsidR="002457EF" w:rsidRPr="00900920">
              <w:rPr>
                <w:rStyle w:val="Hipervnculo"/>
                <w:rFonts w:cs="Times New Roman"/>
                <w:noProof/>
              </w:rPr>
              <w:t>Agenda de mantenimiento del Plan</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_Toc350281603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199</w:t>
            </w:r>
            <w:r w:rsidR="002457EF" w:rsidRPr="00900920">
              <w:rPr>
                <w:rFonts w:cs="Times New Roman"/>
                <w:noProof/>
                <w:webHidden/>
              </w:rPr>
              <w:fldChar w:fldCharType="end"/>
            </w:r>
          </w:hyperlink>
        </w:p>
        <w:p w:rsidR="002457EF" w:rsidRPr="00900920" w:rsidRDefault="00810D0F">
          <w:pPr>
            <w:pStyle w:val="TDC1"/>
            <w:tabs>
              <w:tab w:val="right" w:leader="dot" w:pos="8498"/>
            </w:tabs>
            <w:rPr>
              <w:rFonts w:cs="Times New Roman"/>
              <w:noProof/>
              <w:lang w:eastAsia="es-EC"/>
            </w:rPr>
          </w:pPr>
          <w:hyperlink w:anchor="_Toc350281604" w:history="1">
            <w:r w:rsidR="002457EF" w:rsidRPr="00900920">
              <w:rPr>
                <w:rStyle w:val="Hipervnculo"/>
                <w:rFonts w:cs="Times New Roman"/>
                <w:noProof/>
              </w:rPr>
              <w:t>CAPÍTULO VII</w:t>
            </w:r>
          </w:hyperlink>
          <w:r w:rsidR="002457EF" w:rsidRPr="00900920">
            <w:rPr>
              <w:rStyle w:val="Hipervnculo"/>
              <w:rFonts w:cs="Times New Roman"/>
              <w:noProof/>
              <w:u w:val="none"/>
            </w:rPr>
            <w:t xml:space="preserve">   </w:t>
          </w:r>
          <w:hyperlink w:anchor="_Toc350281605" w:history="1">
            <w:r w:rsidR="002457EF" w:rsidRPr="00900920">
              <w:rPr>
                <w:rStyle w:val="Hipervnculo"/>
                <w:rFonts w:cs="Times New Roman"/>
                <w:noProof/>
              </w:rPr>
              <w:t>CONCLUSIONES Y RECOMENDACIONES</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_Toc350281605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201</w:t>
            </w:r>
            <w:r w:rsidR="002457EF" w:rsidRPr="00900920">
              <w:rPr>
                <w:rFonts w:cs="Times New Roman"/>
                <w:noProof/>
                <w:webHidden/>
              </w:rPr>
              <w:fldChar w:fldCharType="end"/>
            </w:r>
          </w:hyperlink>
        </w:p>
        <w:p w:rsidR="002457EF" w:rsidRPr="00900920" w:rsidRDefault="00810D0F">
          <w:pPr>
            <w:pStyle w:val="TDC2"/>
            <w:tabs>
              <w:tab w:val="left" w:pos="880"/>
              <w:tab w:val="right" w:leader="dot" w:pos="8498"/>
            </w:tabs>
            <w:rPr>
              <w:rFonts w:cs="Times New Roman"/>
              <w:noProof/>
              <w:lang w:eastAsia="es-EC"/>
            </w:rPr>
          </w:pPr>
          <w:hyperlink w:anchor="_Toc350281607" w:history="1">
            <w:r w:rsidR="002457EF" w:rsidRPr="00900920">
              <w:rPr>
                <w:rStyle w:val="Hipervnculo"/>
                <w:rFonts w:cs="Times New Roman"/>
                <w:noProof/>
              </w:rPr>
              <w:t>7.1</w:t>
            </w:r>
            <w:r w:rsidR="002457EF" w:rsidRPr="00900920">
              <w:rPr>
                <w:rFonts w:cs="Times New Roman"/>
                <w:noProof/>
                <w:lang w:eastAsia="es-EC"/>
              </w:rPr>
              <w:tab/>
            </w:r>
            <w:r w:rsidR="002457EF" w:rsidRPr="00900920">
              <w:rPr>
                <w:rStyle w:val="Hipervnculo"/>
                <w:rFonts w:cs="Times New Roman"/>
                <w:noProof/>
              </w:rPr>
              <w:t>CONCLUSIONES</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_Toc350281607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201</w:t>
            </w:r>
            <w:r w:rsidR="002457EF" w:rsidRPr="00900920">
              <w:rPr>
                <w:rFonts w:cs="Times New Roman"/>
                <w:noProof/>
                <w:webHidden/>
              </w:rPr>
              <w:fldChar w:fldCharType="end"/>
            </w:r>
          </w:hyperlink>
        </w:p>
        <w:p w:rsidR="002457EF" w:rsidRPr="00900920" w:rsidRDefault="00810D0F">
          <w:pPr>
            <w:pStyle w:val="TDC2"/>
            <w:tabs>
              <w:tab w:val="left" w:pos="880"/>
              <w:tab w:val="right" w:leader="dot" w:pos="8498"/>
            </w:tabs>
            <w:rPr>
              <w:rFonts w:cs="Times New Roman"/>
              <w:noProof/>
              <w:lang w:eastAsia="es-EC"/>
            </w:rPr>
          </w:pPr>
          <w:hyperlink w:anchor="_Toc350281608" w:history="1">
            <w:r w:rsidR="002457EF" w:rsidRPr="00900920">
              <w:rPr>
                <w:rStyle w:val="Hipervnculo"/>
                <w:rFonts w:cs="Times New Roman"/>
                <w:noProof/>
              </w:rPr>
              <w:t>7.2</w:t>
            </w:r>
            <w:r w:rsidR="002457EF" w:rsidRPr="00900920">
              <w:rPr>
                <w:rFonts w:cs="Times New Roman"/>
                <w:noProof/>
                <w:lang w:eastAsia="es-EC"/>
              </w:rPr>
              <w:tab/>
            </w:r>
            <w:r w:rsidR="002457EF" w:rsidRPr="00900920">
              <w:rPr>
                <w:rStyle w:val="Hipervnculo"/>
                <w:rFonts w:cs="Times New Roman"/>
                <w:noProof/>
              </w:rPr>
              <w:t>RECOMENDACIONES</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_Toc350281608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204</w:t>
            </w:r>
            <w:r w:rsidR="002457EF" w:rsidRPr="00900920">
              <w:rPr>
                <w:rFonts w:cs="Times New Roman"/>
                <w:noProof/>
                <w:webHidden/>
              </w:rPr>
              <w:fldChar w:fldCharType="end"/>
            </w:r>
          </w:hyperlink>
        </w:p>
        <w:p w:rsidR="002457EF" w:rsidRPr="00900920" w:rsidRDefault="00810D0F">
          <w:pPr>
            <w:pStyle w:val="TDC2"/>
            <w:tabs>
              <w:tab w:val="right" w:leader="dot" w:pos="8498"/>
            </w:tabs>
            <w:rPr>
              <w:rFonts w:cs="Times New Roman"/>
              <w:noProof/>
              <w:lang w:eastAsia="es-EC"/>
            </w:rPr>
          </w:pPr>
          <w:hyperlink w:anchor="_Toc350281609" w:history="1">
            <w:r w:rsidR="002457EF" w:rsidRPr="00900920">
              <w:rPr>
                <w:rStyle w:val="Hipervnculo"/>
                <w:rFonts w:cs="Times New Roman"/>
                <w:noProof/>
              </w:rPr>
              <w:t>ANEXO 1: TABLA DINÁMICA UIO</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_Toc350281609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206</w:t>
            </w:r>
            <w:r w:rsidR="002457EF" w:rsidRPr="00900920">
              <w:rPr>
                <w:rFonts w:cs="Times New Roman"/>
                <w:noProof/>
                <w:webHidden/>
              </w:rPr>
              <w:fldChar w:fldCharType="end"/>
            </w:r>
          </w:hyperlink>
        </w:p>
        <w:p w:rsidR="002457EF" w:rsidRPr="00900920" w:rsidRDefault="00810D0F">
          <w:pPr>
            <w:pStyle w:val="TDC2"/>
            <w:tabs>
              <w:tab w:val="right" w:leader="dot" w:pos="8498"/>
            </w:tabs>
            <w:rPr>
              <w:rFonts w:cs="Times New Roman"/>
              <w:noProof/>
              <w:lang w:eastAsia="es-EC"/>
            </w:rPr>
          </w:pPr>
          <w:hyperlink w:anchor="_Toc350281610" w:history="1">
            <w:r w:rsidR="002457EF" w:rsidRPr="00900920">
              <w:rPr>
                <w:rStyle w:val="Hipervnculo"/>
                <w:rFonts w:cs="Times New Roman"/>
                <w:noProof/>
              </w:rPr>
              <w:t>ANEXO 2: TABLA DINÁMICA GYE</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_Toc350281610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241</w:t>
            </w:r>
            <w:r w:rsidR="002457EF" w:rsidRPr="00900920">
              <w:rPr>
                <w:rFonts w:cs="Times New Roman"/>
                <w:noProof/>
                <w:webHidden/>
              </w:rPr>
              <w:fldChar w:fldCharType="end"/>
            </w:r>
          </w:hyperlink>
        </w:p>
        <w:p w:rsidR="002457EF" w:rsidRPr="00900920" w:rsidRDefault="00810D0F">
          <w:pPr>
            <w:pStyle w:val="TDC2"/>
            <w:tabs>
              <w:tab w:val="right" w:leader="dot" w:pos="8498"/>
            </w:tabs>
            <w:rPr>
              <w:rFonts w:cs="Times New Roman"/>
              <w:noProof/>
              <w:lang w:eastAsia="es-EC"/>
            </w:rPr>
          </w:pPr>
          <w:hyperlink w:anchor="_Toc350281611" w:history="1">
            <w:r w:rsidR="002457EF" w:rsidRPr="00900920">
              <w:rPr>
                <w:rStyle w:val="Hipervnculo"/>
                <w:rFonts w:cs="Times New Roman"/>
                <w:noProof/>
              </w:rPr>
              <w:t>ANEXO 3: MAPAS DE RUTAS DE EVACUACIÓN Y SITIOS DE EVACUACIÓN</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_Toc350281611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269</w:t>
            </w:r>
            <w:r w:rsidR="002457EF" w:rsidRPr="00900920">
              <w:rPr>
                <w:rFonts w:cs="Times New Roman"/>
                <w:noProof/>
                <w:webHidden/>
              </w:rPr>
              <w:fldChar w:fldCharType="end"/>
            </w:r>
          </w:hyperlink>
        </w:p>
        <w:p w:rsidR="002457EF" w:rsidRPr="00900920" w:rsidRDefault="00810D0F">
          <w:pPr>
            <w:pStyle w:val="TDC2"/>
            <w:tabs>
              <w:tab w:val="right" w:leader="dot" w:pos="8498"/>
            </w:tabs>
            <w:rPr>
              <w:rFonts w:cs="Times New Roman"/>
              <w:noProof/>
              <w:lang w:eastAsia="es-EC"/>
            </w:rPr>
          </w:pPr>
          <w:hyperlink w:anchor="_Toc350281612" w:history="1">
            <w:r w:rsidR="002457EF" w:rsidRPr="00900920">
              <w:rPr>
                <w:rStyle w:val="Hipervnculo"/>
                <w:rFonts w:cs="Times New Roman"/>
                <w:noProof/>
              </w:rPr>
              <w:t>ANEXO 4: LISTADOS</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_Toc350281612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272</w:t>
            </w:r>
            <w:r w:rsidR="002457EF" w:rsidRPr="00900920">
              <w:rPr>
                <w:rFonts w:cs="Times New Roman"/>
                <w:noProof/>
                <w:webHidden/>
              </w:rPr>
              <w:fldChar w:fldCharType="end"/>
            </w:r>
          </w:hyperlink>
        </w:p>
        <w:p w:rsidR="002457EF" w:rsidRPr="00900920" w:rsidRDefault="00810D0F">
          <w:pPr>
            <w:pStyle w:val="TDC2"/>
            <w:tabs>
              <w:tab w:val="right" w:leader="dot" w:pos="8498"/>
            </w:tabs>
            <w:rPr>
              <w:rFonts w:cs="Times New Roman"/>
              <w:noProof/>
              <w:lang w:eastAsia="es-EC"/>
            </w:rPr>
          </w:pPr>
          <w:hyperlink w:anchor="_Toc350281613" w:history="1">
            <w:r w:rsidR="002457EF" w:rsidRPr="00900920">
              <w:rPr>
                <w:rStyle w:val="Hipervnculo"/>
                <w:rFonts w:cs="Times New Roman"/>
                <w:noProof/>
              </w:rPr>
              <w:t>ANEXO 5: COMUNICADOS</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_Toc350281613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273</w:t>
            </w:r>
            <w:r w:rsidR="002457EF" w:rsidRPr="00900920">
              <w:rPr>
                <w:rFonts w:cs="Times New Roman"/>
                <w:noProof/>
                <w:webHidden/>
              </w:rPr>
              <w:fldChar w:fldCharType="end"/>
            </w:r>
          </w:hyperlink>
        </w:p>
        <w:p w:rsidR="002457EF" w:rsidRPr="00900920" w:rsidRDefault="00810D0F">
          <w:pPr>
            <w:pStyle w:val="TDC2"/>
            <w:tabs>
              <w:tab w:val="right" w:leader="dot" w:pos="8498"/>
            </w:tabs>
            <w:rPr>
              <w:rFonts w:cs="Times New Roman"/>
              <w:noProof/>
              <w:lang w:eastAsia="es-EC"/>
            </w:rPr>
          </w:pPr>
          <w:hyperlink w:anchor="_Toc350281614" w:history="1">
            <w:r w:rsidR="002457EF" w:rsidRPr="00900920">
              <w:rPr>
                <w:rStyle w:val="Hipervnculo"/>
                <w:rFonts w:cs="Times New Roman"/>
                <w:noProof/>
              </w:rPr>
              <w:t>ANEXO 6: CHECKLIST</w:t>
            </w:r>
            <w:r w:rsidR="002457EF" w:rsidRPr="00900920">
              <w:rPr>
                <w:rFonts w:cs="Times New Roman"/>
                <w:noProof/>
                <w:webHidden/>
              </w:rPr>
              <w:tab/>
            </w:r>
            <w:r w:rsidR="002457EF" w:rsidRPr="00900920">
              <w:rPr>
                <w:rFonts w:cs="Times New Roman"/>
                <w:noProof/>
                <w:webHidden/>
              </w:rPr>
              <w:fldChar w:fldCharType="begin"/>
            </w:r>
            <w:r w:rsidR="002457EF" w:rsidRPr="00900920">
              <w:rPr>
                <w:rFonts w:cs="Times New Roman"/>
                <w:noProof/>
                <w:webHidden/>
              </w:rPr>
              <w:instrText xml:space="preserve"> PAGEREF _Toc350281614 \h </w:instrText>
            </w:r>
            <w:r w:rsidR="002457EF" w:rsidRPr="00900920">
              <w:rPr>
                <w:rFonts w:cs="Times New Roman"/>
                <w:noProof/>
                <w:webHidden/>
              </w:rPr>
            </w:r>
            <w:r w:rsidR="002457EF" w:rsidRPr="00900920">
              <w:rPr>
                <w:rFonts w:cs="Times New Roman"/>
                <w:noProof/>
                <w:webHidden/>
              </w:rPr>
              <w:fldChar w:fldCharType="separate"/>
            </w:r>
            <w:r w:rsidR="00966831">
              <w:rPr>
                <w:rFonts w:cs="Times New Roman"/>
                <w:noProof/>
                <w:webHidden/>
              </w:rPr>
              <w:t>274</w:t>
            </w:r>
            <w:r w:rsidR="002457EF" w:rsidRPr="00900920">
              <w:rPr>
                <w:rFonts w:cs="Times New Roman"/>
                <w:noProof/>
                <w:webHidden/>
              </w:rPr>
              <w:fldChar w:fldCharType="end"/>
            </w:r>
          </w:hyperlink>
        </w:p>
        <w:p w:rsidR="000C34CC" w:rsidRDefault="00361A64">
          <w:r w:rsidRPr="00900920">
            <w:rPr>
              <w:rFonts w:cs="Times New Roman"/>
              <w:b/>
              <w:bCs/>
            </w:rPr>
            <w:fldChar w:fldCharType="end"/>
          </w:r>
        </w:p>
      </w:sdtContent>
    </w:sdt>
    <w:p w:rsidR="00696B0D" w:rsidRDefault="00696B0D" w:rsidP="00207992">
      <w:pPr>
        <w:pStyle w:val="TtulodeTDC"/>
        <w:numPr>
          <w:ilvl w:val="0"/>
          <w:numId w:val="0"/>
        </w:numPr>
        <w:spacing w:before="0" w:line="360" w:lineRule="auto"/>
        <w:ind w:left="720"/>
        <w:rPr>
          <w:rFonts w:cs="Times New Roman"/>
        </w:rPr>
      </w:pPr>
    </w:p>
    <w:p w:rsidR="00792679" w:rsidRPr="00792679" w:rsidRDefault="00792679" w:rsidP="00792679">
      <w:pPr>
        <w:spacing w:after="0" w:line="360" w:lineRule="auto"/>
        <w:rPr>
          <w:lang w:eastAsia="es-ES"/>
        </w:rPr>
      </w:pPr>
    </w:p>
    <w:p w:rsidR="00792679" w:rsidRDefault="00792679" w:rsidP="00207992">
      <w:pPr>
        <w:pStyle w:val="TtulodeTDC"/>
        <w:numPr>
          <w:ilvl w:val="0"/>
          <w:numId w:val="0"/>
        </w:numPr>
        <w:spacing w:before="0" w:line="360" w:lineRule="auto"/>
        <w:ind w:left="720"/>
        <w:rPr>
          <w:rFonts w:cs="Times New Roman"/>
        </w:rPr>
      </w:pPr>
    </w:p>
    <w:p w:rsidR="00207992" w:rsidRDefault="00207992">
      <w:pPr>
        <w:rPr>
          <w:rFonts w:ascii="Times New Roman" w:hAnsi="Times New Roman"/>
          <w:b/>
          <w:sz w:val="32"/>
        </w:rPr>
      </w:pPr>
      <w:r>
        <w:br w:type="page"/>
      </w:r>
    </w:p>
    <w:p w:rsidR="006B0AD6" w:rsidRPr="00F23834" w:rsidRDefault="00FA54BE" w:rsidP="00207992">
      <w:pPr>
        <w:pStyle w:val="Sinespaciado"/>
      </w:pPr>
      <w:r>
        <w:lastRenderedPageBreak/>
        <w:t>Í</w:t>
      </w:r>
      <w:r w:rsidR="006F42B4" w:rsidRPr="006F42B4">
        <w:t>NDICE</w:t>
      </w:r>
      <w:r w:rsidR="0084027D" w:rsidRPr="006F42B4">
        <w:t xml:space="preserve"> DE FIGURAS</w:t>
      </w:r>
    </w:p>
    <w:p w:rsidR="006B0AD6" w:rsidRPr="00A2248C" w:rsidRDefault="006B0AD6" w:rsidP="006B0B11">
      <w:pPr>
        <w:spacing w:after="0" w:line="360" w:lineRule="auto"/>
        <w:rPr>
          <w:rFonts w:cstheme="minorHAnsi"/>
        </w:rPr>
      </w:pPr>
    </w:p>
    <w:p w:rsidR="009E16D9" w:rsidRDefault="00361A64" w:rsidP="006B0B11">
      <w:pPr>
        <w:pStyle w:val="Tabladeilustraciones"/>
        <w:tabs>
          <w:tab w:val="right" w:leader="dot" w:pos="8498"/>
        </w:tabs>
        <w:spacing w:line="360" w:lineRule="auto"/>
        <w:rPr>
          <w:noProof/>
        </w:rPr>
      </w:pPr>
      <w:r w:rsidRPr="00A2248C">
        <w:rPr>
          <w:rFonts w:cstheme="minorHAnsi"/>
        </w:rPr>
        <w:fldChar w:fldCharType="begin"/>
      </w:r>
      <w:r w:rsidR="006B0AD6" w:rsidRPr="00A2248C">
        <w:rPr>
          <w:rFonts w:cstheme="minorHAnsi"/>
        </w:rPr>
        <w:instrText xml:space="preserve"> TOC \h \z \c "Figura" </w:instrText>
      </w:r>
      <w:r w:rsidRPr="00A2248C">
        <w:rPr>
          <w:rFonts w:cstheme="minorHAnsi"/>
        </w:rPr>
        <w:fldChar w:fldCharType="separate"/>
      </w:r>
      <w:hyperlink w:anchor="_Toc350257057" w:history="1">
        <w:r w:rsidR="009E16D9" w:rsidRPr="006B0B11">
          <w:rPr>
            <w:rStyle w:val="Hipervnculo"/>
            <w:rFonts w:eastAsiaTheme="majorEastAsia" w:cstheme="majorBidi"/>
            <w:b/>
            <w:noProof/>
            <w:spacing w:val="5"/>
            <w:kern w:val="28"/>
          </w:rPr>
          <w:t>FIGURA 2</w:t>
        </w:r>
        <w:r w:rsidR="009E16D9" w:rsidRPr="006B0B11">
          <w:rPr>
            <w:rStyle w:val="Hipervnculo"/>
            <w:rFonts w:eastAsiaTheme="majorEastAsia" w:cstheme="majorBidi"/>
            <w:b/>
            <w:noProof/>
            <w:spacing w:val="5"/>
            <w:kern w:val="28"/>
          </w:rPr>
          <w:noBreakHyphen/>
          <w:t>1:</w:t>
        </w:r>
        <w:r w:rsidR="009E16D9" w:rsidRPr="006B0B11">
          <w:rPr>
            <w:rStyle w:val="Hipervnculo"/>
            <w:b/>
            <w:noProof/>
          </w:rPr>
          <w:t xml:space="preserve"> </w:t>
        </w:r>
        <w:r w:rsidR="009E16D9" w:rsidRPr="00203B84">
          <w:rPr>
            <w:rStyle w:val="Hipervnculo"/>
            <w:noProof/>
          </w:rPr>
          <w:t>CONTINUIDAD DEL NEGOCIO</w:t>
        </w:r>
        <w:r w:rsidR="009E16D9">
          <w:rPr>
            <w:noProof/>
            <w:webHidden/>
          </w:rPr>
          <w:tab/>
        </w:r>
        <w:r w:rsidR="009E16D9">
          <w:rPr>
            <w:noProof/>
            <w:webHidden/>
          </w:rPr>
          <w:fldChar w:fldCharType="begin"/>
        </w:r>
        <w:r w:rsidR="009E16D9">
          <w:rPr>
            <w:noProof/>
            <w:webHidden/>
          </w:rPr>
          <w:instrText xml:space="preserve"> PAGEREF _Toc350257057 \h </w:instrText>
        </w:r>
        <w:r w:rsidR="009E16D9">
          <w:rPr>
            <w:noProof/>
            <w:webHidden/>
          </w:rPr>
        </w:r>
        <w:r w:rsidR="009E16D9">
          <w:rPr>
            <w:noProof/>
            <w:webHidden/>
          </w:rPr>
          <w:fldChar w:fldCharType="separate"/>
        </w:r>
        <w:r w:rsidR="00966831">
          <w:rPr>
            <w:noProof/>
            <w:webHidden/>
          </w:rPr>
          <w:t>7</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58" w:history="1">
        <w:r w:rsidR="009E16D9" w:rsidRPr="006B0B11">
          <w:rPr>
            <w:rStyle w:val="Hipervnculo"/>
            <w:b/>
            <w:noProof/>
          </w:rPr>
          <w:t>FIGURA 2</w:t>
        </w:r>
        <w:r w:rsidR="009E16D9" w:rsidRPr="006B0B11">
          <w:rPr>
            <w:rStyle w:val="Hipervnculo"/>
            <w:b/>
            <w:noProof/>
          </w:rPr>
          <w:noBreakHyphen/>
          <w:t xml:space="preserve">2: </w:t>
        </w:r>
        <w:r w:rsidR="009E16D9" w:rsidRPr="00203B84">
          <w:rPr>
            <w:rStyle w:val="Hipervnculo"/>
            <w:noProof/>
          </w:rPr>
          <w:t>METODOLOGIA DEL DRII</w:t>
        </w:r>
        <w:r w:rsidR="009E16D9">
          <w:rPr>
            <w:noProof/>
            <w:webHidden/>
          </w:rPr>
          <w:tab/>
        </w:r>
        <w:r w:rsidR="009E16D9">
          <w:rPr>
            <w:noProof/>
            <w:webHidden/>
          </w:rPr>
          <w:fldChar w:fldCharType="begin"/>
        </w:r>
        <w:r w:rsidR="009E16D9">
          <w:rPr>
            <w:noProof/>
            <w:webHidden/>
          </w:rPr>
          <w:instrText xml:space="preserve"> PAGEREF _Toc350257058 \h </w:instrText>
        </w:r>
        <w:r w:rsidR="009E16D9">
          <w:rPr>
            <w:noProof/>
            <w:webHidden/>
          </w:rPr>
        </w:r>
        <w:r w:rsidR="009E16D9">
          <w:rPr>
            <w:noProof/>
            <w:webHidden/>
          </w:rPr>
          <w:fldChar w:fldCharType="separate"/>
        </w:r>
        <w:r w:rsidR="00966831">
          <w:rPr>
            <w:noProof/>
            <w:webHidden/>
          </w:rPr>
          <w:t>10</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59" w:history="1">
        <w:r w:rsidR="009E16D9" w:rsidRPr="006B0B11">
          <w:rPr>
            <w:rStyle w:val="Hipervnculo"/>
            <w:rFonts w:cs="Times New Roman"/>
            <w:b/>
            <w:noProof/>
          </w:rPr>
          <w:t>FIGURA 2</w:t>
        </w:r>
        <w:r w:rsidR="009E16D9" w:rsidRPr="006B0B11">
          <w:rPr>
            <w:rStyle w:val="Hipervnculo"/>
            <w:rFonts w:cs="Times New Roman"/>
            <w:b/>
            <w:noProof/>
          </w:rPr>
          <w:noBreakHyphen/>
          <w:t xml:space="preserve">3: </w:t>
        </w:r>
        <w:r w:rsidR="009E16D9" w:rsidRPr="00203B84">
          <w:rPr>
            <w:rStyle w:val="Hipervnculo"/>
            <w:rFonts w:cs="Times New Roman"/>
            <w:noProof/>
          </w:rPr>
          <w:t>CICLO PDCA</w:t>
        </w:r>
        <w:r w:rsidR="009E16D9">
          <w:rPr>
            <w:noProof/>
            <w:webHidden/>
          </w:rPr>
          <w:tab/>
        </w:r>
        <w:r w:rsidR="009E16D9">
          <w:rPr>
            <w:noProof/>
            <w:webHidden/>
          </w:rPr>
          <w:fldChar w:fldCharType="begin"/>
        </w:r>
        <w:r w:rsidR="009E16D9">
          <w:rPr>
            <w:noProof/>
            <w:webHidden/>
          </w:rPr>
          <w:instrText xml:space="preserve"> PAGEREF _Toc350257059 \h </w:instrText>
        </w:r>
        <w:r w:rsidR="009E16D9">
          <w:rPr>
            <w:noProof/>
            <w:webHidden/>
          </w:rPr>
        </w:r>
        <w:r w:rsidR="009E16D9">
          <w:rPr>
            <w:noProof/>
            <w:webHidden/>
          </w:rPr>
          <w:fldChar w:fldCharType="separate"/>
        </w:r>
        <w:r w:rsidR="00966831">
          <w:rPr>
            <w:noProof/>
            <w:webHidden/>
          </w:rPr>
          <w:t>19</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60" w:history="1">
        <w:r w:rsidR="009E16D9" w:rsidRPr="006B0B11">
          <w:rPr>
            <w:rStyle w:val="Hipervnculo"/>
            <w:b/>
            <w:noProof/>
          </w:rPr>
          <w:t>FIGURA 3</w:t>
        </w:r>
        <w:r w:rsidR="009E16D9" w:rsidRPr="006B0B11">
          <w:rPr>
            <w:rStyle w:val="Hipervnculo"/>
            <w:b/>
            <w:noProof/>
          </w:rPr>
          <w:noBreakHyphen/>
          <w:t>1:</w:t>
        </w:r>
        <w:r w:rsidR="009E16D9" w:rsidRPr="00203B84">
          <w:rPr>
            <w:rStyle w:val="Hipervnculo"/>
            <w:noProof/>
          </w:rPr>
          <w:t xml:space="preserve"> HISTORIA CLIENTES EMPRESA DE DESARROLLO</w:t>
        </w:r>
        <w:r w:rsidR="009E16D9">
          <w:rPr>
            <w:noProof/>
            <w:webHidden/>
          </w:rPr>
          <w:tab/>
        </w:r>
        <w:r w:rsidR="009E16D9">
          <w:rPr>
            <w:noProof/>
            <w:webHidden/>
          </w:rPr>
          <w:fldChar w:fldCharType="begin"/>
        </w:r>
        <w:r w:rsidR="009E16D9">
          <w:rPr>
            <w:noProof/>
            <w:webHidden/>
          </w:rPr>
          <w:instrText xml:space="preserve"> PAGEREF _Toc350257060 \h </w:instrText>
        </w:r>
        <w:r w:rsidR="009E16D9">
          <w:rPr>
            <w:noProof/>
            <w:webHidden/>
          </w:rPr>
        </w:r>
        <w:r w:rsidR="009E16D9">
          <w:rPr>
            <w:noProof/>
            <w:webHidden/>
          </w:rPr>
          <w:fldChar w:fldCharType="separate"/>
        </w:r>
        <w:r w:rsidR="00966831">
          <w:rPr>
            <w:noProof/>
            <w:webHidden/>
          </w:rPr>
          <w:t>32</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61" w:history="1">
        <w:r w:rsidR="009E16D9" w:rsidRPr="006B0B11">
          <w:rPr>
            <w:rStyle w:val="Hipervnculo"/>
            <w:b/>
            <w:noProof/>
          </w:rPr>
          <w:t>FIGURA 3</w:t>
        </w:r>
        <w:r w:rsidR="009E16D9" w:rsidRPr="006B0B11">
          <w:rPr>
            <w:rStyle w:val="Hipervnculo"/>
            <w:b/>
            <w:noProof/>
          </w:rPr>
          <w:noBreakHyphen/>
          <w:t xml:space="preserve">2: </w:t>
        </w:r>
        <w:r w:rsidR="009E16D9" w:rsidRPr="00203B84">
          <w:rPr>
            <w:rStyle w:val="Hipervnculo"/>
            <w:noProof/>
          </w:rPr>
          <w:t>ESTRUCTURA ORGANIZACIONAL EMPRESA</w:t>
        </w:r>
        <w:r w:rsidR="009E16D9">
          <w:rPr>
            <w:noProof/>
            <w:webHidden/>
          </w:rPr>
          <w:tab/>
        </w:r>
        <w:r w:rsidR="009E16D9">
          <w:rPr>
            <w:noProof/>
            <w:webHidden/>
          </w:rPr>
          <w:fldChar w:fldCharType="begin"/>
        </w:r>
        <w:r w:rsidR="009E16D9">
          <w:rPr>
            <w:noProof/>
            <w:webHidden/>
          </w:rPr>
          <w:instrText xml:space="preserve"> PAGEREF _Toc350257061 \h </w:instrText>
        </w:r>
        <w:r w:rsidR="009E16D9">
          <w:rPr>
            <w:noProof/>
            <w:webHidden/>
          </w:rPr>
        </w:r>
        <w:r w:rsidR="009E16D9">
          <w:rPr>
            <w:noProof/>
            <w:webHidden/>
          </w:rPr>
          <w:fldChar w:fldCharType="separate"/>
        </w:r>
        <w:r w:rsidR="00966831">
          <w:rPr>
            <w:noProof/>
            <w:webHidden/>
          </w:rPr>
          <w:t>34</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62" w:history="1">
        <w:r w:rsidR="009E16D9" w:rsidRPr="006B0B11">
          <w:rPr>
            <w:rStyle w:val="Hipervnculo"/>
            <w:b/>
            <w:noProof/>
          </w:rPr>
          <w:t>FIGURA 3</w:t>
        </w:r>
        <w:r w:rsidR="009E16D9" w:rsidRPr="006B0B11">
          <w:rPr>
            <w:rStyle w:val="Hipervnculo"/>
            <w:b/>
            <w:noProof/>
          </w:rPr>
          <w:noBreakHyphen/>
          <w:t>3:</w:t>
        </w:r>
        <w:r w:rsidR="009E16D9" w:rsidRPr="00203B84">
          <w:rPr>
            <w:rStyle w:val="Hipervnculo"/>
            <w:noProof/>
          </w:rPr>
          <w:t xml:space="preserve"> PROCESOS PRINCIPALES EMPRESA</w:t>
        </w:r>
        <w:r w:rsidR="009E16D9">
          <w:rPr>
            <w:noProof/>
            <w:webHidden/>
          </w:rPr>
          <w:tab/>
        </w:r>
        <w:r w:rsidR="009E16D9">
          <w:rPr>
            <w:noProof/>
            <w:webHidden/>
          </w:rPr>
          <w:fldChar w:fldCharType="begin"/>
        </w:r>
        <w:r w:rsidR="009E16D9">
          <w:rPr>
            <w:noProof/>
            <w:webHidden/>
          </w:rPr>
          <w:instrText xml:space="preserve"> PAGEREF _Toc350257062 \h </w:instrText>
        </w:r>
        <w:r w:rsidR="009E16D9">
          <w:rPr>
            <w:noProof/>
            <w:webHidden/>
          </w:rPr>
        </w:r>
        <w:r w:rsidR="009E16D9">
          <w:rPr>
            <w:noProof/>
            <w:webHidden/>
          </w:rPr>
          <w:fldChar w:fldCharType="separate"/>
        </w:r>
        <w:r w:rsidR="00966831">
          <w:rPr>
            <w:noProof/>
            <w:webHidden/>
          </w:rPr>
          <w:t>35</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63" w:history="1">
        <w:r w:rsidR="009E16D9" w:rsidRPr="006B0B11">
          <w:rPr>
            <w:rStyle w:val="Hipervnculo"/>
            <w:b/>
            <w:noProof/>
          </w:rPr>
          <w:t>FIGURA 3</w:t>
        </w:r>
        <w:r w:rsidR="009E16D9" w:rsidRPr="006B0B11">
          <w:rPr>
            <w:rStyle w:val="Hipervnculo"/>
            <w:b/>
            <w:noProof/>
          </w:rPr>
          <w:noBreakHyphen/>
          <w:t xml:space="preserve">4: </w:t>
        </w:r>
        <w:r w:rsidR="009E16D9" w:rsidRPr="00203B84">
          <w:rPr>
            <w:rStyle w:val="Hipervnculo"/>
            <w:noProof/>
          </w:rPr>
          <w:t>PROCESOS DE APOYO EMPRESA</w:t>
        </w:r>
        <w:r w:rsidR="009E16D9">
          <w:rPr>
            <w:noProof/>
            <w:webHidden/>
          </w:rPr>
          <w:tab/>
        </w:r>
        <w:r w:rsidR="009E16D9">
          <w:rPr>
            <w:noProof/>
            <w:webHidden/>
          </w:rPr>
          <w:fldChar w:fldCharType="begin"/>
        </w:r>
        <w:r w:rsidR="009E16D9">
          <w:rPr>
            <w:noProof/>
            <w:webHidden/>
          </w:rPr>
          <w:instrText xml:space="preserve"> PAGEREF _Toc350257063 \h </w:instrText>
        </w:r>
        <w:r w:rsidR="009E16D9">
          <w:rPr>
            <w:noProof/>
            <w:webHidden/>
          </w:rPr>
        </w:r>
        <w:r w:rsidR="009E16D9">
          <w:rPr>
            <w:noProof/>
            <w:webHidden/>
          </w:rPr>
          <w:fldChar w:fldCharType="separate"/>
        </w:r>
        <w:r w:rsidR="00966831">
          <w:rPr>
            <w:noProof/>
            <w:webHidden/>
          </w:rPr>
          <w:t>36</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64" w:history="1">
        <w:r w:rsidR="009E16D9" w:rsidRPr="006B0B11">
          <w:rPr>
            <w:rStyle w:val="Hipervnculo"/>
            <w:b/>
            <w:noProof/>
          </w:rPr>
          <w:t>FIGURA 3</w:t>
        </w:r>
        <w:r w:rsidR="009E16D9" w:rsidRPr="006B0B11">
          <w:rPr>
            <w:rStyle w:val="Hipervnculo"/>
            <w:b/>
            <w:noProof/>
          </w:rPr>
          <w:noBreakHyphen/>
          <w:t>5:</w:t>
        </w:r>
        <w:r w:rsidR="009E16D9" w:rsidRPr="006B0B11">
          <w:rPr>
            <w:rStyle w:val="Hipervnculo"/>
            <w:noProof/>
          </w:rPr>
          <w:t xml:space="preserve"> I</w:t>
        </w:r>
        <w:r w:rsidR="009E16D9" w:rsidRPr="00203B84">
          <w:rPr>
            <w:rStyle w:val="Hipervnculo"/>
            <w:noProof/>
          </w:rPr>
          <w:t>DEF0 – SOPORTE Y MANTENIMIENTO</w:t>
        </w:r>
        <w:r w:rsidR="009E16D9">
          <w:rPr>
            <w:noProof/>
            <w:webHidden/>
          </w:rPr>
          <w:tab/>
        </w:r>
        <w:r w:rsidR="009E16D9">
          <w:rPr>
            <w:noProof/>
            <w:webHidden/>
          </w:rPr>
          <w:fldChar w:fldCharType="begin"/>
        </w:r>
        <w:r w:rsidR="009E16D9">
          <w:rPr>
            <w:noProof/>
            <w:webHidden/>
          </w:rPr>
          <w:instrText xml:space="preserve"> PAGEREF _Toc350257064 \h </w:instrText>
        </w:r>
        <w:r w:rsidR="009E16D9">
          <w:rPr>
            <w:noProof/>
            <w:webHidden/>
          </w:rPr>
        </w:r>
        <w:r w:rsidR="009E16D9">
          <w:rPr>
            <w:noProof/>
            <w:webHidden/>
          </w:rPr>
          <w:fldChar w:fldCharType="separate"/>
        </w:r>
        <w:r w:rsidR="00966831">
          <w:rPr>
            <w:noProof/>
            <w:webHidden/>
          </w:rPr>
          <w:t>41</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65" w:history="1">
        <w:r w:rsidR="009E16D9" w:rsidRPr="006B0B11">
          <w:rPr>
            <w:rStyle w:val="Hipervnculo"/>
            <w:b/>
            <w:noProof/>
          </w:rPr>
          <w:t>FIGURA 3</w:t>
        </w:r>
        <w:r w:rsidR="009E16D9" w:rsidRPr="006B0B11">
          <w:rPr>
            <w:rStyle w:val="Hipervnculo"/>
            <w:b/>
            <w:noProof/>
          </w:rPr>
          <w:noBreakHyphen/>
          <w:t>6:</w:t>
        </w:r>
        <w:r w:rsidR="009E16D9" w:rsidRPr="00203B84">
          <w:rPr>
            <w:rStyle w:val="Hipervnculo"/>
            <w:noProof/>
          </w:rPr>
          <w:t xml:space="preserve"> IDEF0 – DISEÑO Y DESARROLLO</w:t>
        </w:r>
        <w:r w:rsidR="009E16D9">
          <w:rPr>
            <w:noProof/>
            <w:webHidden/>
          </w:rPr>
          <w:tab/>
        </w:r>
        <w:r w:rsidR="009E16D9">
          <w:rPr>
            <w:noProof/>
            <w:webHidden/>
          </w:rPr>
          <w:fldChar w:fldCharType="begin"/>
        </w:r>
        <w:r w:rsidR="009E16D9">
          <w:rPr>
            <w:noProof/>
            <w:webHidden/>
          </w:rPr>
          <w:instrText xml:space="preserve"> PAGEREF _Toc350257065 \h </w:instrText>
        </w:r>
        <w:r w:rsidR="009E16D9">
          <w:rPr>
            <w:noProof/>
            <w:webHidden/>
          </w:rPr>
        </w:r>
        <w:r w:rsidR="009E16D9">
          <w:rPr>
            <w:noProof/>
            <w:webHidden/>
          </w:rPr>
          <w:fldChar w:fldCharType="separate"/>
        </w:r>
        <w:r w:rsidR="00966831">
          <w:rPr>
            <w:noProof/>
            <w:webHidden/>
          </w:rPr>
          <w:t>42</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66" w:history="1">
        <w:r w:rsidR="009E16D9" w:rsidRPr="006B0B11">
          <w:rPr>
            <w:rStyle w:val="Hipervnculo"/>
            <w:b/>
            <w:noProof/>
          </w:rPr>
          <w:t>FIGURA 3</w:t>
        </w:r>
        <w:r w:rsidR="009E16D9" w:rsidRPr="006B0B11">
          <w:rPr>
            <w:rStyle w:val="Hipervnculo"/>
            <w:b/>
            <w:noProof/>
          </w:rPr>
          <w:noBreakHyphen/>
          <w:t>7:</w:t>
        </w:r>
        <w:r w:rsidR="009E16D9" w:rsidRPr="00203B84">
          <w:rPr>
            <w:rStyle w:val="Hipervnculo"/>
            <w:noProof/>
          </w:rPr>
          <w:t xml:space="preserve"> IDEF0 - CONSULTORÍA</w:t>
        </w:r>
        <w:r w:rsidR="009E16D9">
          <w:rPr>
            <w:noProof/>
            <w:webHidden/>
          </w:rPr>
          <w:tab/>
        </w:r>
        <w:r w:rsidR="009E16D9">
          <w:rPr>
            <w:noProof/>
            <w:webHidden/>
          </w:rPr>
          <w:fldChar w:fldCharType="begin"/>
        </w:r>
        <w:r w:rsidR="009E16D9">
          <w:rPr>
            <w:noProof/>
            <w:webHidden/>
          </w:rPr>
          <w:instrText xml:space="preserve"> PAGEREF _Toc350257066 \h </w:instrText>
        </w:r>
        <w:r w:rsidR="009E16D9">
          <w:rPr>
            <w:noProof/>
            <w:webHidden/>
          </w:rPr>
        </w:r>
        <w:r w:rsidR="009E16D9">
          <w:rPr>
            <w:noProof/>
            <w:webHidden/>
          </w:rPr>
          <w:fldChar w:fldCharType="separate"/>
        </w:r>
        <w:r w:rsidR="00966831">
          <w:rPr>
            <w:noProof/>
            <w:webHidden/>
          </w:rPr>
          <w:t>44</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67" w:history="1">
        <w:r w:rsidR="009E16D9" w:rsidRPr="006B0B11">
          <w:rPr>
            <w:rStyle w:val="Hipervnculo"/>
            <w:b/>
            <w:noProof/>
          </w:rPr>
          <w:t>FIGURA 3</w:t>
        </w:r>
        <w:r w:rsidR="009E16D9" w:rsidRPr="006B0B11">
          <w:rPr>
            <w:rStyle w:val="Hipervnculo"/>
            <w:b/>
            <w:noProof/>
          </w:rPr>
          <w:noBreakHyphen/>
          <w:t xml:space="preserve">8: </w:t>
        </w:r>
        <w:r w:rsidR="009E16D9" w:rsidRPr="00203B84">
          <w:rPr>
            <w:rStyle w:val="Hipervnculo"/>
            <w:noProof/>
          </w:rPr>
          <w:t>PROBABILIDAD X IMPACTO - UIO</w:t>
        </w:r>
        <w:r w:rsidR="009E16D9">
          <w:rPr>
            <w:noProof/>
            <w:webHidden/>
          </w:rPr>
          <w:tab/>
        </w:r>
        <w:r w:rsidR="009E16D9">
          <w:rPr>
            <w:noProof/>
            <w:webHidden/>
          </w:rPr>
          <w:fldChar w:fldCharType="begin"/>
        </w:r>
        <w:r w:rsidR="009E16D9">
          <w:rPr>
            <w:noProof/>
            <w:webHidden/>
          </w:rPr>
          <w:instrText xml:space="preserve"> PAGEREF _Toc350257067 \h </w:instrText>
        </w:r>
        <w:r w:rsidR="009E16D9">
          <w:rPr>
            <w:noProof/>
            <w:webHidden/>
          </w:rPr>
        </w:r>
        <w:r w:rsidR="009E16D9">
          <w:rPr>
            <w:noProof/>
            <w:webHidden/>
          </w:rPr>
          <w:fldChar w:fldCharType="separate"/>
        </w:r>
        <w:r w:rsidR="00966831">
          <w:rPr>
            <w:noProof/>
            <w:webHidden/>
          </w:rPr>
          <w:t>58</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68" w:history="1">
        <w:r w:rsidR="009E16D9" w:rsidRPr="006B0B11">
          <w:rPr>
            <w:rStyle w:val="Hipervnculo"/>
            <w:b/>
            <w:noProof/>
          </w:rPr>
          <w:t>FIGURA 3</w:t>
        </w:r>
        <w:r w:rsidR="009E16D9" w:rsidRPr="006B0B11">
          <w:rPr>
            <w:rStyle w:val="Hipervnculo"/>
            <w:b/>
            <w:noProof/>
          </w:rPr>
          <w:noBreakHyphen/>
          <w:t>9:</w:t>
        </w:r>
        <w:r w:rsidR="009E16D9" w:rsidRPr="00203B84">
          <w:rPr>
            <w:rStyle w:val="Hipervnculo"/>
            <w:noProof/>
          </w:rPr>
          <w:t xml:space="preserve"> MAPA DE RIESGOS UIO</w:t>
        </w:r>
        <w:r w:rsidR="009E16D9">
          <w:rPr>
            <w:noProof/>
            <w:webHidden/>
          </w:rPr>
          <w:tab/>
        </w:r>
        <w:r w:rsidR="009E16D9">
          <w:rPr>
            <w:noProof/>
            <w:webHidden/>
          </w:rPr>
          <w:fldChar w:fldCharType="begin"/>
        </w:r>
        <w:r w:rsidR="009E16D9">
          <w:rPr>
            <w:noProof/>
            <w:webHidden/>
          </w:rPr>
          <w:instrText xml:space="preserve"> PAGEREF _Toc350257068 \h </w:instrText>
        </w:r>
        <w:r w:rsidR="009E16D9">
          <w:rPr>
            <w:noProof/>
            <w:webHidden/>
          </w:rPr>
        </w:r>
        <w:r w:rsidR="009E16D9">
          <w:rPr>
            <w:noProof/>
            <w:webHidden/>
          </w:rPr>
          <w:fldChar w:fldCharType="separate"/>
        </w:r>
        <w:r w:rsidR="00966831">
          <w:rPr>
            <w:noProof/>
            <w:webHidden/>
          </w:rPr>
          <w:t>58</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69" w:history="1">
        <w:r w:rsidR="009E16D9" w:rsidRPr="006B0B11">
          <w:rPr>
            <w:rStyle w:val="Hipervnculo"/>
            <w:b/>
            <w:noProof/>
          </w:rPr>
          <w:t>FIGURA 3</w:t>
        </w:r>
        <w:r w:rsidR="009E16D9" w:rsidRPr="006B0B11">
          <w:rPr>
            <w:rStyle w:val="Hipervnculo"/>
            <w:b/>
            <w:noProof/>
          </w:rPr>
          <w:noBreakHyphen/>
          <w:t>10:</w:t>
        </w:r>
        <w:r w:rsidR="009E16D9" w:rsidRPr="00203B84">
          <w:rPr>
            <w:rStyle w:val="Hipervnculo"/>
            <w:noProof/>
          </w:rPr>
          <w:t xml:space="preserve"> PROBABILIDAD X IMPACTO – GYE</w:t>
        </w:r>
        <w:r w:rsidR="009E16D9">
          <w:rPr>
            <w:noProof/>
            <w:webHidden/>
          </w:rPr>
          <w:tab/>
        </w:r>
        <w:r w:rsidR="009E16D9">
          <w:rPr>
            <w:noProof/>
            <w:webHidden/>
          </w:rPr>
          <w:fldChar w:fldCharType="begin"/>
        </w:r>
        <w:r w:rsidR="009E16D9">
          <w:rPr>
            <w:noProof/>
            <w:webHidden/>
          </w:rPr>
          <w:instrText xml:space="preserve"> PAGEREF _Toc350257069 \h </w:instrText>
        </w:r>
        <w:r w:rsidR="009E16D9">
          <w:rPr>
            <w:noProof/>
            <w:webHidden/>
          </w:rPr>
        </w:r>
        <w:r w:rsidR="009E16D9">
          <w:rPr>
            <w:noProof/>
            <w:webHidden/>
          </w:rPr>
          <w:fldChar w:fldCharType="separate"/>
        </w:r>
        <w:r w:rsidR="00966831">
          <w:rPr>
            <w:noProof/>
            <w:webHidden/>
          </w:rPr>
          <w:t>66</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70" w:history="1">
        <w:r w:rsidR="009E16D9" w:rsidRPr="006B0B11">
          <w:rPr>
            <w:rStyle w:val="Hipervnculo"/>
            <w:b/>
            <w:noProof/>
          </w:rPr>
          <w:t>FIGURA 3</w:t>
        </w:r>
        <w:r w:rsidR="009E16D9" w:rsidRPr="006B0B11">
          <w:rPr>
            <w:rStyle w:val="Hipervnculo"/>
            <w:b/>
            <w:noProof/>
          </w:rPr>
          <w:noBreakHyphen/>
          <w:t xml:space="preserve">11: </w:t>
        </w:r>
        <w:r w:rsidR="009E16D9" w:rsidRPr="00203B84">
          <w:rPr>
            <w:rStyle w:val="Hipervnculo"/>
            <w:noProof/>
          </w:rPr>
          <w:t>MAPA DE RIESGOS - GYE</w:t>
        </w:r>
        <w:r w:rsidR="009E16D9">
          <w:rPr>
            <w:noProof/>
            <w:webHidden/>
          </w:rPr>
          <w:tab/>
        </w:r>
        <w:r w:rsidR="009E16D9">
          <w:rPr>
            <w:noProof/>
            <w:webHidden/>
          </w:rPr>
          <w:fldChar w:fldCharType="begin"/>
        </w:r>
        <w:r w:rsidR="009E16D9">
          <w:rPr>
            <w:noProof/>
            <w:webHidden/>
          </w:rPr>
          <w:instrText xml:space="preserve"> PAGEREF _Toc350257070 \h </w:instrText>
        </w:r>
        <w:r w:rsidR="009E16D9">
          <w:rPr>
            <w:noProof/>
            <w:webHidden/>
          </w:rPr>
        </w:r>
        <w:r w:rsidR="009E16D9">
          <w:rPr>
            <w:noProof/>
            <w:webHidden/>
          </w:rPr>
          <w:fldChar w:fldCharType="separate"/>
        </w:r>
        <w:r w:rsidR="00966831">
          <w:rPr>
            <w:noProof/>
            <w:webHidden/>
          </w:rPr>
          <w:t>67</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71" w:history="1">
        <w:r w:rsidR="009E16D9" w:rsidRPr="006B0B11">
          <w:rPr>
            <w:rStyle w:val="Hipervnculo"/>
            <w:b/>
            <w:noProof/>
          </w:rPr>
          <w:t>FIGURA 3</w:t>
        </w:r>
        <w:r w:rsidR="009E16D9" w:rsidRPr="006B0B11">
          <w:rPr>
            <w:rStyle w:val="Hipervnculo"/>
            <w:b/>
            <w:noProof/>
          </w:rPr>
          <w:noBreakHyphen/>
          <w:t>12:</w:t>
        </w:r>
        <w:r w:rsidR="009E16D9" w:rsidRPr="00203B84">
          <w:rPr>
            <w:rStyle w:val="Hipervnculo"/>
            <w:noProof/>
          </w:rPr>
          <w:t xml:space="preserve"> SUBPROCESOS CRÍTICOS</w:t>
        </w:r>
        <w:r w:rsidR="009E16D9">
          <w:rPr>
            <w:noProof/>
            <w:webHidden/>
          </w:rPr>
          <w:tab/>
        </w:r>
        <w:r w:rsidR="009E16D9">
          <w:rPr>
            <w:noProof/>
            <w:webHidden/>
          </w:rPr>
          <w:fldChar w:fldCharType="begin"/>
        </w:r>
        <w:r w:rsidR="009E16D9">
          <w:rPr>
            <w:noProof/>
            <w:webHidden/>
          </w:rPr>
          <w:instrText xml:space="preserve"> PAGEREF _Toc350257071 \h </w:instrText>
        </w:r>
        <w:r w:rsidR="009E16D9">
          <w:rPr>
            <w:noProof/>
            <w:webHidden/>
          </w:rPr>
        </w:r>
        <w:r w:rsidR="009E16D9">
          <w:rPr>
            <w:noProof/>
            <w:webHidden/>
          </w:rPr>
          <w:fldChar w:fldCharType="separate"/>
        </w:r>
        <w:r w:rsidR="00966831">
          <w:rPr>
            <w:noProof/>
            <w:webHidden/>
          </w:rPr>
          <w:t>82</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72" w:history="1">
        <w:r w:rsidR="009E16D9" w:rsidRPr="006B0B11">
          <w:rPr>
            <w:rStyle w:val="Hipervnculo"/>
            <w:b/>
            <w:noProof/>
          </w:rPr>
          <w:t>FIGURA 3</w:t>
        </w:r>
        <w:r w:rsidR="009E16D9" w:rsidRPr="006B0B11">
          <w:rPr>
            <w:rStyle w:val="Hipervnculo"/>
            <w:b/>
            <w:noProof/>
          </w:rPr>
          <w:noBreakHyphen/>
          <w:t xml:space="preserve">13: </w:t>
        </w:r>
        <w:r w:rsidR="009E16D9" w:rsidRPr="00203B84">
          <w:rPr>
            <w:rStyle w:val="Hipervnculo"/>
            <w:noProof/>
          </w:rPr>
          <w:t>FLUJO DEL PROCESO – ELABORACIÓN DE DEMOS</w:t>
        </w:r>
        <w:r w:rsidR="009E16D9">
          <w:rPr>
            <w:noProof/>
            <w:webHidden/>
          </w:rPr>
          <w:tab/>
        </w:r>
        <w:r w:rsidR="009E16D9">
          <w:rPr>
            <w:noProof/>
            <w:webHidden/>
          </w:rPr>
          <w:fldChar w:fldCharType="begin"/>
        </w:r>
        <w:r w:rsidR="009E16D9">
          <w:rPr>
            <w:noProof/>
            <w:webHidden/>
          </w:rPr>
          <w:instrText xml:space="preserve"> PAGEREF _Toc350257072 \h </w:instrText>
        </w:r>
        <w:r w:rsidR="009E16D9">
          <w:rPr>
            <w:noProof/>
            <w:webHidden/>
          </w:rPr>
        </w:r>
        <w:r w:rsidR="009E16D9">
          <w:rPr>
            <w:noProof/>
            <w:webHidden/>
          </w:rPr>
          <w:fldChar w:fldCharType="separate"/>
        </w:r>
        <w:r w:rsidR="00966831">
          <w:rPr>
            <w:noProof/>
            <w:webHidden/>
          </w:rPr>
          <w:t>84</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73" w:history="1">
        <w:r w:rsidR="009E16D9" w:rsidRPr="006B0B11">
          <w:rPr>
            <w:rStyle w:val="Hipervnculo"/>
            <w:b/>
            <w:noProof/>
          </w:rPr>
          <w:t>FIGURA 3</w:t>
        </w:r>
        <w:r w:rsidR="009E16D9" w:rsidRPr="006B0B11">
          <w:rPr>
            <w:rStyle w:val="Hipervnculo"/>
            <w:b/>
            <w:noProof/>
          </w:rPr>
          <w:noBreakHyphen/>
          <w:t>14:</w:t>
        </w:r>
        <w:r w:rsidR="009E16D9" w:rsidRPr="00203B84">
          <w:rPr>
            <w:rStyle w:val="Hipervnculo"/>
            <w:noProof/>
          </w:rPr>
          <w:t xml:space="preserve"> FLUJO DEL PROCESO – LEVANTAMIENTO DE REQUERIMIENTOS</w:t>
        </w:r>
        <w:r w:rsidR="009E16D9">
          <w:rPr>
            <w:noProof/>
            <w:webHidden/>
          </w:rPr>
          <w:tab/>
        </w:r>
        <w:r w:rsidR="009E16D9">
          <w:rPr>
            <w:noProof/>
            <w:webHidden/>
          </w:rPr>
          <w:fldChar w:fldCharType="begin"/>
        </w:r>
        <w:r w:rsidR="009E16D9">
          <w:rPr>
            <w:noProof/>
            <w:webHidden/>
          </w:rPr>
          <w:instrText xml:space="preserve"> PAGEREF _Toc350257073 \h </w:instrText>
        </w:r>
        <w:r w:rsidR="009E16D9">
          <w:rPr>
            <w:noProof/>
            <w:webHidden/>
          </w:rPr>
        </w:r>
        <w:r w:rsidR="009E16D9">
          <w:rPr>
            <w:noProof/>
            <w:webHidden/>
          </w:rPr>
          <w:fldChar w:fldCharType="separate"/>
        </w:r>
        <w:r w:rsidR="00966831">
          <w:rPr>
            <w:noProof/>
            <w:webHidden/>
          </w:rPr>
          <w:t>85</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74" w:history="1">
        <w:r w:rsidR="009E16D9" w:rsidRPr="006B0B11">
          <w:rPr>
            <w:rStyle w:val="Hipervnculo"/>
            <w:b/>
            <w:noProof/>
          </w:rPr>
          <w:t>FIGURA 3</w:t>
        </w:r>
        <w:r w:rsidR="009E16D9" w:rsidRPr="006B0B11">
          <w:rPr>
            <w:rStyle w:val="Hipervnculo"/>
            <w:b/>
            <w:noProof/>
          </w:rPr>
          <w:noBreakHyphen/>
          <w:t>15:</w:t>
        </w:r>
        <w:r w:rsidR="009E16D9" w:rsidRPr="00203B84">
          <w:rPr>
            <w:rStyle w:val="Hipervnculo"/>
            <w:noProof/>
          </w:rPr>
          <w:t xml:space="preserve"> FLUJO DEL PROCESO - FÁBRICA</w:t>
        </w:r>
        <w:r w:rsidR="009E16D9">
          <w:rPr>
            <w:noProof/>
            <w:webHidden/>
          </w:rPr>
          <w:tab/>
        </w:r>
        <w:r w:rsidR="009E16D9">
          <w:rPr>
            <w:noProof/>
            <w:webHidden/>
          </w:rPr>
          <w:fldChar w:fldCharType="begin"/>
        </w:r>
        <w:r w:rsidR="009E16D9">
          <w:rPr>
            <w:noProof/>
            <w:webHidden/>
          </w:rPr>
          <w:instrText xml:space="preserve"> PAGEREF _Toc350257074 \h </w:instrText>
        </w:r>
        <w:r w:rsidR="009E16D9">
          <w:rPr>
            <w:noProof/>
            <w:webHidden/>
          </w:rPr>
        </w:r>
        <w:r w:rsidR="009E16D9">
          <w:rPr>
            <w:noProof/>
            <w:webHidden/>
          </w:rPr>
          <w:fldChar w:fldCharType="separate"/>
        </w:r>
        <w:r w:rsidR="00966831">
          <w:rPr>
            <w:noProof/>
            <w:webHidden/>
          </w:rPr>
          <w:t>87</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75" w:history="1">
        <w:r w:rsidR="009E16D9" w:rsidRPr="006B0B11">
          <w:rPr>
            <w:rStyle w:val="Hipervnculo"/>
            <w:b/>
            <w:noProof/>
          </w:rPr>
          <w:t>FIGURA 3</w:t>
        </w:r>
        <w:r w:rsidR="009E16D9" w:rsidRPr="006B0B11">
          <w:rPr>
            <w:rStyle w:val="Hipervnculo"/>
            <w:b/>
            <w:noProof/>
          </w:rPr>
          <w:noBreakHyphen/>
          <w:t>16:</w:t>
        </w:r>
        <w:r w:rsidR="009E16D9" w:rsidRPr="00203B84">
          <w:rPr>
            <w:rStyle w:val="Hipervnculo"/>
            <w:noProof/>
          </w:rPr>
          <w:t xml:space="preserve"> FLUJO DEL PROCESO - ANÁLISIS Y PROPUESTA DE SOLUCIÓN DE REQUERIMIENTOS DE CONSULTORÍA</w:t>
        </w:r>
        <w:r w:rsidR="009E16D9">
          <w:rPr>
            <w:noProof/>
            <w:webHidden/>
          </w:rPr>
          <w:tab/>
        </w:r>
        <w:r w:rsidR="009E16D9">
          <w:rPr>
            <w:noProof/>
            <w:webHidden/>
          </w:rPr>
          <w:fldChar w:fldCharType="begin"/>
        </w:r>
        <w:r w:rsidR="009E16D9">
          <w:rPr>
            <w:noProof/>
            <w:webHidden/>
          </w:rPr>
          <w:instrText xml:space="preserve"> PAGEREF _Toc350257075 \h </w:instrText>
        </w:r>
        <w:r w:rsidR="009E16D9">
          <w:rPr>
            <w:noProof/>
            <w:webHidden/>
          </w:rPr>
        </w:r>
        <w:r w:rsidR="009E16D9">
          <w:rPr>
            <w:noProof/>
            <w:webHidden/>
          </w:rPr>
          <w:fldChar w:fldCharType="separate"/>
        </w:r>
        <w:r w:rsidR="00966831">
          <w:rPr>
            <w:noProof/>
            <w:webHidden/>
          </w:rPr>
          <w:t>88</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76" w:history="1">
        <w:r w:rsidR="009E16D9" w:rsidRPr="006B0B11">
          <w:rPr>
            <w:rStyle w:val="Hipervnculo"/>
            <w:b/>
            <w:noProof/>
          </w:rPr>
          <w:t>FIGURA 3</w:t>
        </w:r>
        <w:r w:rsidR="009E16D9" w:rsidRPr="006B0B11">
          <w:rPr>
            <w:rStyle w:val="Hipervnculo"/>
            <w:b/>
            <w:noProof/>
          </w:rPr>
          <w:noBreakHyphen/>
          <w:t xml:space="preserve">17: </w:t>
        </w:r>
        <w:r w:rsidR="009E16D9" w:rsidRPr="00203B84">
          <w:rPr>
            <w:rStyle w:val="Hipervnculo"/>
            <w:noProof/>
          </w:rPr>
          <w:t>FLUJO DE PROCESO – DESARROLLO DE REQUERIMIENTOS DE CONSULTORÍA</w:t>
        </w:r>
        <w:r w:rsidR="009E16D9">
          <w:rPr>
            <w:noProof/>
            <w:webHidden/>
          </w:rPr>
          <w:tab/>
        </w:r>
        <w:r w:rsidR="009E16D9">
          <w:rPr>
            <w:noProof/>
            <w:webHidden/>
          </w:rPr>
          <w:fldChar w:fldCharType="begin"/>
        </w:r>
        <w:r w:rsidR="009E16D9">
          <w:rPr>
            <w:noProof/>
            <w:webHidden/>
          </w:rPr>
          <w:instrText xml:space="preserve"> PAGEREF _Toc350257076 \h </w:instrText>
        </w:r>
        <w:r w:rsidR="009E16D9">
          <w:rPr>
            <w:noProof/>
            <w:webHidden/>
          </w:rPr>
        </w:r>
        <w:r w:rsidR="009E16D9">
          <w:rPr>
            <w:noProof/>
            <w:webHidden/>
          </w:rPr>
          <w:fldChar w:fldCharType="separate"/>
        </w:r>
        <w:r w:rsidR="00966831">
          <w:rPr>
            <w:noProof/>
            <w:webHidden/>
          </w:rPr>
          <w:t>89</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77" w:history="1">
        <w:r w:rsidR="009E16D9" w:rsidRPr="006B0B11">
          <w:rPr>
            <w:rStyle w:val="Hipervnculo"/>
            <w:b/>
            <w:noProof/>
          </w:rPr>
          <w:t>FIGURA 3</w:t>
        </w:r>
        <w:r w:rsidR="009E16D9" w:rsidRPr="006B0B11">
          <w:rPr>
            <w:rStyle w:val="Hipervnculo"/>
            <w:b/>
            <w:noProof/>
          </w:rPr>
          <w:noBreakHyphen/>
          <w:t>18:</w:t>
        </w:r>
        <w:r w:rsidR="009E16D9" w:rsidRPr="00203B84">
          <w:rPr>
            <w:rStyle w:val="Hipervnculo"/>
            <w:noProof/>
          </w:rPr>
          <w:t xml:space="preserve"> FLUJO DE PROCESO – BRINDAR SOPORTE</w:t>
        </w:r>
        <w:r w:rsidR="009E16D9">
          <w:rPr>
            <w:noProof/>
            <w:webHidden/>
          </w:rPr>
          <w:tab/>
        </w:r>
        <w:r w:rsidR="009E16D9">
          <w:rPr>
            <w:noProof/>
            <w:webHidden/>
          </w:rPr>
          <w:fldChar w:fldCharType="begin"/>
        </w:r>
        <w:r w:rsidR="009E16D9">
          <w:rPr>
            <w:noProof/>
            <w:webHidden/>
          </w:rPr>
          <w:instrText xml:space="preserve"> PAGEREF _Toc350257077 \h </w:instrText>
        </w:r>
        <w:r w:rsidR="009E16D9">
          <w:rPr>
            <w:noProof/>
            <w:webHidden/>
          </w:rPr>
        </w:r>
        <w:r w:rsidR="009E16D9">
          <w:rPr>
            <w:noProof/>
            <w:webHidden/>
          </w:rPr>
          <w:fldChar w:fldCharType="separate"/>
        </w:r>
        <w:r w:rsidR="00966831">
          <w:rPr>
            <w:noProof/>
            <w:webHidden/>
          </w:rPr>
          <w:t>90</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78" w:history="1">
        <w:r w:rsidR="009E16D9" w:rsidRPr="006B0B11">
          <w:rPr>
            <w:rStyle w:val="Hipervnculo"/>
            <w:b/>
            <w:noProof/>
          </w:rPr>
          <w:t>FIGURA 3</w:t>
        </w:r>
        <w:r w:rsidR="009E16D9" w:rsidRPr="006B0B11">
          <w:rPr>
            <w:rStyle w:val="Hipervnculo"/>
            <w:b/>
            <w:noProof/>
          </w:rPr>
          <w:noBreakHyphen/>
          <w:t>19:</w:t>
        </w:r>
        <w:r w:rsidR="009E16D9" w:rsidRPr="00203B84">
          <w:rPr>
            <w:rStyle w:val="Hipervnculo"/>
            <w:noProof/>
          </w:rPr>
          <w:t xml:space="preserve"> FLUJO DE PROCESO – SOPORTE ESPECIAL</w:t>
        </w:r>
        <w:r w:rsidR="009E16D9">
          <w:rPr>
            <w:noProof/>
            <w:webHidden/>
          </w:rPr>
          <w:tab/>
        </w:r>
        <w:r w:rsidR="009E16D9">
          <w:rPr>
            <w:noProof/>
            <w:webHidden/>
          </w:rPr>
          <w:fldChar w:fldCharType="begin"/>
        </w:r>
        <w:r w:rsidR="009E16D9">
          <w:rPr>
            <w:noProof/>
            <w:webHidden/>
          </w:rPr>
          <w:instrText xml:space="preserve"> PAGEREF _Toc350257078 \h </w:instrText>
        </w:r>
        <w:r w:rsidR="009E16D9">
          <w:rPr>
            <w:noProof/>
            <w:webHidden/>
          </w:rPr>
        </w:r>
        <w:r w:rsidR="009E16D9">
          <w:rPr>
            <w:noProof/>
            <w:webHidden/>
          </w:rPr>
          <w:fldChar w:fldCharType="separate"/>
        </w:r>
        <w:r w:rsidR="00966831">
          <w:rPr>
            <w:noProof/>
            <w:webHidden/>
          </w:rPr>
          <w:t>91</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79" w:history="1">
        <w:r w:rsidR="009E16D9" w:rsidRPr="006B0B11">
          <w:rPr>
            <w:rStyle w:val="Hipervnculo"/>
            <w:b/>
            <w:noProof/>
          </w:rPr>
          <w:t>FIGURA 4</w:t>
        </w:r>
        <w:r w:rsidR="009E16D9" w:rsidRPr="006B0B11">
          <w:rPr>
            <w:rStyle w:val="Hipervnculo"/>
            <w:b/>
            <w:noProof/>
          </w:rPr>
          <w:noBreakHyphen/>
          <w:t xml:space="preserve">1: </w:t>
        </w:r>
        <w:r w:rsidR="009E16D9" w:rsidRPr="00203B84">
          <w:rPr>
            <w:rStyle w:val="Hipervnculo"/>
            <w:noProof/>
          </w:rPr>
          <w:t>ORGANIGRAMA DE CONTINGENCIA</w:t>
        </w:r>
        <w:r w:rsidR="009E16D9">
          <w:rPr>
            <w:noProof/>
            <w:webHidden/>
          </w:rPr>
          <w:tab/>
        </w:r>
        <w:r w:rsidR="009E16D9">
          <w:rPr>
            <w:noProof/>
            <w:webHidden/>
          </w:rPr>
          <w:fldChar w:fldCharType="begin"/>
        </w:r>
        <w:r w:rsidR="009E16D9">
          <w:rPr>
            <w:noProof/>
            <w:webHidden/>
          </w:rPr>
          <w:instrText xml:space="preserve"> PAGEREF _Toc350257079 \h </w:instrText>
        </w:r>
        <w:r w:rsidR="009E16D9">
          <w:rPr>
            <w:noProof/>
            <w:webHidden/>
          </w:rPr>
        </w:r>
        <w:r w:rsidR="009E16D9">
          <w:rPr>
            <w:noProof/>
            <w:webHidden/>
          </w:rPr>
          <w:fldChar w:fldCharType="separate"/>
        </w:r>
        <w:r w:rsidR="00966831">
          <w:rPr>
            <w:noProof/>
            <w:webHidden/>
          </w:rPr>
          <w:t>94</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80" w:history="1">
        <w:r w:rsidR="009E16D9" w:rsidRPr="006B0B11">
          <w:rPr>
            <w:rStyle w:val="Hipervnculo"/>
            <w:b/>
            <w:noProof/>
          </w:rPr>
          <w:t>FIGURA 4</w:t>
        </w:r>
        <w:r w:rsidR="009E16D9" w:rsidRPr="006B0B11">
          <w:rPr>
            <w:rStyle w:val="Hipervnculo"/>
            <w:b/>
            <w:noProof/>
          </w:rPr>
          <w:noBreakHyphen/>
          <w:t>2:</w:t>
        </w:r>
        <w:r w:rsidR="009E16D9" w:rsidRPr="00203B84">
          <w:rPr>
            <w:rStyle w:val="Hipervnculo"/>
            <w:noProof/>
          </w:rPr>
          <w:t xml:space="preserve"> FLUJOGRAMA – SECUENCIA LÓGICA EVENTOS</w:t>
        </w:r>
        <w:r w:rsidR="009E16D9">
          <w:rPr>
            <w:noProof/>
            <w:webHidden/>
          </w:rPr>
          <w:tab/>
        </w:r>
        <w:r w:rsidR="009E16D9">
          <w:rPr>
            <w:noProof/>
            <w:webHidden/>
          </w:rPr>
          <w:fldChar w:fldCharType="begin"/>
        </w:r>
        <w:r w:rsidR="009E16D9">
          <w:rPr>
            <w:noProof/>
            <w:webHidden/>
          </w:rPr>
          <w:instrText xml:space="preserve"> PAGEREF _Toc350257080 \h </w:instrText>
        </w:r>
        <w:r w:rsidR="009E16D9">
          <w:rPr>
            <w:noProof/>
            <w:webHidden/>
          </w:rPr>
        </w:r>
        <w:r w:rsidR="009E16D9">
          <w:rPr>
            <w:noProof/>
            <w:webHidden/>
          </w:rPr>
          <w:fldChar w:fldCharType="separate"/>
        </w:r>
        <w:r w:rsidR="00966831">
          <w:rPr>
            <w:noProof/>
            <w:webHidden/>
          </w:rPr>
          <w:t>102</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81" w:history="1">
        <w:r w:rsidR="009E16D9" w:rsidRPr="006B0B11">
          <w:rPr>
            <w:rStyle w:val="Hipervnculo"/>
            <w:b/>
            <w:noProof/>
          </w:rPr>
          <w:t>FIGURA 4</w:t>
        </w:r>
        <w:r w:rsidR="009E16D9" w:rsidRPr="006B0B11">
          <w:rPr>
            <w:rStyle w:val="Hipervnculo"/>
            <w:b/>
            <w:noProof/>
          </w:rPr>
          <w:noBreakHyphen/>
          <w:t xml:space="preserve">3: </w:t>
        </w:r>
        <w:r w:rsidR="009E16D9" w:rsidRPr="00203B84">
          <w:rPr>
            <w:rStyle w:val="Hipervnculo"/>
            <w:noProof/>
          </w:rPr>
          <w:t>FLUJOGRAMA – DECLARACIÓN DE CONTINGENCIA</w:t>
        </w:r>
        <w:r w:rsidR="009E16D9">
          <w:rPr>
            <w:noProof/>
            <w:webHidden/>
          </w:rPr>
          <w:tab/>
        </w:r>
        <w:r w:rsidR="009E16D9">
          <w:rPr>
            <w:noProof/>
            <w:webHidden/>
          </w:rPr>
          <w:fldChar w:fldCharType="begin"/>
        </w:r>
        <w:r w:rsidR="009E16D9">
          <w:rPr>
            <w:noProof/>
            <w:webHidden/>
          </w:rPr>
          <w:instrText xml:space="preserve"> PAGEREF _Toc350257081 \h </w:instrText>
        </w:r>
        <w:r w:rsidR="009E16D9">
          <w:rPr>
            <w:noProof/>
            <w:webHidden/>
          </w:rPr>
        </w:r>
        <w:r w:rsidR="009E16D9">
          <w:rPr>
            <w:noProof/>
            <w:webHidden/>
          </w:rPr>
          <w:fldChar w:fldCharType="separate"/>
        </w:r>
        <w:r w:rsidR="00966831">
          <w:rPr>
            <w:noProof/>
            <w:webHidden/>
          </w:rPr>
          <w:t>103</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82" w:history="1">
        <w:r w:rsidR="009E16D9" w:rsidRPr="006B0B11">
          <w:rPr>
            <w:rStyle w:val="Hipervnculo"/>
            <w:b/>
            <w:noProof/>
          </w:rPr>
          <w:t>FIGURA 4</w:t>
        </w:r>
        <w:r w:rsidR="009E16D9" w:rsidRPr="006B0B11">
          <w:rPr>
            <w:rStyle w:val="Hipervnculo"/>
            <w:b/>
            <w:noProof/>
          </w:rPr>
          <w:noBreakHyphen/>
          <w:t>4:</w:t>
        </w:r>
        <w:r w:rsidR="009E16D9" w:rsidRPr="00203B84">
          <w:rPr>
            <w:rStyle w:val="Hipervnculo"/>
            <w:noProof/>
          </w:rPr>
          <w:t xml:space="preserve"> DIAGRAMA DE RED</w:t>
        </w:r>
        <w:r w:rsidR="009E16D9">
          <w:rPr>
            <w:noProof/>
            <w:webHidden/>
          </w:rPr>
          <w:tab/>
        </w:r>
        <w:r w:rsidR="009E16D9">
          <w:rPr>
            <w:noProof/>
            <w:webHidden/>
          </w:rPr>
          <w:fldChar w:fldCharType="begin"/>
        </w:r>
        <w:r w:rsidR="009E16D9">
          <w:rPr>
            <w:noProof/>
            <w:webHidden/>
          </w:rPr>
          <w:instrText xml:space="preserve"> PAGEREF _Toc350257082 \h </w:instrText>
        </w:r>
        <w:r w:rsidR="009E16D9">
          <w:rPr>
            <w:noProof/>
            <w:webHidden/>
          </w:rPr>
        </w:r>
        <w:r w:rsidR="009E16D9">
          <w:rPr>
            <w:noProof/>
            <w:webHidden/>
          </w:rPr>
          <w:fldChar w:fldCharType="separate"/>
        </w:r>
        <w:r w:rsidR="00966831">
          <w:rPr>
            <w:noProof/>
            <w:webHidden/>
          </w:rPr>
          <w:t>108</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83" w:history="1">
        <w:r w:rsidR="009E16D9" w:rsidRPr="006B0B11">
          <w:rPr>
            <w:rStyle w:val="Hipervnculo"/>
            <w:b/>
            <w:noProof/>
          </w:rPr>
          <w:t>FIGURA 4</w:t>
        </w:r>
        <w:r w:rsidR="009E16D9" w:rsidRPr="006B0B11">
          <w:rPr>
            <w:rStyle w:val="Hipervnculo"/>
            <w:b/>
            <w:noProof/>
          </w:rPr>
          <w:noBreakHyphen/>
          <w:t>5:</w:t>
        </w:r>
        <w:r w:rsidR="009E16D9" w:rsidRPr="00203B84">
          <w:rPr>
            <w:rStyle w:val="Hipervnculo"/>
            <w:noProof/>
          </w:rPr>
          <w:t xml:space="preserve"> PLAN DE RECUPERACIÓN QUITO</w:t>
        </w:r>
        <w:r w:rsidR="009E16D9">
          <w:rPr>
            <w:noProof/>
            <w:webHidden/>
          </w:rPr>
          <w:tab/>
        </w:r>
        <w:r w:rsidR="009E16D9">
          <w:rPr>
            <w:noProof/>
            <w:webHidden/>
          </w:rPr>
          <w:fldChar w:fldCharType="begin"/>
        </w:r>
        <w:r w:rsidR="009E16D9">
          <w:rPr>
            <w:noProof/>
            <w:webHidden/>
          </w:rPr>
          <w:instrText xml:space="preserve"> PAGEREF _Toc350257083 \h </w:instrText>
        </w:r>
        <w:r w:rsidR="009E16D9">
          <w:rPr>
            <w:noProof/>
            <w:webHidden/>
          </w:rPr>
        </w:r>
        <w:r w:rsidR="009E16D9">
          <w:rPr>
            <w:noProof/>
            <w:webHidden/>
          </w:rPr>
          <w:fldChar w:fldCharType="separate"/>
        </w:r>
        <w:r w:rsidR="00966831">
          <w:rPr>
            <w:noProof/>
            <w:webHidden/>
          </w:rPr>
          <w:t>111</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84" w:history="1">
        <w:r w:rsidR="009E16D9" w:rsidRPr="006B0B11">
          <w:rPr>
            <w:rStyle w:val="Hipervnculo"/>
            <w:b/>
            <w:noProof/>
          </w:rPr>
          <w:t>FIGURA 4</w:t>
        </w:r>
        <w:r w:rsidR="009E16D9" w:rsidRPr="006B0B11">
          <w:rPr>
            <w:rStyle w:val="Hipervnculo"/>
            <w:b/>
            <w:noProof/>
          </w:rPr>
          <w:noBreakHyphen/>
          <w:t xml:space="preserve">6: </w:t>
        </w:r>
        <w:r w:rsidR="009E16D9" w:rsidRPr="00203B84">
          <w:rPr>
            <w:rStyle w:val="Hipervnculo"/>
            <w:noProof/>
          </w:rPr>
          <w:t>PLAN DE RECUPERACIÓN GUAYAQUIL</w:t>
        </w:r>
        <w:r w:rsidR="009E16D9">
          <w:rPr>
            <w:noProof/>
            <w:webHidden/>
          </w:rPr>
          <w:tab/>
        </w:r>
        <w:r w:rsidR="009E16D9">
          <w:rPr>
            <w:noProof/>
            <w:webHidden/>
          </w:rPr>
          <w:fldChar w:fldCharType="begin"/>
        </w:r>
        <w:r w:rsidR="009E16D9">
          <w:rPr>
            <w:noProof/>
            <w:webHidden/>
          </w:rPr>
          <w:instrText xml:space="preserve"> PAGEREF _Toc350257084 \h </w:instrText>
        </w:r>
        <w:r w:rsidR="009E16D9">
          <w:rPr>
            <w:noProof/>
            <w:webHidden/>
          </w:rPr>
        </w:r>
        <w:r w:rsidR="009E16D9">
          <w:rPr>
            <w:noProof/>
            <w:webHidden/>
          </w:rPr>
          <w:fldChar w:fldCharType="separate"/>
        </w:r>
        <w:r w:rsidR="00966831">
          <w:rPr>
            <w:noProof/>
            <w:webHidden/>
          </w:rPr>
          <w:t>112</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85" w:history="1">
        <w:r w:rsidR="009E16D9" w:rsidRPr="006B0B11">
          <w:rPr>
            <w:rStyle w:val="Hipervnculo"/>
            <w:b/>
            <w:noProof/>
          </w:rPr>
          <w:t>FIGURA 4</w:t>
        </w:r>
        <w:r w:rsidR="009E16D9" w:rsidRPr="006B0B11">
          <w:rPr>
            <w:rStyle w:val="Hipervnculo"/>
            <w:b/>
            <w:noProof/>
          </w:rPr>
          <w:noBreakHyphen/>
          <w:t>7:</w:t>
        </w:r>
        <w:r w:rsidR="009E16D9" w:rsidRPr="00203B84">
          <w:rPr>
            <w:rStyle w:val="Hipervnculo"/>
            <w:noProof/>
          </w:rPr>
          <w:t xml:space="preserve"> PROCESO DE RECUPERACIÓN A ESTADO NORMAL</w:t>
        </w:r>
        <w:r w:rsidR="009E16D9">
          <w:rPr>
            <w:noProof/>
            <w:webHidden/>
          </w:rPr>
          <w:tab/>
        </w:r>
        <w:r w:rsidR="009E16D9">
          <w:rPr>
            <w:noProof/>
            <w:webHidden/>
          </w:rPr>
          <w:fldChar w:fldCharType="begin"/>
        </w:r>
        <w:r w:rsidR="009E16D9">
          <w:rPr>
            <w:noProof/>
            <w:webHidden/>
          </w:rPr>
          <w:instrText xml:space="preserve"> PAGEREF _Toc350257085 \h </w:instrText>
        </w:r>
        <w:r w:rsidR="009E16D9">
          <w:rPr>
            <w:noProof/>
            <w:webHidden/>
          </w:rPr>
        </w:r>
        <w:r w:rsidR="009E16D9">
          <w:rPr>
            <w:noProof/>
            <w:webHidden/>
          </w:rPr>
          <w:fldChar w:fldCharType="separate"/>
        </w:r>
        <w:r w:rsidR="00966831">
          <w:rPr>
            <w:noProof/>
            <w:webHidden/>
          </w:rPr>
          <w:t>118</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86" w:history="1">
        <w:r w:rsidR="009E16D9" w:rsidRPr="006B0B11">
          <w:rPr>
            <w:rStyle w:val="Hipervnculo"/>
            <w:b/>
            <w:noProof/>
          </w:rPr>
          <w:t>FIGURA 4</w:t>
        </w:r>
        <w:r w:rsidR="009E16D9" w:rsidRPr="006B0B11">
          <w:rPr>
            <w:rStyle w:val="Hipervnculo"/>
            <w:b/>
            <w:noProof/>
          </w:rPr>
          <w:noBreakHyphen/>
          <w:t>8:</w:t>
        </w:r>
        <w:r w:rsidR="009E16D9" w:rsidRPr="00203B84">
          <w:rPr>
            <w:rStyle w:val="Hipervnculo"/>
            <w:noProof/>
          </w:rPr>
          <w:t xml:space="preserve"> PLAN DE RECUPERACIÓN A ESTADO NORMAL QUITO</w:t>
        </w:r>
        <w:r w:rsidR="009E16D9">
          <w:rPr>
            <w:noProof/>
            <w:webHidden/>
          </w:rPr>
          <w:tab/>
        </w:r>
        <w:r w:rsidR="009E16D9">
          <w:rPr>
            <w:noProof/>
            <w:webHidden/>
          </w:rPr>
          <w:fldChar w:fldCharType="begin"/>
        </w:r>
        <w:r w:rsidR="009E16D9">
          <w:rPr>
            <w:noProof/>
            <w:webHidden/>
          </w:rPr>
          <w:instrText xml:space="preserve"> PAGEREF _Toc350257086 \h </w:instrText>
        </w:r>
        <w:r w:rsidR="009E16D9">
          <w:rPr>
            <w:noProof/>
            <w:webHidden/>
          </w:rPr>
        </w:r>
        <w:r w:rsidR="009E16D9">
          <w:rPr>
            <w:noProof/>
            <w:webHidden/>
          </w:rPr>
          <w:fldChar w:fldCharType="separate"/>
        </w:r>
        <w:r w:rsidR="00966831">
          <w:rPr>
            <w:noProof/>
            <w:webHidden/>
          </w:rPr>
          <w:t>119</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87" w:history="1">
        <w:r w:rsidR="009E16D9" w:rsidRPr="006B0B11">
          <w:rPr>
            <w:rStyle w:val="Hipervnculo"/>
            <w:b/>
            <w:noProof/>
          </w:rPr>
          <w:t>FIGURA 4</w:t>
        </w:r>
        <w:r w:rsidR="009E16D9" w:rsidRPr="006B0B11">
          <w:rPr>
            <w:rStyle w:val="Hipervnculo"/>
            <w:b/>
            <w:noProof/>
          </w:rPr>
          <w:noBreakHyphen/>
          <w:t>9:</w:t>
        </w:r>
        <w:r w:rsidR="009E16D9" w:rsidRPr="00203B84">
          <w:rPr>
            <w:rStyle w:val="Hipervnculo"/>
            <w:noProof/>
          </w:rPr>
          <w:t xml:space="preserve"> PLAN DE RECUPERACIÓN A ESTADO NORMAL GUAYAQUIL</w:t>
        </w:r>
        <w:r w:rsidR="009E16D9">
          <w:rPr>
            <w:noProof/>
            <w:webHidden/>
          </w:rPr>
          <w:tab/>
        </w:r>
        <w:r w:rsidR="009E16D9">
          <w:rPr>
            <w:noProof/>
            <w:webHidden/>
          </w:rPr>
          <w:fldChar w:fldCharType="begin"/>
        </w:r>
        <w:r w:rsidR="009E16D9">
          <w:rPr>
            <w:noProof/>
            <w:webHidden/>
          </w:rPr>
          <w:instrText xml:space="preserve"> PAGEREF _Toc350257087 \h </w:instrText>
        </w:r>
        <w:r w:rsidR="009E16D9">
          <w:rPr>
            <w:noProof/>
            <w:webHidden/>
          </w:rPr>
        </w:r>
        <w:r w:rsidR="009E16D9">
          <w:rPr>
            <w:noProof/>
            <w:webHidden/>
          </w:rPr>
          <w:fldChar w:fldCharType="separate"/>
        </w:r>
        <w:r w:rsidR="00966831">
          <w:rPr>
            <w:noProof/>
            <w:webHidden/>
          </w:rPr>
          <w:t>120</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88" w:history="1">
        <w:r w:rsidR="009E16D9" w:rsidRPr="006B0B11">
          <w:rPr>
            <w:rStyle w:val="Hipervnculo"/>
            <w:b/>
            <w:noProof/>
          </w:rPr>
          <w:t>FIGURA 4</w:t>
        </w:r>
        <w:r w:rsidR="009E16D9" w:rsidRPr="006B0B11">
          <w:rPr>
            <w:rStyle w:val="Hipervnculo"/>
            <w:b/>
            <w:noProof/>
          </w:rPr>
          <w:noBreakHyphen/>
          <w:t>10:</w:t>
        </w:r>
        <w:r w:rsidR="009E16D9" w:rsidRPr="00203B84">
          <w:rPr>
            <w:rStyle w:val="Hipervnculo"/>
            <w:noProof/>
          </w:rPr>
          <w:t xml:space="preserve"> ÁRBOL DE LLAMADAS</w:t>
        </w:r>
        <w:r w:rsidR="009E16D9">
          <w:rPr>
            <w:noProof/>
            <w:webHidden/>
          </w:rPr>
          <w:tab/>
        </w:r>
        <w:r w:rsidR="009E16D9">
          <w:rPr>
            <w:noProof/>
            <w:webHidden/>
          </w:rPr>
          <w:fldChar w:fldCharType="begin"/>
        </w:r>
        <w:r w:rsidR="009E16D9">
          <w:rPr>
            <w:noProof/>
            <w:webHidden/>
          </w:rPr>
          <w:instrText xml:space="preserve"> PAGEREF _Toc350257088 \h </w:instrText>
        </w:r>
        <w:r w:rsidR="009E16D9">
          <w:rPr>
            <w:noProof/>
            <w:webHidden/>
          </w:rPr>
        </w:r>
        <w:r w:rsidR="009E16D9">
          <w:rPr>
            <w:noProof/>
            <w:webHidden/>
          </w:rPr>
          <w:fldChar w:fldCharType="separate"/>
        </w:r>
        <w:r w:rsidR="00966831">
          <w:rPr>
            <w:noProof/>
            <w:webHidden/>
          </w:rPr>
          <w:t>122</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89" w:history="1">
        <w:r w:rsidR="009E16D9" w:rsidRPr="006B0B11">
          <w:rPr>
            <w:rStyle w:val="Hipervnculo"/>
            <w:b/>
            <w:noProof/>
          </w:rPr>
          <w:t>FIGURA 4</w:t>
        </w:r>
        <w:r w:rsidR="009E16D9" w:rsidRPr="006B0B11">
          <w:rPr>
            <w:rStyle w:val="Hipervnculo"/>
            <w:b/>
            <w:noProof/>
          </w:rPr>
          <w:noBreakHyphen/>
          <w:t>11:</w:t>
        </w:r>
        <w:r w:rsidR="009E16D9" w:rsidRPr="00203B84">
          <w:rPr>
            <w:rStyle w:val="Hipervnculo"/>
            <w:noProof/>
          </w:rPr>
          <w:t xml:space="preserve"> PROCESO DE NOTIFICACIÓN</w:t>
        </w:r>
        <w:r w:rsidR="009E16D9">
          <w:rPr>
            <w:noProof/>
            <w:webHidden/>
          </w:rPr>
          <w:tab/>
        </w:r>
        <w:r w:rsidR="009E16D9">
          <w:rPr>
            <w:noProof/>
            <w:webHidden/>
          </w:rPr>
          <w:fldChar w:fldCharType="begin"/>
        </w:r>
        <w:r w:rsidR="009E16D9">
          <w:rPr>
            <w:noProof/>
            <w:webHidden/>
          </w:rPr>
          <w:instrText xml:space="preserve"> PAGEREF _Toc350257089 \h </w:instrText>
        </w:r>
        <w:r w:rsidR="009E16D9">
          <w:rPr>
            <w:noProof/>
            <w:webHidden/>
          </w:rPr>
        </w:r>
        <w:r w:rsidR="009E16D9">
          <w:rPr>
            <w:noProof/>
            <w:webHidden/>
          </w:rPr>
          <w:fldChar w:fldCharType="separate"/>
        </w:r>
        <w:r w:rsidR="00966831">
          <w:rPr>
            <w:noProof/>
            <w:webHidden/>
          </w:rPr>
          <w:t>123</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90" w:history="1">
        <w:r w:rsidR="009E16D9" w:rsidRPr="006B0B11">
          <w:rPr>
            <w:rStyle w:val="Hipervnculo"/>
            <w:b/>
            <w:noProof/>
          </w:rPr>
          <w:t>FIGURA 4</w:t>
        </w:r>
        <w:r w:rsidR="009E16D9" w:rsidRPr="006B0B11">
          <w:rPr>
            <w:rStyle w:val="Hipervnculo"/>
            <w:b/>
            <w:noProof/>
          </w:rPr>
          <w:noBreakHyphen/>
          <w:t>12:</w:t>
        </w:r>
        <w:r w:rsidR="009E16D9" w:rsidRPr="00203B84">
          <w:rPr>
            <w:rStyle w:val="Hipervnculo"/>
            <w:noProof/>
          </w:rPr>
          <w:t xml:space="preserve"> SITIOS DE TRABAJO Y CENTRO DE COMANDO DE INCIDENTES</w:t>
        </w:r>
        <w:r w:rsidR="009E16D9">
          <w:rPr>
            <w:noProof/>
            <w:webHidden/>
          </w:rPr>
          <w:tab/>
        </w:r>
        <w:r w:rsidR="009E16D9">
          <w:rPr>
            <w:noProof/>
            <w:webHidden/>
          </w:rPr>
          <w:fldChar w:fldCharType="begin"/>
        </w:r>
        <w:r w:rsidR="009E16D9">
          <w:rPr>
            <w:noProof/>
            <w:webHidden/>
          </w:rPr>
          <w:instrText xml:space="preserve"> PAGEREF _Toc350257090 \h </w:instrText>
        </w:r>
        <w:r w:rsidR="009E16D9">
          <w:rPr>
            <w:noProof/>
            <w:webHidden/>
          </w:rPr>
        </w:r>
        <w:r w:rsidR="009E16D9">
          <w:rPr>
            <w:noProof/>
            <w:webHidden/>
          </w:rPr>
          <w:fldChar w:fldCharType="separate"/>
        </w:r>
        <w:r w:rsidR="00966831">
          <w:rPr>
            <w:noProof/>
            <w:webHidden/>
          </w:rPr>
          <w:t>124</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91" w:history="1">
        <w:r w:rsidR="009E16D9" w:rsidRPr="006B0B11">
          <w:rPr>
            <w:rStyle w:val="Hipervnculo"/>
            <w:b/>
            <w:noProof/>
          </w:rPr>
          <w:t>FIGURA 4</w:t>
        </w:r>
        <w:r w:rsidR="009E16D9" w:rsidRPr="006B0B11">
          <w:rPr>
            <w:rStyle w:val="Hipervnculo"/>
            <w:b/>
            <w:noProof/>
          </w:rPr>
          <w:noBreakHyphen/>
          <w:t>13:</w:t>
        </w:r>
        <w:r w:rsidR="009E16D9" w:rsidRPr="00203B84">
          <w:rPr>
            <w:rStyle w:val="Hipervnculo"/>
            <w:noProof/>
          </w:rPr>
          <w:t xml:space="preserve"> MODELO DE RESPUESTA A EMERGENCIA</w:t>
        </w:r>
        <w:r w:rsidR="009E16D9">
          <w:rPr>
            <w:noProof/>
            <w:webHidden/>
          </w:rPr>
          <w:tab/>
        </w:r>
        <w:r w:rsidR="009E16D9">
          <w:rPr>
            <w:noProof/>
            <w:webHidden/>
          </w:rPr>
          <w:fldChar w:fldCharType="begin"/>
        </w:r>
        <w:r w:rsidR="009E16D9">
          <w:rPr>
            <w:noProof/>
            <w:webHidden/>
          </w:rPr>
          <w:instrText xml:space="preserve"> PAGEREF _Toc350257091 \h </w:instrText>
        </w:r>
        <w:r w:rsidR="009E16D9">
          <w:rPr>
            <w:noProof/>
            <w:webHidden/>
          </w:rPr>
        </w:r>
        <w:r w:rsidR="009E16D9">
          <w:rPr>
            <w:noProof/>
            <w:webHidden/>
          </w:rPr>
          <w:fldChar w:fldCharType="separate"/>
        </w:r>
        <w:r w:rsidR="00966831">
          <w:rPr>
            <w:noProof/>
            <w:webHidden/>
          </w:rPr>
          <w:t>127</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92" w:history="1">
        <w:r w:rsidR="009E16D9" w:rsidRPr="006B0B11">
          <w:rPr>
            <w:rStyle w:val="Hipervnculo"/>
            <w:b/>
            <w:noProof/>
          </w:rPr>
          <w:t>FIGURA 5</w:t>
        </w:r>
        <w:r w:rsidR="009E16D9" w:rsidRPr="006B0B11">
          <w:rPr>
            <w:rStyle w:val="Hipervnculo"/>
            <w:b/>
            <w:noProof/>
          </w:rPr>
          <w:noBreakHyphen/>
          <w:t xml:space="preserve">1: </w:t>
        </w:r>
        <w:r w:rsidR="009E16D9" w:rsidRPr="00203B84">
          <w:rPr>
            <w:rStyle w:val="Hipervnculo"/>
            <w:noProof/>
          </w:rPr>
          <w:t>TARJETA NÚMEROS DE TELÉFONO</w:t>
        </w:r>
        <w:r w:rsidR="009E16D9">
          <w:rPr>
            <w:noProof/>
            <w:webHidden/>
          </w:rPr>
          <w:tab/>
        </w:r>
        <w:r w:rsidR="009E16D9">
          <w:rPr>
            <w:noProof/>
            <w:webHidden/>
          </w:rPr>
          <w:fldChar w:fldCharType="begin"/>
        </w:r>
        <w:r w:rsidR="009E16D9">
          <w:rPr>
            <w:noProof/>
            <w:webHidden/>
          </w:rPr>
          <w:instrText xml:space="preserve"> PAGEREF _Toc350257092 \h </w:instrText>
        </w:r>
        <w:r w:rsidR="009E16D9">
          <w:rPr>
            <w:noProof/>
            <w:webHidden/>
          </w:rPr>
        </w:r>
        <w:r w:rsidR="009E16D9">
          <w:rPr>
            <w:noProof/>
            <w:webHidden/>
          </w:rPr>
          <w:fldChar w:fldCharType="separate"/>
        </w:r>
        <w:r w:rsidR="00966831">
          <w:rPr>
            <w:noProof/>
            <w:webHidden/>
          </w:rPr>
          <w:t>143</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93" w:history="1">
        <w:r w:rsidR="009E16D9" w:rsidRPr="006B0B11">
          <w:rPr>
            <w:rStyle w:val="Hipervnculo"/>
            <w:b/>
            <w:noProof/>
          </w:rPr>
          <w:t>FIGURA 5</w:t>
        </w:r>
        <w:r w:rsidR="009E16D9" w:rsidRPr="006B0B11">
          <w:rPr>
            <w:rStyle w:val="Hipervnculo"/>
            <w:b/>
            <w:noProof/>
          </w:rPr>
          <w:noBreakHyphen/>
          <w:t>2:</w:t>
        </w:r>
        <w:r w:rsidR="009E16D9" w:rsidRPr="00203B84">
          <w:rPr>
            <w:rStyle w:val="Hipervnculo"/>
            <w:noProof/>
          </w:rPr>
          <w:t xml:space="preserve"> ESCENARIO 1 - ESTADO NORMAL DE OPERACIÓN</w:t>
        </w:r>
        <w:r w:rsidR="009E16D9">
          <w:rPr>
            <w:noProof/>
            <w:webHidden/>
          </w:rPr>
          <w:tab/>
        </w:r>
        <w:r w:rsidR="009E16D9">
          <w:rPr>
            <w:noProof/>
            <w:webHidden/>
          </w:rPr>
          <w:fldChar w:fldCharType="begin"/>
        </w:r>
        <w:r w:rsidR="009E16D9">
          <w:rPr>
            <w:noProof/>
            <w:webHidden/>
          </w:rPr>
          <w:instrText xml:space="preserve"> PAGEREF _Toc350257093 \h </w:instrText>
        </w:r>
        <w:r w:rsidR="009E16D9">
          <w:rPr>
            <w:noProof/>
            <w:webHidden/>
          </w:rPr>
        </w:r>
        <w:r w:rsidR="009E16D9">
          <w:rPr>
            <w:noProof/>
            <w:webHidden/>
          </w:rPr>
          <w:fldChar w:fldCharType="separate"/>
        </w:r>
        <w:r w:rsidR="00966831">
          <w:rPr>
            <w:noProof/>
            <w:webHidden/>
          </w:rPr>
          <w:t>149</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94" w:history="1">
        <w:r w:rsidR="009E16D9" w:rsidRPr="006B0B11">
          <w:rPr>
            <w:rStyle w:val="Hipervnculo"/>
            <w:b/>
            <w:noProof/>
          </w:rPr>
          <w:t>FIGURA 5</w:t>
        </w:r>
        <w:r w:rsidR="009E16D9" w:rsidRPr="006B0B11">
          <w:rPr>
            <w:rStyle w:val="Hipervnculo"/>
            <w:b/>
            <w:noProof/>
          </w:rPr>
          <w:noBreakHyphen/>
          <w:t xml:space="preserve">3: </w:t>
        </w:r>
        <w:r w:rsidR="009E16D9" w:rsidRPr="00203B84">
          <w:rPr>
            <w:rStyle w:val="Hipervnculo"/>
            <w:noProof/>
          </w:rPr>
          <w:t>DIAGRAMA EDIFICIO UIO 1</w:t>
        </w:r>
        <w:r w:rsidR="009E16D9">
          <w:rPr>
            <w:noProof/>
            <w:webHidden/>
          </w:rPr>
          <w:tab/>
        </w:r>
        <w:r w:rsidR="009E16D9">
          <w:rPr>
            <w:noProof/>
            <w:webHidden/>
          </w:rPr>
          <w:fldChar w:fldCharType="begin"/>
        </w:r>
        <w:r w:rsidR="009E16D9">
          <w:rPr>
            <w:noProof/>
            <w:webHidden/>
          </w:rPr>
          <w:instrText xml:space="preserve"> PAGEREF _Toc350257094 \h </w:instrText>
        </w:r>
        <w:r w:rsidR="009E16D9">
          <w:rPr>
            <w:noProof/>
            <w:webHidden/>
          </w:rPr>
        </w:r>
        <w:r w:rsidR="009E16D9">
          <w:rPr>
            <w:noProof/>
            <w:webHidden/>
          </w:rPr>
          <w:fldChar w:fldCharType="separate"/>
        </w:r>
        <w:r w:rsidR="00966831">
          <w:rPr>
            <w:noProof/>
            <w:webHidden/>
          </w:rPr>
          <w:t>150</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95" w:history="1">
        <w:r w:rsidR="009E16D9" w:rsidRPr="006B0B11">
          <w:rPr>
            <w:rStyle w:val="Hipervnculo"/>
            <w:b/>
            <w:noProof/>
          </w:rPr>
          <w:t>FIGURA 5</w:t>
        </w:r>
        <w:r w:rsidR="009E16D9" w:rsidRPr="006B0B11">
          <w:rPr>
            <w:rStyle w:val="Hipervnculo"/>
            <w:b/>
            <w:noProof/>
          </w:rPr>
          <w:noBreakHyphen/>
          <w:t>4:</w:t>
        </w:r>
        <w:r w:rsidR="009E16D9" w:rsidRPr="00203B84">
          <w:rPr>
            <w:rStyle w:val="Hipervnculo"/>
            <w:noProof/>
          </w:rPr>
          <w:t xml:space="preserve"> DIAGRAMA EDIFICIO UIO 2 – PLANTA BAJA</w:t>
        </w:r>
        <w:r w:rsidR="009E16D9">
          <w:rPr>
            <w:noProof/>
            <w:webHidden/>
          </w:rPr>
          <w:tab/>
        </w:r>
        <w:r w:rsidR="009E16D9">
          <w:rPr>
            <w:noProof/>
            <w:webHidden/>
          </w:rPr>
          <w:fldChar w:fldCharType="begin"/>
        </w:r>
        <w:r w:rsidR="009E16D9">
          <w:rPr>
            <w:noProof/>
            <w:webHidden/>
          </w:rPr>
          <w:instrText xml:space="preserve"> PAGEREF _Toc350257095 \h </w:instrText>
        </w:r>
        <w:r w:rsidR="009E16D9">
          <w:rPr>
            <w:noProof/>
            <w:webHidden/>
          </w:rPr>
        </w:r>
        <w:r w:rsidR="009E16D9">
          <w:rPr>
            <w:noProof/>
            <w:webHidden/>
          </w:rPr>
          <w:fldChar w:fldCharType="separate"/>
        </w:r>
        <w:r w:rsidR="00966831">
          <w:rPr>
            <w:noProof/>
            <w:webHidden/>
          </w:rPr>
          <w:t>151</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96" w:history="1">
        <w:r w:rsidR="009E16D9" w:rsidRPr="006B0B11">
          <w:rPr>
            <w:rStyle w:val="Hipervnculo"/>
            <w:b/>
            <w:noProof/>
          </w:rPr>
          <w:t>FIGURA 5</w:t>
        </w:r>
        <w:r w:rsidR="009E16D9" w:rsidRPr="006B0B11">
          <w:rPr>
            <w:rStyle w:val="Hipervnculo"/>
            <w:b/>
            <w:noProof/>
          </w:rPr>
          <w:noBreakHyphen/>
          <w:t>5:</w:t>
        </w:r>
        <w:r w:rsidR="009E16D9" w:rsidRPr="00203B84">
          <w:rPr>
            <w:rStyle w:val="Hipervnculo"/>
            <w:noProof/>
          </w:rPr>
          <w:t xml:space="preserve"> DIAGRAMA EDIFICIO UIO 2  – PLANTA ALTA</w:t>
        </w:r>
        <w:r w:rsidR="009E16D9">
          <w:rPr>
            <w:noProof/>
            <w:webHidden/>
          </w:rPr>
          <w:tab/>
        </w:r>
        <w:r w:rsidR="009E16D9">
          <w:rPr>
            <w:noProof/>
            <w:webHidden/>
          </w:rPr>
          <w:fldChar w:fldCharType="begin"/>
        </w:r>
        <w:r w:rsidR="009E16D9">
          <w:rPr>
            <w:noProof/>
            <w:webHidden/>
          </w:rPr>
          <w:instrText xml:space="preserve"> PAGEREF _Toc350257096 \h </w:instrText>
        </w:r>
        <w:r w:rsidR="009E16D9">
          <w:rPr>
            <w:noProof/>
            <w:webHidden/>
          </w:rPr>
        </w:r>
        <w:r w:rsidR="009E16D9">
          <w:rPr>
            <w:noProof/>
            <w:webHidden/>
          </w:rPr>
          <w:fldChar w:fldCharType="separate"/>
        </w:r>
        <w:r w:rsidR="00966831">
          <w:rPr>
            <w:noProof/>
            <w:webHidden/>
          </w:rPr>
          <w:t>152</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97" w:history="1">
        <w:r w:rsidR="009E16D9" w:rsidRPr="006B0B11">
          <w:rPr>
            <w:rStyle w:val="Hipervnculo"/>
            <w:b/>
            <w:noProof/>
          </w:rPr>
          <w:t>FIGURA 5</w:t>
        </w:r>
        <w:r w:rsidR="009E16D9" w:rsidRPr="006B0B11">
          <w:rPr>
            <w:rStyle w:val="Hipervnculo"/>
            <w:b/>
            <w:noProof/>
          </w:rPr>
          <w:noBreakHyphen/>
          <w:t>6:</w:t>
        </w:r>
        <w:r w:rsidR="009E16D9" w:rsidRPr="00203B84">
          <w:rPr>
            <w:rStyle w:val="Hipervnculo"/>
            <w:noProof/>
          </w:rPr>
          <w:t xml:space="preserve"> DIAGRAMA EDIFICIO GYE</w:t>
        </w:r>
        <w:r w:rsidR="009E16D9">
          <w:rPr>
            <w:noProof/>
            <w:webHidden/>
          </w:rPr>
          <w:tab/>
        </w:r>
        <w:r w:rsidR="009E16D9">
          <w:rPr>
            <w:noProof/>
            <w:webHidden/>
          </w:rPr>
          <w:fldChar w:fldCharType="begin"/>
        </w:r>
        <w:r w:rsidR="009E16D9">
          <w:rPr>
            <w:noProof/>
            <w:webHidden/>
          </w:rPr>
          <w:instrText xml:space="preserve"> PAGEREF _Toc350257097 \h </w:instrText>
        </w:r>
        <w:r w:rsidR="009E16D9">
          <w:rPr>
            <w:noProof/>
            <w:webHidden/>
          </w:rPr>
        </w:r>
        <w:r w:rsidR="009E16D9">
          <w:rPr>
            <w:noProof/>
            <w:webHidden/>
          </w:rPr>
          <w:fldChar w:fldCharType="separate"/>
        </w:r>
        <w:r w:rsidR="00966831">
          <w:rPr>
            <w:noProof/>
            <w:webHidden/>
          </w:rPr>
          <w:t>153</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98" w:history="1">
        <w:r w:rsidR="009E16D9" w:rsidRPr="006B0B11">
          <w:rPr>
            <w:rStyle w:val="Hipervnculo"/>
            <w:b/>
            <w:noProof/>
          </w:rPr>
          <w:t>FIGURA 5</w:t>
        </w:r>
        <w:r w:rsidR="009E16D9" w:rsidRPr="006B0B11">
          <w:rPr>
            <w:rStyle w:val="Hipervnculo"/>
            <w:b/>
            <w:noProof/>
          </w:rPr>
          <w:noBreakHyphen/>
          <w:t>7:</w:t>
        </w:r>
        <w:r w:rsidR="009E16D9" w:rsidRPr="00203B84">
          <w:rPr>
            <w:rStyle w:val="Hipervnculo"/>
            <w:noProof/>
          </w:rPr>
          <w:t xml:space="preserve"> ESCENARIO 2 – EDIFCIO UIO 1 NO DISPONIBLE</w:t>
        </w:r>
        <w:r w:rsidR="009E16D9">
          <w:rPr>
            <w:noProof/>
            <w:webHidden/>
          </w:rPr>
          <w:tab/>
        </w:r>
        <w:r w:rsidR="009E16D9">
          <w:rPr>
            <w:noProof/>
            <w:webHidden/>
          </w:rPr>
          <w:fldChar w:fldCharType="begin"/>
        </w:r>
        <w:r w:rsidR="009E16D9">
          <w:rPr>
            <w:noProof/>
            <w:webHidden/>
          </w:rPr>
          <w:instrText xml:space="preserve"> PAGEREF _Toc350257098 \h </w:instrText>
        </w:r>
        <w:r w:rsidR="009E16D9">
          <w:rPr>
            <w:noProof/>
            <w:webHidden/>
          </w:rPr>
        </w:r>
        <w:r w:rsidR="009E16D9">
          <w:rPr>
            <w:noProof/>
            <w:webHidden/>
          </w:rPr>
          <w:fldChar w:fldCharType="separate"/>
        </w:r>
        <w:r w:rsidR="00966831">
          <w:rPr>
            <w:noProof/>
            <w:webHidden/>
          </w:rPr>
          <w:t>154</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099" w:history="1">
        <w:r w:rsidR="009E16D9" w:rsidRPr="006B0B11">
          <w:rPr>
            <w:rStyle w:val="Hipervnculo"/>
            <w:b/>
            <w:noProof/>
          </w:rPr>
          <w:t>FIGURA 5</w:t>
        </w:r>
        <w:r w:rsidR="009E16D9" w:rsidRPr="006B0B11">
          <w:rPr>
            <w:rStyle w:val="Hipervnculo"/>
            <w:b/>
            <w:noProof/>
          </w:rPr>
          <w:noBreakHyphen/>
          <w:t xml:space="preserve">8: </w:t>
        </w:r>
        <w:r w:rsidR="009E16D9" w:rsidRPr="00203B84">
          <w:rPr>
            <w:rStyle w:val="Hipervnculo"/>
            <w:noProof/>
          </w:rPr>
          <w:t>ESCENARIO 3 – EDIFICIO UIO 2 NO DISPONIBLE</w:t>
        </w:r>
        <w:r w:rsidR="009E16D9">
          <w:rPr>
            <w:noProof/>
            <w:webHidden/>
          </w:rPr>
          <w:tab/>
        </w:r>
        <w:r w:rsidR="009E16D9">
          <w:rPr>
            <w:noProof/>
            <w:webHidden/>
          </w:rPr>
          <w:fldChar w:fldCharType="begin"/>
        </w:r>
        <w:r w:rsidR="009E16D9">
          <w:rPr>
            <w:noProof/>
            <w:webHidden/>
          </w:rPr>
          <w:instrText xml:space="preserve"> PAGEREF _Toc350257099 \h </w:instrText>
        </w:r>
        <w:r w:rsidR="009E16D9">
          <w:rPr>
            <w:noProof/>
            <w:webHidden/>
          </w:rPr>
        </w:r>
        <w:r w:rsidR="009E16D9">
          <w:rPr>
            <w:noProof/>
            <w:webHidden/>
          </w:rPr>
          <w:fldChar w:fldCharType="separate"/>
        </w:r>
        <w:r w:rsidR="00966831">
          <w:rPr>
            <w:noProof/>
            <w:webHidden/>
          </w:rPr>
          <w:t>155</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100" w:history="1">
        <w:r w:rsidR="009E16D9" w:rsidRPr="006B0B11">
          <w:rPr>
            <w:rStyle w:val="Hipervnculo"/>
            <w:b/>
            <w:noProof/>
          </w:rPr>
          <w:t>FIGURA 5</w:t>
        </w:r>
        <w:r w:rsidR="009E16D9" w:rsidRPr="006B0B11">
          <w:rPr>
            <w:rStyle w:val="Hipervnculo"/>
            <w:b/>
            <w:noProof/>
          </w:rPr>
          <w:noBreakHyphen/>
          <w:t>9:</w:t>
        </w:r>
        <w:r w:rsidR="009E16D9" w:rsidRPr="00203B84">
          <w:rPr>
            <w:rStyle w:val="Hipervnculo"/>
            <w:noProof/>
          </w:rPr>
          <w:t xml:space="preserve"> ESCENARIO 4 – EDIFICIO UIO 1 Y EDIFICIO UIO 2 NO DISPONIBLES</w:t>
        </w:r>
        <w:r w:rsidR="009E16D9">
          <w:rPr>
            <w:noProof/>
            <w:webHidden/>
          </w:rPr>
          <w:tab/>
        </w:r>
        <w:r w:rsidR="009E16D9">
          <w:rPr>
            <w:noProof/>
            <w:webHidden/>
          </w:rPr>
          <w:fldChar w:fldCharType="begin"/>
        </w:r>
        <w:r w:rsidR="009E16D9">
          <w:rPr>
            <w:noProof/>
            <w:webHidden/>
          </w:rPr>
          <w:instrText xml:space="preserve"> PAGEREF _Toc350257100 \h </w:instrText>
        </w:r>
        <w:r w:rsidR="009E16D9">
          <w:rPr>
            <w:noProof/>
            <w:webHidden/>
          </w:rPr>
        </w:r>
        <w:r w:rsidR="009E16D9">
          <w:rPr>
            <w:noProof/>
            <w:webHidden/>
          </w:rPr>
          <w:fldChar w:fldCharType="separate"/>
        </w:r>
        <w:r w:rsidR="00966831">
          <w:rPr>
            <w:noProof/>
            <w:webHidden/>
          </w:rPr>
          <w:t>156</w:t>
        </w:r>
        <w:r w:rsidR="009E16D9">
          <w:rPr>
            <w:noProof/>
            <w:webHidden/>
          </w:rPr>
          <w:fldChar w:fldCharType="end"/>
        </w:r>
      </w:hyperlink>
    </w:p>
    <w:p w:rsidR="009E16D9" w:rsidRDefault="00810D0F" w:rsidP="006B0B11">
      <w:pPr>
        <w:pStyle w:val="Tabladeilustraciones"/>
        <w:tabs>
          <w:tab w:val="right" w:leader="dot" w:pos="8498"/>
        </w:tabs>
        <w:spacing w:line="360" w:lineRule="auto"/>
        <w:rPr>
          <w:noProof/>
        </w:rPr>
      </w:pPr>
      <w:hyperlink w:anchor="_Toc350257101" w:history="1">
        <w:r w:rsidR="009E16D9" w:rsidRPr="006B0B11">
          <w:rPr>
            <w:rStyle w:val="Hipervnculo"/>
            <w:b/>
            <w:noProof/>
          </w:rPr>
          <w:t>FIGURA 5</w:t>
        </w:r>
        <w:r w:rsidR="009E16D9" w:rsidRPr="006B0B11">
          <w:rPr>
            <w:rStyle w:val="Hipervnculo"/>
            <w:b/>
            <w:noProof/>
          </w:rPr>
          <w:noBreakHyphen/>
          <w:t>10:</w:t>
        </w:r>
        <w:r w:rsidR="009E16D9" w:rsidRPr="00203B84">
          <w:rPr>
            <w:rStyle w:val="Hipervnculo"/>
            <w:noProof/>
          </w:rPr>
          <w:t xml:space="preserve"> ESCENARIO 5 – EDIFICIO GYE NO DISPONIBLE</w:t>
        </w:r>
        <w:r w:rsidR="009E16D9">
          <w:rPr>
            <w:noProof/>
            <w:webHidden/>
          </w:rPr>
          <w:tab/>
        </w:r>
        <w:r w:rsidR="009E16D9">
          <w:rPr>
            <w:noProof/>
            <w:webHidden/>
          </w:rPr>
          <w:fldChar w:fldCharType="begin"/>
        </w:r>
        <w:r w:rsidR="009E16D9">
          <w:rPr>
            <w:noProof/>
            <w:webHidden/>
          </w:rPr>
          <w:instrText xml:space="preserve"> PAGEREF _Toc350257101 \h </w:instrText>
        </w:r>
        <w:r w:rsidR="009E16D9">
          <w:rPr>
            <w:noProof/>
            <w:webHidden/>
          </w:rPr>
        </w:r>
        <w:r w:rsidR="009E16D9">
          <w:rPr>
            <w:noProof/>
            <w:webHidden/>
          </w:rPr>
          <w:fldChar w:fldCharType="separate"/>
        </w:r>
        <w:r w:rsidR="00966831">
          <w:rPr>
            <w:noProof/>
            <w:webHidden/>
          </w:rPr>
          <w:t>157</w:t>
        </w:r>
        <w:r w:rsidR="009E16D9">
          <w:rPr>
            <w:noProof/>
            <w:webHidden/>
          </w:rPr>
          <w:fldChar w:fldCharType="end"/>
        </w:r>
      </w:hyperlink>
    </w:p>
    <w:p w:rsidR="006B0AD6" w:rsidRPr="00A2248C" w:rsidRDefault="00361A64" w:rsidP="006B0B11">
      <w:pPr>
        <w:spacing w:after="0" w:line="360" w:lineRule="auto"/>
        <w:rPr>
          <w:rFonts w:cstheme="minorHAnsi"/>
        </w:rPr>
      </w:pPr>
      <w:r w:rsidRPr="00A2248C">
        <w:rPr>
          <w:rFonts w:cstheme="minorHAnsi"/>
        </w:rPr>
        <w:fldChar w:fldCharType="end"/>
      </w:r>
    </w:p>
    <w:p w:rsidR="00C54E46" w:rsidRPr="00A2248C" w:rsidRDefault="00C54E46" w:rsidP="008A22C3">
      <w:pPr>
        <w:spacing w:after="0" w:line="360" w:lineRule="auto"/>
        <w:rPr>
          <w:rFonts w:cstheme="minorHAnsi"/>
        </w:rPr>
      </w:pPr>
    </w:p>
    <w:p w:rsidR="006B0AD6" w:rsidRDefault="006B0AD6" w:rsidP="008A22C3">
      <w:pPr>
        <w:spacing w:after="0" w:line="360" w:lineRule="auto"/>
        <w:rPr>
          <w:rFonts w:ascii="Times New Roman" w:hAnsi="Times New Roman" w:cs="Times New Roman"/>
          <w:sz w:val="24"/>
          <w:szCs w:val="24"/>
        </w:rPr>
      </w:pPr>
    </w:p>
    <w:p w:rsidR="006B0AD6" w:rsidRDefault="006B0AD6" w:rsidP="008A22C3">
      <w:pPr>
        <w:spacing w:after="0" w:line="360" w:lineRule="auto"/>
        <w:rPr>
          <w:rFonts w:ascii="Times New Roman" w:hAnsi="Times New Roman" w:cs="Times New Roman"/>
          <w:sz w:val="24"/>
          <w:szCs w:val="24"/>
        </w:rPr>
      </w:pPr>
    </w:p>
    <w:p w:rsidR="006B0AD6" w:rsidRDefault="006B0AD6" w:rsidP="008A22C3">
      <w:pPr>
        <w:spacing w:after="0" w:line="360" w:lineRule="auto"/>
        <w:rPr>
          <w:rFonts w:ascii="Times New Roman" w:hAnsi="Times New Roman" w:cs="Times New Roman"/>
          <w:sz w:val="24"/>
          <w:szCs w:val="24"/>
        </w:rPr>
      </w:pPr>
    </w:p>
    <w:p w:rsidR="006B0AD6" w:rsidRDefault="006B0AD6" w:rsidP="008A22C3">
      <w:pPr>
        <w:spacing w:after="0" w:line="360" w:lineRule="auto"/>
        <w:rPr>
          <w:rFonts w:ascii="Times New Roman" w:hAnsi="Times New Roman" w:cs="Times New Roman"/>
          <w:sz w:val="24"/>
          <w:szCs w:val="24"/>
        </w:rPr>
      </w:pPr>
    </w:p>
    <w:p w:rsidR="000E5726" w:rsidRDefault="000E5726" w:rsidP="008A22C3">
      <w:pPr>
        <w:spacing w:after="0" w:line="360" w:lineRule="auto"/>
        <w:rPr>
          <w:rFonts w:ascii="Times New Roman" w:hAnsi="Times New Roman" w:cs="Times New Roman"/>
          <w:sz w:val="24"/>
          <w:szCs w:val="24"/>
        </w:rPr>
      </w:pPr>
    </w:p>
    <w:p w:rsidR="000E5726" w:rsidRDefault="000E5726" w:rsidP="008A22C3">
      <w:pPr>
        <w:spacing w:after="0" w:line="360" w:lineRule="auto"/>
        <w:rPr>
          <w:rFonts w:ascii="Times New Roman" w:hAnsi="Times New Roman" w:cs="Times New Roman"/>
          <w:sz w:val="24"/>
          <w:szCs w:val="24"/>
        </w:rPr>
      </w:pPr>
    </w:p>
    <w:p w:rsidR="000E5726" w:rsidRDefault="000E5726" w:rsidP="008A22C3">
      <w:pPr>
        <w:spacing w:after="0" w:line="360" w:lineRule="auto"/>
        <w:rPr>
          <w:rFonts w:ascii="Times New Roman" w:hAnsi="Times New Roman" w:cs="Times New Roman"/>
          <w:sz w:val="24"/>
          <w:szCs w:val="24"/>
        </w:rPr>
      </w:pPr>
    </w:p>
    <w:p w:rsidR="000E5726" w:rsidRDefault="000E5726" w:rsidP="008A22C3">
      <w:pPr>
        <w:spacing w:after="0" w:line="360" w:lineRule="auto"/>
        <w:rPr>
          <w:rFonts w:ascii="Times New Roman" w:hAnsi="Times New Roman" w:cs="Times New Roman"/>
          <w:sz w:val="24"/>
          <w:szCs w:val="24"/>
        </w:rPr>
      </w:pPr>
    </w:p>
    <w:p w:rsidR="000E5726" w:rsidRDefault="000E5726" w:rsidP="008A22C3">
      <w:pPr>
        <w:spacing w:after="0" w:line="360" w:lineRule="auto"/>
        <w:rPr>
          <w:rFonts w:ascii="Times New Roman" w:hAnsi="Times New Roman" w:cs="Times New Roman"/>
          <w:sz w:val="24"/>
          <w:szCs w:val="24"/>
        </w:rPr>
      </w:pPr>
    </w:p>
    <w:p w:rsidR="000E5726" w:rsidRDefault="000E5726" w:rsidP="008A22C3">
      <w:pPr>
        <w:spacing w:after="0" w:line="360" w:lineRule="auto"/>
        <w:rPr>
          <w:rFonts w:ascii="Times New Roman" w:hAnsi="Times New Roman" w:cs="Times New Roman"/>
          <w:sz w:val="24"/>
          <w:szCs w:val="24"/>
        </w:rPr>
      </w:pPr>
    </w:p>
    <w:p w:rsidR="000E5726" w:rsidRDefault="000E5726" w:rsidP="008A22C3">
      <w:pPr>
        <w:spacing w:after="0" w:line="360" w:lineRule="auto"/>
        <w:rPr>
          <w:rFonts w:ascii="Times New Roman" w:hAnsi="Times New Roman" w:cs="Times New Roman"/>
          <w:sz w:val="24"/>
          <w:szCs w:val="24"/>
        </w:rPr>
      </w:pPr>
    </w:p>
    <w:p w:rsidR="000E5726" w:rsidRDefault="000E5726" w:rsidP="008A22C3">
      <w:pPr>
        <w:spacing w:after="0" w:line="360" w:lineRule="auto"/>
        <w:rPr>
          <w:rFonts w:ascii="Times New Roman" w:hAnsi="Times New Roman" w:cs="Times New Roman"/>
          <w:sz w:val="24"/>
          <w:szCs w:val="24"/>
        </w:rPr>
      </w:pPr>
    </w:p>
    <w:p w:rsidR="000E5726" w:rsidRDefault="000E5726" w:rsidP="008A22C3">
      <w:pPr>
        <w:spacing w:after="0" w:line="360" w:lineRule="auto"/>
        <w:rPr>
          <w:rFonts w:ascii="Times New Roman" w:hAnsi="Times New Roman" w:cs="Times New Roman"/>
          <w:sz w:val="24"/>
          <w:szCs w:val="24"/>
        </w:rPr>
      </w:pPr>
    </w:p>
    <w:p w:rsidR="000E5726" w:rsidRDefault="000E5726" w:rsidP="008A22C3">
      <w:pPr>
        <w:spacing w:after="0" w:line="360" w:lineRule="auto"/>
        <w:rPr>
          <w:rFonts w:ascii="Times New Roman" w:hAnsi="Times New Roman" w:cs="Times New Roman"/>
          <w:sz w:val="24"/>
          <w:szCs w:val="24"/>
        </w:rPr>
      </w:pPr>
    </w:p>
    <w:p w:rsidR="000E5726" w:rsidRDefault="000E5726" w:rsidP="008A22C3">
      <w:pPr>
        <w:spacing w:after="0" w:line="360" w:lineRule="auto"/>
        <w:rPr>
          <w:rFonts w:ascii="Times New Roman" w:hAnsi="Times New Roman" w:cs="Times New Roman"/>
          <w:sz w:val="24"/>
          <w:szCs w:val="24"/>
        </w:rPr>
      </w:pPr>
    </w:p>
    <w:p w:rsidR="000E5726" w:rsidRDefault="000E5726" w:rsidP="008A22C3">
      <w:pPr>
        <w:spacing w:after="0" w:line="360" w:lineRule="auto"/>
        <w:rPr>
          <w:rFonts w:ascii="Times New Roman" w:hAnsi="Times New Roman" w:cs="Times New Roman"/>
          <w:sz w:val="24"/>
          <w:szCs w:val="24"/>
        </w:rPr>
      </w:pPr>
    </w:p>
    <w:p w:rsidR="000E5726" w:rsidRDefault="000E5726" w:rsidP="008A22C3">
      <w:pPr>
        <w:spacing w:after="0" w:line="360" w:lineRule="auto"/>
        <w:rPr>
          <w:rFonts w:ascii="Times New Roman" w:hAnsi="Times New Roman" w:cs="Times New Roman"/>
          <w:sz w:val="24"/>
          <w:szCs w:val="24"/>
        </w:rPr>
      </w:pPr>
    </w:p>
    <w:p w:rsidR="00207992" w:rsidRDefault="00207992">
      <w:pPr>
        <w:rPr>
          <w:rFonts w:ascii="Times New Roman" w:hAnsi="Times New Roman"/>
          <w:b/>
          <w:sz w:val="32"/>
        </w:rPr>
      </w:pPr>
      <w:r>
        <w:br w:type="page"/>
      </w:r>
    </w:p>
    <w:p w:rsidR="006B0AD6" w:rsidRPr="00F23834" w:rsidRDefault="00590CF6" w:rsidP="00207992">
      <w:pPr>
        <w:pStyle w:val="Sinespaciado"/>
      </w:pPr>
      <w:r>
        <w:lastRenderedPageBreak/>
        <w:t>Í</w:t>
      </w:r>
      <w:r w:rsidR="006F42B4" w:rsidRPr="006F42B4">
        <w:t>NDICE</w:t>
      </w:r>
      <w:r w:rsidR="0084027D" w:rsidRPr="006F42B4">
        <w:t xml:space="preserve"> DE TABLAS</w:t>
      </w:r>
    </w:p>
    <w:p w:rsidR="006B0AD6" w:rsidRDefault="006B0AD6" w:rsidP="00B5603F">
      <w:pPr>
        <w:spacing w:after="0" w:line="360" w:lineRule="auto"/>
        <w:rPr>
          <w:rFonts w:ascii="Times New Roman" w:hAnsi="Times New Roman" w:cs="Times New Roman"/>
          <w:sz w:val="24"/>
          <w:szCs w:val="24"/>
        </w:rPr>
      </w:pPr>
    </w:p>
    <w:p w:rsidR="006B0B11" w:rsidRDefault="00361A64" w:rsidP="00B5603F">
      <w:pPr>
        <w:pStyle w:val="Tabladeilustraciones"/>
        <w:tabs>
          <w:tab w:val="right" w:leader="dot" w:pos="8498"/>
        </w:tabs>
        <w:spacing w:line="360" w:lineRule="auto"/>
        <w:rPr>
          <w:noProof/>
        </w:rPr>
      </w:pPr>
      <w:r>
        <w:rPr>
          <w:rFonts w:ascii="Times New Roman" w:hAnsi="Times New Roman" w:cs="Times New Roman"/>
          <w:sz w:val="24"/>
          <w:szCs w:val="24"/>
        </w:rPr>
        <w:fldChar w:fldCharType="begin"/>
      </w:r>
      <w:r w:rsidR="006B0AD6">
        <w:rPr>
          <w:rFonts w:ascii="Times New Roman" w:hAnsi="Times New Roman" w:cs="Times New Roman"/>
          <w:sz w:val="24"/>
          <w:szCs w:val="24"/>
        </w:rPr>
        <w:instrText xml:space="preserve"> TOC \h \z \c "Tabla" </w:instrText>
      </w:r>
      <w:r>
        <w:rPr>
          <w:rFonts w:ascii="Times New Roman" w:hAnsi="Times New Roman" w:cs="Times New Roman"/>
          <w:sz w:val="24"/>
          <w:szCs w:val="24"/>
        </w:rPr>
        <w:fldChar w:fldCharType="separate"/>
      </w:r>
      <w:hyperlink w:anchor="_Toc350263542" w:history="1">
        <w:r w:rsidR="006B0B11" w:rsidRPr="006B0B11">
          <w:rPr>
            <w:rStyle w:val="Hipervnculo"/>
            <w:b/>
            <w:noProof/>
          </w:rPr>
          <w:t>TABLA 3</w:t>
        </w:r>
        <w:r w:rsidR="006B0B11" w:rsidRPr="006B0B11">
          <w:rPr>
            <w:rStyle w:val="Hipervnculo"/>
            <w:b/>
            <w:noProof/>
          </w:rPr>
          <w:noBreakHyphen/>
          <w:t xml:space="preserve">1: </w:t>
        </w:r>
        <w:r w:rsidR="006B0B11" w:rsidRPr="00991E64">
          <w:rPr>
            <w:rStyle w:val="Hipervnculo"/>
            <w:noProof/>
          </w:rPr>
          <w:t>COSTO IMPLEMENTACIÓN BCP</w:t>
        </w:r>
        <w:r w:rsidR="006B0B11">
          <w:rPr>
            <w:noProof/>
            <w:webHidden/>
          </w:rPr>
          <w:tab/>
        </w:r>
        <w:r w:rsidR="006B0B11">
          <w:rPr>
            <w:noProof/>
            <w:webHidden/>
          </w:rPr>
          <w:fldChar w:fldCharType="begin"/>
        </w:r>
        <w:r w:rsidR="006B0B11">
          <w:rPr>
            <w:noProof/>
            <w:webHidden/>
          </w:rPr>
          <w:instrText xml:space="preserve"> PAGEREF _Toc350263542 \h </w:instrText>
        </w:r>
        <w:r w:rsidR="006B0B11">
          <w:rPr>
            <w:noProof/>
            <w:webHidden/>
          </w:rPr>
        </w:r>
        <w:r w:rsidR="006B0B11">
          <w:rPr>
            <w:noProof/>
            <w:webHidden/>
          </w:rPr>
          <w:fldChar w:fldCharType="separate"/>
        </w:r>
        <w:r w:rsidR="00966831">
          <w:rPr>
            <w:noProof/>
            <w:webHidden/>
          </w:rPr>
          <w:t>22</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43" w:history="1">
        <w:r w:rsidR="006B0B11" w:rsidRPr="006B0B11">
          <w:rPr>
            <w:rStyle w:val="Hipervnculo"/>
            <w:b/>
            <w:noProof/>
          </w:rPr>
          <w:t>TABLA 3</w:t>
        </w:r>
        <w:r w:rsidR="006B0B11" w:rsidRPr="006B0B11">
          <w:rPr>
            <w:rStyle w:val="Hipervnculo"/>
            <w:b/>
            <w:noProof/>
          </w:rPr>
          <w:noBreakHyphen/>
          <w:t>2:</w:t>
        </w:r>
        <w:r w:rsidR="006B0B11" w:rsidRPr="00991E64">
          <w:rPr>
            <w:rStyle w:val="Hipervnculo"/>
            <w:noProof/>
          </w:rPr>
          <w:t xml:space="preserve"> UNIDADES EMPRESA</w:t>
        </w:r>
        <w:r w:rsidR="006B0B11">
          <w:rPr>
            <w:noProof/>
            <w:webHidden/>
          </w:rPr>
          <w:tab/>
        </w:r>
        <w:r w:rsidR="006B0B11">
          <w:rPr>
            <w:noProof/>
            <w:webHidden/>
          </w:rPr>
          <w:fldChar w:fldCharType="begin"/>
        </w:r>
        <w:r w:rsidR="006B0B11">
          <w:rPr>
            <w:noProof/>
            <w:webHidden/>
          </w:rPr>
          <w:instrText xml:space="preserve"> PAGEREF _Toc350263543 \h </w:instrText>
        </w:r>
        <w:r w:rsidR="006B0B11">
          <w:rPr>
            <w:noProof/>
            <w:webHidden/>
          </w:rPr>
        </w:r>
        <w:r w:rsidR="006B0B11">
          <w:rPr>
            <w:noProof/>
            <w:webHidden/>
          </w:rPr>
          <w:fldChar w:fldCharType="separate"/>
        </w:r>
        <w:r w:rsidR="00966831">
          <w:rPr>
            <w:noProof/>
            <w:webHidden/>
          </w:rPr>
          <w:t>23</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44" w:history="1">
        <w:r w:rsidR="006B0B11" w:rsidRPr="006B0B11">
          <w:rPr>
            <w:rStyle w:val="Hipervnculo"/>
            <w:b/>
            <w:noProof/>
          </w:rPr>
          <w:t>TABLA 3</w:t>
        </w:r>
        <w:r w:rsidR="006B0B11" w:rsidRPr="006B0B11">
          <w:rPr>
            <w:rStyle w:val="Hipervnculo"/>
            <w:b/>
            <w:noProof/>
          </w:rPr>
          <w:noBreakHyphen/>
          <w:t>3:</w:t>
        </w:r>
        <w:r w:rsidR="006B0B11" w:rsidRPr="00991E64">
          <w:rPr>
            <w:rStyle w:val="Hipervnculo"/>
            <w:noProof/>
          </w:rPr>
          <w:t xml:space="preserve"> INFORMACIÓN PROYECTOS DE IMPLANTACIÓN</w:t>
        </w:r>
        <w:r w:rsidR="006B0B11">
          <w:rPr>
            <w:noProof/>
            <w:webHidden/>
          </w:rPr>
          <w:tab/>
        </w:r>
        <w:r w:rsidR="006B0B11">
          <w:rPr>
            <w:noProof/>
            <w:webHidden/>
          </w:rPr>
          <w:fldChar w:fldCharType="begin"/>
        </w:r>
        <w:r w:rsidR="006B0B11">
          <w:rPr>
            <w:noProof/>
            <w:webHidden/>
          </w:rPr>
          <w:instrText xml:space="preserve"> PAGEREF _Toc350263544 \h </w:instrText>
        </w:r>
        <w:r w:rsidR="006B0B11">
          <w:rPr>
            <w:noProof/>
            <w:webHidden/>
          </w:rPr>
        </w:r>
        <w:r w:rsidR="006B0B11">
          <w:rPr>
            <w:noProof/>
            <w:webHidden/>
          </w:rPr>
          <w:fldChar w:fldCharType="separate"/>
        </w:r>
        <w:r w:rsidR="00966831">
          <w:rPr>
            <w:noProof/>
            <w:webHidden/>
          </w:rPr>
          <w:t>23</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45" w:history="1">
        <w:r w:rsidR="006B0B11" w:rsidRPr="006B0B11">
          <w:rPr>
            <w:rStyle w:val="Hipervnculo"/>
            <w:b/>
            <w:noProof/>
          </w:rPr>
          <w:t>TABLA 3</w:t>
        </w:r>
        <w:r w:rsidR="006B0B11" w:rsidRPr="006B0B11">
          <w:rPr>
            <w:rStyle w:val="Hipervnculo"/>
            <w:b/>
            <w:noProof/>
          </w:rPr>
          <w:noBreakHyphen/>
          <w:t>4:</w:t>
        </w:r>
        <w:r w:rsidR="006B0B11" w:rsidRPr="00991E64">
          <w:rPr>
            <w:rStyle w:val="Hipervnculo"/>
            <w:noProof/>
          </w:rPr>
          <w:t xml:space="preserve"> INGRESOS POR PROYECTOS ANUAL – UIO</w:t>
        </w:r>
        <w:r w:rsidR="006B0B11">
          <w:rPr>
            <w:noProof/>
            <w:webHidden/>
          </w:rPr>
          <w:tab/>
        </w:r>
        <w:r w:rsidR="006B0B11">
          <w:rPr>
            <w:noProof/>
            <w:webHidden/>
          </w:rPr>
          <w:fldChar w:fldCharType="begin"/>
        </w:r>
        <w:r w:rsidR="006B0B11">
          <w:rPr>
            <w:noProof/>
            <w:webHidden/>
          </w:rPr>
          <w:instrText xml:space="preserve"> PAGEREF _Toc350263545 \h </w:instrText>
        </w:r>
        <w:r w:rsidR="006B0B11">
          <w:rPr>
            <w:noProof/>
            <w:webHidden/>
          </w:rPr>
        </w:r>
        <w:r w:rsidR="006B0B11">
          <w:rPr>
            <w:noProof/>
            <w:webHidden/>
          </w:rPr>
          <w:fldChar w:fldCharType="separate"/>
        </w:r>
        <w:r w:rsidR="00966831">
          <w:rPr>
            <w:noProof/>
            <w:webHidden/>
          </w:rPr>
          <w:t>24</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46" w:history="1">
        <w:r w:rsidR="006B0B11" w:rsidRPr="006B0B11">
          <w:rPr>
            <w:rStyle w:val="Hipervnculo"/>
            <w:b/>
            <w:noProof/>
          </w:rPr>
          <w:t>TABLA 3</w:t>
        </w:r>
        <w:r w:rsidR="006B0B11" w:rsidRPr="006B0B11">
          <w:rPr>
            <w:rStyle w:val="Hipervnculo"/>
            <w:b/>
            <w:noProof/>
          </w:rPr>
          <w:noBreakHyphen/>
          <w:t xml:space="preserve">5: </w:t>
        </w:r>
        <w:r w:rsidR="006B0B11" w:rsidRPr="00991E64">
          <w:rPr>
            <w:rStyle w:val="Hipervnculo"/>
            <w:noProof/>
          </w:rPr>
          <w:t>COSTOS FIJOS ANUAL – UIO</w:t>
        </w:r>
        <w:r w:rsidR="006B0B11">
          <w:rPr>
            <w:noProof/>
            <w:webHidden/>
          </w:rPr>
          <w:tab/>
        </w:r>
        <w:r w:rsidR="006B0B11">
          <w:rPr>
            <w:noProof/>
            <w:webHidden/>
          </w:rPr>
          <w:fldChar w:fldCharType="begin"/>
        </w:r>
        <w:r w:rsidR="006B0B11">
          <w:rPr>
            <w:noProof/>
            <w:webHidden/>
          </w:rPr>
          <w:instrText xml:space="preserve"> PAGEREF _Toc350263546 \h </w:instrText>
        </w:r>
        <w:r w:rsidR="006B0B11">
          <w:rPr>
            <w:noProof/>
            <w:webHidden/>
          </w:rPr>
        </w:r>
        <w:r w:rsidR="006B0B11">
          <w:rPr>
            <w:noProof/>
            <w:webHidden/>
          </w:rPr>
          <w:fldChar w:fldCharType="separate"/>
        </w:r>
        <w:r w:rsidR="00966831">
          <w:rPr>
            <w:noProof/>
            <w:webHidden/>
          </w:rPr>
          <w:t>24</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47" w:history="1">
        <w:r w:rsidR="006B0B11" w:rsidRPr="006B0B11">
          <w:rPr>
            <w:rStyle w:val="Hipervnculo"/>
            <w:b/>
            <w:noProof/>
          </w:rPr>
          <w:t>TABLA 3</w:t>
        </w:r>
        <w:r w:rsidR="006B0B11" w:rsidRPr="006B0B11">
          <w:rPr>
            <w:rStyle w:val="Hipervnculo"/>
            <w:b/>
            <w:noProof/>
          </w:rPr>
          <w:noBreakHyphen/>
          <w:t xml:space="preserve">6: </w:t>
        </w:r>
        <w:r w:rsidR="006B0B11" w:rsidRPr="00991E64">
          <w:rPr>
            <w:rStyle w:val="Hipervnculo"/>
            <w:noProof/>
          </w:rPr>
          <w:t>VALORES DE PROYECTOS NO COBRADOS POR TRES MESES – UIO</w:t>
        </w:r>
        <w:r w:rsidR="006B0B11">
          <w:rPr>
            <w:noProof/>
            <w:webHidden/>
          </w:rPr>
          <w:tab/>
        </w:r>
        <w:r w:rsidR="006B0B11">
          <w:rPr>
            <w:noProof/>
            <w:webHidden/>
          </w:rPr>
          <w:fldChar w:fldCharType="begin"/>
        </w:r>
        <w:r w:rsidR="006B0B11">
          <w:rPr>
            <w:noProof/>
            <w:webHidden/>
          </w:rPr>
          <w:instrText xml:space="preserve"> PAGEREF _Toc350263547 \h </w:instrText>
        </w:r>
        <w:r w:rsidR="006B0B11">
          <w:rPr>
            <w:noProof/>
            <w:webHidden/>
          </w:rPr>
        </w:r>
        <w:r w:rsidR="006B0B11">
          <w:rPr>
            <w:noProof/>
            <w:webHidden/>
          </w:rPr>
          <w:fldChar w:fldCharType="separate"/>
        </w:r>
        <w:r w:rsidR="00966831">
          <w:rPr>
            <w:noProof/>
            <w:webHidden/>
          </w:rPr>
          <w:t>25</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48" w:history="1">
        <w:r w:rsidR="006B0B11" w:rsidRPr="006B0B11">
          <w:rPr>
            <w:rStyle w:val="Hipervnculo"/>
            <w:b/>
            <w:noProof/>
          </w:rPr>
          <w:t>TABLA 3</w:t>
        </w:r>
        <w:r w:rsidR="006B0B11" w:rsidRPr="006B0B11">
          <w:rPr>
            <w:rStyle w:val="Hipervnculo"/>
            <w:b/>
            <w:noProof/>
          </w:rPr>
          <w:noBreakHyphen/>
          <w:t xml:space="preserve">7: </w:t>
        </w:r>
        <w:r w:rsidR="006B0B11" w:rsidRPr="00991E64">
          <w:rPr>
            <w:rStyle w:val="Hipervnculo"/>
            <w:noProof/>
          </w:rPr>
          <w:t>COSTOS FIJOS POR TRES MESES – UIO</w:t>
        </w:r>
        <w:r w:rsidR="006B0B11">
          <w:rPr>
            <w:noProof/>
            <w:webHidden/>
          </w:rPr>
          <w:tab/>
        </w:r>
        <w:r w:rsidR="006B0B11">
          <w:rPr>
            <w:noProof/>
            <w:webHidden/>
          </w:rPr>
          <w:fldChar w:fldCharType="begin"/>
        </w:r>
        <w:r w:rsidR="006B0B11">
          <w:rPr>
            <w:noProof/>
            <w:webHidden/>
          </w:rPr>
          <w:instrText xml:space="preserve"> PAGEREF _Toc350263548 \h </w:instrText>
        </w:r>
        <w:r w:rsidR="006B0B11">
          <w:rPr>
            <w:noProof/>
            <w:webHidden/>
          </w:rPr>
        </w:r>
        <w:r w:rsidR="006B0B11">
          <w:rPr>
            <w:noProof/>
            <w:webHidden/>
          </w:rPr>
          <w:fldChar w:fldCharType="separate"/>
        </w:r>
        <w:r w:rsidR="00966831">
          <w:rPr>
            <w:noProof/>
            <w:webHidden/>
          </w:rPr>
          <w:t>25</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49" w:history="1">
        <w:r w:rsidR="006B0B11" w:rsidRPr="006B0B11">
          <w:rPr>
            <w:rStyle w:val="Hipervnculo"/>
            <w:b/>
            <w:noProof/>
          </w:rPr>
          <w:t>TABLA 3</w:t>
        </w:r>
        <w:r w:rsidR="006B0B11" w:rsidRPr="006B0B11">
          <w:rPr>
            <w:rStyle w:val="Hipervnculo"/>
            <w:b/>
            <w:noProof/>
          </w:rPr>
          <w:noBreakHyphen/>
          <w:t xml:space="preserve">8: </w:t>
        </w:r>
        <w:r w:rsidR="006B0B11" w:rsidRPr="00991E64">
          <w:rPr>
            <w:rStyle w:val="Hipervnculo"/>
            <w:noProof/>
          </w:rPr>
          <w:t>PÉRDIDA EMPRESA - UIO</w:t>
        </w:r>
        <w:r w:rsidR="006B0B11">
          <w:rPr>
            <w:noProof/>
            <w:webHidden/>
          </w:rPr>
          <w:tab/>
        </w:r>
        <w:r w:rsidR="006B0B11">
          <w:rPr>
            <w:noProof/>
            <w:webHidden/>
          </w:rPr>
          <w:fldChar w:fldCharType="begin"/>
        </w:r>
        <w:r w:rsidR="006B0B11">
          <w:rPr>
            <w:noProof/>
            <w:webHidden/>
          </w:rPr>
          <w:instrText xml:space="preserve"> PAGEREF _Toc350263549 \h </w:instrText>
        </w:r>
        <w:r w:rsidR="006B0B11">
          <w:rPr>
            <w:noProof/>
            <w:webHidden/>
          </w:rPr>
        </w:r>
        <w:r w:rsidR="006B0B11">
          <w:rPr>
            <w:noProof/>
            <w:webHidden/>
          </w:rPr>
          <w:fldChar w:fldCharType="separate"/>
        </w:r>
        <w:r w:rsidR="00966831">
          <w:rPr>
            <w:noProof/>
            <w:webHidden/>
          </w:rPr>
          <w:t>25</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50" w:history="1">
        <w:r w:rsidR="006B0B11" w:rsidRPr="006B0B11">
          <w:rPr>
            <w:rStyle w:val="Hipervnculo"/>
            <w:b/>
            <w:noProof/>
          </w:rPr>
          <w:t>TABLA 3</w:t>
        </w:r>
        <w:r w:rsidR="006B0B11" w:rsidRPr="006B0B11">
          <w:rPr>
            <w:rStyle w:val="Hipervnculo"/>
            <w:b/>
            <w:noProof/>
          </w:rPr>
          <w:noBreakHyphen/>
          <w:t>9:</w:t>
        </w:r>
        <w:r w:rsidR="006B0B11" w:rsidRPr="00991E64">
          <w:rPr>
            <w:rStyle w:val="Hipervnculo"/>
            <w:noProof/>
          </w:rPr>
          <w:t xml:space="preserve"> BENEFICIO NETO BCP – UIO</w:t>
        </w:r>
        <w:r w:rsidR="006B0B11">
          <w:rPr>
            <w:noProof/>
            <w:webHidden/>
          </w:rPr>
          <w:tab/>
        </w:r>
        <w:r w:rsidR="006B0B11">
          <w:rPr>
            <w:noProof/>
            <w:webHidden/>
          </w:rPr>
          <w:fldChar w:fldCharType="begin"/>
        </w:r>
        <w:r w:rsidR="006B0B11">
          <w:rPr>
            <w:noProof/>
            <w:webHidden/>
          </w:rPr>
          <w:instrText xml:space="preserve"> PAGEREF _Toc350263550 \h </w:instrText>
        </w:r>
        <w:r w:rsidR="006B0B11">
          <w:rPr>
            <w:noProof/>
            <w:webHidden/>
          </w:rPr>
        </w:r>
        <w:r w:rsidR="006B0B11">
          <w:rPr>
            <w:noProof/>
            <w:webHidden/>
          </w:rPr>
          <w:fldChar w:fldCharType="separate"/>
        </w:r>
        <w:r w:rsidR="00966831">
          <w:rPr>
            <w:noProof/>
            <w:webHidden/>
          </w:rPr>
          <w:t>26</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51" w:history="1">
        <w:r w:rsidR="006B0B11" w:rsidRPr="006B0B11">
          <w:rPr>
            <w:rStyle w:val="Hipervnculo"/>
            <w:b/>
            <w:noProof/>
          </w:rPr>
          <w:t>TABLA 3</w:t>
        </w:r>
        <w:r w:rsidR="006B0B11" w:rsidRPr="006B0B11">
          <w:rPr>
            <w:rStyle w:val="Hipervnculo"/>
            <w:b/>
            <w:noProof/>
          </w:rPr>
          <w:noBreakHyphen/>
          <w:t>10:</w:t>
        </w:r>
        <w:r w:rsidR="006B0B11" w:rsidRPr="00991E64">
          <w:rPr>
            <w:rStyle w:val="Hipervnculo"/>
            <w:noProof/>
          </w:rPr>
          <w:t xml:space="preserve"> IMPLEMENTAR VS NO IMPLEMENTAR BCP – UIO</w:t>
        </w:r>
        <w:r w:rsidR="006B0B11">
          <w:rPr>
            <w:noProof/>
            <w:webHidden/>
          </w:rPr>
          <w:tab/>
        </w:r>
        <w:r w:rsidR="006B0B11">
          <w:rPr>
            <w:noProof/>
            <w:webHidden/>
          </w:rPr>
          <w:fldChar w:fldCharType="begin"/>
        </w:r>
        <w:r w:rsidR="006B0B11">
          <w:rPr>
            <w:noProof/>
            <w:webHidden/>
          </w:rPr>
          <w:instrText xml:space="preserve"> PAGEREF _Toc350263551 \h </w:instrText>
        </w:r>
        <w:r w:rsidR="006B0B11">
          <w:rPr>
            <w:noProof/>
            <w:webHidden/>
          </w:rPr>
        </w:r>
        <w:r w:rsidR="006B0B11">
          <w:rPr>
            <w:noProof/>
            <w:webHidden/>
          </w:rPr>
          <w:fldChar w:fldCharType="separate"/>
        </w:r>
        <w:r w:rsidR="00966831">
          <w:rPr>
            <w:noProof/>
            <w:webHidden/>
          </w:rPr>
          <w:t>26</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52" w:history="1">
        <w:r w:rsidR="006B0B11" w:rsidRPr="006B0B11">
          <w:rPr>
            <w:rStyle w:val="Hipervnculo"/>
            <w:b/>
            <w:noProof/>
          </w:rPr>
          <w:t>TABLA 3</w:t>
        </w:r>
        <w:r w:rsidR="006B0B11" w:rsidRPr="006B0B11">
          <w:rPr>
            <w:rStyle w:val="Hipervnculo"/>
            <w:b/>
            <w:noProof/>
          </w:rPr>
          <w:noBreakHyphen/>
          <w:t>11:</w:t>
        </w:r>
        <w:r w:rsidR="006B0B11" w:rsidRPr="00991E64">
          <w:rPr>
            <w:rStyle w:val="Hipervnculo"/>
            <w:noProof/>
          </w:rPr>
          <w:t xml:space="preserve"> INGRESOS POR SOPORTE ANUAL – GYE</w:t>
        </w:r>
        <w:r w:rsidR="006B0B11">
          <w:rPr>
            <w:noProof/>
            <w:webHidden/>
          </w:rPr>
          <w:tab/>
        </w:r>
        <w:r w:rsidR="006B0B11">
          <w:rPr>
            <w:noProof/>
            <w:webHidden/>
          </w:rPr>
          <w:fldChar w:fldCharType="begin"/>
        </w:r>
        <w:r w:rsidR="006B0B11">
          <w:rPr>
            <w:noProof/>
            <w:webHidden/>
          </w:rPr>
          <w:instrText xml:space="preserve"> PAGEREF _Toc350263552 \h </w:instrText>
        </w:r>
        <w:r w:rsidR="006B0B11">
          <w:rPr>
            <w:noProof/>
            <w:webHidden/>
          </w:rPr>
        </w:r>
        <w:r w:rsidR="006B0B11">
          <w:rPr>
            <w:noProof/>
            <w:webHidden/>
          </w:rPr>
          <w:fldChar w:fldCharType="separate"/>
        </w:r>
        <w:r w:rsidR="00966831">
          <w:rPr>
            <w:noProof/>
            <w:webHidden/>
          </w:rPr>
          <w:t>27</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53" w:history="1">
        <w:r w:rsidR="006B0B11" w:rsidRPr="006B0B11">
          <w:rPr>
            <w:rStyle w:val="Hipervnculo"/>
            <w:b/>
            <w:noProof/>
          </w:rPr>
          <w:t>TABLA 3</w:t>
        </w:r>
        <w:r w:rsidR="006B0B11" w:rsidRPr="006B0B11">
          <w:rPr>
            <w:rStyle w:val="Hipervnculo"/>
            <w:b/>
            <w:noProof/>
          </w:rPr>
          <w:noBreakHyphen/>
          <w:t>12:</w:t>
        </w:r>
        <w:r w:rsidR="006B0B11" w:rsidRPr="00991E64">
          <w:rPr>
            <w:rStyle w:val="Hipervnculo"/>
            <w:noProof/>
          </w:rPr>
          <w:t xml:space="preserve"> COSTOS FIJOS ANUAL - GYE</w:t>
        </w:r>
        <w:r w:rsidR="006B0B11">
          <w:rPr>
            <w:noProof/>
            <w:webHidden/>
          </w:rPr>
          <w:tab/>
        </w:r>
        <w:r w:rsidR="006B0B11">
          <w:rPr>
            <w:noProof/>
            <w:webHidden/>
          </w:rPr>
          <w:fldChar w:fldCharType="begin"/>
        </w:r>
        <w:r w:rsidR="006B0B11">
          <w:rPr>
            <w:noProof/>
            <w:webHidden/>
          </w:rPr>
          <w:instrText xml:space="preserve"> PAGEREF _Toc350263553 \h </w:instrText>
        </w:r>
        <w:r w:rsidR="006B0B11">
          <w:rPr>
            <w:noProof/>
            <w:webHidden/>
          </w:rPr>
        </w:r>
        <w:r w:rsidR="006B0B11">
          <w:rPr>
            <w:noProof/>
            <w:webHidden/>
          </w:rPr>
          <w:fldChar w:fldCharType="separate"/>
        </w:r>
        <w:r w:rsidR="00966831">
          <w:rPr>
            <w:noProof/>
            <w:webHidden/>
          </w:rPr>
          <w:t>27</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54" w:history="1">
        <w:r w:rsidR="006B0B11" w:rsidRPr="006B0B11">
          <w:rPr>
            <w:rStyle w:val="Hipervnculo"/>
            <w:b/>
            <w:noProof/>
          </w:rPr>
          <w:t>TABLA 3</w:t>
        </w:r>
        <w:r w:rsidR="006B0B11" w:rsidRPr="006B0B11">
          <w:rPr>
            <w:rStyle w:val="Hipervnculo"/>
            <w:b/>
            <w:noProof/>
          </w:rPr>
          <w:noBreakHyphen/>
          <w:t>13:</w:t>
        </w:r>
        <w:r w:rsidR="006B0B11" w:rsidRPr="00991E64">
          <w:rPr>
            <w:rStyle w:val="Hipervnculo"/>
            <w:noProof/>
          </w:rPr>
          <w:t xml:space="preserve"> INGRESO POR SOPORTE POR TRES MESES - GYE</w:t>
        </w:r>
        <w:r w:rsidR="006B0B11">
          <w:rPr>
            <w:noProof/>
            <w:webHidden/>
          </w:rPr>
          <w:tab/>
        </w:r>
        <w:r w:rsidR="006B0B11">
          <w:rPr>
            <w:noProof/>
            <w:webHidden/>
          </w:rPr>
          <w:fldChar w:fldCharType="begin"/>
        </w:r>
        <w:r w:rsidR="006B0B11">
          <w:rPr>
            <w:noProof/>
            <w:webHidden/>
          </w:rPr>
          <w:instrText xml:space="preserve"> PAGEREF _Toc350263554 \h </w:instrText>
        </w:r>
        <w:r w:rsidR="006B0B11">
          <w:rPr>
            <w:noProof/>
            <w:webHidden/>
          </w:rPr>
        </w:r>
        <w:r w:rsidR="006B0B11">
          <w:rPr>
            <w:noProof/>
            <w:webHidden/>
          </w:rPr>
          <w:fldChar w:fldCharType="separate"/>
        </w:r>
        <w:r w:rsidR="00966831">
          <w:rPr>
            <w:noProof/>
            <w:webHidden/>
          </w:rPr>
          <w:t>27</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55" w:history="1">
        <w:r w:rsidR="006B0B11" w:rsidRPr="006B0B11">
          <w:rPr>
            <w:rStyle w:val="Hipervnculo"/>
            <w:b/>
            <w:noProof/>
          </w:rPr>
          <w:t>TABLA 3</w:t>
        </w:r>
        <w:r w:rsidR="006B0B11" w:rsidRPr="006B0B11">
          <w:rPr>
            <w:rStyle w:val="Hipervnculo"/>
            <w:b/>
            <w:noProof/>
          </w:rPr>
          <w:noBreakHyphen/>
          <w:t xml:space="preserve">14: </w:t>
        </w:r>
        <w:r w:rsidR="006B0B11" w:rsidRPr="00991E64">
          <w:rPr>
            <w:rStyle w:val="Hipervnculo"/>
            <w:noProof/>
          </w:rPr>
          <w:t>COSTOS FIJOS SOPORTE POR TRES MESES – GYE</w:t>
        </w:r>
        <w:r w:rsidR="006B0B11">
          <w:rPr>
            <w:noProof/>
            <w:webHidden/>
          </w:rPr>
          <w:tab/>
        </w:r>
        <w:r w:rsidR="006B0B11">
          <w:rPr>
            <w:noProof/>
            <w:webHidden/>
          </w:rPr>
          <w:fldChar w:fldCharType="begin"/>
        </w:r>
        <w:r w:rsidR="006B0B11">
          <w:rPr>
            <w:noProof/>
            <w:webHidden/>
          </w:rPr>
          <w:instrText xml:space="preserve"> PAGEREF _Toc350263555 \h </w:instrText>
        </w:r>
        <w:r w:rsidR="006B0B11">
          <w:rPr>
            <w:noProof/>
            <w:webHidden/>
          </w:rPr>
        </w:r>
        <w:r w:rsidR="006B0B11">
          <w:rPr>
            <w:noProof/>
            <w:webHidden/>
          </w:rPr>
          <w:fldChar w:fldCharType="separate"/>
        </w:r>
        <w:r w:rsidR="00966831">
          <w:rPr>
            <w:noProof/>
            <w:webHidden/>
          </w:rPr>
          <w:t>28</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56" w:history="1">
        <w:r w:rsidR="006B0B11" w:rsidRPr="006B0B11">
          <w:rPr>
            <w:rStyle w:val="Hipervnculo"/>
            <w:b/>
            <w:noProof/>
          </w:rPr>
          <w:t>TABLA 3</w:t>
        </w:r>
        <w:r w:rsidR="006B0B11" w:rsidRPr="006B0B11">
          <w:rPr>
            <w:rStyle w:val="Hipervnculo"/>
            <w:b/>
            <w:noProof/>
          </w:rPr>
          <w:noBreakHyphen/>
          <w:t>15:</w:t>
        </w:r>
        <w:r w:rsidR="006B0B11" w:rsidRPr="00991E64">
          <w:rPr>
            <w:rStyle w:val="Hipervnculo"/>
            <w:noProof/>
          </w:rPr>
          <w:t xml:space="preserve"> PÉRDIDA EMPRESA – GYE</w:t>
        </w:r>
        <w:r w:rsidR="006B0B11">
          <w:rPr>
            <w:noProof/>
            <w:webHidden/>
          </w:rPr>
          <w:tab/>
        </w:r>
        <w:r w:rsidR="006B0B11">
          <w:rPr>
            <w:noProof/>
            <w:webHidden/>
          </w:rPr>
          <w:fldChar w:fldCharType="begin"/>
        </w:r>
        <w:r w:rsidR="006B0B11">
          <w:rPr>
            <w:noProof/>
            <w:webHidden/>
          </w:rPr>
          <w:instrText xml:space="preserve"> PAGEREF _Toc350263556 \h </w:instrText>
        </w:r>
        <w:r w:rsidR="006B0B11">
          <w:rPr>
            <w:noProof/>
            <w:webHidden/>
          </w:rPr>
        </w:r>
        <w:r w:rsidR="006B0B11">
          <w:rPr>
            <w:noProof/>
            <w:webHidden/>
          </w:rPr>
          <w:fldChar w:fldCharType="separate"/>
        </w:r>
        <w:r w:rsidR="00966831">
          <w:rPr>
            <w:noProof/>
            <w:webHidden/>
          </w:rPr>
          <w:t>28</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57" w:history="1">
        <w:r w:rsidR="006B0B11" w:rsidRPr="006B0B11">
          <w:rPr>
            <w:rStyle w:val="Hipervnculo"/>
            <w:b/>
            <w:noProof/>
          </w:rPr>
          <w:t>TABLA 3</w:t>
        </w:r>
        <w:r w:rsidR="006B0B11" w:rsidRPr="006B0B11">
          <w:rPr>
            <w:rStyle w:val="Hipervnculo"/>
            <w:b/>
            <w:noProof/>
          </w:rPr>
          <w:noBreakHyphen/>
          <w:t>16:</w:t>
        </w:r>
        <w:r w:rsidR="006B0B11" w:rsidRPr="00991E64">
          <w:rPr>
            <w:rStyle w:val="Hipervnculo"/>
            <w:noProof/>
          </w:rPr>
          <w:t xml:space="preserve"> BENEFICIO NETO BCP – GYE</w:t>
        </w:r>
        <w:r w:rsidR="006B0B11">
          <w:rPr>
            <w:noProof/>
            <w:webHidden/>
          </w:rPr>
          <w:tab/>
        </w:r>
        <w:r w:rsidR="006B0B11">
          <w:rPr>
            <w:noProof/>
            <w:webHidden/>
          </w:rPr>
          <w:fldChar w:fldCharType="begin"/>
        </w:r>
        <w:r w:rsidR="006B0B11">
          <w:rPr>
            <w:noProof/>
            <w:webHidden/>
          </w:rPr>
          <w:instrText xml:space="preserve"> PAGEREF _Toc350263557 \h </w:instrText>
        </w:r>
        <w:r w:rsidR="006B0B11">
          <w:rPr>
            <w:noProof/>
            <w:webHidden/>
          </w:rPr>
        </w:r>
        <w:r w:rsidR="006B0B11">
          <w:rPr>
            <w:noProof/>
            <w:webHidden/>
          </w:rPr>
          <w:fldChar w:fldCharType="separate"/>
        </w:r>
        <w:r w:rsidR="00966831">
          <w:rPr>
            <w:noProof/>
            <w:webHidden/>
          </w:rPr>
          <w:t>28</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58" w:history="1">
        <w:r w:rsidR="006B0B11" w:rsidRPr="006B0B11">
          <w:rPr>
            <w:rStyle w:val="Hipervnculo"/>
            <w:b/>
            <w:noProof/>
          </w:rPr>
          <w:t>TABLA 3</w:t>
        </w:r>
        <w:r w:rsidR="006B0B11" w:rsidRPr="006B0B11">
          <w:rPr>
            <w:rStyle w:val="Hipervnculo"/>
            <w:b/>
            <w:noProof/>
          </w:rPr>
          <w:noBreakHyphen/>
          <w:t>17:</w:t>
        </w:r>
        <w:r w:rsidR="006B0B11" w:rsidRPr="00991E64">
          <w:rPr>
            <w:rStyle w:val="Hipervnculo"/>
            <w:noProof/>
          </w:rPr>
          <w:t xml:space="preserve"> IMPLEMENTAR VS NO IMPLEMENTAR BCP – GYE</w:t>
        </w:r>
        <w:r w:rsidR="006B0B11">
          <w:rPr>
            <w:noProof/>
            <w:webHidden/>
          </w:rPr>
          <w:tab/>
        </w:r>
        <w:r w:rsidR="006B0B11">
          <w:rPr>
            <w:noProof/>
            <w:webHidden/>
          </w:rPr>
          <w:fldChar w:fldCharType="begin"/>
        </w:r>
        <w:r w:rsidR="006B0B11">
          <w:rPr>
            <w:noProof/>
            <w:webHidden/>
          </w:rPr>
          <w:instrText xml:space="preserve"> PAGEREF _Toc350263558 \h </w:instrText>
        </w:r>
        <w:r w:rsidR="006B0B11">
          <w:rPr>
            <w:noProof/>
            <w:webHidden/>
          </w:rPr>
        </w:r>
        <w:r w:rsidR="006B0B11">
          <w:rPr>
            <w:noProof/>
            <w:webHidden/>
          </w:rPr>
          <w:fldChar w:fldCharType="separate"/>
        </w:r>
        <w:r w:rsidR="00966831">
          <w:rPr>
            <w:noProof/>
            <w:webHidden/>
          </w:rPr>
          <w:t>29</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59" w:history="1">
        <w:r w:rsidR="006B0B11" w:rsidRPr="006B0B11">
          <w:rPr>
            <w:rStyle w:val="Hipervnculo"/>
            <w:b/>
            <w:noProof/>
          </w:rPr>
          <w:t>TABLA 3</w:t>
        </w:r>
        <w:r w:rsidR="006B0B11" w:rsidRPr="006B0B11">
          <w:rPr>
            <w:rStyle w:val="Hipervnculo"/>
            <w:b/>
            <w:noProof/>
          </w:rPr>
          <w:noBreakHyphen/>
          <w:t xml:space="preserve">18: </w:t>
        </w:r>
        <w:r w:rsidR="006B0B11" w:rsidRPr="00991E64">
          <w:rPr>
            <w:rStyle w:val="Hipervnculo"/>
            <w:noProof/>
          </w:rPr>
          <w:t>PROCESOS PRINCIPALES CADENA DE VALOR</w:t>
        </w:r>
        <w:r w:rsidR="006B0B11">
          <w:rPr>
            <w:noProof/>
            <w:webHidden/>
          </w:rPr>
          <w:tab/>
        </w:r>
        <w:r w:rsidR="006B0B11">
          <w:rPr>
            <w:noProof/>
            <w:webHidden/>
          </w:rPr>
          <w:fldChar w:fldCharType="begin"/>
        </w:r>
        <w:r w:rsidR="006B0B11">
          <w:rPr>
            <w:noProof/>
            <w:webHidden/>
          </w:rPr>
          <w:instrText xml:space="preserve"> PAGEREF _Toc350263559 \h </w:instrText>
        </w:r>
        <w:r w:rsidR="006B0B11">
          <w:rPr>
            <w:noProof/>
            <w:webHidden/>
          </w:rPr>
        </w:r>
        <w:r w:rsidR="006B0B11">
          <w:rPr>
            <w:noProof/>
            <w:webHidden/>
          </w:rPr>
          <w:fldChar w:fldCharType="separate"/>
        </w:r>
        <w:r w:rsidR="00966831">
          <w:rPr>
            <w:noProof/>
            <w:webHidden/>
          </w:rPr>
          <w:t>36</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60" w:history="1">
        <w:r w:rsidR="006B0B11" w:rsidRPr="006B0B11">
          <w:rPr>
            <w:rStyle w:val="Hipervnculo"/>
            <w:b/>
            <w:noProof/>
          </w:rPr>
          <w:t>TABLA 3</w:t>
        </w:r>
        <w:r w:rsidR="006B0B11" w:rsidRPr="006B0B11">
          <w:rPr>
            <w:rStyle w:val="Hipervnculo"/>
            <w:b/>
            <w:noProof/>
          </w:rPr>
          <w:noBreakHyphen/>
          <w:t>19:</w:t>
        </w:r>
        <w:r w:rsidR="006B0B11" w:rsidRPr="00991E64">
          <w:rPr>
            <w:rStyle w:val="Hipervnculo"/>
            <w:noProof/>
          </w:rPr>
          <w:t xml:space="preserve"> PROCESOS DE APOYO CADENA DE VALOR</w:t>
        </w:r>
        <w:r w:rsidR="006B0B11">
          <w:rPr>
            <w:noProof/>
            <w:webHidden/>
          </w:rPr>
          <w:tab/>
        </w:r>
        <w:r w:rsidR="006B0B11">
          <w:rPr>
            <w:noProof/>
            <w:webHidden/>
          </w:rPr>
          <w:fldChar w:fldCharType="begin"/>
        </w:r>
        <w:r w:rsidR="006B0B11">
          <w:rPr>
            <w:noProof/>
            <w:webHidden/>
          </w:rPr>
          <w:instrText xml:space="preserve"> PAGEREF _Toc350263560 \h </w:instrText>
        </w:r>
        <w:r w:rsidR="006B0B11">
          <w:rPr>
            <w:noProof/>
            <w:webHidden/>
          </w:rPr>
        </w:r>
        <w:r w:rsidR="006B0B11">
          <w:rPr>
            <w:noProof/>
            <w:webHidden/>
          </w:rPr>
          <w:fldChar w:fldCharType="separate"/>
        </w:r>
        <w:r w:rsidR="00966831">
          <w:rPr>
            <w:noProof/>
            <w:webHidden/>
          </w:rPr>
          <w:t>37</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61" w:history="1">
        <w:r w:rsidR="006B0B11" w:rsidRPr="006B0B11">
          <w:rPr>
            <w:rStyle w:val="Hipervnculo"/>
            <w:b/>
            <w:noProof/>
          </w:rPr>
          <w:t>TABLA 3</w:t>
        </w:r>
        <w:r w:rsidR="006B0B11" w:rsidRPr="006B0B11">
          <w:rPr>
            <w:rStyle w:val="Hipervnculo"/>
            <w:b/>
            <w:noProof/>
          </w:rPr>
          <w:noBreakHyphen/>
          <w:t>20:</w:t>
        </w:r>
        <w:r w:rsidR="006B0B11" w:rsidRPr="00991E64">
          <w:rPr>
            <w:rStyle w:val="Hipervnculo"/>
            <w:noProof/>
          </w:rPr>
          <w:t xml:space="preserve"> CARACTERIZACIÓN DEL PROCESO DE SOPORTE</w:t>
        </w:r>
        <w:r w:rsidR="006B0B11">
          <w:rPr>
            <w:noProof/>
            <w:webHidden/>
          </w:rPr>
          <w:tab/>
        </w:r>
        <w:r w:rsidR="006B0B11">
          <w:rPr>
            <w:noProof/>
            <w:webHidden/>
          </w:rPr>
          <w:fldChar w:fldCharType="begin"/>
        </w:r>
        <w:r w:rsidR="006B0B11">
          <w:rPr>
            <w:noProof/>
            <w:webHidden/>
          </w:rPr>
          <w:instrText xml:space="preserve"> PAGEREF _Toc350263561 \h </w:instrText>
        </w:r>
        <w:r w:rsidR="006B0B11">
          <w:rPr>
            <w:noProof/>
            <w:webHidden/>
          </w:rPr>
        </w:r>
        <w:r w:rsidR="006B0B11">
          <w:rPr>
            <w:noProof/>
            <w:webHidden/>
          </w:rPr>
          <w:fldChar w:fldCharType="separate"/>
        </w:r>
        <w:r w:rsidR="00966831">
          <w:rPr>
            <w:noProof/>
            <w:webHidden/>
          </w:rPr>
          <w:t>40</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62" w:history="1">
        <w:r w:rsidR="006B0B11" w:rsidRPr="006B0B11">
          <w:rPr>
            <w:rStyle w:val="Hipervnculo"/>
            <w:b/>
            <w:noProof/>
          </w:rPr>
          <w:t>TABLA 3</w:t>
        </w:r>
        <w:r w:rsidR="006B0B11" w:rsidRPr="006B0B11">
          <w:rPr>
            <w:rStyle w:val="Hipervnculo"/>
            <w:b/>
            <w:noProof/>
          </w:rPr>
          <w:noBreakHyphen/>
          <w:t>21:</w:t>
        </w:r>
        <w:r w:rsidR="006B0B11" w:rsidRPr="00991E64">
          <w:rPr>
            <w:rStyle w:val="Hipervnculo"/>
            <w:noProof/>
          </w:rPr>
          <w:t xml:space="preserve"> CARACTERIZACIÓN DEL PROCESO DE DESARROLLO</w:t>
        </w:r>
        <w:r w:rsidR="006B0B11">
          <w:rPr>
            <w:noProof/>
            <w:webHidden/>
          </w:rPr>
          <w:tab/>
        </w:r>
        <w:r w:rsidR="006B0B11">
          <w:rPr>
            <w:noProof/>
            <w:webHidden/>
          </w:rPr>
          <w:fldChar w:fldCharType="begin"/>
        </w:r>
        <w:r w:rsidR="006B0B11">
          <w:rPr>
            <w:noProof/>
            <w:webHidden/>
          </w:rPr>
          <w:instrText xml:space="preserve"> PAGEREF _Toc350263562 \h </w:instrText>
        </w:r>
        <w:r w:rsidR="006B0B11">
          <w:rPr>
            <w:noProof/>
            <w:webHidden/>
          </w:rPr>
        </w:r>
        <w:r w:rsidR="006B0B11">
          <w:rPr>
            <w:noProof/>
            <w:webHidden/>
          </w:rPr>
          <w:fldChar w:fldCharType="separate"/>
        </w:r>
        <w:r w:rsidR="00966831">
          <w:rPr>
            <w:noProof/>
            <w:webHidden/>
          </w:rPr>
          <w:t>42</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63" w:history="1">
        <w:r w:rsidR="006B0B11" w:rsidRPr="006B0B11">
          <w:rPr>
            <w:rStyle w:val="Hipervnculo"/>
            <w:b/>
            <w:noProof/>
          </w:rPr>
          <w:t>TABLA 3</w:t>
        </w:r>
        <w:r w:rsidR="006B0B11" w:rsidRPr="006B0B11">
          <w:rPr>
            <w:rStyle w:val="Hipervnculo"/>
            <w:b/>
            <w:noProof/>
          </w:rPr>
          <w:noBreakHyphen/>
          <w:t>22:</w:t>
        </w:r>
        <w:r w:rsidR="006B0B11" w:rsidRPr="00991E64">
          <w:rPr>
            <w:rStyle w:val="Hipervnculo"/>
            <w:noProof/>
          </w:rPr>
          <w:t xml:space="preserve"> CARACTERIZACIÓN DEL PROCESO DE CONSULTORÍA</w:t>
        </w:r>
        <w:r w:rsidR="006B0B11">
          <w:rPr>
            <w:noProof/>
            <w:webHidden/>
          </w:rPr>
          <w:tab/>
        </w:r>
        <w:r w:rsidR="006B0B11">
          <w:rPr>
            <w:noProof/>
            <w:webHidden/>
          </w:rPr>
          <w:fldChar w:fldCharType="begin"/>
        </w:r>
        <w:r w:rsidR="006B0B11">
          <w:rPr>
            <w:noProof/>
            <w:webHidden/>
          </w:rPr>
          <w:instrText xml:space="preserve"> PAGEREF _Toc350263563 \h </w:instrText>
        </w:r>
        <w:r w:rsidR="006B0B11">
          <w:rPr>
            <w:noProof/>
            <w:webHidden/>
          </w:rPr>
        </w:r>
        <w:r w:rsidR="006B0B11">
          <w:rPr>
            <w:noProof/>
            <w:webHidden/>
          </w:rPr>
          <w:fldChar w:fldCharType="separate"/>
        </w:r>
        <w:r w:rsidR="00966831">
          <w:rPr>
            <w:noProof/>
            <w:webHidden/>
          </w:rPr>
          <w:t>43</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64" w:history="1">
        <w:r w:rsidR="006B0B11" w:rsidRPr="006B0B11">
          <w:rPr>
            <w:rStyle w:val="Hipervnculo"/>
            <w:b/>
            <w:noProof/>
          </w:rPr>
          <w:t>TABLA 3</w:t>
        </w:r>
        <w:r w:rsidR="006B0B11" w:rsidRPr="006B0B11">
          <w:rPr>
            <w:rStyle w:val="Hipervnculo"/>
            <w:b/>
            <w:noProof/>
          </w:rPr>
          <w:noBreakHyphen/>
          <w:t xml:space="preserve">23: </w:t>
        </w:r>
        <w:r w:rsidR="006B0B11" w:rsidRPr="00991E64">
          <w:rPr>
            <w:rStyle w:val="Hipervnculo"/>
            <w:noProof/>
          </w:rPr>
          <w:t>CALIFICACIONES PROBABILIDAD</w:t>
        </w:r>
        <w:r w:rsidR="006B0B11">
          <w:rPr>
            <w:noProof/>
            <w:webHidden/>
          </w:rPr>
          <w:tab/>
        </w:r>
        <w:r w:rsidR="006B0B11">
          <w:rPr>
            <w:noProof/>
            <w:webHidden/>
          </w:rPr>
          <w:fldChar w:fldCharType="begin"/>
        </w:r>
        <w:r w:rsidR="006B0B11">
          <w:rPr>
            <w:noProof/>
            <w:webHidden/>
          </w:rPr>
          <w:instrText xml:space="preserve"> PAGEREF _Toc350263564 \h </w:instrText>
        </w:r>
        <w:r w:rsidR="006B0B11">
          <w:rPr>
            <w:noProof/>
            <w:webHidden/>
          </w:rPr>
        </w:r>
        <w:r w:rsidR="006B0B11">
          <w:rPr>
            <w:noProof/>
            <w:webHidden/>
          </w:rPr>
          <w:fldChar w:fldCharType="separate"/>
        </w:r>
        <w:r w:rsidR="00966831">
          <w:rPr>
            <w:noProof/>
            <w:webHidden/>
          </w:rPr>
          <w:t>45</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65" w:history="1">
        <w:r w:rsidR="006B0B11" w:rsidRPr="006B0B11">
          <w:rPr>
            <w:rStyle w:val="Hipervnculo"/>
            <w:b/>
            <w:noProof/>
          </w:rPr>
          <w:t>TABLA 3</w:t>
        </w:r>
        <w:r w:rsidR="006B0B11" w:rsidRPr="006B0B11">
          <w:rPr>
            <w:rStyle w:val="Hipervnculo"/>
            <w:b/>
            <w:noProof/>
          </w:rPr>
          <w:noBreakHyphen/>
          <w:t>24:</w:t>
        </w:r>
        <w:r w:rsidR="006B0B11" w:rsidRPr="00991E64">
          <w:rPr>
            <w:rStyle w:val="Hipervnculo"/>
            <w:noProof/>
          </w:rPr>
          <w:t xml:space="preserve"> CALIFICACIONES IMPACTO</w:t>
        </w:r>
        <w:r w:rsidR="006B0B11">
          <w:rPr>
            <w:noProof/>
            <w:webHidden/>
          </w:rPr>
          <w:tab/>
        </w:r>
        <w:r w:rsidR="006B0B11">
          <w:rPr>
            <w:noProof/>
            <w:webHidden/>
          </w:rPr>
          <w:fldChar w:fldCharType="begin"/>
        </w:r>
        <w:r w:rsidR="006B0B11">
          <w:rPr>
            <w:noProof/>
            <w:webHidden/>
          </w:rPr>
          <w:instrText xml:space="preserve"> PAGEREF _Toc350263565 \h </w:instrText>
        </w:r>
        <w:r w:rsidR="006B0B11">
          <w:rPr>
            <w:noProof/>
            <w:webHidden/>
          </w:rPr>
        </w:r>
        <w:r w:rsidR="006B0B11">
          <w:rPr>
            <w:noProof/>
            <w:webHidden/>
          </w:rPr>
          <w:fldChar w:fldCharType="separate"/>
        </w:r>
        <w:r w:rsidR="00966831">
          <w:rPr>
            <w:noProof/>
            <w:webHidden/>
          </w:rPr>
          <w:t>45</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66" w:history="1">
        <w:r w:rsidR="006B0B11" w:rsidRPr="006B0B11">
          <w:rPr>
            <w:rStyle w:val="Hipervnculo"/>
            <w:b/>
            <w:noProof/>
          </w:rPr>
          <w:t>TABLA 3</w:t>
        </w:r>
        <w:r w:rsidR="006B0B11" w:rsidRPr="006B0B11">
          <w:rPr>
            <w:rStyle w:val="Hipervnculo"/>
            <w:b/>
            <w:noProof/>
          </w:rPr>
          <w:noBreakHyphen/>
          <w:t xml:space="preserve">25: </w:t>
        </w:r>
        <w:r w:rsidR="006B0B11" w:rsidRPr="00991E64">
          <w:rPr>
            <w:rStyle w:val="Hipervnculo"/>
            <w:noProof/>
          </w:rPr>
          <w:t>CATEGORÍAS Y SUBCATEGORÍAS DE TIPOS DE AMENAZAS</w:t>
        </w:r>
        <w:r w:rsidR="006B0B11">
          <w:rPr>
            <w:noProof/>
            <w:webHidden/>
          </w:rPr>
          <w:tab/>
        </w:r>
        <w:r w:rsidR="006B0B11">
          <w:rPr>
            <w:noProof/>
            <w:webHidden/>
          </w:rPr>
          <w:fldChar w:fldCharType="begin"/>
        </w:r>
        <w:r w:rsidR="006B0B11">
          <w:rPr>
            <w:noProof/>
            <w:webHidden/>
          </w:rPr>
          <w:instrText xml:space="preserve"> PAGEREF _Toc350263566 \h </w:instrText>
        </w:r>
        <w:r w:rsidR="006B0B11">
          <w:rPr>
            <w:noProof/>
            <w:webHidden/>
          </w:rPr>
        </w:r>
        <w:r w:rsidR="006B0B11">
          <w:rPr>
            <w:noProof/>
            <w:webHidden/>
          </w:rPr>
          <w:fldChar w:fldCharType="separate"/>
        </w:r>
        <w:r w:rsidR="00966831">
          <w:rPr>
            <w:noProof/>
            <w:webHidden/>
          </w:rPr>
          <w:t>46</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67" w:history="1">
        <w:r w:rsidR="006B0B11" w:rsidRPr="006B0B11">
          <w:rPr>
            <w:rStyle w:val="Hipervnculo"/>
            <w:b/>
            <w:noProof/>
          </w:rPr>
          <w:t>TABLA 3</w:t>
        </w:r>
        <w:r w:rsidR="006B0B11" w:rsidRPr="006B0B11">
          <w:rPr>
            <w:rStyle w:val="Hipervnculo"/>
            <w:b/>
            <w:noProof/>
          </w:rPr>
          <w:noBreakHyphen/>
          <w:t xml:space="preserve">26: </w:t>
        </w:r>
        <w:r w:rsidR="006B0B11" w:rsidRPr="00991E64">
          <w:rPr>
            <w:rStyle w:val="Hipervnculo"/>
            <w:noProof/>
          </w:rPr>
          <w:t>AMENAZAS POR CATEGORÍA Y SUBCATEGORÍAS - UIO</w:t>
        </w:r>
        <w:r w:rsidR="006B0B11">
          <w:rPr>
            <w:noProof/>
            <w:webHidden/>
          </w:rPr>
          <w:tab/>
        </w:r>
        <w:r w:rsidR="006B0B11">
          <w:rPr>
            <w:noProof/>
            <w:webHidden/>
          </w:rPr>
          <w:fldChar w:fldCharType="begin"/>
        </w:r>
        <w:r w:rsidR="006B0B11">
          <w:rPr>
            <w:noProof/>
            <w:webHidden/>
          </w:rPr>
          <w:instrText xml:space="preserve"> PAGEREF _Toc350263567 \h </w:instrText>
        </w:r>
        <w:r w:rsidR="006B0B11">
          <w:rPr>
            <w:noProof/>
            <w:webHidden/>
          </w:rPr>
        </w:r>
        <w:r w:rsidR="006B0B11">
          <w:rPr>
            <w:noProof/>
            <w:webHidden/>
          </w:rPr>
          <w:fldChar w:fldCharType="separate"/>
        </w:r>
        <w:r w:rsidR="00966831">
          <w:rPr>
            <w:noProof/>
            <w:webHidden/>
          </w:rPr>
          <w:t>48</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68" w:history="1">
        <w:r w:rsidR="006B0B11" w:rsidRPr="006B0B11">
          <w:rPr>
            <w:rStyle w:val="Hipervnculo"/>
            <w:b/>
            <w:noProof/>
          </w:rPr>
          <w:t>TABLA 3</w:t>
        </w:r>
        <w:r w:rsidR="006B0B11" w:rsidRPr="006B0B11">
          <w:rPr>
            <w:rStyle w:val="Hipervnculo"/>
            <w:b/>
            <w:noProof/>
          </w:rPr>
          <w:noBreakHyphen/>
          <w:t>27:</w:t>
        </w:r>
        <w:r w:rsidR="006B0B11" w:rsidRPr="00991E64">
          <w:rPr>
            <w:rStyle w:val="Hipervnculo"/>
            <w:noProof/>
          </w:rPr>
          <w:t xml:space="preserve"> AMENAZAS CATEGORÍA PROCESOS DEL NEGOCIO - UIO</w:t>
        </w:r>
        <w:r w:rsidR="006B0B11">
          <w:rPr>
            <w:noProof/>
            <w:webHidden/>
          </w:rPr>
          <w:tab/>
        </w:r>
        <w:r w:rsidR="006B0B11">
          <w:rPr>
            <w:noProof/>
            <w:webHidden/>
          </w:rPr>
          <w:fldChar w:fldCharType="begin"/>
        </w:r>
        <w:r w:rsidR="006B0B11">
          <w:rPr>
            <w:noProof/>
            <w:webHidden/>
          </w:rPr>
          <w:instrText xml:space="preserve"> PAGEREF _Toc350263568 \h </w:instrText>
        </w:r>
        <w:r w:rsidR="006B0B11">
          <w:rPr>
            <w:noProof/>
            <w:webHidden/>
          </w:rPr>
        </w:r>
        <w:r w:rsidR="006B0B11">
          <w:rPr>
            <w:noProof/>
            <w:webHidden/>
          </w:rPr>
          <w:fldChar w:fldCharType="separate"/>
        </w:r>
        <w:r w:rsidR="00966831">
          <w:rPr>
            <w:noProof/>
            <w:webHidden/>
          </w:rPr>
          <w:t>49</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69" w:history="1">
        <w:r w:rsidR="006B0B11" w:rsidRPr="006B0B11">
          <w:rPr>
            <w:rStyle w:val="Hipervnculo"/>
            <w:b/>
            <w:noProof/>
          </w:rPr>
          <w:t>TABLA 3</w:t>
        </w:r>
        <w:r w:rsidR="006B0B11" w:rsidRPr="006B0B11">
          <w:rPr>
            <w:rStyle w:val="Hipervnculo"/>
            <w:b/>
            <w:noProof/>
          </w:rPr>
          <w:noBreakHyphen/>
          <w:t>28:</w:t>
        </w:r>
        <w:r w:rsidR="006B0B11" w:rsidRPr="00991E64">
          <w:rPr>
            <w:rStyle w:val="Hipervnculo"/>
            <w:noProof/>
          </w:rPr>
          <w:t xml:space="preserve"> AMENAZAS POR CATEGORÍA Y SUBCATEGORÍAS - GYE</w:t>
        </w:r>
        <w:r w:rsidR="006B0B11">
          <w:rPr>
            <w:noProof/>
            <w:webHidden/>
          </w:rPr>
          <w:tab/>
        </w:r>
        <w:r w:rsidR="006B0B11">
          <w:rPr>
            <w:noProof/>
            <w:webHidden/>
          </w:rPr>
          <w:fldChar w:fldCharType="begin"/>
        </w:r>
        <w:r w:rsidR="006B0B11">
          <w:rPr>
            <w:noProof/>
            <w:webHidden/>
          </w:rPr>
          <w:instrText xml:space="preserve"> PAGEREF _Toc350263569 \h </w:instrText>
        </w:r>
        <w:r w:rsidR="006B0B11">
          <w:rPr>
            <w:noProof/>
            <w:webHidden/>
          </w:rPr>
        </w:r>
        <w:r w:rsidR="006B0B11">
          <w:rPr>
            <w:noProof/>
            <w:webHidden/>
          </w:rPr>
          <w:fldChar w:fldCharType="separate"/>
        </w:r>
        <w:r w:rsidR="00966831">
          <w:rPr>
            <w:noProof/>
            <w:webHidden/>
          </w:rPr>
          <w:t>51</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70" w:history="1">
        <w:r w:rsidR="006B0B11" w:rsidRPr="006B0B11">
          <w:rPr>
            <w:rStyle w:val="Hipervnculo"/>
            <w:b/>
            <w:noProof/>
          </w:rPr>
          <w:t>TABLA 3</w:t>
        </w:r>
        <w:r w:rsidR="006B0B11" w:rsidRPr="006B0B11">
          <w:rPr>
            <w:rStyle w:val="Hipervnculo"/>
            <w:b/>
            <w:noProof/>
          </w:rPr>
          <w:noBreakHyphen/>
          <w:t>29:</w:t>
        </w:r>
        <w:r w:rsidR="006B0B11" w:rsidRPr="00991E64">
          <w:rPr>
            <w:rStyle w:val="Hipervnculo"/>
            <w:noProof/>
          </w:rPr>
          <w:t xml:space="preserve"> AMENAZAS CATEGORÍA PROCESOS DEL NEGOCIO - GYE</w:t>
        </w:r>
        <w:r w:rsidR="006B0B11">
          <w:rPr>
            <w:noProof/>
            <w:webHidden/>
          </w:rPr>
          <w:tab/>
        </w:r>
        <w:r w:rsidR="006B0B11">
          <w:rPr>
            <w:noProof/>
            <w:webHidden/>
          </w:rPr>
          <w:fldChar w:fldCharType="begin"/>
        </w:r>
        <w:r w:rsidR="006B0B11">
          <w:rPr>
            <w:noProof/>
            <w:webHidden/>
          </w:rPr>
          <w:instrText xml:space="preserve"> PAGEREF _Toc350263570 \h </w:instrText>
        </w:r>
        <w:r w:rsidR="006B0B11">
          <w:rPr>
            <w:noProof/>
            <w:webHidden/>
          </w:rPr>
        </w:r>
        <w:r w:rsidR="006B0B11">
          <w:rPr>
            <w:noProof/>
            <w:webHidden/>
          </w:rPr>
          <w:fldChar w:fldCharType="separate"/>
        </w:r>
        <w:r w:rsidR="00966831">
          <w:rPr>
            <w:noProof/>
            <w:webHidden/>
          </w:rPr>
          <w:t>52</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71" w:history="1">
        <w:r w:rsidR="006B0B11" w:rsidRPr="006B0B11">
          <w:rPr>
            <w:rStyle w:val="Hipervnculo"/>
            <w:b/>
            <w:noProof/>
          </w:rPr>
          <w:t>TABLA 3</w:t>
        </w:r>
        <w:r w:rsidR="006B0B11" w:rsidRPr="006B0B11">
          <w:rPr>
            <w:rStyle w:val="Hipervnculo"/>
            <w:b/>
            <w:noProof/>
          </w:rPr>
          <w:noBreakHyphen/>
          <w:t>30:</w:t>
        </w:r>
        <w:r w:rsidR="006B0B11" w:rsidRPr="00991E64">
          <w:rPr>
            <w:rStyle w:val="Hipervnculo"/>
            <w:noProof/>
          </w:rPr>
          <w:t xml:space="preserve"> CALIFICACIÓN “PXI” AMENAZAS</w:t>
        </w:r>
        <w:r w:rsidR="006B0B11">
          <w:rPr>
            <w:noProof/>
            <w:webHidden/>
          </w:rPr>
          <w:tab/>
        </w:r>
        <w:r w:rsidR="006B0B11">
          <w:rPr>
            <w:noProof/>
            <w:webHidden/>
          </w:rPr>
          <w:fldChar w:fldCharType="begin"/>
        </w:r>
        <w:r w:rsidR="006B0B11">
          <w:rPr>
            <w:noProof/>
            <w:webHidden/>
          </w:rPr>
          <w:instrText xml:space="preserve"> PAGEREF _Toc350263571 \h </w:instrText>
        </w:r>
        <w:r w:rsidR="006B0B11">
          <w:rPr>
            <w:noProof/>
            <w:webHidden/>
          </w:rPr>
        </w:r>
        <w:r w:rsidR="006B0B11">
          <w:rPr>
            <w:noProof/>
            <w:webHidden/>
          </w:rPr>
          <w:fldChar w:fldCharType="separate"/>
        </w:r>
        <w:r w:rsidR="00966831">
          <w:rPr>
            <w:noProof/>
            <w:webHidden/>
          </w:rPr>
          <w:t>52</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72" w:history="1">
        <w:r w:rsidR="006B0B11" w:rsidRPr="006B0B11">
          <w:rPr>
            <w:rStyle w:val="Hipervnculo"/>
            <w:b/>
            <w:noProof/>
          </w:rPr>
          <w:t>TABLA 3</w:t>
        </w:r>
        <w:r w:rsidR="006B0B11" w:rsidRPr="006B0B11">
          <w:rPr>
            <w:rStyle w:val="Hipervnculo"/>
            <w:b/>
            <w:noProof/>
          </w:rPr>
          <w:noBreakHyphen/>
          <w:t>31:</w:t>
        </w:r>
        <w:r w:rsidR="006B0B11" w:rsidRPr="00991E64">
          <w:rPr>
            <w:rStyle w:val="Hipervnculo"/>
            <w:noProof/>
          </w:rPr>
          <w:t xml:space="preserve"> RESUMEN AMENAZAS - UIO</w:t>
        </w:r>
        <w:r w:rsidR="006B0B11">
          <w:rPr>
            <w:noProof/>
            <w:webHidden/>
          </w:rPr>
          <w:tab/>
        </w:r>
        <w:r w:rsidR="006B0B11">
          <w:rPr>
            <w:noProof/>
            <w:webHidden/>
          </w:rPr>
          <w:fldChar w:fldCharType="begin"/>
        </w:r>
        <w:r w:rsidR="006B0B11">
          <w:rPr>
            <w:noProof/>
            <w:webHidden/>
          </w:rPr>
          <w:instrText xml:space="preserve"> PAGEREF _Toc350263572 \h </w:instrText>
        </w:r>
        <w:r w:rsidR="006B0B11">
          <w:rPr>
            <w:noProof/>
            <w:webHidden/>
          </w:rPr>
        </w:r>
        <w:r w:rsidR="006B0B11">
          <w:rPr>
            <w:noProof/>
            <w:webHidden/>
          </w:rPr>
          <w:fldChar w:fldCharType="separate"/>
        </w:r>
        <w:r w:rsidR="00966831">
          <w:rPr>
            <w:noProof/>
            <w:webHidden/>
          </w:rPr>
          <w:t>57</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73" w:history="1">
        <w:r w:rsidR="006B0B11" w:rsidRPr="006B0B11">
          <w:rPr>
            <w:rStyle w:val="Hipervnculo"/>
            <w:b/>
            <w:noProof/>
          </w:rPr>
          <w:t>TABLA 3</w:t>
        </w:r>
        <w:r w:rsidR="006B0B11" w:rsidRPr="006B0B11">
          <w:rPr>
            <w:rStyle w:val="Hipervnculo"/>
            <w:b/>
            <w:noProof/>
          </w:rPr>
          <w:noBreakHyphen/>
          <w:t xml:space="preserve">32: </w:t>
        </w:r>
        <w:r w:rsidR="006B0B11" w:rsidRPr="00991E64">
          <w:rPr>
            <w:rStyle w:val="Hipervnculo"/>
            <w:noProof/>
          </w:rPr>
          <w:t>INDICADORES AMENAZAS - UIO</w:t>
        </w:r>
        <w:r w:rsidR="006B0B11">
          <w:rPr>
            <w:noProof/>
            <w:webHidden/>
          </w:rPr>
          <w:tab/>
        </w:r>
        <w:r w:rsidR="006B0B11">
          <w:rPr>
            <w:noProof/>
            <w:webHidden/>
          </w:rPr>
          <w:fldChar w:fldCharType="begin"/>
        </w:r>
        <w:r w:rsidR="006B0B11">
          <w:rPr>
            <w:noProof/>
            <w:webHidden/>
          </w:rPr>
          <w:instrText xml:space="preserve"> PAGEREF _Toc350263573 \h </w:instrText>
        </w:r>
        <w:r w:rsidR="006B0B11">
          <w:rPr>
            <w:noProof/>
            <w:webHidden/>
          </w:rPr>
        </w:r>
        <w:r w:rsidR="006B0B11">
          <w:rPr>
            <w:noProof/>
            <w:webHidden/>
          </w:rPr>
          <w:fldChar w:fldCharType="separate"/>
        </w:r>
        <w:r w:rsidR="00966831">
          <w:rPr>
            <w:noProof/>
            <w:webHidden/>
          </w:rPr>
          <w:t>57</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74" w:history="1">
        <w:r w:rsidR="006B0B11" w:rsidRPr="006B0B11">
          <w:rPr>
            <w:rStyle w:val="Hipervnculo"/>
            <w:b/>
            <w:noProof/>
          </w:rPr>
          <w:t>TABLA 3</w:t>
        </w:r>
        <w:r w:rsidR="006B0B11" w:rsidRPr="006B0B11">
          <w:rPr>
            <w:rStyle w:val="Hipervnculo"/>
            <w:b/>
            <w:noProof/>
          </w:rPr>
          <w:noBreakHyphen/>
          <w:t xml:space="preserve">33: </w:t>
        </w:r>
        <w:r w:rsidR="006B0B11" w:rsidRPr="00991E64">
          <w:rPr>
            <w:rStyle w:val="Hipervnculo"/>
            <w:noProof/>
          </w:rPr>
          <w:t>RESUMEN AMENAZAS - GYE</w:t>
        </w:r>
        <w:r w:rsidR="006B0B11">
          <w:rPr>
            <w:noProof/>
            <w:webHidden/>
          </w:rPr>
          <w:tab/>
        </w:r>
        <w:r w:rsidR="006B0B11">
          <w:rPr>
            <w:noProof/>
            <w:webHidden/>
          </w:rPr>
          <w:fldChar w:fldCharType="begin"/>
        </w:r>
        <w:r w:rsidR="006B0B11">
          <w:rPr>
            <w:noProof/>
            <w:webHidden/>
          </w:rPr>
          <w:instrText xml:space="preserve"> PAGEREF _Toc350263574 \h </w:instrText>
        </w:r>
        <w:r w:rsidR="006B0B11">
          <w:rPr>
            <w:noProof/>
            <w:webHidden/>
          </w:rPr>
        </w:r>
        <w:r w:rsidR="006B0B11">
          <w:rPr>
            <w:noProof/>
            <w:webHidden/>
          </w:rPr>
          <w:fldChar w:fldCharType="separate"/>
        </w:r>
        <w:r w:rsidR="00966831">
          <w:rPr>
            <w:noProof/>
            <w:webHidden/>
          </w:rPr>
          <w:t>65</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75" w:history="1">
        <w:r w:rsidR="006B0B11" w:rsidRPr="006B0B11">
          <w:rPr>
            <w:rStyle w:val="Hipervnculo"/>
            <w:b/>
            <w:noProof/>
          </w:rPr>
          <w:t>TABLA 3</w:t>
        </w:r>
        <w:r w:rsidR="006B0B11" w:rsidRPr="006B0B11">
          <w:rPr>
            <w:rStyle w:val="Hipervnculo"/>
            <w:b/>
            <w:noProof/>
          </w:rPr>
          <w:noBreakHyphen/>
          <w:t>34:</w:t>
        </w:r>
        <w:r w:rsidR="006B0B11" w:rsidRPr="00991E64">
          <w:rPr>
            <w:rStyle w:val="Hipervnculo"/>
            <w:noProof/>
          </w:rPr>
          <w:t xml:space="preserve"> INDICADORES AMENAZAS – GYE</w:t>
        </w:r>
        <w:r w:rsidR="006B0B11">
          <w:rPr>
            <w:noProof/>
            <w:webHidden/>
          </w:rPr>
          <w:tab/>
        </w:r>
        <w:r w:rsidR="006B0B11">
          <w:rPr>
            <w:noProof/>
            <w:webHidden/>
          </w:rPr>
          <w:fldChar w:fldCharType="begin"/>
        </w:r>
        <w:r w:rsidR="006B0B11">
          <w:rPr>
            <w:noProof/>
            <w:webHidden/>
          </w:rPr>
          <w:instrText xml:space="preserve"> PAGEREF _Toc350263575 \h </w:instrText>
        </w:r>
        <w:r w:rsidR="006B0B11">
          <w:rPr>
            <w:noProof/>
            <w:webHidden/>
          </w:rPr>
        </w:r>
        <w:r w:rsidR="006B0B11">
          <w:rPr>
            <w:noProof/>
            <w:webHidden/>
          </w:rPr>
          <w:fldChar w:fldCharType="separate"/>
        </w:r>
        <w:r w:rsidR="00966831">
          <w:rPr>
            <w:noProof/>
            <w:webHidden/>
          </w:rPr>
          <w:t>66</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76" w:history="1">
        <w:r w:rsidR="006B0B11" w:rsidRPr="006B0B11">
          <w:rPr>
            <w:rStyle w:val="Hipervnculo"/>
            <w:b/>
            <w:noProof/>
          </w:rPr>
          <w:t>TABLA 3</w:t>
        </w:r>
        <w:r w:rsidR="006B0B11" w:rsidRPr="006B0B11">
          <w:rPr>
            <w:rStyle w:val="Hipervnculo"/>
            <w:b/>
            <w:noProof/>
          </w:rPr>
          <w:noBreakHyphen/>
          <w:t>35:</w:t>
        </w:r>
        <w:r w:rsidR="006B0B11" w:rsidRPr="00991E64">
          <w:rPr>
            <w:rStyle w:val="Hipervnculo"/>
            <w:noProof/>
          </w:rPr>
          <w:t xml:space="preserve"> PLAZOS CONTROLES AMENAZAS</w:t>
        </w:r>
        <w:r w:rsidR="006B0B11">
          <w:rPr>
            <w:noProof/>
            <w:webHidden/>
          </w:rPr>
          <w:tab/>
        </w:r>
        <w:r w:rsidR="006B0B11">
          <w:rPr>
            <w:noProof/>
            <w:webHidden/>
          </w:rPr>
          <w:fldChar w:fldCharType="begin"/>
        </w:r>
        <w:r w:rsidR="006B0B11">
          <w:rPr>
            <w:noProof/>
            <w:webHidden/>
          </w:rPr>
          <w:instrText xml:space="preserve"> PAGEREF _Toc350263576 \h </w:instrText>
        </w:r>
        <w:r w:rsidR="006B0B11">
          <w:rPr>
            <w:noProof/>
            <w:webHidden/>
          </w:rPr>
        </w:r>
        <w:r w:rsidR="006B0B11">
          <w:rPr>
            <w:noProof/>
            <w:webHidden/>
          </w:rPr>
          <w:fldChar w:fldCharType="separate"/>
        </w:r>
        <w:r w:rsidR="00966831">
          <w:rPr>
            <w:noProof/>
            <w:webHidden/>
          </w:rPr>
          <w:t>67</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77" w:history="1">
        <w:r w:rsidR="006B0B11" w:rsidRPr="006B0B11">
          <w:rPr>
            <w:rStyle w:val="Hipervnculo"/>
            <w:b/>
            <w:noProof/>
          </w:rPr>
          <w:t>TABLA 3</w:t>
        </w:r>
        <w:r w:rsidR="006B0B11" w:rsidRPr="006B0B11">
          <w:rPr>
            <w:rStyle w:val="Hipervnculo"/>
            <w:b/>
            <w:noProof/>
          </w:rPr>
          <w:noBreakHyphen/>
          <w:t xml:space="preserve">36: </w:t>
        </w:r>
        <w:r w:rsidR="006B0B11" w:rsidRPr="00991E64">
          <w:rPr>
            <w:rStyle w:val="Hipervnculo"/>
            <w:noProof/>
          </w:rPr>
          <w:t>CONTROLES POR AMENAZA - UIO</w:t>
        </w:r>
        <w:r w:rsidR="006B0B11">
          <w:rPr>
            <w:noProof/>
            <w:webHidden/>
          </w:rPr>
          <w:tab/>
        </w:r>
        <w:r w:rsidR="006B0B11">
          <w:rPr>
            <w:noProof/>
            <w:webHidden/>
          </w:rPr>
          <w:fldChar w:fldCharType="begin"/>
        </w:r>
        <w:r w:rsidR="006B0B11">
          <w:rPr>
            <w:noProof/>
            <w:webHidden/>
          </w:rPr>
          <w:instrText xml:space="preserve"> PAGEREF _Toc350263577 \h </w:instrText>
        </w:r>
        <w:r w:rsidR="006B0B11">
          <w:rPr>
            <w:noProof/>
            <w:webHidden/>
          </w:rPr>
        </w:r>
        <w:r w:rsidR="006B0B11">
          <w:rPr>
            <w:noProof/>
            <w:webHidden/>
          </w:rPr>
          <w:fldChar w:fldCharType="separate"/>
        </w:r>
        <w:r w:rsidR="00966831">
          <w:rPr>
            <w:noProof/>
            <w:webHidden/>
          </w:rPr>
          <w:t>70</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78" w:history="1">
        <w:r w:rsidR="006B0B11" w:rsidRPr="006B0B11">
          <w:rPr>
            <w:rStyle w:val="Hipervnculo"/>
            <w:b/>
            <w:noProof/>
          </w:rPr>
          <w:t>TABLA 3</w:t>
        </w:r>
        <w:r w:rsidR="006B0B11" w:rsidRPr="006B0B11">
          <w:rPr>
            <w:rStyle w:val="Hipervnculo"/>
            <w:b/>
            <w:noProof/>
          </w:rPr>
          <w:noBreakHyphen/>
          <w:t>37:</w:t>
        </w:r>
        <w:r w:rsidR="006B0B11" w:rsidRPr="00991E64">
          <w:rPr>
            <w:rStyle w:val="Hipervnculo"/>
            <w:noProof/>
          </w:rPr>
          <w:t xml:space="preserve"> CONTROLES POR AMENAZA - GYE</w:t>
        </w:r>
        <w:r w:rsidR="006B0B11">
          <w:rPr>
            <w:noProof/>
            <w:webHidden/>
          </w:rPr>
          <w:tab/>
        </w:r>
        <w:r w:rsidR="006B0B11">
          <w:rPr>
            <w:noProof/>
            <w:webHidden/>
          </w:rPr>
          <w:fldChar w:fldCharType="begin"/>
        </w:r>
        <w:r w:rsidR="006B0B11">
          <w:rPr>
            <w:noProof/>
            <w:webHidden/>
          </w:rPr>
          <w:instrText xml:space="preserve"> PAGEREF _Toc350263578 \h </w:instrText>
        </w:r>
        <w:r w:rsidR="006B0B11">
          <w:rPr>
            <w:noProof/>
            <w:webHidden/>
          </w:rPr>
        </w:r>
        <w:r w:rsidR="006B0B11">
          <w:rPr>
            <w:noProof/>
            <w:webHidden/>
          </w:rPr>
          <w:fldChar w:fldCharType="separate"/>
        </w:r>
        <w:r w:rsidR="00966831">
          <w:rPr>
            <w:noProof/>
            <w:webHidden/>
          </w:rPr>
          <w:t>74</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79" w:history="1">
        <w:r w:rsidR="006B0B11" w:rsidRPr="006B0B11">
          <w:rPr>
            <w:rStyle w:val="Hipervnculo"/>
            <w:b/>
            <w:noProof/>
          </w:rPr>
          <w:t>TABLA 3</w:t>
        </w:r>
        <w:r w:rsidR="006B0B11" w:rsidRPr="006B0B11">
          <w:rPr>
            <w:rStyle w:val="Hipervnculo"/>
            <w:b/>
            <w:noProof/>
          </w:rPr>
          <w:noBreakHyphen/>
          <w:t xml:space="preserve">38: </w:t>
        </w:r>
        <w:r w:rsidR="006B0B11" w:rsidRPr="00991E64">
          <w:rPr>
            <w:rStyle w:val="Hipervnculo"/>
            <w:noProof/>
          </w:rPr>
          <w:t>PROCESOS Y SUBPROCESOS</w:t>
        </w:r>
        <w:r w:rsidR="006B0B11">
          <w:rPr>
            <w:noProof/>
            <w:webHidden/>
          </w:rPr>
          <w:tab/>
        </w:r>
        <w:r w:rsidR="006B0B11">
          <w:rPr>
            <w:noProof/>
            <w:webHidden/>
          </w:rPr>
          <w:fldChar w:fldCharType="begin"/>
        </w:r>
        <w:r w:rsidR="006B0B11">
          <w:rPr>
            <w:noProof/>
            <w:webHidden/>
          </w:rPr>
          <w:instrText xml:space="preserve"> PAGEREF _Toc350263579 \h </w:instrText>
        </w:r>
        <w:r w:rsidR="006B0B11">
          <w:rPr>
            <w:noProof/>
            <w:webHidden/>
          </w:rPr>
        </w:r>
        <w:r w:rsidR="006B0B11">
          <w:rPr>
            <w:noProof/>
            <w:webHidden/>
          </w:rPr>
          <w:fldChar w:fldCharType="separate"/>
        </w:r>
        <w:r w:rsidR="00966831">
          <w:rPr>
            <w:noProof/>
            <w:webHidden/>
          </w:rPr>
          <w:t>76</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80" w:history="1">
        <w:r w:rsidR="006B0B11" w:rsidRPr="006B0B11">
          <w:rPr>
            <w:rStyle w:val="Hipervnculo"/>
            <w:b/>
            <w:noProof/>
          </w:rPr>
          <w:t>TABLA 3</w:t>
        </w:r>
        <w:r w:rsidR="006B0B11" w:rsidRPr="006B0B11">
          <w:rPr>
            <w:rStyle w:val="Hipervnculo"/>
            <w:b/>
            <w:noProof/>
          </w:rPr>
          <w:noBreakHyphen/>
          <w:t xml:space="preserve">39: </w:t>
        </w:r>
        <w:r w:rsidR="006B0B11" w:rsidRPr="00991E64">
          <w:rPr>
            <w:rStyle w:val="Hipervnculo"/>
            <w:noProof/>
          </w:rPr>
          <w:t>EXPOSICIÓN FINANCIERA</w:t>
        </w:r>
        <w:r w:rsidR="006B0B11">
          <w:rPr>
            <w:noProof/>
            <w:webHidden/>
          </w:rPr>
          <w:tab/>
        </w:r>
        <w:r w:rsidR="006B0B11">
          <w:rPr>
            <w:noProof/>
            <w:webHidden/>
          </w:rPr>
          <w:fldChar w:fldCharType="begin"/>
        </w:r>
        <w:r w:rsidR="006B0B11">
          <w:rPr>
            <w:noProof/>
            <w:webHidden/>
          </w:rPr>
          <w:instrText xml:space="preserve"> PAGEREF _Toc350263580 \h </w:instrText>
        </w:r>
        <w:r w:rsidR="006B0B11">
          <w:rPr>
            <w:noProof/>
            <w:webHidden/>
          </w:rPr>
        </w:r>
        <w:r w:rsidR="006B0B11">
          <w:rPr>
            <w:noProof/>
            <w:webHidden/>
          </w:rPr>
          <w:fldChar w:fldCharType="separate"/>
        </w:r>
        <w:r w:rsidR="00966831">
          <w:rPr>
            <w:noProof/>
            <w:webHidden/>
          </w:rPr>
          <w:t>77</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81" w:history="1">
        <w:r w:rsidR="006B0B11" w:rsidRPr="006B0B11">
          <w:rPr>
            <w:rStyle w:val="Hipervnculo"/>
            <w:b/>
            <w:noProof/>
          </w:rPr>
          <w:t>TABLA 3</w:t>
        </w:r>
        <w:r w:rsidR="006B0B11" w:rsidRPr="006B0B11">
          <w:rPr>
            <w:rStyle w:val="Hipervnculo"/>
            <w:b/>
            <w:noProof/>
          </w:rPr>
          <w:noBreakHyphen/>
          <w:t xml:space="preserve">40: </w:t>
        </w:r>
        <w:r w:rsidR="006B0B11" w:rsidRPr="00991E64">
          <w:rPr>
            <w:rStyle w:val="Hipervnculo"/>
            <w:noProof/>
          </w:rPr>
          <w:t>IMPACTO TANGIBLE</w:t>
        </w:r>
        <w:r w:rsidR="006B0B11">
          <w:rPr>
            <w:noProof/>
            <w:webHidden/>
          </w:rPr>
          <w:tab/>
        </w:r>
        <w:r w:rsidR="006B0B11">
          <w:rPr>
            <w:noProof/>
            <w:webHidden/>
          </w:rPr>
          <w:fldChar w:fldCharType="begin"/>
        </w:r>
        <w:r w:rsidR="006B0B11">
          <w:rPr>
            <w:noProof/>
            <w:webHidden/>
          </w:rPr>
          <w:instrText xml:space="preserve"> PAGEREF _Toc350263581 \h </w:instrText>
        </w:r>
        <w:r w:rsidR="006B0B11">
          <w:rPr>
            <w:noProof/>
            <w:webHidden/>
          </w:rPr>
        </w:r>
        <w:r w:rsidR="006B0B11">
          <w:rPr>
            <w:noProof/>
            <w:webHidden/>
          </w:rPr>
          <w:fldChar w:fldCharType="separate"/>
        </w:r>
        <w:r w:rsidR="00966831">
          <w:rPr>
            <w:noProof/>
            <w:webHidden/>
          </w:rPr>
          <w:t>77</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82" w:history="1">
        <w:r w:rsidR="006B0B11" w:rsidRPr="006B0B11">
          <w:rPr>
            <w:rStyle w:val="Hipervnculo"/>
            <w:b/>
            <w:noProof/>
          </w:rPr>
          <w:t>TABLA 3</w:t>
        </w:r>
        <w:r w:rsidR="006B0B11" w:rsidRPr="006B0B11">
          <w:rPr>
            <w:rStyle w:val="Hipervnculo"/>
            <w:b/>
            <w:noProof/>
          </w:rPr>
          <w:noBreakHyphen/>
          <w:t>41:</w:t>
        </w:r>
        <w:r w:rsidR="006B0B11" w:rsidRPr="00991E64">
          <w:rPr>
            <w:rStyle w:val="Hipervnculo"/>
            <w:noProof/>
          </w:rPr>
          <w:t xml:space="preserve"> IMPACTO INTANGIBLE</w:t>
        </w:r>
        <w:r w:rsidR="006B0B11">
          <w:rPr>
            <w:noProof/>
            <w:webHidden/>
          </w:rPr>
          <w:tab/>
        </w:r>
        <w:r w:rsidR="006B0B11">
          <w:rPr>
            <w:noProof/>
            <w:webHidden/>
          </w:rPr>
          <w:fldChar w:fldCharType="begin"/>
        </w:r>
        <w:r w:rsidR="006B0B11">
          <w:rPr>
            <w:noProof/>
            <w:webHidden/>
          </w:rPr>
          <w:instrText xml:space="preserve"> PAGEREF _Toc350263582 \h </w:instrText>
        </w:r>
        <w:r w:rsidR="006B0B11">
          <w:rPr>
            <w:noProof/>
            <w:webHidden/>
          </w:rPr>
        </w:r>
        <w:r w:rsidR="006B0B11">
          <w:rPr>
            <w:noProof/>
            <w:webHidden/>
          </w:rPr>
          <w:fldChar w:fldCharType="separate"/>
        </w:r>
        <w:r w:rsidR="00966831">
          <w:rPr>
            <w:noProof/>
            <w:webHidden/>
          </w:rPr>
          <w:t>77</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83" w:history="1">
        <w:r w:rsidR="006B0B11" w:rsidRPr="006B0B11">
          <w:rPr>
            <w:rStyle w:val="Hipervnculo"/>
            <w:b/>
            <w:noProof/>
          </w:rPr>
          <w:t>TABLA 3</w:t>
        </w:r>
        <w:r w:rsidR="006B0B11" w:rsidRPr="006B0B11">
          <w:rPr>
            <w:rStyle w:val="Hipervnculo"/>
            <w:b/>
            <w:noProof/>
          </w:rPr>
          <w:noBreakHyphen/>
          <w:t>42:</w:t>
        </w:r>
        <w:r w:rsidR="006B0B11" w:rsidRPr="00991E64">
          <w:rPr>
            <w:rStyle w:val="Hipervnculo"/>
            <w:noProof/>
          </w:rPr>
          <w:t xml:space="preserve"> VOLUMEN DE TRANSACCIONES</w:t>
        </w:r>
        <w:r w:rsidR="006B0B11">
          <w:rPr>
            <w:noProof/>
            <w:webHidden/>
          </w:rPr>
          <w:tab/>
        </w:r>
        <w:r w:rsidR="006B0B11">
          <w:rPr>
            <w:noProof/>
            <w:webHidden/>
          </w:rPr>
          <w:fldChar w:fldCharType="begin"/>
        </w:r>
        <w:r w:rsidR="006B0B11">
          <w:rPr>
            <w:noProof/>
            <w:webHidden/>
          </w:rPr>
          <w:instrText xml:space="preserve"> PAGEREF _Toc350263583 \h </w:instrText>
        </w:r>
        <w:r w:rsidR="006B0B11">
          <w:rPr>
            <w:noProof/>
            <w:webHidden/>
          </w:rPr>
        </w:r>
        <w:r w:rsidR="006B0B11">
          <w:rPr>
            <w:noProof/>
            <w:webHidden/>
          </w:rPr>
          <w:fldChar w:fldCharType="separate"/>
        </w:r>
        <w:r w:rsidR="00966831">
          <w:rPr>
            <w:noProof/>
            <w:webHidden/>
          </w:rPr>
          <w:t>77</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84" w:history="1">
        <w:r w:rsidR="006B0B11" w:rsidRPr="006B0B11">
          <w:rPr>
            <w:rStyle w:val="Hipervnculo"/>
            <w:b/>
            <w:noProof/>
          </w:rPr>
          <w:t>TABLA 3</w:t>
        </w:r>
        <w:r w:rsidR="006B0B11" w:rsidRPr="006B0B11">
          <w:rPr>
            <w:rStyle w:val="Hipervnculo"/>
            <w:b/>
            <w:noProof/>
          </w:rPr>
          <w:noBreakHyphen/>
          <w:t>43:</w:t>
        </w:r>
        <w:r w:rsidR="006B0B11" w:rsidRPr="00991E64">
          <w:rPr>
            <w:rStyle w:val="Hipervnculo"/>
            <w:noProof/>
          </w:rPr>
          <w:t xml:space="preserve"> TIEMPO OBJETIVO DE RECUPERACIÓN</w:t>
        </w:r>
        <w:r w:rsidR="006B0B11">
          <w:rPr>
            <w:noProof/>
            <w:webHidden/>
          </w:rPr>
          <w:tab/>
        </w:r>
        <w:r w:rsidR="006B0B11">
          <w:rPr>
            <w:noProof/>
            <w:webHidden/>
          </w:rPr>
          <w:fldChar w:fldCharType="begin"/>
        </w:r>
        <w:r w:rsidR="006B0B11">
          <w:rPr>
            <w:noProof/>
            <w:webHidden/>
          </w:rPr>
          <w:instrText xml:space="preserve"> PAGEREF _Toc350263584 \h </w:instrText>
        </w:r>
        <w:r w:rsidR="006B0B11">
          <w:rPr>
            <w:noProof/>
            <w:webHidden/>
          </w:rPr>
        </w:r>
        <w:r w:rsidR="006B0B11">
          <w:rPr>
            <w:noProof/>
            <w:webHidden/>
          </w:rPr>
          <w:fldChar w:fldCharType="separate"/>
        </w:r>
        <w:r w:rsidR="00966831">
          <w:rPr>
            <w:noProof/>
            <w:webHidden/>
          </w:rPr>
          <w:t>78</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85" w:history="1">
        <w:r w:rsidR="006B0B11" w:rsidRPr="006B0B11">
          <w:rPr>
            <w:rStyle w:val="Hipervnculo"/>
            <w:b/>
            <w:noProof/>
          </w:rPr>
          <w:t>TABLA 3</w:t>
        </w:r>
        <w:r w:rsidR="006B0B11" w:rsidRPr="006B0B11">
          <w:rPr>
            <w:rStyle w:val="Hipervnculo"/>
            <w:b/>
            <w:noProof/>
          </w:rPr>
          <w:noBreakHyphen/>
          <w:t>44:</w:t>
        </w:r>
        <w:r w:rsidR="006B0B11" w:rsidRPr="00991E64">
          <w:rPr>
            <w:rStyle w:val="Hipervnculo"/>
            <w:noProof/>
          </w:rPr>
          <w:t xml:space="preserve"> FORMATO MATRIZ DE ANÁLISIS BIA</w:t>
        </w:r>
        <w:r w:rsidR="006B0B11">
          <w:rPr>
            <w:noProof/>
            <w:webHidden/>
          </w:rPr>
          <w:tab/>
        </w:r>
        <w:r w:rsidR="006B0B11">
          <w:rPr>
            <w:noProof/>
            <w:webHidden/>
          </w:rPr>
          <w:fldChar w:fldCharType="begin"/>
        </w:r>
        <w:r w:rsidR="006B0B11">
          <w:rPr>
            <w:noProof/>
            <w:webHidden/>
          </w:rPr>
          <w:instrText xml:space="preserve"> PAGEREF _Toc350263585 \h </w:instrText>
        </w:r>
        <w:r w:rsidR="006B0B11">
          <w:rPr>
            <w:noProof/>
            <w:webHidden/>
          </w:rPr>
        </w:r>
        <w:r w:rsidR="006B0B11">
          <w:rPr>
            <w:noProof/>
            <w:webHidden/>
          </w:rPr>
          <w:fldChar w:fldCharType="separate"/>
        </w:r>
        <w:r w:rsidR="00966831">
          <w:rPr>
            <w:noProof/>
            <w:webHidden/>
          </w:rPr>
          <w:t>78</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86" w:history="1">
        <w:r w:rsidR="006B0B11" w:rsidRPr="006B0B11">
          <w:rPr>
            <w:rStyle w:val="Hipervnculo"/>
            <w:b/>
            <w:noProof/>
          </w:rPr>
          <w:t>TABLA 3</w:t>
        </w:r>
        <w:r w:rsidR="006B0B11" w:rsidRPr="006B0B11">
          <w:rPr>
            <w:rStyle w:val="Hipervnculo"/>
            <w:b/>
            <w:noProof/>
          </w:rPr>
          <w:noBreakHyphen/>
          <w:t>45:</w:t>
        </w:r>
        <w:r w:rsidR="006B0B11" w:rsidRPr="00991E64">
          <w:rPr>
            <w:rStyle w:val="Hipervnculo"/>
            <w:noProof/>
          </w:rPr>
          <w:t xml:space="preserve"> DESCRIPCIÓN COLUMNAS MATRIZ DE ANÁLISIS BIA</w:t>
        </w:r>
        <w:r w:rsidR="006B0B11">
          <w:rPr>
            <w:noProof/>
            <w:webHidden/>
          </w:rPr>
          <w:tab/>
        </w:r>
        <w:r w:rsidR="006B0B11">
          <w:rPr>
            <w:noProof/>
            <w:webHidden/>
          </w:rPr>
          <w:fldChar w:fldCharType="begin"/>
        </w:r>
        <w:r w:rsidR="006B0B11">
          <w:rPr>
            <w:noProof/>
            <w:webHidden/>
          </w:rPr>
          <w:instrText xml:space="preserve"> PAGEREF _Toc350263586 \h </w:instrText>
        </w:r>
        <w:r w:rsidR="006B0B11">
          <w:rPr>
            <w:noProof/>
            <w:webHidden/>
          </w:rPr>
        </w:r>
        <w:r w:rsidR="006B0B11">
          <w:rPr>
            <w:noProof/>
            <w:webHidden/>
          </w:rPr>
          <w:fldChar w:fldCharType="separate"/>
        </w:r>
        <w:r w:rsidR="00966831">
          <w:rPr>
            <w:noProof/>
            <w:webHidden/>
          </w:rPr>
          <w:t>78</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87" w:history="1">
        <w:r w:rsidR="006B0B11" w:rsidRPr="006B0B11">
          <w:rPr>
            <w:rStyle w:val="Hipervnculo"/>
            <w:b/>
            <w:noProof/>
          </w:rPr>
          <w:t>TABLA 3</w:t>
        </w:r>
        <w:r w:rsidR="006B0B11" w:rsidRPr="006B0B11">
          <w:rPr>
            <w:rStyle w:val="Hipervnculo"/>
            <w:b/>
            <w:noProof/>
          </w:rPr>
          <w:noBreakHyphen/>
          <w:t xml:space="preserve">46: </w:t>
        </w:r>
        <w:r w:rsidR="006B0B11" w:rsidRPr="00991E64">
          <w:rPr>
            <w:rStyle w:val="Hipervnculo"/>
            <w:noProof/>
          </w:rPr>
          <w:t>VALORACIÓN IMPACTO</w:t>
        </w:r>
        <w:r w:rsidR="006B0B11">
          <w:rPr>
            <w:noProof/>
            <w:webHidden/>
          </w:rPr>
          <w:tab/>
        </w:r>
        <w:r w:rsidR="006B0B11">
          <w:rPr>
            <w:noProof/>
            <w:webHidden/>
          </w:rPr>
          <w:fldChar w:fldCharType="begin"/>
        </w:r>
        <w:r w:rsidR="006B0B11">
          <w:rPr>
            <w:noProof/>
            <w:webHidden/>
          </w:rPr>
          <w:instrText xml:space="preserve"> PAGEREF _Toc350263587 \h </w:instrText>
        </w:r>
        <w:r w:rsidR="006B0B11">
          <w:rPr>
            <w:noProof/>
            <w:webHidden/>
          </w:rPr>
        </w:r>
        <w:r w:rsidR="006B0B11">
          <w:rPr>
            <w:noProof/>
            <w:webHidden/>
          </w:rPr>
          <w:fldChar w:fldCharType="separate"/>
        </w:r>
        <w:r w:rsidR="00966831">
          <w:rPr>
            <w:noProof/>
            <w:webHidden/>
          </w:rPr>
          <w:t>79</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88" w:history="1">
        <w:r w:rsidR="006B0B11" w:rsidRPr="006B0B11">
          <w:rPr>
            <w:rStyle w:val="Hipervnculo"/>
            <w:b/>
            <w:noProof/>
          </w:rPr>
          <w:t>TABLA 3</w:t>
        </w:r>
        <w:r w:rsidR="006B0B11" w:rsidRPr="006B0B11">
          <w:rPr>
            <w:rStyle w:val="Hipervnculo"/>
            <w:b/>
            <w:noProof/>
          </w:rPr>
          <w:noBreakHyphen/>
          <w:t>47:</w:t>
        </w:r>
        <w:r w:rsidR="006B0B11" w:rsidRPr="00991E64">
          <w:rPr>
            <w:rStyle w:val="Hipervnculo"/>
            <w:noProof/>
          </w:rPr>
          <w:t xml:space="preserve"> MATRIZ DE ANÁLISIS BIA</w:t>
        </w:r>
        <w:r w:rsidR="006B0B11">
          <w:rPr>
            <w:noProof/>
            <w:webHidden/>
          </w:rPr>
          <w:tab/>
        </w:r>
        <w:r w:rsidR="006B0B11">
          <w:rPr>
            <w:noProof/>
            <w:webHidden/>
          </w:rPr>
          <w:fldChar w:fldCharType="begin"/>
        </w:r>
        <w:r w:rsidR="006B0B11">
          <w:rPr>
            <w:noProof/>
            <w:webHidden/>
          </w:rPr>
          <w:instrText xml:space="preserve"> PAGEREF _Toc350263588 \h </w:instrText>
        </w:r>
        <w:r w:rsidR="006B0B11">
          <w:rPr>
            <w:noProof/>
            <w:webHidden/>
          </w:rPr>
        </w:r>
        <w:r w:rsidR="006B0B11">
          <w:rPr>
            <w:noProof/>
            <w:webHidden/>
          </w:rPr>
          <w:fldChar w:fldCharType="separate"/>
        </w:r>
        <w:r w:rsidR="00966831">
          <w:rPr>
            <w:noProof/>
            <w:webHidden/>
          </w:rPr>
          <w:t>81</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89" w:history="1">
        <w:r w:rsidR="006B0B11" w:rsidRPr="006B0B11">
          <w:rPr>
            <w:rStyle w:val="Hipervnculo"/>
            <w:b/>
            <w:noProof/>
          </w:rPr>
          <w:t>TABLA 3</w:t>
        </w:r>
        <w:r w:rsidR="006B0B11" w:rsidRPr="006B0B11">
          <w:rPr>
            <w:rStyle w:val="Hipervnculo"/>
            <w:b/>
            <w:noProof/>
          </w:rPr>
          <w:noBreakHyphen/>
          <w:t>48:</w:t>
        </w:r>
        <w:r w:rsidR="006B0B11" w:rsidRPr="00991E64">
          <w:rPr>
            <w:rStyle w:val="Hipervnculo"/>
            <w:noProof/>
          </w:rPr>
          <w:t xml:space="preserve"> SUPROCESOS CRÍTICOS</w:t>
        </w:r>
        <w:r w:rsidR="006B0B11">
          <w:rPr>
            <w:noProof/>
            <w:webHidden/>
          </w:rPr>
          <w:tab/>
        </w:r>
        <w:r w:rsidR="006B0B11">
          <w:rPr>
            <w:noProof/>
            <w:webHidden/>
          </w:rPr>
          <w:fldChar w:fldCharType="begin"/>
        </w:r>
        <w:r w:rsidR="006B0B11">
          <w:rPr>
            <w:noProof/>
            <w:webHidden/>
          </w:rPr>
          <w:instrText xml:space="preserve"> PAGEREF _Toc350263589 \h </w:instrText>
        </w:r>
        <w:r w:rsidR="006B0B11">
          <w:rPr>
            <w:noProof/>
            <w:webHidden/>
          </w:rPr>
        </w:r>
        <w:r w:rsidR="006B0B11">
          <w:rPr>
            <w:noProof/>
            <w:webHidden/>
          </w:rPr>
          <w:fldChar w:fldCharType="separate"/>
        </w:r>
        <w:r w:rsidR="00966831">
          <w:rPr>
            <w:noProof/>
            <w:webHidden/>
          </w:rPr>
          <w:t>82</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90" w:history="1">
        <w:r w:rsidR="006B0B11" w:rsidRPr="006B0B11">
          <w:rPr>
            <w:rStyle w:val="Hipervnculo"/>
            <w:b/>
            <w:noProof/>
          </w:rPr>
          <w:t>TABLA 3</w:t>
        </w:r>
        <w:r w:rsidR="006B0B11" w:rsidRPr="006B0B11">
          <w:rPr>
            <w:rStyle w:val="Hipervnculo"/>
            <w:b/>
            <w:noProof/>
          </w:rPr>
          <w:noBreakHyphen/>
          <w:t>49:</w:t>
        </w:r>
        <w:r w:rsidR="006B0B11" w:rsidRPr="00991E64">
          <w:rPr>
            <w:rStyle w:val="Hipervnculo"/>
            <w:noProof/>
          </w:rPr>
          <w:t xml:space="preserve"> SUBPROCESO – ELABORACIÓN DE DEMOS</w:t>
        </w:r>
        <w:r w:rsidR="006B0B11">
          <w:rPr>
            <w:noProof/>
            <w:webHidden/>
          </w:rPr>
          <w:tab/>
        </w:r>
        <w:r w:rsidR="006B0B11">
          <w:rPr>
            <w:noProof/>
            <w:webHidden/>
          </w:rPr>
          <w:fldChar w:fldCharType="begin"/>
        </w:r>
        <w:r w:rsidR="006B0B11">
          <w:rPr>
            <w:noProof/>
            <w:webHidden/>
          </w:rPr>
          <w:instrText xml:space="preserve"> PAGEREF _Toc350263590 \h </w:instrText>
        </w:r>
        <w:r w:rsidR="006B0B11">
          <w:rPr>
            <w:noProof/>
            <w:webHidden/>
          </w:rPr>
        </w:r>
        <w:r w:rsidR="006B0B11">
          <w:rPr>
            <w:noProof/>
            <w:webHidden/>
          </w:rPr>
          <w:fldChar w:fldCharType="separate"/>
        </w:r>
        <w:r w:rsidR="00966831">
          <w:rPr>
            <w:noProof/>
            <w:webHidden/>
          </w:rPr>
          <w:t>84</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91" w:history="1">
        <w:r w:rsidR="006B0B11" w:rsidRPr="006B0B11">
          <w:rPr>
            <w:rStyle w:val="Hipervnculo"/>
            <w:b/>
            <w:noProof/>
          </w:rPr>
          <w:t>TABLA 3</w:t>
        </w:r>
        <w:r w:rsidR="006B0B11" w:rsidRPr="006B0B11">
          <w:rPr>
            <w:rStyle w:val="Hipervnculo"/>
            <w:b/>
            <w:noProof/>
          </w:rPr>
          <w:noBreakHyphen/>
          <w:t>50:</w:t>
        </w:r>
        <w:r w:rsidR="006B0B11" w:rsidRPr="00991E64">
          <w:rPr>
            <w:rStyle w:val="Hipervnculo"/>
            <w:noProof/>
          </w:rPr>
          <w:t xml:space="preserve"> SUBPROCESO – LEVANTAMIENTO DE REQUERIMIENTOS</w:t>
        </w:r>
        <w:r w:rsidR="006B0B11">
          <w:rPr>
            <w:noProof/>
            <w:webHidden/>
          </w:rPr>
          <w:tab/>
        </w:r>
        <w:r w:rsidR="006B0B11">
          <w:rPr>
            <w:noProof/>
            <w:webHidden/>
          </w:rPr>
          <w:fldChar w:fldCharType="begin"/>
        </w:r>
        <w:r w:rsidR="006B0B11">
          <w:rPr>
            <w:noProof/>
            <w:webHidden/>
          </w:rPr>
          <w:instrText xml:space="preserve"> PAGEREF _Toc350263591 \h </w:instrText>
        </w:r>
        <w:r w:rsidR="006B0B11">
          <w:rPr>
            <w:noProof/>
            <w:webHidden/>
          </w:rPr>
        </w:r>
        <w:r w:rsidR="006B0B11">
          <w:rPr>
            <w:noProof/>
            <w:webHidden/>
          </w:rPr>
          <w:fldChar w:fldCharType="separate"/>
        </w:r>
        <w:r w:rsidR="00966831">
          <w:rPr>
            <w:noProof/>
            <w:webHidden/>
          </w:rPr>
          <w:t>85</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92" w:history="1">
        <w:r w:rsidR="006B0B11" w:rsidRPr="006B0B11">
          <w:rPr>
            <w:rStyle w:val="Hipervnculo"/>
            <w:b/>
            <w:noProof/>
          </w:rPr>
          <w:t>TABLA 3</w:t>
        </w:r>
        <w:r w:rsidR="006B0B11" w:rsidRPr="006B0B11">
          <w:rPr>
            <w:rStyle w:val="Hipervnculo"/>
            <w:b/>
            <w:noProof/>
          </w:rPr>
          <w:noBreakHyphen/>
          <w:t xml:space="preserve">51: </w:t>
        </w:r>
        <w:r w:rsidR="006B0B11" w:rsidRPr="00991E64">
          <w:rPr>
            <w:rStyle w:val="Hipervnculo"/>
            <w:noProof/>
          </w:rPr>
          <w:t>SUBPROCESO FÁBRICA</w:t>
        </w:r>
        <w:r w:rsidR="006B0B11">
          <w:rPr>
            <w:noProof/>
            <w:webHidden/>
          </w:rPr>
          <w:tab/>
        </w:r>
        <w:r w:rsidR="006B0B11">
          <w:rPr>
            <w:noProof/>
            <w:webHidden/>
          </w:rPr>
          <w:fldChar w:fldCharType="begin"/>
        </w:r>
        <w:r w:rsidR="006B0B11">
          <w:rPr>
            <w:noProof/>
            <w:webHidden/>
          </w:rPr>
          <w:instrText xml:space="preserve"> PAGEREF _Toc350263592 \h </w:instrText>
        </w:r>
        <w:r w:rsidR="006B0B11">
          <w:rPr>
            <w:noProof/>
            <w:webHidden/>
          </w:rPr>
        </w:r>
        <w:r w:rsidR="006B0B11">
          <w:rPr>
            <w:noProof/>
            <w:webHidden/>
          </w:rPr>
          <w:fldChar w:fldCharType="separate"/>
        </w:r>
        <w:r w:rsidR="00966831">
          <w:rPr>
            <w:noProof/>
            <w:webHidden/>
          </w:rPr>
          <w:t>86</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93" w:history="1">
        <w:r w:rsidR="006B0B11" w:rsidRPr="006B0B11">
          <w:rPr>
            <w:rStyle w:val="Hipervnculo"/>
            <w:b/>
            <w:noProof/>
          </w:rPr>
          <w:t>TABLA 3</w:t>
        </w:r>
        <w:r w:rsidR="006B0B11" w:rsidRPr="006B0B11">
          <w:rPr>
            <w:rStyle w:val="Hipervnculo"/>
            <w:b/>
            <w:noProof/>
          </w:rPr>
          <w:noBreakHyphen/>
          <w:t xml:space="preserve">52: </w:t>
        </w:r>
        <w:r w:rsidR="006B0B11" w:rsidRPr="00991E64">
          <w:rPr>
            <w:rStyle w:val="Hipervnculo"/>
            <w:noProof/>
          </w:rPr>
          <w:t>SUBPROCESO – ANÁLISIS Y PROPUESTA DE SOLUCIÓN DE REQUERIMIENTOS DE CONSULTORÍA</w:t>
        </w:r>
        <w:r w:rsidR="006B0B11">
          <w:rPr>
            <w:noProof/>
            <w:webHidden/>
          </w:rPr>
          <w:tab/>
        </w:r>
        <w:r w:rsidR="006B0B11">
          <w:rPr>
            <w:noProof/>
            <w:webHidden/>
          </w:rPr>
          <w:fldChar w:fldCharType="begin"/>
        </w:r>
        <w:r w:rsidR="006B0B11">
          <w:rPr>
            <w:noProof/>
            <w:webHidden/>
          </w:rPr>
          <w:instrText xml:space="preserve"> PAGEREF _Toc350263593 \h </w:instrText>
        </w:r>
        <w:r w:rsidR="006B0B11">
          <w:rPr>
            <w:noProof/>
            <w:webHidden/>
          </w:rPr>
        </w:r>
        <w:r w:rsidR="006B0B11">
          <w:rPr>
            <w:noProof/>
            <w:webHidden/>
          </w:rPr>
          <w:fldChar w:fldCharType="separate"/>
        </w:r>
        <w:r w:rsidR="00966831">
          <w:rPr>
            <w:noProof/>
            <w:webHidden/>
          </w:rPr>
          <w:t>88</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94" w:history="1">
        <w:r w:rsidR="006B0B11" w:rsidRPr="006B0B11">
          <w:rPr>
            <w:rStyle w:val="Hipervnculo"/>
            <w:b/>
            <w:noProof/>
          </w:rPr>
          <w:t>TABLA 3</w:t>
        </w:r>
        <w:r w:rsidR="006B0B11" w:rsidRPr="006B0B11">
          <w:rPr>
            <w:rStyle w:val="Hipervnculo"/>
            <w:b/>
            <w:noProof/>
          </w:rPr>
          <w:noBreakHyphen/>
          <w:t>53:</w:t>
        </w:r>
        <w:r w:rsidR="006B0B11" w:rsidRPr="00991E64">
          <w:rPr>
            <w:rStyle w:val="Hipervnculo"/>
            <w:noProof/>
          </w:rPr>
          <w:t xml:space="preserve"> SUBPROCESO – DESARROLLO DE REQUERIMIENTOS DE CONSULTORÍA</w:t>
        </w:r>
        <w:r w:rsidR="006B0B11">
          <w:rPr>
            <w:noProof/>
            <w:webHidden/>
          </w:rPr>
          <w:tab/>
        </w:r>
        <w:r w:rsidR="006B0B11">
          <w:rPr>
            <w:noProof/>
            <w:webHidden/>
          </w:rPr>
          <w:fldChar w:fldCharType="begin"/>
        </w:r>
        <w:r w:rsidR="006B0B11">
          <w:rPr>
            <w:noProof/>
            <w:webHidden/>
          </w:rPr>
          <w:instrText xml:space="preserve"> PAGEREF _Toc350263594 \h </w:instrText>
        </w:r>
        <w:r w:rsidR="006B0B11">
          <w:rPr>
            <w:noProof/>
            <w:webHidden/>
          </w:rPr>
        </w:r>
        <w:r w:rsidR="006B0B11">
          <w:rPr>
            <w:noProof/>
            <w:webHidden/>
          </w:rPr>
          <w:fldChar w:fldCharType="separate"/>
        </w:r>
        <w:r w:rsidR="00966831">
          <w:rPr>
            <w:noProof/>
            <w:webHidden/>
          </w:rPr>
          <w:t>89</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95" w:history="1">
        <w:r w:rsidR="006B0B11" w:rsidRPr="006B0B11">
          <w:rPr>
            <w:rStyle w:val="Hipervnculo"/>
            <w:b/>
            <w:noProof/>
          </w:rPr>
          <w:t>TABLA 3</w:t>
        </w:r>
        <w:r w:rsidR="006B0B11" w:rsidRPr="006B0B11">
          <w:rPr>
            <w:rStyle w:val="Hipervnculo"/>
            <w:b/>
            <w:noProof/>
          </w:rPr>
          <w:noBreakHyphen/>
          <w:t>54:</w:t>
        </w:r>
        <w:r w:rsidR="006B0B11" w:rsidRPr="00991E64">
          <w:rPr>
            <w:rStyle w:val="Hipervnculo"/>
            <w:noProof/>
          </w:rPr>
          <w:t xml:space="preserve"> SUBPROCESO – BRINDAR SOPORTE</w:t>
        </w:r>
        <w:r w:rsidR="006B0B11">
          <w:rPr>
            <w:noProof/>
            <w:webHidden/>
          </w:rPr>
          <w:tab/>
        </w:r>
        <w:r w:rsidR="006B0B11">
          <w:rPr>
            <w:noProof/>
            <w:webHidden/>
          </w:rPr>
          <w:fldChar w:fldCharType="begin"/>
        </w:r>
        <w:r w:rsidR="006B0B11">
          <w:rPr>
            <w:noProof/>
            <w:webHidden/>
          </w:rPr>
          <w:instrText xml:space="preserve"> PAGEREF _Toc350263595 \h </w:instrText>
        </w:r>
        <w:r w:rsidR="006B0B11">
          <w:rPr>
            <w:noProof/>
            <w:webHidden/>
          </w:rPr>
        </w:r>
        <w:r w:rsidR="006B0B11">
          <w:rPr>
            <w:noProof/>
            <w:webHidden/>
          </w:rPr>
          <w:fldChar w:fldCharType="separate"/>
        </w:r>
        <w:r w:rsidR="00966831">
          <w:rPr>
            <w:noProof/>
            <w:webHidden/>
          </w:rPr>
          <w:t>90</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96" w:history="1">
        <w:r w:rsidR="006B0B11" w:rsidRPr="006B0B11">
          <w:rPr>
            <w:rStyle w:val="Hipervnculo"/>
            <w:b/>
            <w:noProof/>
          </w:rPr>
          <w:t>TABLA 3</w:t>
        </w:r>
        <w:r w:rsidR="006B0B11" w:rsidRPr="006B0B11">
          <w:rPr>
            <w:rStyle w:val="Hipervnculo"/>
            <w:b/>
            <w:noProof/>
          </w:rPr>
          <w:noBreakHyphen/>
          <w:t xml:space="preserve">55: </w:t>
        </w:r>
        <w:r w:rsidR="006B0B11" w:rsidRPr="00991E64">
          <w:rPr>
            <w:rStyle w:val="Hipervnculo"/>
            <w:noProof/>
          </w:rPr>
          <w:t>SUBPROCESO – SOPORTE ESPECIAL</w:t>
        </w:r>
        <w:r w:rsidR="006B0B11">
          <w:rPr>
            <w:noProof/>
            <w:webHidden/>
          </w:rPr>
          <w:tab/>
        </w:r>
        <w:r w:rsidR="006B0B11">
          <w:rPr>
            <w:noProof/>
            <w:webHidden/>
          </w:rPr>
          <w:fldChar w:fldCharType="begin"/>
        </w:r>
        <w:r w:rsidR="006B0B11">
          <w:rPr>
            <w:noProof/>
            <w:webHidden/>
          </w:rPr>
          <w:instrText xml:space="preserve"> PAGEREF _Toc350263596 \h </w:instrText>
        </w:r>
        <w:r w:rsidR="006B0B11">
          <w:rPr>
            <w:noProof/>
            <w:webHidden/>
          </w:rPr>
        </w:r>
        <w:r w:rsidR="006B0B11">
          <w:rPr>
            <w:noProof/>
            <w:webHidden/>
          </w:rPr>
          <w:fldChar w:fldCharType="separate"/>
        </w:r>
        <w:r w:rsidR="00966831">
          <w:rPr>
            <w:noProof/>
            <w:webHidden/>
          </w:rPr>
          <w:t>91</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97" w:history="1">
        <w:r w:rsidR="006B0B11" w:rsidRPr="006B0B11">
          <w:rPr>
            <w:rStyle w:val="Hipervnculo"/>
            <w:b/>
            <w:noProof/>
          </w:rPr>
          <w:t>TABLA 4</w:t>
        </w:r>
        <w:r w:rsidR="006B0B11" w:rsidRPr="006B0B11">
          <w:rPr>
            <w:rStyle w:val="Hipervnculo"/>
            <w:b/>
            <w:noProof/>
          </w:rPr>
          <w:noBreakHyphen/>
          <w:t xml:space="preserve">1: </w:t>
        </w:r>
        <w:r w:rsidR="006B0B11" w:rsidRPr="00991E64">
          <w:rPr>
            <w:rStyle w:val="Hipervnculo"/>
            <w:noProof/>
          </w:rPr>
          <w:t>SUBPROCESOS CRÍTICOS PARA DESARROLLO DE ESTRATEGIAS</w:t>
        </w:r>
        <w:r w:rsidR="006B0B11">
          <w:rPr>
            <w:noProof/>
            <w:webHidden/>
          </w:rPr>
          <w:tab/>
        </w:r>
        <w:r w:rsidR="006B0B11">
          <w:rPr>
            <w:noProof/>
            <w:webHidden/>
          </w:rPr>
          <w:fldChar w:fldCharType="begin"/>
        </w:r>
        <w:r w:rsidR="006B0B11">
          <w:rPr>
            <w:noProof/>
            <w:webHidden/>
          </w:rPr>
          <w:instrText xml:space="preserve"> PAGEREF _Toc350263597 \h </w:instrText>
        </w:r>
        <w:r w:rsidR="006B0B11">
          <w:rPr>
            <w:noProof/>
            <w:webHidden/>
          </w:rPr>
        </w:r>
        <w:r w:rsidR="006B0B11">
          <w:rPr>
            <w:noProof/>
            <w:webHidden/>
          </w:rPr>
          <w:fldChar w:fldCharType="separate"/>
        </w:r>
        <w:r w:rsidR="00966831">
          <w:rPr>
            <w:noProof/>
            <w:webHidden/>
          </w:rPr>
          <w:t>92</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98" w:history="1">
        <w:r w:rsidR="006B0B11" w:rsidRPr="006B0B11">
          <w:rPr>
            <w:rStyle w:val="Hipervnculo"/>
            <w:b/>
            <w:noProof/>
          </w:rPr>
          <w:t>TABLA 4</w:t>
        </w:r>
        <w:r w:rsidR="006B0B11" w:rsidRPr="006B0B11">
          <w:rPr>
            <w:rStyle w:val="Hipervnculo"/>
            <w:b/>
            <w:noProof/>
          </w:rPr>
          <w:noBreakHyphen/>
          <w:t>2:</w:t>
        </w:r>
        <w:r w:rsidR="006B0B11" w:rsidRPr="00991E64">
          <w:rPr>
            <w:rStyle w:val="Hipervnculo"/>
            <w:noProof/>
          </w:rPr>
          <w:t xml:space="preserve"> EQUIPO DE EVALUACIÓN DE INCIDENTES - UIO</w:t>
        </w:r>
        <w:r w:rsidR="006B0B11">
          <w:rPr>
            <w:noProof/>
            <w:webHidden/>
          </w:rPr>
          <w:tab/>
        </w:r>
        <w:r w:rsidR="006B0B11">
          <w:rPr>
            <w:noProof/>
            <w:webHidden/>
          </w:rPr>
          <w:fldChar w:fldCharType="begin"/>
        </w:r>
        <w:r w:rsidR="006B0B11">
          <w:rPr>
            <w:noProof/>
            <w:webHidden/>
          </w:rPr>
          <w:instrText xml:space="preserve"> PAGEREF _Toc350263598 \h </w:instrText>
        </w:r>
        <w:r w:rsidR="006B0B11">
          <w:rPr>
            <w:noProof/>
            <w:webHidden/>
          </w:rPr>
        </w:r>
        <w:r w:rsidR="006B0B11">
          <w:rPr>
            <w:noProof/>
            <w:webHidden/>
          </w:rPr>
          <w:fldChar w:fldCharType="separate"/>
        </w:r>
        <w:r w:rsidR="00966831">
          <w:rPr>
            <w:noProof/>
            <w:webHidden/>
          </w:rPr>
          <w:t>95</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599" w:history="1">
        <w:r w:rsidR="006B0B11" w:rsidRPr="006B0B11">
          <w:rPr>
            <w:rStyle w:val="Hipervnculo"/>
            <w:b/>
            <w:noProof/>
          </w:rPr>
          <w:t>TABLA 4</w:t>
        </w:r>
        <w:r w:rsidR="006B0B11" w:rsidRPr="006B0B11">
          <w:rPr>
            <w:rStyle w:val="Hipervnculo"/>
            <w:b/>
            <w:noProof/>
          </w:rPr>
          <w:noBreakHyphen/>
          <w:t>3:</w:t>
        </w:r>
        <w:r w:rsidR="006B0B11" w:rsidRPr="00991E64">
          <w:rPr>
            <w:rStyle w:val="Hipervnculo"/>
            <w:noProof/>
          </w:rPr>
          <w:t xml:space="preserve"> EQUIPO DE EVALUACIÓN DE INCIDENTES - GYE</w:t>
        </w:r>
        <w:r w:rsidR="006B0B11">
          <w:rPr>
            <w:noProof/>
            <w:webHidden/>
          </w:rPr>
          <w:tab/>
        </w:r>
        <w:r w:rsidR="006B0B11">
          <w:rPr>
            <w:noProof/>
            <w:webHidden/>
          </w:rPr>
          <w:fldChar w:fldCharType="begin"/>
        </w:r>
        <w:r w:rsidR="006B0B11">
          <w:rPr>
            <w:noProof/>
            <w:webHidden/>
          </w:rPr>
          <w:instrText xml:space="preserve"> PAGEREF _Toc350263599 \h </w:instrText>
        </w:r>
        <w:r w:rsidR="006B0B11">
          <w:rPr>
            <w:noProof/>
            <w:webHidden/>
          </w:rPr>
        </w:r>
        <w:r w:rsidR="006B0B11">
          <w:rPr>
            <w:noProof/>
            <w:webHidden/>
          </w:rPr>
          <w:fldChar w:fldCharType="separate"/>
        </w:r>
        <w:r w:rsidR="00966831">
          <w:rPr>
            <w:noProof/>
            <w:webHidden/>
          </w:rPr>
          <w:t>95</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00" w:history="1">
        <w:r w:rsidR="006B0B11" w:rsidRPr="006B0B11">
          <w:rPr>
            <w:rStyle w:val="Hipervnculo"/>
            <w:b/>
            <w:noProof/>
          </w:rPr>
          <w:t>TABLA 4</w:t>
        </w:r>
        <w:r w:rsidR="006B0B11" w:rsidRPr="006B0B11">
          <w:rPr>
            <w:rStyle w:val="Hipervnculo"/>
            <w:b/>
            <w:noProof/>
          </w:rPr>
          <w:noBreakHyphen/>
          <w:t xml:space="preserve">4: </w:t>
        </w:r>
        <w:r w:rsidR="006B0B11" w:rsidRPr="00991E64">
          <w:rPr>
            <w:rStyle w:val="Hipervnculo"/>
            <w:noProof/>
          </w:rPr>
          <w:t>COMITÉ BCP</w:t>
        </w:r>
        <w:r w:rsidR="006B0B11">
          <w:rPr>
            <w:noProof/>
            <w:webHidden/>
          </w:rPr>
          <w:tab/>
        </w:r>
        <w:r w:rsidR="006B0B11">
          <w:rPr>
            <w:noProof/>
            <w:webHidden/>
          </w:rPr>
          <w:fldChar w:fldCharType="begin"/>
        </w:r>
        <w:r w:rsidR="006B0B11">
          <w:rPr>
            <w:noProof/>
            <w:webHidden/>
          </w:rPr>
          <w:instrText xml:space="preserve"> PAGEREF _Toc350263600 \h </w:instrText>
        </w:r>
        <w:r w:rsidR="006B0B11">
          <w:rPr>
            <w:noProof/>
            <w:webHidden/>
          </w:rPr>
        </w:r>
        <w:r w:rsidR="006B0B11">
          <w:rPr>
            <w:noProof/>
            <w:webHidden/>
          </w:rPr>
          <w:fldChar w:fldCharType="separate"/>
        </w:r>
        <w:r w:rsidR="00966831">
          <w:rPr>
            <w:noProof/>
            <w:webHidden/>
          </w:rPr>
          <w:t>95</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01" w:history="1">
        <w:r w:rsidR="006B0B11" w:rsidRPr="006B0B11">
          <w:rPr>
            <w:rStyle w:val="Hipervnculo"/>
            <w:b/>
            <w:noProof/>
          </w:rPr>
          <w:t>TABLA 4</w:t>
        </w:r>
        <w:r w:rsidR="006B0B11" w:rsidRPr="006B0B11">
          <w:rPr>
            <w:rStyle w:val="Hipervnculo"/>
            <w:b/>
            <w:noProof/>
          </w:rPr>
          <w:noBreakHyphen/>
          <w:t xml:space="preserve">5: </w:t>
        </w:r>
        <w:r w:rsidR="006B0B11" w:rsidRPr="00991E64">
          <w:rPr>
            <w:rStyle w:val="Hipervnculo"/>
            <w:noProof/>
          </w:rPr>
          <w:t>COORDINADOR DE INCIDENTES</w:t>
        </w:r>
        <w:r w:rsidR="006B0B11">
          <w:rPr>
            <w:noProof/>
            <w:webHidden/>
          </w:rPr>
          <w:tab/>
        </w:r>
        <w:r w:rsidR="006B0B11">
          <w:rPr>
            <w:noProof/>
            <w:webHidden/>
          </w:rPr>
          <w:fldChar w:fldCharType="begin"/>
        </w:r>
        <w:r w:rsidR="006B0B11">
          <w:rPr>
            <w:noProof/>
            <w:webHidden/>
          </w:rPr>
          <w:instrText xml:space="preserve"> PAGEREF _Toc350263601 \h </w:instrText>
        </w:r>
        <w:r w:rsidR="006B0B11">
          <w:rPr>
            <w:noProof/>
            <w:webHidden/>
          </w:rPr>
        </w:r>
        <w:r w:rsidR="006B0B11">
          <w:rPr>
            <w:noProof/>
            <w:webHidden/>
          </w:rPr>
          <w:fldChar w:fldCharType="separate"/>
        </w:r>
        <w:r w:rsidR="00966831">
          <w:rPr>
            <w:noProof/>
            <w:webHidden/>
          </w:rPr>
          <w:t>96</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02" w:history="1">
        <w:r w:rsidR="006B0B11" w:rsidRPr="006B0B11">
          <w:rPr>
            <w:rStyle w:val="Hipervnculo"/>
            <w:b/>
            <w:noProof/>
          </w:rPr>
          <w:t>TABLA 4</w:t>
        </w:r>
        <w:r w:rsidR="006B0B11" w:rsidRPr="006B0B11">
          <w:rPr>
            <w:rStyle w:val="Hipervnculo"/>
            <w:b/>
            <w:noProof/>
          </w:rPr>
          <w:noBreakHyphen/>
          <w:t xml:space="preserve">6: </w:t>
        </w:r>
        <w:r w:rsidR="006B0B11" w:rsidRPr="00991E64">
          <w:rPr>
            <w:rStyle w:val="Hipervnculo"/>
            <w:noProof/>
          </w:rPr>
          <w:t>COMUNICACIÓN INTERNA / EXTERNA EN EMERGENCIA</w:t>
        </w:r>
        <w:r w:rsidR="006B0B11">
          <w:rPr>
            <w:noProof/>
            <w:webHidden/>
          </w:rPr>
          <w:tab/>
        </w:r>
        <w:r w:rsidR="006B0B11">
          <w:rPr>
            <w:noProof/>
            <w:webHidden/>
          </w:rPr>
          <w:fldChar w:fldCharType="begin"/>
        </w:r>
        <w:r w:rsidR="006B0B11">
          <w:rPr>
            <w:noProof/>
            <w:webHidden/>
          </w:rPr>
          <w:instrText xml:space="preserve"> PAGEREF _Toc350263602 \h </w:instrText>
        </w:r>
        <w:r w:rsidR="006B0B11">
          <w:rPr>
            <w:noProof/>
            <w:webHidden/>
          </w:rPr>
        </w:r>
        <w:r w:rsidR="006B0B11">
          <w:rPr>
            <w:noProof/>
            <w:webHidden/>
          </w:rPr>
          <w:fldChar w:fldCharType="separate"/>
        </w:r>
        <w:r w:rsidR="00966831">
          <w:rPr>
            <w:noProof/>
            <w:webHidden/>
          </w:rPr>
          <w:t>97</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03" w:history="1">
        <w:r w:rsidR="006B0B11" w:rsidRPr="006B0B11">
          <w:rPr>
            <w:rStyle w:val="Hipervnculo"/>
            <w:b/>
            <w:noProof/>
          </w:rPr>
          <w:t>TABLA 4</w:t>
        </w:r>
        <w:r w:rsidR="006B0B11" w:rsidRPr="006B0B11">
          <w:rPr>
            <w:rStyle w:val="Hipervnculo"/>
            <w:b/>
            <w:noProof/>
          </w:rPr>
          <w:noBreakHyphen/>
          <w:t xml:space="preserve">7: </w:t>
        </w:r>
        <w:r w:rsidR="006B0B11" w:rsidRPr="00991E64">
          <w:rPr>
            <w:rStyle w:val="Hipervnculo"/>
            <w:noProof/>
          </w:rPr>
          <w:t>ERN - DESARROLLO</w:t>
        </w:r>
        <w:r w:rsidR="006B0B11">
          <w:rPr>
            <w:noProof/>
            <w:webHidden/>
          </w:rPr>
          <w:tab/>
        </w:r>
        <w:r w:rsidR="006B0B11">
          <w:rPr>
            <w:noProof/>
            <w:webHidden/>
          </w:rPr>
          <w:fldChar w:fldCharType="begin"/>
        </w:r>
        <w:r w:rsidR="006B0B11">
          <w:rPr>
            <w:noProof/>
            <w:webHidden/>
          </w:rPr>
          <w:instrText xml:space="preserve"> PAGEREF _Toc350263603 \h </w:instrText>
        </w:r>
        <w:r w:rsidR="006B0B11">
          <w:rPr>
            <w:noProof/>
            <w:webHidden/>
          </w:rPr>
        </w:r>
        <w:r w:rsidR="006B0B11">
          <w:rPr>
            <w:noProof/>
            <w:webHidden/>
          </w:rPr>
          <w:fldChar w:fldCharType="separate"/>
        </w:r>
        <w:r w:rsidR="00966831">
          <w:rPr>
            <w:noProof/>
            <w:webHidden/>
          </w:rPr>
          <w:t>98</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04" w:history="1">
        <w:r w:rsidR="006B0B11" w:rsidRPr="006B0B11">
          <w:rPr>
            <w:rStyle w:val="Hipervnculo"/>
            <w:b/>
            <w:noProof/>
          </w:rPr>
          <w:t>TABLA 4</w:t>
        </w:r>
        <w:r w:rsidR="006B0B11" w:rsidRPr="006B0B11">
          <w:rPr>
            <w:rStyle w:val="Hipervnculo"/>
            <w:b/>
            <w:noProof/>
          </w:rPr>
          <w:noBreakHyphen/>
          <w:t>8:</w:t>
        </w:r>
        <w:r w:rsidR="006B0B11" w:rsidRPr="00991E64">
          <w:rPr>
            <w:rStyle w:val="Hipervnculo"/>
            <w:noProof/>
          </w:rPr>
          <w:t xml:space="preserve"> ERN - CONSULTORÍA</w:t>
        </w:r>
        <w:r w:rsidR="006B0B11">
          <w:rPr>
            <w:noProof/>
            <w:webHidden/>
          </w:rPr>
          <w:tab/>
        </w:r>
        <w:r w:rsidR="006B0B11">
          <w:rPr>
            <w:noProof/>
            <w:webHidden/>
          </w:rPr>
          <w:fldChar w:fldCharType="begin"/>
        </w:r>
        <w:r w:rsidR="006B0B11">
          <w:rPr>
            <w:noProof/>
            <w:webHidden/>
          </w:rPr>
          <w:instrText xml:space="preserve"> PAGEREF _Toc350263604 \h </w:instrText>
        </w:r>
        <w:r w:rsidR="006B0B11">
          <w:rPr>
            <w:noProof/>
            <w:webHidden/>
          </w:rPr>
        </w:r>
        <w:r w:rsidR="006B0B11">
          <w:rPr>
            <w:noProof/>
            <w:webHidden/>
          </w:rPr>
          <w:fldChar w:fldCharType="separate"/>
        </w:r>
        <w:r w:rsidR="00966831">
          <w:rPr>
            <w:noProof/>
            <w:webHidden/>
          </w:rPr>
          <w:t>98</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05" w:history="1">
        <w:r w:rsidR="006B0B11" w:rsidRPr="006B0B11">
          <w:rPr>
            <w:rStyle w:val="Hipervnculo"/>
            <w:b/>
            <w:noProof/>
          </w:rPr>
          <w:t>TABLA 4</w:t>
        </w:r>
        <w:r w:rsidR="006B0B11" w:rsidRPr="006B0B11">
          <w:rPr>
            <w:rStyle w:val="Hipervnculo"/>
            <w:b/>
            <w:noProof/>
          </w:rPr>
          <w:noBreakHyphen/>
          <w:t>9:</w:t>
        </w:r>
        <w:r w:rsidR="006B0B11" w:rsidRPr="00991E64">
          <w:rPr>
            <w:rStyle w:val="Hipervnculo"/>
            <w:noProof/>
          </w:rPr>
          <w:t xml:space="preserve"> ERN - SOPORTE</w:t>
        </w:r>
        <w:r w:rsidR="006B0B11">
          <w:rPr>
            <w:noProof/>
            <w:webHidden/>
          </w:rPr>
          <w:tab/>
        </w:r>
        <w:r w:rsidR="006B0B11">
          <w:rPr>
            <w:noProof/>
            <w:webHidden/>
          </w:rPr>
          <w:fldChar w:fldCharType="begin"/>
        </w:r>
        <w:r w:rsidR="006B0B11">
          <w:rPr>
            <w:noProof/>
            <w:webHidden/>
          </w:rPr>
          <w:instrText xml:space="preserve"> PAGEREF _Toc350263605 \h </w:instrText>
        </w:r>
        <w:r w:rsidR="006B0B11">
          <w:rPr>
            <w:noProof/>
            <w:webHidden/>
          </w:rPr>
        </w:r>
        <w:r w:rsidR="006B0B11">
          <w:rPr>
            <w:noProof/>
            <w:webHidden/>
          </w:rPr>
          <w:fldChar w:fldCharType="separate"/>
        </w:r>
        <w:r w:rsidR="00966831">
          <w:rPr>
            <w:noProof/>
            <w:webHidden/>
          </w:rPr>
          <w:t>98</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06" w:history="1">
        <w:r w:rsidR="006B0B11" w:rsidRPr="006B0B11">
          <w:rPr>
            <w:rStyle w:val="Hipervnculo"/>
            <w:b/>
            <w:noProof/>
          </w:rPr>
          <w:t>TABLA 4</w:t>
        </w:r>
        <w:r w:rsidR="006B0B11" w:rsidRPr="006B0B11">
          <w:rPr>
            <w:rStyle w:val="Hipervnculo"/>
            <w:b/>
            <w:noProof/>
          </w:rPr>
          <w:noBreakHyphen/>
          <w:t xml:space="preserve">10: </w:t>
        </w:r>
        <w:r w:rsidR="006B0B11" w:rsidRPr="00991E64">
          <w:rPr>
            <w:rStyle w:val="Hipervnculo"/>
            <w:noProof/>
          </w:rPr>
          <w:t>EQUIPO DE RECUPERACIÓN DE TECNOLOGÍA</w:t>
        </w:r>
        <w:r w:rsidR="006B0B11">
          <w:rPr>
            <w:noProof/>
            <w:webHidden/>
          </w:rPr>
          <w:tab/>
        </w:r>
        <w:r w:rsidR="006B0B11">
          <w:rPr>
            <w:noProof/>
            <w:webHidden/>
          </w:rPr>
          <w:fldChar w:fldCharType="begin"/>
        </w:r>
        <w:r w:rsidR="006B0B11">
          <w:rPr>
            <w:noProof/>
            <w:webHidden/>
          </w:rPr>
          <w:instrText xml:space="preserve"> PAGEREF _Toc350263606 \h </w:instrText>
        </w:r>
        <w:r w:rsidR="006B0B11">
          <w:rPr>
            <w:noProof/>
            <w:webHidden/>
          </w:rPr>
        </w:r>
        <w:r w:rsidR="006B0B11">
          <w:rPr>
            <w:noProof/>
            <w:webHidden/>
          </w:rPr>
          <w:fldChar w:fldCharType="separate"/>
        </w:r>
        <w:r w:rsidR="00966831">
          <w:rPr>
            <w:noProof/>
            <w:webHidden/>
          </w:rPr>
          <w:t>99</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07" w:history="1">
        <w:r w:rsidR="006B0B11" w:rsidRPr="006B0B11">
          <w:rPr>
            <w:rStyle w:val="Hipervnculo"/>
            <w:b/>
            <w:noProof/>
          </w:rPr>
          <w:t>TABLA 4</w:t>
        </w:r>
        <w:r w:rsidR="006B0B11" w:rsidRPr="006B0B11">
          <w:rPr>
            <w:rStyle w:val="Hipervnculo"/>
            <w:b/>
            <w:noProof/>
          </w:rPr>
          <w:noBreakHyphen/>
          <w:t>11:</w:t>
        </w:r>
        <w:r w:rsidR="006B0B11" w:rsidRPr="00991E64">
          <w:rPr>
            <w:rStyle w:val="Hipervnculo"/>
            <w:noProof/>
          </w:rPr>
          <w:t xml:space="preserve"> EQUIPO LOGÍSTICO</w:t>
        </w:r>
        <w:r w:rsidR="006B0B11">
          <w:rPr>
            <w:noProof/>
            <w:webHidden/>
          </w:rPr>
          <w:tab/>
        </w:r>
        <w:r w:rsidR="006B0B11">
          <w:rPr>
            <w:noProof/>
            <w:webHidden/>
          </w:rPr>
          <w:fldChar w:fldCharType="begin"/>
        </w:r>
        <w:r w:rsidR="006B0B11">
          <w:rPr>
            <w:noProof/>
            <w:webHidden/>
          </w:rPr>
          <w:instrText xml:space="preserve"> PAGEREF _Toc350263607 \h </w:instrText>
        </w:r>
        <w:r w:rsidR="006B0B11">
          <w:rPr>
            <w:noProof/>
            <w:webHidden/>
          </w:rPr>
        </w:r>
        <w:r w:rsidR="006B0B11">
          <w:rPr>
            <w:noProof/>
            <w:webHidden/>
          </w:rPr>
          <w:fldChar w:fldCharType="separate"/>
        </w:r>
        <w:r w:rsidR="00966831">
          <w:rPr>
            <w:noProof/>
            <w:webHidden/>
          </w:rPr>
          <w:t>100</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08" w:history="1">
        <w:r w:rsidR="006B0B11" w:rsidRPr="006B0B11">
          <w:rPr>
            <w:rStyle w:val="Hipervnculo"/>
            <w:b/>
            <w:noProof/>
          </w:rPr>
          <w:t>TABLA 4</w:t>
        </w:r>
        <w:r w:rsidR="006B0B11" w:rsidRPr="006B0B11">
          <w:rPr>
            <w:rStyle w:val="Hipervnculo"/>
            <w:b/>
            <w:noProof/>
          </w:rPr>
          <w:noBreakHyphen/>
          <w:t xml:space="preserve">12: </w:t>
        </w:r>
        <w:r w:rsidR="006B0B11" w:rsidRPr="00991E64">
          <w:rPr>
            <w:rStyle w:val="Hipervnculo"/>
            <w:noProof/>
          </w:rPr>
          <w:t>EQUIPO DE EMERGENCIA</w:t>
        </w:r>
        <w:r w:rsidR="006B0B11">
          <w:rPr>
            <w:noProof/>
            <w:webHidden/>
          </w:rPr>
          <w:tab/>
        </w:r>
        <w:r w:rsidR="006B0B11">
          <w:rPr>
            <w:noProof/>
            <w:webHidden/>
          </w:rPr>
          <w:fldChar w:fldCharType="begin"/>
        </w:r>
        <w:r w:rsidR="006B0B11">
          <w:rPr>
            <w:noProof/>
            <w:webHidden/>
          </w:rPr>
          <w:instrText xml:space="preserve"> PAGEREF _Toc350263608 \h </w:instrText>
        </w:r>
        <w:r w:rsidR="006B0B11">
          <w:rPr>
            <w:noProof/>
            <w:webHidden/>
          </w:rPr>
        </w:r>
        <w:r w:rsidR="006B0B11">
          <w:rPr>
            <w:noProof/>
            <w:webHidden/>
          </w:rPr>
          <w:fldChar w:fldCharType="separate"/>
        </w:r>
        <w:r w:rsidR="00966831">
          <w:rPr>
            <w:noProof/>
            <w:webHidden/>
          </w:rPr>
          <w:t>100</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09" w:history="1">
        <w:r w:rsidR="006B0B11" w:rsidRPr="006B0B11">
          <w:rPr>
            <w:rStyle w:val="Hipervnculo"/>
            <w:b/>
            <w:noProof/>
          </w:rPr>
          <w:t>TABLA 4</w:t>
        </w:r>
        <w:r w:rsidR="006B0B11" w:rsidRPr="006B0B11">
          <w:rPr>
            <w:rStyle w:val="Hipervnculo"/>
            <w:b/>
            <w:noProof/>
          </w:rPr>
          <w:noBreakHyphen/>
          <w:t>13:</w:t>
        </w:r>
        <w:r w:rsidR="006B0B11" w:rsidRPr="00991E64">
          <w:rPr>
            <w:rStyle w:val="Hipervnculo"/>
            <w:noProof/>
          </w:rPr>
          <w:t xml:space="preserve"> EQUIPO DE EVACUACIÓN - UIO</w:t>
        </w:r>
        <w:r w:rsidR="006B0B11">
          <w:rPr>
            <w:noProof/>
            <w:webHidden/>
          </w:rPr>
          <w:tab/>
        </w:r>
        <w:r w:rsidR="006B0B11">
          <w:rPr>
            <w:noProof/>
            <w:webHidden/>
          </w:rPr>
          <w:fldChar w:fldCharType="begin"/>
        </w:r>
        <w:r w:rsidR="006B0B11">
          <w:rPr>
            <w:noProof/>
            <w:webHidden/>
          </w:rPr>
          <w:instrText xml:space="preserve"> PAGEREF _Toc350263609 \h </w:instrText>
        </w:r>
        <w:r w:rsidR="006B0B11">
          <w:rPr>
            <w:noProof/>
            <w:webHidden/>
          </w:rPr>
        </w:r>
        <w:r w:rsidR="006B0B11">
          <w:rPr>
            <w:noProof/>
            <w:webHidden/>
          </w:rPr>
          <w:fldChar w:fldCharType="separate"/>
        </w:r>
        <w:r w:rsidR="00966831">
          <w:rPr>
            <w:noProof/>
            <w:webHidden/>
          </w:rPr>
          <w:t>101</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10" w:history="1">
        <w:r w:rsidR="006B0B11" w:rsidRPr="006B0B11">
          <w:rPr>
            <w:rStyle w:val="Hipervnculo"/>
            <w:b/>
            <w:noProof/>
          </w:rPr>
          <w:t>TABLA 4</w:t>
        </w:r>
        <w:r w:rsidR="006B0B11" w:rsidRPr="006B0B11">
          <w:rPr>
            <w:rStyle w:val="Hipervnculo"/>
            <w:b/>
            <w:noProof/>
          </w:rPr>
          <w:noBreakHyphen/>
          <w:t>14:</w:t>
        </w:r>
        <w:r w:rsidR="006B0B11" w:rsidRPr="00991E64">
          <w:rPr>
            <w:rStyle w:val="Hipervnculo"/>
            <w:noProof/>
          </w:rPr>
          <w:t xml:space="preserve"> EQUIPO DE EVACUACIÓN - GYE</w:t>
        </w:r>
        <w:r w:rsidR="006B0B11">
          <w:rPr>
            <w:noProof/>
            <w:webHidden/>
          </w:rPr>
          <w:tab/>
        </w:r>
        <w:r w:rsidR="006B0B11">
          <w:rPr>
            <w:noProof/>
            <w:webHidden/>
          </w:rPr>
          <w:fldChar w:fldCharType="begin"/>
        </w:r>
        <w:r w:rsidR="006B0B11">
          <w:rPr>
            <w:noProof/>
            <w:webHidden/>
          </w:rPr>
          <w:instrText xml:space="preserve"> PAGEREF _Toc350263610 \h </w:instrText>
        </w:r>
        <w:r w:rsidR="006B0B11">
          <w:rPr>
            <w:noProof/>
            <w:webHidden/>
          </w:rPr>
        </w:r>
        <w:r w:rsidR="006B0B11">
          <w:rPr>
            <w:noProof/>
            <w:webHidden/>
          </w:rPr>
          <w:fldChar w:fldCharType="separate"/>
        </w:r>
        <w:r w:rsidR="00966831">
          <w:rPr>
            <w:noProof/>
            <w:webHidden/>
          </w:rPr>
          <w:t>101</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11" w:history="1">
        <w:r w:rsidR="006B0B11" w:rsidRPr="006B0B11">
          <w:rPr>
            <w:rStyle w:val="Hipervnculo"/>
            <w:b/>
            <w:noProof/>
          </w:rPr>
          <w:t>TABLA 4</w:t>
        </w:r>
        <w:r w:rsidR="006B0B11" w:rsidRPr="006B0B11">
          <w:rPr>
            <w:rStyle w:val="Hipervnculo"/>
            <w:b/>
            <w:noProof/>
          </w:rPr>
          <w:noBreakHyphen/>
          <w:t xml:space="preserve">15: </w:t>
        </w:r>
        <w:r w:rsidR="006B0B11" w:rsidRPr="00991E64">
          <w:rPr>
            <w:rStyle w:val="Hipervnculo"/>
            <w:noProof/>
          </w:rPr>
          <w:t>ESTRATEGIAS PARA RECUPERACIÓN DEL RECURSO HUMANO</w:t>
        </w:r>
        <w:r w:rsidR="006B0B11">
          <w:rPr>
            <w:noProof/>
            <w:webHidden/>
          </w:rPr>
          <w:tab/>
        </w:r>
        <w:r w:rsidR="006B0B11">
          <w:rPr>
            <w:noProof/>
            <w:webHidden/>
          </w:rPr>
          <w:fldChar w:fldCharType="begin"/>
        </w:r>
        <w:r w:rsidR="006B0B11">
          <w:rPr>
            <w:noProof/>
            <w:webHidden/>
          </w:rPr>
          <w:instrText xml:space="preserve"> PAGEREF _Toc350263611 \h </w:instrText>
        </w:r>
        <w:r w:rsidR="006B0B11">
          <w:rPr>
            <w:noProof/>
            <w:webHidden/>
          </w:rPr>
        </w:r>
        <w:r w:rsidR="006B0B11">
          <w:rPr>
            <w:noProof/>
            <w:webHidden/>
          </w:rPr>
          <w:fldChar w:fldCharType="separate"/>
        </w:r>
        <w:r w:rsidR="00966831">
          <w:rPr>
            <w:noProof/>
            <w:webHidden/>
          </w:rPr>
          <w:t>105</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12" w:history="1">
        <w:r w:rsidR="006B0B11" w:rsidRPr="006B0B11">
          <w:rPr>
            <w:rStyle w:val="Hipervnculo"/>
            <w:b/>
            <w:noProof/>
          </w:rPr>
          <w:t>TABLA 4</w:t>
        </w:r>
        <w:r w:rsidR="006B0B11" w:rsidRPr="006B0B11">
          <w:rPr>
            <w:rStyle w:val="Hipervnculo"/>
            <w:b/>
            <w:noProof/>
          </w:rPr>
          <w:noBreakHyphen/>
          <w:t xml:space="preserve">16: </w:t>
        </w:r>
        <w:r w:rsidR="006B0B11" w:rsidRPr="00991E64">
          <w:rPr>
            <w:rStyle w:val="Hipervnculo"/>
            <w:noProof/>
          </w:rPr>
          <w:t>ESTRATEGIAS PARA RECUPERACIÓN DE INSTALACIONES</w:t>
        </w:r>
        <w:r w:rsidR="006B0B11">
          <w:rPr>
            <w:noProof/>
            <w:webHidden/>
          </w:rPr>
          <w:tab/>
        </w:r>
        <w:r w:rsidR="006B0B11">
          <w:rPr>
            <w:noProof/>
            <w:webHidden/>
          </w:rPr>
          <w:fldChar w:fldCharType="begin"/>
        </w:r>
        <w:r w:rsidR="006B0B11">
          <w:rPr>
            <w:noProof/>
            <w:webHidden/>
          </w:rPr>
          <w:instrText xml:space="preserve"> PAGEREF _Toc350263612 \h </w:instrText>
        </w:r>
        <w:r w:rsidR="006B0B11">
          <w:rPr>
            <w:noProof/>
            <w:webHidden/>
          </w:rPr>
        </w:r>
        <w:r w:rsidR="006B0B11">
          <w:rPr>
            <w:noProof/>
            <w:webHidden/>
          </w:rPr>
          <w:fldChar w:fldCharType="separate"/>
        </w:r>
        <w:r w:rsidR="00966831">
          <w:rPr>
            <w:noProof/>
            <w:webHidden/>
          </w:rPr>
          <w:t>106</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13" w:history="1">
        <w:r w:rsidR="006B0B11" w:rsidRPr="006B0B11">
          <w:rPr>
            <w:rStyle w:val="Hipervnculo"/>
            <w:b/>
            <w:noProof/>
          </w:rPr>
          <w:t>TABLA 4</w:t>
        </w:r>
        <w:r w:rsidR="006B0B11" w:rsidRPr="006B0B11">
          <w:rPr>
            <w:rStyle w:val="Hipervnculo"/>
            <w:b/>
            <w:noProof/>
          </w:rPr>
          <w:noBreakHyphen/>
          <w:t xml:space="preserve">17: </w:t>
        </w:r>
        <w:r w:rsidR="006B0B11" w:rsidRPr="00991E64">
          <w:rPr>
            <w:rStyle w:val="Hipervnculo"/>
            <w:noProof/>
          </w:rPr>
          <w:t>ESTRATEGIAS PARA RECUPERACIÓN DE INSTALACIONES</w:t>
        </w:r>
        <w:r w:rsidR="006B0B11">
          <w:rPr>
            <w:noProof/>
            <w:webHidden/>
          </w:rPr>
          <w:tab/>
        </w:r>
        <w:r w:rsidR="006B0B11">
          <w:rPr>
            <w:noProof/>
            <w:webHidden/>
          </w:rPr>
          <w:fldChar w:fldCharType="begin"/>
        </w:r>
        <w:r w:rsidR="006B0B11">
          <w:rPr>
            <w:noProof/>
            <w:webHidden/>
          </w:rPr>
          <w:instrText xml:space="preserve"> PAGEREF _Toc350263613 \h </w:instrText>
        </w:r>
        <w:r w:rsidR="006B0B11">
          <w:rPr>
            <w:noProof/>
            <w:webHidden/>
          </w:rPr>
        </w:r>
        <w:r w:rsidR="006B0B11">
          <w:rPr>
            <w:noProof/>
            <w:webHidden/>
          </w:rPr>
          <w:fldChar w:fldCharType="separate"/>
        </w:r>
        <w:r w:rsidR="00966831">
          <w:rPr>
            <w:noProof/>
            <w:webHidden/>
          </w:rPr>
          <w:t>107</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14" w:history="1">
        <w:r w:rsidR="006B0B11" w:rsidRPr="006B0B11">
          <w:rPr>
            <w:rStyle w:val="Hipervnculo"/>
            <w:b/>
            <w:noProof/>
          </w:rPr>
          <w:t>TABLA 4</w:t>
        </w:r>
        <w:r w:rsidR="006B0B11" w:rsidRPr="006B0B11">
          <w:rPr>
            <w:rStyle w:val="Hipervnculo"/>
            <w:b/>
            <w:noProof/>
          </w:rPr>
          <w:noBreakHyphen/>
          <w:t xml:space="preserve">18: </w:t>
        </w:r>
        <w:r w:rsidR="006B0B11" w:rsidRPr="00991E64">
          <w:rPr>
            <w:rStyle w:val="Hipervnculo"/>
            <w:noProof/>
          </w:rPr>
          <w:t>RECURSOS DE HARDWARE - SERVIDOR</w:t>
        </w:r>
        <w:r w:rsidR="006B0B11">
          <w:rPr>
            <w:noProof/>
            <w:webHidden/>
          </w:rPr>
          <w:tab/>
        </w:r>
        <w:r w:rsidR="006B0B11">
          <w:rPr>
            <w:noProof/>
            <w:webHidden/>
          </w:rPr>
          <w:fldChar w:fldCharType="begin"/>
        </w:r>
        <w:r w:rsidR="006B0B11">
          <w:rPr>
            <w:noProof/>
            <w:webHidden/>
          </w:rPr>
          <w:instrText xml:space="preserve"> PAGEREF _Toc350263614 \h </w:instrText>
        </w:r>
        <w:r w:rsidR="006B0B11">
          <w:rPr>
            <w:noProof/>
            <w:webHidden/>
          </w:rPr>
        </w:r>
        <w:r w:rsidR="006B0B11">
          <w:rPr>
            <w:noProof/>
            <w:webHidden/>
          </w:rPr>
          <w:fldChar w:fldCharType="separate"/>
        </w:r>
        <w:r w:rsidR="00966831">
          <w:rPr>
            <w:noProof/>
            <w:webHidden/>
          </w:rPr>
          <w:t>108</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15" w:history="1">
        <w:r w:rsidR="006B0B11" w:rsidRPr="006B0B11">
          <w:rPr>
            <w:rStyle w:val="Hipervnculo"/>
            <w:b/>
            <w:noProof/>
          </w:rPr>
          <w:t>TABLA 4</w:t>
        </w:r>
        <w:r w:rsidR="006B0B11" w:rsidRPr="006B0B11">
          <w:rPr>
            <w:rStyle w:val="Hipervnculo"/>
            <w:b/>
            <w:noProof/>
          </w:rPr>
          <w:noBreakHyphen/>
          <w:t>19:</w:t>
        </w:r>
        <w:r w:rsidR="006B0B11" w:rsidRPr="00991E64">
          <w:rPr>
            <w:rStyle w:val="Hipervnculo"/>
            <w:noProof/>
          </w:rPr>
          <w:t xml:space="preserve"> RECURSOS DE HARDWARE - PC</w:t>
        </w:r>
        <w:r w:rsidR="006B0B11">
          <w:rPr>
            <w:noProof/>
            <w:webHidden/>
          </w:rPr>
          <w:tab/>
        </w:r>
        <w:r w:rsidR="006B0B11">
          <w:rPr>
            <w:noProof/>
            <w:webHidden/>
          </w:rPr>
          <w:fldChar w:fldCharType="begin"/>
        </w:r>
        <w:r w:rsidR="006B0B11">
          <w:rPr>
            <w:noProof/>
            <w:webHidden/>
          </w:rPr>
          <w:instrText xml:space="preserve"> PAGEREF _Toc350263615 \h </w:instrText>
        </w:r>
        <w:r w:rsidR="006B0B11">
          <w:rPr>
            <w:noProof/>
            <w:webHidden/>
          </w:rPr>
        </w:r>
        <w:r w:rsidR="006B0B11">
          <w:rPr>
            <w:noProof/>
            <w:webHidden/>
          </w:rPr>
          <w:fldChar w:fldCharType="separate"/>
        </w:r>
        <w:r w:rsidR="00966831">
          <w:rPr>
            <w:noProof/>
            <w:webHidden/>
          </w:rPr>
          <w:t>109</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16" w:history="1">
        <w:r w:rsidR="006B0B11" w:rsidRPr="006B0B11">
          <w:rPr>
            <w:rStyle w:val="Hipervnculo"/>
            <w:b/>
            <w:noProof/>
          </w:rPr>
          <w:t>TABLA 4</w:t>
        </w:r>
        <w:r w:rsidR="006B0B11" w:rsidRPr="006B0B11">
          <w:rPr>
            <w:rStyle w:val="Hipervnculo"/>
            <w:b/>
            <w:noProof/>
          </w:rPr>
          <w:noBreakHyphen/>
          <w:t>20:</w:t>
        </w:r>
        <w:r w:rsidR="006B0B11" w:rsidRPr="00991E64">
          <w:rPr>
            <w:rStyle w:val="Hipervnculo"/>
            <w:noProof/>
          </w:rPr>
          <w:t xml:space="preserve"> INFRAESTRUCTURA SERVIDORES, RED E INTERNET</w:t>
        </w:r>
        <w:r w:rsidR="006B0B11">
          <w:rPr>
            <w:noProof/>
            <w:webHidden/>
          </w:rPr>
          <w:tab/>
        </w:r>
        <w:r w:rsidR="006B0B11">
          <w:rPr>
            <w:noProof/>
            <w:webHidden/>
          </w:rPr>
          <w:fldChar w:fldCharType="begin"/>
        </w:r>
        <w:r w:rsidR="006B0B11">
          <w:rPr>
            <w:noProof/>
            <w:webHidden/>
          </w:rPr>
          <w:instrText xml:space="preserve"> PAGEREF _Toc350263616 \h </w:instrText>
        </w:r>
        <w:r w:rsidR="006B0B11">
          <w:rPr>
            <w:noProof/>
            <w:webHidden/>
          </w:rPr>
        </w:r>
        <w:r w:rsidR="006B0B11">
          <w:rPr>
            <w:noProof/>
            <w:webHidden/>
          </w:rPr>
          <w:fldChar w:fldCharType="separate"/>
        </w:r>
        <w:r w:rsidR="00966831">
          <w:rPr>
            <w:noProof/>
            <w:webHidden/>
          </w:rPr>
          <w:t>4-110</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17" w:history="1">
        <w:r w:rsidR="006B0B11" w:rsidRPr="006B0B11">
          <w:rPr>
            <w:rStyle w:val="Hipervnculo"/>
            <w:b/>
            <w:noProof/>
          </w:rPr>
          <w:t>TABLA 4</w:t>
        </w:r>
        <w:r w:rsidR="006B0B11" w:rsidRPr="006B0B11">
          <w:rPr>
            <w:rStyle w:val="Hipervnculo"/>
            <w:b/>
            <w:noProof/>
          </w:rPr>
          <w:noBreakHyphen/>
          <w:t>21:</w:t>
        </w:r>
        <w:r w:rsidR="006B0B11" w:rsidRPr="00991E64">
          <w:rPr>
            <w:rStyle w:val="Hipervnculo"/>
            <w:noProof/>
          </w:rPr>
          <w:t xml:space="preserve"> DEFINICIÓN DEL RTO</w:t>
        </w:r>
        <w:r w:rsidR="006B0B11">
          <w:rPr>
            <w:noProof/>
            <w:webHidden/>
          </w:rPr>
          <w:tab/>
        </w:r>
        <w:r w:rsidR="006B0B11">
          <w:rPr>
            <w:noProof/>
            <w:webHidden/>
          </w:rPr>
          <w:fldChar w:fldCharType="begin"/>
        </w:r>
        <w:r w:rsidR="006B0B11">
          <w:rPr>
            <w:noProof/>
            <w:webHidden/>
          </w:rPr>
          <w:instrText xml:space="preserve"> PAGEREF _Toc350263617 \h </w:instrText>
        </w:r>
        <w:r w:rsidR="006B0B11">
          <w:rPr>
            <w:noProof/>
            <w:webHidden/>
          </w:rPr>
        </w:r>
        <w:r w:rsidR="006B0B11">
          <w:rPr>
            <w:noProof/>
            <w:webHidden/>
          </w:rPr>
          <w:fldChar w:fldCharType="separate"/>
        </w:r>
        <w:r w:rsidR="00966831">
          <w:rPr>
            <w:noProof/>
            <w:webHidden/>
          </w:rPr>
          <w:t>113</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18" w:history="1">
        <w:r w:rsidR="006B0B11" w:rsidRPr="006B0B11">
          <w:rPr>
            <w:rStyle w:val="Hipervnculo"/>
            <w:b/>
            <w:noProof/>
          </w:rPr>
          <w:t>TABLA 4</w:t>
        </w:r>
        <w:r w:rsidR="006B0B11" w:rsidRPr="006B0B11">
          <w:rPr>
            <w:rStyle w:val="Hipervnculo"/>
            <w:b/>
            <w:noProof/>
          </w:rPr>
          <w:noBreakHyphen/>
          <w:t>22:</w:t>
        </w:r>
        <w:r w:rsidR="006B0B11" w:rsidRPr="00991E64">
          <w:rPr>
            <w:rStyle w:val="Hipervnculo"/>
            <w:noProof/>
          </w:rPr>
          <w:t xml:space="preserve"> RECURSOS DESARROLLO</w:t>
        </w:r>
        <w:r w:rsidR="006B0B11">
          <w:rPr>
            <w:noProof/>
            <w:webHidden/>
          </w:rPr>
          <w:tab/>
        </w:r>
        <w:r w:rsidR="006B0B11">
          <w:rPr>
            <w:noProof/>
            <w:webHidden/>
          </w:rPr>
          <w:fldChar w:fldCharType="begin"/>
        </w:r>
        <w:r w:rsidR="006B0B11">
          <w:rPr>
            <w:noProof/>
            <w:webHidden/>
          </w:rPr>
          <w:instrText xml:space="preserve"> PAGEREF _Toc350263618 \h </w:instrText>
        </w:r>
        <w:r w:rsidR="006B0B11">
          <w:rPr>
            <w:noProof/>
            <w:webHidden/>
          </w:rPr>
        </w:r>
        <w:r w:rsidR="006B0B11">
          <w:rPr>
            <w:noProof/>
            <w:webHidden/>
          </w:rPr>
          <w:fldChar w:fldCharType="separate"/>
        </w:r>
        <w:r w:rsidR="00966831">
          <w:rPr>
            <w:noProof/>
            <w:webHidden/>
          </w:rPr>
          <w:t>114</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19" w:history="1">
        <w:r w:rsidR="006B0B11" w:rsidRPr="006B0B11">
          <w:rPr>
            <w:rStyle w:val="Hipervnculo"/>
            <w:b/>
            <w:noProof/>
          </w:rPr>
          <w:t>TABLA 4</w:t>
        </w:r>
        <w:r w:rsidR="006B0B11" w:rsidRPr="006B0B11">
          <w:rPr>
            <w:rStyle w:val="Hipervnculo"/>
            <w:b/>
            <w:noProof/>
          </w:rPr>
          <w:noBreakHyphen/>
          <w:t xml:space="preserve">23: </w:t>
        </w:r>
        <w:r w:rsidR="006B0B11" w:rsidRPr="00991E64">
          <w:rPr>
            <w:rStyle w:val="Hipervnculo"/>
            <w:noProof/>
          </w:rPr>
          <w:t>RECURSOS CONSULTORÍA</w:t>
        </w:r>
        <w:r w:rsidR="006B0B11">
          <w:rPr>
            <w:noProof/>
            <w:webHidden/>
          </w:rPr>
          <w:tab/>
        </w:r>
        <w:r w:rsidR="006B0B11">
          <w:rPr>
            <w:noProof/>
            <w:webHidden/>
          </w:rPr>
          <w:fldChar w:fldCharType="begin"/>
        </w:r>
        <w:r w:rsidR="006B0B11">
          <w:rPr>
            <w:noProof/>
            <w:webHidden/>
          </w:rPr>
          <w:instrText xml:space="preserve"> PAGEREF _Toc350263619 \h </w:instrText>
        </w:r>
        <w:r w:rsidR="006B0B11">
          <w:rPr>
            <w:noProof/>
            <w:webHidden/>
          </w:rPr>
        </w:r>
        <w:r w:rsidR="006B0B11">
          <w:rPr>
            <w:noProof/>
            <w:webHidden/>
          </w:rPr>
          <w:fldChar w:fldCharType="separate"/>
        </w:r>
        <w:r w:rsidR="00966831">
          <w:rPr>
            <w:noProof/>
            <w:webHidden/>
          </w:rPr>
          <w:t>115</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20" w:history="1">
        <w:r w:rsidR="006B0B11" w:rsidRPr="006B0B11">
          <w:rPr>
            <w:rStyle w:val="Hipervnculo"/>
            <w:b/>
            <w:noProof/>
          </w:rPr>
          <w:t>TABLA 4</w:t>
        </w:r>
        <w:r w:rsidR="006B0B11" w:rsidRPr="006B0B11">
          <w:rPr>
            <w:rStyle w:val="Hipervnculo"/>
            <w:b/>
            <w:noProof/>
          </w:rPr>
          <w:noBreakHyphen/>
          <w:t>24:</w:t>
        </w:r>
        <w:r w:rsidR="006B0B11" w:rsidRPr="00991E64">
          <w:rPr>
            <w:rStyle w:val="Hipervnculo"/>
            <w:noProof/>
          </w:rPr>
          <w:t xml:space="preserve"> RECURSOS SOPORTE</w:t>
        </w:r>
        <w:r w:rsidR="006B0B11">
          <w:rPr>
            <w:noProof/>
            <w:webHidden/>
          </w:rPr>
          <w:tab/>
        </w:r>
        <w:r w:rsidR="006B0B11">
          <w:rPr>
            <w:noProof/>
            <w:webHidden/>
          </w:rPr>
          <w:fldChar w:fldCharType="begin"/>
        </w:r>
        <w:r w:rsidR="006B0B11">
          <w:rPr>
            <w:noProof/>
            <w:webHidden/>
          </w:rPr>
          <w:instrText xml:space="preserve"> PAGEREF _Toc350263620 \h </w:instrText>
        </w:r>
        <w:r w:rsidR="006B0B11">
          <w:rPr>
            <w:noProof/>
            <w:webHidden/>
          </w:rPr>
        </w:r>
        <w:r w:rsidR="006B0B11">
          <w:rPr>
            <w:noProof/>
            <w:webHidden/>
          </w:rPr>
          <w:fldChar w:fldCharType="separate"/>
        </w:r>
        <w:r w:rsidR="00966831">
          <w:rPr>
            <w:noProof/>
            <w:webHidden/>
          </w:rPr>
          <w:t>117</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21" w:history="1">
        <w:r w:rsidR="006B0B11" w:rsidRPr="006B0B11">
          <w:rPr>
            <w:rStyle w:val="Hipervnculo"/>
            <w:b/>
            <w:noProof/>
          </w:rPr>
          <w:t>TABLA 4</w:t>
        </w:r>
        <w:r w:rsidR="006B0B11" w:rsidRPr="006B0B11">
          <w:rPr>
            <w:rStyle w:val="Hipervnculo"/>
            <w:b/>
            <w:noProof/>
          </w:rPr>
          <w:noBreakHyphen/>
          <w:t>25:</w:t>
        </w:r>
        <w:r w:rsidR="006B0B11" w:rsidRPr="00991E64">
          <w:rPr>
            <w:rStyle w:val="Hipervnculo"/>
            <w:noProof/>
          </w:rPr>
          <w:t xml:space="preserve"> MATRIZ DE SEVERIDAD DE INCIDENTES</w:t>
        </w:r>
        <w:r w:rsidR="006B0B11">
          <w:rPr>
            <w:noProof/>
            <w:webHidden/>
          </w:rPr>
          <w:tab/>
        </w:r>
        <w:r w:rsidR="006B0B11">
          <w:rPr>
            <w:noProof/>
            <w:webHidden/>
          </w:rPr>
          <w:fldChar w:fldCharType="begin"/>
        </w:r>
        <w:r w:rsidR="006B0B11">
          <w:rPr>
            <w:noProof/>
            <w:webHidden/>
          </w:rPr>
          <w:instrText xml:space="preserve"> PAGEREF _Toc350263621 \h </w:instrText>
        </w:r>
        <w:r w:rsidR="006B0B11">
          <w:rPr>
            <w:noProof/>
            <w:webHidden/>
          </w:rPr>
        </w:r>
        <w:r w:rsidR="006B0B11">
          <w:rPr>
            <w:noProof/>
            <w:webHidden/>
          </w:rPr>
          <w:fldChar w:fldCharType="separate"/>
        </w:r>
        <w:r w:rsidR="00966831">
          <w:rPr>
            <w:noProof/>
            <w:webHidden/>
          </w:rPr>
          <w:t>129</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22" w:history="1">
        <w:r w:rsidR="006B0B11" w:rsidRPr="006B0B11">
          <w:rPr>
            <w:rStyle w:val="Hipervnculo"/>
            <w:b/>
            <w:noProof/>
          </w:rPr>
          <w:t>TABLA 4</w:t>
        </w:r>
        <w:r w:rsidR="006B0B11" w:rsidRPr="006B0B11">
          <w:rPr>
            <w:rStyle w:val="Hipervnculo"/>
            <w:b/>
            <w:noProof/>
          </w:rPr>
          <w:noBreakHyphen/>
          <w:t xml:space="preserve">26: </w:t>
        </w:r>
        <w:r w:rsidR="006B0B11" w:rsidRPr="00991E64">
          <w:rPr>
            <w:rStyle w:val="Hipervnculo"/>
            <w:noProof/>
          </w:rPr>
          <w:t>COSTOS ESTRATEGIAS</w:t>
        </w:r>
        <w:r w:rsidR="006B0B11">
          <w:rPr>
            <w:noProof/>
            <w:webHidden/>
          </w:rPr>
          <w:tab/>
        </w:r>
        <w:r w:rsidR="006B0B11">
          <w:rPr>
            <w:noProof/>
            <w:webHidden/>
          </w:rPr>
          <w:fldChar w:fldCharType="begin"/>
        </w:r>
        <w:r w:rsidR="006B0B11">
          <w:rPr>
            <w:noProof/>
            <w:webHidden/>
          </w:rPr>
          <w:instrText xml:space="preserve"> PAGEREF _Toc350263622 \h </w:instrText>
        </w:r>
        <w:r w:rsidR="006B0B11">
          <w:rPr>
            <w:noProof/>
            <w:webHidden/>
          </w:rPr>
        </w:r>
        <w:r w:rsidR="006B0B11">
          <w:rPr>
            <w:noProof/>
            <w:webHidden/>
          </w:rPr>
          <w:fldChar w:fldCharType="separate"/>
        </w:r>
        <w:r w:rsidR="00966831">
          <w:rPr>
            <w:noProof/>
            <w:webHidden/>
          </w:rPr>
          <w:t>133</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23" w:history="1">
        <w:r w:rsidR="006B0B11" w:rsidRPr="006B0B11">
          <w:rPr>
            <w:rStyle w:val="Hipervnculo"/>
            <w:b/>
            <w:noProof/>
          </w:rPr>
          <w:t>TABLA 4</w:t>
        </w:r>
        <w:r w:rsidR="006B0B11" w:rsidRPr="006B0B11">
          <w:rPr>
            <w:rStyle w:val="Hipervnculo"/>
            <w:b/>
            <w:noProof/>
          </w:rPr>
          <w:noBreakHyphen/>
          <w:t>27:</w:t>
        </w:r>
        <w:r w:rsidR="006B0B11" w:rsidRPr="00991E64">
          <w:rPr>
            <w:rStyle w:val="Hipervnculo"/>
            <w:noProof/>
          </w:rPr>
          <w:t xml:space="preserve"> CONSECUENCIAS DE NO HACER NADA - UIO</w:t>
        </w:r>
        <w:r w:rsidR="006B0B11">
          <w:rPr>
            <w:noProof/>
            <w:webHidden/>
          </w:rPr>
          <w:tab/>
        </w:r>
        <w:r w:rsidR="006B0B11">
          <w:rPr>
            <w:noProof/>
            <w:webHidden/>
          </w:rPr>
          <w:fldChar w:fldCharType="begin"/>
        </w:r>
        <w:r w:rsidR="006B0B11">
          <w:rPr>
            <w:noProof/>
            <w:webHidden/>
          </w:rPr>
          <w:instrText xml:space="preserve"> PAGEREF _Toc350263623 \h </w:instrText>
        </w:r>
        <w:r w:rsidR="006B0B11">
          <w:rPr>
            <w:noProof/>
            <w:webHidden/>
          </w:rPr>
        </w:r>
        <w:r w:rsidR="006B0B11">
          <w:rPr>
            <w:noProof/>
            <w:webHidden/>
          </w:rPr>
          <w:fldChar w:fldCharType="separate"/>
        </w:r>
        <w:r w:rsidR="00966831">
          <w:rPr>
            <w:noProof/>
            <w:webHidden/>
          </w:rPr>
          <w:t>133</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24" w:history="1">
        <w:r w:rsidR="006B0B11" w:rsidRPr="006B0B11">
          <w:rPr>
            <w:rStyle w:val="Hipervnculo"/>
            <w:b/>
            <w:noProof/>
          </w:rPr>
          <w:t>TABLA 4</w:t>
        </w:r>
        <w:r w:rsidR="006B0B11" w:rsidRPr="006B0B11">
          <w:rPr>
            <w:rStyle w:val="Hipervnculo"/>
            <w:b/>
            <w:noProof/>
          </w:rPr>
          <w:noBreakHyphen/>
          <w:t>28:</w:t>
        </w:r>
        <w:r w:rsidR="006B0B11" w:rsidRPr="00991E64">
          <w:rPr>
            <w:rStyle w:val="Hipervnculo"/>
            <w:noProof/>
          </w:rPr>
          <w:t xml:space="preserve"> CONSECUENCIAS DE NO HACER NADA - GYE</w:t>
        </w:r>
        <w:r w:rsidR="006B0B11">
          <w:rPr>
            <w:noProof/>
            <w:webHidden/>
          </w:rPr>
          <w:tab/>
        </w:r>
        <w:r w:rsidR="006B0B11">
          <w:rPr>
            <w:noProof/>
            <w:webHidden/>
          </w:rPr>
          <w:fldChar w:fldCharType="begin"/>
        </w:r>
        <w:r w:rsidR="006B0B11">
          <w:rPr>
            <w:noProof/>
            <w:webHidden/>
          </w:rPr>
          <w:instrText xml:space="preserve"> PAGEREF _Toc350263624 \h </w:instrText>
        </w:r>
        <w:r w:rsidR="006B0B11">
          <w:rPr>
            <w:noProof/>
            <w:webHidden/>
          </w:rPr>
        </w:r>
        <w:r w:rsidR="006B0B11">
          <w:rPr>
            <w:noProof/>
            <w:webHidden/>
          </w:rPr>
          <w:fldChar w:fldCharType="separate"/>
        </w:r>
        <w:r w:rsidR="00966831">
          <w:rPr>
            <w:noProof/>
            <w:webHidden/>
          </w:rPr>
          <w:t>133</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25" w:history="1">
        <w:r w:rsidR="006B0B11" w:rsidRPr="006B0B11">
          <w:rPr>
            <w:rStyle w:val="Hipervnculo"/>
            <w:b/>
            <w:noProof/>
          </w:rPr>
          <w:t>TABLA 5</w:t>
        </w:r>
        <w:r w:rsidR="006B0B11" w:rsidRPr="006B0B11">
          <w:rPr>
            <w:rStyle w:val="Hipervnculo"/>
            <w:b/>
            <w:noProof/>
          </w:rPr>
          <w:noBreakHyphen/>
          <w:t>1:</w:t>
        </w:r>
        <w:r w:rsidR="006B0B11" w:rsidRPr="00991E64">
          <w:rPr>
            <w:rStyle w:val="Hipervnculo"/>
            <w:noProof/>
          </w:rPr>
          <w:t xml:space="preserve"> INFORMACIÓN PLANES</w:t>
        </w:r>
        <w:r w:rsidR="006B0B11">
          <w:rPr>
            <w:noProof/>
            <w:webHidden/>
          </w:rPr>
          <w:tab/>
        </w:r>
        <w:r w:rsidR="006B0B11">
          <w:rPr>
            <w:noProof/>
            <w:webHidden/>
          </w:rPr>
          <w:fldChar w:fldCharType="begin"/>
        </w:r>
        <w:r w:rsidR="006B0B11">
          <w:rPr>
            <w:noProof/>
            <w:webHidden/>
          </w:rPr>
          <w:instrText xml:space="preserve"> PAGEREF _Toc350263625 \h </w:instrText>
        </w:r>
        <w:r w:rsidR="006B0B11">
          <w:rPr>
            <w:noProof/>
            <w:webHidden/>
          </w:rPr>
        </w:r>
        <w:r w:rsidR="006B0B11">
          <w:rPr>
            <w:noProof/>
            <w:webHidden/>
          </w:rPr>
          <w:fldChar w:fldCharType="separate"/>
        </w:r>
        <w:r w:rsidR="00966831">
          <w:rPr>
            <w:noProof/>
            <w:webHidden/>
          </w:rPr>
          <w:t>136</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26" w:history="1">
        <w:r w:rsidR="006B0B11" w:rsidRPr="006B0B11">
          <w:rPr>
            <w:rStyle w:val="Hipervnculo"/>
            <w:b/>
            <w:noProof/>
          </w:rPr>
          <w:t>TABLA 5</w:t>
        </w:r>
        <w:r w:rsidR="006B0B11" w:rsidRPr="006B0B11">
          <w:rPr>
            <w:rStyle w:val="Hipervnculo"/>
            <w:b/>
            <w:noProof/>
          </w:rPr>
          <w:noBreakHyphen/>
          <w:t xml:space="preserve">2: </w:t>
        </w:r>
        <w:r w:rsidR="006B0B11" w:rsidRPr="00991E64">
          <w:rPr>
            <w:rStyle w:val="Hipervnculo"/>
            <w:noProof/>
          </w:rPr>
          <w:t>NIVELES DE SEVERIDAD</w:t>
        </w:r>
        <w:r w:rsidR="006B0B11">
          <w:rPr>
            <w:noProof/>
            <w:webHidden/>
          </w:rPr>
          <w:tab/>
        </w:r>
        <w:r w:rsidR="006B0B11">
          <w:rPr>
            <w:noProof/>
            <w:webHidden/>
          </w:rPr>
          <w:fldChar w:fldCharType="begin"/>
        </w:r>
        <w:r w:rsidR="006B0B11">
          <w:rPr>
            <w:noProof/>
            <w:webHidden/>
          </w:rPr>
          <w:instrText xml:space="preserve"> PAGEREF _Toc350263626 \h </w:instrText>
        </w:r>
        <w:r w:rsidR="006B0B11">
          <w:rPr>
            <w:noProof/>
            <w:webHidden/>
          </w:rPr>
        </w:r>
        <w:r w:rsidR="006B0B11">
          <w:rPr>
            <w:noProof/>
            <w:webHidden/>
          </w:rPr>
          <w:fldChar w:fldCharType="separate"/>
        </w:r>
        <w:r w:rsidR="00966831">
          <w:rPr>
            <w:noProof/>
            <w:webHidden/>
          </w:rPr>
          <w:t>138</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27" w:history="1">
        <w:r w:rsidR="006B0B11" w:rsidRPr="006B0B11">
          <w:rPr>
            <w:rStyle w:val="Hipervnculo"/>
            <w:b/>
            <w:noProof/>
          </w:rPr>
          <w:t>TABLA 5</w:t>
        </w:r>
        <w:r w:rsidR="006B0B11" w:rsidRPr="006B0B11">
          <w:rPr>
            <w:rStyle w:val="Hipervnculo"/>
            <w:b/>
            <w:noProof/>
          </w:rPr>
          <w:noBreakHyphen/>
          <w:t>3:</w:t>
        </w:r>
        <w:r w:rsidR="006B0B11" w:rsidRPr="00991E64">
          <w:rPr>
            <w:rStyle w:val="Hipervnculo"/>
            <w:noProof/>
          </w:rPr>
          <w:t xml:space="preserve"> NIVELES DE PÉRDIDA</w:t>
        </w:r>
        <w:r w:rsidR="006B0B11">
          <w:rPr>
            <w:noProof/>
            <w:webHidden/>
          </w:rPr>
          <w:tab/>
        </w:r>
        <w:r w:rsidR="006B0B11">
          <w:rPr>
            <w:noProof/>
            <w:webHidden/>
          </w:rPr>
          <w:fldChar w:fldCharType="begin"/>
        </w:r>
        <w:r w:rsidR="006B0B11">
          <w:rPr>
            <w:noProof/>
            <w:webHidden/>
          </w:rPr>
          <w:instrText xml:space="preserve"> PAGEREF _Toc350263627 \h </w:instrText>
        </w:r>
        <w:r w:rsidR="006B0B11">
          <w:rPr>
            <w:noProof/>
            <w:webHidden/>
          </w:rPr>
        </w:r>
        <w:r w:rsidR="006B0B11">
          <w:rPr>
            <w:noProof/>
            <w:webHidden/>
          </w:rPr>
          <w:fldChar w:fldCharType="separate"/>
        </w:r>
        <w:r w:rsidR="00966831">
          <w:rPr>
            <w:noProof/>
            <w:webHidden/>
          </w:rPr>
          <w:t>138</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28" w:history="1">
        <w:r w:rsidR="006B0B11" w:rsidRPr="006B0B11">
          <w:rPr>
            <w:rStyle w:val="Hipervnculo"/>
            <w:b/>
            <w:noProof/>
          </w:rPr>
          <w:t>TABLA 5</w:t>
        </w:r>
        <w:r w:rsidR="006B0B11" w:rsidRPr="006B0B11">
          <w:rPr>
            <w:rStyle w:val="Hipervnculo"/>
            <w:b/>
            <w:noProof/>
          </w:rPr>
          <w:noBreakHyphen/>
          <w:t xml:space="preserve">4: </w:t>
        </w:r>
        <w:r w:rsidR="006B0B11" w:rsidRPr="00991E64">
          <w:rPr>
            <w:rStyle w:val="Hipervnculo"/>
            <w:noProof/>
          </w:rPr>
          <w:t>FORMATO FICHERO DE CRISIS</w:t>
        </w:r>
        <w:r w:rsidR="006B0B11">
          <w:rPr>
            <w:noProof/>
            <w:webHidden/>
          </w:rPr>
          <w:tab/>
        </w:r>
        <w:r w:rsidR="006B0B11">
          <w:rPr>
            <w:noProof/>
            <w:webHidden/>
          </w:rPr>
          <w:fldChar w:fldCharType="begin"/>
        </w:r>
        <w:r w:rsidR="006B0B11">
          <w:rPr>
            <w:noProof/>
            <w:webHidden/>
          </w:rPr>
          <w:instrText xml:space="preserve"> PAGEREF _Toc350263628 \h </w:instrText>
        </w:r>
        <w:r w:rsidR="006B0B11">
          <w:rPr>
            <w:noProof/>
            <w:webHidden/>
          </w:rPr>
        </w:r>
        <w:r w:rsidR="006B0B11">
          <w:rPr>
            <w:noProof/>
            <w:webHidden/>
          </w:rPr>
          <w:fldChar w:fldCharType="separate"/>
        </w:r>
        <w:r w:rsidR="00966831">
          <w:rPr>
            <w:noProof/>
            <w:webHidden/>
          </w:rPr>
          <w:t>138</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29" w:history="1">
        <w:r w:rsidR="006B0B11" w:rsidRPr="006B0B11">
          <w:rPr>
            <w:rStyle w:val="Hipervnculo"/>
            <w:b/>
            <w:noProof/>
          </w:rPr>
          <w:t>TABLA 5</w:t>
        </w:r>
        <w:r w:rsidR="006B0B11" w:rsidRPr="006B0B11">
          <w:rPr>
            <w:rStyle w:val="Hipervnculo"/>
            <w:b/>
            <w:noProof/>
          </w:rPr>
          <w:noBreakHyphen/>
          <w:t>5:</w:t>
        </w:r>
        <w:r w:rsidR="006B0B11" w:rsidRPr="00991E64">
          <w:rPr>
            <w:rStyle w:val="Hipervnculo"/>
            <w:noProof/>
          </w:rPr>
          <w:t xml:space="preserve"> EVALUACIÓN NIVEL INCIDENTE POR SUBPROCESO</w:t>
        </w:r>
        <w:r w:rsidR="006B0B11">
          <w:rPr>
            <w:noProof/>
            <w:webHidden/>
          </w:rPr>
          <w:tab/>
        </w:r>
        <w:r w:rsidR="006B0B11">
          <w:rPr>
            <w:noProof/>
            <w:webHidden/>
          </w:rPr>
          <w:fldChar w:fldCharType="begin"/>
        </w:r>
        <w:r w:rsidR="006B0B11">
          <w:rPr>
            <w:noProof/>
            <w:webHidden/>
          </w:rPr>
          <w:instrText xml:space="preserve"> PAGEREF _Toc350263629 \h </w:instrText>
        </w:r>
        <w:r w:rsidR="006B0B11">
          <w:rPr>
            <w:noProof/>
            <w:webHidden/>
          </w:rPr>
        </w:r>
        <w:r w:rsidR="006B0B11">
          <w:rPr>
            <w:noProof/>
            <w:webHidden/>
          </w:rPr>
          <w:fldChar w:fldCharType="separate"/>
        </w:r>
        <w:r w:rsidR="00966831">
          <w:rPr>
            <w:noProof/>
            <w:webHidden/>
          </w:rPr>
          <w:t>139</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30" w:history="1">
        <w:r w:rsidR="006B0B11" w:rsidRPr="006B0B11">
          <w:rPr>
            <w:rStyle w:val="Hipervnculo"/>
            <w:b/>
            <w:noProof/>
          </w:rPr>
          <w:t>TABLA 5</w:t>
        </w:r>
        <w:r w:rsidR="006B0B11" w:rsidRPr="006B0B11">
          <w:rPr>
            <w:rStyle w:val="Hipervnculo"/>
            <w:b/>
            <w:noProof/>
          </w:rPr>
          <w:noBreakHyphen/>
          <w:t>6:</w:t>
        </w:r>
        <w:r w:rsidR="006B0B11" w:rsidRPr="00991E64">
          <w:rPr>
            <w:rStyle w:val="Hipervnculo"/>
            <w:noProof/>
          </w:rPr>
          <w:t xml:space="preserve"> FORMATO FICHERO DE CRISIS</w:t>
        </w:r>
        <w:r w:rsidR="006B0B11">
          <w:rPr>
            <w:noProof/>
            <w:webHidden/>
          </w:rPr>
          <w:tab/>
        </w:r>
        <w:r w:rsidR="006B0B11">
          <w:rPr>
            <w:noProof/>
            <w:webHidden/>
          </w:rPr>
          <w:fldChar w:fldCharType="begin"/>
        </w:r>
        <w:r w:rsidR="006B0B11">
          <w:rPr>
            <w:noProof/>
            <w:webHidden/>
          </w:rPr>
          <w:instrText xml:space="preserve"> PAGEREF _Toc350263630 \h </w:instrText>
        </w:r>
        <w:r w:rsidR="006B0B11">
          <w:rPr>
            <w:noProof/>
            <w:webHidden/>
          </w:rPr>
        </w:r>
        <w:r w:rsidR="006B0B11">
          <w:rPr>
            <w:noProof/>
            <w:webHidden/>
          </w:rPr>
          <w:fldChar w:fldCharType="separate"/>
        </w:r>
        <w:r w:rsidR="00966831">
          <w:rPr>
            <w:noProof/>
            <w:webHidden/>
          </w:rPr>
          <w:t>140</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31" w:history="1">
        <w:r w:rsidR="006B0B11" w:rsidRPr="006B0B11">
          <w:rPr>
            <w:rStyle w:val="Hipervnculo"/>
            <w:b/>
            <w:noProof/>
          </w:rPr>
          <w:t>TABLA 5</w:t>
        </w:r>
        <w:r w:rsidR="006B0B11" w:rsidRPr="006B0B11">
          <w:rPr>
            <w:rStyle w:val="Hipervnculo"/>
            <w:b/>
            <w:noProof/>
          </w:rPr>
          <w:noBreakHyphen/>
          <w:t>7:</w:t>
        </w:r>
        <w:r w:rsidR="006B0B11" w:rsidRPr="00991E64">
          <w:rPr>
            <w:rStyle w:val="Hipervnculo"/>
            <w:noProof/>
          </w:rPr>
          <w:t xml:space="preserve"> DEFINICIÓN TIEMPOS DE RECUPERACIÓN A ESTADO NORMAL</w:t>
        </w:r>
        <w:r w:rsidR="006B0B11">
          <w:rPr>
            <w:noProof/>
            <w:webHidden/>
          </w:rPr>
          <w:tab/>
        </w:r>
        <w:r w:rsidR="006B0B11">
          <w:rPr>
            <w:noProof/>
            <w:webHidden/>
          </w:rPr>
          <w:fldChar w:fldCharType="begin"/>
        </w:r>
        <w:r w:rsidR="006B0B11">
          <w:rPr>
            <w:noProof/>
            <w:webHidden/>
          </w:rPr>
          <w:instrText xml:space="preserve"> PAGEREF _Toc350263631 \h </w:instrText>
        </w:r>
        <w:r w:rsidR="006B0B11">
          <w:rPr>
            <w:noProof/>
            <w:webHidden/>
          </w:rPr>
        </w:r>
        <w:r w:rsidR="006B0B11">
          <w:rPr>
            <w:noProof/>
            <w:webHidden/>
          </w:rPr>
          <w:fldChar w:fldCharType="separate"/>
        </w:r>
        <w:r w:rsidR="00966831">
          <w:rPr>
            <w:noProof/>
            <w:webHidden/>
          </w:rPr>
          <w:t>141</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32" w:history="1">
        <w:r w:rsidR="006B0B11" w:rsidRPr="006B0B11">
          <w:rPr>
            <w:rStyle w:val="Hipervnculo"/>
            <w:b/>
            <w:noProof/>
          </w:rPr>
          <w:t>TABLA 5</w:t>
        </w:r>
        <w:r w:rsidR="006B0B11" w:rsidRPr="006B0B11">
          <w:rPr>
            <w:rStyle w:val="Hipervnculo"/>
            <w:b/>
            <w:noProof/>
          </w:rPr>
          <w:noBreakHyphen/>
          <w:t>8:</w:t>
        </w:r>
        <w:r w:rsidR="006B0B11" w:rsidRPr="00991E64">
          <w:rPr>
            <w:rStyle w:val="Hipervnculo"/>
            <w:noProof/>
          </w:rPr>
          <w:t xml:space="preserve"> ESCENARIO 1 - ESTADO NORMAL DE OPERACIÓN</w:t>
        </w:r>
        <w:r w:rsidR="006B0B11">
          <w:rPr>
            <w:noProof/>
            <w:webHidden/>
          </w:rPr>
          <w:tab/>
        </w:r>
        <w:r w:rsidR="006B0B11">
          <w:rPr>
            <w:noProof/>
            <w:webHidden/>
          </w:rPr>
          <w:fldChar w:fldCharType="begin"/>
        </w:r>
        <w:r w:rsidR="006B0B11">
          <w:rPr>
            <w:noProof/>
            <w:webHidden/>
          </w:rPr>
          <w:instrText xml:space="preserve"> PAGEREF _Toc350263632 \h </w:instrText>
        </w:r>
        <w:r w:rsidR="006B0B11">
          <w:rPr>
            <w:noProof/>
            <w:webHidden/>
          </w:rPr>
        </w:r>
        <w:r w:rsidR="006B0B11">
          <w:rPr>
            <w:noProof/>
            <w:webHidden/>
          </w:rPr>
          <w:fldChar w:fldCharType="separate"/>
        </w:r>
        <w:r w:rsidR="00966831">
          <w:rPr>
            <w:noProof/>
            <w:webHidden/>
          </w:rPr>
          <w:t>149</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33" w:history="1">
        <w:r w:rsidR="006B0B11" w:rsidRPr="006B0B11">
          <w:rPr>
            <w:rStyle w:val="Hipervnculo"/>
            <w:b/>
            <w:noProof/>
          </w:rPr>
          <w:t>TABLA 5</w:t>
        </w:r>
        <w:r w:rsidR="006B0B11" w:rsidRPr="006B0B11">
          <w:rPr>
            <w:rStyle w:val="Hipervnculo"/>
            <w:b/>
            <w:noProof/>
          </w:rPr>
          <w:noBreakHyphen/>
          <w:t>9:</w:t>
        </w:r>
        <w:r w:rsidR="006B0B11" w:rsidRPr="00991E64">
          <w:rPr>
            <w:rStyle w:val="Hipervnculo"/>
            <w:noProof/>
          </w:rPr>
          <w:t xml:space="preserve"> ESCENARIO 2 – EDIFICIO UIO 1 NO DISPONIBLE</w:t>
        </w:r>
        <w:r w:rsidR="006B0B11">
          <w:rPr>
            <w:noProof/>
            <w:webHidden/>
          </w:rPr>
          <w:tab/>
        </w:r>
        <w:r w:rsidR="006B0B11">
          <w:rPr>
            <w:noProof/>
            <w:webHidden/>
          </w:rPr>
          <w:fldChar w:fldCharType="begin"/>
        </w:r>
        <w:r w:rsidR="006B0B11">
          <w:rPr>
            <w:noProof/>
            <w:webHidden/>
          </w:rPr>
          <w:instrText xml:space="preserve"> PAGEREF _Toc350263633 \h </w:instrText>
        </w:r>
        <w:r w:rsidR="006B0B11">
          <w:rPr>
            <w:noProof/>
            <w:webHidden/>
          </w:rPr>
        </w:r>
        <w:r w:rsidR="006B0B11">
          <w:rPr>
            <w:noProof/>
            <w:webHidden/>
          </w:rPr>
          <w:fldChar w:fldCharType="separate"/>
        </w:r>
        <w:r w:rsidR="00966831">
          <w:rPr>
            <w:noProof/>
            <w:webHidden/>
          </w:rPr>
          <w:t>154</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34" w:history="1">
        <w:r w:rsidR="006B0B11" w:rsidRPr="006B0B11">
          <w:rPr>
            <w:rStyle w:val="Hipervnculo"/>
            <w:b/>
            <w:noProof/>
          </w:rPr>
          <w:t>TABLA 5</w:t>
        </w:r>
        <w:r w:rsidR="006B0B11" w:rsidRPr="006B0B11">
          <w:rPr>
            <w:rStyle w:val="Hipervnculo"/>
            <w:b/>
            <w:noProof/>
          </w:rPr>
          <w:noBreakHyphen/>
          <w:t>10:</w:t>
        </w:r>
        <w:r w:rsidR="006B0B11" w:rsidRPr="00991E64">
          <w:rPr>
            <w:rStyle w:val="Hipervnculo"/>
            <w:noProof/>
          </w:rPr>
          <w:t xml:space="preserve"> ESCENARIO 3 – EDIFICIO UIO 2 NO DISPONIBLE</w:t>
        </w:r>
        <w:r w:rsidR="006B0B11">
          <w:rPr>
            <w:noProof/>
            <w:webHidden/>
          </w:rPr>
          <w:tab/>
        </w:r>
        <w:r w:rsidR="006B0B11">
          <w:rPr>
            <w:noProof/>
            <w:webHidden/>
          </w:rPr>
          <w:fldChar w:fldCharType="begin"/>
        </w:r>
        <w:r w:rsidR="006B0B11">
          <w:rPr>
            <w:noProof/>
            <w:webHidden/>
          </w:rPr>
          <w:instrText xml:space="preserve"> PAGEREF _Toc350263634 \h </w:instrText>
        </w:r>
        <w:r w:rsidR="006B0B11">
          <w:rPr>
            <w:noProof/>
            <w:webHidden/>
          </w:rPr>
        </w:r>
        <w:r w:rsidR="006B0B11">
          <w:rPr>
            <w:noProof/>
            <w:webHidden/>
          </w:rPr>
          <w:fldChar w:fldCharType="separate"/>
        </w:r>
        <w:r w:rsidR="00966831">
          <w:rPr>
            <w:noProof/>
            <w:webHidden/>
          </w:rPr>
          <w:t>155</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35" w:history="1">
        <w:r w:rsidR="006B0B11" w:rsidRPr="006B0B11">
          <w:rPr>
            <w:rStyle w:val="Hipervnculo"/>
            <w:b/>
            <w:noProof/>
          </w:rPr>
          <w:t>TABLA 5</w:t>
        </w:r>
        <w:r w:rsidR="006B0B11" w:rsidRPr="006B0B11">
          <w:rPr>
            <w:rStyle w:val="Hipervnculo"/>
            <w:b/>
            <w:noProof/>
          </w:rPr>
          <w:noBreakHyphen/>
          <w:t>11:</w:t>
        </w:r>
        <w:r w:rsidR="006B0B11" w:rsidRPr="00991E64">
          <w:rPr>
            <w:rStyle w:val="Hipervnculo"/>
            <w:noProof/>
          </w:rPr>
          <w:t xml:space="preserve"> ESCENARIO 4 – EDIFICIO UIO 1 Y EDIFICIO UIO 2 NO DISPONIBLES</w:t>
        </w:r>
        <w:r w:rsidR="006B0B11">
          <w:rPr>
            <w:noProof/>
            <w:webHidden/>
          </w:rPr>
          <w:tab/>
        </w:r>
        <w:r w:rsidR="006B0B11">
          <w:rPr>
            <w:noProof/>
            <w:webHidden/>
          </w:rPr>
          <w:fldChar w:fldCharType="begin"/>
        </w:r>
        <w:r w:rsidR="006B0B11">
          <w:rPr>
            <w:noProof/>
            <w:webHidden/>
          </w:rPr>
          <w:instrText xml:space="preserve"> PAGEREF _Toc350263635 \h </w:instrText>
        </w:r>
        <w:r w:rsidR="006B0B11">
          <w:rPr>
            <w:noProof/>
            <w:webHidden/>
          </w:rPr>
        </w:r>
        <w:r w:rsidR="006B0B11">
          <w:rPr>
            <w:noProof/>
            <w:webHidden/>
          </w:rPr>
          <w:fldChar w:fldCharType="separate"/>
        </w:r>
        <w:r w:rsidR="00966831">
          <w:rPr>
            <w:noProof/>
            <w:webHidden/>
          </w:rPr>
          <w:t>156</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36" w:history="1">
        <w:r w:rsidR="006B0B11" w:rsidRPr="006B0B11">
          <w:rPr>
            <w:rStyle w:val="Hipervnculo"/>
            <w:b/>
            <w:noProof/>
          </w:rPr>
          <w:t>TABLA 5</w:t>
        </w:r>
        <w:r w:rsidR="006B0B11" w:rsidRPr="006B0B11">
          <w:rPr>
            <w:rStyle w:val="Hipervnculo"/>
            <w:b/>
            <w:noProof/>
          </w:rPr>
          <w:noBreakHyphen/>
          <w:t xml:space="preserve">12: </w:t>
        </w:r>
        <w:r w:rsidR="006B0B11" w:rsidRPr="00991E64">
          <w:rPr>
            <w:rStyle w:val="Hipervnculo"/>
            <w:noProof/>
          </w:rPr>
          <w:t>ESCENARIO 5 – EDIFICIO GYE NO DISPONIBLE</w:t>
        </w:r>
        <w:r w:rsidR="006B0B11">
          <w:rPr>
            <w:noProof/>
            <w:webHidden/>
          </w:rPr>
          <w:tab/>
        </w:r>
        <w:r w:rsidR="006B0B11">
          <w:rPr>
            <w:noProof/>
            <w:webHidden/>
          </w:rPr>
          <w:fldChar w:fldCharType="begin"/>
        </w:r>
        <w:r w:rsidR="006B0B11">
          <w:rPr>
            <w:noProof/>
            <w:webHidden/>
          </w:rPr>
          <w:instrText xml:space="preserve"> PAGEREF _Toc350263636 \h </w:instrText>
        </w:r>
        <w:r w:rsidR="006B0B11">
          <w:rPr>
            <w:noProof/>
            <w:webHidden/>
          </w:rPr>
        </w:r>
        <w:r w:rsidR="006B0B11">
          <w:rPr>
            <w:noProof/>
            <w:webHidden/>
          </w:rPr>
          <w:fldChar w:fldCharType="separate"/>
        </w:r>
        <w:r w:rsidR="00966831">
          <w:rPr>
            <w:noProof/>
            <w:webHidden/>
          </w:rPr>
          <w:t>157</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37" w:history="1">
        <w:r w:rsidR="006B0B11" w:rsidRPr="006B0B11">
          <w:rPr>
            <w:rStyle w:val="Hipervnculo"/>
            <w:b/>
            <w:noProof/>
          </w:rPr>
          <w:t>TABLA 6</w:t>
        </w:r>
        <w:r w:rsidR="006B0B11" w:rsidRPr="006B0B11">
          <w:rPr>
            <w:rStyle w:val="Hipervnculo"/>
            <w:b/>
            <w:noProof/>
          </w:rPr>
          <w:noBreakHyphen/>
          <w:t>1:</w:t>
        </w:r>
        <w:r w:rsidR="006B0B11" w:rsidRPr="00991E64">
          <w:rPr>
            <w:rStyle w:val="Hipervnculo"/>
            <w:noProof/>
          </w:rPr>
          <w:t xml:space="preserve"> CHECKLIST – UBICACIÓN DE PLANES</w:t>
        </w:r>
        <w:r w:rsidR="006B0B11">
          <w:rPr>
            <w:noProof/>
            <w:webHidden/>
          </w:rPr>
          <w:tab/>
        </w:r>
        <w:r w:rsidR="006B0B11">
          <w:rPr>
            <w:noProof/>
            <w:webHidden/>
          </w:rPr>
          <w:fldChar w:fldCharType="begin"/>
        </w:r>
        <w:r w:rsidR="006B0B11">
          <w:rPr>
            <w:noProof/>
            <w:webHidden/>
          </w:rPr>
          <w:instrText xml:space="preserve"> PAGEREF _Toc350263637 \h </w:instrText>
        </w:r>
        <w:r w:rsidR="006B0B11">
          <w:rPr>
            <w:noProof/>
            <w:webHidden/>
          </w:rPr>
        </w:r>
        <w:r w:rsidR="006B0B11">
          <w:rPr>
            <w:noProof/>
            <w:webHidden/>
          </w:rPr>
          <w:fldChar w:fldCharType="separate"/>
        </w:r>
        <w:r w:rsidR="00966831">
          <w:rPr>
            <w:noProof/>
            <w:webHidden/>
          </w:rPr>
          <w:t>170</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38" w:history="1">
        <w:r w:rsidR="006B0B11" w:rsidRPr="006B0B11">
          <w:rPr>
            <w:rStyle w:val="Hipervnculo"/>
            <w:b/>
            <w:noProof/>
          </w:rPr>
          <w:t>TABLA 6</w:t>
        </w:r>
        <w:r w:rsidR="006B0B11" w:rsidRPr="006B0B11">
          <w:rPr>
            <w:rStyle w:val="Hipervnculo"/>
            <w:b/>
            <w:noProof/>
          </w:rPr>
          <w:noBreakHyphen/>
          <w:t xml:space="preserve">2: </w:t>
        </w:r>
        <w:r w:rsidR="006B0B11" w:rsidRPr="00991E64">
          <w:rPr>
            <w:rStyle w:val="Hipervnculo"/>
            <w:noProof/>
          </w:rPr>
          <w:t>REQUERIMIENTOS DRP</w:t>
        </w:r>
        <w:r w:rsidR="006B0B11">
          <w:rPr>
            <w:noProof/>
            <w:webHidden/>
          </w:rPr>
          <w:tab/>
        </w:r>
        <w:r w:rsidR="006B0B11">
          <w:rPr>
            <w:noProof/>
            <w:webHidden/>
          </w:rPr>
          <w:fldChar w:fldCharType="begin"/>
        </w:r>
        <w:r w:rsidR="006B0B11">
          <w:rPr>
            <w:noProof/>
            <w:webHidden/>
          </w:rPr>
          <w:instrText xml:space="preserve"> PAGEREF _Toc350263638 \h </w:instrText>
        </w:r>
        <w:r w:rsidR="006B0B11">
          <w:rPr>
            <w:noProof/>
            <w:webHidden/>
          </w:rPr>
        </w:r>
        <w:r w:rsidR="006B0B11">
          <w:rPr>
            <w:noProof/>
            <w:webHidden/>
          </w:rPr>
          <w:fldChar w:fldCharType="separate"/>
        </w:r>
        <w:r w:rsidR="00966831">
          <w:rPr>
            <w:noProof/>
            <w:webHidden/>
          </w:rPr>
          <w:t>172</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39" w:history="1">
        <w:r w:rsidR="006B0B11" w:rsidRPr="006B0B11">
          <w:rPr>
            <w:rStyle w:val="Hipervnculo"/>
            <w:b/>
            <w:noProof/>
          </w:rPr>
          <w:t>TABLA 6</w:t>
        </w:r>
        <w:r w:rsidR="006B0B11" w:rsidRPr="006B0B11">
          <w:rPr>
            <w:rStyle w:val="Hipervnculo"/>
            <w:b/>
            <w:noProof/>
          </w:rPr>
          <w:noBreakHyphen/>
          <w:t>3:</w:t>
        </w:r>
        <w:r w:rsidR="006B0B11" w:rsidRPr="00991E64">
          <w:rPr>
            <w:rStyle w:val="Hipervnculo"/>
            <w:noProof/>
          </w:rPr>
          <w:t xml:space="preserve"> REQUERIMIENTOS PLAN DE EMERGENCIA</w:t>
        </w:r>
        <w:r w:rsidR="006B0B11">
          <w:rPr>
            <w:noProof/>
            <w:webHidden/>
          </w:rPr>
          <w:tab/>
        </w:r>
        <w:r w:rsidR="006B0B11">
          <w:rPr>
            <w:noProof/>
            <w:webHidden/>
          </w:rPr>
          <w:fldChar w:fldCharType="begin"/>
        </w:r>
        <w:r w:rsidR="006B0B11">
          <w:rPr>
            <w:noProof/>
            <w:webHidden/>
          </w:rPr>
          <w:instrText xml:space="preserve"> PAGEREF _Toc350263639 \h </w:instrText>
        </w:r>
        <w:r w:rsidR="006B0B11">
          <w:rPr>
            <w:noProof/>
            <w:webHidden/>
          </w:rPr>
        </w:r>
        <w:r w:rsidR="006B0B11">
          <w:rPr>
            <w:noProof/>
            <w:webHidden/>
          </w:rPr>
          <w:fldChar w:fldCharType="separate"/>
        </w:r>
        <w:r w:rsidR="00966831">
          <w:rPr>
            <w:noProof/>
            <w:webHidden/>
          </w:rPr>
          <w:t>173</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40" w:history="1">
        <w:r w:rsidR="006B0B11" w:rsidRPr="006B0B11">
          <w:rPr>
            <w:rStyle w:val="Hipervnculo"/>
            <w:b/>
            <w:noProof/>
          </w:rPr>
          <w:t>TABLA 6</w:t>
        </w:r>
        <w:r w:rsidR="006B0B11" w:rsidRPr="006B0B11">
          <w:rPr>
            <w:rStyle w:val="Hipervnculo"/>
            <w:b/>
            <w:noProof/>
          </w:rPr>
          <w:noBreakHyphen/>
          <w:t xml:space="preserve">4: </w:t>
        </w:r>
        <w:r w:rsidR="006B0B11" w:rsidRPr="00991E64">
          <w:rPr>
            <w:rStyle w:val="Hipervnculo"/>
            <w:noProof/>
          </w:rPr>
          <w:t>REQUERIMIENTOS PARA COMUNICACIÓN</w:t>
        </w:r>
        <w:r w:rsidR="006B0B11">
          <w:rPr>
            <w:noProof/>
            <w:webHidden/>
          </w:rPr>
          <w:tab/>
        </w:r>
        <w:r w:rsidR="006B0B11">
          <w:rPr>
            <w:noProof/>
            <w:webHidden/>
          </w:rPr>
          <w:fldChar w:fldCharType="begin"/>
        </w:r>
        <w:r w:rsidR="006B0B11">
          <w:rPr>
            <w:noProof/>
            <w:webHidden/>
          </w:rPr>
          <w:instrText xml:space="preserve"> PAGEREF _Toc350263640 \h </w:instrText>
        </w:r>
        <w:r w:rsidR="006B0B11">
          <w:rPr>
            <w:noProof/>
            <w:webHidden/>
          </w:rPr>
        </w:r>
        <w:r w:rsidR="006B0B11">
          <w:rPr>
            <w:noProof/>
            <w:webHidden/>
          </w:rPr>
          <w:fldChar w:fldCharType="separate"/>
        </w:r>
        <w:r w:rsidR="00966831">
          <w:rPr>
            <w:noProof/>
            <w:webHidden/>
          </w:rPr>
          <w:t>174</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41" w:history="1">
        <w:r w:rsidR="006B0B11" w:rsidRPr="006B0B11">
          <w:rPr>
            <w:rStyle w:val="Hipervnculo"/>
            <w:b/>
            <w:noProof/>
          </w:rPr>
          <w:t>TABLA 6</w:t>
        </w:r>
        <w:r w:rsidR="006B0B11" w:rsidRPr="006B0B11">
          <w:rPr>
            <w:rStyle w:val="Hipervnculo"/>
            <w:b/>
            <w:noProof/>
          </w:rPr>
          <w:noBreakHyphen/>
          <w:t>5:</w:t>
        </w:r>
        <w:r w:rsidR="006B0B11" w:rsidRPr="00991E64">
          <w:rPr>
            <w:rStyle w:val="Hipervnculo"/>
            <w:noProof/>
          </w:rPr>
          <w:t xml:space="preserve"> REQUERIMIENTOS PARA RECUPERACIÓN DEL NEGOCIO</w:t>
        </w:r>
        <w:r w:rsidR="006B0B11">
          <w:rPr>
            <w:noProof/>
            <w:webHidden/>
          </w:rPr>
          <w:tab/>
        </w:r>
        <w:r w:rsidR="006B0B11">
          <w:rPr>
            <w:noProof/>
            <w:webHidden/>
          </w:rPr>
          <w:fldChar w:fldCharType="begin"/>
        </w:r>
        <w:r w:rsidR="006B0B11">
          <w:rPr>
            <w:noProof/>
            <w:webHidden/>
          </w:rPr>
          <w:instrText xml:space="preserve"> PAGEREF _Toc350263641 \h </w:instrText>
        </w:r>
        <w:r w:rsidR="006B0B11">
          <w:rPr>
            <w:noProof/>
            <w:webHidden/>
          </w:rPr>
        </w:r>
        <w:r w:rsidR="006B0B11">
          <w:rPr>
            <w:noProof/>
            <w:webHidden/>
          </w:rPr>
          <w:fldChar w:fldCharType="separate"/>
        </w:r>
        <w:r w:rsidR="00966831">
          <w:rPr>
            <w:noProof/>
            <w:webHidden/>
          </w:rPr>
          <w:t>175</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42" w:history="1">
        <w:r w:rsidR="006B0B11" w:rsidRPr="006B0B11">
          <w:rPr>
            <w:rStyle w:val="Hipervnculo"/>
            <w:b/>
            <w:noProof/>
          </w:rPr>
          <w:t>TABLA 6</w:t>
        </w:r>
        <w:r w:rsidR="006B0B11" w:rsidRPr="006B0B11">
          <w:rPr>
            <w:rStyle w:val="Hipervnculo"/>
            <w:b/>
            <w:noProof/>
          </w:rPr>
          <w:noBreakHyphen/>
          <w:t>6:</w:t>
        </w:r>
        <w:r w:rsidR="006B0B11" w:rsidRPr="00991E64">
          <w:rPr>
            <w:rStyle w:val="Hipervnculo"/>
            <w:noProof/>
          </w:rPr>
          <w:t xml:space="preserve"> ACTIVIDADES A REALIZAR CONTINGENCIA – SIMULACIÓN INCENDIO</w:t>
        </w:r>
        <w:r w:rsidR="006B0B11">
          <w:rPr>
            <w:noProof/>
            <w:webHidden/>
          </w:rPr>
          <w:tab/>
        </w:r>
        <w:r w:rsidR="006B0B11">
          <w:rPr>
            <w:noProof/>
            <w:webHidden/>
          </w:rPr>
          <w:fldChar w:fldCharType="begin"/>
        </w:r>
        <w:r w:rsidR="006B0B11">
          <w:rPr>
            <w:noProof/>
            <w:webHidden/>
          </w:rPr>
          <w:instrText xml:space="preserve"> PAGEREF _Toc350263642 \h </w:instrText>
        </w:r>
        <w:r w:rsidR="006B0B11">
          <w:rPr>
            <w:noProof/>
            <w:webHidden/>
          </w:rPr>
        </w:r>
        <w:r w:rsidR="006B0B11">
          <w:rPr>
            <w:noProof/>
            <w:webHidden/>
          </w:rPr>
          <w:fldChar w:fldCharType="separate"/>
        </w:r>
        <w:r w:rsidR="00966831">
          <w:rPr>
            <w:noProof/>
            <w:webHidden/>
          </w:rPr>
          <w:t>183</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43" w:history="1">
        <w:r w:rsidR="006B0B11" w:rsidRPr="006B0B11">
          <w:rPr>
            <w:rStyle w:val="Hipervnculo"/>
            <w:b/>
            <w:noProof/>
          </w:rPr>
          <w:t>TABLA 6</w:t>
        </w:r>
        <w:r w:rsidR="006B0B11" w:rsidRPr="006B0B11">
          <w:rPr>
            <w:rStyle w:val="Hipervnculo"/>
            <w:b/>
            <w:noProof/>
          </w:rPr>
          <w:noBreakHyphen/>
          <w:t>7:</w:t>
        </w:r>
        <w:r w:rsidR="006B0B11" w:rsidRPr="00991E64">
          <w:rPr>
            <w:rStyle w:val="Hipervnculo"/>
            <w:noProof/>
          </w:rPr>
          <w:t xml:space="preserve"> ACTIVIDADES ERT – SIMULACIÓN INCENDIO</w:t>
        </w:r>
        <w:r w:rsidR="006B0B11">
          <w:rPr>
            <w:noProof/>
            <w:webHidden/>
          </w:rPr>
          <w:tab/>
        </w:r>
        <w:r w:rsidR="006B0B11">
          <w:rPr>
            <w:noProof/>
            <w:webHidden/>
          </w:rPr>
          <w:fldChar w:fldCharType="begin"/>
        </w:r>
        <w:r w:rsidR="006B0B11">
          <w:rPr>
            <w:noProof/>
            <w:webHidden/>
          </w:rPr>
          <w:instrText xml:space="preserve"> PAGEREF _Toc350263643 \h </w:instrText>
        </w:r>
        <w:r w:rsidR="006B0B11">
          <w:rPr>
            <w:noProof/>
            <w:webHidden/>
          </w:rPr>
        </w:r>
        <w:r w:rsidR="006B0B11">
          <w:rPr>
            <w:noProof/>
            <w:webHidden/>
          </w:rPr>
          <w:fldChar w:fldCharType="separate"/>
        </w:r>
        <w:r w:rsidR="00966831">
          <w:rPr>
            <w:noProof/>
            <w:webHidden/>
          </w:rPr>
          <w:t>183</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44" w:history="1">
        <w:r w:rsidR="006B0B11" w:rsidRPr="00B5603F">
          <w:rPr>
            <w:rStyle w:val="Hipervnculo"/>
            <w:b/>
            <w:noProof/>
          </w:rPr>
          <w:t>TABLA 6</w:t>
        </w:r>
        <w:r w:rsidR="006B0B11" w:rsidRPr="00B5603F">
          <w:rPr>
            <w:rStyle w:val="Hipervnculo"/>
            <w:b/>
            <w:noProof/>
          </w:rPr>
          <w:noBreakHyphen/>
          <w:t>8:</w:t>
        </w:r>
        <w:r w:rsidR="006B0B11" w:rsidRPr="00991E64">
          <w:rPr>
            <w:rStyle w:val="Hipervnculo"/>
            <w:noProof/>
          </w:rPr>
          <w:t xml:space="preserve"> ACTIVIDADES EL – SIMULACIÓN INCENDIO</w:t>
        </w:r>
        <w:r w:rsidR="006B0B11">
          <w:rPr>
            <w:noProof/>
            <w:webHidden/>
          </w:rPr>
          <w:tab/>
        </w:r>
        <w:r w:rsidR="006B0B11">
          <w:rPr>
            <w:noProof/>
            <w:webHidden/>
          </w:rPr>
          <w:fldChar w:fldCharType="begin"/>
        </w:r>
        <w:r w:rsidR="006B0B11">
          <w:rPr>
            <w:noProof/>
            <w:webHidden/>
          </w:rPr>
          <w:instrText xml:space="preserve"> PAGEREF _Toc350263644 \h </w:instrText>
        </w:r>
        <w:r w:rsidR="006B0B11">
          <w:rPr>
            <w:noProof/>
            <w:webHidden/>
          </w:rPr>
        </w:r>
        <w:r w:rsidR="006B0B11">
          <w:rPr>
            <w:noProof/>
            <w:webHidden/>
          </w:rPr>
          <w:fldChar w:fldCharType="separate"/>
        </w:r>
        <w:r w:rsidR="00966831">
          <w:rPr>
            <w:noProof/>
            <w:webHidden/>
          </w:rPr>
          <w:t>183</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45" w:history="1">
        <w:r w:rsidR="006B0B11" w:rsidRPr="00B5603F">
          <w:rPr>
            <w:rStyle w:val="Hipervnculo"/>
            <w:b/>
            <w:noProof/>
          </w:rPr>
          <w:t>TABLA 6</w:t>
        </w:r>
        <w:r w:rsidR="006B0B11" w:rsidRPr="00B5603F">
          <w:rPr>
            <w:rStyle w:val="Hipervnculo"/>
            <w:b/>
            <w:noProof/>
          </w:rPr>
          <w:noBreakHyphen/>
          <w:t xml:space="preserve">9: </w:t>
        </w:r>
        <w:r w:rsidR="006B0B11" w:rsidRPr="00991E64">
          <w:rPr>
            <w:rStyle w:val="Hipervnculo"/>
            <w:noProof/>
          </w:rPr>
          <w:t>EQUIPO DE COMUNICACIÓN INTERNA Y EXTERNA – SIMULACIÓN INCENDIO</w:t>
        </w:r>
        <w:r w:rsidR="006B0B11">
          <w:rPr>
            <w:noProof/>
            <w:webHidden/>
          </w:rPr>
          <w:tab/>
        </w:r>
        <w:r w:rsidR="006B0B11">
          <w:rPr>
            <w:noProof/>
            <w:webHidden/>
          </w:rPr>
          <w:fldChar w:fldCharType="begin"/>
        </w:r>
        <w:r w:rsidR="006B0B11">
          <w:rPr>
            <w:noProof/>
            <w:webHidden/>
          </w:rPr>
          <w:instrText xml:space="preserve"> PAGEREF _Toc350263645 \h </w:instrText>
        </w:r>
        <w:r w:rsidR="006B0B11">
          <w:rPr>
            <w:noProof/>
            <w:webHidden/>
          </w:rPr>
        </w:r>
        <w:r w:rsidR="006B0B11">
          <w:rPr>
            <w:noProof/>
            <w:webHidden/>
          </w:rPr>
          <w:fldChar w:fldCharType="separate"/>
        </w:r>
        <w:r w:rsidR="00966831">
          <w:rPr>
            <w:noProof/>
            <w:webHidden/>
          </w:rPr>
          <w:t>184</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46" w:history="1">
        <w:r w:rsidR="006B0B11" w:rsidRPr="00B5603F">
          <w:rPr>
            <w:rStyle w:val="Hipervnculo"/>
            <w:b/>
            <w:noProof/>
          </w:rPr>
          <w:t>TABLA 6</w:t>
        </w:r>
        <w:r w:rsidR="006B0B11" w:rsidRPr="00B5603F">
          <w:rPr>
            <w:rStyle w:val="Hipervnculo"/>
            <w:b/>
            <w:noProof/>
          </w:rPr>
          <w:noBreakHyphen/>
          <w:t>10:</w:t>
        </w:r>
        <w:r w:rsidR="006B0B11" w:rsidRPr="00991E64">
          <w:rPr>
            <w:rStyle w:val="Hipervnculo"/>
            <w:noProof/>
          </w:rPr>
          <w:t xml:space="preserve"> ACTIVIDADES A REALIZAR EN CONTINGENCIA – SIMULACIÓN ERUPCIÓN</w:t>
        </w:r>
        <w:r w:rsidR="006B0B11">
          <w:rPr>
            <w:noProof/>
            <w:webHidden/>
          </w:rPr>
          <w:tab/>
        </w:r>
        <w:r w:rsidR="006B0B11">
          <w:rPr>
            <w:noProof/>
            <w:webHidden/>
          </w:rPr>
          <w:fldChar w:fldCharType="begin"/>
        </w:r>
        <w:r w:rsidR="006B0B11">
          <w:rPr>
            <w:noProof/>
            <w:webHidden/>
          </w:rPr>
          <w:instrText xml:space="preserve"> PAGEREF _Toc350263646 \h </w:instrText>
        </w:r>
        <w:r w:rsidR="006B0B11">
          <w:rPr>
            <w:noProof/>
            <w:webHidden/>
          </w:rPr>
        </w:r>
        <w:r w:rsidR="006B0B11">
          <w:rPr>
            <w:noProof/>
            <w:webHidden/>
          </w:rPr>
          <w:fldChar w:fldCharType="separate"/>
        </w:r>
        <w:r w:rsidR="00966831">
          <w:rPr>
            <w:noProof/>
            <w:webHidden/>
          </w:rPr>
          <w:t>187</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47" w:history="1">
        <w:r w:rsidR="006B0B11" w:rsidRPr="00B5603F">
          <w:rPr>
            <w:rStyle w:val="Hipervnculo"/>
            <w:b/>
            <w:noProof/>
          </w:rPr>
          <w:t>TABLA 6</w:t>
        </w:r>
        <w:r w:rsidR="006B0B11" w:rsidRPr="00B5603F">
          <w:rPr>
            <w:rStyle w:val="Hipervnculo"/>
            <w:b/>
            <w:noProof/>
          </w:rPr>
          <w:noBreakHyphen/>
          <w:t>11:</w:t>
        </w:r>
        <w:r w:rsidR="006B0B11" w:rsidRPr="00991E64">
          <w:rPr>
            <w:rStyle w:val="Hipervnculo"/>
            <w:noProof/>
          </w:rPr>
          <w:t xml:space="preserve"> ACTIVIDADES ERT - SIMULACIÓN ERUPCIÓN</w:t>
        </w:r>
        <w:r w:rsidR="006B0B11">
          <w:rPr>
            <w:noProof/>
            <w:webHidden/>
          </w:rPr>
          <w:tab/>
        </w:r>
        <w:r w:rsidR="006B0B11">
          <w:rPr>
            <w:noProof/>
            <w:webHidden/>
          </w:rPr>
          <w:fldChar w:fldCharType="begin"/>
        </w:r>
        <w:r w:rsidR="006B0B11">
          <w:rPr>
            <w:noProof/>
            <w:webHidden/>
          </w:rPr>
          <w:instrText xml:space="preserve"> PAGEREF _Toc350263647 \h </w:instrText>
        </w:r>
        <w:r w:rsidR="006B0B11">
          <w:rPr>
            <w:noProof/>
            <w:webHidden/>
          </w:rPr>
        </w:r>
        <w:r w:rsidR="006B0B11">
          <w:rPr>
            <w:noProof/>
            <w:webHidden/>
          </w:rPr>
          <w:fldChar w:fldCharType="separate"/>
        </w:r>
        <w:r w:rsidR="00966831">
          <w:rPr>
            <w:noProof/>
            <w:webHidden/>
          </w:rPr>
          <w:t>187</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48" w:history="1">
        <w:r w:rsidR="006B0B11" w:rsidRPr="00B5603F">
          <w:rPr>
            <w:rStyle w:val="Hipervnculo"/>
            <w:b/>
            <w:noProof/>
          </w:rPr>
          <w:t>TABLA 6</w:t>
        </w:r>
        <w:r w:rsidR="006B0B11" w:rsidRPr="00B5603F">
          <w:rPr>
            <w:rStyle w:val="Hipervnculo"/>
            <w:b/>
            <w:noProof/>
          </w:rPr>
          <w:noBreakHyphen/>
          <w:t>12:</w:t>
        </w:r>
        <w:r w:rsidR="006B0B11" w:rsidRPr="00991E64">
          <w:rPr>
            <w:rStyle w:val="Hipervnculo"/>
            <w:noProof/>
          </w:rPr>
          <w:t xml:space="preserve"> ACTIVIDADES EL - SIMULACIÓN ERUPCIÓN</w:t>
        </w:r>
        <w:r w:rsidR="006B0B11">
          <w:rPr>
            <w:noProof/>
            <w:webHidden/>
          </w:rPr>
          <w:tab/>
        </w:r>
        <w:r w:rsidR="006B0B11">
          <w:rPr>
            <w:noProof/>
            <w:webHidden/>
          </w:rPr>
          <w:fldChar w:fldCharType="begin"/>
        </w:r>
        <w:r w:rsidR="006B0B11">
          <w:rPr>
            <w:noProof/>
            <w:webHidden/>
          </w:rPr>
          <w:instrText xml:space="preserve"> PAGEREF _Toc350263648 \h </w:instrText>
        </w:r>
        <w:r w:rsidR="006B0B11">
          <w:rPr>
            <w:noProof/>
            <w:webHidden/>
          </w:rPr>
        </w:r>
        <w:r w:rsidR="006B0B11">
          <w:rPr>
            <w:noProof/>
            <w:webHidden/>
          </w:rPr>
          <w:fldChar w:fldCharType="separate"/>
        </w:r>
        <w:r w:rsidR="00966831">
          <w:rPr>
            <w:noProof/>
            <w:webHidden/>
          </w:rPr>
          <w:t>188</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49" w:history="1">
        <w:r w:rsidR="006B0B11" w:rsidRPr="00B5603F">
          <w:rPr>
            <w:rStyle w:val="Hipervnculo"/>
            <w:b/>
            <w:noProof/>
          </w:rPr>
          <w:t>TABLA 6</w:t>
        </w:r>
        <w:r w:rsidR="006B0B11" w:rsidRPr="00B5603F">
          <w:rPr>
            <w:rStyle w:val="Hipervnculo"/>
            <w:b/>
            <w:noProof/>
          </w:rPr>
          <w:noBreakHyphen/>
          <w:t xml:space="preserve">13: </w:t>
        </w:r>
        <w:r w:rsidR="006B0B11" w:rsidRPr="00991E64">
          <w:rPr>
            <w:rStyle w:val="Hipervnculo"/>
            <w:noProof/>
          </w:rPr>
          <w:t>EQUIPO DE COMUNICACIÓN INTERNA Y EXTERNA  - SIMULACIÓN ERUPCIÓN</w:t>
        </w:r>
        <w:r w:rsidR="006B0B11">
          <w:rPr>
            <w:noProof/>
            <w:webHidden/>
          </w:rPr>
          <w:tab/>
        </w:r>
        <w:r w:rsidR="006B0B11">
          <w:rPr>
            <w:noProof/>
            <w:webHidden/>
          </w:rPr>
          <w:fldChar w:fldCharType="begin"/>
        </w:r>
        <w:r w:rsidR="006B0B11">
          <w:rPr>
            <w:noProof/>
            <w:webHidden/>
          </w:rPr>
          <w:instrText xml:space="preserve"> PAGEREF _Toc350263649 \h </w:instrText>
        </w:r>
        <w:r w:rsidR="006B0B11">
          <w:rPr>
            <w:noProof/>
            <w:webHidden/>
          </w:rPr>
        </w:r>
        <w:r w:rsidR="006B0B11">
          <w:rPr>
            <w:noProof/>
            <w:webHidden/>
          </w:rPr>
          <w:fldChar w:fldCharType="separate"/>
        </w:r>
        <w:r w:rsidR="00966831">
          <w:rPr>
            <w:noProof/>
            <w:webHidden/>
          </w:rPr>
          <w:t>188</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50" w:history="1">
        <w:r w:rsidR="006B0B11" w:rsidRPr="00B5603F">
          <w:rPr>
            <w:rStyle w:val="Hipervnculo"/>
            <w:b/>
            <w:noProof/>
          </w:rPr>
          <w:t>TABLA 6</w:t>
        </w:r>
        <w:r w:rsidR="006B0B11" w:rsidRPr="00B5603F">
          <w:rPr>
            <w:rStyle w:val="Hipervnculo"/>
            <w:b/>
            <w:noProof/>
          </w:rPr>
          <w:noBreakHyphen/>
          <w:t xml:space="preserve">14: </w:t>
        </w:r>
        <w:r w:rsidR="006B0B11" w:rsidRPr="00991E64">
          <w:rPr>
            <w:rStyle w:val="Hipervnculo"/>
            <w:noProof/>
          </w:rPr>
          <w:t>ACTIVIDADES A REALIZAR – SIMULACIÓN TERREMOTO</w:t>
        </w:r>
        <w:r w:rsidR="006B0B11">
          <w:rPr>
            <w:noProof/>
            <w:webHidden/>
          </w:rPr>
          <w:tab/>
        </w:r>
        <w:r w:rsidR="006B0B11">
          <w:rPr>
            <w:noProof/>
            <w:webHidden/>
          </w:rPr>
          <w:fldChar w:fldCharType="begin"/>
        </w:r>
        <w:r w:rsidR="006B0B11">
          <w:rPr>
            <w:noProof/>
            <w:webHidden/>
          </w:rPr>
          <w:instrText xml:space="preserve"> PAGEREF _Toc350263650 \h </w:instrText>
        </w:r>
        <w:r w:rsidR="006B0B11">
          <w:rPr>
            <w:noProof/>
            <w:webHidden/>
          </w:rPr>
        </w:r>
        <w:r w:rsidR="006B0B11">
          <w:rPr>
            <w:noProof/>
            <w:webHidden/>
          </w:rPr>
          <w:fldChar w:fldCharType="separate"/>
        </w:r>
        <w:r w:rsidR="00966831">
          <w:rPr>
            <w:noProof/>
            <w:webHidden/>
          </w:rPr>
          <w:t>191</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51" w:history="1">
        <w:r w:rsidR="006B0B11" w:rsidRPr="00B5603F">
          <w:rPr>
            <w:rStyle w:val="Hipervnculo"/>
            <w:b/>
            <w:noProof/>
          </w:rPr>
          <w:t>TABLA 6</w:t>
        </w:r>
        <w:r w:rsidR="006B0B11" w:rsidRPr="00B5603F">
          <w:rPr>
            <w:rStyle w:val="Hipervnculo"/>
            <w:b/>
            <w:noProof/>
          </w:rPr>
          <w:noBreakHyphen/>
          <w:t xml:space="preserve">15: </w:t>
        </w:r>
        <w:r w:rsidR="006B0B11" w:rsidRPr="00991E64">
          <w:rPr>
            <w:rStyle w:val="Hipervnculo"/>
            <w:noProof/>
          </w:rPr>
          <w:t>ACTIVIDADES ERT – SIMULACIÓN TERREMOTO</w:t>
        </w:r>
        <w:r w:rsidR="006B0B11">
          <w:rPr>
            <w:noProof/>
            <w:webHidden/>
          </w:rPr>
          <w:tab/>
        </w:r>
        <w:r w:rsidR="006B0B11">
          <w:rPr>
            <w:noProof/>
            <w:webHidden/>
          </w:rPr>
          <w:fldChar w:fldCharType="begin"/>
        </w:r>
        <w:r w:rsidR="006B0B11">
          <w:rPr>
            <w:noProof/>
            <w:webHidden/>
          </w:rPr>
          <w:instrText xml:space="preserve"> PAGEREF _Toc350263651 \h </w:instrText>
        </w:r>
        <w:r w:rsidR="006B0B11">
          <w:rPr>
            <w:noProof/>
            <w:webHidden/>
          </w:rPr>
        </w:r>
        <w:r w:rsidR="006B0B11">
          <w:rPr>
            <w:noProof/>
            <w:webHidden/>
          </w:rPr>
          <w:fldChar w:fldCharType="separate"/>
        </w:r>
        <w:r w:rsidR="00966831">
          <w:rPr>
            <w:noProof/>
            <w:webHidden/>
          </w:rPr>
          <w:t>192</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52" w:history="1">
        <w:r w:rsidR="006B0B11" w:rsidRPr="00B5603F">
          <w:rPr>
            <w:rStyle w:val="Hipervnculo"/>
            <w:b/>
            <w:noProof/>
          </w:rPr>
          <w:t>TABLA 6</w:t>
        </w:r>
        <w:r w:rsidR="006B0B11" w:rsidRPr="00B5603F">
          <w:rPr>
            <w:rStyle w:val="Hipervnculo"/>
            <w:b/>
            <w:noProof/>
          </w:rPr>
          <w:noBreakHyphen/>
          <w:t xml:space="preserve">16: </w:t>
        </w:r>
        <w:r w:rsidR="006B0B11" w:rsidRPr="00991E64">
          <w:rPr>
            <w:rStyle w:val="Hipervnculo"/>
            <w:noProof/>
          </w:rPr>
          <w:t>ACTIVIDADES EL - – SIMULACIÓN TERREMOTO</w:t>
        </w:r>
        <w:r w:rsidR="006B0B11">
          <w:rPr>
            <w:noProof/>
            <w:webHidden/>
          </w:rPr>
          <w:tab/>
        </w:r>
        <w:r w:rsidR="006B0B11">
          <w:rPr>
            <w:noProof/>
            <w:webHidden/>
          </w:rPr>
          <w:fldChar w:fldCharType="begin"/>
        </w:r>
        <w:r w:rsidR="006B0B11">
          <w:rPr>
            <w:noProof/>
            <w:webHidden/>
          </w:rPr>
          <w:instrText xml:space="preserve"> PAGEREF _Toc350263652 \h </w:instrText>
        </w:r>
        <w:r w:rsidR="006B0B11">
          <w:rPr>
            <w:noProof/>
            <w:webHidden/>
          </w:rPr>
        </w:r>
        <w:r w:rsidR="006B0B11">
          <w:rPr>
            <w:noProof/>
            <w:webHidden/>
          </w:rPr>
          <w:fldChar w:fldCharType="separate"/>
        </w:r>
        <w:r w:rsidR="00966831">
          <w:rPr>
            <w:noProof/>
            <w:webHidden/>
          </w:rPr>
          <w:t>192</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53" w:history="1">
        <w:r w:rsidR="006B0B11" w:rsidRPr="00B5603F">
          <w:rPr>
            <w:rStyle w:val="Hipervnculo"/>
            <w:b/>
            <w:noProof/>
          </w:rPr>
          <w:t>TABLA 6</w:t>
        </w:r>
        <w:r w:rsidR="006B0B11" w:rsidRPr="00B5603F">
          <w:rPr>
            <w:rStyle w:val="Hipervnculo"/>
            <w:b/>
            <w:noProof/>
          </w:rPr>
          <w:noBreakHyphen/>
          <w:t>17:</w:t>
        </w:r>
        <w:r w:rsidR="006B0B11" w:rsidRPr="00991E64">
          <w:rPr>
            <w:rStyle w:val="Hipervnculo"/>
            <w:noProof/>
          </w:rPr>
          <w:t xml:space="preserve"> EQUIPO DE </w:t>
        </w:r>
        <w:r w:rsidR="00B5603F">
          <w:rPr>
            <w:rStyle w:val="Hipervnculo"/>
            <w:noProof/>
          </w:rPr>
          <w:t>COMUNICACIÓN INTERNA Y EXTERNA</w:t>
        </w:r>
        <w:r w:rsidR="006B0B11" w:rsidRPr="00991E64">
          <w:rPr>
            <w:rStyle w:val="Hipervnculo"/>
            <w:noProof/>
          </w:rPr>
          <w:t xml:space="preserve"> – SIMULACIÓN TERREMOTO</w:t>
        </w:r>
        <w:r w:rsidR="006B0B11">
          <w:rPr>
            <w:noProof/>
            <w:webHidden/>
          </w:rPr>
          <w:tab/>
        </w:r>
        <w:r w:rsidR="006B0B11">
          <w:rPr>
            <w:noProof/>
            <w:webHidden/>
          </w:rPr>
          <w:fldChar w:fldCharType="begin"/>
        </w:r>
        <w:r w:rsidR="006B0B11">
          <w:rPr>
            <w:noProof/>
            <w:webHidden/>
          </w:rPr>
          <w:instrText xml:space="preserve"> PAGEREF _Toc350263653 \h </w:instrText>
        </w:r>
        <w:r w:rsidR="006B0B11">
          <w:rPr>
            <w:noProof/>
            <w:webHidden/>
          </w:rPr>
        </w:r>
        <w:r w:rsidR="006B0B11">
          <w:rPr>
            <w:noProof/>
            <w:webHidden/>
          </w:rPr>
          <w:fldChar w:fldCharType="separate"/>
        </w:r>
        <w:r w:rsidR="00966831">
          <w:rPr>
            <w:noProof/>
            <w:webHidden/>
          </w:rPr>
          <w:t>193</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54" w:history="1">
        <w:r w:rsidR="006B0B11" w:rsidRPr="00B5603F">
          <w:rPr>
            <w:rStyle w:val="Hipervnculo"/>
            <w:b/>
            <w:noProof/>
          </w:rPr>
          <w:t>TABLA 6</w:t>
        </w:r>
        <w:r w:rsidR="006B0B11" w:rsidRPr="00B5603F">
          <w:rPr>
            <w:rStyle w:val="Hipervnculo"/>
            <w:b/>
            <w:noProof/>
          </w:rPr>
          <w:noBreakHyphen/>
          <w:t>18:</w:t>
        </w:r>
        <w:r w:rsidR="006B0B11" w:rsidRPr="00991E64">
          <w:rPr>
            <w:rStyle w:val="Hipervnculo"/>
            <w:noProof/>
          </w:rPr>
          <w:t xml:space="preserve"> FORMATO RESULTADOS DE LAS PRUEBAS</w:t>
        </w:r>
        <w:r w:rsidR="006B0B11">
          <w:rPr>
            <w:noProof/>
            <w:webHidden/>
          </w:rPr>
          <w:tab/>
        </w:r>
        <w:r w:rsidR="006B0B11">
          <w:rPr>
            <w:noProof/>
            <w:webHidden/>
          </w:rPr>
          <w:fldChar w:fldCharType="begin"/>
        </w:r>
        <w:r w:rsidR="006B0B11">
          <w:rPr>
            <w:noProof/>
            <w:webHidden/>
          </w:rPr>
          <w:instrText xml:space="preserve"> PAGEREF _Toc350263654 \h </w:instrText>
        </w:r>
        <w:r w:rsidR="006B0B11">
          <w:rPr>
            <w:noProof/>
            <w:webHidden/>
          </w:rPr>
        </w:r>
        <w:r w:rsidR="006B0B11">
          <w:rPr>
            <w:noProof/>
            <w:webHidden/>
          </w:rPr>
          <w:fldChar w:fldCharType="separate"/>
        </w:r>
        <w:r w:rsidR="00966831">
          <w:rPr>
            <w:noProof/>
            <w:webHidden/>
          </w:rPr>
          <w:t>194</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55" w:history="1">
        <w:r w:rsidR="006B0B11" w:rsidRPr="00B5603F">
          <w:rPr>
            <w:rStyle w:val="Hipervnculo"/>
            <w:b/>
            <w:noProof/>
          </w:rPr>
          <w:t>TABLA 6</w:t>
        </w:r>
        <w:r w:rsidR="006B0B11" w:rsidRPr="00B5603F">
          <w:rPr>
            <w:rStyle w:val="Hipervnculo"/>
            <w:b/>
            <w:noProof/>
          </w:rPr>
          <w:noBreakHyphen/>
          <w:t xml:space="preserve">19: </w:t>
        </w:r>
        <w:r w:rsidR="006B0B11" w:rsidRPr="00991E64">
          <w:rPr>
            <w:rStyle w:val="Hipervnculo"/>
            <w:noProof/>
          </w:rPr>
          <w:t>RESULTADOS DE PRUEBAS</w:t>
        </w:r>
        <w:r w:rsidR="006B0B11">
          <w:rPr>
            <w:noProof/>
            <w:webHidden/>
          </w:rPr>
          <w:tab/>
        </w:r>
        <w:r w:rsidR="006B0B11">
          <w:rPr>
            <w:noProof/>
            <w:webHidden/>
          </w:rPr>
          <w:fldChar w:fldCharType="begin"/>
        </w:r>
        <w:r w:rsidR="006B0B11">
          <w:rPr>
            <w:noProof/>
            <w:webHidden/>
          </w:rPr>
          <w:instrText xml:space="preserve"> PAGEREF _Toc350263655 \h </w:instrText>
        </w:r>
        <w:r w:rsidR="006B0B11">
          <w:rPr>
            <w:noProof/>
            <w:webHidden/>
          </w:rPr>
        </w:r>
        <w:r w:rsidR="006B0B11">
          <w:rPr>
            <w:noProof/>
            <w:webHidden/>
          </w:rPr>
          <w:fldChar w:fldCharType="separate"/>
        </w:r>
        <w:r w:rsidR="00966831">
          <w:rPr>
            <w:noProof/>
            <w:webHidden/>
          </w:rPr>
          <w:t>198</w:t>
        </w:r>
        <w:r w:rsidR="006B0B11">
          <w:rPr>
            <w:noProof/>
            <w:webHidden/>
          </w:rPr>
          <w:fldChar w:fldCharType="end"/>
        </w:r>
      </w:hyperlink>
    </w:p>
    <w:p w:rsidR="006B0B11" w:rsidRDefault="00810D0F" w:rsidP="00B5603F">
      <w:pPr>
        <w:pStyle w:val="Tabladeilustraciones"/>
        <w:tabs>
          <w:tab w:val="right" w:leader="dot" w:pos="8498"/>
        </w:tabs>
        <w:spacing w:line="360" w:lineRule="auto"/>
        <w:rPr>
          <w:noProof/>
        </w:rPr>
      </w:pPr>
      <w:hyperlink w:anchor="_Toc350263656" w:history="1">
        <w:r w:rsidR="006B0B11" w:rsidRPr="00B5603F">
          <w:rPr>
            <w:rStyle w:val="Hipervnculo"/>
            <w:b/>
            <w:noProof/>
          </w:rPr>
          <w:t>TABLA 6</w:t>
        </w:r>
        <w:r w:rsidR="006B0B11" w:rsidRPr="00B5603F">
          <w:rPr>
            <w:rStyle w:val="Hipervnculo"/>
            <w:b/>
            <w:noProof/>
          </w:rPr>
          <w:noBreakHyphen/>
          <w:t>20:</w:t>
        </w:r>
        <w:r w:rsidR="006B0B11" w:rsidRPr="00991E64">
          <w:rPr>
            <w:rStyle w:val="Hipervnculo"/>
            <w:noProof/>
          </w:rPr>
          <w:t xml:space="preserve"> AGENDA MANTENIMIENTO DEL PLAN</w:t>
        </w:r>
        <w:r w:rsidR="006B0B11">
          <w:rPr>
            <w:noProof/>
            <w:webHidden/>
          </w:rPr>
          <w:tab/>
        </w:r>
        <w:r w:rsidR="006B0B11">
          <w:rPr>
            <w:noProof/>
            <w:webHidden/>
          </w:rPr>
          <w:fldChar w:fldCharType="begin"/>
        </w:r>
        <w:r w:rsidR="006B0B11">
          <w:rPr>
            <w:noProof/>
            <w:webHidden/>
          </w:rPr>
          <w:instrText xml:space="preserve"> PAGEREF _Toc350263656 \h </w:instrText>
        </w:r>
        <w:r w:rsidR="006B0B11">
          <w:rPr>
            <w:noProof/>
            <w:webHidden/>
          </w:rPr>
        </w:r>
        <w:r w:rsidR="006B0B11">
          <w:rPr>
            <w:noProof/>
            <w:webHidden/>
          </w:rPr>
          <w:fldChar w:fldCharType="separate"/>
        </w:r>
        <w:r w:rsidR="00966831">
          <w:rPr>
            <w:noProof/>
            <w:webHidden/>
          </w:rPr>
          <w:t>200</w:t>
        </w:r>
        <w:r w:rsidR="006B0B11">
          <w:rPr>
            <w:noProof/>
            <w:webHidden/>
          </w:rPr>
          <w:fldChar w:fldCharType="end"/>
        </w:r>
      </w:hyperlink>
    </w:p>
    <w:p w:rsidR="006B0AD6" w:rsidRDefault="00361A64" w:rsidP="00B5603F">
      <w:pPr>
        <w:spacing w:after="0" w:line="360" w:lineRule="auto"/>
        <w:rPr>
          <w:rFonts w:ascii="Times New Roman" w:hAnsi="Times New Roman" w:cs="Times New Roman"/>
          <w:sz w:val="24"/>
          <w:szCs w:val="24"/>
        </w:rPr>
      </w:pPr>
      <w:r>
        <w:rPr>
          <w:rFonts w:ascii="Times New Roman" w:hAnsi="Times New Roman" w:cs="Times New Roman"/>
          <w:sz w:val="24"/>
          <w:szCs w:val="24"/>
        </w:rPr>
        <w:fldChar w:fldCharType="end"/>
      </w:r>
    </w:p>
    <w:p w:rsidR="00CE48B1" w:rsidRDefault="00CE48B1" w:rsidP="008A22C3">
      <w:pPr>
        <w:spacing w:after="0" w:line="360" w:lineRule="auto"/>
        <w:rPr>
          <w:rFonts w:ascii="Times New Roman" w:hAnsi="Times New Roman" w:cs="Times New Roman"/>
          <w:sz w:val="24"/>
          <w:szCs w:val="24"/>
          <w:highlight w:val="yellow"/>
        </w:rPr>
      </w:pPr>
    </w:p>
    <w:p w:rsidR="00CE48B1" w:rsidRDefault="00CE48B1" w:rsidP="008A22C3">
      <w:pPr>
        <w:spacing w:after="0" w:line="360" w:lineRule="auto"/>
        <w:rPr>
          <w:rFonts w:ascii="Times New Roman" w:hAnsi="Times New Roman" w:cs="Times New Roman"/>
          <w:sz w:val="24"/>
          <w:szCs w:val="24"/>
          <w:highlight w:val="yellow"/>
        </w:rPr>
      </w:pPr>
    </w:p>
    <w:p w:rsidR="00CE48B1" w:rsidRDefault="00CE48B1" w:rsidP="008A22C3">
      <w:pPr>
        <w:spacing w:after="0" w:line="360" w:lineRule="auto"/>
        <w:rPr>
          <w:rFonts w:ascii="Times New Roman" w:hAnsi="Times New Roman" w:cs="Times New Roman"/>
          <w:sz w:val="24"/>
          <w:szCs w:val="24"/>
          <w:highlight w:val="yellow"/>
        </w:rPr>
      </w:pPr>
    </w:p>
    <w:p w:rsidR="00CE48B1" w:rsidRDefault="00CE48B1" w:rsidP="008A22C3">
      <w:pPr>
        <w:spacing w:after="0" w:line="360" w:lineRule="auto"/>
        <w:rPr>
          <w:rFonts w:ascii="Times New Roman" w:hAnsi="Times New Roman" w:cs="Times New Roman"/>
          <w:sz w:val="24"/>
          <w:szCs w:val="24"/>
          <w:highlight w:val="yellow"/>
        </w:rPr>
      </w:pPr>
    </w:p>
    <w:p w:rsidR="00CE48B1" w:rsidRDefault="00CE48B1" w:rsidP="008A22C3">
      <w:pPr>
        <w:spacing w:after="0" w:line="360" w:lineRule="auto"/>
        <w:rPr>
          <w:rFonts w:ascii="Times New Roman" w:hAnsi="Times New Roman" w:cs="Times New Roman"/>
          <w:sz w:val="24"/>
          <w:szCs w:val="24"/>
          <w:highlight w:val="yellow"/>
        </w:rPr>
      </w:pPr>
    </w:p>
    <w:p w:rsidR="00CE48B1" w:rsidRDefault="00CE48B1" w:rsidP="008A22C3">
      <w:pPr>
        <w:spacing w:after="0" w:line="360" w:lineRule="auto"/>
        <w:rPr>
          <w:rFonts w:ascii="Times New Roman" w:hAnsi="Times New Roman" w:cs="Times New Roman"/>
          <w:sz w:val="24"/>
          <w:szCs w:val="24"/>
          <w:highlight w:val="yellow"/>
        </w:rPr>
      </w:pPr>
    </w:p>
    <w:p w:rsidR="00CE48B1" w:rsidRDefault="00CE48B1" w:rsidP="008A22C3">
      <w:pPr>
        <w:spacing w:after="0" w:line="360" w:lineRule="auto"/>
        <w:rPr>
          <w:rFonts w:ascii="Times New Roman" w:hAnsi="Times New Roman" w:cs="Times New Roman"/>
          <w:sz w:val="24"/>
          <w:szCs w:val="24"/>
          <w:highlight w:val="yellow"/>
        </w:rPr>
      </w:pPr>
    </w:p>
    <w:p w:rsidR="00CE48B1" w:rsidRDefault="00CE48B1" w:rsidP="008A22C3">
      <w:pPr>
        <w:spacing w:after="0" w:line="360" w:lineRule="auto"/>
        <w:rPr>
          <w:rFonts w:ascii="Times New Roman" w:hAnsi="Times New Roman" w:cs="Times New Roman"/>
          <w:sz w:val="24"/>
          <w:szCs w:val="24"/>
          <w:highlight w:val="yellow"/>
        </w:rPr>
      </w:pPr>
    </w:p>
    <w:p w:rsidR="00CE48B1" w:rsidRDefault="00CE48B1" w:rsidP="008A22C3">
      <w:pPr>
        <w:spacing w:after="0" w:line="360" w:lineRule="auto"/>
        <w:rPr>
          <w:rFonts w:ascii="Times New Roman" w:hAnsi="Times New Roman" w:cs="Times New Roman"/>
          <w:sz w:val="24"/>
          <w:szCs w:val="24"/>
          <w:highlight w:val="yellow"/>
        </w:rPr>
      </w:pPr>
    </w:p>
    <w:p w:rsidR="00B5603F" w:rsidRDefault="00B5603F" w:rsidP="008A22C3">
      <w:pPr>
        <w:spacing w:after="0" w:line="360" w:lineRule="auto"/>
        <w:rPr>
          <w:rFonts w:ascii="Times New Roman" w:hAnsi="Times New Roman" w:cs="Times New Roman"/>
          <w:sz w:val="24"/>
          <w:szCs w:val="24"/>
          <w:highlight w:val="yellow"/>
        </w:rPr>
      </w:pPr>
    </w:p>
    <w:p w:rsidR="00CE48B1" w:rsidRDefault="00CE48B1" w:rsidP="008A22C3">
      <w:pPr>
        <w:spacing w:after="0" w:line="360" w:lineRule="auto"/>
        <w:rPr>
          <w:rFonts w:ascii="Times New Roman" w:hAnsi="Times New Roman" w:cs="Times New Roman"/>
          <w:sz w:val="24"/>
          <w:szCs w:val="24"/>
          <w:highlight w:val="yellow"/>
        </w:rPr>
      </w:pPr>
    </w:p>
    <w:p w:rsidR="00B5603F" w:rsidRDefault="00B5603F" w:rsidP="008A22C3">
      <w:pPr>
        <w:spacing w:after="0" w:line="360" w:lineRule="auto"/>
        <w:rPr>
          <w:rFonts w:ascii="Times New Roman" w:hAnsi="Times New Roman" w:cs="Times New Roman"/>
          <w:sz w:val="24"/>
          <w:szCs w:val="24"/>
          <w:highlight w:val="yellow"/>
        </w:rPr>
      </w:pPr>
    </w:p>
    <w:p w:rsidR="00B5603F" w:rsidRDefault="00B5603F" w:rsidP="008A22C3">
      <w:pPr>
        <w:spacing w:after="0" w:line="360" w:lineRule="auto"/>
        <w:rPr>
          <w:rFonts w:ascii="Times New Roman" w:hAnsi="Times New Roman" w:cs="Times New Roman"/>
          <w:sz w:val="24"/>
          <w:szCs w:val="24"/>
          <w:highlight w:val="yellow"/>
        </w:rPr>
      </w:pPr>
    </w:p>
    <w:p w:rsidR="00B5603F" w:rsidRDefault="00B5603F" w:rsidP="008A22C3">
      <w:pPr>
        <w:spacing w:after="0" w:line="360" w:lineRule="auto"/>
        <w:rPr>
          <w:rFonts w:ascii="Times New Roman" w:hAnsi="Times New Roman" w:cs="Times New Roman"/>
          <w:sz w:val="24"/>
          <w:szCs w:val="24"/>
          <w:highlight w:val="yellow"/>
        </w:rPr>
      </w:pPr>
    </w:p>
    <w:p w:rsidR="00B5603F" w:rsidRDefault="00B5603F" w:rsidP="008A22C3">
      <w:pPr>
        <w:spacing w:after="0" w:line="360" w:lineRule="auto"/>
        <w:rPr>
          <w:rFonts w:ascii="Times New Roman" w:hAnsi="Times New Roman" w:cs="Times New Roman"/>
          <w:sz w:val="24"/>
          <w:szCs w:val="24"/>
          <w:highlight w:val="yellow"/>
        </w:rPr>
      </w:pPr>
    </w:p>
    <w:p w:rsidR="00B5603F" w:rsidRDefault="00B5603F" w:rsidP="008A22C3">
      <w:pPr>
        <w:spacing w:after="0" w:line="360" w:lineRule="auto"/>
        <w:rPr>
          <w:rFonts w:ascii="Times New Roman" w:hAnsi="Times New Roman" w:cs="Times New Roman"/>
          <w:sz w:val="24"/>
          <w:szCs w:val="24"/>
          <w:highlight w:val="yellow"/>
        </w:rPr>
      </w:pPr>
    </w:p>
    <w:p w:rsidR="00B5603F" w:rsidRDefault="00B5603F" w:rsidP="008A22C3">
      <w:pPr>
        <w:spacing w:after="0" w:line="360" w:lineRule="auto"/>
        <w:rPr>
          <w:rFonts w:ascii="Times New Roman" w:hAnsi="Times New Roman" w:cs="Times New Roman"/>
          <w:sz w:val="24"/>
          <w:szCs w:val="24"/>
          <w:highlight w:val="yellow"/>
        </w:rPr>
      </w:pPr>
    </w:p>
    <w:p w:rsidR="00B5603F" w:rsidRDefault="00B5603F" w:rsidP="008A22C3">
      <w:pPr>
        <w:spacing w:after="0" w:line="360" w:lineRule="auto"/>
        <w:rPr>
          <w:rFonts w:ascii="Times New Roman" w:hAnsi="Times New Roman" w:cs="Times New Roman"/>
          <w:sz w:val="24"/>
          <w:szCs w:val="24"/>
          <w:highlight w:val="yellow"/>
        </w:rPr>
      </w:pPr>
    </w:p>
    <w:p w:rsidR="00B5603F" w:rsidRDefault="00B5603F" w:rsidP="008A22C3">
      <w:pPr>
        <w:spacing w:after="0" w:line="360" w:lineRule="auto"/>
        <w:rPr>
          <w:rFonts w:ascii="Times New Roman" w:hAnsi="Times New Roman" w:cs="Times New Roman"/>
          <w:sz w:val="24"/>
          <w:szCs w:val="24"/>
          <w:highlight w:val="yellow"/>
        </w:rPr>
      </w:pPr>
    </w:p>
    <w:p w:rsidR="00B5603F" w:rsidRDefault="00B5603F" w:rsidP="008A22C3">
      <w:pPr>
        <w:spacing w:after="0" w:line="360" w:lineRule="auto"/>
        <w:rPr>
          <w:rFonts w:ascii="Times New Roman" w:hAnsi="Times New Roman" w:cs="Times New Roman"/>
          <w:sz w:val="24"/>
          <w:szCs w:val="24"/>
          <w:highlight w:val="yellow"/>
        </w:rPr>
      </w:pPr>
    </w:p>
    <w:p w:rsidR="00CE48B1" w:rsidRPr="00F23834" w:rsidRDefault="001C73BA" w:rsidP="00207992">
      <w:pPr>
        <w:pStyle w:val="Sinespaciado"/>
      </w:pPr>
      <w:r>
        <w:lastRenderedPageBreak/>
        <w:t>A</w:t>
      </w:r>
      <w:r w:rsidR="0084027D" w:rsidRPr="00DB410E">
        <w:t>BREVIATURAS</w:t>
      </w:r>
    </w:p>
    <w:p w:rsidR="00CE48B1" w:rsidRDefault="00CE48B1" w:rsidP="008A22C3">
      <w:pPr>
        <w:spacing w:after="0" w:line="360" w:lineRule="auto"/>
        <w:rPr>
          <w:rFonts w:ascii="Times New Roman" w:hAnsi="Times New Roman" w:cs="Times New Roman"/>
          <w:sz w:val="24"/>
          <w:szCs w:val="24"/>
          <w:highlight w:val="yellow"/>
        </w:rPr>
      </w:pPr>
    </w:p>
    <w:p w:rsidR="00B22AD9" w:rsidRPr="00620993" w:rsidRDefault="00B22AD9" w:rsidP="00B22AD9">
      <w:pPr>
        <w:rPr>
          <w:rFonts w:ascii="Times New Roman" w:hAnsi="Times New Roman" w:cs="Times New Roman"/>
          <w:sz w:val="24"/>
          <w:szCs w:val="24"/>
        </w:rPr>
      </w:pPr>
      <w:r w:rsidRPr="00620993">
        <w:rPr>
          <w:rFonts w:ascii="Times New Roman" w:hAnsi="Times New Roman" w:cs="Times New Roman"/>
          <w:b/>
          <w:sz w:val="24"/>
          <w:szCs w:val="24"/>
        </w:rPr>
        <w:t>BCM –</w:t>
      </w:r>
      <w:r w:rsidRPr="00620993">
        <w:rPr>
          <w:rFonts w:ascii="Times New Roman" w:hAnsi="Times New Roman" w:cs="Times New Roman"/>
          <w:sz w:val="24"/>
          <w:szCs w:val="24"/>
        </w:rPr>
        <w:t xml:space="preserve"> Gestión de la Continuidad del Negocio (Business Continuity Management) </w:t>
      </w:r>
    </w:p>
    <w:p w:rsidR="00B22AD9" w:rsidRPr="00620993" w:rsidRDefault="00B22AD9" w:rsidP="00B22AD9">
      <w:pPr>
        <w:rPr>
          <w:rFonts w:ascii="Times New Roman" w:hAnsi="Times New Roman" w:cs="Times New Roman"/>
          <w:sz w:val="24"/>
          <w:szCs w:val="24"/>
        </w:rPr>
      </w:pPr>
      <w:r w:rsidRPr="00620993">
        <w:rPr>
          <w:rFonts w:ascii="Times New Roman" w:hAnsi="Times New Roman" w:cs="Times New Roman"/>
          <w:b/>
          <w:sz w:val="24"/>
          <w:szCs w:val="24"/>
        </w:rPr>
        <w:t>BCP –</w:t>
      </w:r>
      <w:r w:rsidR="00620993" w:rsidRPr="00620993">
        <w:rPr>
          <w:rFonts w:ascii="Times New Roman" w:hAnsi="Times New Roman" w:cs="Times New Roman"/>
          <w:b/>
          <w:sz w:val="24"/>
          <w:szCs w:val="24"/>
        </w:rPr>
        <w:t xml:space="preserve"> </w:t>
      </w:r>
      <w:r w:rsidRPr="00620993">
        <w:rPr>
          <w:rFonts w:ascii="Times New Roman" w:hAnsi="Times New Roman" w:cs="Times New Roman"/>
          <w:sz w:val="24"/>
          <w:szCs w:val="24"/>
        </w:rPr>
        <w:t>Plan de Continuidad del Negocio (Business Continuity Planning)</w:t>
      </w:r>
    </w:p>
    <w:p w:rsidR="00620993" w:rsidRPr="00620993" w:rsidRDefault="00620993" w:rsidP="00620993">
      <w:pPr>
        <w:rPr>
          <w:rFonts w:ascii="Times New Roman" w:hAnsi="Times New Roman" w:cs="Times New Roman"/>
          <w:sz w:val="24"/>
          <w:szCs w:val="24"/>
          <w:lang w:val="es-ES_tradnl"/>
        </w:rPr>
      </w:pPr>
      <w:r w:rsidRPr="00620993">
        <w:rPr>
          <w:rFonts w:ascii="Times New Roman" w:hAnsi="Times New Roman" w:cs="Times New Roman"/>
          <w:b/>
          <w:sz w:val="24"/>
          <w:szCs w:val="24"/>
          <w:lang w:val="es-ES_tradnl"/>
        </w:rPr>
        <w:t>BIA –</w:t>
      </w:r>
      <w:r w:rsidRPr="00620993">
        <w:rPr>
          <w:rFonts w:ascii="Times New Roman" w:hAnsi="Times New Roman" w:cs="Times New Roman"/>
          <w:sz w:val="24"/>
          <w:szCs w:val="24"/>
          <w:lang w:val="es-ES_tradnl"/>
        </w:rPr>
        <w:t xml:space="preserve"> Análisis de Impacto en los Negocios </w:t>
      </w:r>
    </w:p>
    <w:p w:rsidR="00620993" w:rsidRPr="00620993" w:rsidRDefault="00620993" w:rsidP="00620993">
      <w:pPr>
        <w:rPr>
          <w:rFonts w:ascii="Times New Roman" w:hAnsi="Times New Roman" w:cs="Times New Roman"/>
          <w:sz w:val="24"/>
          <w:szCs w:val="24"/>
          <w:lang w:val="es-ES_tradnl"/>
        </w:rPr>
      </w:pPr>
      <w:r w:rsidRPr="00620993">
        <w:rPr>
          <w:rFonts w:ascii="Times New Roman" w:hAnsi="Times New Roman" w:cs="Times New Roman"/>
          <w:b/>
          <w:sz w:val="24"/>
          <w:szCs w:val="24"/>
          <w:lang w:val="es-ES_tradnl"/>
        </w:rPr>
        <w:t>CCI –</w:t>
      </w:r>
      <w:r w:rsidRPr="00620993">
        <w:rPr>
          <w:rFonts w:ascii="Times New Roman" w:hAnsi="Times New Roman" w:cs="Times New Roman"/>
          <w:sz w:val="24"/>
          <w:szCs w:val="24"/>
          <w:lang w:val="es-ES_tradnl"/>
        </w:rPr>
        <w:t xml:space="preserve"> Centro de Comandos de Incidentes </w:t>
      </w:r>
    </w:p>
    <w:p w:rsidR="00620993" w:rsidRDefault="00620993" w:rsidP="00B22AD9">
      <w:pPr>
        <w:rPr>
          <w:rFonts w:ascii="Times New Roman" w:hAnsi="Times New Roman" w:cs="Times New Roman"/>
          <w:sz w:val="24"/>
          <w:szCs w:val="24"/>
          <w:lang w:val="es-ES_tradnl"/>
        </w:rPr>
      </w:pPr>
      <w:r w:rsidRPr="00620993">
        <w:rPr>
          <w:rFonts w:ascii="Times New Roman" w:hAnsi="Times New Roman" w:cs="Times New Roman"/>
          <w:b/>
          <w:sz w:val="24"/>
          <w:szCs w:val="24"/>
          <w:lang w:val="es-ES_tradnl"/>
        </w:rPr>
        <w:t>CI –</w:t>
      </w:r>
      <w:r w:rsidRPr="00620993">
        <w:rPr>
          <w:rFonts w:ascii="Times New Roman" w:hAnsi="Times New Roman" w:cs="Times New Roman"/>
          <w:sz w:val="24"/>
          <w:szCs w:val="24"/>
          <w:lang w:val="es-ES_tradnl"/>
        </w:rPr>
        <w:t xml:space="preserve"> Coordinador de Incidentes</w:t>
      </w:r>
    </w:p>
    <w:p w:rsidR="00620993" w:rsidRPr="00620993" w:rsidRDefault="00620993" w:rsidP="00620993">
      <w:pPr>
        <w:rPr>
          <w:rFonts w:ascii="Times New Roman" w:hAnsi="Times New Roman" w:cs="Times New Roman"/>
          <w:sz w:val="24"/>
          <w:szCs w:val="24"/>
          <w:lang w:val="es-ES_tradnl"/>
        </w:rPr>
      </w:pPr>
      <w:r w:rsidRPr="00620993">
        <w:rPr>
          <w:rFonts w:ascii="Times New Roman" w:hAnsi="Times New Roman" w:cs="Times New Roman"/>
          <w:b/>
          <w:sz w:val="24"/>
          <w:szCs w:val="24"/>
          <w:lang w:val="es-ES_tradnl"/>
        </w:rPr>
        <w:t>CMMI –</w:t>
      </w:r>
      <w:r w:rsidRPr="00620993">
        <w:rPr>
          <w:rFonts w:ascii="Times New Roman" w:hAnsi="Times New Roman" w:cs="Times New Roman"/>
          <w:sz w:val="24"/>
          <w:szCs w:val="24"/>
          <w:lang w:val="es-ES_tradnl"/>
        </w:rPr>
        <w:t xml:space="preserve"> Integración de modelos de madurez de capacidades (Capability Maturity Model Integation) </w:t>
      </w:r>
    </w:p>
    <w:p w:rsidR="00620993" w:rsidRPr="00620993" w:rsidRDefault="00620993" w:rsidP="00620993">
      <w:pPr>
        <w:rPr>
          <w:rFonts w:ascii="Times New Roman" w:hAnsi="Times New Roman" w:cs="Times New Roman"/>
          <w:sz w:val="24"/>
          <w:szCs w:val="24"/>
        </w:rPr>
      </w:pPr>
      <w:r w:rsidRPr="00620993">
        <w:rPr>
          <w:rFonts w:ascii="Times New Roman" w:hAnsi="Times New Roman" w:cs="Times New Roman"/>
          <w:b/>
          <w:sz w:val="24"/>
          <w:szCs w:val="24"/>
        </w:rPr>
        <w:t>CP –</w:t>
      </w:r>
      <w:r w:rsidRPr="00620993">
        <w:rPr>
          <w:rFonts w:ascii="Times New Roman" w:hAnsi="Times New Roman" w:cs="Times New Roman"/>
          <w:sz w:val="24"/>
          <w:szCs w:val="24"/>
        </w:rPr>
        <w:t xml:space="preserve"> Plan de Contingencias </w:t>
      </w:r>
    </w:p>
    <w:p w:rsidR="00620993" w:rsidRPr="00620993" w:rsidRDefault="00620993" w:rsidP="00620993">
      <w:pPr>
        <w:rPr>
          <w:rFonts w:ascii="Times New Roman" w:hAnsi="Times New Roman" w:cs="Times New Roman"/>
          <w:sz w:val="24"/>
          <w:szCs w:val="24"/>
          <w:lang w:val="es-ES_tradnl"/>
        </w:rPr>
      </w:pPr>
      <w:r w:rsidRPr="00620993">
        <w:rPr>
          <w:rFonts w:ascii="Times New Roman" w:hAnsi="Times New Roman" w:cs="Times New Roman"/>
          <w:b/>
          <w:sz w:val="24"/>
          <w:szCs w:val="24"/>
          <w:lang w:val="es-ES_tradnl"/>
        </w:rPr>
        <w:t>DRII –</w:t>
      </w:r>
      <w:r w:rsidRPr="00620993">
        <w:rPr>
          <w:rFonts w:ascii="Times New Roman" w:hAnsi="Times New Roman" w:cs="Times New Roman"/>
          <w:sz w:val="24"/>
          <w:szCs w:val="24"/>
          <w:lang w:val="es-ES_tradnl"/>
        </w:rPr>
        <w:t xml:space="preserve"> Instituto Internacional de Recuperación de Desastres (Disaster Recovery Institute International) </w:t>
      </w:r>
    </w:p>
    <w:p w:rsidR="00B22AD9" w:rsidRPr="00620993" w:rsidRDefault="00B22AD9" w:rsidP="00B22AD9">
      <w:pPr>
        <w:rPr>
          <w:rFonts w:ascii="Times New Roman" w:hAnsi="Times New Roman" w:cs="Times New Roman"/>
          <w:sz w:val="24"/>
          <w:szCs w:val="24"/>
        </w:rPr>
      </w:pPr>
      <w:r w:rsidRPr="00620993">
        <w:rPr>
          <w:rFonts w:ascii="Times New Roman" w:hAnsi="Times New Roman" w:cs="Times New Roman"/>
          <w:b/>
          <w:sz w:val="24"/>
          <w:szCs w:val="24"/>
        </w:rPr>
        <w:t>DRP –</w:t>
      </w:r>
      <w:r w:rsidRPr="00620993">
        <w:rPr>
          <w:rFonts w:ascii="Times New Roman" w:hAnsi="Times New Roman" w:cs="Times New Roman"/>
          <w:sz w:val="24"/>
          <w:szCs w:val="24"/>
        </w:rPr>
        <w:t xml:space="preserve"> Plan de Recuperación de Desastres </w:t>
      </w:r>
    </w:p>
    <w:p w:rsidR="00620993" w:rsidRPr="00620993" w:rsidRDefault="00620993" w:rsidP="00620993">
      <w:pPr>
        <w:rPr>
          <w:rFonts w:ascii="Times New Roman" w:hAnsi="Times New Roman" w:cs="Times New Roman"/>
          <w:sz w:val="24"/>
          <w:szCs w:val="24"/>
          <w:lang w:val="es-ES_tradnl"/>
        </w:rPr>
      </w:pPr>
      <w:r w:rsidRPr="00620993">
        <w:rPr>
          <w:rFonts w:ascii="Times New Roman" w:hAnsi="Times New Roman" w:cs="Times New Roman"/>
          <w:b/>
          <w:sz w:val="24"/>
          <w:szCs w:val="24"/>
          <w:lang w:val="es-ES_tradnl"/>
        </w:rPr>
        <w:t>E.F.$</w:t>
      </w:r>
      <w:r w:rsidRPr="00620993">
        <w:rPr>
          <w:rFonts w:ascii="Times New Roman" w:hAnsi="Times New Roman" w:cs="Times New Roman"/>
          <w:sz w:val="24"/>
          <w:szCs w:val="24"/>
          <w:lang w:val="es-ES_tradnl"/>
        </w:rPr>
        <w:t xml:space="preserve"> – Exposición financiera</w:t>
      </w:r>
    </w:p>
    <w:p w:rsidR="00620993" w:rsidRPr="00620993" w:rsidRDefault="00620993" w:rsidP="00620993">
      <w:pPr>
        <w:rPr>
          <w:rFonts w:ascii="Times New Roman" w:hAnsi="Times New Roman" w:cs="Times New Roman"/>
          <w:sz w:val="24"/>
          <w:szCs w:val="24"/>
          <w:lang w:val="es-ES_tradnl"/>
        </w:rPr>
      </w:pPr>
      <w:r w:rsidRPr="00620993">
        <w:rPr>
          <w:rFonts w:ascii="Times New Roman" w:hAnsi="Times New Roman" w:cs="Times New Roman"/>
          <w:b/>
          <w:sz w:val="24"/>
          <w:szCs w:val="24"/>
          <w:lang w:val="es-ES_tradnl"/>
        </w:rPr>
        <w:t>EE –</w:t>
      </w:r>
      <w:r w:rsidRPr="00620993">
        <w:rPr>
          <w:rFonts w:ascii="Times New Roman" w:hAnsi="Times New Roman" w:cs="Times New Roman"/>
          <w:sz w:val="24"/>
          <w:szCs w:val="24"/>
          <w:lang w:val="es-ES_tradnl"/>
        </w:rPr>
        <w:t xml:space="preserve"> Equipo de Emergencias </w:t>
      </w:r>
    </w:p>
    <w:p w:rsidR="00620993" w:rsidRPr="00620993" w:rsidRDefault="00620993" w:rsidP="00620993">
      <w:pPr>
        <w:rPr>
          <w:rFonts w:ascii="Times New Roman" w:hAnsi="Times New Roman" w:cs="Times New Roman"/>
          <w:sz w:val="24"/>
          <w:szCs w:val="24"/>
          <w:lang w:val="es-ES_tradnl"/>
        </w:rPr>
      </w:pPr>
      <w:r w:rsidRPr="00620993">
        <w:rPr>
          <w:rFonts w:ascii="Times New Roman" w:hAnsi="Times New Roman" w:cs="Times New Roman"/>
          <w:b/>
          <w:sz w:val="24"/>
          <w:szCs w:val="24"/>
          <w:lang w:val="es-ES_tradnl"/>
        </w:rPr>
        <w:t>EEI –</w:t>
      </w:r>
      <w:r w:rsidRPr="00620993">
        <w:rPr>
          <w:rFonts w:ascii="Times New Roman" w:hAnsi="Times New Roman" w:cs="Times New Roman"/>
          <w:sz w:val="24"/>
          <w:szCs w:val="24"/>
          <w:lang w:val="es-ES_tradnl"/>
        </w:rPr>
        <w:t xml:space="preserve"> Equipo de Evaluación de Incidentes </w:t>
      </w:r>
    </w:p>
    <w:p w:rsidR="00620993" w:rsidRPr="00620993" w:rsidRDefault="00620993" w:rsidP="00620993">
      <w:pPr>
        <w:rPr>
          <w:rFonts w:ascii="Times New Roman" w:hAnsi="Times New Roman" w:cs="Times New Roman"/>
          <w:sz w:val="24"/>
          <w:szCs w:val="24"/>
          <w:lang w:val="es-ES_tradnl"/>
        </w:rPr>
      </w:pPr>
      <w:r w:rsidRPr="00620993">
        <w:rPr>
          <w:rFonts w:ascii="Times New Roman" w:hAnsi="Times New Roman" w:cs="Times New Roman"/>
          <w:b/>
          <w:sz w:val="24"/>
          <w:szCs w:val="24"/>
          <w:lang w:val="es-ES_tradnl"/>
        </w:rPr>
        <w:t>EL –</w:t>
      </w:r>
      <w:r w:rsidRPr="00620993">
        <w:rPr>
          <w:rFonts w:ascii="Times New Roman" w:hAnsi="Times New Roman" w:cs="Times New Roman"/>
          <w:sz w:val="24"/>
          <w:szCs w:val="24"/>
          <w:lang w:val="es-ES_tradnl"/>
        </w:rPr>
        <w:t xml:space="preserve"> Equipo Logístico </w:t>
      </w:r>
    </w:p>
    <w:p w:rsidR="00620993" w:rsidRPr="00620993" w:rsidRDefault="00620993" w:rsidP="00620993">
      <w:pPr>
        <w:rPr>
          <w:rFonts w:ascii="Times New Roman" w:hAnsi="Times New Roman" w:cs="Times New Roman"/>
          <w:sz w:val="24"/>
          <w:szCs w:val="24"/>
          <w:lang w:val="es-ES_tradnl"/>
        </w:rPr>
      </w:pPr>
      <w:r w:rsidRPr="00620993">
        <w:rPr>
          <w:rFonts w:ascii="Times New Roman" w:hAnsi="Times New Roman" w:cs="Times New Roman"/>
          <w:b/>
          <w:sz w:val="24"/>
          <w:szCs w:val="24"/>
          <w:lang w:val="es-ES_tradnl"/>
        </w:rPr>
        <w:t>ERN –</w:t>
      </w:r>
      <w:r w:rsidRPr="00620993">
        <w:rPr>
          <w:rFonts w:ascii="Times New Roman" w:hAnsi="Times New Roman" w:cs="Times New Roman"/>
          <w:sz w:val="24"/>
          <w:szCs w:val="24"/>
          <w:lang w:val="es-ES_tradnl"/>
        </w:rPr>
        <w:t xml:space="preserve"> Equipo de Recuperación del Negocio</w:t>
      </w:r>
    </w:p>
    <w:p w:rsidR="00620993" w:rsidRPr="00620993" w:rsidRDefault="00620993" w:rsidP="00620993">
      <w:pPr>
        <w:rPr>
          <w:rFonts w:ascii="Times New Roman" w:hAnsi="Times New Roman" w:cs="Times New Roman"/>
          <w:sz w:val="24"/>
          <w:szCs w:val="24"/>
          <w:lang w:val="es-ES_tradnl"/>
        </w:rPr>
      </w:pPr>
      <w:r w:rsidRPr="00620993">
        <w:rPr>
          <w:rFonts w:ascii="Times New Roman" w:hAnsi="Times New Roman" w:cs="Times New Roman"/>
          <w:b/>
          <w:sz w:val="24"/>
          <w:szCs w:val="24"/>
          <w:lang w:val="es-ES_tradnl"/>
        </w:rPr>
        <w:t>ERT –</w:t>
      </w:r>
      <w:r w:rsidRPr="00620993">
        <w:rPr>
          <w:rFonts w:ascii="Times New Roman" w:hAnsi="Times New Roman" w:cs="Times New Roman"/>
          <w:sz w:val="24"/>
          <w:szCs w:val="24"/>
          <w:lang w:val="es-ES_tradnl"/>
        </w:rPr>
        <w:t xml:space="preserve"> Equipo de Recuperación de Tecnología </w:t>
      </w:r>
    </w:p>
    <w:p w:rsidR="00620993" w:rsidRPr="00620993" w:rsidRDefault="00620993" w:rsidP="00620993">
      <w:pPr>
        <w:rPr>
          <w:rFonts w:ascii="Times New Roman" w:hAnsi="Times New Roman" w:cs="Times New Roman"/>
          <w:sz w:val="24"/>
          <w:szCs w:val="24"/>
          <w:lang w:val="es-ES_tradnl"/>
        </w:rPr>
      </w:pPr>
      <w:r w:rsidRPr="00620993">
        <w:rPr>
          <w:rFonts w:ascii="Times New Roman" w:hAnsi="Times New Roman" w:cs="Times New Roman"/>
          <w:b/>
          <w:sz w:val="24"/>
          <w:szCs w:val="24"/>
          <w:lang w:val="es-ES_tradnl"/>
        </w:rPr>
        <w:t>GYE –</w:t>
      </w:r>
      <w:r w:rsidRPr="00620993">
        <w:rPr>
          <w:rFonts w:ascii="Times New Roman" w:hAnsi="Times New Roman" w:cs="Times New Roman"/>
          <w:sz w:val="24"/>
          <w:szCs w:val="24"/>
          <w:lang w:val="es-ES_tradnl"/>
        </w:rPr>
        <w:t xml:space="preserve"> Guayaquil </w:t>
      </w:r>
    </w:p>
    <w:p w:rsidR="00620993" w:rsidRPr="00620993" w:rsidRDefault="00620993" w:rsidP="00620993">
      <w:pPr>
        <w:rPr>
          <w:rFonts w:ascii="Times New Roman" w:hAnsi="Times New Roman" w:cs="Times New Roman"/>
          <w:sz w:val="24"/>
          <w:szCs w:val="24"/>
          <w:lang w:val="es-ES_tradnl"/>
        </w:rPr>
      </w:pPr>
      <w:r w:rsidRPr="00620993">
        <w:rPr>
          <w:rFonts w:ascii="Times New Roman" w:hAnsi="Times New Roman" w:cs="Times New Roman"/>
          <w:b/>
          <w:sz w:val="24"/>
          <w:szCs w:val="24"/>
          <w:lang w:val="es-ES_tradnl"/>
        </w:rPr>
        <w:t>IDEF0 –</w:t>
      </w:r>
      <w:r w:rsidRPr="00620993">
        <w:rPr>
          <w:rFonts w:ascii="Times New Roman" w:hAnsi="Times New Roman" w:cs="Times New Roman"/>
          <w:sz w:val="24"/>
          <w:szCs w:val="24"/>
          <w:lang w:val="es-ES_tradnl"/>
        </w:rPr>
        <w:t xml:space="preserve"> Definición de Integración (Integration Definition)</w:t>
      </w:r>
    </w:p>
    <w:p w:rsidR="00620993" w:rsidRDefault="00620993" w:rsidP="00620993">
      <w:pPr>
        <w:rPr>
          <w:rFonts w:ascii="Times New Roman" w:hAnsi="Times New Roman" w:cs="Times New Roman"/>
          <w:sz w:val="24"/>
          <w:szCs w:val="24"/>
          <w:lang w:val="es-ES_tradnl"/>
        </w:rPr>
      </w:pPr>
      <w:r w:rsidRPr="00620993">
        <w:rPr>
          <w:rFonts w:ascii="Times New Roman" w:hAnsi="Times New Roman" w:cs="Times New Roman"/>
          <w:b/>
          <w:sz w:val="24"/>
          <w:szCs w:val="24"/>
          <w:lang w:val="es-ES_tradnl"/>
        </w:rPr>
        <w:t>Intan –</w:t>
      </w:r>
      <w:r w:rsidRPr="00620993">
        <w:rPr>
          <w:rFonts w:ascii="Times New Roman" w:hAnsi="Times New Roman" w:cs="Times New Roman"/>
          <w:sz w:val="24"/>
          <w:szCs w:val="24"/>
          <w:lang w:val="es-ES_tradnl"/>
        </w:rPr>
        <w:t xml:space="preserve"> Impacto Intangible </w:t>
      </w:r>
    </w:p>
    <w:p w:rsidR="003E42FA" w:rsidRDefault="003E42FA" w:rsidP="00620993">
      <w:pPr>
        <w:rPr>
          <w:rFonts w:ascii="Times New Roman" w:hAnsi="Times New Roman" w:cs="Times New Roman"/>
          <w:sz w:val="24"/>
          <w:szCs w:val="24"/>
          <w:lang w:val="es-ES_tradnl"/>
        </w:rPr>
      </w:pPr>
      <w:r w:rsidRPr="00DF5677">
        <w:rPr>
          <w:rFonts w:ascii="Times New Roman" w:hAnsi="Times New Roman" w:cs="Times New Roman"/>
          <w:b/>
          <w:sz w:val="24"/>
          <w:szCs w:val="24"/>
          <w:lang w:val="es-ES_tradnl"/>
        </w:rPr>
        <w:t>ISEC -</w:t>
      </w:r>
      <w:r>
        <w:rPr>
          <w:rFonts w:ascii="Times New Roman" w:hAnsi="Times New Roman" w:cs="Times New Roman"/>
          <w:sz w:val="24"/>
          <w:szCs w:val="24"/>
          <w:lang w:val="es-ES_tradnl"/>
        </w:rPr>
        <w:t xml:space="preserve"> </w:t>
      </w:r>
      <w:r w:rsidR="00DF5677" w:rsidRPr="003E42FA">
        <w:rPr>
          <w:rFonts w:ascii="Times New Roman" w:hAnsi="Times New Roman" w:cs="Times New Roman"/>
          <w:sz w:val="24"/>
          <w:szCs w:val="24"/>
          <w:lang w:val="es-ES_tradnl"/>
        </w:rPr>
        <w:t>Information</w:t>
      </w:r>
      <w:r w:rsidRPr="003E42FA">
        <w:rPr>
          <w:rFonts w:ascii="Times New Roman" w:hAnsi="Times New Roman" w:cs="Times New Roman"/>
          <w:sz w:val="24"/>
          <w:szCs w:val="24"/>
          <w:lang w:val="es-ES_tradnl"/>
        </w:rPr>
        <w:t xml:space="preserve"> </w:t>
      </w:r>
      <w:r w:rsidR="00DF5677" w:rsidRPr="003E42FA">
        <w:rPr>
          <w:rFonts w:ascii="Times New Roman" w:hAnsi="Times New Roman" w:cs="Times New Roman"/>
          <w:sz w:val="24"/>
          <w:szCs w:val="24"/>
          <w:lang w:val="es-ES_tradnl"/>
        </w:rPr>
        <w:t>Security</w:t>
      </w:r>
      <w:r w:rsidRPr="003E42FA">
        <w:rPr>
          <w:rFonts w:ascii="Times New Roman" w:hAnsi="Times New Roman" w:cs="Times New Roman"/>
          <w:sz w:val="24"/>
          <w:szCs w:val="24"/>
          <w:lang w:val="es-ES_tradnl"/>
        </w:rPr>
        <w:t xml:space="preserve"> </w:t>
      </w:r>
      <w:r w:rsidR="00DF5677" w:rsidRPr="003E42FA">
        <w:rPr>
          <w:rFonts w:ascii="Times New Roman" w:hAnsi="Times New Roman" w:cs="Times New Roman"/>
          <w:sz w:val="24"/>
          <w:szCs w:val="24"/>
          <w:lang w:val="es-ES_tradnl"/>
        </w:rPr>
        <w:t>del</w:t>
      </w:r>
      <w:r w:rsidRPr="003E42FA">
        <w:rPr>
          <w:rFonts w:ascii="Times New Roman" w:hAnsi="Times New Roman" w:cs="Times New Roman"/>
          <w:sz w:val="24"/>
          <w:szCs w:val="24"/>
          <w:lang w:val="es-ES_tradnl"/>
        </w:rPr>
        <w:t xml:space="preserve"> ECUADOR INC.</w:t>
      </w:r>
    </w:p>
    <w:p w:rsidR="00F72392" w:rsidRDefault="00F72392" w:rsidP="00620993">
      <w:pPr>
        <w:rPr>
          <w:rFonts w:ascii="Times New Roman" w:hAnsi="Times New Roman" w:cs="Times New Roman"/>
          <w:sz w:val="24"/>
          <w:szCs w:val="24"/>
          <w:lang w:val="es-ES_tradnl"/>
        </w:rPr>
      </w:pPr>
      <w:r w:rsidRPr="00F72392">
        <w:rPr>
          <w:rFonts w:ascii="Times New Roman" w:hAnsi="Times New Roman" w:cs="Times New Roman"/>
          <w:b/>
          <w:sz w:val="24"/>
          <w:szCs w:val="24"/>
          <w:lang w:val="es-ES_tradnl"/>
        </w:rPr>
        <w:t xml:space="preserve">ISO </w:t>
      </w:r>
      <w:r>
        <w:rPr>
          <w:rFonts w:ascii="Times New Roman" w:hAnsi="Times New Roman" w:cs="Times New Roman"/>
          <w:b/>
          <w:sz w:val="24"/>
          <w:szCs w:val="24"/>
          <w:lang w:val="es-ES_tradnl"/>
        </w:rPr>
        <w:t>–</w:t>
      </w:r>
      <w:r>
        <w:rPr>
          <w:rFonts w:ascii="Times New Roman" w:hAnsi="Times New Roman" w:cs="Times New Roman"/>
          <w:sz w:val="24"/>
          <w:szCs w:val="24"/>
          <w:lang w:val="es-ES_tradnl"/>
        </w:rPr>
        <w:t xml:space="preserve"> Organización Internacional de Estandarización (</w:t>
      </w:r>
      <w:r w:rsidRPr="00F72392">
        <w:rPr>
          <w:rFonts w:ascii="Times New Roman" w:hAnsi="Times New Roman" w:cs="Times New Roman"/>
          <w:sz w:val="24"/>
          <w:szCs w:val="24"/>
          <w:lang w:val="es-ES_tradnl"/>
        </w:rPr>
        <w:t>International Standards Organization</w:t>
      </w:r>
      <w:r>
        <w:rPr>
          <w:rFonts w:ascii="Times New Roman" w:hAnsi="Times New Roman" w:cs="Times New Roman"/>
          <w:sz w:val="24"/>
          <w:szCs w:val="24"/>
          <w:lang w:val="es-ES_tradnl"/>
        </w:rPr>
        <w:t>)</w:t>
      </w:r>
    </w:p>
    <w:p w:rsidR="00CA6DE3" w:rsidRPr="00CA6DE3" w:rsidRDefault="00CA6DE3" w:rsidP="00620993">
      <w:pPr>
        <w:rPr>
          <w:rFonts w:ascii="Times New Roman" w:hAnsi="Times New Roman" w:cs="Times New Roman"/>
          <w:sz w:val="24"/>
          <w:szCs w:val="24"/>
          <w:lang w:val="es-ES_tradnl"/>
        </w:rPr>
      </w:pPr>
      <w:r w:rsidRPr="00CA6DE3">
        <w:rPr>
          <w:rFonts w:ascii="Times New Roman" w:hAnsi="Times New Roman" w:cs="Times New Roman"/>
          <w:b/>
          <w:sz w:val="24"/>
          <w:szCs w:val="24"/>
          <w:lang w:val="es-ES_tradnl"/>
        </w:rPr>
        <w:t>JEE</w:t>
      </w:r>
      <w:r w:rsidRPr="00CA6DE3">
        <w:rPr>
          <w:rFonts w:ascii="Times New Roman" w:hAnsi="Times New Roman" w:cs="Times New Roman"/>
          <w:sz w:val="24"/>
          <w:szCs w:val="24"/>
          <w:lang w:val="es-ES_tradnl"/>
        </w:rPr>
        <w:t xml:space="preserve"> - Java Platform Enterprise Edition</w:t>
      </w:r>
    </w:p>
    <w:p w:rsidR="00445E84" w:rsidRPr="00620993" w:rsidRDefault="00445E84" w:rsidP="00620993">
      <w:pPr>
        <w:rPr>
          <w:rFonts w:ascii="Times New Roman" w:hAnsi="Times New Roman" w:cs="Times New Roman"/>
          <w:sz w:val="24"/>
          <w:szCs w:val="24"/>
          <w:lang w:val="es-ES_tradnl"/>
        </w:rPr>
      </w:pPr>
      <w:r w:rsidRPr="00445E84">
        <w:rPr>
          <w:rFonts w:ascii="Times New Roman" w:hAnsi="Times New Roman" w:cs="Times New Roman"/>
          <w:b/>
          <w:sz w:val="24"/>
          <w:szCs w:val="24"/>
          <w:lang w:val="es-ES_tradnl"/>
        </w:rPr>
        <w:t>M</w:t>
      </w:r>
      <w:r>
        <w:rPr>
          <w:rFonts w:ascii="Times New Roman" w:hAnsi="Times New Roman" w:cs="Times New Roman"/>
          <w:b/>
          <w:sz w:val="24"/>
          <w:szCs w:val="24"/>
          <w:lang w:val="es-ES_tradnl"/>
        </w:rPr>
        <w:t>d</w:t>
      </w:r>
      <w:r w:rsidRPr="00445E84">
        <w:rPr>
          <w:rFonts w:ascii="Times New Roman" w:hAnsi="Times New Roman" w:cs="Times New Roman"/>
          <w:b/>
          <w:sz w:val="24"/>
          <w:szCs w:val="24"/>
          <w:lang w:val="es-ES_tradnl"/>
        </w:rPr>
        <w:t>d</w:t>
      </w:r>
      <w:r>
        <w:rPr>
          <w:rFonts w:ascii="Times New Roman" w:hAnsi="Times New Roman" w:cs="Times New Roman"/>
          <w:sz w:val="24"/>
          <w:szCs w:val="24"/>
          <w:lang w:val="es-ES_tradnl"/>
        </w:rPr>
        <w:t xml:space="preserve"> – Millones de dólares </w:t>
      </w:r>
    </w:p>
    <w:p w:rsidR="00620993" w:rsidRPr="00620993" w:rsidRDefault="00620993" w:rsidP="00620993">
      <w:pPr>
        <w:rPr>
          <w:rFonts w:ascii="Times New Roman" w:hAnsi="Times New Roman" w:cs="Times New Roman"/>
          <w:sz w:val="24"/>
          <w:szCs w:val="24"/>
          <w:lang w:val="es-ES_tradnl"/>
        </w:rPr>
      </w:pPr>
      <w:r w:rsidRPr="00620993">
        <w:rPr>
          <w:rFonts w:ascii="Times New Roman" w:hAnsi="Times New Roman" w:cs="Times New Roman"/>
          <w:b/>
          <w:sz w:val="24"/>
          <w:szCs w:val="24"/>
          <w:lang w:val="es-ES_tradnl"/>
        </w:rPr>
        <w:t>PDCA –</w:t>
      </w:r>
      <w:r w:rsidRPr="00620993">
        <w:rPr>
          <w:rFonts w:ascii="Times New Roman" w:hAnsi="Times New Roman" w:cs="Times New Roman"/>
          <w:sz w:val="24"/>
          <w:szCs w:val="24"/>
          <w:lang w:val="es-ES_tradnl"/>
        </w:rPr>
        <w:t xml:space="preserve"> Planificar, Hacer, Verificar y Actuar (Plan, do, check, act)</w:t>
      </w:r>
    </w:p>
    <w:p w:rsidR="00620993" w:rsidRPr="00620993" w:rsidRDefault="00620993" w:rsidP="00620993">
      <w:pPr>
        <w:rPr>
          <w:rFonts w:ascii="Times New Roman" w:hAnsi="Times New Roman" w:cs="Times New Roman"/>
          <w:sz w:val="24"/>
          <w:szCs w:val="24"/>
          <w:lang w:val="es-ES_tradnl"/>
        </w:rPr>
      </w:pPr>
      <w:r w:rsidRPr="00620993">
        <w:rPr>
          <w:rFonts w:ascii="Times New Roman" w:hAnsi="Times New Roman" w:cs="Times New Roman"/>
          <w:b/>
          <w:sz w:val="24"/>
          <w:szCs w:val="24"/>
          <w:lang w:val="es-ES_tradnl"/>
        </w:rPr>
        <w:t>PE –</w:t>
      </w:r>
      <w:r w:rsidRPr="00620993">
        <w:rPr>
          <w:rFonts w:ascii="Times New Roman" w:hAnsi="Times New Roman" w:cs="Times New Roman"/>
          <w:sz w:val="24"/>
          <w:szCs w:val="24"/>
          <w:lang w:val="es-ES_tradnl"/>
        </w:rPr>
        <w:t xml:space="preserve"> Persona Encargada</w:t>
      </w:r>
    </w:p>
    <w:p w:rsidR="00620993" w:rsidRPr="00620993" w:rsidRDefault="00620993" w:rsidP="00620993">
      <w:pPr>
        <w:rPr>
          <w:rFonts w:ascii="Times New Roman" w:hAnsi="Times New Roman" w:cs="Times New Roman"/>
          <w:sz w:val="24"/>
          <w:szCs w:val="24"/>
          <w:lang w:val="es-ES_tradnl"/>
        </w:rPr>
      </w:pPr>
      <w:r w:rsidRPr="00620993">
        <w:rPr>
          <w:rFonts w:ascii="Times New Roman" w:hAnsi="Times New Roman" w:cs="Times New Roman"/>
          <w:b/>
          <w:sz w:val="24"/>
          <w:szCs w:val="24"/>
          <w:lang w:val="es-ES_tradnl"/>
        </w:rPr>
        <w:lastRenderedPageBreak/>
        <w:t>RPO –</w:t>
      </w:r>
      <w:r w:rsidRPr="00620993">
        <w:rPr>
          <w:rFonts w:ascii="Times New Roman" w:hAnsi="Times New Roman" w:cs="Times New Roman"/>
          <w:sz w:val="24"/>
          <w:szCs w:val="24"/>
          <w:lang w:val="es-ES_tradnl"/>
        </w:rPr>
        <w:t xml:space="preserve"> Objetivo del Punto de Recuperación </w:t>
      </w:r>
    </w:p>
    <w:p w:rsidR="00620993" w:rsidRPr="00620993" w:rsidRDefault="00620993" w:rsidP="00620993">
      <w:pPr>
        <w:rPr>
          <w:rFonts w:ascii="Times New Roman" w:hAnsi="Times New Roman" w:cs="Times New Roman"/>
          <w:sz w:val="24"/>
          <w:szCs w:val="24"/>
          <w:lang w:val="es-ES_tradnl"/>
        </w:rPr>
      </w:pPr>
      <w:r w:rsidRPr="00620993">
        <w:rPr>
          <w:rFonts w:ascii="Times New Roman" w:hAnsi="Times New Roman" w:cs="Times New Roman"/>
          <w:b/>
          <w:sz w:val="24"/>
          <w:szCs w:val="24"/>
          <w:lang w:val="es-ES_tradnl"/>
        </w:rPr>
        <w:t>RTO –</w:t>
      </w:r>
      <w:r w:rsidRPr="00620993">
        <w:rPr>
          <w:rFonts w:ascii="Times New Roman" w:hAnsi="Times New Roman" w:cs="Times New Roman"/>
          <w:sz w:val="24"/>
          <w:szCs w:val="24"/>
          <w:lang w:val="es-ES_tradnl"/>
        </w:rPr>
        <w:t xml:space="preserve"> Objetivo de Tiempo de Recuperación </w:t>
      </w:r>
    </w:p>
    <w:p w:rsidR="00620993" w:rsidRPr="00F761E6" w:rsidRDefault="00620993" w:rsidP="00620993">
      <w:pPr>
        <w:rPr>
          <w:sz w:val="24"/>
          <w:szCs w:val="24"/>
          <w:lang w:val="es-ES_tradnl"/>
        </w:rPr>
      </w:pPr>
      <w:r w:rsidRPr="00620993">
        <w:rPr>
          <w:rFonts w:ascii="Times New Roman" w:hAnsi="Times New Roman" w:cs="Times New Roman"/>
          <w:b/>
          <w:sz w:val="24"/>
          <w:szCs w:val="24"/>
          <w:lang w:val="es-ES_tradnl"/>
        </w:rPr>
        <w:t>SW –</w:t>
      </w:r>
      <w:r w:rsidRPr="00620993">
        <w:rPr>
          <w:rFonts w:ascii="Times New Roman" w:hAnsi="Times New Roman" w:cs="Times New Roman"/>
          <w:sz w:val="24"/>
          <w:szCs w:val="24"/>
          <w:lang w:val="es-ES_tradnl"/>
        </w:rPr>
        <w:t xml:space="preserve"> Software</w:t>
      </w:r>
      <w:r>
        <w:rPr>
          <w:sz w:val="24"/>
          <w:szCs w:val="24"/>
          <w:lang w:val="es-ES_tradnl"/>
        </w:rPr>
        <w:t xml:space="preserve"> </w:t>
      </w:r>
    </w:p>
    <w:p w:rsidR="00620993" w:rsidRPr="00620993" w:rsidRDefault="00620993" w:rsidP="00620993">
      <w:pPr>
        <w:rPr>
          <w:rFonts w:ascii="Times New Roman" w:hAnsi="Times New Roman" w:cs="Times New Roman"/>
          <w:b/>
          <w:sz w:val="24"/>
          <w:szCs w:val="24"/>
          <w:lang w:val="es-ES_tradnl"/>
        </w:rPr>
      </w:pPr>
      <w:r w:rsidRPr="00620993">
        <w:rPr>
          <w:rFonts w:ascii="Times New Roman" w:hAnsi="Times New Roman" w:cs="Times New Roman"/>
          <w:b/>
          <w:sz w:val="24"/>
          <w:szCs w:val="24"/>
          <w:lang w:val="es-ES_tradnl"/>
        </w:rPr>
        <w:t xml:space="preserve">TAN </w:t>
      </w:r>
      <w:r w:rsidRPr="00620993">
        <w:rPr>
          <w:rFonts w:ascii="Times New Roman" w:hAnsi="Times New Roman" w:cs="Times New Roman"/>
          <w:sz w:val="24"/>
          <w:szCs w:val="24"/>
          <w:lang w:val="es-ES_tradnl"/>
        </w:rPr>
        <w:t>– Impacto Tangible</w:t>
      </w:r>
      <w:r w:rsidRPr="00620993">
        <w:rPr>
          <w:rFonts w:ascii="Times New Roman" w:hAnsi="Times New Roman" w:cs="Times New Roman"/>
          <w:b/>
          <w:sz w:val="24"/>
          <w:szCs w:val="24"/>
          <w:lang w:val="es-ES_tradnl"/>
        </w:rPr>
        <w:t xml:space="preserve"> </w:t>
      </w:r>
    </w:p>
    <w:p w:rsidR="00B22AD9" w:rsidRPr="00620993" w:rsidRDefault="00B22AD9" w:rsidP="00B22AD9">
      <w:pPr>
        <w:rPr>
          <w:rFonts w:ascii="Times New Roman" w:hAnsi="Times New Roman" w:cs="Times New Roman"/>
          <w:sz w:val="24"/>
          <w:szCs w:val="24"/>
          <w:lang w:val="es-ES_tradnl"/>
        </w:rPr>
      </w:pPr>
      <w:r w:rsidRPr="00620993">
        <w:rPr>
          <w:rFonts w:ascii="Times New Roman" w:hAnsi="Times New Roman" w:cs="Times New Roman"/>
          <w:b/>
          <w:sz w:val="24"/>
          <w:szCs w:val="24"/>
          <w:lang w:val="es-ES_tradnl"/>
        </w:rPr>
        <w:t>TI –</w:t>
      </w:r>
      <w:r w:rsidRPr="00620993">
        <w:rPr>
          <w:rFonts w:ascii="Times New Roman" w:hAnsi="Times New Roman" w:cs="Times New Roman"/>
          <w:sz w:val="24"/>
          <w:szCs w:val="24"/>
          <w:lang w:val="es-ES_tradnl"/>
        </w:rPr>
        <w:t xml:space="preserve"> Tecnologías de la Información</w:t>
      </w:r>
    </w:p>
    <w:p w:rsidR="00620993" w:rsidRDefault="00620993" w:rsidP="00620993">
      <w:pPr>
        <w:rPr>
          <w:rFonts w:ascii="Times New Roman" w:hAnsi="Times New Roman" w:cs="Times New Roman"/>
          <w:sz w:val="24"/>
          <w:szCs w:val="24"/>
          <w:lang w:val="es-ES_tradnl"/>
        </w:rPr>
      </w:pPr>
      <w:r w:rsidRPr="00620993">
        <w:rPr>
          <w:rFonts w:ascii="Times New Roman" w:hAnsi="Times New Roman" w:cs="Times New Roman"/>
          <w:b/>
          <w:sz w:val="24"/>
          <w:szCs w:val="24"/>
          <w:lang w:val="es-ES_tradnl"/>
        </w:rPr>
        <w:t>UIO –</w:t>
      </w:r>
      <w:r w:rsidRPr="00620993">
        <w:rPr>
          <w:rFonts w:ascii="Times New Roman" w:hAnsi="Times New Roman" w:cs="Times New Roman"/>
          <w:sz w:val="24"/>
          <w:szCs w:val="24"/>
          <w:lang w:val="es-ES_tradnl"/>
        </w:rPr>
        <w:t xml:space="preserve"> Quito</w:t>
      </w:r>
    </w:p>
    <w:p w:rsidR="00CA6DE3" w:rsidRPr="00620993" w:rsidRDefault="00CA6DE3" w:rsidP="00620993">
      <w:pPr>
        <w:rPr>
          <w:rFonts w:ascii="Times New Roman" w:hAnsi="Times New Roman" w:cs="Times New Roman"/>
          <w:sz w:val="24"/>
          <w:szCs w:val="24"/>
          <w:lang w:val="es-ES_tradnl"/>
        </w:rPr>
      </w:pPr>
      <w:r w:rsidRPr="000234AA">
        <w:rPr>
          <w:rFonts w:ascii="Times New Roman" w:hAnsi="Times New Roman" w:cs="Times New Roman"/>
          <w:b/>
          <w:sz w:val="24"/>
          <w:szCs w:val="24"/>
          <w:lang w:val="es-ES_tradnl"/>
        </w:rPr>
        <w:t>USD</w:t>
      </w:r>
      <w:r>
        <w:rPr>
          <w:rFonts w:ascii="Times New Roman" w:hAnsi="Times New Roman" w:cs="Times New Roman"/>
          <w:sz w:val="24"/>
          <w:szCs w:val="24"/>
          <w:lang w:val="es-ES_tradnl"/>
        </w:rPr>
        <w:t xml:space="preserve"> </w:t>
      </w:r>
      <w:r w:rsidR="000234AA">
        <w:rPr>
          <w:rFonts w:ascii="Times New Roman" w:hAnsi="Times New Roman" w:cs="Times New Roman"/>
          <w:sz w:val="24"/>
          <w:szCs w:val="24"/>
          <w:lang w:val="es-ES_tradnl"/>
        </w:rPr>
        <w:t>–</w:t>
      </w:r>
      <w:r>
        <w:rPr>
          <w:rFonts w:ascii="Times New Roman" w:hAnsi="Times New Roman" w:cs="Times New Roman"/>
          <w:sz w:val="24"/>
          <w:szCs w:val="24"/>
          <w:lang w:val="es-ES_tradnl"/>
        </w:rPr>
        <w:t xml:space="preserve"> </w:t>
      </w:r>
      <w:r w:rsidR="000234AA">
        <w:rPr>
          <w:rFonts w:ascii="Times New Roman" w:hAnsi="Times New Roman" w:cs="Times New Roman"/>
          <w:sz w:val="24"/>
          <w:szCs w:val="24"/>
          <w:lang w:val="es-ES_tradnl"/>
        </w:rPr>
        <w:t xml:space="preserve">Dólares Americanos </w:t>
      </w:r>
    </w:p>
    <w:p w:rsidR="00B22AD9" w:rsidRPr="00620993" w:rsidRDefault="00B22AD9" w:rsidP="00B22AD9">
      <w:pPr>
        <w:rPr>
          <w:rFonts w:ascii="Times New Roman" w:hAnsi="Times New Roman" w:cs="Times New Roman"/>
          <w:sz w:val="24"/>
          <w:szCs w:val="24"/>
          <w:lang w:val="es-ES_tradnl"/>
        </w:rPr>
      </w:pPr>
      <w:r w:rsidRPr="00620993">
        <w:rPr>
          <w:rFonts w:ascii="Times New Roman" w:hAnsi="Times New Roman" w:cs="Times New Roman"/>
          <w:b/>
          <w:sz w:val="24"/>
          <w:szCs w:val="24"/>
          <w:lang w:val="es-ES_tradnl"/>
        </w:rPr>
        <w:t>VT –</w:t>
      </w:r>
      <w:r w:rsidRPr="00620993">
        <w:rPr>
          <w:rFonts w:ascii="Times New Roman" w:hAnsi="Times New Roman" w:cs="Times New Roman"/>
          <w:sz w:val="24"/>
          <w:szCs w:val="24"/>
          <w:lang w:val="es-ES_tradnl"/>
        </w:rPr>
        <w:t xml:space="preserve"> Volumen de Transacciones </w:t>
      </w:r>
    </w:p>
    <w:p w:rsidR="00B22AD9" w:rsidRPr="00620993" w:rsidRDefault="00B22AD9" w:rsidP="00B22AD9">
      <w:pPr>
        <w:rPr>
          <w:rFonts w:ascii="Times New Roman" w:hAnsi="Times New Roman" w:cs="Times New Roman"/>
          <w:sz w:val="24"/>
          <w:szCs w:val="24"/>
          <w:lang w:val="es-ES_tradnl"/>
        </w:rPr>
      </w:pPr>
    </w:p>
    <w:p w:rsidR="00496DF4" w:rsidRPr="00B22AD9" w:rsidRDefault="00496DF4" w:rsidP="00201F55">
      <w:pPr>
        <w:spacing w:after="0" w:line="360" w:lineRule="auto"/>
        <w:rPr>
          <w:rFonts w:ascii="Times New Roman" w:hAnsi="Times New Roman" w:cs="Times New Roman"/>
          <w:b/>
          <w:sz w:val="28"/>
          <w:szCs w:val="28"/>
          <w:lang w:val="es-ES_tradnl"/>
        </w:rPr>
      </w:pPr>
    </w:p>
    <w:p w:rsidR="00496DF4" w:rsidRDefault="00496DF4" w:rsidP="00201F55">
      <w:pPr>
        <w:spacing w:after="0" w:line="360" w:lineRule="auto"/>
        <w:rPr>
          <w:rFonts w:ascii="Times New Roman" w:hAnsi="Times New Roman" w:cs="Times New Roman"/>
          <w:b/>
          <w:sz w:val="28"/>
          <w:szCs w:val="28"/>
        </w:rPr>
      </w:pPr>
    </w:p>
    <w:p w:rsidR="00317074" w:rsidRDefault="00317074" w:rsidP="00201F55">
      <w:pPr>
        <w:spacing w:after="0" w:line="360" w:lineRule="auto"/>
        <w:rPr>
          <w:rFonts w:ascii="Times New Roman" w:hAnsi="Times New Roman" w:cs="Times New Roman"/>
          <w:b/>
          <w:sz w:val="28"/>
          <w:szCs w:val="28"/>
        </w:rPr>
      </w:pPr>
    </w:p>
    <w:p w:rsidR="00317074" w:rsidRDefault="00317074" w:rsidP="00201F55">
      <w:pPr>
        <w:spacing w:after="0" w:line="360" w:lineRule="auto"/>
        <w:rPr>
          <w:rFonts w:ascii="Times New Roman" w:hAnsi="Times New Roman" w:cs="Times New Roman"/>
          <w:b/>
          <w:sz w:val="28"/>
          <w:szCs w:val="28"/>
        </w:rPr>
      </w:pPr>
    </w:p>
    <w:p w:rsidR="00317074" w:rsidRDefault="00317074" w:rsidP="00201F55">
      <w:pPr>
        <w:spacing w:after="0" w:line="360" w:lineRule="auto"/>
        <w:rPr>
          <w:rFonts w:ascii="Times New Roman" w:hAnsi="Times New Roman" w:cs="Times New Roman"/>
          <w:b/>
          <w:sz w:val="28"/>
          <w:szCs w:val="28"/>
        </w:rPr>
      </w:pPr>
    </w:p>
    <w:p w:rsidR="00317074" w:rsidRDefault="00317074" w:rsidP="00201F55">
      <w:pPr>
        <w:spacing w:after="0" w:line="360" w:lineRule="auto"/>
        <w:rPr>
          <w:rFonts w:ascii="Times New Roman" w:hAnsi="Times New Roman" w:cs="Times New Roman"/>
          <w:b/>
          <w:sz w:val="28"/>
          <w:szCs w:val="28"/>
        </w:rPr>
      </w:pPr>
    </w:p>
    <w:p w:rsidR="00317074" w:rsidRDefault="00317074" w:rsidP="00201F55">
      <w:pPr>
        <w:spacing w:after="0" w:line="360" w:lineRule="auto"/>
        <w:rPr>
          <w:rFonts w:ascii="Times New Roman" w:hAnsi="Times New Roman" w:cs="Times New Roman"/>
          <w:b/>
          <w:sz w:val="28"/>
          <w:szCs w:val="28"/>
        </w:rPr>
      </w:pPr>
    </w:p>
    <w:p w:rsidR="00317074" w:rsidRDefault="00317074" w:rsidP="00201F55">
      <w:pPr>
        <w:spacing w:after="0" w:line="360" w:lineRule="auto"/>
        <w:rPr>
          <w:rFonts w:ascii="Times New Roman" w:hAnsi="Times New Roman" w:cs="Times New Roman"/>
          <w:b/>
          <w:sz w:val="28"/>
          <w:szCs w:val="28"/>
        </w:rPr>
      </w:pPr>
    </w:p>
    <w:p w:rsidR="00317074" w:rsidRDefault="00317074" w:rsidP="00201F55">
      <w:pPr>
        <w:spacing w:after="0" w:line="360" w:lineRule="auto"/>
        <w:rPr>
          <w:rFonts w:ascii="Times New Roman" w:hAnsi="Times New Roman" w:cs="Times New Roman"/>
          <w:b/>
          <w:sz w:val="28"/>
          <w:szCs w:val="28"/>
        </w:rPr>
      </w:pPr>
    </w:p>
    <w:p w:rsidR="00317074" w:rsidRDefault="00317074" w:rsidP="00201F55">
      <w:pPr>
        <w:spacing w:after="0" w:line="360" w:lineRule="auto"/>
        <w:rPr>
          <w:rFonts w:ascii="Times New Roman" w:hAnsi="Times New Roman" w:cs="Times New Roman"/>
          <w:b/>
          <w:sz w:val="28"/>
          <w:szCs w:val="28"/>
        </w:rPr>
      </w:pPr>
    </w:p>
    <w:p w:rsidR="00317074" w:rsidRDefault="00317074" w:rsidP="00201F55">
      <w:pPr>
        <w:spacing w:after="0" w:line="360" w:lineRule="auto"/>
        <w:rPr>
          <w:rFonts w:ascii="Times New Roman" w:hAnsi="Times New Roman" w:cs="Times New Roman"/>
          <w:b/>
          <w:sz w:val="28"/>
          <w:szCs w:val="28"/>
        </w:rPr>
      </w:pPr>
    </w:p>
    <w:p w:rsidR="00317074" w:rsidRDefault="00317074" w:rsidP="00201F55">
      <w:pPr>
        <w:spacing w:after="0" w:line="360" w:lineRule="auto"/>
        <w:rPr>
          <w:rFonts w:ascii="Times New Roman" w:hAnsi="Times New Roman" w:cs="Times New Roman"/>
          <w:b/>
          <w:sz w:val="28"/>
          <w:szCs w:val="28"/>
        </w:rPr>
      </w:pPr>
    </w:p>
    <w:p w:rsidR="00317074" w:rsidRDefault="00317074" w:rsidP="00201F55">
      <w:pPr>
        <w:spacing w:after="0" w:line="360" w:lineRule="auto"/>
        <w:rPr>
          <w:rFonts w:ascii="Times New Roman" w:hAnsi="Times New Roman" w:cs="Times New Roman"/>
          <w:b/>
          <w:sz w:val="28"/>
          <w:szCs w:val="28"/>
        </w:rPr>
      </w:pPr>
    </w:p>
    <w:p w:rsidR="00317074" w:rsidRDefault="00317074" w:rsidP="00201F55">
      <w:pPr>
        <w:spacing w:after="0" w:line="360" w:lineRule="auto"/>
        <w:rPr>
          <w:rFonts w:ascii="Times New Roman" w:hAnsi="Times New Roman" w:cs="Times New Roman"/>
          <w:b/>
          <w:sz w:val="28"/>
          <w:szCs w:val="28"/>
        </w:rPr>
      </w:pPr>
    </w:p>
    <w:p w:rsidR="00317074" w:rsidRDefault="00317074" w:rsidP="00201F55">
      <w:pPr>
        <w:spacing w:after="0" w:line="360" w:lineRule="auto"/>
        <w:rPr>
          <w:rFonts w:ascii="Times New Roman" w:hAnsi="Times New Roman" w:cs="Times New Roman"/>
          <w:b/>
          <w:sz w:val="28"/>
          <w:szCs w:val="28"/>
        </w:rPr>
      </w:pPr>
    </w:p>
    <w:p w:rsidR="00317074" w:rsidRDefault="00317074" w:rsidP="00201F55">
      <w:pPr>
        <w:spacing w:after="0" w:line="360" w:lineRule="auto"/>
        <w:rPr>
          <w:rFonts w:ascii="Times New Roman" w:hAnsi="Times New Roman" w:cs="Times New Roman"/>
          <w:b/>
          <w:sz w:val="28"/>
          <w:szCs w:val="28"/>
        </w:rPr>
      </w:pPr>
    </w:p>
    <w:p w:rsidR="00317074" w:rsidRDefault="00317074" w:rsidP="00201F55">
      <w:pPr>
        <w:spacing w:after="0" w:line="360" w:lineRule="auto"/>
        <w:rPr>
          <w:rFonts w:ascii="Times New Roman" w:hAnsi="Times New Roman" w:cs="Times New Roman"/>
          <w:b/>
          <w:sz w:val="28"/>
          <w:szCs w:val="28"/>
        </w:rPr>
      </w:pPr>
    </w:p>
    <w:p w:rsidR="00317074" w:rsidRDefault="00317074" w:rsidP="00201F55">
      <w:pPr>
        <w:spacing w:after="0" w:line="360" w:lineRule="auto"/>
        <w:rPr>
          <w:rFonts w:ascii="Times New Roman" w:hAnsi="Times New Roman" w:cs="Times New Roman"/>
          <w:b/>
          <w:sz w:val="28"/>
          <w:szCs w:val="28"/>
        </w:rPr>
      </w:pPr>
    </w:p>
    <w:p w:rsidR="00317074" w:rsidRDefault="00317074" w:rsidP="00201F55">
      <w:pPr>
        <w:spacing w:after="0" w:line="360" w:lineRule="auto"/>
        <w:rPr>
          <w:rFonts w:ascii="Times New Roman" w:hAnsi="Times New Roman" w:cs="Times New Roman"/>
          <w:b/>
          <w:sz w:val="28"/>
          <w:szCs w:val="28"/>
        </w:rPr>
      </w:pPr>
    </w:p>
    <w:p w:rsidR="00876A1E" w:rsidRDefault="00876A1E" w:rsidP="00A40182">
      <w:pPr>
        <w:spacing w:after="0" w:line="360" w:lineRule="auto"/>
        <w:rPr>
          <w:rFonts w:ascii="Times New Roman" w:hAnsi="Times New Roman" w:cs="Times New Roman"/>
          <w:sz w:val="24"/>
          <w:szCs w:val="24"/>
        </w:rPr>
        <w:sectPr w:rsidR="00876A1E" w:rsidSect="004E42E4">
          <w:headerReference w:type="default" r:id="rId12"/>
          <w:pgSz w:w="11906" w:h="16838"/>
          <w:pgMar w:top="1411" w:right="1411" w:bottom="1411" w:left="1987" w:header="706" w:footer="706" w:gutter="0"/>
          <w:pgNumType w:fmt="lowerRoman" w:start="1"/>
          <w:cols w:space="708"/>
          <w:docGrid w:linePitch="360"/>
        </w:sectPr>
      </w:pPr>
    </w:p>
    <w:p w:rsidR="00057B01" w:rsidRPr="00B03766" w:rsidRDefault="00057B01" w:rsidP="00B03766">
      <w:pPr>
        <w:pStyle w:val="Ttulo1"/>
        <w:jc w:val="center"/>
      </w:pPr>
      <w:bookmarkStart w:id="1" w:name="_Toc350281510"/>
      <w:bookmarkStart w:id="2" w:name="_Toc350281511"/>
      <w:bookmarkEnd w:id="1"/>
      <w:r w:rsidRPr="00B03766">
        <w:lastRenderedPageBreak/>
        <w:t>GENERALIDADES</w:t>
      </w:r>
      <w:bookmarkEnd w:id="2"/>
    </w:p>
    <w:p w:rsidR="002C58DC" w:rsidRDefault="002C58DC" w:rsidP="00F15E4B">
      <w:pPr>
        <w:spacing w:after="0" w:line="360" w:lineRule="auto"/>
      </w:pPr>
    </w:p>
    <w:p w:rsidR="00B03766" w:rsidRPr="002C58DC" w:rsidRDefault="00B03766" w:rsidP="00F15E4B">
      <w:pPr>
        <w:spacing w:after="0" w:line="360" w:lineRule="auto"/>
      </w:pPr>
    </w:p>
    <w:p w:rsidR="00057B01" w:rsidRPr="002C58DC" w:rsidRDefault="00057B01" w:rsidP="00F15E4B">
      <w:pPr>
        <w:pStyle w:val="Ttulo2"/>
        <w:spacing w:before="0" w:line="360" w:lineRule="auto"/>
        <w:rPr>
          <w:rFonts w:ascii="Times New Roman" w:hAnsi="Times New Roman" w:cs="Times New Roman"/>
          <w:color w:val="auto"/>
          <w:sz w:val="28"/>
          <w:szCs w:val="28"/>
        </w:rPr>
      </w:pPr>
      <w:bookmarkStart w:id="3" w:name="_Toc350281512"/>
      <w:r w:rsidRPr="002C58DC">
        <w:rPr>
          <w:rFonts w:ascii="Times New Roman" w:hAnsi="Times New Roman" w:cs="Times New Roman"/>
          <w:color w:val="auto"/>
          <w:sz w:val="28"/>
          <w:szCs w:val="28"/>
        </w:rPr>
        <w:t>OBJETIVOS:</w:t>
      </w:r>
      <w:bookmarkEnd w:id="3"/>
    </w:p>
    <w:p w:rsidR="00057B01" w:rsidRPr="00201F55" w:rsidRDefault="00057B01" w:rsidP="00F15E4B">
      <w:pPr>
        <w:spacing w:after="0" w:line="360" w:lineRule="auto"/>
        <w:rPr>
          <w:rFonts w:ascii="Times New Roman" w:hAnsi="Times New Roman" w:cs="Times New Roman"/>
          <w:b/>
          <w:sz w:val="24"/>
          <w:szCs w:val="24"/>
        </w:rPr>
      </w:pPr>
    </w:p>
    <w:p w:rsidR="00057B01" w:rsidRPr="00475F40" w:rsidRDefault="00057B01" w:rsidP="00F15E4B">
      <w:pPr>
        <w:pStyle w:val="Prrafodelista"/>
        <w:spacing w:after="0" w:line="360" w:lineRule="auto"/>
        <w:ind w:left="0"/>
        <w:rPr>
          <w:rFonts w:ascii="Times New Roman" w:hAnsi="Times New Roman" w:cs="Times New Roman"/>
          <w:b/>
          <w:sz w:val="28"/>
          <w:szCs w:val="28"/>
        </w:rPr>
      </w:pPr>
      <w:r w:rsidRPr="00475F40">
        <w:rPr>
          <w:rFonts w:ascii="Times New Roman" w:hAnsi="Times New Roman" w:cs="Times New Roman"/>
          <w:b/>
          <w:sz w:val="28"/>
          <w:szCs w:val="28"/>
        </w:rPr>
        <w:t>OBJETIVO GENERAL</w:t>
      </w:r>
    </w:p>
    <w:p w:rsidR="00057B01" w:rsidRPr="00201F55" w:rsidRDefault="00057B01" w:rsidP="00F15E4B">
      <w:pPr>
        <w:pStyle w:val="Prrafodelista"/>
        <w:numPr>
          <w:ilvl w:val="0"/>
          <w:numId w:val="111"/>
        </w:numPr>
        <w:spacing w:after="0" w:line="360" w:lineRule="auto"/>
        <w:jc w:val="both"/>
        <w:rPr>
          <w:rFonts w:ascii="Times New Roman" w:hAnsi="Times New Roman" w:cs="Times New Roman"/>
          <w:sz w:val="24"/>
          <w:szCs w:val="24"/>
        </w:rPr>
      </w:pPr>
      <w:r w:rsidRPr="00201F55">
        <w:rPr>
          <w:rFonts w:ascii="Times New Roman" w:hAnsi="Times New Roman" w:cs="Times New Roman"/>
          <w:sz w:val="24"/>
          <w:szCs w:val="24"/>
        </w:rPr>
        <w:t xml:space="preserve">Diseñar e implementar un Plan de Continuidad del Negocio, con el fin de que la empresa esté preparada para futuros incidentes que puedan poner en peligro la organización y su misión básica. </w:t>
      </w:r>
    </w:p>
    <w:p w:rsidR="00057B01" w:rsidRPr="00201F55" w:rsidRDefault="00057B01" w:rsidP="002A7C51">
      <w:pPr>
        <w:spacing w:after="0" w:line="360" w:lineRule="auto"/>
        <w:rPr>
          <w:rFonts w:ascii="Times New Roman" w:hAnsi="Times New Roman" w:cs="Times New Roman"/>
          <w:b/>
          <w:sz w:val="24"/>
          <w:szCs w:val="24"/>
        </w:rPr>
      </w:pPr>
    </w:p>
    <w:p w:rsidR="00057B01" w:rsidRPr="00475F40" w:rsidRDefault="00057B01" w:rsidP="002A7C51">
      <w:pPr>
        <w:pStyle w:val="Prrafodelista"/>
        <w:spacing w:after="0" w:line="360" w:lineRule="auto"/>
        <w:ind w:left="0"/>
        <w:rPr>
          <w:rFonts w:ascii="Times New Roman" w:hAnsi="Times New Roman" w:cs="Times New Roman"/>
          <w:b/>
          <w:sz w:val="28"/>
          <w:szCs w:val="28"/>
        </w:rPr>
      </w:pPr>
      <w:r w:rsidRPr="00475F40">
        <w:rPr>
          <w:rFonts w:ascii="Times New Roman" w:hAnsi="Times New Roman" w:cs="Times New Roman"/>
          <w:b/>
          <w:sz w:val="28"/>
          <w:szCs w:val="28"/>
        </w:rPr>
        <w:t>OBJETIVOS ESPECÍFICOS</w:t>
      </w:r>
    </w:p>
    <w:p w:rsidR="00057B01" w:rsidRPr="00201F55" w:rsidRDefault="00057B01" w:rsidP="002A7C51">
      <w:pPr>
        <w:pStyle w:val="Prrafodelista"/>
        <w:numPr>
          <w:ilvl w:val="0"/>
          <w:numId w:val="111"/>
        </w:numPr>
        <w:spacing w:after="0" w:line="360" w:lineRule="auto"/>
        <w:jc w:val="both"/>
        <w:rPr>
          <w:rFonts w:ascii="Times New Roman" w:hAnsi="Times New Roman" w:cs="Times New Roman"/>
          <w:sz w:val="24"/>
          <w:szCs w:val="24"/>
        </w:rPr>
      </w:pPr>
      <w:r w:rsidRPr="00201F55">
        <w:rPr>
          <w:rFonts w:ascii="Times New Roman" w:hAnsi="Times New Roman" w:cs="Times New Roman"/>
          <w:sz w:val="24"/>
          <w:szCs w:val="24"/>
        </w:rPr>
        <w:t>Identificar los procesos críticos de la organización que deben ser recuperados, determinando el tiempo máximo de recuperación así como el punto objetivo de recuperación de la información a través del análisis de impacto BIA.</w:t>
      </w:r>
    </w:p>
    <w:p w:rsidR="00057B01" w:rsidRPr="00201F55" w:rsidRDefault="00057B01" w:rsidP="002A7C51">
      <w:pPr>
        <w:pStyle w:val="Prrafodelista"/>
        <w:numPr>
          <w:ilvl w:val="0"/>
          <w:numId w:val="111"/>
        </w:numPr>
        <w:spacing w:after="0" w:line="360" w:lineRule="auto"/>
        <w:jc w:val="both"/>
        <w:rPr>
          <w:rFonts w:ascii="Times New Roman" w:hAnsi="Times New Roman" w:cs="Times New Roman"/>
          <w:sz w:val="24"/>
          <w:szCs w:val="24"/>
        </w:rPr>
      </w:pPr>
      <w:r w:rsidRPr="00201F55">
        <w:rPr>
          <w:rFonts w:ascii="Times New Roman" w:hAnsi="Times New Roman" w:cs="Times New Roman"/>
          <w:sz w:val="24"/>
          <w:szCs w:val="24"/>
        </w:rPr>
        <w:t xml:space="preserve">Definir las estrategias de recuperación para la organización de Recursos Humanos, Instalaciones, Tecnología e Información de los procesos identificados como críticos. </w:t>
      </w:r>
    </w:p>
    <w:p w:rsidR="00057B01" w:rsidRPr="00201F55" w:rsidRDefault="00057B01" w:rsidP="002A7C51">
      <w:pPr>
        <w:pStyle w:val="Prrafodelista"/>
        <w:numPr>
          <w:ilvl w:val="0"/>
          <w:numId w:val="111"/>
        </w:numPr>
        <w:spacing w:after="0" w:line="360" w:lineRule="auto"/>
        <w:jc w:val="both"/>
        <w:rPr>
          <w:rFonts w:ascii="Times New Roman" w:hAnsi="Times New Roman" w:cs="Times New Roman"/>
          <w:sz w:val="24"/>
          <w:szCs w:val="24"/>
        </w:rPr>
      </w:pPr>
      <w:r w:rsidRPr="00201F55">
        <w:rPr>
          <w:rFonts w:ascii="Times New Roman" w:hAnsi="Times New Roman" w:cs="Times New Roman"/>
          <w:sz w:val="24"/>
          <w:szCs w:val="24"/>
        </w:rPr>
        <w:t>Proteger y conservar los</w:t>
      </w:r>
      <w:r w:rsidRPr="00201F55">
        <w:rPr>
          <w:rStyle w:val="apple-converted-space"/>
          <w:rFonts w:ascii="Times New Roman" w:eastAsiaTheme="majorEastAsia" w:hAnsi="Times New Roman" w:cs="Times New Roman"/>
          <w:sz w:val="24"/>
          <w:szCs w:val="24"/>
        </w:rPr>
        <w:t> </w:t>
      </w:r>
      <w:hyperlink r:id="rId13" w:history="1">
        <w:r w:rsidRPr="00201F55">
          <w:rPr>
            <w:rStyle w:val="Hipervnculo"/>
            <w:rFonts w:ascii="Times New Roman" w:eastAsiaTheme="majorEastAsia" w:hAnsi="Times New Roman" w:cs="Times New Roman"/>
            <w:color w:val="auto"/>
            <w:sz w:val="24"/>
            <w:szCs w:val="24"/>
            <w:u w:val="none"/>
          </w:rPr>
          <w:t>activos</w:t>
        </w:r>
      </w:hyperlink>
      <w:r w:rsidRPr="00201F55">
        <w:rPr>
          <w:rStyle w:val="apple-converted-space"/>
          <w:rFonts w:ascii="Times New Roman" w:eastAsiaTheme="majorEastAsia" w:hAnsi="Times New Roman" w:cs="Times New Roman"/>
          <w:sz w:val="24"/>
          <w:szCs w:val="24"/>
        </w:rPr>
        <w:t> </w:t>
      </w:r>
      <w:r w:rsidRPr="00201F55">
        <w:rPr>
          <w:rFonts w:ascii="Times New Roman" w:hAnsi="Times New Roman" w:cs="Times New Roman"/>
          <w:sz w:val="24"/>
          <w:szCs w:val="24"/>
        </w:rPr>
        <w:t>de la empresa, de</w:t>
      </w:r>
      <w:r w:rsidRPr="00201F55">
        <w:rPr>
          <w:rStyle w:val="apple-converted-space"/>
          <w:rFonts w:ascii="Times New Roman" w:eastAsiaTheme="majorEastAsia" w:hAnsi="Times New Roman" w:cs="Times New Roman"/>
          <w:sz w:val="24"/>
          <w:szCs w:val="24"/>
        </w:rPr>
        <w:t> </w:t>
      </w:r>
      <w:hyperlink r:id="rId14" w:history="1">
        <w:r w:rsidRPr="00201F55">
          <w:rPr>
            <w:rStyle w:val="Hipervnculo"/>
            <w:rFonts w:ascii="Times New Roman" w:eastAsiaTheme="majorEastAsia" w:hAnsi="Times New Roman" w:cs="Times New Roman"/>
            <w:color w:val="auto"/>
            <w:sz w:val="24"/>
            <w:szCs w:val="24"/>
            <w:u w:val="none"/>
          </w:rPr>
          <w:t>riesgos</w:t>
        </w:r>
      </w:hyperlink>
      <w:r w:rsidRPr="00201F55">
        <w:rPr>
          <w:rFonts w:ascii="Times New Roman" w:hAnsi="Times New Roman" w:cs="Times New Roman"/>
          <w:sz w:val="24"/>
          <w:szCs w:val="24"/>
        </w:rPr>
        <w:t>, desastres naturales o actos mal intencionados.</w:t>
      </w:r>
    </w:p>
    <w:p w:rsidR="00057B01" w:rsidRPr="00201F55" w:rsidRDefault="00057B01" w:rsidP="00057B01">
      <w:pPr>
        <w:pStyle w:val="Prrafodelista"/>
        <w:numPr>
          <w:ilvl w:val="0"/>
          <w:numId w:val="111"/>
        </w:numPr>
        <w:spacing w:after="0" w:line="360" w:lineRule="auto"/>
        <w:jc w:val="both"/>
        <w:rPr>
          <w:rFonts w:ascii="Times New Roman" w:hAnsi="Times New Roman" w:cs="Times New Roman"/>
          <w:sz w:val="24"/>
          <w:szCs w:val="24"/>
        </w:rPr>
      </w:pPr>
      <w:r w:rsidRPr="00201F55">
        <w:rPr>
          <w:rFonts w:ascii="Times New Roman" w:hAnsi="Times New Roman" w:cs="Times New Roman"/>
          <w:sz w:val="24"/>
          <w:szCs w:val="24"/>
        </w:rPr>
        <w:t>Reducir la </w:t>
      </w:r>
      <w:hyperlink r:id="rId15" w:history="1">
        <w:r w:rsidRPr="00201F55">
          <w:rPr>
            <w:rFonts w:ascii="Times New Roman" w:hAnsi="Times New Roman" w:cs="Times New Roman"/>
            <w:sz w:val="24"/>
            <w:szCs w:val="24"/>
          </w:rPr>
          <w:t>probabilidad</w:t>
        </w:r>
      </w:hyperlink>
      <w:r>
        <w:rPr>
          <w:rFonts w:ascii="Times New Roman" w:hAnsi="Times New Roman" w:cs="Times New Roman"/>
          <w:sz w:val="24"/>
          <w:szCs w:val="24"/>
        </w:rPr>
        <w:t> de las pé</w:t>
      </w:r>
      <w:r w:rsidRPr="00201F55">
        <w:rPr>
          <w:rFonts w:ascii="Times New Roman" w:hAnsi="Times New Roman" w:cs="Times New Roman"/>
          <w:sz w:val="24"/>
          <w:szCs w:val="24"/>
        </w:rPr>
        <w:t>rdidas, a un mínimo de nivel aceptable, a un </w:t>
      </w:r>
      <w:hyperlink r:id="rId16" w:anchor="costo" w:history="1">
        <w:r w:rsidRPr="00201F55">
          <w:rPr>
            <w:rFonts w:ascii="Times New Roman" w:hAnsi="Times New Roman" w:cs="Times New Roman"/>
            <w:sz w:val="24"/>
            <w:szCs w:val="24"/>
          </w:rPr>
          <w:t>costo</w:t>
        </w:r>
      </w:hyperlink>
      <w:r w:rsidRPr="00201F55">
        <w:rPr>
          <w:rFonts w:ascii="Times New Roman" w:hAnsi="Times New Roman" w:cs="Times New Roman"/>
          <w:sz w:val="24"/>
          <w:szCs w:val="24"/>
        </w:rPr>
        <w:t> razonable y asegurar la adecuada recuperación del negocio.</w:t>
      </w:r>
    </w:p>
    <w:p w:rsidR="00057B01" w:rsidRPr="00201F55" w:rsidRDefault="00057B01" w:rsidP="00057B01">
      <w:pPr>
        <w:pStyle w:val="Prrafodelista"/>
        <w:numPr>
          <w:ilvl w:val="0"/>
          <w:numId w:val="111"/>
        </w:numPr>
        <w:spacing w:after="0" w:line="360" w:lineRule="auto"/>
        <w:jc w:val="both"/>
        <w:rPr>
          <w:rFonts w:ascii="Times New Roman" w:hAnsi="Times New Roman" w:cs="Times New Roman"/>
          <w:sz w:val="24"/>
          <w:szCs w:val="24"/>
        </w:rPr>
      </w:pPr>
      <w:r w:rsidRPr="00201F55">
        <w:rPr>
          <w:rFonts w:ascii="Times New Roman" w:hAnsi="Times New Roman" w:cs="Times New Roman"/>
          <w:sz w:val="24"/>
          <w:szCs w:val="24"/>
        </w:rPr>
        <w:t>Determinar acciones preventivas, reduciendo el grado de vulnerabilidad y exposición al riesgo, analizando las diferentes amenazas que pueden existir en la organización.</w:t>
      </w:r>
    </w:p>
    <w:p w:rsidR="00057B01" w:rsidRPr="00201F55" w:rsidRDefault="00057B01" w:rsidP="00057B01">
      <w:pPr>
        <w:pStyle w:val="Prrafodelista"/>
        <w:numPr>
          <w:ilvl w:val="0"/>
          <w:numId w:val="111"/>
        </w:numPr>
        <w:spacing w:after="0" w:line="360" w:lineRule="auto"/>
        <w:jc w:val="both"/>
        <w:rPr>
          <w:rFonts w:ascii="Times New Roman" w:hAnsi="Times New Roman" w:cs="Times New Roman"/>
          <w:sz w:val="24"/>
          <w:szCs w:val="24"/>
        </w:rPr>
      </w:pPr>
      <w:r w:rsidRPr="00201F55">
        <w:rPr>
          <w:rFonts w:ascii="Times New Roman" w:hAnsi="Times New Roman" w:cs="Times New Roman"/>
          <w:sz w:val="24"/>
          <w:szCs w:val="24"/>
        </w:rPr>
        <w:t>Tomar</w:t>
      </w:r>
      <w:r w:rsidRPr="00201F55">
        <w:rPr>
          <w:rFonts w:ascii="Times New Roman" w:hAnsi="Times New Roman" w:cs="Times New Roman"/>
          <w:sz w:val="24"/>
          <w:szCs w:val="24"/>
          <w:lang w:val="es-ES_tradnl"/>
        </w:rPr>
        <w:t xml:space="preserve"> decisiones rápidas en base a las  estrategias desarrolladas en caso de ocurrir un incidente</w:t>
      </w:r>
      <w:r>
        <w:rPr>
          <w:rFonts w:ascii="Times New Roman" w:hAnsi="Times New Roman" w:cs="Times New Roman"/>
          <w:sz w:val="24"/>
          <w:szCs w:val="24"/>
          <w:lang w:val="es-ES_tradnl"/>
        </w:rPr>
        <w:t>.</w:t>
      </w:r>
    </w:p>
    <w:p w:rsidR="00057B01" w:rsidRPr="00201F55" w:rsidRDefault="00057B01" w:rsidP="00057B01">
      <w:pPr>
        <w:pStyle w:val="Prrafodelista"/>
        <w:numPr>
          <w:ilvl w:val="0"/>
          <w:numId w:val="111"/>
        </w:numPr>
        <w:spacing w:after="0" w:line="360" w:lineRule="auto"/>
        <w:jc w:val="both"/>
        <w:rPr>
          <w:rFonts w:ascii="Times New Roman" w:hAnsi="Times New Roman" w:cs="Times New Roman"/>
          <w:sz w:val="24"/>
          <w:szCs w:val="24"/>
        </w:rPr>
      </w:pPr>
      <w:r w:rsidRPr="00201F55">
        <w:rPr>
          <w:rFonts w:ascii="Times New Roman" w:hAnsi="Times New Roman" w:cs="Times New Roman"/>
          <w:sz w:val="24"/>
          <w:szCs w:val="24"/>
        </w:rPr>
        <w:t xml:space="preserve">Desarrollar los planes de contingencia, de respuesta a emergencia y de </w:t>
      </w:r>
      <w:r w:rsidRPr="00DB410E">
        <w:rPr>
          <w:rFonts w:ascii="Times New Roman" w:hAnsi="Times New Roman" w:cs="Times New Roman"/>
          <w:sz w:val="24"/>
          <w:szCs w:val="24"/>
        </w:rPr>
        <w:t>recuperación</w:t>
      </w:r>
      <w:r w:rsidRPr="00201F55">
        <w:rPr>
          <w:rFonts w:ascii="Times New Roman" w:hAnsi="Times New Roman" w:cs="Times New Roman"/>
          <w:sz w:val="24"/>
          <w:szCs w:val="24"/>
        </w:rPr>
        <w:t xml:space="preserve"> de desastres.</w:t>
      </w:r>
    </w:p>
    <w:p w:rsidR="00057B01" w:rsidRPr="00201F55" w:rsidRDefault="00057B01" w:rsidP="00057B01">
      <w:pPr>
        <w:pStyle w:val="Prrafodelista"/>
        <w:numPr>
          <w:ilvl w:val="0"/>
          <w:numId w:val="111"/>
        </w:numPr>
        <w:spacing w:after="0" w:line="360" w:lineRule="auto"/>
        <w:jc w:val="both"/>
        <w:rPr>
          <w:rFonts w:ascii="Times New Roman" w:hAnsi="Times New Roman" w:cs="Times New Roman"/>
          <w:sz w:val="24"/>
          <w:szCs w:val="24"/>
        </w:rPr>
      </w:pPr>
      <w:r w:rsidRPr="00201F55">
        <w:rPr>
          <w:rFonts w:ascii="Times New Roman" w:hAnsi="Times New Roman" w:cs="Times New Roman"/>
          <w:sz w:val="24"/>
          <w:szCs w:val="24"/>
        </w:rPr>
        <w:t xml:space="preserve">Proveer una solución para mantener operativas las funciones que son fundamentales para la  organización, cuando son paralizadas  afectando la base </w:t>
      </w:r>
      <w:r w:rsidRPr="00201F55">
        <w:rPr>
          <w:rFonts w:ascii="Times New Roman" w:hAnsi="Times New Roman" w:cs="Times New Roman"/>
          <w:sz w:val="24"/>
          <w:szCs w:val="24"/>
        </w:rPr>
        <w:lastRenderedPageBreak/>
        <w:t>computacional instalada a través del desarrollo de un plan de recuperación de desastres.</w:t>
      </w:r>
    </w:p>
    <w:p w:rsidR="00057B01" w:rsidRPr="00201F55" w:rsidRDefault="00057B01" w:rsidP="00057B01">
      <w:pPr>
        <w:pStyle w:val="Prrafodelista"/>
        <w:numPr>
          <w:ilvl w:val="0"/>
          <w:numId w:val="111"/>
        </w:numPr>
        <w:spacing w:after="0" w:line="360" w:lineRule="auto"/>
        <w:jc w:val="both"/>
        <w:rPr>
          <w:rFonts w:ascii="Times New Roman" w:hAnsi="Times New Roman" w:cs="Times New Roman"/>
          <w:sz w:val="24"/>
          <w:szCs w:val="24"/>
        </w:rPr>
      </w:pPr>
      <w:r w:rsidRPr="00201F55">
        <w:rPr>
          <w:rFonts w:ascii="Times New Roman" w:hAnsi="Times New Roman" w:cs="Times New Roman"/>
          <w:sz w:val="24"/>
          <w:szCs w:val="24"/>
        </w:rPr>
        <w:t>Establecer un plan de mantenimiento de los planes definidos con la finalidad de mantenerlos actualizados y puedan ser ejecutados adecuadamente.</w:t>
      </w:r>
    </w:p>
    <w:p w:rsidR="00057B01" w:rsidRPr="00201F55" w:rsidRDefault="00057B01" w:rsidP="00057B01">
      <w:pPr>
        <w:pStyle w:val="Prrafodelista"/>
        <w:numPr>
          <w:ilvl w:val="0"/>
          <w:numId w:val="111"/>
        </w:numPr>
        <w:spacing w:after="0" w:line="360" w:lineRule="auto"/>
        <w:jc w:val="both"/>
        <w:rPr>
          <w:rFonts w:ascii="Times New Roman" w:hAnsi="Times New Roman" w:cs="Times New Roman"/>
          <w:sz w:val="24"/>
          <w:szCs w:val="24"/>
        </w:rPr>
      </w:pPr>
      <w:r w:rsidRPr="00201F55">
        <w:rPr>
          <w:rFonts w:ascii="Times New Roman" w:hAnsi="Times New Roman" w:cs="Times New Roman"/>
          <w:sz w:val="24"/>
          <w:szCs w:val="24"/>
        </w:rPr>
        <w:t>Capacitar a los colaboradores de la organización en los planes definidos</w:t>
      </w:r>
      <w:r>
        <w:rPr>
          <w:rFonts w:ascii="Times New Roman" w:hAnsi="Times New Roman" w:cs="Times New Roman"/>
          <w:sz w:val="24"/>
          <w:szCs w:val="24"/>
        </w:rPr>
        <w:t>.</w:t>
      </w:r>
    </w:p>
    <w:p w:rsidR="00057B01" w:rsidRDefault="00057B01" w:rsidP="00057B01">
      <w:pPr>
        <w:pStyle w:val="Prrafodelista"/>
        <w:numPr>
          <w:ilvl w:val="0"/>
          <w:numId w:val="111"/>
        </w:numPr>
        <w:spacing w:after="0" w:line="360" w:lineRule="auto"/>
        <w:jc w:val="both"/>
        <w:rPr>
          <w:rFonts w:ascii="Times New Roman" w:hAnsi="Times New Roman" w:cs="Times New Roman"/>
          <w:sz w:val="24"/>
          <w:szCs w:val="24"/>
        </w:rPr>
      </w:pPr>
      <w:r w:rsidRPr="00201F55">
        <w:rPr>
          <w:rFonts w:ascii="Times New Roman" w:hAnsi="Times New Roman" w:cs="Times New Roman"/>
          <w:sz w:val="24"/>
          <w:szCs w:val="24"/>
        </w:rPr>
        <w:t>Probar el plan de contingencia a través de simulacros y ejercicios programados</w:t>
      </w:r>
      <w:r>
        <w:rPr>
          <w:rFonts w:ascii="Times New Roman" w:hAnsi="Times New Roman" w:cs="Times New Roman"/>
          <w:sz w:val="24"/>
          <w:szCs w:val="24"/>
        </w:rPr>
        <w:t>.</w:t>
      </w:r>
    </w:p>
    <w:p w:rsidR="002C58DC" w:rsidRDefault="002C58DC" w:rsidP="002C58DC">
      <w:pPr>
        <w:pStyle w:val="Prrafodelista"/>
        <w:spacing w:after="0" w:line="360" w:lineRule="auto"/>
        <w:jc w:val="both"/>
        <w:rPr>
          <w:rFonts w:ascii="Times New Roman" w:hAnsi="Times New Roman" w:cs="Times New Roman"/>
          <w:sz w:val="24"/>
          <w:szCs w:val="24"/>
        </w:rPr>
      </w:pPr>
    </w:p>
    <w:p w:rsidR="002C58DC" w:rsidRPr="00201F55" w:rsidRDefault="002C58DC" w:rsidP="002C58DC">
      <w:pPr>
        <w:pStyle w:val="Prrafodelista"/>
        <w:spacing w:after="0" w:line="360" w:lineRule="auto"/>
        <w:jc w:val="both"/>
        <w:rPr>
          <w:rFonts w:ascii="Times New Roman" w:hAnsi="Times New Roman" w:cs="Times New Roman"/>
          <w:sz w:val="24"/>
          <w:szCs w:val="24"/>
        </w:rPr>
      </w:pPr>
    </w:p>
    <w:p w:rsidR="00057B01" w:rsidRPr="002C58DC" w:rsidRDefault="00057B01" w:rsidP="002C58DC">
      <w:pPr>
        <w:pStyle w:val="Ttulo2"/>
        <w:spacing w:before="0" w:line="360" w:lineRule="auto"/>
        <w:rPr>
          <w:rFonts w:ascii="Times New Roman" w:hAnsi="Times New Roman" w:cs="Times New Roman"/>
          <w:color w:val="auto"/>
          <w:sz w:val="28"/>
          <w:szCs w:val="28"/>
        </w:rPr>
      </w:pPr>
      <w:bookmarkStart w:id="4" w:name="_Toc350281513"/>
      <w:r w:rsidRPr="002C58DC">
        <w:rPr>
          <w:rFonts w:ascii="Times New Roman" w:hAnsi="Times New Roman" w:cs="Times New Roman"/>
          <w:color w:val="auto"/>
          <w:sz w:val="28"/>
          <w:szCs w:val="28"/>
        </w:rPr>
        <w:t>INTRODUCCIÓN</w:t>
      </w:r>
      <w:bookmarkEnd w:id="4"/>
    </w:p>
    <w:p w:rsidR="00057B01" w:rsidRDefault="00057B01" w:rsidP="00057B01">
      <w:pPr>
        <w:pStyle w:val="Default"/>
        <w:spacing w:line="360" w:lineRule="auto"/>
        <w:jc w:val="both"/>
        <w:rPr>
          <w:rFonts w:ascii="Times New Roman" w:hAnsi="Times New Roman" w:cs="Times New Roman"/>
          <w:color w:val="auto"/>
          <w:lang w:val="es-ES_tradnl"/>
        </w:rPr>
      </w:pPr>
      <w:r>
        <w:rPr>
          <w:rFonts w:ascii="Times New Roman" w:hAnsi="Times New Roman" w:cs="Times New Roman"/>
          <w:color w:val="auto"/>
          <w:lang w:val="es-ES_tradnl"/>
        </w:rPr>
        <w:t>Un negocio tiene la responsabilidad con sus clientes e inversionistas de salvaguardar y proteger sus activos financieros.  La supervivencia de las empresas hoy en día, depende cada vez más en mantener una continuidad en sus operaciones.</w:t>
      </w:r>
    </w:p>
    <w:p w:rsidR="00057B01" w:rsidRDefault="00057B01" w:rsidP="00057B01">
      <w:pPr>
        <w:pStyle w:val="Default"/>
        <w:spacing w:line="360" w:lineRule="auto"/>
        <w:jc w:val="both"/>
        <w:rPr>
          <w:rFonts w:ascii="Times New Roman" w:hAnsi="Times New Roman" w:cs="Times New Roman"/>
          <w:color w:val="auto"/>
          <w:lang w:val="es-ES_tradnl"/>
        </w:rPr>
      </w:pPr>
    </w:p>
    <w:p w:rsidR="00057B01" w:rsidRDefault="00057B01" w:rsidP="00057B01">
      <w:pPr>
        <w:pStyle w:val="Default"/>
        <w:spacing w:line="360" w:lineRule="auto"/>
        <w:jc w:val="both"/>
        <w:rPr>
          <w:rFonts w:ascii="Times New Roman" w:hAnsi="Times New Roman" w:cs="Times New Roman"/>
          <w:color w:val="auto"/>
          <w:lang w:val="es-ES_tradnl"/>
        </w:rPr>
      </w:pPr>
      <w:r>
        <w:rPr>
          <w:rFonts w:ascii="Times New Roman" w:hAnsi="Times New Roman" w:cs="Times New Roman"/>
          <w:color w:val="auto"/>
          <w:lang w:val="es-ES_tradnl"/>
        </w:rPr>
        <w:t xml:space="preserve">Los recursos más importantes de una organización: recurso humano, información e instalaciones, son vulnerables a varios tipos de incidentes los cuales pueden </w:t>
      </w:r>
      <w:r w:rsidRPr="004A6C3D">
        <w:rPr>
          <w:rFonts w:ascii="Times New Roman" w:hAnsi="Times New Roman" w:cs="Times New Roman"/>
          <w:color w:val="auto"/>
          <w:lang w:val="es-ES_tradnl"/>
        </w:rPr>
        <w:t>tener un impacto catastrófico en los resultados y en la imagen de la organización que lo sufra.</w:t>
      </w:r>
    </w:p>
    <w:p w:rsidR="00057B01" w:rsidRDefault="00057B01" w:rsidP="00057B01">
      <w:pPr>
        <w:pStyle w:val="Default"/>
        <w:spacing w:line="360" w:lineRule="auto"/>
        <w:jc w:val="both"/>
        <w:rPr>
          <w:rFonts w:ascii="Times New Roman" w:hAnsi="Times New Roman" w:cs="Times New Roman"/>
          <w:color w:val="auto"/>
          <w:lang w:val="es-ES_tradnl"/>
        </w:rPr>
      </w:pPr>
    </w:p>
    <w:p w:rsidR="00057B01" w:rsidRDefault="00057B01" w:rsidP="00057B01">
      <w:pPr>
        <w:pStyle w:val="Default"/>
        <w:spacing w:line="360" w:lineRule="auto"/>
        <w:jc w:val="both"/>
        <w:rPr>
          <w:rFonts w:ascii="Times New Roman" w:hAnsi="Times New Roman" w:cs="Times New Roman"/>
          <w:color w:val="auto"/>
          <w:lang w:val="es-ES_tradnl"/>
        </w:rPr>
      </w:pPr>
      <w:r>
        <w:rPr>
          <w:rFonts w:ascii="Times New Roman" w:hAnsi="Times New Roman" w:cs="Times New Roman"/>
          <w:color w:val="auto"/>
          <w:lang w:val="es-ES_tradnl"/>
        </w:rPr>
        <w:t>En la actualidad es esencial que la empresa esté preparada para continuar funcionando frente a un desastre.  Además es importante no sólo continuar operando, sino asegurarse de mantener la confianza de todos los miembros que conforman la empresa y de todos los que conocen la organización.</w:t>
      </w:r>
    </w:p>
    <w:p w:rsidR="00057B01" w:rsidRDefault="00057B01" w:rsidP="00057B01">
      <w:pPr>
        <w:pStyle w:val="Default"/>
        <w:spacing w:line="360" w:lineRule="auto"/>
        <w:jc w:val="both"/>
        <w:rPr>
          <w:rFonts w:ascii="Times New Roman" w:hAnsi="Times New Roman" w:cs="Times New Roman"/>
          <w:color w:val="auto"/>
          <w:lang w:val="es-ES_tradnl"/>
        </w:rPr>
      </w:pPr>
    </w:p>
    <w:p w:rsidR="00057B01" w:rsidRDefault="00057B01" w:rsidP="00057B01">
      <w:pPr>
        <w:pStyle w:val="Default"/>
        <w:spacing w:line="360" w:lineRule="auto"/>
        <w:jc w:val="both"/>
        <w:rPr>
          <w:rFonts w:ascii="Times New Roman" w:hAnsi="Times New Roman" w:cs="Times New Roman"/>
          <w:color w:val="auto"/>
          <w:lang w:val="es-ES_tradnl"/>
        </w:rPr>
      </w:pPr>
      <w:r w:rsidRPr="00B801A3">
        <w:rPr>
          <w:rFonts w:ascii="Times New Roman" w:hAnsi="Times New Roman" w:cs="Times New Roman"/>
          <w:color w:val="auto"/>
          <w:lang w:val="es-ES_tradnl"/>
        </w:rPr>
        <w:t xml:space="preserve">Es por ello </w:t>
      </w:r>
      <w:r>
        <w:rPr>
          <w:rFonts w:ascii="Times New Roman" w:hAnsi="Times New Roman" w:cs="Times New Roman"/>
          <w:color w:val="auto"/>
          <w:lang w:val="es-ES_tradnl"/>
        </w:rPr>
        <w:t>que en este trabajo se realizará el diseño de un Plan de Contingencia para una empresa de Desarrollo de SW, con el fin de minimizar el daño a la empresa, a sus empleados e inversionistas ante cualquier tipo de desastre.</w:t>
      </w:r>
    </w:p>
    <w:p w:rsidR="00057B01" w:rsidRDefault="00057B01" w:rsidP="00057B01">
      <w:pPr>
        <w:pStyle w:val="Default"/>
        <w:spacing w:line="360" w:lineRule="auto"/>
        <w:jc w:val="both"/>
        <w:rPr>
          <w:rFonts w:ascii="Times New Roman" w:hAnsi="Times New Roman" w:cs="Times New Roman"/>
          <w:color w:val="auto"/>
          <w:lang w:val="es-ES_tradnl"/>
        </w:rPr>
      </w:pPr>
    </w:p>
    <w:p w:rsidR="00057B01" w:rsidRDefault="00057B01" w:rsidP="00057B01">
      <w:pPr>
        <w:pStyle w:val="Default"/>
        <w:spacing w:line="360" w:lineRule="auto"/>
        <w:jc w:val="both"/>
        <w:rPr>
          <w:rFonts w:ascii="Times New Roman" w:hAnsi="Times New Roman" w:cs="Times New Roman"/>
          <w:color w:val="auto"/>
          <w:lang w:val="es-ES_tradnl"/>
        </w:rPr>
      </w:pPr>
      <w:r>
        <w:rPr>
          <w:rFonts w:ascii="Times New Roman" w:hAnsi="Times New Roman" w:cs="Times New Roman"/>
          <w:color w:val="auto"/>
          <w:lang w:val="es-ES_tradnl"/>
        </w:rPr>
        <w:t>Además se realizará la implementación del plan, desarrollando las estrategias de recuperación para la organización y también se procederá con la ejecución de pruebas del plan de contingencias.</w:t>
      </w:r>
    </w:p>
    <w:p w:rsidR="00057B01" w:rsidRDefault="00057B01" w:rsidP="00057B01">
      <w:pPr>
        <w:pStyle w:val="Default"/>
        <w:spacing w:line="360" w:lineRule="auto"/>
        <w:jc w:val="both"/>
        <w:rPr>
          <w:rFonts w:ascii="Times New Roman" w:hAnsi="Times New Roman" w:cs="Times New Roman"/>
          <w:color w:val="auto"/>
          <w:lang w:val="es-ES_tradnl"/>
        </w:rPr>
      </w:pPr>
    </w:p>
    <w:p w:rsidR="00057B01" w:rsidRPr="00B801A3" w:rsidRDefault="00057B01" w:rsidP="00057B01">
      <w:pPr>
        <w:pStyle w:val="Default"/>
        <w:spacing w:line="360" w:lineRule="auto"/>
        <w:jc w:val="both"/>
        <w:rPr>
          <w:rFonts w:ascii="Times New Roman" w:hAnsi="Times New Roman" w:cs="Times New Roman"/>
          <w:color w:val="auto"/>
          <w:lang w:val="es-ES_tradnl"/>
        </w:rPr>
      </w:pPr>
      <w:r>
        <w:rPr>
          <w:rFonts w:ascii="Times New Roman" w:hAnsi="Times New Roman" w:cs="Times New Roman"/>
          <w:color w:val="auto"/>
          <w:lang w:val="es-ES_tradnl"/>
        </w:rPr>
        <w:t xml:space="preserve">Finalmente se realizará la capacitación al personal y se establecerá un plan de mantenimiento. </w:t>
      </w:r>
    </w:p>
    <w:p w:rsidR="00057B01" w:rsidRPr="00A40182" w:rsidRDefault="00057B01" w:rsidP="00057B01">
      <w:pPr>
        <w:spacing w:after="0" w:line="360" w:lineRule="auto"/>
        <w:rPr>
          <w:rFonts w:ascii="Times New Roman" w:hAnsi="Times New Roman" w:cs="Times New Roman"/>
          <w:b/>
          <w:sz w:val="24"/>
          <w:szCs w:val="24"/>
        </w:rPr>
      </w:pPr>
    </w:p>
    <w:p w:rsidR="00057B01" w:rsidRPr="002C58DC" w:rsidRDefault="00057B01" w:rsidP="002C58DC">
      <w:pPr>
        <w:pStyle w:val="Ttulo2"/>
        <w:spacing w:before="0" w:line="360" w:lineRule="auto"/>
        <w:rPr>
          <w:rFonts w:ascii="Times New Roman" w:hAnsi="Times New Roman" w:cs="Times New Roman"/>
          <w:color w:val="auto"/>
          <w:sz w:val="28"/>
          <w:szCs w:val="28"/>
        </w:rPr>
      </w:pPr>
      <w:bookmarkStart w:id="5" w:name="_Toc350281514"/>
      <w:r w:rsidRPr="002C58DC">
        <w:rPr>
          <w:rFonts w:ascii="Times New Roman" w:hAnsi="Times New Roman" w:cs="Times New Roman"/>
          <w:color w:val="auto"/>
          <w:sz w:val="28"/>
          <w:szCs w:val="28"/>
        </w:rPr>
        <w:t>PLANTEAMIENTO DEL PROBLEMA</w:t>
      </w:r>
      <w:bookmarkEnd w:id="5"/>
    </w:p>
    <w:p w:rsidR="00057B01" w:rsidRPr="00A40182" w:rsidRDefault="00057B01" w:rsidP="00057B01">
      <w:pPr>
        <w:spacing w:after="0" w:line="360" w:lineRule="auto"/>
        <w:jc w:val="both"/>
        <w:rPr>
          <w:rFonts w:ascii="Times New Roman" w:hAnsi="Times New Roman" w:cs="Times New Roman"/>
          <w:sz w:val="24"/>
          <w:szCs w:val="24"/>
        </w:rPr>
      </w:pPr>
    </w:p>
    <w:p w:rsidR="00057B01" w:rsidRPr="00A40182" w:rsidRDefault="00057B01" w:rsidP="00057B01">
      <w:p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 xml:space="preserve">Actualmente </w:t>
      </w:r>
      <w:r>
        <w:rPr>
          <w:rFonts w:ascii="Times New Roman" w:hAnsi="Times New Roman" w:cs="Times New Roman"/>
          <w:sz w:val="24"/>
          <w:szCs w:val="24"/>
        </w:rPr>
        <w:t xml:space="preserve">una </w:t>
      </w:r>
      <w:r w:rsidRPr="00A40182">
        <w:rPr>
          <w:rFonts w:ascii="Times New Roman" w:hAnsi="Times New Roman" w:cs="Times New Roman"/>
          <w:sz w:val="24"/>
          <w:szCs w:val="24"/>
        </w:rPr>
        <w:t xml:space="preserve">empresa de desarrollo de software, no cuenta con un plan de recuperación del negocio, y en caso de suscitarse un incidente, que se puede dar por diversas causas tales como desastres naturales, humanos, tecnológicos y operacionales, provocaría la interrupción de las operaciones normales de la empresa, esto tiene un impacto grave que produciría pérdidas humanas y económicas según la severidad del desastre. </w:t>
      </w:r>
    </w:p>
    <w:p w:rsidR="00057B01" w:rsidRPr="00A40182" w:rsidRDefault="00057B01" w:rsidP="00976D83">
      <w:pPr>
        <w:spacing w:after="0" w:line="360" w:lineRule="auto"/>
        <w:jc w:val="both"/>
        <w:rPr>
          <w:rFonts w:ascii="Times New Roman" w:hAnsi="Times New Roman" w:cs="Times New Roman"/>
          <w:sz w:val="24"/>
          <w:szCs w:val="24"/>
        </w:rPr>
      </w:pPr>
    </w:p>
    <w:p w:rsidR="00057B01" w:rsidRPr="002A7C51" w:rsidRDefault="00057B01" w:rsidP="00976D83">
      <w:p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 xml:space="preserve">Además cuando una Organización no puede entregar a sus clientes los productos o </w:t>
      </w:r>
      <w:r w:rsidRPr="002A7C51">
        <w:rPr>
          <w:rFonts w:ascii="Times New Roman" w:hAnsi="Times New Roman" w:cs="Times New Roman"/>
          <w:sz w:val="24"/>
          <w:szCs w:val="24"/>
        </w:rPr>
        <w:t>servicios críticos que produce, las consecuencias pueden ser extremas. Todas las organizaciones están en riesgo, y pueden inclusive desaparecer si no están debidamente preparadas.</w:t>
      </w:r>
    </w:p>
    <w:p w:rsidR="00057B01" w:rsidRDefault="00057B01" w:rsidP="00976D83">
      <w:pPr>
        <w:spacing w:after="0" w:line="360" w:lineRule="auto"/>
        <w:rPr>
          <w:rFonts w:ascii="Times New Roman" w:hAnsi="Times New Roman" w:cs="Times New Roman"/>
          <w:sz w:val="24"/>
          <w:szCs w:val="24"/>
        </w:rPr>
      </w:pPr>
    </w:p>
    <w:p w:rsidR="002A7C51" w:rsidRPr="002A7C51" w:rsidRDefault="002A7C51" w:rsidP="00976D83">
      <w:pPr>
        <w:spacing w:after="0" w:line="360" w:lineRule="auto"/>
        <w:rPr>
          <w:rFonts w:ascii="Times New Roman" w:hAnsi="Times New Roman" w:cs="Times New Roman"/>
          <w:sz w:val="24"/>
          <w:szCs w:val="24"/>
        </w:rPr>
      </w:pPr>
    </w:p>
    <w:p w:rsidR="00057B01" w:rsidRPr="00976D83" w:rsidRDefault="00F15E4B" w:rsidP="00976D83">
      <w:pPr>
        <w:spacing w:after="0" w:line="360" w:lineRule="auto"/>
        <w:jc w:val="both"/>
        <w:rPr>
          <w:rFonts w:ascii="Times New Roman" w:hAnsi="Times New Roman" w:cs="Times New Roman"/>
          <w:sz w:val="28"/>
          <w:szCs w:val="28"/>
        </w:rPr>
      </w:pPr>
      <w:r w:rsidRPr="00976D83">
        <w:rPr>
          <w:rFonts w:ascii="Times New Roman" w:hAnsi="Times New Roman" w:cs="Times New Roman"/>
          <w:b/>
          <w:sz w:val="28"/>
          <w:szCs w:val="28"/>
        </w:rPr>
        <w:t>HIPÓTESIS</w:t>
      </w:r>
    </w:p>
    <w:p w:rsidR="00057B01" w:rsidRPr="002A7C51" w:rsidRDefault="002A7C51" w:rsidP="00976D8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hecho de no tener un</w:t>
      </w:r>
      <w:r w:rsidRPr="002A7C51">
        <w:rPr>
          <w:rFonts w:ascii="Times New Roman" w:hAnsi="Times New Roman" w:cs="Times New Roman"/>
          <w:sz w:val="24"/>
          <w:szCs w:val="24"/>
        </w:rPr>
        <w:t xml:space="preserve"> </w:t>
      </w:r>
      <w:r>
        <w:rPr>
          <w:rFonts w:ascii="Times New Roman" w:hAnsi="Times New Roman" w:cs="Times New Roman"/>
          <w:sz w:val="24"/>
          <w:szCs w:val="24"/>
        </w:rPr>
        <w:t>plan de contingencia significaría la quiebra de la empresa y pé</w:t>
      </w:r>
      <w:r w:rsidRPr="002A7C51">
        <w:rPr>
          <w:rFonts w:ascii="Times New Roman" w:hAnsi="Times New Roman" w:cs="Times New Roman"/>
          <w:sz w:val="24"/>
          <w:szCs w:val="24"/>
        </w:rPr>
        <w:t>rdida de informaci</w:t>
      </w:r>
      <w:r>
        <w:rPr>
          <w:rFonts w:ascii="Times New Roman" w:hAnsi="Times New Roman" w:cs="Times New Roman"/>
          <w:sz w:val="24"/>
          <w:szCs w:val="24"/>
        </w:rPr>
        <w:t>ó</w:t>
      </w:r>
      <w:r w:rsidRPr="002A7C51">
        <w:rPr>
          <w:rFonts w:ascii="Times New Roman" w:hAnsi="Times New Roman" w:cs="Times New Roman"/>
          <w:sz w:val="24"/>
          <w:szCs w:val="24"/>
        </w:rPr>
        <w:t>n</w:t>
      </w:r>
      <w:r>
        <w:rPr>
          <w:rFonts w:ascii="Times New Roman" w:hAnsi="Times New Roman" w:cs="Times New Roman"/>
          <w:sz w:val="24"/>
          <w:szCs w:val="24"/>
        </w:rPr>
        <w:t>, activo principal de la misma</w:t>
      </w:r>
      <w:r w:rsidRPr="002A7C51">
        <w:rPr>
          <w:rFonts w:ascii="Times New Roman" w:hAnsi="Times New Roman" w:cs="Times New Roman"/>
          <w:sz w:val="24"/>
          <w:szCs w:val="24"/>
        </w:rPr>
        <w:t>, versus tener un plan que cubra estos riesgos</w:t>
      </w:r>
      <w:r>
        <w:rPr>
          <w:rFonts w:ascii="Times New Roman" w:hAnsi="Times New Roman" w:cs="Times New Roman"/>
          <w:sz w:val="24"/>
          <w:szCs w:val="24"/>
        </w:rPr>
        <w:t>.</w:t>
      </w:r>
    </w:p>
    <w:p w:rsidR="00057B01" w:rsidRPr="002A7C51" w:rsidRDefault="00057B01" w:rsidP="00976D83">
      <w:pPr>
        <w:spacing w:after="0" w:line="360" w:lineRule="auto"/>
        <w:jc w:val="both"/>
        <w:rPr>
          <w:rFonts w:ascii="Times New Roman" w:hAnsi="Times New Roman" w:cs="Times New Roman"/>
          <w:sz w:val="24"/>
          <w:szCs w:val="24"/>
        </w:rPr>
      </w:pPr>
    </w:p>
    <w:p w:rsidR="00057B01" w:rsidRDefault="00057B01" w:rsidP="00976D83">
      <w:pPr>
        <w:spacing w:after="0" w:line="360" w:lineRule="auto"/>
      </w:pPr>
    </w:p>
    <w:p w:rsidR="00057B01" w:rsidRDefault="00057B01" w:rsidP="00057B01"/>
    <w:p w:rsidR="00057B01" w:rsidRDefault="00057B01" w:rsidP="00057B01"/>
    <w:p w:rsidR="00057B01" w:rsidRDefault="00057B01" w:rsidP="00057B01"/>
    <w:p w:rsidR="00057B01" w:rsidRDefault="00057B01" w:rsidP="00057B01"/>
    <w:p w:rsidR="002C58DC" w:rsidRDefault="002C58DC" w:rsidP="00057B01"/>
    <w:p w:rsidR="002C58DC" w:rsidRDefault="002C58DC" w:rsidP="00057B01"/>
    <w:p w:rsidR="002C58DC" w:rsidRDefault="002C58DC" w:rsidP="00057B01">
      <w:pPr>
        <w:sectPr w:rsidR="002C58DC" w:rsidSect="00F15E4B">
          <w:headerReference w:type="default" r:id="rId17"/>
          <w:footerReference w:type="default" r:id="rId18"/>
          <w:pgSz w:w="11906" w:h="16838"/>
          <w:pgMar w:top="1411" w:right="1411" w:bottom="1411" w:left="1987" w:header="706" w:footer="706" w:gutter="0"/>
          <w:pgNumType w:start="1"/>
          <w:cols w:space="708"/>
          <w:docGrid w:linePitch="360"/>
        </w:sectPr>
      </w:pPr>
    </w:p>
    <w:p w:rsidR="00AB4B86" w:rsidRPr="00B03766" w:rsidRDefault="00AB4B86" w:rsidP="00B03766">
      <w:pPr>
        <w:pStyle w:val="Ttulo1"/>
        <w:jc w:val="center"/>
      </w:pPr>
      <w:bookmarkStart w:id="6" w:name="_Toc350281515"/>
      <w:bookmarkStart w:id="7" w:name="_Toc350281516"/>
      <w:bookmarkEnd w:id="6"/>
      <w:r w:rsidRPr="00B03766">
        <w:lastRenderedPageBreak/>
        <w:t>MARCO TEÓRICO</w:t>
      </w:r>
      <w:bookmarkEnd w:id="7"/>
    </w:p>
    <w:p w:rsidR="00EC0234" w:rsidRDefault="00EC0234" w:rsidP="002350E9">
      <w:pPr>
        <w:spacing w:after="0" w:line="360" w:lineRule="auto"/>
        <w:rPr>
          <w:rFonts w:ascii="Times New Roman" w:hAnsi="Times New Roman" w:cs="Times New Roman"/>
          <w:color w:val="000000" w:themeColor="text1"/>
          <w:sz w:val="24"/>
          <w:szCs w:val="24"/>
        </w:rPr>
      </w:pPr>
    </w:p>
    <w:p w:rsidR="00B03766" w:rsidRPr="00972B7E" w:rsidRDefault="00B03766" w:rsidP="002350E9">
      <w:pPr>
        <w:spacing w:after="0" w:line="360" w:lineRule="auto"/>
        <w:rPr>
          <w:rFonts w:ascii="Times New Roman" w:hAnsi="Times New Roman" w:cs="Times New Roman"/>
          <w:color w:val="000000" w:themeColor="text1"/>
          <w:sz w:val="24"/>
          <w:szCs w:val="24"/>
        </w:rPr>
      </w:pPr>
    </w:p>
    <w:p w:rsidR="002C58DC" w:rsidRPr="002C58DC" w:rsidRDefault="002C58DC" w:rsidP="002350E9">
      <w:pPr>
        <w:pStyle w:val="Prrafodelista"/>
        <w:keepNext/>
        <w:keepLines/>
        <w:numPr>
          <w:ilvl w:val="0"/>
          <w:numId w:val="1"/>
        </w:numPr>
        <w:spacing w:after="0" w:line="360" w:lineRule="auto"/>
        <w:contextualSpacing w:val="0"/>
        <w:outlineLvl w:val="1"/>
        <w:rPr>
          <w:rFonts w:ascii="Times New Roman" w:eastAsiaTheme="majorEastAsia" w:hAnsi="Times New Roman" w:cs="Times New Roman"/>
          <w:b/>
          <w:bCs/>
          <w:vanish/>
          <w:sz w:val="28"/>
          <w:szCs w:val="28"/>
        </w:rPr>
      </w:pPr>
      <w:bookmarkStart w:id="8" w:name="_Toc346438427"/>
      <w:bookmarkStart w:id="9" w:name="_Toc346832404"/>
      <w:bookmarkStart w:id="10" w:name="_Toc350257752"/>
      <w:bookmarkStart w:id="11" w:name="_Toc350257853"/>
      <w:bookmarkStart w:id="12" w:name="_Toc350281517"/>
      <w:bookmarkEnd w:id="8"/>
      <w:bookmarkEnd w:id="9"/>
      <w:bookmarkEnd w:id="10"/>
      <w:bookmarkEnd w:id="11"/>
      <w:bookmarkEnd w:id="12"/>
    </w:p>
    <w:p w:rsidR="00AB4B86" w:rsidRPr="002C58DC" w:rsidRDefault="00AB4B86" w:rsidP="002350E9">
      <w:pPr>
        <w:pStyle w:val="Ttulo2"/>
        <w:spacing w:before="0" w:line="360" w:lineRule="auto"/>
        <w:rPr>
          <w:rFonts w:ascii="Times New Roman" w:hAnsi="Times New Roman" w:cs="Times New Roman"/>
          <w:color w:val="auto"/>
          <w:sz w:val="28"/>
          <w:szCs w:val="28"/>
        </w:rPr>
      </w:pPr>
      <w:r w:rsidRPr="002C58DC">
        <w:rPr>
          <w:rFonts w:ascii="Times New Roman" w:hAnsi="Times New Roman" w:cs="Times New Roman"/>
          <w:color w:val="auto"/>
          <w:sz w:val="28"/>
          <w:szCs w:val="28"/>
        </w:rPr>
        <w:t xml:space="preserve"> </w:t>
      </w:r>
      <w:bookmarkStart w:id="13" w:name="_Toc350281518"/>
      <w:r w:rsidR="007029CC" w:rsidRPr="002C58DC">
        <w:rPr>
          <w:rFonts w:ascii="Times New Roman" w:hAnsi="Times New Roman" w:cs="Times New Roman"/>
          <w:color w:val="auto"/>
          <w:sz w:val="28"/>
          <w:szCs w:val="28"/>
        </w:rPr>
        <w:t>GESTIÓ</w:t>
      </w:r>
      <w:r w:rsidR="00236E2E" w:rsidRPr="002C58DC">
        <w:rPr>
          <w:rFonts w:ascii="Times New Roman" w:hAnsi="Times New Roman" w:cs="Times New Roman"/>
          <w:color w:val="auto"/>
          <w:sz w:val="28"/>
          <w:szCs w:val="28"/>
        </w:rPr>
        <w:t>N DE LA CONTINUIDAD DEL NEGOCIO</w:t>
      </w:r>
      <w:bookmarkEnd w:id="13"/>
    </w:p>
    <w:p w:rsidR="002B3AA0" w:rsidRPr="00972B7E" w:rsidRDefault="002B3AA0" w:rsidP="002350E9">
      <w:pPr>
        <w:spacing w:after="0" w:line="360" w:lineRule="auto"/>
        <w:jc w:val="both"/>
        <w:rPr>
          <w:rFonts w:ascii="Times New Roman" w:hAnsi="Times New Roman" w:cs="Times New Roman"/>
          <w:sz w:val="24"/>
          <w:szCs w:val="24"/>
        </w:rPr>
      </w:pPr>
    </w:p>
    <w:p w:rsidR="00376542" w:rsidRPr="00972B7E" w:rsidRDefault="00376542" w:rsidP="002350E9">
      <w:pPr>
        <w:pStyle w:val="Ttulo3"/>
        <w:spacing w:before="0" w:line="360" w:lineRule="auto"/>
        <w:rPr>
          <w:rFonts w:ascii="Times New Roman" w:hAnsi="Times New Roman" w:cs="Times New Roman"/>
          <w:color w:val="auto"/>
          <w:sz w:val="28"/>
          <w:szCs w:val="28"/>
        </w:rPr>
      </w:pPr>
      <w:bookmarkStart w:id="14" w:name="_Toc350281519"/>
      <w:r w:rsidRPr="00972B7E">
        <w:rPr>
          <w:rFonts w:ascii="Times New Roman" w:hAnsi="Times New Roman" w:cs="Times New Roman"/>
          <w:color w:val="auto"/>
          <w:sz w:val="28"/>
          <w:szCs w:val="28"/>
        </w:rPr>
        <w:t>Reseña Histórica</w:t>
      </w:r>
      <w:bookmarkEnd w:id="14"/>
    </w:p>
    <w:p w:rsidR="00376542" w:rsidRPr="00DB410E" w:rsidRDefault="00376542" w:rsidP="002350E9">
      <w:p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El concepto de continuidad del negocio nace a finales de los años 60, en Estados</w:t>
      </w:r>
      <w:r w:rsidR="006E5C1E" w:rsidRPr="00EC0234">
        <w:rPr>
          <w:rFonts w:ascii="Times New Roman" w:hAnsi="Times New Roman" w:cs="Times New Roman"/>
          <w:sz w:val="24"/>
          <w:szCs w:val="24"/>
        </w:rPr>
        <w:t xml:space="preserve"> </w:t>
      </w:r>
      <w:r w:rsidRPr="00EC0234">
        <w:rPr>
          <w:rFonts w:ascii="Times New Roman" w:hAnsi="Times New Roman" w:cs="Times New Roman"/>
          <w:sz w:val="24"/>
          <w:szCs w:val="24"/>
        </w:rPr>
        <w:t xml:space="preserve">Unidos e inicialmente </w:t>
      </w:r>
      <w:r w:rsidRPr="00DB410E">
        <w:rPr>
          <w:rFonts w:ascii="Times New Roman" w:hAnsi="Times New Roman" w:cs="Times New Roman"/>
          <w:sz w:val="24"/>
          <w:szCs w:val="24"/>
        </w:rPr>
        <w:t>s</w:t>
      </w:r>
      <w:r w:rsidR="00B6555E" w:rsidRPr="00DB410E">
        <w:rPr>
          <w:rFonts w:ascii="Times New Roman" w:hAnsi="Times New Roman" w:cs="Times New Roman"/>
          <w:sz w:val="24"/>
          <w:szCs w:val="24"/>
        </w:rPr>
        <w:t>ó</w:t>
      </w:r>
      <w:r w:rsidRPr="00DB410E">
        <w:rPr>
          <w:rFonts w:ascii="Times New Roman" w:hAnsi="Times New Roman" w:cs="Times New Roman"/>
          <w:sz w:val="24"/>
          <w:szCs w:val="24"/>
        </w:rPr>
        <w:t xml:space="preserve">lo en el ámbito de la información para la administración de procesos </w:t>
      </w:r>
      <w:r w:rsidR="00321573">
        <w:rPr>
          <w:rFonts w:ascii="Times New Roman" w:hAnsi="Times New Roman" w:cs="Times New Roman"/>
          <w:sz w:val="24"/>
          <w:szCs w:val="24"/>
        </w:rPr>
        <w:t>de forma adecuada y consistente [2].</w:t>
      </w:r>
    </w:p>
    <w:p w:rsidR="00376542" w:rsidRPr="00DB410E" w:rsidRDefault="00376542" w:rsidP="002350E9">
      <w:pPr>
        <w:spacing w:after="0" w:line="360" w:lineRule="auto"/>
        <w:jc w:val="both"/>
        <w:rPr>
          <w:rFonts w:ascii="Times New Roman" w:hAnsi="Times New Roman" w:cs="Times New Roman"/>
          <w:sz w:val="24"/>
          <w:szCs w:val="24"/>
        </w:rPr>
      </w:pPr>
    </w:p>
    <w:p w:rsidR="00376542" w:rsidRPr="00EC0234" w:rsidRDefault="00376542" w:rsidP="002350E9">
      <w:pPr>
        <w:spacing w:after="0" w:line="360" w:lineRule="auto"/>
        <w:jc w:val="both"/>
        <w:rPr>
          <w:rFonts w:ascii="Times New Roman" w:hAnsi="Times New Roman" w:cs="Times New Roman"/>
          <w:sz w:val="24"/>
          <w:szCs w:val="24"/>
        </w:rPr>
      </w:pPr>
      <w:r w:rsidRPr="00DB410E">
        <w:rPr>
          <w:rFonts w:ascii="Times New Roman" w:hAnsi="Times New Roman" w:cs="Times New Roman"/>
          <w:sz w:val="24"/>
          <w:szCs w:val="24"/>
        </w:rPr>
        <w:t xml:space="preserve">En los años 90 con el desarrollo de los sistemas computacionales más modernos, se tomó el concepto </w:t>
      </w:r>
      <w:r w:rsidR="007029CC" w:rsidRPr="00DB410E">
        <w:rPr>
          <w:rFonts w:ascii="Times New Roman" w:hAnsi="Times New Roman" w:cs="Times New Roman"/>
          <w:sz w:val="24"/>
          <w:szCs w:val="24"/>
        </w:rPr>
        <w:t>de recuperación operacional y s</w:t>
      </w:r>
      <w:r w:rsidR="00DB410E" w:rsidRPr="00DB410E">
        <w:rPr>
          <w:rFonts w:ascii="Times New Roman" w:hAnsi="Times New Roman" w:cs="Times New Roman"/>
          <w:sz w:val="24"/>
          <w:szCs w:val="24"/>
        </w:rPr>
        <w:t>ó</w:t>
      </w:r>
      <w:r w:rsidRPr="00DB410E">
        <w:rPr>
          <w:rFonts w:ascii="Times New Roman" w:hAnsi="Times New Roman" w:cs="Times New Roman"/>
          <w:sz w:val="24"/>
          <w:szCs w:val="24"/>
        </w:rPr>
        <w:t>lo se recuperaba información, el término de continuidad de negocio comienza a ser usado en diferentes países que lo implementaron, pero s</w:t>
      </w:r>
      <w:r w:rsidR="00DB410E" w:rsidRPr="00DB410E">
        <w:rPr>
          <w:rFonts w:ascii="Times New Roman" w:hAnsi="Times New Roman" w:cs="Times New Roman"/>
          <w:sz w:val="24"/>
          <w:szCs w:val="24"/>
        </w:rPr>
        <w:t>ó</w:t>
      </w:r>
      <w:r w:rsidR="00445E84">
        <w:rPr>
          <w:rFonts w:ascii="Times New Roman" w:hAnsi="Times New Roman" w:cs="Times New Roman"/>
          <w:sz w:val="24"/>
          <w:szCs w:val="24"/>
        </w:rPr>
        <w:t>lo en Estados Unidos se crean n</w:t>
      </w:r>
      <w:r w:rsidRPr="00EC0234">
        <w:rPr>
          <w:rFonts w:ascii="Times New Roman" w:hAnsi="Times New Roman" w:cs="Times New Roman"/>
          <w:sz w:val="24"/>
          <w:szCs w:val="24"/>
        </w:rPr>
        <w:t>ormas regulator</w:t>
      </w:r>
      <w:r w:rsidR="00321573">
        <w:rPr>
          <w:rFonts w:ascii="Times New Roman" w:hAnsi="Times New Roman" w:cs="Times New Roman"/>
          <w:sz w:val="24"/>
          <w:szCs w:val="24"/>
        </w:rPr>
        <w:t>ias relacionadas hasta la fecha [2].</w:t>
      </w:r>
    </w:p>
    <w:p w:rsidR="00376542" w:rsidRPr="00EC0234" w:rsidRDefault="00376542" w:rsidP="00EC0234">
      <w:pPr>
        <w:spacing w:after="0" w:line="360" w:lineRule="auto"/>
        <w:jc w:val="both"/>
        <w:rPr>
          <w:rFonts w:ascii="Times New Roman" w:hAnsi="Times New Roman" w:cs="Times New Roman"/>
          <w:sz w:val="24"/>
          <w:szCs w:val="24"/>
        </w:rPr>
      </w:pPr>
    </w:p>
    <w:p w:rsidR="00376542" w:rsidRPr="00EC0234" w:rsidRDefault="00376542" w:rsidP="00EC0234">
      <w:p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En la actualidad el concepto de continuidad de negocio es aplicado a toda la organización, es un concepto global, que incorpora toda la cadena logística, es decir desde el client</w:t>
      </w:r>
      <w:r w:rsidR="00321573">
        <w:rPr>
          <w:rFonts w:ascii="Times New Roman" w:hAnsi="Times New Roman" w:cs="Times New Roman"/>
          <w:sz w:val="24"/>
          <w:szCs w:val="24"/>
        </w:rPr>
        <w:t>e hasta el proveedor de insumos [2].</w:t>
      </w:r>
    </w:p>
    <w:p w:rsidR="00376542" w:rsidRPr="00EC0234" w:rsidRDefault="00376542" w:rsidP="00EC0234">
      <w:pPr>
        <w:spacing w:after="0" w:line="360" w:lineRule="auto"/>
        <w:jc w:val="both"/>
        <w:rPr>
          <w:rFonts w:ascii="Times New Roman" w:hAnsi="Times New Roman" w:cs="Times New Roman"/>
          <w:sz w:val="24"/>
          <w:szCs w:val="24"/>
        </w:rPr>
      </w:pPr>
    </w:p>
    <w:p w:rsidR="00376542" w:rsidRDefault="00376542" w:rsidP="00EC0234">
      <w:p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Se tienen varios ejemplos de casos que han interrumpido las actividades cotidianas y por supuesto las actividades corporativas con todos los costos asociados a esto, entre los cuales podemos mencionar</w:t>
      </w:r>
      <w:r w:rsidR="002267E4">
        <w:rPr>
          <w:rFonts w:ascii="Times New Roman" w:hAnsi="Times New Roman" w:cs="Times New Roman"/>
          <w:sz w:val="24"/>
          <w:szCs w:val="24"/>
        </w:rPr>
        <w:t xml:space="preserve"> [3]</w:t>
      </w:r>
      <w:r w:rsidRPr="00EC0234">
        <w:rPr>
          <w:rFonts w:ascii="Times New Roman" w:hAnsi="Times New Roman" w:cs="Times New Roman"/>
          <w:sz w:val="24"/>
          <w:szCs w:val="24"/>
        </w:rPr>
        <w:t>:</w:t>
      </w:r>
    </w:p>
    <w:p w:rsidR="00B22AD9" w:rsidRPr="00EC0234" w:rsidRDefault="00B22AD9" w:rsidP="002350E9">
      <w:pPr>
        <w:spacing w:after="0" w:line="360" w:lineRule="auto"/>
        <w:jc w:val="both"/>
        <w:rPr>
          <w:rFonts w:ascii="Times New Roman" w:hAnsi="Times New Roman" w:cs="Times New Roman"/>
          <w:sz w:val="24"/>
          <w:szCs w:val="24"/>
        </w:rPr>
      </w:pPr>
    </w:p>
    <w:p w:rsidR="00376542" w:rsidRPr="004A25F9" w:rsidRDefault="00376542" w:rsidP="0072277C">
      <w:pPr>
        <w:pStyle w:val="Prrafodelista"/>
        <w:numPr>
          <w:ilvl w:val="0"/>
          <w:numId w:val="12"/>
        </w:numPr>
        <w:spacing w:after="0" w:line="360" w:lineRule="auto"/>
        <w:jc w:val="both"/>
        <w:rPr>
          <w:rFonts w:ascii="Times New Roman" w:hAnsi="Times New Roman" w:cs="Times New Roman"/>
          <w:sz w:val="24"/>
          <w:szCs w:val="24"/>
        </w:rPr>
      </w:pPr>
      <w:r w:rsidRPr="004A25F9">
        <w:rPr>
          <w:rFonts w:ascii="Times New Roman" w:hAnsi="Times New Roman" w:cs="Times New Roman"/>
          <w:sz w:val="24"/>
          <w:szCs w:val="24"/>
        </w:rPr>
        <w:t xml:space="preserve">11 de septiembre, ataque terrorista a las Torres Gemelas en Estados Unidos.  </w:t>
      </w:r>
      <w:r w:rsidR="004C68D3" w:rsidRPr="004A25F9">
        <w:rPr>
          <w:rFonts w:ascii="Times New Roman" w:hAnsi="Times New Roman" w:cs="Times New Roman"/>
          <w:sz w:val="24"/>
          <w:szCs w:val="24"/>
        </w:rPr>
        <w:t xml:space="preserve">El atentado contra el”World Trade Center” en la ciudad de Nueva York representa la pérdida catastrófica más grande de la historia en la industria del seguro, con un valor de 55.000 millones de dólares estadounidenses. </w:t>
      </w:r>
      <w:r w:rsidR="0072277C" w:rsidRPr="004A25F9">
        <w:rPr>
          <w:rFonts w:ascii="Times New Roman" w:hAnsi="Times New Roman" w:cs="Times New Roman"/>
          <w:sz w:val="24"/>
          <w:szCs w:val="24"/>
        </w:rPr>
        <w:t xml:space="preserve">La industria aeronáutica de manufuctura también se vió afectada teniendo pérdidas de 12.000 millones de dólares estadounidenses, pérdidas de 400.000 puestos de trabajo, el tráfico aéreo transatlántico se vió reducido en un 30%, los ingresos por turismo cayeron un </w:t>
      </w:r>
      <w:r w:rsidR="0072277C" w:rsidRPr="004A25F9">
        <w:rPr>
          <w:rFonts w:ascii="Times New Roman" w:hAnsi="Times New Roman" w:cs="Times New Roman"/>
          <w:sz w:val="24"/>
          <w:szCs w:val="24"/>
        </w:rPr>
        <w:lastRenderedPageBreak/>
        <w:t xml:space="preserve">7,2% entre 2001 y 2002 y el presupuesto de defensa de EE.UU. aumentó en 48.000 dólares estadounidenses </w:t>
      </w:r>
      <w:r w:rsidR="002267E4" w:rsidRPr="004A25F9">
        <w:rPr>
          <w:rFonts w:ascii="Times New Roman" w:hAnsi="Times New Roman" w:cs="Times New Roman"/>
          <w:sz w:val="24"/>
          <w:szCs w:val="24"/>
        </w:rPr>
        <w:t>[3]</w:t>
      </w:r>
      <w:r w:rsidRPr="004A25F9">
        <w:rPr>
          <w:rFonts w:ascii="Times New Roman" w:hAnsi="Times New Roman" w:cs="Times New Roman"/>
          <w:sz w:val="24"/>
          <w:szCs w:val="24"/>
        </w:rPr>
        <w:t>.</w:t>
      </w:r>
    </w:p>
    <w:p w:rsidR="006E5C1E" w:rsidRPr="00EC0234" w:rsidRDefault="006E5C1E" w:rsidP="002350E9">
      <w:pPr>
        <w:pStyle w:val="Prrafodelista"/>
        <w:spacing w:after="0" w:line="360" w:lineRule="auto"/>
        <w:jc w:val="both"/>
        <w:rPr>
          <w:rFonts w:ascii="Times New Roman" w:hAnsi="Times New Roman" w:cs="Times New Roman"/>
          <w:sz w:val="24"/>
          <w:szCs w:val="24"/>
        </w:rPr>
      </w:pPr>
    </w:p>
    <w:p w:rsidR="00376542" w:rsidRPr="00EC0234" w:rsidRDefault="00376542" w:rsidP="002350E9">
      <w:pPr>
        <w:pStyle w:val="Prrafodelista"/>
        <w:numPr>
          <w:ilvl w:val="0"/>
          <w:numId w:val="12"/>
        </w:num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 xml:space="preserve">Huracán Katrina fue uno de los </w:t>
      </w:r>
      <w:hyperlink r:id="rId19" w:tooltip="Ciclón tropical" w:history="1">
        <w:r w:rsidRPr="00EC0234">
          <w:rPr>
            <w:rFonts w:ascii="Times New Roman" w:hAnsi="Times New Roman" w:cs="Times New Roman"/>
            <w:sz w:val="24"/>
            <w:szCs w:val="24"/>
          </w:rPr>
          <w:t>ciclones tropicales</w:t>
        </w:r>
      </w:hyperlink>
      <w:r w:rsidRPr="00EC0234">
        <w:rPr>
          <w:rFonts w:ascii="Times New Roman" w:hAnsi="Times New Roman" w:cs="Times New Roman"/>
          <w:sz w:val="24"/>
          <w:szCs w:val="24"/>
        </w:rPr>
        <w:t xml:space="preserve"> más mortíferos, destructivos y costosos que haya impactado a </w:t>
      </w:r>
      <w:hyperlink r:id="rId20" w:tooltip="Estados Unidos" w:history="1">
        <w:r w:rsidRPr="00EC0234">
          <w:rPr>
            <w:rFonts w:ascii="Times New Roman" w:hAnsi="Times New Roman" w:cs="Times New Roman"/>
            <w:sz w:val="24"/>
            <w:szCs w:val="24"/>
          </w:rPr>
          <w:t>Estados Unidos</w:t>
        </w:r>
      </w:hyperlink>
      <w:r w:rsidRPr="00EC0234">
        <w:rPr>
          <w:rFonts w:ascii="Times New Roman" w:hAnsi="Times New Roman" w:cs="Times New Roman"/>
          <w:sz w:val="24"/>
          <w:szCs w:val="24"/>
        </w:rPr>
        <w:t xml:space="preserve"> en décadas. Se estima que el Katrina causó daños materiales por 75 mil millones de </w:t>
      </w:r>
      <w:hyperlink r:id="rId21" w:tooltip="Dólar estadounidense" w:history="1">
        <w:r w:rsidRPr="00EC0234">
          <w:rPr>
            <w:rFonts w:ascii="Times New Roman" w:hAnsi="Times New Roman" w:cs="Times New Roman"/>
            <w:sz w:val="24"/>
            <w:szCs w:val="24"/>
          </w:rPr>
          <w:t>dólares estadounidenses</w:t>
        </w:r>
      </w:hyperlink>
      <w:r w:rsidRPr="00EC0234">
        <w:rPr>
          <w:rFonts w:ascii="Times New Roman" w:hAnsi="Times New Roman" w:cs="Times New Roman"/>
          <w:sz w:val="24"/>
          <w:szCs w:val="24"/>
        </w:rPr>
        <w:t>, la tormenta causó la muerte a 1.836 personas</w:t>
      </w:r>
      <w:r w:rsidR="00A81154">
        <w:rPr>
          <w:rFonts w:ascii="Times New Roman" w:hAnsi="Times New Roman" w:cs="Times New Roman"/>
          <w:sz w:val="24"/>
          <w:szCs w:val="24"/>
        </w:rPr>
        <w:t xml:space="preserve"> [4]</w:t>
      </w:r>
      <w:r w:rsidR="006E5C1E" w:rsidRPr="00EC0234">
        <w:rPr>
          <w:rFonts w:ascii="Times New Roman" w:hAnsi="Times New Roman" w:cs="Times New Roman"/>
          <w:sz w:val="24"/>
          <w:szCs w:val="24"/>
        </w:rPr>
        <w:t>.</w:t>
      </w:r>
    </w:p>
    <w:p w:rsidR="006E5C1E" w:rsidRPr="00EC0234" w:rsidRDefault="006E5C1E" w:rsidP="002350E9">
      <w:pPr>
        <w:pStyle w:val="Prrafodelista"/>
        <w:spacing w:after="0" w:line="360" w:lineRule="auto"/>
        <w:rPr>
          <w:rFonts w:ascii="Times New Roman" w:hAnsi="Times New Roman" w:cs="Times New Roman"/>
          <w:sz w:val="24"/>
          <w:szCs w:val="24"/>
        </w:rPr>
      </w:pPr>
    </w:p>
    <w:p w:rsidR="00376542" w:rsidRPr="00EC0234" w:rsidRDefault="00376542" w:rsidP="002350E9">
      <w:pPr>
        <w:pStyle w:val="Prrafodelista"/>
        <w:numPr>
          <w:ilvl w:val="0"/>
          <w:numId w:val="12"/>
        </w:num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19 de septiembre de 1985, a las 7:19 horas se produj</w:t>
      </w:r>
      <w:r w:rsidR="00372E9E" w:rsidRPr="00EC0234">
        <w:rPr>
          <w:rFonts w:ascii="Times New Roman" w:hAnsi="Times New Roman" w:cs="Times New Roman"/>
          <w:sz w:val="24"/>
          <w:szCs w:val="24"/>
        </w:rPr>
        <w:t>o un sismo con epicentro en el O</w:t>
      </w:r>
      <w:r w:rsidRPr="00EC0234">
        <w:rPr>
          <w:rFonts w:ascii="Times New Roman" w:hAnsi="Times New Roman" w:cs="Times New Roman"/>
          <w:sz w:val="24"/>
          <w:szCs w:val="24"/>
        </w:rPr>
        <w:t xml:space="preserve">céano </w:t>
      </w:r>
      <w:r w:rsidR="00372E9E" w:rsidRPr="00EC0234">
        <w:rPr>
          <w:rFonts w:ascii="Times New Roman" w:hAnsi="Times New Roman" w:cs="Times New Roman"/>
          <w:sz w:val="24"/>
          <w:szCs w:val="24"/>
        </w:rPr>
        <w:t>P</w:t>
      </w:r>
      <w:r w:rsidRPr="00EC0234">
        <w:rPr>
          <w:rFonts w:ascii="Times New Roman" w:hAnsi="Times New Roman" w:cs="Times New Roman"/>
          <w:sz w:val="24"/>
          <w:szCs w:val="24"/>
        </w:rPr>
        <w:t>ac</w:t>
      </w:r>
      <w:r w:rsidR="00EC0234" w:rsidRPr="00EC0234">
        <w:rPr>
          <w:rFonts w:ascii="Times New Roman" w:hAnsi="Times New Roman" w:cs="Times New Roman"/>
          <w:sz w:val="24"/>
          <w:szCs w:val="24"/>
        </w:rPr>
        <w:t>í</w:t>
      </w:r>
      <w:r w:rsidRPr="00EC0234">
        <w:rPr>
          <w:rFonts w:ascii="Times New Roman" w:hAnsi="Times New Roman" w:cs="Times New Roman"/>
          <w:sz w:val="24"/>
          <w:szCs w:val="24"/>
        </w:rPr>
        <w:t>fico, frente a las costas</w:t>
      </w:r>
      <w:r w:rsidR="00EC0234" w:rsidRPr="00EC0234">
        <w:rPr>
          <w:rFonts w:ascii="Times New Roman" w:hAnsi="Times New Roman" w:cs="Times New Roman"/>
          <w:sz w:val="24"/>
          <w:szCs w:val="24"/>
        </w:rPr>
        <w:t xml:space="preserve"> de Michoacán, evento que causó </w:t>
      </w:r>
      <w:r w:rsidRPr="00EC0234">
        <w:rPr>
          <w:rFonts w:ascii="Times New Roman" w:hAnsi="Times New Roman" w:cs="Times New Roman"/>
          <w:sz w:val="24"/>
          <w:szCs w:val="24"/>
        </w:rPr>
        <w:t>destrucción y daños humanos y materiales sin precedentes en la historia de México</w:t>
      </w:r>
      <w:r w:rsidR="002267E4">
        <w:rPr>
          <w:rFonts w:ascii="Times New Roman" w:hAnsi="Times New Roman" w:cs="Times New Roman"/>
          <w:sz w:val="24"/>
          <w:szCs w:val="24"/>
        </w:rPr>
        <w:t xml:space="preserve"> [3]</w:t>
      </w:r>
      <w:r w:rsidRPr="00EC0234">
        <w:rPr>
          <w:rFonts w:ascii="Times New Roman" w:hAnsi="Times New Roman" w:cs="Times New Roman"/>
          <w:sz w:val="24"/>
          <w:szCs w:val="24"/>
        </w:rPr>
        <w:t>.</w:t>
      </w:r>
    </w:p>
    <w:p w:rsidR="006E5C1E" w:rsidRPr="00EC0234" w:rsidRDefault="006E5C1E" w:rsidP="002350E9">
      <w:pPr>
        <w:pStyle w:val="Prrafodelista"/>
        <w:spacing w:after="0" w:line="360" w:lineRule="auto"/>
        <w:jc w:val="both"/>
        <w:rPr>
          <w:rFonts w:ascii="Times New Roman" w:hAnsi="Times New Roman" w:cs="Times New Roman"/>
          <w:sz w:val="24"/>
          <w:szCs w:val="24"/>
        </w:rPr>
      </w:pPr>
    </w:p>
    <w:p w:rsidR="00376542" w:rsidRPr="00EC0234" w:rsidRDefault="00376542" w:rsidP="002350E9">
      <w:pPr>
        <w:pStyle w:val="Prrafodelista"/>
        <w:numPr>
          <w:ilvl w:val="0"/>
          <w:numId w:val="12"/>
        </w:num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La noche del 20 de octubre del 2005 la península de Yucatán se declara en estado de emergencia ante la cercanía del Huracán Wilma. Como resultado 3 personas</w:t>
      </w:r>
      <w:r w:rsidRPr="00EC0234">
        <w:rPr>
          <w:rFonts w:ascii="Times New Roman" w:hAnsi="Times New Roman" w:cs="Times New Roman"/>
          <w:sz w:val="24"/>
          <w:szCs w:val="24"/>
          <w:lang w:val="es-ES_tradnl"/>
        </w:rPr>
        <w:t xml:space="preserve"> murieron, y los afectados alcanzaron la cifra de un millón de personas. El huracán Wilma, se coloca como el mayor desastre para la industria aseguradora, con daños equivalentes a $1,752 mdd</w:t>
      </w:r>
      <w:r w:rsidR="002267E4">
        <w:rPr>
          <w:rFonts w:ascii="Times New Roman" w:hAnsi="Times New Roman" w:cs="Times New Roman"/>
          <w:sz w:val="24"/>
          <w:szCs w:val="24"/>
          <w:lang w:val="es-ES_tradnl"/>
        </w:rPr>
        <w:t xml:space="preserve"> [3]</w:t>
      </w:r>
      <w:r w:rsidRPr="00EC0234">
        <w:rPr>
          <w:rFonts w:ascii="Times New Roman" w:hAnsi="Times New Roman" w:cs="Times New Roman"/>
          <w:sz w:val="24"/>
          <w:szCs w:val="24"/>
          <w:lang w:val="es-ES_tradnl"/>
        </w:rPr>
        <w:t>.</w:t>
      </w:r>
    </w:p>
    <w:p w:rsidR="00376542" w:rsidRDefault="00376542" w:rsidP="002350E9">
      <w:pPr>
        <w:spacing w:after="0" w:line="360" w:lineRule="auto"/>
        <w:jc w:val="both"/>
        <w:rPr>
          <w:rFonts w:ascii="Times New Roman" w:hAnsi="Times New Roman" w:cs="Times New Roman"/>
          <w:sz w:val="24"/>
          <w:szCs w:val="24"/>
        </w:rPr>
      </w:pPr>
    </w:p>
    <w:p w:rsidR="002A7C51" w:rsidRPr="002A7C51" w:rsidRDefault="002A7C51" w:rsidP="002350E9">
      <w:pPr>
        <w:pStyle w:val="Prrafodelista"/>
        <w:numPr>
          <w:ilvl w:val="0"/>
          <w:numId w:val="12"/>
        </w:numPr>
        <w:spacing w:after="0" w:line="360" w:lineRule="auto"/>
        <w:jc w:val="both"/>
        <w:rPr>
          <w:rFonts w:ascii="Times New Roman" w:hAnsi="Times New Roman" w:cs="Times New Roman"/>
          <w:sz w:val="24"/>
          <w:szCs w:val="24"/>
          <w:lang w:val="es-ES_tradnl"/>
        </w:rPr>
      </w:pPr>
      <w:r w:rsidRPr="002A7C51">
        <w:rPr>
          <w:rFonts w:ascii="Times New Roman" w:hAnsi="Times New Roman" w:cs="Times New Roman"/>
          <w:sz w:val="24"/>
          <w:szCs w:val="24"/>
          <w:lang w:val="es-ES_tradnl"/>
        </w:rPr>
        <w:t>McAfee publicó recientemente un análisis sobre la problemática de la pérdida de datos de empresas causada por la violación de sistemas de seguridad informáticos. De acuerdo al estudio, Data Loss by the Numbers, la persistencia del problema del robo de datos está garantizada por el hecho de que la información es valiosa para propósitos legítimos, en este caso la actividad empresarial.</w:t>
      </w:r>
    </w:p>
    <w:p w:rsidR="002350E9" w:rsidRDefault="002350E9" w:rsidP="002350E9">
      <w:pPr>
        <w:pStyle w:val="Prrafodelista"/>
        <w:spacing w:after="0" w:line="360" w:lineRule="auto"/>
        <w:jc w:val="both"/>
        <w:rPr>
          <w:rFonts w:ascii="Times New Roman" w:hAnsi="Times New Roman" w:cs="Times New Roman"/>
          <w:sz w:val="24"/>
          <w:szCs w:val="24"/>
          <w:lang w:val="es-ES_tradnl"/>
        </w:rPr>
      </w:pPr>
    </w:p>
    <w:p w:rsidR="002A7C51" w:rsidRPr="002A7C51" w:rsidRDefault="002A7C51" w:rsidP="002350E9">
      <w:pPr>
        <w:pStyle w:val="Prrafodelista"/>
        <w:spacing w:after="0" w:line="360" w:lineRule="auto"/>
        <w:jc w:val="both"/>
        <w:rPr>
          <w:rFonts w:ascii="Times New Roman" w:hAnsi="Times New Roman" w:cs="Times New Roman"/>
          <w:sz w:val="24"/>
          <w:szCs w:val="24"/>
          <w:lang w:val="es-ES_tradnl"/>
        </w:rPr>
      </w:pPr>
      <w:r w:rsidRPr="002A7C51">
        <w:rPr>
          <w:rFonts w:ascii="Times New Roman" w:hAnsi="Times New Roman" w:cs="Times New Roman"/>
          <w:sz w:val="24"/>
          <w:szCs w:val="24"/>
          <w:lang w:val="es-ES_tradnl"/>
        </w:rPr>
        <w:t>Entre los severos perjuicios económicos que significan para las empresas la pérdida o destrucción de datos destacan:</w:t>
      </w:r>
    </w:p>
    <w:p w:rsidR="002A7C51" w:rsidRPr="002A7C51" w:rsidRDefault="002A7C51" w:rsidP="002350E9">
      <w:pPr>
        <w:pStyle w:val="Prrafodelista"/>
        <w:numPr>
          <w:ilvl w:val="1"/>
          <w:numId w:val="12"/>
        </w:numPr>
        <w:spacing w:after="0" w:line="360" w:lineRule="auto"/>
        <w:jc w:val="both"/>
        <w:rPr>
          <w:rFonts w:ascii="Times New Roman" w:hAnsi="Times New Roman" w:cs="Times New Roman"/>
          <w:sz w:val="24"/>
          <w:szCs w:val="24"/>
          <w:lang w:val="es-ES_tradnl"/>
        </w:rPr>
      </w:pPr>
      <w:r w:rsidRPr="002A7C51">
        <w:rPr>
          <w:rFonts w:ascii="Times New Roman" w:hAnsi="Times New Roman" w:cs="Times New Roman"/>
          <w:sz w:val="24"/>
          <w:szCs w:val="24"/>
          <w:lang w:val="es-ES_tradnl"/>
        </w:rPr>
        <w:t>Daño a la marca y pérdida de confianza de los accionistas.</w:t>
      </w:r>
    </w:p>
    <w:p w:rsidR="002A7C51" w:rsidRPr="002A7C51" w:rsidRDefault="002A7C51" w:rsidP="002350E9">
      <w:pPr>
        <w:pStyle w:val="Prrafodelista"/>
        <w:numPr>
          <w:ilvl w:val="1"/>
          <w:numId w:val="12"/>
        </w:numPr>
        <w:spacing w:after="0" w:line="360" w:lineRule="auto"/>
        <w:jc w:val="both"/>
        <w:rPr>
          <w:rFonts w:ascii="Times New Roman" w:hAnsi="Times New Roman" w:cs="Times New Roman"/>
          <w:sz w:val="24"/>
          <w:szCs w:val="24"/>
          <w:lang w:val="es-ES_tradnl"/>
        </w:rPr>
      </w:pPr>
      <w:r w:rsidRPr="002A7C51">
        <w:rPr>
          <w:rFonts w:ascii="Times New Roman" w:hAnsi="Times New Roman" w:cs="Times New Roman"/>
          <w:sz w:val="24"/>
          <w:szCs w:val="24"/>
          <w:lang w:val="es-ES_tradnl"/>
        </w:rPr>
        <w:t>Costos legales, demandas colectivas y costos de relaciones públicas.</w:t>
      </w:r>
    </w:p>
    <w:p w:rsidR="002A7C51" w:rsidRPr="002A7C51" w:rsidRDefault="002A7C51" w:rsidP="002350E9">
      <w:pPr>
        <w:pStyle w:val="Prrafodelista"/>
        <w:numPr>
          <w:ilvl w:val="1"/>
          <w:numId w:val="12"/>
        </w:numPr>
        <w:spacing w:after="0" w:line="360" w:lineRule="auto"/>
        <w:jc w:val="both"/>
        <w:rPr>
          <w:rFonts w:ascii="Times New Roman" w:hAnsi="Times New Roman" w:cs="Times New Roman"/>
          <w:sz w:val="24"/>
          <w:szCs w:val="24"/>
          <w:lang w:val="es-ES_tradnl"/>
        </w:rPr>
      </w:pPr>
      <w:r w:rsidRPr="002A7C51">
        <w:rPr>
          <w:rFonts w:ascii="Times New Roman" w:hAnsi="Times New Roman" w:cs="Times New Roman"/>
          <w:sz w:val="24"/>
          <w:szCs w:val="24"/>
          <w:lang w:val="es-ES_tradnl"/>
        </w:rPr>
        <w:t>Costos por multas y por notificación a los afectados.</w:t>
      </w:r>
    </w:p>
    <w:p w:rsidR="002A7C51" w:rsidRPr="002A7C51" w:rsidRDefault="002A7C51" w:rsidP="002350E9">
      <w:pPr>
        <w:pStyle w:val="Prrafodelista"/>
        <w:numPr>
          <w:ilvl w:val="1"/>
          <w:numId w:val="12"/>
        </w:numPr>
        <w:spacing w:after="0" w:line="360" w:lineRule="auto"/>
        <w:jc w:val="both"/>
        <w:rPr>
          <w:rFonts w:ascii="Times New Roman" w:hAnsi="Times New Roman" w:cs="Times New Roman"/>
          <w:sz w:val="24"/>
          <w:szCs w:val="24"/>
          <w:lang w:val="es-ES_tradnl"/>
        </w:rPr>
      </w:pPr>
      <w:r w:rsidRPr="002A7C51">
        <w:rPr>
          <w:rFonts w:ascii="Times New Roman" w:hAnsi="Times New Roman" w:cs="Times New Roman"/>
          <w:sz w:val="24"/>
          <w:szCs w:val="24"/>
          <w:lang w:val="es-ES_tradnl"/>
        </w:rPr>
        <w:lastRenderedPageBreak/>
        <w:t>Costos por monitoreo de créditos y por bienes y servicios para retener a clientes.</w:t>
      </w:r>
    </w:p>
    <w:p w:rsidR="002A7C51" w:rsidRPr="002A7C51" w:rsidRDefault="002A7C51" w:rsidP="002350E9">
      <w:pPr>
        <w:pStyle w:val="Prrafodelista"/>
        <w:numPr>
          <w:ilvl w:val="1"/>
          <w:numId w:val="12"/>
        </w:numPr>
        <w:spacing w:after="0" w:line="360" w:lineRule="auto"/>
        <w:jc w:val="both"/>
        <w:rPr>
          <w:rFonts w:ascii="Times New Roman" w:hAnsi="Times New Roman" w:cs="Times New Roman"/>
          <w:sz w:val="24"/>
          <w:szCs w:val="24"/>
          <w:lang w:val="es-ES_tradnl"/>
        </w:rPr>
      </w:pPr>
      <w:r w:rsidRPr="002A7C51">
        <w:rPr>
          <w:rFonts w:ascii="Times New Roman" w:hAnsi="Times New Roman" w:cs="Times New Roman"/>
          <w:sz w:val="24"/>
          <w:szCs w:val="24"/>
          <w:lang w:val="es-ES_tradnl"/>
        </w:rPr>
        <w:t>Suspensión de servicio, investigaciones de seguridad y pérdida de clientes e ingresos.</w:t>
      </w:r>
    </w:p>
    <w:p w:rsidR="002A7C51" w:rsidRPr="002A7C51" w:rsidRDefault="002A7C51" w:rsidP="002350E9">
      <w:pPr>
        <w:spacing w:after="0" w:line="360" w:lineRule="auto"/>
        <w:jc w:val="both"/>
        <w:rPr>
          <w:rFonts w:ascii="Times New Roman" w:hAnsi="Times New Roman" w:cs="Times New Roman"/>
          <w:sz w:val="24"/>
          <w:szCs w:val="24"/>
          <w:lang w:val="es-ES_tradnl"/>
        </w:rPr>
      </w:pPr>
    </w:p>
    <w:p w:rsidR="002A7C51" w:rsidRPr="002A7C51" w:rsidRDefault="002A7C51" w:rsidP="002350E9">
      <w:pPr>
        <w:pStyle w:val="Prrafodelista"/>
        <w:numPr>
          <w:ilvl w:val="0"/>
          <w:numId w:val="12"/>
        </w:numPr>
        <w:spacing w:after="0" w:line="360" w:lineRule="auto"/>
        <w:jc w:val="both"/>
        <w:rPr>
          <w:rFonts w:ascii="Tahoma" w:eastAsia="Times New Roman" w:hAnsi="Tahoma" w:cs="Tahoma"/>
          <w:color w:val="2A2A2A"/>
          <w:sz w:val="20"/>
          <w:szCs w:val="20"/>
          <w:lang w:val="es-ES_tradnl" w:eastAsia="en-US"/>
        </w:rPr>
      </w:pPr>
      <w:r w:rsidRPr="002A7C51">
        <w:rPr>
          <w:rFonts w:ascii="Times New Roman" w:hAnsi="Times New Roman" w:cs="Times New Roman"/>
          <w:sz w:val="24"/>
          <w:szCs w:val="24"/>
          <w:lang w:val="es-ES_tradnl"/>
        </w:rPr>
        <w:t>De acuerdo con un estudio realizado por Price Waterhouse Coopers, un solo incidente de pérdida de datos cuesta a las empresas una media de 10.000$. Gartner también revela que el 25% de los usuarios de PC sufren pérdidas de datos cada año y que el 80% de las empresas que sufren una importante pérdida de datos o un fallo durante más de 24 horas cierran al cabo de un año.</w:t>
      </w:r>
    </w:p>
    <w:p w:rsidR="002A7C51" w:rsidRDefault="002A7C51" w:rsidP="002350E9">
      <w:pPr>
        <w:spacing w:after="0" w:line="360" w:lineRule="auto"/>
        <w:jc w:val="both"/>
        <w:rPr>
          <w:rFonts w:ascii="Times New Roman" w:hAnsi="Times New Roman" w:cs="Times New Roman"/>
          <w:sz w:val="24"/>
          <w:szCs w:val="24"/>
          <w:lang w:val="es-ES_tradnl"/>
        </w:rPr>
      </w:pPr>
    </w:p>
    <w:p w:rsidR="002350E9" w:rsidRDefault="002350E9" w:rsidP="002350E9">
      <w:pPr>
        <w:pStyle w:val="Prrafodelista"/>
        <w:numPr>
          <w:ilvl w:val="0"/>
          <w:numId w:val="12"/>
        </w:numPr>
        <w:spacing w:after="0" w:line="360" w:lineRule="auto"/>
        <w:jc w:val="both"/>
        <w:rPr>
          <w:rFonts w:ascii="Times New Roman" w:hAnsi="Times New Roman" w:cs="Times New Roman"/>
          <w:sz w:val="24"/>
          <w:szCs w:val="24"/>
          <w:lang w:val="es-ES_tradnl"/>
        </w:rPr>
      </w:pPr>
      <w:r w:rsidRPr="002350E9">
        <w:rPr>
          <w:rFonts w:ascii="Times New Roman" w:hAnsi="Times New Roman" w:cs="Times New Roman"/>
          <w:sz w:val="24"/>
          <w:szCs w:val="24"/>
          <w:lang w:val="es-ES_tradnl"/>
        </w:rPr>
        <w:t>En América Latina cada 15 segundos  un trabajador se accidenta o contrae alguna enfermedad en relación con sus condiciones de trabajo. A nivel internacional esta situación provoca una pérdida del 4% del Producto Interno Bruto (PIB). En Ecuador esa pérdida equivale a entre el 6% y el 8% de su PIB, señalan las estadísticas del IESS. </w:t>
      </w:r>
    </w:p>
    <w:p w:rsidR="002350E9" w:rsidRPr="002350E9" w:rsidRDefault="002350E9" w:rsidP="002350E9">
      <w:pPr>
        <w:pStyle w:val="Prrafodelista"/>
        <w:spacing w:after="0" w:line="360" w:lineRule="auto"/>
        <w:rPr>
          <w:rFonts w:ascii="Times New Roman" w:hAnsi="Times New Roman" w:cs="Times New Roman"/>
          <w:sz w:val="24"/>
          <w:szCs w:val="24"/>
          <w:lang w:val="es-ES_tradnl"/>
        </w:rPr>
      </w:pPr>
    </w:p>
    <w:p w:rsidR="002350E9" w:rsidRPr="002350E9" w:rsidRDefault="002350E9" w:rsidP="002350E9">
      <w:pPr>
        <w:pStyle w:val="Prrafodelista"/>
        <w:spacing w:after="0" w:line="360" w:lineRule="auto"/>
        <w:jc w:val="both"/>
        <w:rPr>
          <w:rFonts w:ascii="Times New Roman" w:hAnsi="Times New Roman" w:cs="Times New Roman"/>
          <w:sz w:val="24"/>
          <w:szCs w:val="24"/>
          <w:lang w:val="es-ES_tradnl"/>
        </w:rPr>
      </w:pPr>
      <w:r w:rsidRPr="002350E9">
        <w:rPr>
          <w:rFonts w:ascii="Times New Roman" w:hAnsi="Times New Roman" w:cs="Times New Roman"/>
          <w:sz w:val="24"/>
          <w:szCs w:val="24"/>
          <w:lang w:val="es-ES_tradnl"/>
        </w:rPr>
        <w:t>La Organización Internacional de Trabajo (OIT) estima que a diario, un millón de trabajadores sufre un accidente de trabajo en su centro de labores, ello equivale a 100 millones de dólares de pérdida al año.</w:t>
      </w:r>
    </w:p>
    <w:p w:rsidR="002350E9" w:rsidRPr="002A7C51" w:rsidRDefault="002350E9" w:rsidP="002350E9">
      <w:pPr>
        <w:spacing w:after="0" w:line="360" w:lineRule="auto"/>
        <w:jc w:val="both"/>
        <w:rPr>
          <w:rFonts w:ascii="Times New Roman" w:hAnsi="Times New Roman" w:cs="Times New Roman"/>
          <w:sz w:val="24"/>
          <w:szCs w:val="24"/>
          <w:lang w:val="es-ES_tradnl"/>
        </w:rPr>
      </w:pPr>
    </w:p>
    <w:p w:rsidR="00376542" w:rsidRPr="00DF00A9" w:rsidRDefault="00376542" w:rsidP="002350E9">
      <w:pPr>
        <w:pStyle w:val="Ttulo3"/>
        <w:spacing w:before="0" w:line="360" w:lineRule="auto"/>
        <w:rPr>
          <w:rFonts w:ascii="Times New Roman" w:hAnsi="Times New Roman" w:cs="Times New Roman"/>
          <w:color w:val="auto"/>
          <w:sz w:val="28"/>
          <w:szCs w:val="28"/>
        </w:rPr>
      </w:pPr>
      <w:bookmarkStart w:id="15" w:name="_Toc350281520"/>
      <w:r w:rsidRPr="00DF00A9">
        <w:rPr>
          <w:rFonts w:ascii="Times New Roman" w:hAnsi="Times New Roman" w:cs="Times New Roman"/>
          <w:color w:val="auto"/>
          <w:sz w:val="28"/>
          <w:szCs w:val="28"/>
        </w:rPr>
        <w:t>Definición</w:t>
      </w:r>
      <w:bookmarkEnd w:id="15"/>
    </w:p>
    <w:p w:rsidR="00236E2E" w:rsidRPr="00EC0234" w:rsidRDefault="00236E2E" w:rsidP="002350E9">
      <w:p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Gestión de la continuidad del negocio (Business Continuity Management, BCM), es un proceso de negocio responsable de gestionar el Riesgo que puede tener un alto impacto en el Negocio. BCM protege los intereses de los principales interesados, la reputación, la marca y las actividades que aportan valor al Negocio</w:t>
      </w:r>
      <w:r w:rsidR="00221BFF">
        <w:rPr>
          <w:rFonts w:ascii="Times New Roman" w:hAnsi="Times New Roman" w:cs="Times New Roman"/>
          <w:sz w:val="24"/>
          <w:szCs w:val="24"/>
        </w:rPr>
        <w:t xml:space="preserve"> [5]</w:t>
      </w:r>
      <w:r w:rsidRPr="00EC0234">
        <w:rPr>
          <w:rFonts w:ascii="Times New Roman" w:hAnsi="Times New Roman" w:cs="Times New Roman"/>
          <w:sz w:val="24"/>
          <w:szCs w:val="24"/>
        </w:rPr>
        <w:t xml:space="preserve">. </w:t>
      </w:r>
    </w:p>
    <w:p w:rsidR="002B3AA0" w:rsidRPr="00EC0234" w:rsidRDefault="002B3AA0" w:rsidP="002B3AA0">
      <w:pPr>
        <w:spacing w:after="0" w:line="360" w:lineRule="auto"/>
        <w:jc w:val="both"/>
        <w:rPr>
          <w:rFonts w:ascii="Times New Roman" w:hAnsi="Times New Roman" w:cs="Times New Roman"/>
          <w:sz w:val="24"/>
          <w:szCs w:val="24"/>
        </w:rPr>
      </w:pPr>
    </w:p>
    <w:p w:rsidR="00236E2E" w:rsidRPr="00EC0234" w:rsidRDefault="00236E2E" w:rsidP="002B3AA0">
      <w:p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Los Procesos de BCM incluyen reducir el Riesgo a un nivel aceptable y planificar el restablecimiento de los Procesos de Negocio ante un</w:t>
      </w:r>
      <w:r w:rsidR="00253A67">
        <w:rPr>
          <w:rFonts w:ascii="Times New Roman" w:hAnsi="Times New Roman" w:cs="Times New Roman"/>
          <w:sz w:val="24"/>
          <w:szCs w:val="24"/>
        </w:rPr>
        <w:t>a situación. BCM establece los objetivos, el ámbito y los r</w:t>
      </w:r>
      <w:r w:rsidRPr="00EC0234">
        <w:rPr>
          <w:rFonts w:ascii="Times New Roman" w:hAnsi="Times New Roman" w:cs="Times New Roman"/>
          <w:sz w:val="24"/>
          <w:szCs w:val="24"/>
        </w:rPr>
        <w:t>equerimientos para una Gestión de la Continuidad del Servicio, y además un marco estratégico adecuado que</w:t>
      </w:r>
      <w:r w:rsidR="00221BFF">
        <w:rPr>
          <w:rFonts w:ascii="Times New Roman" w:hAnsi="Times New Roman" w:cs="Times New Roman"/>
          <w:sz w:val="24"/>
          <w:szCs w:val="24"/>
        </w:rPr>
        <w:t xml:space="preserve"> [5]</w:t>
      </w:r>
      <w:r w:rsidRPr="00EC0234">
        <w:rPr>
          <w:rFonts w:ascii="Times New Roman" w:hAnsi="Times New Roman" w:cs="Times New Roman"/>
          <w:sz w:val="24"/>
          <w:szCs w:val="24"/>
        </w:rPr>
        <w:t xml:space="preserve">: </w:t>
      </w:r>
    </w:p>
    <w:p w:rsidR="00EC0234" w:rsidRPr="00EC0234" w:rsidRDefault="00EC0234" w:rsidP="002B3AA0">
      <w:pPr>
        <w:spacing w:after="0" w:line="360" w:lineRule="auto"/>
        <w:jc w:val="both"/>
        <w:rPr>
          <w:rFonts w:ascii="Times New Roman" w:hAnsi="Times New Roman" w:cs="Times New Roman"/>
          <w:sz w:val="24"/>
          <w:szCs w:val="24"/>
        </w:rPr>
      </w:pPr>
    </w:p>
    <w:p w:rsidR="00236E2E" w:rsidRPr="00EC0234" w:rsidRDefault="00236E2E" w:rsidP="00833E3B">
      <w:pPr>
        <w:pStyle w:val="Prrafodelista"/>
        <w:numPr>
          <w:ilvl w:val="0"/>
          <w:numId w:val="2"/>
        </w:num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lastRenderedPageBreak/>
        <w:t xml:space="preserve">Mejora proactivamente la resiliencia de una organización contra la interrupción de la capacidad de alcanzar sus objetivos clave. </w:t>
      </w:r>
    </w:p>
    <w:p w:rsidR="00236E2E" w:rsidRPr="00EC0234" w:rsidRDefault="00236E2E" w:rsidP="00833E3B">
      <w:pPr>
        <w:pStyle w:val="Prrafodelista"/>
        <w:numPr>
          <w:ilvl w:val="0"/>
          <w:numId w:val="2"/>
        </w:num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 xml:space="preserve">Proporciona un método probado de restauración de la habilidad de una organización de proveer sus productos </w:t>
      </w:r>
      <w:r w:rsidR="001674B1" w:rsidRPr="00EC0234">
        <w:rPr>
          <w:rFonts w:ascii="Times New Roman" w:hAnsi="Times New Roman" w:cs="Times New Roman"/>
          <w:sz w:val="24"/>
          <w:szCs w:val="24"/>
        </w:rPr>
        <w:t xml:space="preserve">y/o </w:t>
      </w:r>
      <w:r w:rsidRPr="00EC0234">
        <w:rPr>
          <w:rFonts w:ascii="Times New Roman" w:hAnsi="Times New Roman" w:cs="Times New Roman"/>
          <w:sz w:val="24"/>
          <w:szCs w:val="24"/>
        </w:rPr>
        <w:t xml:space="preserve">servicios claves en un nivel convenido dentro de un plazo acordado después de una interrupción. </w:t>
      </w:r>
    </w:p>
    <w:p w:rsidR="00236E2E" w:rsidRPr="00EC0234" w:rsidRDefault="00236E2E" w:rsidP="00833E3B">
      <w:pPr>
        <w:pStyle w:val="Prrafodelista"/>
        <w:numPr>
          <w:ilvl w:val="0"/>
          <w:numId w:val="2"/>
        </w:num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Entrega una capacidad probada de gestión de una interrupción del negocio y protege la reputación, y la marca (y la efectiva viabilidad) de la organización.</w:t>
      </w:r>
    </w:p>
    <w:p w:rsidR="002350E9" w:rsidRDefault="002350E9" w:rsidP="002B3AA0">
      <w:pPr>
        <w:spacing w:after="0" w:line="360" w:lineRule="auto"/>
        <w:jc w:val="both"/>
        <w:rPr>
          <w:rFonts w:ascii="Times New Roman" w:hAnsi="Times New Roman" w:cs="Times New Roman"/>
          <w:sz w:val="24"/>
          <w:szCs w:val="24"/>
        </w:rPr>
      </w:pPr>
    </w:p>
    <w:p w:rsidR="002B3AA0" w:rsidRDefault="002B3AA0" w:rsidP="002B3AA0">
      <w:p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 xml:space="preserve">Continuidad del Negocio es un concepto que abarca el Plan de Continuidad del Negocio (BCP), el Plan de </w:t>
      </w:r>
      <w:r w:rsidRPr="00317074">
        <w:rPr>
          <w:rFonts w:ascii="Times New Roman" w:hAnsi="Times New Roman" w:cs="Times New Roman"/>
          <w:sz w:val="24"/>
          <w:szCs w:val="24"/>
        </w:rPr>
        <w:t xml:space="preserve">Recuperación de Desastres (DRP) y el Plan de Contingencias (CP), como se puede observar en la Figura </w:t>
      </w:r>
      <w:r w:rsidR="004A25F9">
        <w:rPr>
          <w:rFonts w:ascii="Times New Roman" w:hAnsi="Times New Roman" w:cs="Times New Roman"/>
          <w:sz w:val="24"/>
          <w:szCs w:val="24"/>
        </w:rPr>
        <w:t>2-</w:t>
      </w:r>
      <w:r w:rsidRPr="00317074">
        <w:rPr>
          <w:rFonts w:ascii="Times New Roman" w:hAnsi="Times New Roman" w:cs="Times New Roman"/>
          <w:sz w:val="24"/>
          <w:szCs w:val="24"/>
        </w:rPr>
        <w:t>1.</w:t>
      </w:r>
      <w:r w:rsidRPr="00EC0234">
        <w:rPr>
          <w:rFonts w:ascii="Times New Roman" w:hAnsi="Times New Roman" w:cs="Times New Roman"/>
          <w:sz w:val="24"/>
          <w:szCs w:val="24"/>
        </w:rPr>
        <w:t xml:space="preserve">  </w:t>
      </w:r>
    </w:p>
    <w:p w:rsidR="00207992" w:rsidRDefault="004E4C39" w:rsidP="00207992">
      <w:pPr>
        <w:keepNext/>
        <w:spacing w:after="0" w:line="240" w:lineRule="auto"/>
        <w:jc w:val="center"/>
      </w:pPr>
      <w:r>
        <w:rPr>
          <w:rFonts w:ascii="Times New Roman" w:hAnsi="Times New Roman" w:cs="Times New Roman"/>
          <w:noProof/>
          <w:sz w:val="24"/>
          <w:szCs w:val="24"/>
        </w:rPr>
        <w:drawing>
          <wp:inline distT="0" distB="0" distL="0" distR="0" wp14:anchorId="75B8A3B3" wp14:editId="476CF759">
            <wp:extent cx="4368906" cy="2247900"/>
            <wp:effectExtent l="0" t="0" r="0" b="0"/>
            <wp:docPr id="32" name="Imagen 32" descr="C:\Users\Alexandra\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xandra\Pictures\untitle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77468" cy="2252305"/>
                    </a:xfrm>
                    <a:prstGeom prst="rect">
                      <a:avLst/>
                    </a:prstGeom>
                    <a:noFill/>
                    <a:ln>
                      <a:noFill/>
                    </a:ln>
                  </pic:spPr>
                </pic:pic>
              </a:graphicData>
            </a:graphic>
          </wp:inline>
        </w:drawing>
      </w:r>
    </w:p>
    <w:p w:rsidR="0085485A" w:rsidRDefault="00207992" w:rsidP="004A25F9">
      <w:pPr>
        <w:pStyle w:val="Epgrafe"/>
        <w:spacing w:after="0"/>
        <w:jc w:val="center"/>
      </w:pPr>
      <w:bookmarkStart w:id="16" w:name="_Toc350257057"/>
      <w:r w:rsidRPr="00207992">
        <w:rPr>
          <w:rStyle w:val="TtuloCar"/>
          <w:b/>
        </w:rPr>
        <w:t xml:space="preserve">FIGURA </w:t>
      </w:r>
      <w:r w:rsidR="00D54080">
        <w:rPr>
          <w:rStyle w:val="TtuloCar"/>
          <w:b/>
        </w:rPr>
        <w:fldChar w:fldCharType="begin"/>
      </w:r>
      <w:r w:rsidR="00D54080">
        <w:rPr>
          <w:rStyle w:val="TtuloCar"/>
          <w:b/>
        </w:rPr>
        <w:instrText xml:space="preserve"> STYLEREF 1 \s </w:instrText>
      </w:r>
      <w:r w:rsidR="00D54080">
        <w:rPr>
          <w:rStyle w:val="TtuloCar"/>
          <w:b/>
        </w:rPr>
        <w:fldChar w:fldCharType="separate"/>
      </w:r>
      <w:r w:rsidR="00966831">
        <w:rPr>
          <w:rStyle w:val="TtuloCar"/>
          <w:b/>
          <w:noProof/>
        </w:rPr>
        <w:t>2</w:t>
      </w:r>
      <w:r w:rsidR="00D54080">
        <w:rPr>
          <w:rStyle w:val="TtuloCar"/>
          <w:b/>
        </w:rPr>
        <w:fldChar w:fldCharType="end"/>
      </w:r>
      <w:r w:rsidR="00D54080">
        <w:rPr>
          <w:rStyle w:val="TtuloCar"/>
          <w:b/>
        </w:rPr>
        <w:noBreakHyphen/>
      </w:r>
      <w:r w:rsidR="00D54080">
        <w:rPr>
          <w:rStyle w:val="TtuloCar"/>
          <w:b/>
        </w:rPr>
        <w:fldChar w:fldCharType="begin"/>
      </w:r>
      <w:r w:rsidR="00D54080">
        <w:rPr>
          <w:rStyle w:val="TtuloCar"/>
          <w:b/>
        </w:rPr>
        <w:instrText xml:space="preserve"> SEQ FIGURA \* ARABIC \s 1 </w:instrText>
      </w:r>
      <w:r w:rsidR="00D54080">
        <w:rPr>
          <w:rStyle w:val="TtuloCar"/>
          <w:b/>
        </w:rPr>
        <w:fldChar w:fldCharType="separate"/>
      </w:r>
      <w:r w:rsidR="00966831">
        <w:rPr>
          <w:rStyle w:val="TtuloCar"/>
          <w:b/>
          <w:noProof/>
        </w:rPr>
        <w:t>1</w:t>
      </w:r>
      <w:r w:rsidR="00D54080">
        <w:rPr>
          <w:rStyle w:val="TtuloCar"/>
          <w:b/>
        </w:rPr>
        <w:fldChar w:fldCharType="end"/>
      </w:r>
      <w:r w:rsidRPr="00207992">
        <w:rPr>
          <w:rStyle w:val="TtuloCar"/>
          <w:b/>
        </w:rPr>
        <w:t>:</w:t>
      </w:r>
      <w:r w:rsidRPr="0085485A">
        <w:rPr>
          <w:b w:val="0"/>
          <w:color w:val="auto"/>
        </w:rPr>
        <w:t xml:space="preserve"> CONTINUIDAD DEL NEGOCIO</w:t>
      </w:r>
      <w:bookmarkEnd w:id="16"/>
    </w:p>
    <w:p w:rsidR="0085485A" w:rsidRPr="0085485A" w:rsidRDefault="0085485A" w:rsidP="004A25F9">
      <w:pPr>
        <w:spacing w:after="0" w:line="240" w:lineRule="auto"/>
        <w:jc w:val="center"/>
        <w:rPr>
          <w:b/>
          <w:sz w:val="18"/>
          <w:szCs w:val="18"/>
        </w:rPr>
      </w:pPr>
      <w:r w:rsidRPr="0085485A">
        <w:rPr>
          <w:b/>
          <w:sz w:val="18"/>
          <w:szCs w:val="18"/>
        </w:rPr>
        <w:t xml:space="preserve">ELABORADA POR: </w:t>
      </w:r>
      <w:r w:rsidR="00317074">
        <w:rPr>
          <w:sz w:val="18"/>
          <w:szCs w:val="18"/>
        </w:rPr>
        <w:t xml:space="preserve">ALEXANDRA MIÑO – </w:t>
      </w:r>
      <w:r w:rsidR="006C1069">
        <w:rPr>
          <w:sz w:val="18"/>
          <w:szCs w:val="18"/>
        </w:rPr>
        <w:t xml:space="preserve">LILIÁN </w:t>
      </w:r>
      <w:r w:rsidR="00317074">
        <w:rPr>
          <w:sz w:val="18"/>
          <w:szCs w:val="18"/>
        </w:rPr>
        <w:t>SAMBACHE</w:t>
      </w:r>
    </w:p>
    <w:p w:rsidR="006E5C1E" w:rsidRDefault="006E5C1E" w:rsidP="00F308C2">
      <w:pPr>
        <w:spacing w:after="0" w:line="360" w:lineRule="auto"/>
        <w:jc w:val="both"/>
        <w:rPr>
          <w:rFonts w:ascii="Times New Roman" w:hAnsi="Times New Roman" w:cs="Times New Roman"/>
          <w:b/>
          <w:sz w:val="24"/>
          <w:szCs w:val="24"/>
        </w:rPr>
      </w:pPr>
    </w:p>
    <w:p w:rsidR="00B5603F" w:rsidRDefault="00B5603F" w:rsidP="00F308C2">
      <w:pPr>
        <w:spacing w:after="0" w:line="360" w:lineRule="auto"/>
        <w:jc w:val="both"/>
        <w:rPr>
          <w:rFonts w:ascii="Times New Roman" w:hAnsi="Times New Roman" w:cs="Times New Roman"/>
          <w:b/>
          <w:sz w:val="24"/>
          <w:szCs w:val="24"/>
        </w:rPr>
      </w:pPr>
    </w:p>
    <w:p w:rsidR="00F308C2" w:rsidRPr="00EC0234" w:rsidRDefault="00F308C2" w:rsidP="00F308C2">
      <w:pPr>
        <w:spacing w:after="0" w:line="360" w:lineRule="auto"/>
        <w:jc w:val="both"/>
        <w:rPr>
          <w:rFonts w:ascii="Times New Roman" w:hAnsi="Times New Roman" w:cs="Times New Roman"/>
          <w:b/>
          <w:sz w:val="24"/>
          <w:szCs w:val="24"/>
        </w:rPr>
      </w:pPr>
      <w:r w:rsidRPr="00EC0234">
        <w:rPr>
          <w:rFonts w:ascii="Times New Roman" w:hAnsi="Times New Roman" w:cs="Times New Roman"/>
          <w:b/>
          <w:sz w:val="24"/>
          <w:szCs w:val="24"/>
        </w:rPr>
        <w:t>Plan de Continuidad del Negocio (BCP)</w:t>
      </w:r>
    </w:p>
    <w:p w:rsidR="00F308C2" w:rsidRPr="00EC0234" w:rsidRDefault="00F308C2" w:rsidP="00F308C2">
      <w:p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Es el conjunto de procedimientos y estrategias definidos para asegurar la reanudación oportuna y ordenada de los procesos del negocio</w:t>
      </w:r>
      <w:r w:rsidR="00584D1A" w:rsidRPr="00EC0234">
        <w:rPr>
          <w:rFonts w:ascii="Times New Roman" w:hAnsi="Times New Roman" w:cs="Times New Roman"/>
          <w:sz w:val="24"/>
          <w:szCs w:val="24"/>
        </w:rPr>
        <w:t>,</w:t>
      </w:r>
      <w:r w:rsidRPr="00EC0234">
        <w:rPr>
          <w:rFonts w:ascii="Times New Roman" w:hAnsi="Times New Roman" w:cs="Times New Roman"/>
          <w:sz w:val="24"/>
          <w:szCs w:val="24"/>
        </w:rPr>
        <w:t xml:space="preserve"> generando un impacto mínimo o nulo ante una contingencia</w:t>
      </w:r>
      <w:r w:rsidR="00221BFF">
        <w:rPr>
          <w:rFonts w:ascii="Times New Roman" w:hAnsi="Times New Roman" w:cs="Times New Roman"/>
          <w:sz w:val="24"/>
          <w:szCs w:val="24"/>
        </w:rPr>
        <w:t xml:space="preserve"> [6]</w:t>
      </w:r>
      <w:r w:rsidRPr="00EC0234">
        <w:rPr>
          <w:rFonts w:ascii="Times New Roman" w:hAnsi="Times New Roman" w:cs="Times New Roman"/>
          <w:sz w:val="24"/>
          <w:szCs w:val="24"/>
        </w:rPr>
        <w:t>.</w:t>
      </w:r>
    </w:p>
    <w:p w:rsidR="00F308C2" w:rsidRPr="00EC0234" w:rsidRDefault="00F308C2" w:rsidP="00F308C2">
      <w:pPr>
        <w:spacing w:after="0" w:line="360" w:lineRule="auto"/>
        <w:jc w:val="both"/>
        <w:rPr>
          <w:rFonts w:ascii="Times New Roman" w:hAnsi="Times New Roman" w:cs="Times New Roman"/>
          <w:sz w:val="24"/>
          <w:szCs w:val="24"/>
        </w:rPr>
      </w:pPr>
    </w:p>
    <w:p w:rsidR="00F308C2" w:rsidRPr="00EC0234" w:rsidRDefault="00F308C2" w:rsidP="00F308C2">
      <w:pPr>
        <w:spacing w:after="0" w:line="360" w:lineRule="auto"/>
        <w:jc w:val="both"/>
        <w:rPr>
          <w:rFonts w:ascii="Times New Roman" w:hAnsi="Times New Roman" w:cs="Times New Roman"/>
          <w:b/>
          <w:sz w:val="24"/>
          <w:szCs w:val="24"/>
        </w:rPr>
      </w:pPr>
      <w:r w:rsidRPr="00EC0234">
        <w:rPr>
          <w:rFonts w:ascii="Times New Roman" w:hAnsi="Times New Roman" w:cs="Times New Roman"/>
          <w:b/>
          <w:sz w:val="24"/>
          <w:szCs w:val="24"/>
        </w:rPr>
        <w:t>Plan de Recuperación de Desastres (DRP)</w:t>
      </w:r>
    </w:p>
    <w:p w:rsidR="00F308C2" w:rsidRPr="00EC0234" w:rsidRDefault="00F308C2" w:rsidP="00F308C2">
      <w:p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Es el conjunto de procedimientos y estrategias definidos para asegurar la reanudación oportuna y ordenada de los servicios informáticos críticos en caso de contingencia</w:t>
      </w:r>
      <w:r w:rsidR="00221BFF">
        <w:rPr>
          <w:rFonts w:ascii="Times New Roman" w:hAnsi="Times New Roman" w:cs="Times New Roman"/>
          <w:sz w:val="24"/>
          <w:szCs w:val="24"/>
        </w:rPr>
        <w:t xml:space="preserve"> [6]</w:t>
      </w:r>
      <w:r w:rsidRPr="00EC0234">
        <w:rPr>
          <w:rFonts w:ascii="Times New Roman" w:hAnsi="Times New Roman" w:cs="Times New Roman"/>
          <w:sz w:val="24"/>
          <w:szCs w:val="24"/>
        </w:rPr>
        <w:t>.</w:t>
      </w:r>
    </w:p>
    <w:p w:rsidR="00F308C2" w:rsidRDefault="00F308C2" w:rsidP="00F308C2">
      <w:pPr>
        <w:tabs>
          <w:tab w:val="left" w:pos="1845"/>
        </w:tabs>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ab/>
      </w:r>
    </w:p>
    <w:p w:rsidR="00B5603F" w:rsidRPr="00EC0234" w:rsidRDefault="00B5603F" w:rsidP="00F308C2">
      <w:pPr>
        <w:tabs>
          <w:tab w:val="left" w:pos="1845"/>
        </w:tabs>
        <w:spacing w:after="0" w:line="360" w:lineRule="auto"/>
        <w:jc w:val="both"/>
        <w:rPr>
          <w:rFonts w:ascii="Times New Roman" w:hAnsi="Times New Roman" w:cs="Times New Roman"/>
          <w:sz w:val="24"/>
          <w:szCs w:val="24"/>
        </w:rPr>
      </w:pPr>
    </w:p>
    <w:p w:rsidR="00F308C2" w:rsidRPr="00EC0234" w:rsidRDefault="00F308C2" w:rsidP="00F308C2">
      <w:pPr>
        <w:spacing w:after="0" w:line="360" w:lineRule="auto"/>
        <w:jc w:val="both"/>
        <w:rPr>
          <w:rFonts w:ascii="Times New Roman" w:hAnsi="Times New Roman" w:cs="Times New Roman"/>
          <w:b/>
          <w:sz w:val="24"/>
          <w:szCs w:val="24"/>
        </w:rPr>
      </w:pPr>
      <w:r w:rsidRPr="00EC0234">
        <w:rPr>
          <w:rFonts w:ascii="Times New Roman" w:hAnsi="Times New Roman" w:cs="Times New Roman"/>
          <w:b/>
          <w:sz w:val="24"/>
          <w:szCs w:val="24"/>
        </w:rPr>
        <w:t>Plan de Contingencias</w:t>
      </w:r>
      <w:r w:rsidR="008A22C3" w:rsidRPr="00EC0234">
        <w:rPr>
          <w:rFonts w:ascii="Times New Roman" w:hAnsi="Times New Roman" w:cs="Times New Roman"/>
          <w:b/>
          <w:sz w:val="24"/>
          <w:szCs w:val="24"/>
        </w:rPr>
        <w:t xml:space="preserve"> (CP)</w:t>
      </w:r>
    </w:p>
    <w:p w:rsidR="00F308C2" w:rsidRPr="00EC0234" w:rsidRDefault="00F308C2" w:rsidP="00F308C2">
      <w:p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Es un documento desarrollado en forma preventiva, con el objetivo de servir de guía de acción antes, durante y después de la ocurrencia de un imprevisto</w:t>
      </w:r>
      <w:r w:rsidR="00221BFF">
        <w:rPr>
          <w:rFonts w:ascii="Times New Roman" w:hAnsi="Times New Roman" w:cs="Times New Roman"/>
          <w:sz w:val="24"/>
          <w:szCs w:val="24"/>
        </w:rPr>
        <w:t xml:space="preserve"> [6]</w:t>
      </w:r>
      <w:r w:rsidRPr="00EC0234">
        <w:rPr>
          <w:rFonts w:ascii="Times New Roman" w:hAnsi="Times New Roman" w:cs="Times New Roman"/>
          <w:sz w:val="24"/>
          <w:szCs w:val="24"/>
        </w:rPr>
        <w:t>.</w:t>
      </w:r>
    </w:p>
    <w:p w:rsidR="00F308C2" w:rsidRDefault="00F308C2" w:rsidP="00F308C2">
      <w:pPr>
        <w:spacing w:after="0" w:line="360" w:lineRule="auto"/>
        <w:jc w:val="both"/>
        <w:rPr>
          <w:rFonts w:ascii="Times New Roman" w:hAnsi="Times New Roman" w:cs="Times New Roman"/>
          <w:sz w:val="24"/>
          <w:szCs w:val="24"/>
        </w:rPr>
      </w:pPr>
    </w:p>
    <w:p w:rsidR="00B5603F" w:rsidRDefault="00B5603F" w:rsidP="00F308C2">
      <w:pPr>
        <w:spacing w:after="0" w:line="360" w:lineRule="auto"/>
        <w:jc w:val="both"/>
        <w:rPr>
          <w:rFonts w:ascii="Times New Roman" w:hAnsi="Times New Roman" w:cs="Times New Roman"/>
          <w:sz w:val="24"/>
          <w:szCs w:val="24"/>
        </w:rPr>
      </w:pPr>
    </w:p>
    <w:p w:rsidR="00AB4B86" w:rsidRPr="00A40182" w:rsidRDefault="002B3AA0" w:rsidP="00F308C2">
      <w:pPr>
        <w:pStyle w:val="Ttulo2"/>
        <w:spacing w:before="0" w:line="360" w:lineRule="auto"/>
        <w:rPr>
          <w:rFonts w:ascii="Times New Roman" w:hAnsi="Times New Roman" w:cs="Times New Roman"/>
          <w:color w:val="auto"/>
          <w:sz w:val="28"/>
          <w:szCs w:val="28"/>
        </w:rPr>
      </w:pPr>
      <w:bookmarkStart w:id="17" w:name="_Toc350281521"/>
      <w:r w:rsidRPr="00A40182">
        <w:rPr>
          <w:rFonts w:ascii="Times New Roman" w:hAnsi="Times New Roman" w:cs="Times New Roman"/>
          <w:color w:val="auto"/>
          <w:sz w:val="28"/>
          <w:szCs w:val="28"/>
        </w:rPr>
        <w:t>PLAN DE CONTINUIDAD DEL NEGOCIO</w:t>
      </w:r>
      <w:bookmarkEnd w:id="17"/>
    </w:p>
    <w:p w:rsidR="002B3AA0" w:rsidRPr="00EC0234" w:rsidRDefault="002B3AA0" w:rsidP="00F308C2">
      <w:p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El Plan de Continuidad del Negocio (Business Continuity Planning, BCP), es el resultado de la aplicación de una metodología interdisciplinaria, BCM, usada para crear y validar planes logísticos para la práctica de cómo una organización debe recuperar y restaurar sus funciones críticas parcial o totalmente</w:t>
      </w:r>
      <w:r w:rsidR="00C73DA8" w:rsidRPr="00EC0234">
        <w:rPr>
          <w:rFonts w:ascii="Times New Roman" w:hAnsi="Times New Roman" w:cs="Times New Roman"/>
          <w:sz w:val="24"/>
          <w:szCs w:val="24"/>
        </w:rPr>
        <w:t>,</w:t>
      </w:r>
      <w:r w:rsidRPr="00EC0234">
        <w:rPr>
          <w:rFonts w:ascii="Times New Roman" w:hAnsi="Times New Roman" w:cs="Times New Roman"/>
          <w:sz w:val="24"/>
          <w:szCs w:val="24"/>
        </w:rPr>
        <w:t xml:space="preserve"> interrumpidas dentro de un tiempo predeterminado después de una interrupción no deseada o desastre. Estos planes son llamados Planes de Continuidad del Negocio</w:t>
      </w:r>
      <w:r w:rsidR="00C50771">
        <w:rPr>
          <w:rFonts w:ascii="Times New Roman" w:hAnsi="Times New Roman" w:cs="Times New Roman"/>
          <w:sz w:val="24"/>
          <w:szCs w:val="24"/>
        </w:rPr>
        <w:t xml:space="preserve"> [7]</w:t>
      </w:r>
      <w:r w:rsidRPr="00EC0234">
        <w:rPr>
          <w:rFonts w:ascii="Times New Roman" w:hAnsi="Times New Roman" w:cs="Times New Roman"/>
          <w:sz w:val="24"/>
          <w:szCs w:val="24"/>
        </w:rPr>
        <w:t xml:space="preserve">. </w:t>
      </w:r>
    </w:p>
    <w:p w:rsidR="00263228" w:rsidRPr="00EC0234" w:rsidRDefault="00263228" w:rsidP="00F308C2">
      <w:pPr>
        <w:spacing w:after="0" w:line="360" w:lineRule="auto"/>
        <w:jc w:val="both"/>
        <w:rPr>
          <w:rFonts w:ascii="Times New Roman" w:hAnsi="Times New Roman" w:cs="Times New Roman"/>
          <w:sz w:val="24"/>
          <w:szCs w:val="24"/>
        </w:rPr>
      </w:pPr>
    </w:p>
    <w:p w:rsidR="002B3AA0" w:rsidRPr="00EC0234" w:rsidRDefault="002B3AA0" w:rsidP="00F308C2">
      <w:p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BCP es el cómo una organización se prepara para futuros incidentes que puedan poner en peligro la organización y su misión básica a largo plazo. Los incidentes</w:t>
      </w:r>
      <w:r w:rsidR="00E56AA7" w:rsidRPr="00EC0234">
        <w:rPr>
          <w:rFonts w:ascii="Times New Roman" w:hAnsi="Times New Roman" w:cs="Times New Roman"/>
          <w:sz w:val="24"/>
          <w:szCs w:val="24"/>
        </w:rPr>
        <w:t xml:space="preserve"> incluyen</w:t>
      </w:r>
      <w:r w:rsidRPr="00EC0234">
        <w:rPr>
          <w:rFonts w:ascii="Times New Roman" w:hAnsi="Times New Roman" w:cs="Times New Roman"/>
          <w:sz w:val="24"/>
          <w:szCs w:val="24"/>
        </w:rPr>
        <w:t xml:space="preserve"> incendios, terremotos</w:t>
      </w:r>
      <w:r w:rsidR="00E56AA7" w:rsidRPr="00EC0234">
        <w:rPr>
          <w:rFonts w:ascii="Times New Roman" w:hAnsi="Times New Roman" w:cs="Times New Roman"/>
          <w:sz w:val="24"/>
          <w:szCs w:val="24"/>
        </w:rPr>
        <w:t>, incidencias a nivel</w:t>
      </w:r>
      <w:r w:rsidRPr="00EC0234">
        <w:rPr>
          <w:rFonts w:ascii="Times New Roman" w:hAnsi="Times New Roman" w:cs="Times New Roman"/>
          <w:sz w:val="24"/>
          <w:szCs w:val="24"/>
        </w:rPr>
        <w:t xml:space="preserve"> r</w:t>
      </w:r>
      <w:r w:rsidR="00E56AA7" w:rsidRPr="00EC0234">
        <w:rPr>
          <w:rFonts w:ascii="Times New Roman" w:hAnsi="Times New Roman" w:cs="Times New Roman"/>
          <w:sz w:val="24"/>
          <w:szCs w:val="24"/>
        </w:rPr>
        <w:t>egional o</w:t>
      </w:r>
      <w:r w:rsidRPr="00EC0234">
        <w:rPr>
          <w:rFonts w:ascii="Times New Roman" w:hAnsi="Times New Roman" w:cs="Times New Roman"/>
          <w:sz w:val="24"/>
          <w:szCs w:val="24"/>
        </w:rPr>
        <w:t xml:space="preserve"> nacional </w:t>
      </w:r>
      <w:r w:rsidR="00291D02" w:rsidRPr="00EC0234">
        <w:rPr>
          <w:rFonts w:ascii="Times New Roman" w:hAnsi="Times New Roman" w:cs="Times New Roman"/>
          <w:sz w:val="24"/>
          <w:szCs w:val="24"/>
        </w:rPr>
        <w:t>como pandemia de enfermedades, etc</w:t>
      </w:r>
      <w:r w:rsidR="00C50771">
        <w:rPr>
          <w:rFonts w:ascii="Times New Roman" w:hAnsi="Times New Roman" w:cs="Times New Roman"/>
          <w:sz w:val="24"/>
          <w:szCs w:val="24"/>
        </w:rPr>
        <w:t xml:space="preserve"> [7]</w:t>
      </w:r>
      <w:r w:rsidR="00291D02" w:rsidRPr="00EC0234">
        <w:rPr>
          <w:rFonts w:ascii="Times New Roman" w:hAnsi="Times New Roman" w:cs="Times New Roman"/>
          <w:sz w:val="24"/>
          <w:szCs w:val="24"/>
        </w:rPr>
        <w:t>.</w:t>
      </w:r>
    </w:p>
    <w:p w:rsidR="006E5C1E" w:rsidRPr="00EC0234" w:rsidRDefault="006E5C1E" w:rsidP="00F308C2">
      <w:pPr>
        <w:spacing w:after="0" w:line="360" w:lineRule="auto"/>
        <w:jc w:val="both"/>
        <w:rPr>
          <w:rFonts w:ascii="Times New Roman" w:hAnsi="Times New Roman" w:cs="Times New Roman"/>
          <w:sz w:val="24"/>
          <w:szCs w:val="24"/>
        </w:rPr>
      </w:pPr>
    </w:p>
    <w:p w:rsidR="002B3AA0" w:rsidRPr="00DF00A9" w:rsidRDefault="00F308C2" w:rsidP="00F308C2">
      <w:pPr>
        <w:pStyle w:val="Ttulo3"/>
        <w:spacing w:before="0" w:line="360" w:lineRule="auto"/>
        <w:rPr>
          <w:rFonts w:ascii="Times New Roman" w:hAnsi="Times New Roman" w:cs="Times New Roman"/>
          <w:color w:val="auto"/>
          <w:sz w:val="28"/>
          <w:szCs w:val="28"/>
        </w:rPr>
      </w:pPr>
      <w:bookmarkStart w:id="18" w:name="_Toc350281522"/>
      <w:r w:rsidRPr="00DF00A9">
        <w:rPr>
          <w:rFonts w:ascii="Times New Roman" w:hAnsi="Times New Roman" w:cs="Times New Roman"/>
          <w:color w:val="auto"/>
          <w:sz w:val="28"/>
          <w:szCs w:val="28"/>
        </w:rPr>
        <w:t>Objetivo General BCP</w:t>
      </w:r>
      <w:bookmarkEnd w:id="18"/>
    </w:p>
    <w:p w:rsidR="00F308C2" w:rsidRPr="00EC0234" w:rsidRDefault="00F308C2" w:rsidP="00F308C2">
      <w:p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El objetivo de un BCP es establecer las estrategias y procedimientos que deben ser implementados por un equipo de individuos que provee direccionamiento, soporte, equipamiento, metodologías y estándares para garantizar la continuidad de las operaciones del negocio</w:t>
      </w:r>
      <w:r w:rsidR="00191F37" w:rsidRPr="00EC0234">
        <w:rPr>
          <w:rFonts w:ascii="Times New Roman" w:hAnsi="Times New Roman" w:cs="Times New Roman"/>
          <w:sz w:val="24"/>
          <w:szCs w:val="24"/>
        </w:rPr>
        <w:t>.</w:t>
      </w:r>
    </w:p>
    <w:p w:rsidR="00F308C2" w:rsidRPr="00EC0234" w:rsidRDefault="00F308C2" w:rsidP="00F308C2">
      <w:pPr>
        <w:spacing w:after="0" w:line="360" w:lineRule="auto"/>
        <w:jc w:val="both"/>
        <w:rPr>
          <w:rFonts w:ascii="Times New Roman" w:hAnsi="Times New Roman" w:cs="Times New Roman"/>
          <w:sz w:val="24"/>
          <w:szCs w:val="24"/>
        </w:rPr>
      </w:pPr>
    </w:p>
    <w:p w:rsidR="00F308C2" w:rsidRPr="00DF00A9" w:rsidRDefault="00F308C2" w:rsidP="00F308C2">
      <w:pPr>
        <w:pStyle w:val="Ttulo3"/>
        <w:spacing w:before="0" w:line="360" w:lineRule="auto"/>
        <w:rPr>
          <w:rFonts w:ascii="Times New Roman" w:hAnsi="Times New Roman" w:cs="Times New Roman"/>
          <w:color w:val="auto"/>
          <w:sz w:val="28"/>
          <w:szCs w:val="28"/>
        </w:rPr>
      </w:pPr>
      <w:bookmarkStart w:id="19" w:name="_Toc350281523"/>
      <w:r w:rsidRPr="00DF00A9">
        <w:rPr>
          <w:rFonts w:ascii="Times New Roman" w:hAnsi="Times New Roman" w:cs="Times New Roman"/>
          <w:color w:val="auto"/>
          <w:sz w:val="28"/>
          <w:szCs w:val="28"/>
        </w:rPr>
        <w:t>Objetivos Específicos BCP</w:t>
      </w:r>
      <w:bookmarkEnd w:id="19"/>
    </w:p>
    <w:p w:rsidR="00F308C2" w:rsidRPr="00EC0234" w:rsidRDefault="00F308C2" w:rsidP="00833E3B">
      <w:pPr>
        <w:pStyle w:val="Prrafodelista"/>
        <w:numPr>
          <w:ilvl w:val="0"/>
          <w:numId w:val="3"/>
        </w:num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Proteger al personal y los activos corporativos.</w:t>
      </w:r>
    </w:p>
    <w:p w:rsidR="00F308C2" w:rsidRPr="00EC0234" w:rsidRDefault="00F308C2" w:rsidP="00833E3B">
      <w:pPr>
        <w:pStyle w:val="Prrafodelista"/>
        <w:numPr>
          <w:ilvl w:val="0"/>
          <w:numId w:val="3"/>
        </w:num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Asegurar la continuidad de las operaciones.</w:t>
      </w:r>
    </w:p>
    <w:p w:rsidR="00F308C2" w:rsidRPr="00EC0234" w:rsidRDefault="00F308C2" w:rsidP="00833E3B">
      <w:pPr>
        <w:pStyle w:val="Prrafodelista"/>
        <w:numPr>
          <w:ilvl w:val="0"/>
          <w:numId w:val="3"/>
        </w:num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Garantizar la reanudación de los procesos críticos dentro de los márgenes de tiempos tolerables.</w:t>
      </w:r>
    </w:p>
    <w:p w:rsidR="00F308C2" w:rsidRPr="00EC0234" w:rsidRDefault="00F308C2" w:rsidP="00833E3B">
      <w:pPr>
        <w:pStyle w:val="Prrafodelista"/>
        <w:numPr>
          <w:ilvl w:val="0"/>
          <w:numId w:val="3"/>
        </w:num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Minimizar el proceso de toma de decisiones durante una contingencia.</w:t>
      </w:r>
    </w:p>
    <w:p w:rsidR="00F308C2" w:rsidRPr="00EC0234" w:rsidRDefault="00F308C2" w:rsidP="00833E3B">
      <w:pPr>
        <w:pStyle w:val="Prrafodelista"/>
        <w:numPr>
          <w:ilvl w:val="0"/>
          <w:numId w:val="3"/>
        </w:num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lastRenderedPageBreak/>
        <w:t>Reducir los efectos negativos ocasionados por el caos.</w:t>
      </w:r>
    </w:p>
    <w:p w:rsidR="00F308C2" w:rsidRPr="00EC0234" w:rsidRDefault="00F308C2" w:rsidP="00833E3B">
      <w:pPr>
        <w:pStyle w:val="Prrafodelista"/>
        <w:numPr>
          <w:ilvl w:val="0"/>
          <w:numId w:val="3"/>
        </w:num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Mantener el servicio al cliente.</w:t>
      </w:r>
    </w:p>
    <w:p w:rsidR="00F308C2" w:rsidRPr="00EC0234" w:rsidRDefault="00F308C2" w:rsidP="00833E3B">
      <w:pPr>
        <w:pStyle w:val="Prrafodelista"/>
        <w:numPr>
          <w:ilvl w:val="0"/>
          <w:numId w:val="3"/>
        </w:num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Responder a los Inversionistas.</w:t>
      </w:r>
    </w:p>
    <w:p w:rsidR="00F308C2" w:rsidRPr="00EC0234" w:rsidRDefault="00F308C2" w:rsidP="00833E3B">
      <w:pPr>
        <w:pStyle w:val="Prrafodelista"/>
        <w:numPr>
          <w:ilvl w:val="0"/>
          <w:numId w:val="3"/>
        </w:num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Cumplir con requerimientos Legales/Contractuales/Gubernamentales.</w:t>
      </w:r>
    </w:p>
    <w:p w:rsidR="00F308C2" w:rsidRPr="00EC0234" w:rsidRDefault="00F308C2" w:rsidP="00833E3B">
      <w:pPr>
        <w:pStyle w:val="Prrafodelista"/>
        <w:numPr>
          <w:ilvl w:val="0"/>
          <w:numId w:val="3"/>
        </w:num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Reducir al máximo los niveles de dependencia sobre personas o grupos específicos en el proceso de continuidad.</w:t>
      </w:r>
    </w:p>
    <w:p w:rsidR="00F308C2" w:rsidRPr="00EC0234" w:rsidRDefault="00F308C2" w:rsidP="00833E3B">
      <w:pPr>
        <w:pStyle w:val="Prrafodelista"/>
        <w:numPr>
          <w:ilvl w:val="0"/>
          <w:numId w:val="3"/>
        </w:num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Eliminar la necesidad de desarrollar nuevos procedimientos durante la contingencia.</w:t>
      </w:r>
    </w:p>
    <w:p w:rsidR="00F308C2" w:rsidRPr="00EC0234" w:rsidRDefault="00F308C2" w:rsidP="00833E3B">
      <w:pPr>
        <w:pStyle w:val="Prrafodelista"/>
        <w:numPr>
          <w:ilvl w:val="0"/>
          <w:numId w:val="3"/>
        </w:num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Minimizar la posibilidad de pérdida de información crítica para el negocio.</w:t>
      </w:r>
    </w:p>
    <w:p w:rsidR="00B750E9" w:rsidRDefault="00B750E9" w:rsidP="00263228">
      <w:pPr>
        <w:spacing w:after="0" w:line="360" w:lineRule="auto"/>
        <w:rPr>
          <w:rFonts w:ascii="Times New Roman" w:hAnsi="Times New Roman" w:cs="Times New Roman"/>
          <w:sz w:val="24"/>
          <w:szCs w:val="24"/>
        </w:rPr>
      </w:pPr>
    </w:p>
    <w:p w:rsidR="00B5603F" w:rsidRDefault="00B5603F" w:rsidP="00263228">
      <w:pPr>
        <w:spacing w:after="0" w:line="360" w:lineRule="auto"/>
        <w:rPr>
          <w:rFonts w:ascii="Times New Roman" w:hAnsi="Times New Roman" w:cs="Times New Roman"/>
          <w:sz w:val="24"/>
          <w:szCs w:val="24"/>
        </w:rPr>
      </w:pPr>
    </w:p>
    <w:p w:rsidR="005056D9" w:rsidRPr="00A40182" w:rsidRDefault="005056D9" w:rsidP="005056D9">
      <w:pPr>
        <w:pStyle w:val="Ttulo2"/>
        <w:spacing w:before="0" w:line="360" w:lineRule="auto"/>
        <w:rPr>
          <w:rFonts w:ascii="Times New Roman" w:hAnsi="Times New Roman" w:cs="Times New Roman"/>
          <w:color w:val="auto"/>
          <w:sz w:val="28"/>
          <w:szCs w:val="28"/>
        </w:rPr>
      </w:pPr>
      <w:bookmarkStart w:id="20" w:name="_Toc350281524"/>
      <w:r w:rsidRPr="00A40182">
        <w:rPr>
          <w:rFonts w:ascii="Times New Roman" w:hAnsi="Times New Roman" w:cs="Times New Roman"/>
          <w:color w:val="auto"/>
          <w:sz w:val="28"/>
          <w:szCs w:val="28"/>
        </w:rPr>
        <w:t>ESTÁNDAR BS25999</w:t>
      </w:r>
      <w:bookmarkEnd w:id="20"/>
    </w:p>
    <w:p w:rsidR="005056D9" w:rsidRPr="00EC0234" w:rsidRDefault="005056D9" w:rsidP="005056D9">
      <w:p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El BS-25999 es un estándar británico que establece mejores prácticas, recomendaciones y actividades específicas para la Gestión de Continuidad de Negocio (BCM), teniendo en cuenta los riesgos a los que se enfrenta una organización</w:t>
      </w:r>
      <w:r w:rsidR="003E1376">
        <w:rPr>
          <w:rFonts w:ascii="Times New Roman" w:hAnsi="Times New Roman" w:cs="Times New Roman"/>
          <w:sz w:val="24"/>
          <w:szCs w:val="24"/>
        </w:rPr>
        <w:t xml:space="preserve"> [11]</w:t>
      </w:r>
      <w:r w:rsidRPr="00EC0234">
        <w:rPr>
          <w:rFonts w:ascii="Times New Roman" w:hAnsi="Times New Roman" w:cs="Times New Roman"/>
          <w:sz w:val="24"/>
          <w:szCs w:val="24"/>
        </w:rPr>
        <w:t>.</w:t>
      </w:r>
    </w:p>
    <w:p w:rsidR="005056D9" w:rsidRPr="00EC0234" w:rsidRDefault="005056D9" w:rsidP="005056D9">
      <w:pPr>
        <w:spacing w:after="0" w:line="360" w:lineRule="auto"/>
        <w:jc w:val="both"/>
        <w:rPr>
          <w:rFonts w:ascii="Times New Roman" w:hAnsi="Times New Roman" w:cs="Times New Roman"/>
          <w:sz w:val="24"/>
          <w:szCs w:val="24"/>
        </w:rPr>
      </w:pPr>
    </w:p>
    <w:p w:rsidR="005056D9" w:rsidRPr="00EC0234" w:rsidRDefault="005056D9" w:rsidP="005056D9">
      <w:p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La norma ayuda a establecer las bases de un sistema BCM y se ha concebido para mantener en marcha las actividades durante las circunstancias más inesperadas y desafiantes: protege a los empleados, su reputación y proporciona la capacidad de continuar con la actividad y el comercio.</w:t>
      </w:r>
    </w:p>
    <w:p w:rsidR="005056D9" w:rsidRPr="00EC0234" w:rsidRDefault="005056D9" w:rsidP="005056D9">
      <w:pPr>
        <w:spacing w:after="0" w:line="360" w:lineRule="auto"/>
        <w:jc w:val="both"/>
        <w:rPr>
          <w:rFonts w:ascii="Times New Roman" w:hAnsi="Times New Roman" w:cs="Times New Roman"/>
          <w:sz w:val="24"/>
          <w:szCs w:val="24"/>
        </w:rPr>
      </w:pPr>
    </w:p>
    <w:p w:rsidR="005056D9" w:rsidRPr="00EC0234" w:rsidRDefault="005056D9" w:rsidP="005056D9">
      <w:p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BS 25999 ha sido desarrollada por un amplio grupo de expertos de primera categoría que constituyen una muestra representativa de se</w:t>
      </w:r>
      <w:r w:rsidR="000204EA">
        <w:rPr>
          <w:rFonts w:ascii="Times New Roman" w:hAnsi="Times New Roman" w:cs="Times New Roman"/>
          <w:sz w:val="24"/>
          <w:szCs w:val="24"/>
        </w:rPr>
        <w:t>ctores de la industria y de la a</w:t>
      </w:r>
      <w:r w:rsidRPr="00EC0234">
        <w:rPr>
          <w:rFonts w:ascii="Times New Roman" w:hAnsi="Times New Roman" w:cs="Times New Roman"/>
          <w:sz w:val="24"/>
          <w:szCs w:val="24"/>
        </w:rPr>
        <w:t xml:space="preserve">dministración para establecer el proceso, los principios y la terminología de la gestión de continuidad de la actividad del negocio. </w:t>
      </w:r>
    </w:p>
    <w:p w:rsidR="005056D9" w:rsidRPr="00EC0234" w:rsidRDefault="005056D9" w:rsidP="005056D9">
      <w:pPr>
        <w:spacing w:after="0" w:line="360" w:lineRule="auto"/>
        <w:jc w:val="both"/>
        <w:rPr>
          <w:rFonts w:ascii="Times New Roman" w:hAnsi="Times New Roman" w:cs="Times New Roman"/>
          <w:sz w:val="24"/>
          <w:szCs w:val="24"/>
        </w:rPr>
      </w:pPr>
    </w:p>
    <w:p w:rsidR="005056D9" w:rsidRPr="00EC0234" w:rsidRDefault="005056D9" w:rsidP="005056D9">
      <w:p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Proporciona una base para comprender, desarrollar e implantar la continuidad de negocio en una organización y otorga confianza en los negocios de B2B (Business to Business) y de B2C (Business to Consumer). Asimismo, contiene un conjunto exhaustivo de controles basados en las mejores prácticas de BCM y abarca todo el ciclo de vida de la gestión de continuidad de negocio</w:t>
      </w:r>
      <w:r w:rsidR="00A236E5" w:rsidRPr="00EC0234">
        <w:rPr>
          <w:rFonts w:ascii="Times New Roman" w:hAnsi="Times New Roman" w:cs="Times New Roman"/>
          <w:sz w:val="24"/>
          <w:szCs w:val="24"/>
        </w:rPr>
        <w:t>.</w:t>
      </w:r>
    </w:p>
    <w:p w:rsidR="00B5603F" w:rsidRPr="00EC0234" w:rsidRDefault="00B5603F" w:rsidP="005056D9">
      <w:pPr>
        <w:spacing w:after="0" w:line="360" w:lineRule="auto"/>
        <w:jc w:val="both"/>
        <w:rPr>
          <w:rFonts w:ascii="Times New Roman" w:hAnsi="Times New Roman" w:cs="Times New Roman"/>
          <w:sz w:val="24"/>
          <w:szCs w:val="24"/>
        </w:rPr>
      </w:pPr>
    </w:p>
    <w:p w:rsidR="005056D9" w:rsidRDefault="005056D9" w:rsidP="005056D9">
      <w:p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lastRenderedPageBreak/>
        <w:t>BS 25999 comprende dos partes:</w:t>
      </w:r>
    </w:p>
    <w:p w:rsidR="00244F7F" w:rsidRPr="00EC0234" w:rsidRDefault="00244F7F" w:rsidP="005056D9">
      <w:pPr>
        <w:spacing w:after="0" w:line="360" w:lineRule="auto"/>
        <w:jc w:val="both"/>
        <w:rPr>
          <w:rFonts w:ascii="Times New Roman" w:hAnsi="Times New Roman" w:cs="Times New Roman"/>
          <w:sz w:val="24"/>
          <w:szCs w:val="24"/>
        </w:rPr>
      </w:pPr>
    </w:p>
    <w:p w:rsidR="005056D9" w:rsidRDefault="005056D9" w:rsidP="00833E3B">
      <w:pPr>
        <w:pStyle w:val="Prrafodelista"/>
        <w:numPr>
          <w:ilvl w:val="0"/>
          <w:numId w:val="4"/>
        </w:num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"BS 25999-1:2006 Gestión de la Continuidad del Negocio. Código de Buenas Prácticas", la cual proporciona unas recomendaciones de buenas prácticas en cuanto a BCM.  Esta primera parte es simplemente un documento guía.</w:t>
      </w:r>
    </w:p>
    <w:p w:rsidR="00244F7F" w:rsidRPr="00EC0234" w:rsidRDefault="00244F7F" w:rsidP="00244F7F">
      <w:pPr>
        <w:pStyle w:val="Prrafodelista"/>
        <w:spacing w:after="0" w:line="360" w:lineRule="auto"/>
        <w:jc w:val="both"/>
        <w:rPr>
          <w:rFonts w:ascii="Times New Roman" w:hAnsi="Times New Roman" w:cs="Times New Roman"/>
          <w:sz w:val="24"/>
          <w:szCs w:val="24"/>
        </w:rPr>
      </w:pPr>
    </w:p>
    <w:p w:rsidR="005056D9" w:rsidRDefault="005056D9" w:rsidP="00833E3B">
      <w:pPr>
        <w:pStyle w:val="Prrafodelista"/>
        <w:numPr>
          <w:ilvl w:val="0"/>
          <w:numId w:val="4"/>
        </w:numPr>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 xml:space="preserve">"BS 25999-2:2007 Especificación de la Gestión de la Continuidad del Negocio", la cual proporciona los requisitos de un Sistema de Gestión de Continuidad de Negocio (SGCN), basado en las mejores prácticas de SGCN. </w:t>
      </w:r>
    </w:p>
    <w:p w:rsidR="00DF00A9" w:rsidRPr="00DF00A9" w:rsidRDefault="00DF00A9" w:rsidP="00DF00A9">
      <w:pPr>
        <w:pStyle w:val="Prrafodelista"/>
        <w:rPr>
          <w:rFonts w:ascii="Times New Roman" w:hAnsi="Times New Roman" w:cs="Times New Roman"/>
          <w:sz w:val="24"/>
          <w:szCs w:val="24"/>
        </w:rPr>
      </w:pPr>
    </w:p>
    <w:p w:rsidR="005056D9" w:rsidRPr="00A40182" w:rsidRDefault="00253A67" w:rsidP="005056D9">
      <w:pPr>
        <w:pStyle w:val="Ttulo2"/>
        <w:spacing w:before="0" w:line="360" w:lineRule="auto"/>
        <w:rPr>
          <w:rFonts w:ascii="Times New Roman" w:hAnsi="Times New Roman" w:cs="Times New Roman"/>
          <w:color w:val="auto"/>
          <w:sz w:val="28"/>
          <w:szCs w:val="28"/>
          <w:lang w:val="en-US"/>
        </w:rPr>
      </w:pPr>
      <w:bookmarkStart w:id="21" w:name="_Toc350281525"/>
      <w:r>
        <w:rPr>
          <w:rFonts w:ascii="Times New Roman" w:hAnsi="Times New Roman" w:cs="Times New Roman"/>
          <w:color w:val="auto"/>
          <w:sz w:val="28"/>
          <w:szCs w:val="28"/>
          <w:lang w:val="en-US"/>
        </w:rPr>
        <w:t>METODOLOGÍ</w:t>
      </w:r>
      <w:r w:rsidR="005056D9" w:rsidRPr="00A40182">
        <w:rPr>
          <w:rFonts w:ascii="Times New Roman" w:hAnsi="Times New Roman" w:cs="Times New Roman"/>
          <w:color w:val="auto"/>
          <w:sz w:val="28"/>
          <w:szCs w:val="28"/>
          <w:lang w:val="en-US"/>
        </w:rPr>
        <w:t>A</w:t>
      </w:r>
      <w:r w:rsidR="00AF15AE" w:rsidRPr="00A40182">
        <w:rPr>
          <w:rFonts w:ascii="Times New Roman" w:hAnsi="Times New Roman" w:cs="Times New Roman"/>
          <w:color w:val="auto"/>
          <w:sz w:val="28"/>
          <w:szCs w:val="28"/>
          <w:lang w:val="en-US"/>
        </w:rPr>
        <w:t xml:space="preserve"> DEL DRII (Disaster Recovery Institute International)</w:t>
      </w:r>
      <w:bookmarkEnd w:id="21"/>
    </w:p>
    <w:p w:rsidR="0085485A" w:rsidRDefault="002E01F5" w:rsidP="0085485A">
      <w:pPr>
        <w:keepNext/>
        <w:spacing w:after="0" w:line="360" w:lineRule="auto"/>
        <w:jc w:val="center"/>
      </w:pPr>
      <w:r w:rsidRPr="00A40182">
        <w:rPr>
          <w:rFonts w:ascii="Times New Roman" w:hAnsi="Times New Roman" w:cs="Times New Roman"/>
          <w:noProof/>
        </w:rPr>
        <w:drawing>
          <wp:inline distT="0" distB="0" distL="0" distR="0" wp14:anchorId="3A59F74F" wp14:editId="287173B5">
            <wp:extent cx="4305300" cy="2171700"/>
            <wp:effectExtent l="0" t="0" r="0" b="0"/>
            <wp:docPr id="3" name="Imagen 3"/>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3" cstate="print"/>
                    <a:srcRect l="26676" t="32949" r="25321" b="21260"/>
                    <a:stretch/>
                  </pic:blipFill>
                  <pic:spPr bwMode="auto">
                    <a:xfrm>
                      <a:off x="0" y="0"/>
                      <a:ext cx="4305300" cy="2171700"/>
                    </a:xfrm>
                    <a:prstGeom prst="rect">
                      <a:avLst/>
                    </a:prstGeom>
                    <a:ln>
                      <a:noFill/>
                    </a:ln>
                    <a:extLst>
                      <a:ext uri="{53640926-AAD7-44D8-BBD7-CCE9431645EC}">
                        <a14:shadowObscured xmlns:a14="http://schemas.microsoft.com/office/drawing/2010/main"/>
                      </a:ext>
                    </a:extLst>
                  </pic:spPr>
                </pic:pic>
              </a:graphicData>
            </a:graphic>
          </wp:inline>
        </w:drawing>
      </w:r>
    </w:p>
    <w:p w:rsidR="005F667E" w:rsidRPr="005F1119" w:rsidRDefault="0085485A" w:rsidP="005F1119">
      <w:pPr>
        <w:pStyle w:val="Epgrafe"/>
        <w:spacing w:after="0"/>
        <w:jc w:val="center"/>
        <w:rPr>
          <w:color w:val="auto"/>
        </w:rPr>
      </w:pPr>
      <w:bookmarkStart w:id="22" w:name="_Toc350257058"/>
      <w:r w:rsidRPr="005F1119">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2</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2</w:t>
      </w:r>
      <w:r w:rsidR="00D54080">
        <w:rPr>
          <w:color w:val="auto"/>
        </w:rPr>
        <w:fldChar w:fldCharType="end"/>
      </w:r>
      <w:r w:rsidRPr="005F1119">
        <w:rPr>
          <w:color w:val="auto"/>
        </w:rPr>
        <w:t xml:space="preserve">: </w:t>
      </w:r>
      <w:r w:rsidRPr="005F1119">
        <w:rPr>
          <w:b w:val="0"/>
          <w:color w:val="auto"/>
        </w:rPr>
        <w:t>METODOLOGIA DEL DRII</w:t>
      </w:r>
      <w:bookmarkEnd w:id="22"/>
    </w:p>
    <w:p w:rsidR="0085485A" w:rsidRPr="005F1119" w:rsidRDefault="0085485A" w:rsidP="005F1119">
      <w:pPr>
        <w:spacing w:after="0" w:line="240" w:lineRule="auto"/>
        <w:jc w:val="center"/>
        <w:rPr>
          <w:sz w:val="18"/>
          <w:szCs w:val="18"/>
        </w:rPr>
      </w:pPr>
      <w:r w:rsidRPr="005F1119">
        <w:rPr>
          <w:b/>
          <w:sz w:val="18"/>
          <w:szCs w:val="18"/>
        </w:rPr>
        <w:t>FUENTE:</w:t>
      </w:r>
      <w:r w:rsidRPr="005F1119">
        <w:rPr>
          <w:sz w:val="18"/>
          <w:szCs w:val="18"/>
        </w:rPr>
        <w:t xml:space="preserve"> </w:t>
      </w:r>
      <w:r w:rsidR="009F3127">
        <w:rPr>
          <w:sz w:val="18"/>
          <w:szCs w:val="18"/>
        </w:rPr>
        <w:t xml:space="preserve">Documento </w:t>
      </w:r>
      <w:hyperlink r:id="rId24" w:tgtFrame="_blank" w:history="1">
        <w:r w:rsidRPr="005F1119">
          <w:rPr>
            <w:rStyle w:val="Hipervnculo"/>
            <w:rFonts w:cstheme="minorHAnsi"/>
            <w:color w:val="auto"/>
            <w:sz w:val="18"/>
            <w:szCs w:val="18"/>
            <w:u w:val="none"/>
          </w:rPr>
          <w:t>ConferenciaBCP.pdf</w:t>
        </w:r>
      </w:hyperlink>
      <w:r w:rsidR="0013691B">
        <w:rPr>
          <w:rStyle w:val="Hipervnculo"/>
          <w:rFonts w:cstheme="minorHAnsi"/>
          <w:color w:val="auto"/>
          <w:sz w:val="18"/>
          <w:szCs w:val="18"/>
          <w:u w:val="none"/>
        </w:rPr>
        <w:t xml:space="preserve"> [20]</w:t>
      </w:r>
    </w:p>
    <w:p w:rsidR="0085485A" w:rsidRPr="005F1119" w:rsidRDefault="0085485A" w:rsidP="005F1119">
      <w:pPr>
        <w:spacing w:after="0" w:line="240" w:lineRule="auto"/>
        <w:jc w:val="center"/>
        <w:rPr>
          <w:b/>
          <w:sz w:val="18"/>
          <w:szCs w:val="18"/>
        </w:rPr>
      </w:pPr>
      <w:r w:rsidRPr="005F1119">
        <w:rPr>
          <w:b/>
          <w:sz w:val="18"/>
          <w:szCs w:val="18"/>
        </w:rPr>
        <w:t xml:space="preserve">ELABORADA POR: </w:t>
      </w:r>
      <w:r w:rsidR="009F3127" w:rsidRPr="005F1119">
        <w:rPr>
          <w:rFonts w:cstheme="minorHAnsi"/>
          <w:sz w:val="18"/>
          <w:szCs w:val="18"/>
        </w:rPr>
        <w:t>M&amp;M Auditores de Colombia Ltda</w:t>
      </w:r>
    </w:p>
    <w:p w:rsidR="0085485A" w:rsidRPr="0085485A" w:rsidRDefault="0085485A" w:rsidP="0085485A"/>
    <w:p w:rsidR="002E01F5" w:rsidRPr="00A40182" w:rsidRDefault="002E01F5" w:rsidP="002E01F5">
      <w:p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El proyecto inicia con una planificación que contempla las siguientes tareas:</w:t>
      </w:r>
    </w:p>
    <w:p w:rsidR="006E5C1E" w:rsidRPr="00A40182" w:rsidRDefault="006E5C1E" w:rsidP="002E01F5">
      <w:pPr>
        <w:spacing w:after="0" w:line="360" w:lineRule="auto"/>
        <w:jc w:val="both"/>
        <w:rPr>
          <w:rFonts w:ascii="Times New Roman" w:hAnsi="Times New Roman" w:cs="Times New Roman"/>
          <w:sz w:val="24"/>
          <w:szCs w:val="24"/>
        </w:rPr>
      </w:pPr>
    </w:p>
    <w:p w:rsidR="002E01F5" w:rsidRPr="00A40182" w:rsidRDefault="002E01F5" w:rsidP="00833E3B">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Establecer y comunicar la necesidad de la continuidad del negocio</w:t>
      </w:r>
      <w:r w:rsidR="00E5170C" w:rsidRPr="00A40182">
        <w:rPr>
          <w:rFonts w:ascii="Times New Roman" w:hAnsi="Times New Roman" w:cs="Times New Roman"/>
          <w:sz w:val="24"/>
          <w:szCs w:val="24"/>
        </w:rPr>
        <w:t>,</w:t>
      </w:r>
      <w:r w:rsidRPr="00A40182">
        <w:rPr>
          <w:rFonts w:ascii="Times New Roman" w:hAnsi="Times New Roman" w:cs="Times New Roman"/>
          <w:sz w:val="24"/>
          <w:szCs w:val="24"/>
        </w:rPr>
        <w:t xml:space="preserve"> realizando un análisis costo beneficio</w:t>
      </w:r>
      <w:r w:rsidR="00E5170C" w:rsidRPr="00A40182">
        <w:rPr>
          <w:rFonts w:ascii="Times New Roman" w:hAnsi="Times New Roman" w:cs="Times New Roman"/>
          <w:sz w:val="24"/>
          <w:szCs w:val="24"/>
        </w:rPr>
        <w:t xml:space="preserve"> donde se compare e</w:t>
      </w:r>
      <w:r w:rsidRPr="00A40182">
        <w:rPr>
          <w:rFonts w:ascii="Times New Roman" w:hAnsi="Times New Roman" w:cs="Times New Roman"/>
          <w:sz w:val="24"/>
          <w:szCs w:val="24"/>
        </w:rPr>
        <w:t>l costo de la implementación de un Plan de Conti</w:t>
      </w:r>
      <w:r w:rsidR="00E5170C" w:rsidRPr="00A40182">
        <w:rPr>
          <w:rFonts w:ascii="Times New Roman" w:hAnsi="Times New Roman" w:cs="Times New Roman"/>
          <w:sz w:val="24"/>
          <w:szCs w:val="24"/>
        </w:rPr>
        <w:t>ngencia vs</w:t>
      </w:r>
      <w:r w:rsidR="00253A67">
        <w:rPr>
          <w:rFonts w:ascii="Times New Roman" w:hAnsi="Times New Roman" w:cs="Times New Roman"/>
          <w:sz w:val="24"/>
          <w:szCs w:val="24"/>
        </w:rPr>
        <w:t>.</w:t>
      </w:r>
      <w:r w:rsidRPr="00A40182">
        <w:rPr>
          <w:rFonts w:ascii="Times New Roman" w:hAnsi="Times New Roman" w:cs="Times New Roman"/>
          <w:sz w:val="24"/>
          <w:szCs w:val="24"/>
        </w:rPr>
        <w:t xml:space="preserve"> las pérdidas que </w:t>
      </w:r>
      <w:r w:rsidR="00E5170C" w:rsidRPr="00A40182">
        <w:rPr>
          <w:rFonts w:ascii="Times New Roman" w:hAnsi="Times New Roman" w:cs="Times New Roman"/>
          <w:sz w:val="24"/>
          <w:szCs w:val="24"/>
        </w:rPr>
        <w:t>podrían generarse si ocurre un incidente grave</w:t>
      </w:r>
      <w:r w:rsidRPr="00A40182">
        <w:rPr>
          <w:rFonts w:ascii="Times New Roman" w:hAnsi="Times New Roman" w:cs="Times New Roman"/>
          <w:sz w:val="24"/>
          <w:szCs w:val="24"/>
        </w:rPr>
        <w:t xml:space="preserve"> </w:t>
      </w:r>
      <w:r w:rsidR="0032614E" w:rsidRPr="00A40182">
        <w:rPr>
          <w:rFonts w:ascii="Times New Roman" w:hAnsi="Times New Roman" w:cs="Times New Roman"/>
          <w:sz w:val="24"/>
          <w:szCs w:val="24"/>
        </w:rPr>
        <w:t xml:space="preserve">que deje a la empresa </w:t>
      </w:r>
      <w:r w:rsidRPr="00A40182">
        <w:rPr>
          <w:rFonts w:ascii="Times New Roman" w:hAnsi="Times New Roman" w:cs="Times New Roman"/>
          <w:sz w:val="24"/>
          <w:szCs w:val="24"/>
        </w:rPr>
        <w:t>fuera de operación.</w:t>
      </w:r>
    </w:p>
    <w:p w:rsidR="002E01F5" w:rsidRPr="00A40182" w:rsidRDefault="002E01F5" w:rsidP="00833E3B">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Comprometer a la Alta Gerencia en brindar su apoyo a los procesos de BCP.</w:t>
      </w:r>
    </w:p>
    <w:p w:rsidR="002E01F5" w:rsidRPr="00A40182" w:rsidRDefault="002E01F5" w:rsidP="00833E3B">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lastRenderedPageBreak/>
        <w:t>Conformación de un  equipo interdisciplinario de trabajo apoyado por la dirección general de la entidad y coordinado por la dirección del área funcional que será el comité del proyecto, para comenzar a construir los planes de contingencia de cada área.</w:t>
      </w:r>
    </w:p>
    <w:p w:rsidR="002E01F5" w:rsidRPr="00A40182" w:rsidRDefault="002E01F5" w:rsidP="00833E3B">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Familiarización de la metodología por parte del equipo de trabajo.</w:t>
      </w:r>
    </w:p>
    <w:p w:rsidR="002E01F5" w:rsidRPr="00A40182" w:rsidRDefault="002E01F5" w:rsidP="00833E3B">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Definición de objetivos, alcance y escenarios que se abarcarán con el plan que se está construyendo, por parte del equipo de trabajo.</w:t>
      </w:r>
    </w:p>
    <w:p w:rsidR="002E01F5" w:rsidRPr="00A40182" w:rsidRDefault="002E01F5" w:rsidP="00833E3B">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Estructurar la</w:t>
      </w:r>
      <w:r w:rsidR="00927D67" w:rsidRPr="00A40182">
        <w:rPr>
          <w:rFonts w:ascii="Times New Roman" w:hAnsi="Times New Roman" w:cs="Times New Roman"/>
          <w:sz w:val="24"/>
          <w:szCs w:val="24"/>
        </w:rPr>
        <w:t xml:space="preserve"> administración del proyecto, lo</w:t>
      </w:r>
      <w:r w:rsidRPr="00A40182">
        <w:rPr>
          <w:rFonts w:ascii="Times New Roman" w:hAnsi="Times New Roman" w:cs="Times New Roman"/>
          <w:sz w:val="24"/>
          <w:szCs w:val="24"/>
        </w:rPr>
        <w:t xml:space="preserve"> cual incluye, creación (definir tareas y duración, establecer relaciones entre las tareas, asignar recursos), administración (es un proceso que nunca termina, se debe hacer seguimiento y ajustes al proyecto que reflejen los cambios efectuados) y reportes de progreso (se deben realizar presentaciones a los directivos y proponer ajustes para su aprobación).</w:t>
      </w:r>
    </w:p>
    <w:p w:rsidR="002E01F5" w:rsidRDefault="002E01F5" w:rsidP="002E01F5">
      <w:pPr>
        <w:spacing w:after="0" w:line="360" w:lineRule="auto"/>
        <w:jc w:val="both"/>
        <w:rPr>
          <w:rFonts w:ascii="Times New Roman" w:hAnsi="Times New Roman" w:cs="Times New Roman"/>
          <w:sz w:val="24"/>
          <w:szCs w:val="24"/>
        </w:rPr>
      </w:pPr>
    </w:p>
    <w:p w:rsidR="002E01F5" w:rsidRPr="004900A2" w:rsidRDefault="00781099" w:rsidP="004900A2">
      <w:pPr>
        <w:rPr>
          <w:rFonts w:ascii="Times New Roman" w:hAnsi="Times New Roman" w:cs="Times New Roman"/>
          <w:b/>
          <w:sz w:val="24"/>
          <w:szCs w:val="24"/>
        </w:rPr>
      </w:pPr>
      <w:r w:rsidRPr="004900A2">
        <w:rPr>
          <w:rFonts w:ascii="Times New Roman" w:hAnsi="Times New Roman" w:cs="Times New Roman"/>
          <w:b/>
          <w:sz w:val="24"/>
          <w:szCs w:val="24"/>
        </w:rPr>
        <w:t>FASES DE IMPLEMENTACIÓN BCP</w:t>
      </w:r>
    </w:p>
    <w:p w:rsidR="002E01F5" w:rsidRPr="00A40182" w:rsidRDefault="002E01F5" w:rsidP="002E01F5">
      <w:p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La metodología para implementar un BCP se compone de cuatro fases que son</w:t>
      </w:r>
      <w:r w:rsidR="00830C0F">
        <w:rPr>
          <w:rFonts w:ascii="Times New Roman" w:hAnsi="Times New Roman" w:cs="Times New Roman"/>
          <w:sz w:val="24"/>
          <w:szCs w:val="24"/>
        </w:rPr>
        <w:t xml:space="preserve"> [25]</w:t>
      </w:r>
      <w:r w:rsidRPr="00A40182">
        <w:rPr>
          <w:rFonts w:ascii="Times New Roman" w:hAnsi="Times New Roman" w:cs="Times New Roman"/>
          <w:sz w:val="24"/>
          <w:szCs w:val="24"/>
        </w:rPr>
        <w:t>:</w:t>
      </w:r>
    </w:p>
    <w:p w:rsidR="002E01F5" w:rsidRPr="00A40182" w:rsidRDefault="002E01F5" w:rsidP="00833E3B">
      <w:pPr>
        <w:pStyle w:val="Prrafodelista"/>
        <w:numPr>
          <w:ilvl w:val="0"/>
          <w:numId w:val="7"/>
        </w:num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Análisis del Negocio y Evaluación de Riesgos</w:t>
      </w:r>
    </w:p>
    <w:p w:rsidR="002E01F5" w:rsidRPr="00A40182" w:rsidRDefault="00652BC4" w:rsidP="00833E3B">
      <w:pPr>
        <w:pStyle w:val="Prrafodelista"/>
        <w:numPr>
          <w:ilvl w:val="0"/>
          <w:numId w:val="7"/>
        </w:num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Selección de Estrategias</w:t>
      </w:r>
    </w:p>
    <w:p w:rsidR="00652BC4" w:rsidRPr="00A40182" w:rsidRDefault="00652BC4" w:rsidP="00833E3B">
      <w:pPr>
        <w:pStyle w:val="Prrafodelista"/>
        <w:numPr>
          <w:ilvl w:val="0"/>
          <w:numId w:val="7"/>
        </w:num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 xml:space="preserve">Desarrollo del Plan </w:t>
      </w:r>
    </w:p>
    <w:p w:rsidR="00652BC4" w:rsidRPr="00A40182" w:rsidRDefault="00652BC4" w:rsidP="00833E3B">
      <w:pPr>
        <w:pStyle w:val="Prrafodelista"/>
        <w:numPr>
          <w:ilvl w:val="0"/>
          <w:numId w:val="7"/>
        </w:num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 xml:space="preserve">Pruebas y Mantenimiento </w:t>
      </w:r>
    </w:p>
    <w:p w:rsidR="00652BC4" w:rsidRDefault="00652BC4" w:rsidP="00652BC4">
      <w:pPr>
        <w:pStyle w:val="Prrafodelista"/>
        <w:spacing w:after="0" w:line="360" w:lineRule="auto"/>
        <w:ind w:left="360"/>
        <w:jc w:val="both"/>
        <w:rPr>
          <w:rFonts w:ascii="Times New Roman" w:hAnsi="Times New Roman" w:cs="Times New Roman"/>
          <w:sz w:val="24"/>
          <w:szCs w:val="24"/>
        </w:rPr>
      </w:pPr>
    </w:p>
    <w:p w:rsidR="002E01F5" w:rsidRPr="00DF00A9" w:rsidRDefault="00FB05B0" w:rsidP="00CB6198">
      <w:pPr>
        <w:pStyle w:val="Ttulo3"/>
        <w:spacing w:before="0" w:line="360" w:lineRule="auto"/>
        <w:rPr>
          <w:rFonts w:ascii="Times New Roman" w:hAnsi="Times New Roman" w:cs="Times New Roman"/>
          <w:color w:val="auto"/>
          <w:sz w:val="28"/>
          <w:szCs w:val="28"/>
        </w:rPr>
      </w:pPr>
      <w:bookmarkStart w:id="23" w:name="_Toc350281526"/>
      <w:r w:rsidRPr="00DF00A9">
        <w:rPr>
          <w:rFonts w:ascii="Times New Roman" w:hAnsi="Times New Roman" w:cs="Times New Roman"/>
          <w:color w:val="auto"/>
          <w:sz w:val="28"/>
          <w:szCs w:val="28"/>
        </w:rPr>
        <w:t>Fase</w:t>
      </w:r>
      <w:r w:rsidR="002E01F5" w:rsidRPr="00DF00A9">
        <w:rPr>
          <w:rFonts w:ascii="Times New Roman" w:hAnsi="Times New Roman" w:cs="Times New Roman"/>
          <w:color w:val="auto"/>
          <w:sz w:val="28"/>
          <w:szCs w:val="28"/>
        </w:rPr>
        <w:t xml:space="preserve"> I: Análisis del Negocio y Evaluación de Riesgos</w:t>
      </w:r>
      <w:r w:rsidR="00830C0F">
        <w:rPr>
          <w:rFonts w:ascii="Times New Roman" w:hAnsi="Times New Roman" w:cs="Times New Roman"/>
          <w:color w:val="auto"/>
          <w:sz w:val="28"/>
          <w:szCs w:val="28"/>
        </w:rPr>
        <w:t xml:space="preserve"> </w:t>
      </w:r>
      <w:r w:rsidR="00830C0F" w:rsidRPr="00830C0F">
        <w:rPr>
          <w:rFonts w:ascii="Times New Roman" w:hAnsi="Times New Roman" w:cs="Times New Roman"/>
          <w:color w:val="auto"/>
          <w:sz w:val="24"/>
          <w:szCs w:val="24"/>
        </w:rPr>
        <w:t>[25]</w:t>
      </w:r>
      <w:bookmarkEnd w:id="23"/>
    </w:p>
    <w:p w:rsidR="002E01F5" w:rsidRPr="00EC0234" w:rsidRDefault="00652BC4" w:rsidP="00160C1D">
      <w:pPr>
        <w:pStyle w:val="Ttulo4"/>
        <w:rPr>
          <w:rFonts w:ascii="Times New Roman" w:hAnsi="Times New Roman" w:cs="Times New Roman"/>
          <w:color w:val="auto"/>
          <w:sz w:val="24"/>
          <w:szCs w:val="24"/>
        </w:rPr>
      </w:pPr>
      <w:r w:rsidRPr="00EC0234">
        <w:rPr>
          <w:rFonts w:ascii="Times New Roman" w:hAnsi="Times New Roman" w:cs="Times New Roman"/>
          <w:color w:val="auto"/>
          <w:sz w:val="24"/>
          <w:szCs w:val="24"/>
        </w:rPr>
        <w:t>Análisis del Negocio</w:t>
      </w:r>
    </w:p>
    <w:p w:rsidR="002E01F5" w:rsidRPr="00A40182" w:rsidRDefault="002E01F5" w:rsidP="000204EA">
      <w:p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En esta fase se va a analizar la estructura básica de la empresa así como sus procesos estratégicos</w:t>
      </w:r>
      <w:r w:rsidR="00224B69" w:rsidRPr="00A40182">
        <w:rPr>
          <w:rFonts w:ascii="Times New Roman" w:hAnsi="Times New Roman" w:cs="Times New Roman"/>
          <w:sz w:val="24"/>
          <w:szCs w:val="24"/>
        </w:rPr>
        <w:t xml:space="preserve"> con el fin de conocer el core del negocio e ir definiendo los procesos</w:t>
      </w:r>
      <w:r w:rsidRPr="00A40182">
        <w:rPr>
          <w:rFonts w:ascii="Times New Roman" w:hAnsi="Times New Roman" w:cs="Times New Roman"/>
          <w:sz w:val="24"/>
          <w:szCs w:val="24"/>
        </w:rPr>
        <w:t xml:space="preserve"> </w:t>
      </w:r>
      <w:r w:rsidR="00652BC4" w:rsidRPr="00A40182">
        <w:rPr>
          <w:rFonts w:ascii="Times New Roman" w:hAnsi="Times New Roman" w:cs="Times New Roman"/>
          <w:sz w:val="24"/>
          <w:szCs w:val="24"/>
        </w:rPr>
        <w:t>más</w:t>
      </w:r>
      <w:r w:rsidRPr="00A40182">
        <w:rPr>
          <w:rFonts w:ascii="Times New Roman" w:hAnsi="Times New Roman" w:cs="Times New Roman"/>
          <w:sz w:val="24"/>
          <w:szCs w:val="24"/>
        </w:rPr>
        <w:t xml:space="preserve"> importantes a recuperar luego de una contingencia.</w:t>
      </w:r>
    </w:p>
    <w:p w:rsidR="00652BC4" w:rsidRPr="00A40182" w:rsidRDefault="00652BC4" w:rsidP="00652BC4">
      <w:pPr>
        <w:spacing w:after="0" w:line="360" w:lineRule="auto"/>
        <w:rPr>
          <w:rFonts w:ascii="Times New Roman" w:hAnsi="Times New Roman" w:cs="Times New Roman"/>
          <w:sz w:val="24"/>
          <w:szCs w:val="24"/>
        </w:rPr>
      </w:pPr>
    </w:p>
    <w:p w:rsidR="002E01F5" w:rsidRDefault="002E01F5" w:rsidP="00652BC4">
      <w:pPr>
        <w:spacing w:after="0" w:line="360" w:lineRule="auto"/>
        <w:rPr>
          <w:rFonts w:ascii="Times New Roman" w:hAnsi="Times New Roman" w:cs="Times New Roman"/>
          <w:sz w:val="24"/>
          <w:szCs w:val="24"/>
        </w:rPr>
      </w:pPr>
      <w:r w:rsidRPr="00A40182">
        <w:rPr>
          <w:rFonts w:ascii="Times New Roman" w:hAnsi="Times New Roman" w:cs="Times New Roman"/>
          <w:sz w:val="24"/>
          <w:szCs w:val="24"/>
        </w:rPr>
        <w:t>Se deben desarrollar las siguientes tareas:</w:t>
      </w:r>
    </w:p>
    <w:p w:rsidR="00B5603F" w:rsidRPr="00A40182" w:rsidRDefault="00B5603F" w:rsidP="00652BC4">
      <w:pPr>
        <w:spacing w:after="0" w:line="360" w:lineRule="auto"/>
        <w:rPr>
          <w:rFonts w:ascii="Times New Roman" w:hAnsi="Times New Roman" w:cs="Times New Roman"/>
          <w:sz w:val="24"/>
          <w:szCs w:val="24"/>
        </w:rPr>
      </w:pPr>
    </w:p>
    <w:p w:rsidR="002E01F5" w:rsidRPr="00A40182" w:rsidRDefault="002E01F5" w:rsidP="00833E3B">
      <w:pPr>
        <w:pStyle w:val="Prrafodelista"/>
        <w:numPr>
          <w:ilvl w:val="0"/>
          <w:numId w:val="8"/>
        </w:numPr>
        <w:spacing w:after="0" w:line="360" w:lineRule="auto"/>
        <w:rPr>
          <w:rFonts w:ascii="Times New Roman" w:hAnsi="Times New Roman" w:cs="Times New Roman"/>
          <w:b/>
          <w:sz w:val="24"/>
          <w:szCs w:val="24"/>
        </w:rPr>
      </w:pPr>
      <w:r w:rsidRPr="00A40182">
        <w:rPr>
          <w:rFonts w:ascii="Times New Roman" w:hAnsi="Times New Roman" w:cs="Times New Roman"/>
          <w:b/>
          <w:sz w:val="24"/>
          <w:szCs w:val="24"/>
        </w:rPr>
        <w:t>Identificación de las funciones y servicios críticos del área</w:t>
      </w:r>
    </w:p>
    <w:p w:rsidR="002E01F5" w:rsidRPr="00A40182" w:rsidRDefault="002E01F5" w:rsidP="00652BC4">
      <w:p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En este punto se deben enumerar todas las funcio</w:t>
      </w:r>
      <w:r w:rsidR="00652BC4" w:rsidRPr="00A40182">
        <w:rPr>
          <w:rFonts w:ascii="Times New Roman" w:hAnsi="Times New Roman" w:cs="Times New Roman"/>
          <w:sz w:val="24"/>
          <w:szCs w:val="24"/>
        </w:rPr>
        <w:t>nes y servicios que se realizará</w:t>
      </w:r>
      <w:r w:rsidRPr="00A40182">
        <w:rPr>
          <w:rFonts w:ascii="Times New Roman" w:hAnsi="Times New Roman" w:cs="Times New Roman"/>
          <w:sz w:val="24"/>
          <w:szCs w:val="24"/>
        </w:rPr>
        <w:t>n en el área</w:t>
      </w:r>
      <w:r w:rsidR="00652BC4" w:rsidRPr="00A40182">
        <w:rPr>
          <w:rFonts w:ascii="Times New Roman" w:hAnsi="Times New Roman" w:cs="Times New Roman"/>
          <w:sz w:val="24"/>
          <w:szCs w:val="24"/>
        </w:rPr>
        <w:t xml:space="preserve"> </w:t>
      </w:r>
      <w:r w:rsidRPr="00A40182">
        <w:rPr>
          <w:rFonts w:ascii="Times New Roman" w:hAnsi="Times New Roman" w:cs="Times New Roman"/>
          <w:sz w:val="24"/>
          <w:szCs w:val="24"/>
        </w:rPr>
        <w:t xml:space="preserve">y se priorizan de acuerdo con la razón de ser del área dentro de la entidad. Para </w:t>
      </w:r>
      <w:r w:rsidRPr="00A40182">
        <w:rPr>
          <w:rFonts w:ascii="Times New Roman" w:hAnsi="Times New Roman" w:cs="Times New Roman"/>
          <w:sz w:val="24"/>
          <w:szCs w:val="24"/>
        </w:rPr>
        <w:lastRenderedPageBreak/>
        <w:t>cada prioridad se señalará el tiempo máximo de espera para que se reanuden los servicios.</w:t>
      </w:r>
    </w:p>
    <w:p w:rsidR="00652BC4" w:rsidRDefault="00652BC4" w:rsidP="00652BC4">
      <w:pPr>
        <w:spacing w:after="0" w:line="360" w:lineRule="auto"/>
        <w:rPr>
          <w:rFonts w:ascii="Times New Roman" w:hAnsi="Times New Roman" w:cs="Times New Roman"/>
          <w:sz w:val="24"/>
          <w:szCs w:val="24"/>
        </w:rPr>
      </w:pPr>
    </w:p>
    <w:p w:rsidR="002E01F5" w:rsidRPr="00A40182" w:rsidRDefault="002E01F5" w:rsidP="00833E3B">
      <w:pPr>
        <w:pStyle w:val="Prrafodelista"/>
        <w:numPr>
          <w:ilvl w:val="0"/>
          <w:numId w:val="8"/>
        </w:numPr>
        <w:spacing w:after="0" w:line="360" w:lineRule="auto"/>
        <w:rPr>
          <w:rFonts w:ascii="Times New Roman" w:hAnsi="Times New Roman" w:cs="Times New Roman"/>
          <w:b/>
          <w:sz w:val="24"/>
          <w:szCs w:val="24"/>
        </w:rPr>
      </w:pPr>
      <w:r w:rsidRPr="00A40182">
        <w:rPr>
          <w:rFonts w:ascii="Times New Roman" w:hAnsi="Times New Roman" w:cs="Times New Roman"/>
          <w:b/>
          <w:sz w:val="24"/>
          <w:szCs w:val="24"/>
        </w:rPr>
        <w:t>Identificación de recursos críticos</w:t>
      </w:r>
    </w:p>
    <w:p w:rsidR="002E01F5" w:rsidRPr="00A40182" w:rsidRDefault="002E01F5" w:rsidP="00652BC4">
      <w:p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Determinar, para cada función y servicio, en qué recursos (computacionales o logísticos) se apoya, y de esta manera establecer la criticidad de los recursos. Adicionalmente, identificar los</w:t>
      </w:r>
      <w:r w:rsidR="00652BC4" w:rsidRPr="00A40182">
        <w:rPr>
          <w:rFonts w:ascii="Times New Roman" w:hAnsi="Times New Roman" w:cs="Times New Roman"/>
          <w:sz w:val="24"/>
          <w:szCs w:val="24"/>
        </w:rPr>
        <w:t xml:space="preserve"> </w:t>
      </w:r>
      <w:r w:rsidRPr="00A40182">
        <w:rPr>
          <w:rFonts w:ascii="Times New Roman" w:hAnsi="Times New Roman" w:cs="Times New Roman"/>
          <w:sz w:val="24"/>
          <w:szCs w:val="24"/>
        </w:rPr>
        <w:t>registros de datos e información vital para la operación de dichas funciones y servicios.</w:t>
      </w:r>
    </w:p>
    <w:p w:rsidR="00652BC4" w:rsidRPr="00A40182" w:rsidRDefault="00652BC4" w:rsidP="00652BC4">
      <w:pPr>
        <w:spacing w:after="0" w:line="360" w:lineRule="auto"/>
        <w:rPr>
          <w:rFonts w:ascii="Times New Roman" w:hAnsi="Times New Roman" w:cs="Times New Roman"/>
          <w:sz w:val="24"/>
          <w:szCs w:val="24"/>
        </w:rPr>
      </w:pPr>
    </w:p>
    <w:p w:rsidR="002E01F5" w:rsidRPr="00A40182" w:rsidRDefault="002E01F5" w:rsidP="00833E3B">
      <w:pPr>
        <w:pStyle w:val="Prrafodelista"/>
        <w:numPr>
          <w:ilvl w:val="0"/>
          <w:numId w:val="8"/>
        </w:numPr>
        <w:spacing w:after="0" w:line="360" w:lineRule="auto"/>
        <w:rPr>
          <w:rFonts w:ascii="Times New Roman" w:hAnsi="Times New Roman" w:cs="Times New Roman"/>
          <w:b/>
          <w:sz w:val="24"/>
          <w:szCs w:val="24"/>
        </w:rPr>
      </w:pPr>
      <w:r w:rsidRPr="00A40182">
        <w:rPr>
          <w:rFonts w:ascii="Times New Roman" w:hAnsi="Times New Roman" w:cs="Times New Roman"/>
          <w:b/>
          <w:sz w:val="24"/>
          <w:szCs w:val="24"/>
        </w:rPr>
        <w:t>Recopilación de información</w:t>
      </w:r>
    </w:p>
    <w:p w:rsidR="002E01F5" w:rsidRPr="00A40182" w:rsidRDefault="002E01F5" w:rsidP="00253A67">
      <w:p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Recolectar los datos de los empleados, clientes y proveedores que se involucran en las funciones, proceso</w:t>
      </w:r>
      <w:r w:rsidR="00253A67">
        <w:rPr>
          <w:rFonts w:ascii="Times New Roman" w:hAnsi="Times New Roman" w:cs="Times New Roman"/>
          <w:sz w:val="24"/>
          <w:szCs w:val="24"/>
        </w:rPr>
        <w:t>s</w:t>
      </w:r>
      <w:r w:rsidRPr="00A40182">
        <w:rPr>
          <w:rFonts w:ascii="Times New Roman" w:hAnsi="Times New Roman" w:cs="Times New Roman"/>
          <w:sz w:val="24"/>
          <w:szCs w:val="24"/>
        </w:rPr>
        <w:t xml:space="preserve"> y servicios del área.</w:t>
      </w:r>
    </w:p>
    <w:p w:rsidR="00652BC4" w:rsidRPr="00A40182" w:rsidRDefault="00652BC4" w:rsidP="00281C22">
      <w:pPr>
        <w:spacing w:after="0" w:line="360" w:lineRule="auto"/>
        <w:rPr>
          <w:rFonts w:ascii="Times New Roman" w:hAnsi="Times New Roman" w:cs="Times New Roman"/>
          <w:sz w:val="24"/>
          <w:szCs w:val="24"/>
        </w:rPr>
      </w:pPr>
    </w:p>
    <w:p w:rsidR="00652BC4" w:rsidRPr="00EC0234" w:rsidRDefault="00652BC4" w:rsidP="00281C22">
      <w:pPr>
        <w:pStyle w:val="Ttulo4"/>
        <w:spacing w:before="0" w:line="360" w:lineRule="auto"/>
        <w:rPr>
          <w:rFonts w:ascii="Times New Roman" w:hAnsi="Times New Roman" w:cs="Times New Roman"/>
          <w:color w:val="auto"/>
          <w:sz w:val="24"/>
          <w:szCs w:val="24"/>
        </w:rPr>
      </w:pPr>
      <w:r w:rsidRPr="00EC0234">
        <w:rPr>
          <w:rFonts w:ascii="Times New Roman" w:hAnsi="Times New Roman" w:cs="Times New Roman"/>
          <w:color w:val="auto"/>
          <w:sz w:val="24"/>
          <w:szCs w:val="24"/>
        </w:rPr>
        <w:t>Análisis de Riesgos y Controles</w:t>
      </w:r>
    </w:p>
    <w:p w:rsidR="002E01F5" w:rsidRPr="00A40182" w:rsidRDefault="002E01F5" w:rsidP="00281C22">
      <w:p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 xml:space="preserve">Para llevar </w:t>
      </w:r>
      <w:r w:rsidR="00253A67">
        <w:rPr>
          <w:rFonts w:ascii="Times New Roman" w:hAnsi="Times New Roman" w:cs="Times New Roman"/>
          <w:sz w:val="24"/>
          <w:szCs w:val="24"/>
        </w:rPr>
        <w:t>a cabo este análisis se evaluará</w:t>
      </w:r>
      <w:r w:rsidR="000204EA">
        <w:rPr>
          <w:rFonts w:ascii="Times New Roman" w:hAnsi="Times New Roman" w:cs="Times New Roman"/>
          <w:sz w:val="24"/>
          <w:szCs w:val="24"/>
        </w:rPr>
        <w:t>n</w:t>
      </w:r>
      <w:r w:rsidRPr="00A40182">
        <w:rPr>
          <w:rFonts w:ascii="Times New Roman" w:hAnsi="Times New Roman" w:cs="Times New Roman"/>
          <w:sz w:val="24"/>
          <w:szCs w:val="24"/>
        </w:rPr>
        <w:t xml:space="preserve"> las exposiciones existentes para determinar las amenazas, vulnerabilidades y riesgos. Las amenazas serán evaluadas desde la perspectiva de probabilidad e impacto sobre los procesos, personas y medio ambiente. Esta evaluación producirá un mapa de riesgos que permitirá concentrar sus esfuerzos de mitigación de riesgo a las exposiciones que tendrían una probabilidad más grande según la frecuencia más alta y el impacto. </w:t>
      </w:r>
    </w:p>
    <w:p w:rsidR="00781099" w:rsidRPr="00A40182" w:rsidRDefault="00781099" w:rsidP="00652BC4">
      <w:pPr>
        <w:spacing w:after="0" w:line="360" w:lineRule="auto"/>
        <w:jc w:val="both"/>
        <w:rPr>
          <w:rFonts w:ascii="Times New Roman" w:hAnsi="Times New Roman" w:cs="Times New Roman"/>
          <w:sz w:val="24"/>
          <w:szCs w:val="24"/>
        </w:rPr>
      </w:pPr>
    </w:p>
    <w:p w:rsidR="00652BC4" w:rsidRPr="00A40182" w:rsidRDefault="00EB3700" w:rsidP="00652BC4">
      <w:p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 xml:space="preserve">Lo importante a tener en cuenta es que la </w:t>
      </w:r>
      <w:r w:rsidR="000204EA">
        <w:rPr>
          <w:rFonts w:ascii="Times New Roman" w:hAnsi="Times New Roman" w:cs="Times New Roman"/>
          <w:sz w:val="24"/>
          <w:szCs w:val="24"/>
        </w:rPr>
        <w:t>valoración</w:t>
      </w:r>
      <w:r w:rsidRPr="00A40182">
        <w:rPr>
          <w:rFonts w:ascii="Times New Roman" w:hAnsi="Times New Roman" w:cs="Times New Roman"/>
          <w:sz w:val="24"/>
          <w:szCs w:val="24"/>
        </w:rPr>
        <w:t xml:space="preserve"> de riesgos no se </w:t>
      </w:r>
      <w:r w:rsidRPr="00DB410E">
        <w:rPr>
          <w:rFonts w:ascii="Times New Roman" w:hAnsi="Times New Roman" w:cs="Times New Roman"/>
          <w:sz w:val="24"/>
          <w:szCs w:val="24"/>
        </w:rPr>
        <w:t>refiere s</w:t>
      </w:r>
      <w:r w:rsidR="00DB410E" w:rsidRPr="00DB410E">
        <w:rPr>
          <w:rFonts w:ascii="Times New Roman" w:hAnsi="Times New Roman" w:cs="Times New Roman"/>
          <w:sz w:val="24"/>
          <w:szCs w:val="24"/>
        </w:rPr>
        <w:t>ó</w:t>
      </w:r>
      <w:r w:rsidRPr="00DB410E">
        <w:rPr>
          <w:rFonts w:ascii="Times New Roman" w:hAnsi="Times New Roman" w:cs="Times New Roman"/>
          <w:sz w:val="24"/>
          <w:szCs w:val="24"/>
        </w:rPr>
        <w:t>lo a</w:t>
      </w:r>
      <w:r w:rsidRPr="00A40182">
        <w:rPr>
          <w:rFonts w:ascii="Times New Roman" w:hAnsi="Times New Roman" w:cs="Times New Roman"/>
          <w:sz w:val="24"/>
          <w:szCs w:val="24"/>
        </w:rPr>
        <w:t xml:space="preserve"> los aspectos de continuidad/disponibilidad propios del BIA sino también al resto de los factores que afectan a la seguridad </w:t>
      </w:r>
      <w:r w:rsidR="0031777D" w:rsidRPr="00A40182">
        <w:rPr>
          <w:rFonts w:ascii="Times New Roman" w:hAnsi="Times New Roman" w:cs="Times New Roman"/>
          <w:sz w:val="24"/>
          <w:szCs w:val="24"/>
        </w:rPr>
        <w:t>de la información tales como la confidencialidad, integridad, responsabilidades, autenticidad y confiabilidad.</w:t>
      </w:r>
    </w:p>
    <w:p w:rsidR="00781099" w:rsidRPr="00A40182" w:rsidRDefault="00781099" w:rsidP="00652BC4">
      <w:pPr>
        <w:spacing w:after="0" w:line="360" w:lineRule="auto"/>
        <w:jc w:val="both"/>
        <w:rPr>
          <w:rFonts w:ascii="Times New Roman" w:hAnsi="Times New Roman" w:cs="Times New Roman"/>
          <w:sz w:val="24"/>
          <w:szCs w:val="24"/>
        </w:rPr>
      </w:pPr>
    </w:p>
    <w:p w:rsidR="002E01F5" w:rsidRPr="00A40182" w:rsidRDefault="002E01F5" w:rsidP="00281C22">
      <w:p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Las amenazas analizadas incluirán las de tipo Natural, Tecnológico, Humanas y Operacional.</w:t>
      </w:r>
    </w:p>
    <w:p w:rsidR="002E01F5" w:rsidRPr="00EC0234" w:rsidRDefault="002E01F5" w:rsidP="00281C22">
      <w:pPr>
        <w:spacing w:after="0" w:line="360" w:lineRule="auto"/>
        <w:rPr>
          <w:rFonts w:ascii="Times New Roman" w:hAnsi="Times New Roman" w:cs="Times New Roman"/>
          <w:sz w:val="24"/>
          <w:szCs w:val="24"/>
        </w:rPr>
      </w:pPr>
    </w:p>
    <w:p w:rsidR="00652BC4" w:rsidRPr="00EC0234" w:rsidRDefault="00D44595" w:rsidP="00281C22">
      <w:pPr>
        <w:pStyle w:val="Ttulo4"/>
        <w:spacing w:before="0" w:line="360" w:lineRule="auto"/>
        <w:rPr>
          <w:rFonts w:ascii="Times New Roman" w:hAnsi="Times New Roman" w:cs="Times New Roman"/>
          <w:color w:val="auto"/>
          <w:sz w:val="24"/>
          <w:szCs w:val="24"/>
        </w:rPr>
      </w:pPr>
      <w:r w:rsidRPr="00EC0234">
        <w:rPr>
          <w:rFonts w:ascii="Times New Roman" w:hAnsi="Times New Roman" w:cs="Times New Roman"/>
          <w:color w:val="auto"/>
          <w:sz w:val="24"/>
          <w:szCs w:val="24"/>
        </w:rPr>
        <w:t xml:space="preserve">BIA </w:t>
      </w:r>
      <w:r w:rsidR="0006667F" w:rsidRPr="00EC0234">
        <w:rPr>
          <w:rFonts w:ascii="Times New Roman" w:hAnsi="Times New Roman" w:cs="Times New Roman"/>
          <w:color w:val="auto"/>
          <w:sz w:val="24"/>
          <w:szCs w:val="24"/>
        </w:rPr>
        <w:t>(Análisis de Impacto en los Negocios)</w:t>
      </w:r>
    </w:p>
    <w:p w:rsidR="00E92E39" w:rsidRPr="00EC0234" w:rsidRDefault="000D1799" w:rsidP="00281C22">
      <w:pPr>
        <w:tabs>
          <w:tab w:val="left" w:pos="6276"/>
        </w:tabs>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 xml:space="preserve">El </w:t>
      </w:r>
      <w:r w:rsidR="000100B0" w:rsidRPr="00EC0234">
        <w:rPr>
          <w:rFonts w:ascii="Times New Roman" w:hAnsi="Times New Roman" w:cs="Times New Roman"/>
          <w:sz w:val="24"/>
          <w:szCs w:val="24"/>
        </w:rPr>
        <w:t>análisis</w:t>
      </w:r>
      <w:r w:rsidRPr="00EC0234">
        <w:rPr>
          <w:rFonts w:ascii="Times New Roman" w:hAnsi="Times New Roman" w:cs="Times New Roman"/>
          <w:sz w:val="24"/>
          <w:szCs w:val="24"/>
        </w:rPr>
        <w:t xml:space="preserve"> de impacto en los negocios BIA es un paso clave en e</w:t>
      </w:r>
      <w:r w:rsidR="000C3070">
        <w:rPr>
          <w:rFonts w:ascii="Times New Roman" w:hAnsi="Times New Roman" w:cs="Times New Roman"/>
          <w:sz w:val="24"/>
          <w:szCs w:val="24"/>
        </w:rPr>
        <w:t>l proceso de un BCP, ya que está</w:t>
      </w:r>
      <w:r w:rsidRPr="00EC0234">
        <w:rPr>
          <w:rFonts w:ascii="Times New Roman" w:hAnsi="Times New Roman" w:cs="Times New Roman"/>
          <w:sz w:val="24"/>
          <w:szCs w:val="24"/>
        </w:rPr>
        <w:t xml:space="preserve"> básicamente relacionado con eventos indeseados que provoquen una </w:t>
      </w:r>
      <w:r w:rsidRPr="00EC0234">
        <w:rPr>
          <w:rFonts w:ascii="Times New Roman" w:hAnsi="Times New Roman" w:cs="Times New Roman"/>
          <w:sz w:val="24"/>
          <w:szCs w:val="24"/>
        </w:rPr>
        <w:lastRenderedPageBreak/>
        <w:t>interrupción o degradación de las operaciones de una empresa, es decir, afectando la disponibilidad de los recursos críticos para mantener operando adecuadamente los procesos de negocio correspondientes.</w:t>
      </w:r>
    </w:p>
    <w:p w:rsidR="00781099" w:rsidRPr="00EC0234" w:rsidRDefault="00781099" w:rsidP="00E92E39">
      <w:pPr>
        <w:tabs>
          <w:tab w:val="left" w:pos="6276"/>
        </w:tabs>
        <w:spacing w:after="0" w:line="360" w:lineRule="auto"/>
        <w:jc w:val="both"/>
        <w:rPr>
          <w:rFonts w:ascii="Times New Roman" w:hAnsi="Times New Roman" w:cs="Times New Roman"/>
          <w:sz w:val="24"/>
          <w:szCs w:val="24"/>
        </w:rPr>
      </w:pPr>
    </w:p>
    <w:p w:rsidR="000D1799" w:rsidRPr="00EC0234" w:rsidRDefault="000D1799" w:rsidP="00E92E39">
      <w:pPr>
        <w:tabs>
          <w:tab w:val="left" w:pos="6276"/>
        </w:tabs>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Incluso en este contexto no se necesita conocer la razón y/o la probabilidad de tales eventos para poder determinar el impacto de una falla en dichos procesos.</w:t>
      </w:r>
    </w:p>
    <w:p w:rsidR="002E0D46" w:rsidRPr="00EC0234" w:rsidRDefault="002E0D46" w:rsidP="00E92E39">
      <w:pPr>
        <w:tabs>
          <w:tab w:val="left" w:pos="6276"/>
        </w:tabs>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El BIA por definición se refiere a impactos, un concepto muy atado al ALE (Expectat</w:t>
      </w:r>
      <w:r w:rsidR="000C3070">
        <w:rPr>
          <w:rFonts w:ascii="Times New Roman" w:hAnsi="Times New Roman" w:cs="Times New Roman"/>
          <w:sz w:val="24"/>
          <w:szCs w:val="24"/>
        </w:rPr>
        <w:t>iva de Pé</w:t>
      </w:r>
      <w:r w:rsidRPr="00EC0234">
        <w:rPr>
          <w:rFonts w:ascii="Times New Roman" w:hAnsi="Times New Roman" w:cs="Times New Roman"/>
          <w:sz w:val="24"/>
          <w:szCs w:val="24"/>
        </w:rPr>
        <w:t>rdidas Anuales) para la determinación de riesgos. De cualquier manera, el impacto de u</w:t>
      </w:r>
      <w:r w:rsidR="000100B0" w:rsidRPr="00EC0234">
        <w:rPr>
          <w:rFonts w:ascii="Times New Roman" w:hAnsi="Times New Roman" w:cs="Times New Roman"/>
          <w:sz w:val="24"/>
          <w:szCs w:val="24"/>
        </w:rPr>
        <w:t>no de los factores de riesgos, d</w:t>
      </w:r>
      <w:r w:rsidRPr="00EC0234">
        <w:rPr>
          <w:rFonts w:ascii="Times New Roman" w:hAnsi="Times New Roman" w:cs="Times New Roman"/>
          <w:sz w:val="24"/>
          <w:szCs w:val="24"/>
        </w:rPr>
        <w:t>onde el otro es la frecuencia anual de ocurrencia de los eventos indeseados, para determinar en</w:t>
      </w:r>
      <w:r w:rsidR="000C3070">
        <w:rPr>
          <w:rFonts w:ascii="Times New Roman" w:hAnsi="Times New Roman" w:cs="Times New Roman"/>
          <w:sz w:val="24"/>
          <w:szCs w:val="24"/>
        </w:rPr>
        <w:t>tre los dos la expectativa de pé</w:t>
      </w:r>
      <w:r w:rsidRPr="00EC0234">
        <w:rPr>
          <w:rFonts w:ascii="Times New Roman" w:hAnsi="Times New Roman" w:cs="Times New Roman"/>
          <w:sz w:val="24"/>
          <w:szCs w:val="24"/>
        </w:rPr>
        <w:t>rdidas a lo largo de un año.</w:t>
      </w:r>
    </w:p>
    <w:p w:rsidR="00781099" w:rsidRPr="00EC0234" w:rsidRDefault="00781099" w:rsidP="00E92E39">
      <w:pPr>
        <w:tabs>
          <w:tab w:val="left" w:pos="6276"/>
        </w:tabs>
        <w:spacing w:after="0" w:line="360" w:lineRule="auto"/>
        <w:jc w:val="both"/>
        <w:rPr>
          <w:rFonts w:ascii="Times New Roman" w:hAnsi="Times New Roman" w:cs="Times New Roman"/>
          <w:sz w:val="24"/>
          <w:szCs w:val="24"/>
        </w:rPr>
      </w:pPr>
    </w:p>
    <w:p w:rsidR="002E0D46" w:rsidRPr="00EC0234" w:rsidRDefault="00493A94" w:rsidP="00E92E39">
      <w:pPr>
        <w:tabs>
          <w:tab w:val="left" w:pos="6276"/>
        </w:tabs>
        <w:spacing w:after="0" w:line="360" w:lineRule="auto"/>
        <w:jc w:val="both"/>
        <w:rPr>
          <w:rFonts w:ascii="Times New Roman" w:hAnsi="Times New Roman" w:cs="Times New Roman"/>
          <w:sz w:val="24"/>
          <w:szCs w:val="24"/>
        </w:rPr>
      </w:pPr>
      <w:r w:rsidRPr="00EC0234">
        <w:rPr>
          <w:rFonts w:ascii="Times New Roman" w:hAnsi="Times New Roman" w:cs="Times New Roman"/>
          <w:sz w:val="24"/>
          <w:szCs w:val="24"/>
        </w:rPr>
        <w:t xml:space="preserve">Por otra parte, el BIA sirve para </w:t>
      </w:r>
      <w:r w:rsidR="000204EA">
        <w:rPr>
          <w:rFonts w:ascii="Times New Roman" w:hAnsi="Times New Roman" w:cs="Times New Roman"/>
          <w:sz w:val="24"/>
          <w:szCs w:val="24"/>
        </w:rPr>
        <w:t>e</w:t>
      </w:r>
      <w:r w:rsidRPr="00EC0234">
        <w:rPr>
          <w:rFonts w:ascii="Times New Roman" w:hAnsi="Times New Roman" w:cs="Times New Roman"/>
          <w:sz w:val="24"/>
          <w:szCs w:val="24"/>
        </w:rPr>
        <w:t xml:space="preserve">valuar el impacto a lo largo del tiempo en un proceso de negocios no disponible o con un desempeño diferente al previsto, </w:t>
      </w:r>
      <w:r w:rsidR="000100B0" w:rsidRPr="00EC0234">
        <w:rPr>
          <w:rFonts w:ascii="Times New Roman" w:hAnsi="Times New Roman" w:cs="Times New Roman"/>
          <w:sz w:val="24"/>
          <w:szCs w:val="24"/>
        </w:rPr>
        <w:t>así</w:t>
      </w:r>
      <w:r w:rsidRPr="00EC0234">
        <w:rPr>
          <w:rFonts w:ascii="Times New Roman" w:hAnsi="Times New Roman" w:cs="Times New Roman"/>
          <w:sz w:val="24"/>
          <w:szCs w:val="24"/>
        </w:rPr>
        <w:t xml:space="preserve"> como para priorizar las funciones que lo </w:t>
      </w:r>
      <w:r w:rsidR="000100B0" w:rsidRPr="00EC0234">
        <w:rPr>
          <w:rFonts w:ascii="Times New Roman" w:hAnsi="Times New Roman" w:cs="Times New Roman"/>
          <w:sz w:val="24"/>
          <w:szCs w:val="24"/>
        </w:rPr>
        <w:t>relaciona</w:t>
      </w:r>
      <w:r w:rsidRPr="00EC0234">
        <w:rPr>
          <w:rFonts w:ascii="Times New Roman" w:hAnsi="Times New Roman" w:cs="Times New Roman"/>
          <w:sz w:val="24"/>
          <w:szCs w:val="24"/>
        </w:rPr>
        <w:t xml:space="preserve"> con </w:t>
      </w:r>
      <w:r w:rsidR="000100B0" w:rsidRPr="00EC0234">
        <w:rPr>
          <w:rFonts w:ascii="Times New Roman" w:hAnsi="Times New Roman" w:cs="Times New Roman"/>
          <w:sz w:val="24"/>
          <w:szCs w:val="24"/>
        </w:rPr>
        <w:t>otros</w:t>
      </w:r>
      <w:r w:rsidRPr="00EC0234">
        <w:rPr>
          <w:rFonts w:ascii="Times New Roman" w:hAnsi="Times New Roman" w:cs="Times New Roman"/>
          <w:sz w:val="24"/>
          <w:szCs w:val="24"/>
        </w:rPr>
        <w:t xml:space="preserve"> procesos.</w:t>
      </w:r>
    </w:p>
    <w:p w:rsidR="002350E9" w:rsidRDefault="002350E9" w:rsidP="00E92E39">
      <w:pPr>
        <w:tabs>
          <w:tab w:val="left" w:pos="6276"/>
        </w:tabs>
        <w:spacing w:after="0" w:line="360" w:lineRule="auto"/>
        <w:jc w:val="both"/>
        <w:rPr>
          <w:rFonts w:ascii="Times New Roman" w:hAnsi="Times New Roman" w:cs="Times New Roman"/>
          <w:sz w:val="24"/>
          <w:szCs w:val="24"/>
        </w:rPr>
      </w:pPr>
    </w:p>
    <w:p w:rsidR="00493A94" w:rsidRPr="00A40182" w:rsidRDefault="00D1722A" w:rsidP="00E92E39">
      <w:pPr>
        <w:tabs>
          <w:tab w:val="left" w:pos="6276"/>
        </w:tabs>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 xml:space="preserve">La función </w:t>
      </w:r>
      <w:r w:rsidR="000100B0" w:rsidRPr="00A40182">
        <w:rPr>
          <w:rFonts w:ascii="Times New Roman" w:hAnsi="Times New Roman" w:cs="Times New Roman"/>
          <w:sz w:val="24"/>
          <w:szCs w:val="24"/>
        </w:rPr>
        <w:t>de</w:t>
      </w:r>
      <w:r w:rsidRPr="00A40182">
        <w:rPr>
          <w:rFonts w:ascii="Times New Roman" w:hAnsi="Times New Roman" w:cs="Times New Roman"/>
          <w:sz w:val="24"/>
          <w:szCs w:val="24"/>
        </w:rPr>
        <w:t xml:space="preserve"> t</w:t>
      </w:r>
      <w:r w:rsidR="000100B0" w:rsidRPr="00A40182">
        <w:rPr>
          <w:rFonts w:ascii="Times New Roman" w:hAnsi="Times New Roman" w:cs="Times New Roman"/>
          <w:sz w:val="24"/>
          <w:szCs w:val="24"/>
        </w:rPr>
        <w:t>i</w:t>
      </w:r>
      <w:r w:rsidRPr="00A40182">
        <w:rPr>
          <w:rFonts w:ascii="Times New Roman" w:hAnsi="Times New Roman" w:cs="Times New Roman"/>
          <w:sz w:val="24"/>
          <w:szCs w:val="24"/>
        </w:rPr>
        <w:t xml:space="preserve">empo se identifica con el RTO (Objetivo del Tiempo de </w:t>
      </w:r>
      <w:r w:rsidR="000100B0" w:rsidRPr="00A40182">
        <w:rPr>
          <w:rFonts w:ascii="Times New Roman" w:hAnsi="Times New Roman" w:cs="Times New Roman"/>
          <w:sz w:val="24"/>
          <w:szCs w:val="24"/>
        </w:rPr>
        <w:t>Recuperación</w:t>
      </w:r>
      <w:r w:rsidRPr="00A40182">
        <w:rPr>
          <w:rFonts w:ascii="Times New Roman" w:hAnsi="Times New Roman" w:cs="Times New Roman"/>
          <w:sz w:val="24"/>
          <w:szCs w:val="24"/>
        </w:rPr>
        <w:t>) de los procesos de negocios lo q</w:t>
      </w:r>
      <w:r w:rsidR="000100B0" w:rsidRPr="00A40182">
        <w:rPr>
          <w:rFonts w:ascii="Times New Roman" w:hAnsi="Times New Roman" w:cs="Times New Roman"/>
          <w:sz w:val="24"/>
          <w:szCs w:val="24"/>
        </w:rPr>
        <w:t>u</w:t>
      </w:r>
      <w:r w:rsidRPr="00A40182">
        <w:rPr>
          <w:rFonts w:ascii="Times New Roman" w:hAnsi="Times New Roman" w:cs="Times New Roman"/>
          <w:sz w:val="24"/>
          <w:szCs w:val="24"/>
        </w:rPr>
        <w:t xml:space="preserve">e conlleva el RTO de los componentes correspondientes, es decir las funciones de negocio y recursos/activos que la sustentan. A su vez, las necesidades de </w:t>
      </w:r>
      <w:r w:rsidR="000100B0" w:rsidRPr="00A40182">
        <w:rPr>
          <w:rFonts w:ascii="Times New Roman" w:hAnsi="Times New Roman" w:cs="Times New Roman"/>
          <w:sz w:val="24"/>
          <w:szCs w:val="24"/>
        </w:rPr>
        <w:t>disponibilidad</w:t>
      </w:r>
      <w:r w:rsidRPr="00A40182">
        <w:rPr>
          <w:rFonts w:ascii="Times New Roman" w:hAnsi="Times New Roman" w:cs="Times New Roman"/>
          <w:sz w:val="24"/>
          <w:szCs w:val="24"/>
        </w:rPr>
        <w:t xml:space="preserve"> de los procesos en cuestión implican el establecimiento de una frontera temporal </w:t>
      </w:r>
      <w:r w:rsidR="003D1B92" w:rsidRPr="00A40182">
        <w:rPr>
          <w:rFonts w:ascii="Times New Roman" w:hAnsi="Times New Roman" w:cs="Times New Roman"/>
          <w:sz w:val="24"/>
          <w:szCs w:val="24"/>
        </w:rPr>
        <w:t>crítica</w:t>
      </w:r>
      <w:r w:rsidRPr="00A40182">
        <w:rPr>
          <w:rFonts w:ascii="Times New Roman" w:hAnsi="Times New Roman" w:cs="Times New Roman"/>
          <w:sz w:val="24"/>
          <w:szCs w:val="24"/>
        </w:rPr>
        <w:t xml:space="preserve"> dad</w:t>
      </w:r>
      <w:r w:rsidR="000100B0" w:rsidRPr="00A40182">
        <w:rPr>
          <w:rFonts w:ascii="Times New Roman" w:hAnsi="Times New Roman" w:cs="Times New Roman"/>
          <w:sz w:val="24"/>
          <w:szCs w:val="24"/>
        </w:rPr>
        <w:t>a</w:t>
      </w:r>
      <w:r w:rsidRPr="00A40182">
        <w:rPr>
          <w:rFonts w:ascii="Times New Roman" w:hAnsi="Times New Roman" w:cs="Times New Roman"/>
          <w:sz w:val="24"/>
          <w:szCs w:val="24"/>
        </w:rPr>
        <w:t xml:space="preserve"> por el RPO (Objetivo del Punto de </w:t>
      </w:r>
      <w:r w:rsidR="000100B0" w:rsidRPr="00A40182">
        <w:rPr>
          <w:rFonts w:ascii="Times New Roman" w:hAnsi="Times New Roman" w:cs="Times New Roman"/>
          <w:sz w:val="24"/>
          <w:szCs w:val="24"/>
        </w:rPr>
        <w:t>Recuperación</w:t>
      </w:r>
      <w:r w:rsidRPr="00A40182">
        <w:rPr>
          <w:rFonts w:ascii="Times New Roman" w:hAnsi="Times New Roman" w:cs="Times New Roman"/>
          <w:sz w:val="24"/>
          <w:szCs w:val="24"/>
        </w:rPr>
        <w:t>).</w:t>
      </w:r>
    </w:p>
    <w:p w:rsidR="00E92E39" w:rsidRPr="00A40182" w:rsidRDefault="00E92E39" w:rsidP="00E92E39">
      <w:pPr>
        <w:tabs>
          <w:tab w:val="left" w:pos="6276"/>
        </w:tabs>
        <w:spacing w:after="0" w:line="360" w:lineRule="auto"/>
        <w:jc w:val="both"/>
        <w:rPr>
          <w:rFonts w:ascii="Times New Roman" w:hAnsi="Times New Roman" w:cs="Times New Roman"/>
          <w:sz w:val="24"/>
          <w:szCs w:val="24"/>
        </w:rPr>
      </w:pPr>
    </w:p>
    <w:p w:rsidR="0086104D" w:rsidRPr="00DF00A9" w:rsidRDefault="002C02B3" w:rsidP="00484D87">
      <w:pPr>
        <w:pStyle w:val="Ttulo3"/>
        <w:spacing w:before="0" w:line="360" w:lineRule="auto"/>
        <w:rPr>
          <w:rFonts w:ascii="Times New Roman" w:hAnsi="Times New Roman" w:cs="Times New Roman"/>
          <w:color w:val="auto"/>
          <w:sz w:val="28"/>
          <w:szCs w:val="28"/>
        </w:rPr>
      </w:pPr>
      <w:bookmarkStart w:id="24" w:name="_Toc350281527"/>
      <w:r w:rsidRPr="00DF00A9">
        <w:rPr>
          <w:rFonts w:ascii="Times New Roman" w:hAnsi="Times New Roman" w:cs="Times New Roman"/>
          <w:color w:val="auto"/>
          <w:sz w:val="28"/>
          <w:szCs w:val="28"/>
        </w:rPr>
        <w:t>Fase</w:t>
      </w:r>
      <w:r w:rsidR="0086104D" w:rsidRPr="00DF00A9">
        <w:rPr>
          <w:rFonts w:ascii="Times New Roman" w:hAnsi="Times New Roman" w:cs="Times New Roman"/>
          <w:color w:val="auto"/>
          <w:sz w:val="28"/>
          <w:szCs w:val="28"/>
        </w:rPr>
        <w:t xml:space="preserve"> II: Selección de Estrategias</w:t>
      </w:r>
      <w:r w:rsidR="00830C0F">
        <w:rPr>
          <w:rFonts w:ascii="Times New Roman" w:hAnsi="Times New Roman" w:cs="Times New Roman"/>
          <w:color w:val="auto"/>
          <w:sz w:val="28"/>
          <w:szCs w:val="28"/>
        </w:rPr>
        <w:t xml:space="preserve"> </w:t>
      </w:r>
      <w:r w:rsidR="00830C0F" w:rsidRPr="00830C0F">
        <w:rPr>
          <w:rFonts w:ascii="Times New Roman" w:hAnsi="Times New Roman" w:cs="Times New Roman"/>
          <w:color w:val="auto"/>
          <w:sz w:val="24"/>
          <w:szCs w:val="24"/>
        </w:rPr>
        <w:t>[25]</w:t>
      </w:r>
      <w:bookmarkEnd w:id="24"/>
    </w:p>
    <w:p w:rsidR="002E01F5" w:rsidRPr="00A40182" w:rsidRDefault="002C02B3" w:rsidP="0086104D">
      <w:p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Las e</w:t>
      </w:r>
      <w:r w:rsidR="0086104D" w:rsidRPr="00A40182">
        <w:rPr>
          <w:rFonts w:ascii="Times New Roman" w:hAnsi="Times New Roman" w:cs="Times New Roman"/>
          <w:sz w:val="24"/>
          <w:szCs w:val="24"/>
        </w:rPr>
        <w:t>strategias son procesos que permiten q</w:t>
      </w:r>
      <w:r w:rsidR="0051638D" w:rsidRPr="00A40182">
        <w:rPr>
          <w:rFonts w:ascii="Times New Roman" w:hAnsi="Times New Roman" w:cs="Times New Roman"/>
          <w:sz w:val="24"/>
          <w:szCs w:val="24"/>
        </w:rPr>
        <w:t>ue una organización se recupere, d</w:t>
      </w:r>
      <w:r w:rsidR="002E01F5" w:rsidRPr="00A40182">
        <w:rPr>
          <w:rFonts w:ascii="Times New Roman" w:hAnsi="Times New Roman" w:cs="Times New Roman"/>
          <w:sz w:val="24"/>
          <w:szCs w:val="24"/>
        </w:rPr>
        <w:t>efinen y documentan la estructura de respuesta a incidentes</w:t>
      </w:r>
      <w:r w:rsidR="0051638D" w:rsidRPr="00A40182">
        <w:rPr>
          <w:rFonts w:ascii="Times New Roman" w:hAnsi="Times New Roman" w:cs="Times New Roman"/>
          <w:sz w:val="24"/>
          <w:szCs w:val="24"/>
        </w:rPr>
        <w:t xml:space="preserve"> y d</w:t>
      </w:r>
      <w:r w:rsidR="002E01F5" w:rsidRPr="00A40182">
        <w:rPr>
          <w:rFonts w:ascii="Times New Roman" w:hAnsi="Times New Roman" w:cs="Times New Roman"/>
          <w:sz w:val="24"/>
          <w:szCs w:val="24"/>
        </w:rPr>
        <w:t xml:space="preserve">eterminan como recuperar cada actividad </w:t>
      </w:r>
      <w:r w:rsidR="0086104D" w:rsidRPr="00A40182">
        <w:rPr>
          <w:rFonts w:ascii="Times New Roman" w:hAnsi="Times New Roman" w:cs="Times New Roman"/>
          <w:sz w:val="24"/>
          <w:szCs w:val="24"/>
        </w:rPr>
        <w:t>crítica</w:t>
      </w:r>
      <w:r w:rsidR="0051638D" w:rsidRPr="00A40182">
        <w:rPr>
          <w:rFonts w:ascii="Times New Roman" w:hAnsi="Times New Roman" w:cs="Times New Roman"/>
          <w:sz w:val="24"/>
          <w:szCs w:val="24"/>
        </w:rPr>
        <w:t>.</w:t>
      </w:r>
    </w:p>
    <w:p w:rsidR="002E01F5" w:rsidRPr="00A40182" w:rsidRDefault="002E01F5" w:rsidP="0086104D">
      <w:pPr>
        <w:spacing w:after="0" w:line="360" w:lineRule="auto"/>
        <w:jc w:val="both"/>
        <w:rPr>
          <w:rFonts w:ascii="Times New Roman" w:hAnsi="Times New Roman" w:cs="Times New Roman"/>
          <w:sz w:val="24"/>
          <w:szCs w:val="24"/>
        </w:rPr>
      </w:pPr>
    </w:p>
    <w:p w:rsidR="002E01F5" w:rsidRPr="00A40182" w:rsidRDefault="002E01F5" w:rsidP="0086104D">
      <w:p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Durante esta fase se identifica las alternativas de estrategia de Recuperación para TI, con base en los impactos de negocio identificados dentro del BIA. Como pa</w:t>
      </w:r>
      <w:r w:rsidR="008B49F8" w:rsidRPr="00A40182">
        <w:rPr>
          <w:rFonts w:ascii="Times New Roman" w:hAnsi="Times New Roman" w:cs="Times New Roman"/>
          <w:sz w:val="24"/>
          <w:szCs w:val="24"/>
        </w:rPr>
        <w:t xml:space="preserve">rte del proceso, se </w:t>
      </w:r>
      <w:r w:rsidR="008B49F8" w:rsidRPr="00EC0234">
        <w:rPr>
          <w:rFonts w:ascii="Times New Roman" w:hAnsi="Times New Roman" w:cs="Times New Roman"/>
          <w:sz w:val="24"/>
          <w:szCs w:val="24"/>
        </w:rPr>
        <w:t>identificará</w:t>
      </w:r>
      <w:r w:rsidRPr="00A40182">
        <w:rPr>
          <w:rFonts w:ascii="Times New Roman" w:hAnsi="Times New Roman" w:cs="Times New Roman"/>
          <w:sz w:val="24"/>
          <w:szCs w:val="24"/>
        </w:rPr>
        <w:t xml:space="preserve"> la infraestructura de recuperación para direccionar los recursos y exigencias mínimas del DRP. </w:t>
      </w:r>
    </w:p>
    <w:p w:rsidR="002E01F5" w:rsidRPr="00A40182" w:rsidRDefault="002E01F5" w:rsidP="0086104D">
      <w:p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lastRenderedPageBreak/>
        <w:t>Se realizar</w:t>
      </w:r>
      <w:r w:rsidR="009E78FA">
        <w:rPr>
          <w:rFonts w:ascii="Times New Roman" w:hAnsi="Times New Roman" w:cs="Times New Roman"/>
          <w:sz w:val="24"/>
          <w:szCs w:val="24"/>
        </w:rPr>
        <w:t>á</w:t>
      </w:r>
      <w:r w:rsidRPr="00A40182">
        <w:rPr>
          <w:rFonts w:ascii="Times New Roman" w:hAnsi="Times New Roman" w:cs="Times New Roman"/>
          <w:sz w:val="24"/>
          <w:szCs w:val="24"/>
        </w:rPr>
        <w:t xml:space="preserve">n reuniones con representantes claves de cada una de las áreas de negocio y equipos de apoyo designados </w:t>
      </w:r>
      <w:r w:rsidR="00F17DAC" w:rsidRPr="00A40182">
        <w:rPr>
          <w:rFonts w:ascii="Times New Roman" w:hAnsi="Times New Roman" w:cs="Times New Roman"/>
          <w:sz w:val="24"/>
          <w:szCs w:val="24"/>
        </w:rPr>
        <w:t xml:space="preserve">las mismas que </w:t>
      </w:r>
      <w:r w:rsidRPr="00A40182">
        <w:rPr>
          <w:rFonts w:ascii="Times New Roman" w:hAnsi="Times New Roman" w:cs="Times New Roman"/>
          <w:sz w:val="24"/>
          <w:szCs w:val="24"/>
        </w:rPr>
        <w:t xml:space="preserve">serán realizadas para conocer soluciones de recuperación existentes, reconfirmar exigencias de recuperación mínimas y ayudar en la selección de la mejor alternativa a seguir durante una interrupción imprevista de las operaciones de TI. </w:t>
      </w:r>
    </w:p>
    <w:p w:rsidR="0086104D" w:rsidRPr="00A40182" w:rsidRDefault="0086104D" w:rsidP="0086104D">
      <w:pPr>
        <w:spacing w:after="0" w:line="360" w:lineRule="auto"/>
        <w:rPr>
          <w:rFonts w:ascii="Times New Roman" w:hAnsi="Times New Roman" w:cs="Times New Roman"/>
          <w:sz w:val="24"/>
          <w:szCs w:val="24"/>
        </w:rPr>
      </w:pPr>
    </w:p>
    <w:p w:rsidR="002E01F5" w:rsidRPr="00A40182" w:rsidRDefault="002E01F5" w:rsidP="0086104D">
      <w:pPr>
        <w:spacing w:after="0" w:line="360" w:lineRule="auto"/>
        <w:rPr>
          <w:rFonts w:ascii="Times New Roman" w:hAnsi="Times New Roman" w:cs="Times New Roman"/>
          <w:sz w:val="24"/>
          <w:szCs w:val="24"/>
        </w:rPr>
      </w:pPr>
      <w:r w:rsidRPr="00A40182">
        <w:rPr>
          <w:rFonts w:ascii="Times New Roman" w:hAnsi="Times New Roman" w:cs="Times New Roman"/>
          <w:sz w:val="24"/>
          <w:szCs w:val="24"/>
        </w:rPr>
        <w:t>En esta fase adicionalmente se desarrollan las siguientes tareas:</w:t>
      </w:r>
    </w:p>
    <w:p w:rsidR="0086104D" w:rsidRPr="00A40182" w:rsidRDefault="0086104D" w:rsidP="00781099">
      <w:pPr>
        <w:spacing w:after="0" w:line="360" w:lineRule="auto"/>
        <w:rPr>
          <w:rFonts w:ascii="Times New Roman" w:hAnsi="Times New Roman" w:cs="Times New Roman"/>
          <w:b/>
          <w:sz w:val="24"/>
          <w:szCs w:val="24"/>
        </w:rPr>
      </w:pPr>
    </w:p>
    <w:p w:rsidR="002E01F5" w:rsidRPr="00A40182" w:rsidRDefault="002E01F5" w:rsidP="00833E3B">
      <w:pPr>
        <w:pStyle w:val="Prrafodelista"/>
        <w:numPr>
          <w:ilvl w:val="0"/>
          <w:numId w:val="9"/>
        </w:numPr>
        <w:spacing w:after="0" w:line="360" w:lineRule="auto"/>
        <w:rPr>
          <w:rFonts w:ascii="Times New Roman" w:hAnsi="Times New Roman" w:cs="Times New Roman"/>
          <w:b/>
          <w:sz w:val="24"/>
          <w:szCs w:val="24"/>
        </w:rPr>
      </w:pPr>
      <w:r w:rsidRPr="00A40182">
        <w:rPr>
          <w:rFonts w:ascii="Times New Roman" w:hAnsi="Times New Roman" w:cs="Times New Roman"/>
          <w:b/>
          <w:sz w:val="24"/>
          <w:szCs w:val="24"/>
        </w:rPr>
        <w:t>Identificación de Estrategias y Controles</w:t>
      </w:r>
    </w:p>
    <w:p w:rsidR="002E01F5" w:rsidRPr="00A40182" w:rsidRDefault="002E01F5" w:rsidP="000C3070">
      <w:p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 xml:space="preserve">Una vez identificados los riesgos, se deben diseñar estrategias y controles para mitigarlos. </w:t>
      </w:r>
      <w:r w:rsidR="0086104D" w:rsidRPr="00A40182">
        <w:rPr>
          <w:rFonts w:ascii="Times New Roman" w:hAnsi="Times New Roman" w:cs="Times New Roman"/>
          <w:sz w:val="24"/>
          <w:szCs w:val="24"/>
        </w:rPr>
        <w:t xml:space="preserve"> </w:t>
      </w:r>
      <w:r w:rsidRPr="00A40182">
        <w:rPr>
          <w:rFonts w:ascii="Times New Roman" w:hAnsi="Times New Roman" w:cs="Times New Roman"/>
          <w:sz w:val="24"/>
          <w:szCs w:val="24"/>
        </w:rPr>
        <w:t>Para cada uno de estos controles se identificarán claramente los recursos necesarios y la forma de consecución de los mismos (desarrollo, compra de recursos, contrataciones, convenios, etc.).</w:t>
      </w:r>
    </w:p>
    <w:p w:rsidR="00BA6517" w:rsidRDefault="00BA6517" w:rsidP="0086104D">
      <w:pPr>
        <w:spacing w:after="0" w:line="360" w:lineRule="auto"/>
        <w:rPr>
          <w:rFonts w:ascii="Times New Roman" w:hAnsi="Times New Roman" w:cs="Times New Roman"/>
          <w:b/>
          <w:sz w:val="24"/>
          <w:szCs w:val="24"/>
        </w:rPr>
      </w:pPr>
    </w:p>
    <w:p w:rsidR="003F533C" w:rsidRPr="00A40182" w:rsidRDefault="003F533C" w:rsidP="00833E3B">
      <w:pPr>
        <w:pStyle w:val="Prrafodelista"/>
        <w:numPr>
          <w:ilvl w:val="0"/>
          <w:numId w:val="9"/>
        </w:numPr>
        <w:spacing w:after="0" w:line="360" w:lineRule="auto"/>
        <w:rPr>
          <w:rFonts w:ascii="Times New Roman" w:hAnsi="Times New Roman" w:cs="Times New Roman"/>
          <w:b/>
          <w:sz w:val="24"/>
          <w:szCs w:val="24"/>
        </w:rPr>
      </w:pPr>
      <w:r w:rsidRPr="00A40182">
        <w:rPr>
          <w:rFonts w:ascii="Times New Roman" w:hAnsi="Times New Roman" w:cs="Times New Roman"/>
          <w:b/>
          <w:sz w:val="24"/>
          <w:szCs w:val="24"/>
        </w:rPr>
        <w:t>Respuesta a la Emergencia</w:t>
      </w:r>
    </w:p>
    <w:p w:rsidR="003F533C" w:rsidRPr="00A40182" w:rsidRDefault="003F533C" w:rsidP="003F533C">
      <w:p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 xml:space="preserve">Durante esta fase, se cubrirá la infraestructura tecnológica, y personal de la empresa para establecer e implementar un plan adecuado para la respuesta a la emergencia. El enfoque será la protección a la vida humana, limitar daños al patrimonio y prevenir la degradación de las funciones de </w:t>
      </w:r>
      <w:r w:rsidR="008B49F8" w:rsidRPr="00A40182">
        <w:rPr>
          <w:rFonts w:ascii="Times New Roman" w:hAnsi="Times New Roman" w:cs="Times New Roman"/>
          <w:sz w:val="24"/>
          <w:szCs w:val="24"/>
        </w:rPr>
        <w:t xml:space="preserve">negocio vitales. Se </w:t>
      </w:r>
      <w:r w:rsidR="008B49F8" w:rsidRPr="009E78FA">
        <w:rPr>
          <w:rFonts w:ascii="Times New Roman" w:hAnsi="Times New Roman" w:cs="Times New Roman"/>
          <w:sz w:val="24"/>
          <w:szCs w:val="24"/>
        </w:rPr>
        <w:t>desarrollará</w:t>
      </w:r>
      <w:r w:rsidRPr="009E78FA">
        <w:rPr>
          <w:rFonts w:ascii="Times New Roman" w:hAnsi="Times New Roman" w:cs="Times New Roman"/>
          <w:sz w:val="24"/>
          <w:szCs w:val="24"/>
        </w:rPr>
        <w:t>n</w:t>
      </w:r>
      <w:r w:rsidRPr="00A40182">
        <w:rPr>
          <w:rFonts w:ascii="Times New Roman" w:hAnsi="Times New Roman" w:cs="Times New Roman"/>
          <w:sz w:val="24"/>
          <w:szCs w:val="24"/>
        </w:rPr>
        <w:t xml:space="preserve"> estrategias de respuestas primaria</w:t>
      </w:r>
      <w:r w:rsidR="000C3070">
        <w:rPr>
          <w:rFonts w:ascii="Times New Roman" w:hAnsi="Times New Roman" w:cs="Times New Roman"/>
          <w:sz w:val="24"/>
          <w:szCs w:val="24"/>
        </w:rPr>
        <w:t>s y secundarias que incluirán: s</w:t>
      </w:r>
      <w:r w:rsidRPr="00A40182">
        <w:rPr>
          <w:rFonts w:ascii="Times New Roman" w:hAnsi="Times New Roman" w:cs="Times New Roman"/>
          <w:sz w:val="24"/>
          <w:szCs w:val="24"/>
        </w:rPr>
        <w:t>eguridad personal, evacuación, evaluación de daños, recuperación de equipos, seguridad patrimonial y comunicación eficaz. Las respuestas a la emergencia van a considerar riesgos críticos identificados en la fase 1, se desarrollará</w:t>
      </w:r>
      <w:r w:rsidR="000204EA">
        <w:rPr>
          <w:rFonts w:ascii="Times New Roman" w:hAnsi="Times New Roman" w:cs="Times New Roman"/>
          <w:sz w:val="24"/>
          <w:szCs w:val="24"/>
        </w:rPr>
        <w:t>n</w:t>
      </w:r>
      <w:r w:rsidRPr="00A40182">
        <w:rPr>
          <w:rFonts w:ascii="Times New Roman" w:hAnsi="Times New Roman" w:cs="Times New Roman"/>
          <w:sz w:val="24"/>
          <w:szCs w:val="24"/>
        </w:rPr>
        <w:t xml:space="preserve"> procedimientos y recomendaciones para una respuesta eficaz a la emergencia.</w:t>
      </w:r>
    </w:p>
    <w:p w:rsidR="003F533C" w:rsidRPr="00A40182" w:rsidRDefault="003F533C" w:rsidP="0086104D">
      <w:pPr>
        <w:spacing w:after="0" w:line="360" w:lineRule="auto"/>
        <w:rPr>
          <w:rFonts w:ascii="Times New Roman" w:hAnsi="Times New Roman" w:cs="Times New Roman"/>
          <w:b/>
          <w:sz w:val="24"/>
          <w:szCs w:val="24"/>
        </w:rPr>
      </w:pPr>
    </w:p>
    <w:p w:rsidR="002E01F5" w:rsidRPr="00A40182" w:rsidRDefault="002E01F5" w:rsidP="00833E3B">
      <w:pPr>
        <w:pStyle w:val="Prrafodelista"/>
        <w:numPr>
          <w:ilvl w:val="0"/>
          <w:numId w:val="9"/>
        </w:numPr>
        <w:spacing w:after="0" w:line="360" w:lineRule="auto"/>
        <w:rPr>
          <w:rFonts w:ascii="Times New Roman" w:hAnsi="Times New Roman" w:cs="Times New Roman"/>
          <w:b/>
          <w:sz w:val="24"/>
          <w:szCs w:val="24"/>
        </w:rPr>
      </w:pPr>
      <w:r w:rsidRPr="00A40182">
        <w:rPr>
          <w:rFonts w:ascii="Times New Roman" w:hAnsi="Times New Roman" w:cs="Times New Roman"/>
          <w:b/>
          <w:sz w:val="24"/>
          <w:szCs w:val="24"/>
        </w:rPr>
        <w:t>Identificar equipos para operación en contingencia</w:t>
      </w:r>
    </w:p>
    <w:p w:rsidR="002E01F5" w:rsidRPr="00A40182" w:rsidRDefault="006D05F2" w:rsidP="0086104D">
      <w:p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Deberán i</w:t>
      </w:r>
      <w:r w:rsidR="002E01F5" w:rsidRPr="00A40182">
        <w:rPr>
          <w:rFonts w:ascii="Times New Roman" w:hAnsi="Times New Roman" w:cs="Times New Roman"/>
          <w:sz w:val="24"/>
          <w:szCs w:val="24"/>
        </w:rPr>
        <w:t xml:space="preserve">mplementar las estrategias y controles que entrarán a operar durante una contingencia, las cuales identificarán las personas necesarias para llevar a </w:t>
      </w:r>
      <w:r w:rsidR="00DA0962" w:rsidRPr="00A40182">
        <w:rPr>
          <w:rFonts w:ascii="Times New Roman" w:hAnsi="Times New Roman" w:cs="Times New Roman"/>
          <w:sz w:val="24"/>
          <w:szCs w:val="24"/>
        </w:rPr>
        <w:t>cabo la recuperación, y</w:t>
      </w:r>
      <w:r w:rsidR="002E01F5" w:rsidRPr="00A40182">
        <w:rPr>
          <w:rFonts w:ascii="Times New Roman" w:hAnsi="Times New Roman" w:cs="Times New Roman"/>
          <w:sz w:val="24"/>
          <w:szCs w:val="24"/>
        </w:rPr>
        <w:t xml:space="preserve"> se agruparán de acuerdo con el carácter de las tareas que se van a realizar. Así mismo, se identificará el inventario de recursos de cada equipo de trabajo.</w:t>
      </w:r>
    </w:p>
    <w:p w:rsidR="0086104D" w:rsidRDefault="0086104D" w:rsidP="0086104D">
      <w:pPr>
        <w:spacing w:after="0" w:line="360" w:lineRule="auto"/>
        <w:rPr>
          <w:rFonts w:ascii="Times New Roman" w:hAnsi="Times New Roman" w:cs="Times New Roman"/>
          <w:sz w:val="24"/>
          <w:szCs w:val="24"/>
        </w:rPr>
      </w:pPr>
    </w:p>
    <w:p w:rsidR="003E42FA" w:rsidRPr="00A40182" w:rsidRDefault="003E42FA" w:rsidP="0086104D">
      <w:pPr>
        <w:spacing w:after="0" w:line="360" w:lineRule="auto"/>
        <w:rPr>
          <w:rFonts w:ascii="Times New Roman" w:hAnsi="Times New Roman" w:cs="Times New Roman"/>
          <w:sz w:val="24"/>
          <w:szCs w:val="24"/>
        </w:rPr>
      </w:pPr>
    </w:p>
    <w:p w:rsidR="002E01F5" w:rsidRPr="00A40182" w:rsidRDefault="0086104D" w:rsidP="00833E3B">
      <w:pPr>
        <w:pStyle w:val="Prrafodelista"/>
        <w:numPr>
          <w:ilvl w:val="0"/>
          <w:numId w:val="9"/>
        </w:numPr>
        <w:spacing w:after="0" w:line="360" w:lineRule="auto"/>
        <w:rPr>
          <w:rFonts w:ascii="Times New Roman" w:hAnsi="Times New Roman" w:cs="Times New Roman"/>
          <w:b/>
          <w:sz w:val="24"/>
          <w:szCs w:val="24"/>
        </w:rPr>
      </w:pPr>
      <w:r w:rsidRPr="00A40182">
        <w:rPr>
          <w:rFonts w:ascii="Times New Roman" w:hAnsi="Times New Roman" w:cs="Times New Roman"/>
          <w:b/>
          <w:sz w:val="24"/>
          <w:szCs w:val="24"/>
        </w:rPr>
        <w:lastRenderedPageBreak/>
        <w:t>Organigrama</w:t>
      </w:r>
      <w:r w:rsidR="002E01F5" w:rsidRPr="00A40182">
        <w:rPr>
          <w:rFonts w:ascii="Times New Roman" w:hAnsi="Times New Roman" w:cs="Times New Roman"/>
          <w:b/>
          <w:sz w:val="24"/>
          <w:szCs w:val="24"/>
        </w:rPr>
        <w:t xml:space="preserve"> de contingencia</w:t>
      </w:r>
    </w:p>
    <w:p w:rsidR="002E01F5" w:rsidRPr="00A40182" w:rsidRDefault="002E01F5" w:rsidP="0086104D">
      <w:p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Se conformará un organigrama de contingencia, que permita que las personas adecuadas tomen las decisiones del momento. Este organigrama puede estar integrado por personas diferentes del organigrama de la organización, con el fin de distribuir las tareas y evitar tropiezos para tomar decisiones de carácter urgente.</w:t>
      </w:r>
    </w:p>
    <w:p w:rsidR="0086104D" w:rsidRPr="00A40182" w:rsidRDefault="0086104D" w:rsidP="0086104D">
      <w:pPr>
        <w:spacing w:after="0" w:line="360" w:lineRule="auto"/>
        <w:jc w:val="both"/>
        <w:rPr>
          <w:rFonts w:ascii="Times New Roman" w:hAnsi="Times New Roman" w:cs="Times New Roman"/>
          <w:sz w:val="24"/>
          <w:szCs w:val="24"/>
        </w:rPr>
      </w:pPr>
    </w:p>
    <w:p w:rsidR="002E01F5" w:rsidRPr="00A40182" w:rsidRDefault="002E01F5" w:rsidP="00833E3B">
      <w:pPr>
        <w:pStyle w:val="Prrafodelista"/>
        <w:numPr>
          <w:ilvl w:val="0"/>
          <w:numId w:val="9"/>
        </w:numPr>
        <w:spacing w:after="0" w:line="360" w:lineRule="auto"/>
        <w:rPr>
          <w:rFonts w:ascii="Times New Roman" w:hAnsi="Times New Roman" w:cs="Times New Roman"/>
          <w:b/>
          <w:sz w:val="24"/>
          <w:szCs w:val="24"/>
        </w:rPr>
      </w:pPr>
      <w:r w:rsidRPr="00A40182">
        <w:rPr>
          <w:rFonts w:ascii="Times New Roman" w:hAnsi="Times New Roman" w:cs="Times New Roman"/>
          <w:b/>
          <w:sz w:val="24"/>
          <w:szCs w:val="24"/>
        </w:rPr>
        <w:t>Diseñar el sistema de notificación</w:t>
      </w:r>
    </w:p>
    <w:p w:rsidR="002E01F5" w:rsidRPr="00A40182" w:rsidRDefault="002E01F5" w:rsidP="00C040A6">
      <w:p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Con el propósito de mantener el orden y respetar los conductos regulares durante los momentos de crisis, todas las personas que laboran en el área deben tener claro cómo notificar y a quién los sucesos que se presenten durante las etapas de una emergencia.</w:t>
      </w:r>
    </w:p>
    <w:p w:rsidR="0086104D" w:rsidRDefault="0086104D" w:rsidP="0086104D">
      <w:pPr>
        <w:spacing w:after="0" w:line="360" w:lineRule="auto"/>
        <w:rPr>
          <w:rFonts w:ascii="Times New Roman" w:hAnsi="Times New Roman" w:cs="Times New Roman"/>
          <w:sz w:val="24"/>
          <w:szCs w:val="24"/>
        </w:rPr>
      </w:pPr>
    </w:p>
    <w:p w:rsidR="002E01F5" w:rsidRPr="00A40182" w:rsidRDefault="002E01F5" w:rsidP="00833E3B">
      <w:pPr>
        <w:pStyle w:val="Prrafodelista"/>
        <w:numPr>
          <w:ilvl w:val="0"/>
          <w:numId w:val="9"/>
        </w:numPr>
        <w:spacing w:after="0" w:line="360" w:lineRule="auto"/>
        <w:rPr>
          <w:rFonts w:ascii="Times New Roman" w:hAnsi="Times New Roman" w:cs="Times New Roman"/>
          <w:b/>
          <w:sz w:val="24"/>
          <w:szCs w:val="24"/>
        </w:rPr>
      </w:pPr>
      <w:r w:rsidRPr="00A40182">
        <w:rPr>
          <w:rFonts w:ascii="Times New Roman" w:hAnsi="Times New Roman" w:cs="Times New Roman"/>
          <w:b/>
          <w:sz w:val="24"/>
          <w:szCs w:val="24"/>
        </w:rPr>
        <w:t>Empalmar con planes ya existentes de otras áreas funcionales</w:t>
      </w:r>
    </w:p>
    <w:p w:rsidR="002E01F5" w:rsidRDefault="002E01F5" w:rsidP="00C040A6">
      <w:p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En razón de que el programa que se está construyendo forma parte de un conjunto de planes de contingencia que conforman el Plan de Continuidad del Negocio para la entidad, éste no debe permanecer aislado, sino que se debe revisar contra otros programas paralelos en los que pueda apoyarse, con los cuales tiene que interactuar y a los que posiblemente servirá de soporte.</w:t>
      </w:r>
    </w:p>
    <w:p w:rsidR="00244F7F" w:rsidRDefault="00244F7F" w:rsidP="00C040A6">
      <w:pPr>
        <w:spacing w:after="0" w:line="360" w:lineRule="auto"/>
        <w:jc w:val="both"/>
        <w:rPr>
          <w:rFonts w:ascii="Times New Roman" w:hAnsi="Times New Roman" w:cs="Times New Roman"/>
          <w:sz w:val="24"/>
          <w:szCs w:val="24"/>
        </w:rPr>
      </w:pPr>
    </w:p>
    <w:p w:rsidR="002E01F5" w:rsidRPr="00A40182" w:rsidRDefault="002E01F5" w:rsidP="00833E3B">
      <w:pPr>
        <w:pStyle w:val="Prrafodelista"/>
        <w:numPr>
          <w:ilvl w:val="0"/>
          <w:numId w:val="9"/>
        </w:numPr>
        <w:spacing w:after="0" w:line="360" w:lineRule="auto"/>
        <w:rPr>
          <w:rFonts w:ascii="Times New Roman" w:hAnsi="Times New Roman" w:cs="Times New Roman"/>
          <w:b/>
          <w:sz w:val="24"/>
          <w:szCs w:val="24"/>
        </w:rPr>
      </w:pPr>
      <w:r w:rsidRPr="00A40182">
        <w:rPr>
          <w:rFonts w:ascii="Times New Roman" w:hAnsi="Times New Roman" w:cs="Times New Roman"/>
          <w:b/>
          <w:sz w:val="24"/>
          <w:szCs w:val="24"/>
        </w:rPr>
        <w:t>Contenido tentativo del plan</w:t>
      </w:r>
    </w:p>
    <w:p w:rsidR="002E01F5" w:rsidRPr="00A40182" w:rsidRDefault="002E01F5" w:rsidP="00781099">
      <w:pPr>
        <w:spacing w:after="0" w:line="360" w:lineRule="auto"/>
        <w:rPr>
          <w:rFonts w:ascii="Times New Roman" w:hAnsi="Times New Roman" w:cs="Times New Roman"/>
          <w:sz w:val="24"/>
          <w:szCs w:val="24"/>
        </w:rPr>
      </w:pPr>
      <w:r w:rsidRPr="00A40182">
        <w:rPr>
          <w:rFonts w:ascii="Times New Roman" w:hAnsi="Times New Roman" w:cs="Times New Roman"/>
          <w:sz w:val="24"/>
          <w:szCs w:val="24"/>
        </w:rPr>
        <w:t>Elaborar un bosquejo de lo que contendrá el plan de contingencia para el área específica que se está trabajando.</w:t>
      </w:r>
    </w:p>
    <w:p w:rsidR="002E01F5" w:rsidRPr="00A40182" w:rsidRDefault="002E01F5" w:rsidP="00781099">
      <w:pPr>
        <w:spacing w:after="0" w:line="360" w:lineRule="auto"/>
        <w:jc w:val="both"/>
        <w:rPr>
          <w:rFonts w:ascii="Times New Roman" w:hAnsi="Times New Roman" w:cs="Times New Roman"/>
          <w:sz w:val="24"/>
          <w:szCs w:val="24"/>
        </w:rPr>
      </w:pPr>
    </w:p>
    <w:p w:rsidR="002E01F5" w:rsidRPr="00A40182" w:rsidRDefault="002E01F5" w:rsidP="00781099">
      <w:p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Para la selección de estrategias se tiene algunos criterios:</w:t>
      </w:r>
    </w:p>
    <w:p w:rsidR="002E01F5" w:rsidRPr="00A40182" w:rsidRDefault="002E01F5" w:rsidP="00833E3B">
      <w:pPr>
        <w:pStyle w:val="Prrafodelista"/>
        <w:numPr>
          <w:ilvl w:val="0"/>
          <w:numId w:val="5"/>
        </w:num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Costos de implementación de estrategias</w:t>
      </w:r>
    </w:p>
    <w:p w:rsidR="002E01F5" w:rsidRPr="00A40182" w:rsidRDefault="002E01F5" w:rsidP="00833E3B">
      <w:pPr>
        <w:pStyle w:val="Prrafodelista"/>
        <w:numPr>
          <w:ilvl w:val="0"/>
          <w:numId w:val="5"/>
        </w:num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Consecuencias de no hacer nada</w:t>
      </w:r>
    </w:p>
    <w:p w:rsidR="002E01F5" w:rsidRPr="00A40182" w:rsidRDefault="002E01F5" w:rsidP="00833E3B">
      <w:pPr>
        <w:pStyle w:val="Prrafodelista"/>
        <w:numPr>
          <w:ilvl w:val="0"/>
          <w:numId w:val="5"/>
        </w:num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Máximo tiempo tolerable de interrupción de productos y servicios claves</w:t>
      </w:r>
    </w:p>
    <w:p w:rsidR="002E01F5" w:rsidRPr="00A40182" w:rsidRDefault="002E01F5" w:rsidP="00833E3B">
      <w:pPr>
        <w:pStyle w:val="Prrafodelista"/>
        <w:numPr>
          <w:ilvl w:val="0"/>
          <w:numId w:val="5"/>
        </w:num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Personas que tendrán que construir la organización después del desastre</w:t>
      </w:r>
    </w:p>
    <w:p w:rsidR="0086104D" w:rsidRDefault="0086104D" w:rsidP="0086104D">
      <w:pPr>
        <w:pStyle w:val="Prrafodelista"/>
        <w:spacing w:after="0" w:line="360" w:lineRule="auto"/>
        <w:jc w:val="both"/>
        <w:rPr>
          <w:rFonts w:ascii="Times New Roman" w:hAnsi="Times New Roman" w:cs="Times New Roman"/>
          <w:sz w:val="24"/>
          <w:szCs w:val="24"/>
        </w:rPr>
      </w:pPr>
    </w:p>
    <w:p w:rsidR="003E42FA" w:rsidRPr="00A40182" w:rsidRDefault="003E42FA" w:rsidP="0086104D">
      <w:pPr>
        <w:pStyle w:val="Prrafodelista"/>
        <w:spacing w:after="0" w:line="360" w:lineRule="auto"/>
        <w:jc w:val="both"/>
        <w:rPr>
          <w:rFonts w:ascii="Times New Roman" w:hAnsi="Times New Roman" w:cs="Times New Roman"/>
          <w:sz w:val="24"/>
          <w:szCs w:val="24"/>
        </w:rPr>
      </w:pPr>
    </w:p>
    <w:p w:rsidR="0086104D" w:rsidRPr="00DF00A9" w:rsidRDefault="0086104D" w:rsidP="00C13AA4">
      <w:pPr>
        <w:pStyle w:val="Ttulo3"/>
        <w:spacing w:before="0" w:line="360" w:lineRule="auto"/>
        <w:rPr>
          <w:rFonts w:ascii="Times New Roman" w:hAnsi="Times New Roman" w:cs="Times New Roman"/>
          <w:color w:val="auto"/>
          <w:sz w:val="28"/>
          <w:szCs w:val="28"/>
        </w:rPr>
      </w:pPr>
      <w:bookmarkStart w:id="25" w:name="_Toc350281528"/>
      <w:r w:rsidRPr="00DF00A9">
        <w:rPr>
          <w:rFonts w:ascii="Times New Roman" w:hAnsi="Times New Roman" w:cs="Times New Roman"/>
          <w:color w:val="auto"/>
          <w:sz w:val="28"/>
          <w:szCs w:val="28"/>
        </w:rPr>
        <w:t>Fase III: Desarrollo del Plan</w:t>
      </w:r>
      <w:r w:rsidR="00830C0F">
        <w:rPr>
          <w:rFonts w:ascii="Times New Roman" w:hAnsi="Times New Roman" w:cs="Times New Roman"/>
          <w:color w:val="auto"/>
          <w:sz w:val="28"/>
          <w:szCs w:val="28"/>
        </w:rPr>
        <w:t xml:space="preserve"> </w:t>
      </w:r>
      <w:r w:rsidR="00830C0F" w:rsidRPr="00830C0F">
        <w:rPr>
          <w:rFonts w:ascii="Times New Roman" w:hAnsi="Times New Roman" w:cs="Times New Roman"/>
          <w:color w:val="auto"/>
          <w:sz w:val="24"/>
          <w:szCs w:val="24"/>
        </w:rPr>
        <w:t>[25]</w:t>
      </w:r>
      <w:bookmarkEnd w:id="25"/>
    </w:p>
    <w:p w:rsidR="002E01F5" w:rsidRPr="009E78FA" w:rsidRDefault="002E01F5" w:rsidP="0086104D">
      <w:p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 xml:space="preserve">En esta fase se implantan las estrategias y controles diseñados y aprobados por la dirección, se realiza la compra y adquisición de los recursos necesarios para la </w:t>
      </w:r>
      <w:r w:rsidRPr="00A40182">
        <w:rPr>
          <w:rFonts w:ascii="Times New Roman" w:hAnsi="Times New Roman" w:cs="Times New Roman"/>
          <w:sz w:val="24"/>
          <w:szCs w:val="24"/>
        </w:rPr>
        <w:lastRenderedPageBreak/>
        <w:t>recuperación, se firman contratos, se escriben los procedimientos y responsabilidades para cada integrante de los equipos de recuperación en cada momento de ésta y se prepararan los sitios de recuperación.</w:t>
      </w:r>
    </w:p>
    <w:p w:rsidR="002E01F5" w:rsidRPr="009E78FA" w:rsidRDefault="002E01F5" w:rsidP="0086104D">
      <w:pPr>
        <w:spacing w:after="0" w:line="360" w:lineRule="auto"/>
        <w:jc w:val="both"/>
        <w:rPr>
          <w:rFonts w:ascii="Times New Roman" w:hAnsi="Times New Roman" w:cs="Times New Roman"/>
          <w:sz w:val="24"/>
          <w:szCs w:val="24"/>
        </w:rPr>
      </w:pPr>
      <w:r w:rsidRPr="009E78FA">
        <w:rPr>
          <w:rFonts w:ascii="Times New Roman" w:hAnsi="Times New Roman" w:cs="Times New Roman"/>
          <w:sz w:val="24"/>
          <w:szCs w:val="24"/>
        </w:rPr>
        <w:t>Durante esta fase se realizará el desarrollo de las estrategias selecciona</w:t>
      </w:r>
      <w:r w:rsidR="0086104D" w:rsidRPr="009E78FA">
        <w:rPr>
          <w:rFonts w:ascii="Times New Roman" w:hAnsi="Times New Roman" w:cs="Times New Roman"/>
          <w:sz w:val="24"/>
          <w:szCs w:val="24"/>
        </w:rPr>
        <w:t>das</w:t>
      </w:r>
      <w:r w:rsidRPr="009E78FA">
        <w:rPr>
          <w:rFonts w:ascii="Times New Roman" w:hAnsi="Times New Roman" w:cs="Times New Roman"/>
          <w:sz w:val="24"/>
          <w:szCs w:val="24"/>
        </w:rPr>
        <w:t xml:space="preserve"> para Recursos Humanos, Instalaciones, Tecnología e Información de los procesos identificados como críticos. </w:t>
      </w:r>
    </w:p>
    <w:p w:rsidR="0086104D" w:rsidRDefault="0086104D" w:rsidP="0086104D">
      <w:pPr>
        <w:spacing w:after="0" w:line="360" w:lineRule="auto"/>
        <w:jc w:val="both"/>
        <w:rPr>
          <w:rFonts w:ascii="Times New Roman" w:hAnsi="Times New Roman" w:cs="Times New Roman"/>
          <w:sz w:val="24"/>
          <w:szCs w:val="24"/>
        </w:rPr>
      </w:pPr>
    </w:p>
    <w:p w:rsidR="003E42FA" w:rsidRDefault="003E42FA" w:rsidP="0086104D">
      <w:pPr>
        <w:spacing w:after="0" w:line="360" w:lineRule="auto"/>
        <w:jc w:val="both"/>
        <w:rPr>
          <w:rFonts w:ascii="Times New Roman" w:hAnsi="Times New Roman" w:cs="Times New Roman"/>
          <w:sz w:val="24"/>
          <w:szCs w:val="24"/>
        </w:rPr>
      </w:pPr>
    </w:p>
    <w:p w:rsidR="0086104D" w:rsidRPr="00DF00A9" w:rsidRDefault="0086104D" w:rsidP="00676D30">
      <w:pPr>
        <w:pStyle w:val="Ttulo3"/>
        <w:spacing w:before="0" w:line="360" w:lineRule="auto"/>
        <w:rPr>
          <w:rFonts w:ascii="Times New Roman" w:hAnsi="Times New Roman" w:cs="Times New Roman"/>
          <w:color w:val="auto"/>
          <w:sz w:val="28"/>
          <w:szCs w:val="28"/>
        </w:rPr>
      </w:pPr>
      <w:bookmarkStart w:id="26" w:name="_Toc350281529"/>
      <w:r w:rsidRPr="00DF00A9">
        <w:rPr>
          <w:rFonts w:ascii="Times New Roman" w:hAnsi="Times New Roman" w:cs="Times New Roman"/>
          <w:color w:val="auto"/>
          <w:sz w:val="28"/>
          <w:szCs w:val="28"/>
        </w:rPr>
        <w:t>Fa</w:t>
      </w:r>
      <w:r w:rsidR="0001549C" w:rsidRPr="00DF00A9">
        <w:rPr>
          <w:rFonts w:ascii="Times New Roman" w:hAnsi="Times New Roman" w:cs="Times New Roman"/>
          <w:color w:val="auto"/>
          <w:sz w:val="28"/>
          <w:szCs w:val="28"/>
        </w:rPr>
        <w:t>se</w:t>
      </w:r>
      <w:r w:rsidRPr="00DF00A9">
        <w:rPr>
          <w:rFonts w:ascii="Times New Roman" w:hAnsi="Times New Roman" w:cs="Times New Roman"/>
          <w:color w:val="auto"/>
          <w:sz w:val="28"/>
          <w:szCs w:val="28"/>
        </w:rPr>
        <w:t xml:space="preserve"> IV: Pruebas y Mantenimiento</w:t>
      </w:r>
      <w:r w:rsidR="00C631A6">
        <w:rPr>
          <w:rFonts w:ascii="Times New Roman" w:hAnsi="Times New Roman" w:cs="Times New Roman"/>
          <w:color w:val="auto"/>
          <w:sz w:val="28"/>
          <w:szCs w:val="28"/>
        </w:rPr>
        <w:t xml:space="preserve"> [9]</w:t>
      </w:r>
      <w:bookmarkEnd w:id="26"/>
    </w:p>
    <w:p w:rsidR="0086104D" w:rsidRPr="009E78FA" w:rsidRDefault="0086104D" w:rsidP="0001549C">
      <w:pPr>
        <w:pStyle w:val="Ttulo4"/>
        <w:rPr>
          <w:rFonts w:ascii="Times New Roman" w:hAnsi="Times New Roman" w:cs="Times New Roman"/>
          <w:color w:val="auto"/>
          <w:sz w:val="24"/>
          <w:szCs w:val="24"/>
        </w:rPr>
      </w:pPr>
      <w:r w:rsidRPr="009E78FA">
        <w:rPr>
          <w:rFonts w:ascii="Times New Roman" w:hAnsi="Times New Roman" w:cs="Times New Roman"/>
          <w:color w:val="auto"/>
          <w:sz w:val="24"/>
          <w:szCs w:val="24"/>
        </w:rPr>
        <w:t>Pruebas</w:t>
      </w:r>
    </w:p>
    <w:p w:rsidR="002E01F5" w:rsidRPr="009E78FA" w:rsidRDefault="002E01F5" w:rsidP="0086104D">
      <w:pPr>
        <w:spacing w:after="0" w:line="360" w:lineRule="auto"/>
        <w:jc w:val="both"/>
        <w:rPr>
          <w:rFonts w:ascii="Times New Roman" w:hAnsi="Times New Roman" w:cs="Times New Roman"/>
          <w:sz w:val="24"/>
          <w:szCs w:val="24"/>
        </w:rPr>
      </w:pPr>
      <w:r w:rsidRPr="009E78FA">
        <w:rPr>
          <w:rFonts w:ascii="Times New Roman" w:hAnsi="Times New Roman" w:cs="Times New Roman"/>
          <w:sz w:val="24"/>
          <w:szCs w:val="24"/>
        </w:rPr>
        <w:t xml:space="preserve">Diseñar las pruebas que se van a realizar, las cuales consisten en simulacros de las situaciones que se contemplan en el plan, con miras a entrenar al personal y probar los controles implantados, así como calcular los tiempos de respuesta del personal y de los controles. </w:t>
      </w:r>
    </w:p>
    <w:p w:rsidR="0086104D" w:rsidRPr="009E78FA" w:rsidRDefault="0086104D" w:rsidP="00781099">
      <w:pPr>
        <w:spacing w:after="0" w:line="360" w:lineRule="auto"/>
        <w:jc w:val="both"/>
        <w:rPr>
          <w:rFonts w:ascii="Times New Roman" w:hAnsi="Times New Roman" w:cs="Times New Roman"/>
          <w:sz w:val="24"/>
          <w:szCs w:val="24"/>
        </w:rPr>
      </w:pPr>
    </w:p>
    <w:p w:rsidR="002E01F5" w:rsidRDefault="002E01F5" w:rsidP="00781099">
      <w:pPr>
        <w:spacing w:after="0" w:line="360" w:lineRule="auto"/>
        <w:jc w:val="both"/>
        <w:rPr>
          <w:rFonts w:ascii="Times New Roman" w:hAnsi="Times New Roman" w:cs="Times New Roman"/>
          <w:sz w:val="24"/>
          <w:szCs w:val="24"/>
        </w:rPr>
      </w:pPr>
      <w:r w:rsidRPr="009E78FA">
        <w:rPr>
          <w:rFonts w:ascii="Times New Roman" w:hAnsi="Times New Roman" w:cs="Times New Roman"/>
          <w:sz w:val="24"/>
          <w:szCs w:val="24"/>
        </w:rPr>
        <w:t>También se concientizará a todo el personal de la posibilidad de ocurrencia de un incidente. Cada prueba se debe evaluar para retroalimentar el plan.</w:t>
      </w:r>
    </w:p>
    <w:p w:rsidR="0061711D" w:rsidRDefault="0061711D" w:rsidP="00781099">
      <w:pPr>
        <w:spacing w:after="0" w:line="360" w:lineRule="auto"/>
        <w:jc w:val="both"/>
        <w:rPr>
          <w:rFonts w:ascii="Times New Roman" w:hAnsi="Times New Roman" w:cs="Times New Roman"/>
          <w:sz w:val="24"/>
          <w:szCs w:val="24"/>
        </w:rPr>
      </w:pPr>
    </w:p>
    <w:p w:rsidR="002D246D" w:rsidRDefault="002D246D" w:rsidP="002D246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Existen</w:t>
      </w:r>
      <w:r w:rsidRPr="002D246D">
        <w:rPr>
          <w:rFonts w:ascii="Times New Roman" w:hAnsi="Times New Roman" w:cs="Times New Roman"/>
          <w:sz w:val="24"/>
          <w:szCs w:val="24"/>
        </w:rPr>
        <w:t xml:space="preserve"> diferentes tipos de pruebas, </w:t>
      </w:r>
      <w:r>
        <w:rPr>
          <w:rFonts w:ascii="Times New Roman" w:hAnsi="Times New Roman" w:cs="Times New Roman"/>
          <w:sz w:val="24"/>
          <w:szCs w:val="24"/>
        </w:rPr>
        <w:t>tales como son:</w:t>
      </w:r>
      <w:r w:rsidRPr="002D246D">
        <w:rPr>
          <w:rFonts w:ascii="Times New Roman" w:hAnsi="Times New Roman" w:cs="Times New Roman"/>
          <w:sz w:val="24"/>
          <w:szCs w:val="24"/>
        </w:rPr>
        <w:t xml:space="preserve"> pruebas de inspección estructurada, pruebas de lista de verificación, pruebas de simulación, pruebas paralelas y pruebas de interrupción total. Los desastres o problemas que ocurren durante el curso normal del negocio también deben ser documentados e incluidos en el plan.</w:t>
      </w:r>
    </w:p>
    <w:p w:rsidR="002D246D" w:rsidRDefault="002D246D" w:rsidP="002D246D">
      <w:pPr>
        <w:spacing w:after="0" w:line="360" w:lineRule="auto"/>
        <w:jc w:val="both"/>
        <w:rPr>
          <w:rFonts w:ascii="Times New Roman" w:hAnsi="Times New Roman" w:cs="Times New Roman"/>
          <w:sz w:val="24"/>
          <w:szCs w:val="24"/>
        </w:rPr>
      </w:pPr>
    </w:p>
    <w:p w:rsidR="002D246D" w:rsidRPr="002D246D" w:rsidRDefault="002D246D" w:rsidP="002D246D">
      <w:pPr>
        <w:spacing w:after="0" w:line="360" w:lineRule="auto"/>
        <w:jc w:val="both"/>
        <w:rPr>
          <w:rFonts w:ascii="Times New Roman" w:hAnsi="Times New Roman" w:cs="Times New Roman"/>
          <w:b/>
          <w:sz w:val="24"/>
          <w:szCs w:val="24"/>
          <w:u w:val="single"/>
        </w:rPr>
      </w:pPr>
      <w:r w:rsidRPr="002D246D">
        <w:rPr>
          <w:rFonts w:ascii="Times New Roman" w:hAnsi="Times New Roman" w:cs="Times New Roman"/>
          <w:b/>
          <w:sz w:val="24"/>
          <w:szCs w:val="24"/>
          <w:u w:val="single"/>
        </w:rPr>
        <w:t>Prueba de Inspección Estructurada</w:t>
      </w:r>
    </w:p>
    <w:p w:rsidR="002D246D" w:rsidRDefault="002D246D" w:rsidP="002D246D">
      <w:pPr>
        <w:spacing w:after="0" w:line="360" w:lineRule="auto"/>
        <w:jc w:val="both"/>
        <w:rPr>
          <w:rFonts w:ascii="Times New Roman" w:hAnsi="Times New Roman" w:cs="Times New Roman"/>
          <w:sz w:val="24"/>
          <w:szCs w:val="24"/>
        </w:rPr>
      </w:pPr>
      <w:r w:rsidRPr="002D246D">
        <w:rPr>
          <w:rFonts w:ascii="Times New Roman" w:hAnsi="Times New Roman" w:cs="Times New Roman"/>
          <w:sz w:val="24"/>
          <w:szCs w:val="24"/>
        </w:rPr>
        <w:t xml:space="preserve">Durante una prueba de inspección estructurada, los miembros del equipo de recuperación ante desastres se reúnen para inspeccionar y discutir los pasos específicos de cada componente del proceso </w:t>
      </w:r>
      <w:r w:rsidR="000204EA">
        <w:rPr>
          <w:rFonts w:ascii="Times New Roman" w:hAnsi="Times New Roman" w:cs="Times New Roman"/>
          <w:sz w:val="24"/>
          <w:szCs w:val="24"/>
        </w:rPr>
        <w:t>en mención</w:t>
      </w:r>
      <w:r w:rsidR="00687EDD">
        <w:rPr>
          <w:rFonts w:ascii="Times New Roman" w:hAnsi="Times New Roman" w:cs="Times New Roman"/>
          <w:sz w:val="24"/>
          <w:szCs w:val="24"/>
        </w:rPr>
        <w:t>,</w:t>
      </w:r>
      <w:r w:rsidRPr="002D246D">
        <w:rPr>
          <w:rFonts w:ascii="Times New Roman" w:hAnsi="Times New Roman" w:cs="Times New Roman"/>
          <w:sz w:val="24"/>
          <w:szCs w:val="24"/>
        </w:rPr>
        <w:t xml:space="preserve"> tal y como está documentado en el plan de recuperación ante desastres. El propósito de esta prueba es confirmar la efectividad del plan e identificar problemas, obstáculos u otras deficiencias en el plan.</w:t>
      </w:r>
    </w:p>
    <w:p w:rsidR="002D246D" w:rsidRDefault="002D246D" w:rsidP="002D246D">
      <w:pPr>
        <w:spacing w:after="0" w:line="360" w:lineRule="auto"/>
        <w:jc w:val="both"/>
        <w:rPr>
          <w:rFonts w:ascii="Times New Roman" w:hAnsi="Times New Roman" w:cs="Times New Roman"/>
          <w:sz w:val="24"/>
          <w:szCs w:val="24"/>
        </w:rPr>
      </w:pPr>
    </w:p>
    <w:p w:rsidR="003E42FA" w:rsidRDefault="003E42FA" w:rsidP="002D246D">
      <w:pPr>
        <w:spacing w:after="0" w:line="360" w:lineRule="auto"/>
        <w:jc w:val="both"/>
        <w:rPr>
          <w:rFonts w:ascii="Times New Roman" w:hAnsi="Times New Roman" w:cs="Times New Roman"/>
          <w:sz w:val="24"/>
          <w:szCs w:val="24"/>
        </w:rPr>
      </w:pPr>
    </w:p>
    <w:p w:rsidR="003E42FA" w:rsidRPr="002D246D" w:rsidRDefault="003E42FA" w:rsidP="002D246D">
      <w:pPr>
        <w:spacing w:after="0" w:line="360" w:lineRule="auto"/>
        <w:jc w:val="both"/>
        <w:rPr>
          <w:rFonts w:ascii="Times New Roman" w:hAnsi="Times New Roman" w:cs="Times New Roman"/>
          <w:sz w:val="24"/>
          <w:szCs w:val="24"/>
        </w:rPr>
      </w:pPr>
    </w:p>
    <w:p w:rsidR="002D246D" w:rsidRPr="002D246D" w:rsidRDefault="002D246D" w:rsidP="002D246D">
      <w:pPr>
        <w:spacing w:after="0" w:line="360" w:lineRule="auto"/>
        <w:jc w:val="both"/>
        <w:rPr>
          <w:rFonts w:ascii="Times New Roman" w:hAnsi="Times New Roman" w:cs="Times New Roman"/>
          <w:b/>
          <w:sz w:val="24"/>
          <w:szCs w:val="24"/>
          <w:u w:val="single"/>
        </w:rPr>
      </w:pPr>
      <w:r w:rsidRPr="002D246D">
        <w:rPr>
          <w:rFonts w:ascii="Times New Roman" w:hAnsi="Times New Roman" w:cs="Times New Roman"/>
          <w:b/>
          <w:sz w:val="24"/>
          <w:szCs w:val="24"/>
          <w:u w:val="single"/>
        </w:rPr>
        <w:lastRenderedPageBreak/>
        <w:t>Prueba de Lista de Verificación</w:t>
      </w:r>
    </w:p>
    <w:p w:rsidR="00EB5243" w:rsidRDefault="002D246D" w:rsidP="002D246D">
      <w:pPr>
        <w:shd w:val="clear" w:color="auto" w:fill="FFFFFF"/>
        <w:spacing w:after="0" w:line="360" w:lineRule="auto"/>
        <w:jc w:val="both"/>
        <w:textAlignment w:val="baseline"/>
        <w:rPr>
          <w:rFonts w:ascii="Times New Roman" w:hAnsi="Times New Roman" w:cs="Times New Roman"/>
          <w:sz w:val="24"/>
          <w:szCs w:val="24"/>
        </w:rPr>
      </w:pPr>
      <w:r w:rsidRPr="002D246D">
        <w:rPr>
          <w:rFonts w:ascii="Times New Roman" w:hAnsi="Times New Roman" w:cs="Times New Roman"/>
          <w:sz w:val="24"/>
          <w:szCs w:val="24"/>
        </w:rPr>
        <w:t xml:space="preserve">Una prueba de lista de verificación determina que se tengan almacenados suficientes suministros en el sitio alterno, que los listados de números telefónicos estén actualizados, que se cuente con la cantidad adecuada de formularios y que haya disponible una copia del plan de recuperación y los manuales de operación necesarios. </w:t>
      </w:r>
    </w:p>
    <w:p w:rsidR="00EB5243" w:rsidRDefault="00EB5243" w:rsidP="002D246D">
      <w:pPr>
        <w:shd w:val="clear" w:color="auto" w:fill="FFFFFF"/>
        <w:spacing w:after="0" w:line="360" w:lineRule="auto"/>
        <w:jc w:val="both"/>
        <w:textAlignment w:val="baseline"/>
        <w:rPr>
          <w:rFonts w:ascii="Times New Roman" w:hAnsi="Times New Roman" w:cs="Times New Roman"/>
          <w:sz w:val="24"/>
          <w:szCs w:val="24"/>
        </w:rPr>
      </w:pPr>
    </w:p>
    <w:p w:rsidR="002D246D" w:rsidRPr="002D246D" w:rsidRDefault="002D246D" w:rsidP="002D246D">
      <w:pPr>
        <w:shd w:val="clear" w:color="auto" w:fill="FFFFFF"/>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Con esta</w:t>
      </w:r>
      <w:r w:rsidRPr="002D246D">
        <w:rPr>
          <w:rFonts w:ascii="Times New Roman" w:hAnsi="Times New Roman" w:cs="Times New Roman"/>
          <w:sz w:val="24"/>
          <w:szCs w:val="24"/>
        </w:rPr>
        <w:t xml:space="preserve"> prueba, el equipo de recuperación revisa el plan e identifica los componentes claves que deben estar actualizados y disponibles. La prueba de lista de verificación se asegura que la organización cumpla con los requisitos del plan de recuperación ante desastres.</w:t>
      </w:r>
    </w:p>
    <w:p w:rsidR="002D246D" w:rsidRDefault="002D246D" w:rsidP="002D246D">
      <w:pPr>
        <w:shd w:val="clear" w:color="auto" w:fill="FFFFFF"/>
        <w:spacing w:after="0" w:line="360" w:lineRule="auto"/>
        <w:jc w:val="both"/>
        <w:textAlignment w:val="baseline"/>
        <w:rPr>
          <w:rFonts w:ascii="Times New Roman" w:hAnsi="Times New Roman" w:cs="Times New Roman"/>
          <w:sz w:val="24"/>
          <w:szCs w:val="24"/>
        </w:rPr>
      </w:pPr>
    </w:p>
    <w:p w:rsidR="002D246D" w:rsidRDefault="000204EA" w:rsidP="002D246D">
      <w:pPr>
        <w:shd w:val="clear" w:color="auto" w:fill="FFFFFF"/>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Se recomienda</w:t>
      </w:r>
      <w:r w:rsidR="002D246D" w:rsidRPr="002D246D">
        <w:rPr>
          <w:rFonts w:ascii="Times New Roman" w:hAnsi="Times New Roman" w:cs="Times New Roman"/>
          <w:sz w:val="24"/>
          <w:szCs w:val="24"/>
        </w:rPr>
        <w:t xml:space="preserve"> realizar una combinación de la prueba de lista de verificación y la prueba de inspección estructurada para las pruebas iniciales a efectos de determinar las modificaciones en el plan antes de intentar pruebas más extensas.</w:t>
      </w:r>
    </w:p>
    <w:p w:rsidR="00B5603F" w:rsidRDefault="00B5603F" w:rsidP="002D246D">
      <w:pPr>
        <w:shd w:val="clear" w:color="auto" w:fill="FFFFFF"/>
        <w:spacing w:after="0" w:line="360" w:lineRule="auto"/>
        <w:jc w:val="both"/>
        <w:textAlignment w:val="baseline"/>
        <w:rPr>
          <w:rFonts w:ascii="Times New Roman" w:hAnsi="Times New Roman" w:cs="Times New Roman"/>
          <w:sz w:val="24"/>
          <w:szCs w:val="24"/>
        </w:rPr>
      </w:pPr>
    </w:p>
    <w:p w:rsidR="002D246D" w:rsidRDefault="002D246D" w:rsidP="002D246D">
      <w:pPr>
        <w:shd w:val="clear" w:color="auto" w:fill="FFFFFF"/>
        <w:spacing w:after="0" w:line="360" w:lineRule="auto"/>
        <w:jc w:val="both"/>
        <w:textAlignment w:val="baseline"/>
        <w:rPr>
          <w:rFonts w:ascii="Times New Roman" w:hAnsi="Times New Roman" w:cs="Times New Roman"/>
          <w:b/>
          <w:sz w:val="24"/>
          <w:szCs w:val="24"/>
          <w:u w:val="single"/>
        </w:rPr>
      </w:pPr>
      <w:r w:rsidRPr="002D246D">
        <w:rPr>
          <w:rFonts w:ascii="Times New Roman" w:hAnsi="Times New Roman" w:cs="Times New Roman"/>
          <w:b/>
          <w:sz w:val="24"/>
          <w:szCs w:val="24"/>
          <w:u w:val="single"/>
        </w:rPr>
        <w:t>Prueba de Simulación</w:t>
      </w:r>
    </w:p>
    <w:p w:rsidR="002D246D" w:rsidRPr="002D246D" w:rsidRDefault="002D246D" w:rsidP="002D246D">
      <w:pPr>
        <w:shd w:val="clear" w:color="auto" w:fill="FFFFFF"/>
        <w:spacing w:after="0" w:line="360" w:lineRule="auto"/>
        <w:jc w:val="both"/>
        <w:textAlignment w:val="baseline"/>
        <w:rPr>
          <w:rFonts w:ascii="Times New Roman" w:hAnsi="Times New Roman" w:cs="Times New Roman"/>
          <w:sz w:val="24"/>
          <w:szCs w:val="24"/>
        </w:rPr>
      </w:pPr>
      <w:r w:rsidRPr="002D246D">
        <w:rPr>
          <w:rFonts w:ascii="Times New Roman" w:hAnsi="Times New Roman" w:cs="Times New Roman"/>
          <w:sz w:val="24"/>
          <w:szCs w:val="24"/>
        </w:rPr>
        <w:t>Durante esta prueba, la organización simula un desastre por lo que  el funcionamiento normal de la compañía no será interrumpido. Un escenario de desastre debería tomar en consideración el propósito de la prueba, los objetivos, el tipo de prueba, calendario, programación, duración, los participantes en la prueba, las tareas, las  restricciones, las suposiciones, y los pasos de la prueba. Las pruebas pueden incluir los procedimientos de notificación, los procedimientos operativos temporales, y operaciones de recuperación y de respaldo. Durante una simulación, los siguientes elementos deben ser evaluados rigurosamente: hardware, sof</w:t>
      </w:r>
      <w:r w:rsidR="00C553CD">
        <w:rPr>
          <w:rFonts w:ascii="Times New Roman" w:hAnsi="Times New Roman" w:cs="Times New Roman"/>
          <w:sz w:val="24"/>
          <w:szCs w:val="24"/>
        </w:rPr>
        <w:t>tware, personal, comunicaciones</w:t>
      </w:r>
      <w:r w:rsidRPr="002D246D">
        <w:rPr>
          <w:rFonts w:ascii="Times New Roman" w:hAnsi="Times New Roman" w:cs="Times New Roman"/>
          <w:sz w:val="24"/>
          <w:szCs w:val="24"/>
        </w:rPr>
        <w:t>,</w:t>
      </w:r>
      <w:r w:rsidR="00C553CD">
        <w:rPr>
          <w:rFonts w:ascii="Times New Roman" w:hAnsi="Times New Roman" w:cs="Times New Roman"/>
          <w:sz w:val="24"/>
          <w:szCs w:val="24"/>
        </w:rPr>
        <w:t xml:space="preserve"> internet, </w:t>
      </w:r>
      <w:r w:rsidRPr="002D246D">
        <w:rPr>
          <w:rFonts w:ascii="Times New Roman" w:hAnsi="Times New Roman" w:cs="Times New Roman"/>
          <w:sz w:val="24"/>
          <w:szCs w:val="24"/>
        </w:rPr>
        <w:t xml:space="preserve"> procedimientos, suministros y formularios, documentación, transporte, servicios básicos (electricidad, aire acondicionado, calefacción, ventilación), y el procesamiento del sitio alterno. </w:t>
      </w:r>
    </w:p>
    <w:p w:rsidR="002D246D" w:rsidRDefault="002D246D" w:rsidP="002D246D">
      <w:pPr>
        <w:shd w:val="clear" w:color="auto" w:fill="FFFFFF"/>
        <w:spacing w:after="0" w:line="360" w:lineRule="auto"/>
        <w:jc w:val="both"/>
        <w:textAlignment w:val="baseline"/>
        <w:rPr>
          <w:rFonts w:ascii="Times New Roman" w:hAnsi="Times New Roman" w:cs="Times New Roman"/>
          <w:b/>
          <w:sz w:val="24"/>
          <w:szCs w:val="24"/>
          <w:u w:val="single"/>
        </w:rPr>
      </w:pPr>
    </w:p>
    <w:p w:rsidR="002D246D" w:rsidRPr="002D246D" w:rsidRDefault="002D246D" w:rsidP="002D246D">
      <w:pPr>
        <w:shd w:val="clear" w:color="auto" w:fill="FFFFFF"/>
        <w:spacing w:after="0" w:line="360" w:lineRule="auto"/>
        <w:jc w:val="both"/>
        <w:textAlignment w:val="baseline"/>
        <w:rPr>
          <w:rFonts w:ascii="Times New Roman" w:hAnsi="Times New Roman" w:cs="Times New Roman"/>
          <w:b/>
          <w:sz w:val="24"/>
          <w:szCs w:val="24"/>
          <w:u w:val="single"/>
        </w:rPr>
      </w:pPr>
      <w:r w:rsidRPr="002D246D">
        <w:rPr>
          <w:rFonts w:ascii="Times New Roman" w:hAnsi="Times New Roman" w:cs="Times New Roman"/>
          <w:b/>
          <w:sz w:val="24"/>
          <w:szCs w:val="24"/>
          <w:u w:val="single"/>
        </w:rPr>
        <w:t>Pruebas paralelas</w:t>
      </w:r>
    </w:p>
    <w:p w:rsidR="002D246D" w:rsidRDefault="002D246D" w:rsidP="002D246D">
      <w:pPr>
        <w:shd w:val="clear" w:color="auto" w:fill="FFFFFF"/>
        <w:spacing w:after="0" w:line="360" w:lineRule="auto"/>
        <w:jc w:val="both"/>
        <w:textAlignment w:val="baseline"/>
        <w:rPr>
          <w:rFonts w:ascii="Times New Roman" w:hAnsi="Times New Roman" w:cs="Times New Roman"/>
          <w:sz w:val="24"/>
          <w:szCs w:val="24"/>
        </w:rPr>
      </w:pPr>
      <w:r w:rsidRPr="002D246D">
        <w:rPr>
          <w:rFonts w:ascii="Times New Roman" w:hAnsi="Times New Roman" w:cs="Times New Roman"/>
          <w:sz w:val="24"/>
          <w:szCs w:val="24"/>
        </w:rPr>
        <w:t xml:space="preserve">Una prueba paralela se puede realizar junto con la prueba de lista de verificación o prueba de simulación. Bajo este escenario, las transacciones pasadas, como las transacciones del día anterior, se procesan contra las copias  de respaldo del día anterior </w:t>
      </w:r>
      <w:r w:rsidRPr="002D246D">
        <w:rPr>
          <w:rFonts w:ascii="Times New Roman" w:hAnsi="Times New Roman" w:cs="Times New Roman"/>
          <w:sz w:val="24"/>
          <w:szCs w:val="24"/>
        </w:rPr>
        <w:lastRenderedPageBreak/>
        <w:t>en el sitio de procesamiento de contingencia o hot site. Todos los informes producidos en el sitio alterno para la fecha de negocio actual deben concordar con los informes elaborados en el sitio de procesamiento existente.</w:t>
      </w:r>
    </w:p>
    <w:p w:rsidR="003E42FA" w:rsidRDefault="003E42FA" w:rsidP="002D246D">
      <w:pPr>
        <w:shd w:val="clear" w:color="auto" w:fill="FFFFFF"/>
        <w:spacing w:after="0" w:line="360" w:lineRule="auto"/>
        <w:jc w:val="both"/>
        <w:textAlignment w:val="baseline"/>
        <w:rPr>
          <w:rFonts w:ascii="Times New Roman" w:hAnsi="Times New Roman" w:cs="Times New Roman"/>
          <w:sz w:val="24"/>
          <w:szCs w:val="24"/>
        </w:rPr>
      </w:pPr>
    </w:p>
    <w:p w:rsidR="002D246D" w:rsidRPr="002D246D" w:rsidRDefault="002D246D" w:rsidP="002D246D">
      <w:pPr>
        <w:shd w:val="clear" w:color="auto" w:fill="FFFFFF"/>
        <w:spacing w:after="0" w:line="360" w:lineRule="auto"/>
        <w:jc w:val="both"/>
        <w:textAlignment w:val="baseline"/>
        <w:rPr>
          <w:rFonts w:ascii="Times New Roman" w:hAnsi="Times New Roman" w:cs="Times New Roman"/>
          <w:b/>
          <w:sz w:val="24"/>
          <w:szCs w:val="24"/>
          <w:u w:val="single"/>
        </w:rPr>
      </w:pPr>
      <w:r w:rsidRPr="002D246D">
        <w:rPr>
          <w:rFonts w:ascii="Times New Roman" w:hAnsi="Times New Roman" w:cs="Times New Roman"/>
          <w:b/>
          <w:sz w:val="24"/>
          <w:szCs w:val="24"/>
          <w:u w:val="single"/>
        </w:rPr>
        <w:t>Prueba de interrupción total</w:t>
      </w:r>
    </w:p>
    <w:p w:rsidR="002D246D" w:rsidRDefault="002D246D" w:rsidP="002D246D">
      <w:pPr>
        <w:shd w:val="clear" w:color="auto" w:fill="FFFFFF"/>
        <w:spacing w:after="0" w:line="360" w:lineRule="auto"/>
        <w:jc w:val="both"/>
        <w:textAlignment w:val="baseline"/>
        <w:rPr>
          <w:rFonts w:ascii="Times New Roman" w:hAnsi="Times New Roman" w:cs="Times New Roman"/>
          <w:sz w:val="24"/>
          <w:szCs w:val="24"/>
        </w:rPr>
      </w:pPr>
      <w:r w:rsidRPr="002D246D">
        <w:rPr>
          <w:rFonts w:ascii="Times New Roman" w:hAnsi="Times New Roman" w:cs="Times New Roman"/>
          <w:sz w:val="24"/>
          <w:szCs w:val="24"/>
        </w:rPr>
        <w:t>Una prueba de interrupción total activa el plan de recuperación por completo. Esta prueba es costosa y podría interrumpir las operaciones normales. Por lo tanto, debe realizarse con precaución.</w:t>
      </w:r>
    </w:p>
    <w:p w:rsidR="00244F7F" w:rsidRDefault="00244F7F" w:rsidP="002D246D">
      <w:pPr>
        <w:shd w:val="clear" w:color="auto" w:fill="FFFFFF"/>
        <w:spacing w:after="0" w:line="360" w:lineRule="auto"/>
        <w:jc w:val="both"/>
        <w:textAlignment w:val="baseline"/>
        <w:rPr>
          <w:rFonts w:ascii="Times New Roman" w:hAnsi="Times New Roman" w:cs="Times New Roman"/>
          <w:sz w:val="24"/>
          <w:szCs w:val="24"/>
        </w:rPr>
      </w:pPr>
    </w:p>
    <w:p w:rsidR="0086104D" w:rsidRPr="009E78FA" w:rsidRDefault="0086104D" w:rsidP="00781099">
      <w:pPr>
        <w:pStyle w:val="Ttulo4"/>
        <w:spacing w:before="0" w:line="360" w:lineRule="auto"/>
        <w:rPr>
          <w:rFonts w:ascii="Times New Roman" w:hAnsi="Times New Roman" w:cs="Times New Roman"/>
          <w:color w:val="auto"/>
          <w:sz w:val="24"/>
          <w:szCs w:val="24"/>
        </w:rPr>
      </w:pPr>
      <w:r w:rsidRPr="009E78FA">
        <w:rPr>
          <w:rFonts w:ascii="Times New Roman" w:hAnsi="Times New Roman" w:cs="Times New Roman"/>
          <w:color w:val="auto"/>
          <w:sz w:val="24"/>
          <w:szCs w:val="24"/>
        </w:rPr>
        <w:t>Mantenimiento</w:t>
      </w:r>
    </w:p>
    <w:p w:rsidR="002E01F5" w:rsidRPr="009E78FA" w:rsidRDefault="002E01F5" w:rsidP="00781099">
      <w:pPr>
        <w:spacing w:after="0" w:line="360" w:lineRule="auto"/>
        <w:jc w:val="both"/>
        <w:rPr>
          <w:rFonts w:ascii="Times New Roman" w:hAnsi="Times New Roman" w:cs="Times New Roman"/>
          <w:sz w:val="24"/>
          <w:szCs w:val="24"/>
        </w:rPr>
      </w:pPr>
      <w:r w:rsidRPr="009E78FA">
        <w:rPr>
          <w:rFonts w:ascii="Times New Roman" w:hAnsi="Times New Roman" w:cs="Times New Roman"/>
          <w:sz w:val="24"/>
          <w:szCs w:val="24"/>
        </w:rPr>
        <w:t>Un plan de contingencia no es un proyecto con inicio y fin, sino que es un proceso que nunca termina; por tanto, debe diseñarse un plan de mantenimiento continuo para que éste permanezca vigente y funcional.</w:t>
      </w:r>
    </w:p>
    <w:p w:rsidR="00781099" w:rsidRDefault="00781099" w:rsidP="00781099">
      <w:pPr>
        <w:spacing w:after="0" w:line="360" w:lineRule="auto"/>
        <w:jc w:val="both"/>
        <w:rPr>
          <w:rFonts w:ascii="Times New Roman" w:hAnsi="Times New Roman" w:cs="Times New Roman"/>
          <w:sz w:val="24"/>
          <w:szCs w:val="24"/>
        </w:rPr>
      </w:pPr>
    </w:p>
    <w:p w:rsidR="003E42FA" w:rsidRDefault="003E42FA" w:rsidP="00781099">
      <w:pPr>
        <w:spacing w:after="0" w:line="360" w:lineRule="auto"/>
        <w:jc w:val="both"/>
        <w:rPr>
          <w:rFonts w:ascii="Times New Roman" w:hAnsi="Times New Roman" w:cs="Times New Roman"/>
          <w:sz w:val="24"/>
          <w:szCs w:val="24"/>
        </w:rPr>
      </w:pPr>
    </w:p>
    <w:p w:rsidR="00411F92" w:rsidRPr="00A40182" w:rsidRDefault="00411F92" w:rsidP="00781099">
      <w:pPr>
        <w:pStyle w:val="Ttulo2"/>
        <w:spacing w:before="0" w:line="360" w:lineRule="auto"/>
        <w:rPr>
          <w:rFonts w:ascii="Times New Roman" w:hAnsi="Times New Roman" w:cs="Times New Roman"/>
          <w:color w:val="auto"/>
          <w:sz w:val="28"/>
          <w:szCs w:val="28"/>
        </w:rPr>
      </w:pPr>
      <w:bookmarkStart w:id="27" w:name="_Toc350281530"/>
      <w:r w:rsidRPr="00A40182">
        <w:rPr>
          <w:rFonts w:ascii="Times New Roman" w:hAnsi="Times New Roman" w:cs="Times New Roman"/>
          <w:color w:val="auto"/>
          <w:sz w:val="28"/>
          <w:szCs w:val="28"/>
        </w:rPr>
        <w:t>NORMA ISO 27000</w:t>
      </w:r>
      <w:r w:rsidR="004603ED">
        <w:rPr>
          <w:rFonts w:ascii="Times New Roman" w:hAnsi="Times New Roman" w:cs="Times New Roman"/>
          <w:color w:val="auto"/>
          <w:sz w:val="28"/>
          <w:szCs w:val="28"/>
        </w:rPr>
        <w:t xml:space="preserve"> [15]</w:t>
      </w:r>
      <w:bookmarkEnd w:id="27"/>
    </w:p>
    <w:p w:rsidR="00143253" w:rsidRPr="00A40182" w:rsidRDefault="00143253" w:rsidP="00781099">
      <w:p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La información es un activo vital para el éxito y la continuidad en el mercado de cualquier organización.</w:t>
      </w:r>
      <w:r w:rsidR="00596D26" w:rsidRPr="00A40182">
        <w:rPr>
          <w:rFonts w:ascii="Times New Roman" w:hAnsi="Times New Roman" w:cs="Times New Roman"/>
          <w:sz w:val="24"/>
          <w:szCs w:val="24"/>
        </w:rPr>
        <w:t xml:space="preserve"> </w:t>
      </w:r>
      <w:r w:rsidRPr="00A40182">
        <w:rPr>
          <w:rFonts w:ascii="Times New Roman" w:hAnsi="Times New Roman" w:cs="Times New Roman"/>
          <w:sz w:val="24"/>
          <w:szCs w:val="24"/>
        </w:rPr>
        <w:t xml:space="preserve"> El aseguramiento de dicha información y de los sistemas que la procesan es, por tanto, un objetivo de primer nivel para la organización.</w:t>
      </w:r>
    </w:p>
    <w:p w:rsidR="00143253" w:rsidRPr="00A40182" w:rsidRDefault="00143253" w:rsidP="00143253">
      <w:pPr>
        <w:spacing w:after="0" w:line="360" w:lineRule="auto"/>
        <w:jc w:val="both"/>
        <w:rPr>
          <w:rFonts w:ascii="Times New Roman" w:hAnsi="Times New Roman" w:cs="Times New Roman"/>
          <w:sz w:val="24"/>
          <w:szCs w:val="24"/>
        </w:rPr>
      </w:pPr>
    </w:p>
    <w:p w:rsidR="00143253" w:rsidRPr="00A40182" w:rsidRDefault="00143253" w:rsidP="00143253">
      <w:p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Para la adecuada gestión de la seguridad de la información, es necesario implantar un sistema que aborde esta tarea de una forma metódica, documentada y basada en unos objetivos claros de seguridad y una evaluación de los riesgos a los que está sometida la información de la organización.</w:t>
      </w:r>
    </w:p>
    <w:p w:rsidR="00143253" w:rsidRPr="00A40182" w:rsidRDefault="00143253" w:rsidP="00143253">
      <w:pPr>
        <w:spacing w:after="0" w:line="360" w:lineRule="auto"/>
        <w:jc w:val="both"/>
        <w:rPr>
          <w:rFonts w:ascii="Times New Roman" w:hAnsi="Times New Roman" w:cs="Times New Roman"/>
          <w:sz w:val="24"/>
          <w:szCs w:val="24"/>
        </w:rPr>
      </w:pPr>
    </w:p>
    <w:p w:rsidR="00143253" w:rsidRPr="00A40182" w:rsidRDefault="00143253" w:rsidP="00143253">
      <w:p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ISO/IEC 27000 es un conjun</w:t>
      </w:r>
      <w:r w:rsidR="00596D26" w:rsidRPr="00A40182">
        <w:rPr>
          <w:rFonts w:ascii="Times New Roman" w:hAnsi="Times New Roman" w:cs="Times New Roman"/>
          <w:sz w:val="24"/>
          <w:szCs w:val="24"/>
        </w:rPr>
        <w:t xml:space="preserve">to de estándares desarrollados </w:t>
      </w:r>
      <w:r w:rsidRPr="00A40182">
        <w:rPr>
          <w:rFonts w:ascii="Times New Roman" w:hAnsi="Times New Roman" w:cs="Times New Roman"/>
          <w:sz w:val="24"/>
          <w:szCs w:val="24"/>
        </w:rPr>
        <w:t>o en fase de desarrollo- por ISO (International Organization for Standardization) e IEC (International Electrotechnical Commission), que proporcionan un marco de gestión de la seguridad de la información utilizable por cualquier tipo de organización, pública o privada, grande o pequeña.</w:t>
      </w:r>
    </w:p>
    <w:p w:rsidR="00F308C2" w:rsidRDefault="00F308C2" w:rsidP="00143253">
      <w:pPr>
        <w:spacing w:after="0" w:line="360" w:lineRule="auto"/>
        <w:rPr>
          <w:rFonts w:ascii="Times New Roman" w:hAnsi="Times New Roman" w:cs="Times New Roman"/>
          <w:sz w:val="24"/>
          <w:szCs w:val="24"/>
        </w:rPr>
      </w:pPr>
    </w:p>
    <w:p w:rsidR="00143253" w:rsidRPr="00A40182" w:rsidRDefault="00003F25" w:rsidP="00143253">
      <w:pPr>
        <w:pStyle w:val="Ttulo2"/>
        <w:spacing w:before="0" w:line="360" w:lineRule="auto"/>
        <w:rPr>
          <w:rFonts w:ascii="Times New Roman" w:hAnsi="Times New Roman" w:cs="Times New Roman"/>
          <w:color w:val="auto"/>
          <w:sz w:val="28"/>
          <w:szCs w:val="28"/>
        </w:rPr>
      </w:pPr>
      <w:bookmarkStart w:id="28" w:name="_Toc350281531"/>
      <w:r w:rsidRPr="00A40182">
        <w:rPr>
          <w:rFonts w:ascii="Times New Roman" w:hAnsi="Times New Roman" w:cs="Times New Roman"/>
          <w:color w:val="auto"/>
          <w:sz w:val="28"/>
          <w:szCs w:val="28"/>
        </w:rPr>
        <w:lastRenderedPageBreak/>
        <w:t>CICLO PDCA</w:t>
      </w:r>
      <w:bookmarkEnd w:id="28"/>
    </w:p>
    <w:p w:rsidR="00003F25" w:rsidRPr="00A40182" w:rsidRDefault="00003F25" w:rsidP="00003F25">
      <w:p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 xml:space="preserve">El ciclo PDCA, también conocido como "Círculo de Deming" (de </w:t>
      </w:r>
      <w:hyperlink r:id="rId25" w:tooltip="William Edwards Deming" w:history="1">
        <w:r w:rsidRPr="00A40182">
          <w:rPr>
            <w:rFonts w:ascii="Times New Roman" w:hAnsi="Times New Roman" w:cs="Times New Roman"/>
            <w:sz w:val="24"/>
            <w:szCs w:val="24"/>
          </w:rPr>
          <w:t>Edwards Deming</w:t>
        </w:r>
      </w:hyperlink>
      <w:r w:rsidRPr="00A40182">
        <w:rPr>
          <w:rFonts w:ascii="Times New Roman" w:hAnsi="Times New Roman" w:cs="Times New Roman"/>
          <w:sz w:val="24"/>
          <w:szCs w:val="24"/>
        </w:rPr>
        <w:t xml:space="preserve">), es una estrategia de mejora continua de la </w:t>
      </w:r>
      <w:hyperlink r:id="rId26" w:tooltip="Calidad" w:history="1">
        <w:r w:rsidRPr="00A40182">
          <w:rPr>
            <w:rFonts w:ascii="Times New Roman" w:hAnsi="Times New Roman" w:cs="Times New Roman"/>
            <w:sz w:val="24"/>
            <w:szCs w:val="24"/>
          </w:rPr>
          <w:t>calidad</w:t>
        </w:r>
      </w:hyperlink>
      <w:r w:rsidRPr="00A40182">
        <w:rPr>
          <w:rFonts w:ascii="Times New Roman" w:hAnsi="Times New Roman" w:cs="Times New Roman"/>
          <w:sz w:val="24"/>
          <w:szCs w:val="24"/>
        </w:rPr>
        <w:t xml:space="preserve"> en cuatro pasos, basada en un concepto ideado por </w:t>
      </w:r>
      <w:hyperlink r:id="rId27" w:tooltip="Walter A. Shewhart" w:history="1">
        <w:r w:rsidRPr="00A40182">
          <w:rPr>
            <w:rFonts w:ascii="Times New Roman" w:hAnsi="Times New Roman" w:cs="Times New Roman"/>
            <w:sz w:val="24"/>
            <w:szCs w:val="24"/>
          </w:rPr>
          <w:t>Walter A. Shewhart</w:t>
        </w:r>
      </w:hyperlink>
      <w:r w:rsidRPr="00A40182">
        <w:rPr>
          <w:rFonts w:ascii="Times New Roman" w:hAnsi="Times New Roman" w:cs="Times New Roman"/>
          <w:sz w:val="24"/>
          <w:szCs w:val="24"/>
        </w:rPr>
        <w:t xml:space="preserve">. También se denomina espiral de </w:t>
      </w:r>
      <w:hyperlink r:id="rId28" w:tooltip="Mejora continua" w:history="1">
        <w:r w:rsidRPr="00A40182">
          <w:rPr>
            <w:rFonts w:ascii="Times New Roman" w:hAnsi="Times New Roman" w:cs="Times New Roman"/>
            <w:sz w:val="24"/>
            <w:szCs w:val="24"/>
          </w:rPr>
          <w:t>mejora continua</w:t>
        </w:r>
      </w:hyperlink>
      <w:r w:rsidRPr="00A40182">
        <w:rPr>
          <w:rFonts w:ascii="Times New Roman" w:hAnsi="Times New Roman" w:cs="Times New Roman"/>
          <w:sz w:val="24"/>
          <w:szCs w:val="24"/>
        </w:rPr>
        <w:t>. Es muy utilizado por los Sistemas de Gestión de Calidad (SGC)</w:t>
      </w:r>
      <w:r w:rsidR="004603ED">
        <w:rPr>
          <w:rFonts w:ascii="Times New Roman" w:hAnsi="Times New Roman" w:cs="Times New Roman"/>
          <w:sz w:val="24"/>
          <w:szCs w:val="24"/>
        </w:rPr>
        <w:t xml:space="preserve"> [16]</w:t>
      </w:r>
      <w:r w:rsidRPr="00A40182">
        <w:rPr>
          <w:rFonts w:ascii="Times New Roman" w:hAnsi="Times New Roman" w:cs="Times New Roman"/>
          <w:sz w:val="24"/>
          <w:szCs w:val="24"/>
        </w:rPr>
        <w:t>.</w:t>
      </w:r>
    </w:p>
    <w:p w:rsidR="00781099" w:rsidRPr="00A40182" w:rsidRDefault="00781099" w:rsidP="00003F25">
      <w:pPr>
        <w:spacing w:after="0" w:line="360" w:lineRule="auto"/>
        <w:jc w:val="both"/>
        <w:rPr>
          <w:rFonts w:ascii="Times New Roman" w:hAnsi="Times New Roman" w:cs="Times New Roman"/>
          <w:sz w:val="24"/>
          <w:szCs w:val="24"/>
        </w:rPr>
      </w:pPr>
    </w:p>
    <w:p w:rsidR="00003F25" w:rsidRPr="00A40182" w:rsidRDefault="00003F25" w:rsidP="00003F25">
      <w:p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Las siglas PDCA son el acrónimo de Plan, Do, Check, Act (Planificar, Hacer, Verificar, Actuar).</w:t>
      </w:r>
    </w:p>
    <w:p w:rsidR="00003F25" w:rsidRPr="00A40182" w:rsidRDefault="00003F25" w:rsidP="00003F25">
      <w:pPr>
        <w:keepNext/>
        <w:spacing w:after="0" w:line="360" w:lineRule="auto"/>
        <w:jc w:val="center"/>
        <w:rPr>
          <w:rFonts w:ascii="Times New Roman" w:hAnsi="Times New Roman" w:cs="Times New Roman"/>
        </w:rPr>
      </w:pPr>
      <w:r w:rsidRPr="00A40182">
        <w:rPr>
          <w:rFonts w:ascii="Times New Roman" w:hAnsi="Times New Roman" w:cs="Times New Roman"/>
          <w:noProof/>
          <w:sz w:val="24"/>
          <w:szCs w:val="24"/>
        </w:rPr>
        <w:drawing>
          <wp:inline distT="0" distB="0" distL="0" distR="0" wp14:anchorId="2370B0B6" wp14:editId="3537F44F">
            <wp:extent cx="2199154" cy="1495425"/>
            <wp:effectExtent l="0" t="0" r="0" b="0"/>
            <wp:docPr id="2" name="Imagen 2" descr="C:\Users\Alexandra\Pictures\300px-PDCA_Cycle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a\Pictures\300px-PDCA_Cycle_sv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13002" cy="1504842"/>
                    </a:xfrm>
                    <a:prstGeom prst="rect">
                      <a:avLst/>
                    </a:prstGeom>
                    <a:noFill/>
                    <a:ln>
                      <a:noFill/>
                    </a:ln>
                  </pic:spPr>
                </pic:pic>
              </a:graphicData>
            </a:graphic>
          </wp:inline>
        </w:drawing>
      </w:r>
    </w:p>
    <w:p w:rsidR="00003F25" w:rsidRPr="00475F40" w:rsidRDefault="006D1732" w:rsidP="006D1732">
      <w:pPr>
        <w:pStyle w:val="Epgrafe"/>
        <w:spacing w:after="0"/>
        <w:jc w:val="center"/>
        <w:rPr>
          <w:rFonts w:cs="Times New Roman"/>
          <w:color w:val="auto"/>
        </w:rPr>
      </w:pPr>
      <w:bookmarkStart w:id="29" w:name="_Toc329948012"/>
      <w:bookmarkStart w:id="30" w:name="_Toc350257059"/>
      <w:r w:rsidRPr="00475F40">
        <w:rPr>
          <w:rFonts w:cs="Times New Roman"/>
          <w:color w:val="auto"/>
        </w:rPr>
        <w:t xml:space="preserve">FIGURA </w:t>
      </w:r>
      <w:r w:rsidR="00D54080">
        <w:rPr>
          <w:rFonts w:cs="Times New Roman"/>
          <w:color w:val="auto"/>
        </w:rPr>
        <w:fldChar w:fldCharType="begin"/>
      </w:r>
      <w:r w:rsidR="00D54080">
        <w:rPr>
          <w:rFonts w:cs="Times New Roman"/>
          <w:color w:val="auto"/>
        </w:rPr>
        <w:instrText xml:space="preserve"> STYLEREF 1 \s </w:instrText>
      </w:r>
      <w:r w:rsidR="00D54080">
        <w:rPr>
          <w:rFonts w:cs="Times New Roman"/>
          <w:color w:val="auto"/>
        </w:rPr>
        <w:fldChar w:fldCharType="separate"/>
      </w:r>
      <w:r w:rsidR="00966831">
        <w:rPr>
          <w:rFonts w:cs="Times New Roman"/>
          <w:noProof/>
          <w:color w:val="auto"/>
        </w:rPr>
        <w:t>2</w:t>
      </w:r>
      <w:r w:rsidR="00D54080">
        <w:rPr>
          <w:rFonts w:cs="Times New Roman"/>
          <w:color w:val="auto"/>
        </w:rPr>
        <w:fldChar w:fldCharType="end"/>
      </w:r>
      <w:r w:rsidR="00D54080">
        <w:rPr>
          <w:rFonts w:cs="Times New Roman"/>
          <w:color w:val="auto"/>
        </w:rPr>
        <w:noBreakHyphen/>
      </w:r>
      <w:r w:rsidR="00D54080">
        <w:rPr>
          <w:rFonts w:cs="Times New Roman"/>
          <w:color w:val="auto"/>
        </w:rPr>
        <w:fldChar w:fldCharType="begin"/>
      </w:r>
      <w:r w:rsidR="00D54080">
        <w:rPr>
          <w:rFonts w:cs="Times New Roman"/>
          <w:color w:val="auto"/>
        </w:rPr>
        <w:instrText xml:space="preserve"> SEQ FIGURA \* ARABIC \s 1 </w:instrText>
      </w:r>
      <w:r w:rsidR="00D54080">
        <w:rPr>
          <w:rFonts w:cs="Times New Roman"/>
          <w:color w:val="auto"/>
        </w:rPr>
        <w:fldChar w:fldCharType="separate"/>
      </w:r>
      <w:r w:rsidR="00966831">
        <w:rPr>
          <w:rFonts w:cs="Times New Roman"/>
          <w:noProof/>
          <w:color w:val="auto"/>
        </w:rPr>
        <w:t>3</w:t>
      </w:r>
      <w:r w:rsidR="00D54080">
        <w:rPr>
          <w:rFonts w:cs="Times New Roman"/>
          <w:color w:val="auto"/>
        </w:rPr>
        <w:fldChar w:fldCharType="end"/>
      </w:r>
      <w:r w:rsidRPr="00475F40">
        <w:rPr>
          <w:rFonts w:cs="Times New Roman"/>
          <w:color w:val="auto"/>
        </w:rPr>
        <w:t xml:space="preserve">: </w:t>
      </w:r>
      <w:r w:rsidRPr="00475F40">
        <w:rPr>
          <w:rFonts w:cs="Times New Roman"/>
          <w:b w:val="0"/>
          <w:color w:val="auto"/>
        </w:rPr>
        <w:t>CICLO PDCA</w:t>
      </w:r>
      <w:bookmarkEnd w:id="29"/>
      <w:bookmarkEnd w:id="30"/>
    </w:p>
    <w:p w:rsidR="006D1732" w:rsidRPr="00475F40" w:rsidRDefault="006D1732" w:rsidP="006D1732">
      <w:pPr>
        <w:spacing w:after="0" w:line="240" w:lineRule="auto"/>
        <w:jc w:val="center"/>
        <w:rPr>
          <w:sz w:val="18"/>
          <w:szCs w:val="18"/>
        </w:rPr>
      </w:pPr>
      <w:r w:rsidRPr="00475F40">
        <w:rPr>
          <w:b/>
          <w:sz w:val="18"/>
          <w:szCs w:val="18"/>
        </w:rPr>
        <w:t xml:space="preserve">FUENTE: </w:t>
      </w:r>
      <w:r w:rsidR="00475F40">
        <w:rPr>
          <w:rStyle w:val="object2"/>
          <w:rFonts w:cstheme="minorHAnsi"/>
          <w:color w:val="auto"/>
          <w:sz w:val="18"/>
          <w:szCs w:val="18"/>
        </w:rPr>
        <w:t>Estructura Ciclo PDCA [1]</w:t>
      </w:r>
    </w:p>
    <w:p w:rsidR="00475F40" w:rsidRPr="00475F40" w:rsidRDefault="006D1732" w:rsidP="00475F40">
      <w:pPr>
        <w:pStyle w:val="Textocomentario"/>
        <w:jc w:val="center"/>
        <w:rPr>
          <w:sz w:val="18"/>
          <w:szCs w:val="18"/>
        </w:rPr>
      </w:pPr>
      <w:r w:rsidRPr="00475F40">
        <w:rPr>
          <w:b/>
          <w:sz w:val="18"/>
          <w:szCs w:val="18"/>
        </w:rPr>
        <w:t xml:space="preserve">ELABORADA POR: </w:t>
      </w:r>
      <w:r w:rsidR="00475F40" w:rsidRPr="00475F40">
        <w:rPr>
          <w:sz w:val="18"/>
          <w:szCs w:val="18"/>
        </w:rPr>
        <w:t>Edwards Deming</w:t>
      </w:r>
    </w:p>
    <w:p w:rsidR="003E42FA" w:rsidRDefault="003E42FA" w:rsidP="00003F25">
      <w:pPr>
        <w:spacing w:after="0" w:line="360" w:lineRule="auto"/>
        <w:jc w:val="both"/>
        <w:rPr>
          <w:rFonts w:ascii="Times New Roman" w:hAnsi="Times New Roman" w:cs="Times New Roman"/>
          <w:b/>
          <w:sz w:val="24"/>
          <w:szCs w:val="24"/>
        </w:rPr>
      </w:pPr>
    </w:p>
    <w:p w:rsidR="00003F25" w:rsidRPr="00A40182" w:rsidRDefault="00003F25" w:rsidP="00003F25">
      <w:pPr>
        <w:spacing w:after="0" w:line="360" w:lineRule="auto"/>
        <w:jc w:val="both"/>
        <w:rPr>
          <w:rFonts w:ascii="Times New Roman" w:hAnsi="Times New Roman" w:cs="Times New Roman"/>
          <w:b/>
          <w:sz w:val="24"/>
          <w:szCs w:val="24"/>
        </w:rPr>
      </w:pPr>
      <w:r w:rsidRPr="00A40182">
        <w:rPr>
          <w:rFonts w:ascii="Times New Roman" w:hAnsi="Times New Roman" w:cs="Times New Roman"/>
          <w:b/>
          <w:sz w:val="24"/>
          <w:szCs w:val="24"/>
        </w:rPr>
        <w:t>PLAN (Planificar)</w:t>
      </w:r>
      <w:r w:rsidR="004603ED">
        <w:rPr>
          <w:rFonts w:ascii="Times New Roman" w:hAnsi="Times New Roman" w:cs="Times New Roman"/>
          <w:b/>
          <w:sz w:val="24"/>
          <w:szCs w:val="24"/>
        </w:rPr>
        <w:t xml:space="preserve"> </w:t>
      </w:r>
    </w:p>
    <w:p w:rsidR="00003F25" w:rsidRPr="00A40182" w:rsidRDefault="00003F25" w:rsidP="00485729">
      <w:pPr>
        <w:pStyle w:val="Prrafodelista"/>
        <w:numPr>
          <w:ilvl w:val="0"/>
          <w:numId w:val="10"/>
        </w:num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Identificar el proceso que se quiere mejorar</w:t>
      </w:r>
    </w:p>
    <w:p w:rsidR="00003F25" w:rsidRPr="00A40182" w:rsidRDefault="00003F25" w:rsidP="00485729">
      <w:pPr>
        <w:pStyle w:val="Prrafodelista"/>
        <w:numPr>
          <w:ilvl w:val="0"/>
          <w:numId w:val="10"/>
        </w:num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Recopilar datos para profundizar en el conocimiento del proceso</w:t>
      </w:r>
    </w:p>
    <w:p w:rsidR="00003F25" w:rsidRPr="00A40182" w:rsidRDefault="00003F25" w:rsidP="00485729">
      <w:pPr>
        <w:pStyle w:val="Prrafodelista"/>
        <w:numPr>
          <w:ilvl w:val="0"/>
          <w:numId w:val="10"/>
        </w:num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Análisis e interpretación de los datos</w:t>
      </w:r>
    </w:p>
    <w:p w:rsidR="00003F25" w:rsidRPr="00A40182" w:rsidRDefault="00003F25" w:rsidP="00485729">
      <w:pPr>
        <w:pStyle w:val="Prrafodelista"/>
        <w:numPr>
          <w:ilvl w:val="0"/>
          <w:numId w:val="10"/>
        </w:num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Establecer los objetivos de mejora</w:t>
      </w:r>
    </w:p>
    <w:p w:rsidR="00003F25" w:rsidRPr="00A40182" w:rsidRDefault="00003F25" w:rsidP="00485729">
      <w:pPr>
        <w:pStyle w:val="Prrafodelista"/>
        <w:numPr>
          <w:ilvl w:val="0"/>
          <w:numId w:val="10"/>
        </w:num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Detallar las especificaciones de los resultados esperados</w:t>
      </w:r>
    </w:p>
    <w:p w:rsidR="00003F25" w:rsidRPr="00A40182" w:rsidRDefault="00003F25" w:rsidP="00485729">
      <w:pPr>
        <w:pStyle w:val="Prrafodelista"/>
        <w:numPr>
          <w:ilvl w:val="0"/>
          <w:numId w:val="10"/>
        </w:num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Definir los procesos necesarios para conseguir estos objetivos, verificando las especificaciones</w:t>
      </w:r>
    </w:p>
    <w:p w:rsidR="00003F25" w:rsidRPr="00A40182" w:rsidRDefault="00003F25" w:rsidP="00003F25">
      <w:pPr>
        <w:spacing w:after="0" w:line="360" w:lineRule="auto"/>
        <w:rPr>
          <w:rFonts w:ascii="Times New Roman" w:hAnsi="Times New Roman" w:cs="Times New Roman"/>
          <w:sz w:val="24"/>
          <w:szCs w:val="24"/>
        </w:rPr>
      </w:pPr>
    </w:p>
    <w:p w:rsidR="00003F25" w:rsidRPr="00A40182" w:rsidRDefault="00003F25" w:rsidP="00003F25">
      <w:pPr>
        <w:spacing w:after="0" w:line="360" w:lineRule="auto"/>
        <w:jc w:val="both"/>
        <w:rPr>
          <w:rFonts w:ascii="Times New Roman" w:hAnsi="Times New Roman" w:cs="Times New Roman"/>
          <w:b/>
          <w:sz w:val="24"/>
          <w:szCs w:val="24"/>
        </w:rPr>
      </w:pPr>
      <w:r w:rsidRPr="00A40182">
        <w:rPr>
          <w:rFonts w:ascii="Times New Roman" w:hAnsi="Times New Roman" w:cs="Times New Roman"/>
          <w:b/>
          <w:sz w:val="24"/>
          <w:szCs w:val="24"/>
        </w:rPr>
        <w:t>DO (Hacer)</w:t>
      </w:r>
      <w:r w:rsidR="004603ED">
        <w:rPr>
          <w:rFonts w:ascii="Times New Roman" w:hAnsi="Times New Roman" w:cs="Times New Roman"/>
          <w:b/>
          <w:sz w:val="24"/>
          <w:szCs w:val="24"/>
        </w:rPr>
        <w:t xml:space="preserve"> </w:t>
      </w:r>
    </w:p>
    <w:p w:rsidR="00003F25" w:rsidRPr="00A40182" w:rsidRDefault="00003F25" w:rsidP="00485729">
      <w:pPr>
        <w:pStyle w:val="Prrafodelista"/>
        <w:numPr>
          <w:ilvl w:val="0"/>
          <w:numId w:val="10"/>
        </w:num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Ejecutar los procesos definidos en el paso anterior</w:t>
      </w:r>
    </w:p>
    <w:p w:rsidR="00003F25" w:rsidRPr="00A40182" w:rsidRDefault="00003F25" w:rsidP="00485729">
      <w:pPr>
        <w:pStyle w:val="Prrafodelista"/>
        <w:numPr>
          <w:ilvl w:val="0"/>
          <w:numId w:val="10"/>
        </w:num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Doc</w:t>
      </w:r>
      <w:r w:rsidR="00D81FE2">
        <w:rPr>
          <w:rFonts w:ascii="Times New Roman" w:hAnsi="Times New Roman" w:cs="Times New Roman"/>
          <w:sz w:val="24"/>
          <w:szCs w:val="24"/>
        </w:rPr>
        <w:t>umentar las acciones realizadas</w:t>
      </w:r>
    </w:p>
    <w:p w:rsidR="00003F25" w:rsidRDefault="00003F25" w:rsidP="00003F25">
      <w:pPr>
        <w:spacing w:after="0" w:line="360" w:lineRule="auto"/>
        <w:jc w:val="both"/>
        <w:rPr>
          <w:rFonts w:ascii="Times New Roman" w:hAnsi="Times New Roman" w:cs="Times New Roman"/>
          <w:b/>
          <w:sz w:val="24"/>
          <w:szCs w:val="24"/>
        </w:rPr>
      </w:pPr>
    </w:p>
    <w:p w:rsidR="003E42FA" w:rsidRDefault="003E42FA" w:rsidP="00003F25">
      <w:pPr>
        <w:spacing w:after="0" w:line="360" w:lineRule="auto"/>
        <w:jc w:val="both"/>
        <w:rPr>
          <w:rFonts w:ascii="Times New Roman" w:hAnsi="Times New Roman" w:cs="Times New Roman"/>
          <w:b/>
          <w:sz w:val="24"/>
          <w:szCs w:val="24"/>
        </w:rPr>
      </w:pPr>
    </w:p>
    <w:p w:rsidR="003E42FA" w:rsidRDefault="003E42FA" w:rsidP="00003F25">
      <w:pPr>
        <w:spacing w:after="0" w:line="360" w:lineRule="auto"/>
        <w:jc w:val="both"/>
        <w:rPr>
          <w:rFonts w:ascii="Times New Roman" w:hAnsi="Times New Roman" w:cs="Times New Roman"/>
          <w:b/>
          <w:sz w:val="24"/>
          <w:szCs w:val="24"/>
        </w:rPr>
      </w:pPr>
    </w:p>
    <w:p w:rsidR="00003F25" w:rsidRPr="00A40182" w:rsidRDefault="00003F25" w:rsidP="00003F25">
      <w:pPr>
        <w:spacing w:after="0" w:line="360" w:lineRule="auto"/>
        <w:jc w:val="both"/>
        <w:rPr>
          <w:rFonts w:ascii="Times New Roman" w:hAnsi="Times New Roman" w:cs="Times New Roman"/>
          <w:b/>
          <w:sz w:val="24"/>
          <w:szCs w:val="24"/>
        </w:rPr>
      </w:pPr>
      <w:r w:rsidRPr="00A40182">
        <w:rPr>
          <w:rFonts w:ascii="Times New Roman" w:hAnsi="Times New Roman" w:cs="Times New Roman"/>
          <w:b/>
          <w:sz w:val="24"/>
          <w:szCs w:val="24"/>
        </w:rPr>
        <w:lastRenderedPageBreak/>
        <w:t>CHECK (Verificar)</w:t>
      </w:r>
    </w:p>
    <w:p w:rsidR="00003F25" w:rsidRPr="00A40182" w:rsidRDefault="00003F25" w:rsidP="00485729">
      <w:pPr>
        <w:pStyle w:val="Prrafodelista"/>
        <w:numPr>
          <w:ilvl w:val="0"/>
          <w:numId w:val="10"/>
        </w:num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Pasado un período de tiempo previsto de antemano, volver a recopilar datos de control y analizarlos, comparándolos con los objetivos y especificaciones iniciales, para evaluar si se ha producido la mejora esperada</w:t>
      </w:r>
    </w:p>
    <w:p w:rsidR="00003F25" w:rsidRPr="00A40182" w:rsidRDefault="00003F25" w:rsidP="00485729">
      <w:pPr>
        <w:pStyle w:val="Prrafodelista"/>
        <w:numPr>
          <w:ilvl w:val="0"/>
          <w:numId w:val="10"/>
        </w:num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Documentar las conclusiones</w:t>
      </w:r>
    </w:p>
    <w:p w:rsidR="00003F25" w:rsidRPr="00A40182" w:rsidRDefault="00003F25" w:rsidP="00003F25">
      <w:pPr>
        <w:spacing w:after="0" w:line="360" w:lineRule="auto"/>
        <w:jc w:val="both"/>
        <w:rPr>
          <w:rFonts w:ascii="Times New Roman" w:hAnsi="Times New Roman" w:cs="Times New Roman"/>
          <w:b/>
          <w:sz w:val="24"/>
          <w:szCs w:val="24"/>
        </w:rPr>
      </w:pPr>
    </w:p>
    <w:p w:rsidR="00003F25" w:rsidRPr="00A40182" w:rsidRDefault="00003F25" w:rsidP="00003F25">
      <w:pPr>
        <w:spacing w:after="0" w:line="360" w:lineRule="auto"/>
        <w:jc w:val="both"/>
        <w:rPr>
          <w:rFonts w:ascii="Times New Roman" w:hAnsi="Times New Roman" w:cs="Times New Roman"/>
          <w:b/>
          <w:sz w:val="24"/>
          <w:szCs w:val="24"/>
        </w:rPr>
      </w:pPr>
      <w:r w:rsidRPr="00A40182">
        <w:rPr>
          <w:rFonts w:ascii="Times New Roman" w:hAnsi="Times New Roman" w:cs="Times New Roman"/>
          <w:b/>
          <w:sz w:val="24"/>
          <w:szCs w:val="24"/>
        </w:rPr>
        <w:t>ACT (Actuar)</w:t>
      </w:r>
    </w:p>
    <w:p w:rsidR="00003F25" w:rsidRPr="00A40182" w:rsidRDefault="00003F25" w:rsidP="00485729">
      <w:pPr>
        <w:pStyle w:val="Prrafodelista"/>
        <w:numPr>
          <w:ilvl w:val="0"/>
          <w:numId w:val="10"/>
        </w:num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Modificar los procesos según las conclusiones del paso anterior para alcanzar los objetivos con las especificaciones iniciales, si fuese necesario</w:t>
      </w:r>
    </w:p>
    <w:p w:rsidR="00003F25" w:rsidRPr="00A40182" w:rsidRDefault="00003F25" w:rsidP="00485729">
      <w:pPr>
        <w:pStyle w:val="Prrafodelista"/>
        <w:numPr>
          <w:ilvl w:val="0"/>
          <w:numId w:val="10"/>
        </w:num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Aplicar nuevas mejoras, si se han detectado errores en el paso anterior</w:t>
      </w:r>
    </w:p>
    <w:p w:rsidR="00486FB5" w:rsidRDefault="00003F25" w:rsidP="00485729">
      <w:pPr>
        <w:pStyle w:val="Prrafodelista"/>
        <w:numPr>
          <w:ilvl w:val="0"/>
          <w:numId w:val="10"/>
        </w:numPr>
        <w:spacing w:after="0" w:line="360" w:lineRule="auto"/>
        <w:jc w:val="both"/>
        <w:rPr>
          <w:rFonts w:ascii="Times New Roman" w:hAnsi="Times New Roman" w:cs="Times New Roman"/>
          <w:sz w:val="24"/>
          <w:szCs w:val="24"/>
        </w:rPr>
      </w:pPr>
      <w:r w:rsidRPr="00A40182">
        <w:rPr>
          <w:rFonts w:ascii="Times New Roman" w:hAnsi="Times New Roman" w:cs="Times New Roman"/>
          <w:sz w:val="24"/>
          <w:szCs w:val="24"/>
        </w:rPr>
        <w:t>Documentar el proceso</w:t>
      </w:r>
    </w:p>
    <w:p w:rsidR="00486FB5" w:rsidRDefault="00486FB5" w:rsidP="00485729">
      <w:pPr>
        <w:pStyle w:val="Prrafodelista"/>
        <w:numPr>
          <w:ilvl w:val="0"/>
          <w:numId w:val="10"/>
        </w:numPr>
        <w:spacing w:after="0" w:line="360" w:lineRule="auto"/>
        <w:jc w:val="both"/>
        <w:rPr>
          <w:rFonts w:ascii="Times New Roman" w:hAnsi="Times New Roman" w:cs="Times New Roman"/>
          <w:sz w:val="24"/>
          <w:szCs w:val="24"/>
        </w:rPr>
        <w:sectPr w:rsidR="00486FB5" w:rsidSect="009E16D9">
          <w:footerReference w:type="default" r:id="rId30"/>
          <w:pgSz w:w="11906" w:h="16838"/>
          <w:pgMar w:top="1411" w:right="1411" w:bottom="1411" w:left="1987" w:header="706" w:footer="706" w:gutter="0"/>
          <w:cols w:space="708"/>
          <w:docGrid w:linePitch="360"/>
        </w:sectPr>
      </w:pPr>
    </w:p>
    <w:p w:rsidR="00D737D8" w:rsidRPr="00B03766" w:rsidRDefault="00AB4B86" w:rsidP="00B03766">
      <w:pPr>
        <w:pStyle w:val="Ttulo1"/>
        <w:ind w:hanging="436"/>
        <w:jc w:val="center"/>
      </w:pPr>
      <w:bookmarkStart w:id="31" w:name="_Toc350281532"/>
      <w:bookmarkStart w:id="32" w:name="_Toc350281533"/>
      <w:bookmarkEnd w:id="31"/>
      <w:r w:rsidRPr="00B03766">
        <w:lastRenderedPageBreak/>
        <w:t>ANÁLISIS DEL NEGOCIO Y EVALUACIÓN DE RIESGOS</w:t>
      </w:r>
      <w:bookmarkEnd w:id="32"/>
    </w:p>
    <w:p w:rsidR="00281C22" w:rsidRPr="00C70FB5" w:rsidRDefault="00281C22" w:rsidP="00DF00A9">
      <w:pPr>
        <w:spacing w:after="0" w:line="360" w:lineRule="auto"/>
        <w:rPr>
          <w:rFonts w:ascii="Times New Roman" w:hAnsi="Times New Roman" w:cs="Times New Roman"/>
          <w:sz w:val="24"/>
          <w:szCs w:val="24"/>
        </w:rPr>
      </w:pPr>
    </w:p>
    <w:p w:rsidR="00DF00A9" w:rsidRPr="00DF00A9" w:rsidRDefault="00DF00A9" w:rsidP="00DF00A9">
      <w:pPr>
        <w:pStyle w:val="Prrafodelista"/>
        <w:keepNext/>
        <w:keepLines/>
        <w:numPr>
          <w:ilvl w:val="0"/>
          <w:numId w:val="1"/>
        </w:numPr>
        <w:spacing w:after="0" w:line="360" w:lineRule="auto"/>
        <w:contextualSpacing w:val="0"/>
        <w:outlineLvl w:val="1"/>
        <w:rPr>
          <w:rFonts w:ascii="Times New Roman" w:eastAsiaTheme="majorEastAsia" w:hAnsi="Times New Roman" w:cs="Times New Roman"/>
          <w:b/>
          <w:bCs/>
          <w:vanish/>
          <w:sz w:val="28"/>
          <w:szCs w:val="28"/>
        </w:rPr>
      </w:pPr>
      <w:bookmarkStart w:id="33" w:name="_Toc339969723"/>
      <w:bookmarkStart w:id="34" w:name="_Toc339970080"/>
      <w:bookmarkStart w:id="35" w:name="_Toc339970203"/>
      <w:bookmarkStart w:id="36" w:name="_Toc339970313"/>
      <w:bookmarkStart w:id="37" w:name="_Toc339970459"/>
      <w:bookmarkStart w:id="38" w:name="_Toc339984441"/>
      <w:bookmarkStart w:id="39" w:name="_Toc340348680"/>
      <w:bookmarkStart w:id="40" w:name="_Toc340420993"/>
      <w:bookmarkStart w:id="41" w:name="_Toc341184540"/>
      <w:bookmarkStart w:id="42" w:name="_Toc341184720"/>
      <w:bookmarkStart w:id="43" w:name="_Toc342289975"/>
      <w:bookmarkStart w:id="44" w:name="_Toc346438444"/>
      <w:bookmarkStart w:id="45" w:name="_Toc346832421"/>
      <w:bookmarkStart w:id="46" w:name="_Toc350257768"/>
      <w:bookmarkStart w:id="47" w:name="_Toc350257869"/>
      <w:bookmarkStart w:id="48" w:name="_Toc350281534"/>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AB4B86" w:rsidRPr="00DF00A9" w:rsidRDefault="006E5C1E" w:rsidP="00DF00A9">
      <w:pPr>
        <w:pStyle w:val="Ttulo2"/>
        <w:spacing w:before="0" w:line="360" w:lineRule="auto"/>
        <w:rPr>
          <w:rFonts w:ascii="Times New Roman" w:hAnsi="Times New Roman" w:cs="Times New Roman"/>
          <w:color w:val="auto"/>
          <w:sz w:val="28"/>
          <w:szCs w:val="28"/>
        </w:rPr>
      </w:pPr>
      <w:bookmarkStart w:id="49" w:name="_Toc350281535"/>
      <w:r w:rsidRPr="00DF00A9">
        <w:rPr>
          <w:rFonts w:ascii="Times New Roman" w:hAnsi="Times New Roman" w:cs="Times New Roman"/>
          <w:color w:val="auto"/>
          <w:sz w:val="28"/>
          <w:szCs w:val="28"/>
        </w:rPr>
        <w:t>PLANIFICACIÓN DEL PROYECTO</w:t>
      </w:r>
      <w:bookmarkEnd w:id="49"/>
    </w:p>
    <w:p w:rsidR="006E5C1E" w:rsidRDefault="00281C22" w:rsidP="00DF00A9">
      <w:pPr>
        <w:spacing w:after="0" w:line="360" w:lineRule="auto"/>
        <w:jc w:val="both"/>
        <w:rPr>
          <w:rFonts w:ascii="Times New Roman" w:hAnsi="Times New Roman" w:cs="Times New Roman"/>
          <w:sz w:val="24"/>
          <w:szCs w:val="24"/>
        </w:rPr>
      </w:pPr>
      <w:r w:rsidRPr="005A2B43">
        <w:rPr>
          <w:rFonts w:ascii="Times New Roman" w:hAnsi="Times New Roman" w:cs="Times New Roman"/>
          <w:sz w:val="24"/>
          <w:szCs w:val="24"/>
        </w:rPr>
        <w:t xml:space="preserve">La planificación del Proyecto </w:t>
      </w:r>
      <w:r w:rsidR="00FD216A" w:rsidRPr="005A2B43">
        <w:rPr>
          <w:rFonts w:ascii="Times New Roman" w:hAnsi="Times New Roman" w:cs="Times New Roman"/>
          <w:sz w:val="24"/>
          <w:szCs w:val="24"/>
        </w:rPr>
        <w:t>incluye un análisis Costo – Beneficio de la implantación del BCP en la organización, con el fin de evaluar la factibilidad del proyecto.  Además se deber</w:t>
      </w:r>
      <w:r w:rsidR="006C6A01" w:rsidRPr="005A2B43">
        <w:rPr>
          <w:rFonts w:ascii="Times New Roman" w:hAnsi="Times New Roman" w:cs="Times New Roman"/>
          <w:sz w:val="24"/>
          <w:szCs w:val="24"/>
        </w:rPr>
        <w:t>á</w:t>
      </w:r>
      <w:r w:rsidR="000204EA">
        <w:rPr>
          <w:rFonts w:ascii="Times New Roman" w:hAnsi="Times New Roman" w:cs="Times New Roman"/>
          <w:sz w:val="24"/>
          <w:szCs w:val="24"/>
        </w:rPr>
        <w:t>n</w:t>
      </w:r>
      <w:r w:rsidR="006C6A01" w:rsidRPr="005A2B43">
        <w:rPr>
          <w:rFonts w:ascii="Times New Roman" w:hAnsi="Times New Roman" w:cs="Times New Roman"/>
          <w:sz w:val="24"/>
          <w:szCs w:val="24"/>
        </w:rPr>
        <w:t xml:space="preserve"> definir los recursos humanos,</w:t>
      </w:r>
      <w:r w:rsidR="00FD216A" w:rsidRPr="005A2B43">
        <w:rPr>
          <w:rFonts w:ascii="Times New Roman" w:hAnsi="Times New Roman" w:cs="Times New Roman"/>
          <w:sz w:val="24"/>
          <w:szCs w:val="24"/>
        </w:rPr>
        <w:t xml:space="preserve"> </w:t>
      </w:r>
      <w:r w:rsidR="006C6A01" w:rsidRPr="005A2B43">
        <w:rPr>
          <w:rFonts w:ascii="Times New Roman" w:hAnsi="Times New Roman" w:cs="Times New Roman"/>
          <w:sz w:val="24"/>
          <w:szCs w:val="24"/>
        </w:rPr>
        <w:t>tiempo</w:t>
      </w:r>
      <w:r w:rsidR="000204EA">
        <w:rPr>
          <w:rFonts w:ascii="Times New Roman" w:hAnsi="Times New Roman" w:cs="Times New Roman"/>
          <w:sz w:val="24"/>
          <w:szCs w:val="24"/>
        </w:rPr>
        <w:t>s</w:t>
      </w:r>
      <w:r w:rsidR="006C6A01" w:rsidRPr="005A2B43">
        <w:rPr>
          <w:rFonts w:ascii="Times New Roman" w:hAnsi="Times New Roman" w:cs="Times New Roman"/>
          <w:sz w:val="24"/>
          <w:szCs w:val="24"/>
        </w:rPr>
        <w:t>, hitos y entregables d</w:t>
      </w:r>
      <w:r w:rsidR="00FD216A" w:rsidRPr="005A2B43">
        <w:rPr>
          <w:rFonts w:ascii="Times New Roman" w:hAnsi="Times New Roman" w:cs="Times New Roman"/>
          <w:sz w:val="24"/>
          <w:szCs w:val="24"/>
        </w:rPr>
        <w:t>el proyecto, para finalmente tener un cronograma de trabajo.</w:t>
      </w:r>
    </w:p>
    <w:p w:rsidR="0017311F" w:rsidRDefault="0017311F" w:rsidP="00DF00A9">
      <w:pPr>
        <w:spacing w:after="0" w:line="360" w:lineRule="auto"/>
        <w:jc w:val="both"/>
        <w:rPr>
          <w:rFonts w:ascii="Times New Roman" w:hAnsi="Times New Roman" w:cs="Times New Roman"/>
          <w:sz w:val="24"/>
          <w:szCs w:val="24"/>
        </w:rPr>
      </w:pPr>
    </w:p>
    <w:p w:rsidR="0017311F" w:rsidRPr="005A2B43" w:rsidRDefault="0017311F" w:rsidP="00DF00A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 importante indicar que el análisis a realizar será para cualquier incidente o contingencia que se presente en la ciudad de Quito o Guayaquil. </w:t>
      </w:r>
    </w:p>
    <w:p w:rsidR="00281C22" w:rsidRPr="005A2B43" w:rsidRDefault="00281C22" w:rsidP="00DF00A9">
      <w:pPr>
        <w:spacing w:after="0" w:line="360" w:lineRule="auto"/>
        <w:rPr>
          <w:rFonts w:ascii="Times New Roman" w:hAnsi="Times New Roman" w:cs="Times New Roman"/>
          <w:sz w:val="24"/>
          <w:szCs w:val="24"/>
        </w:rPr>
      </w:pPr>
    </w:p>
    <w:p w:rsidR="006E5C1E" w:rsidRPr="00DF00A9" w:rsidRDefault="006E5C1E" w:rsidP="00281C22">
      <w:pPr>
        <w:pStyle w:val="Ttulo3"/>
        <w:spacing w:before="0" w:line="360" w:lineRule="auto"/>
        <w:rPr>
          <w:rFonts w:ascii="Times New Roman" w:hAnsi="Times New Roman" w:cs="Times New Roman"/>
          <w:color w:val="auto"/>
          <w:sz w:val="28"/>
          <w:szCs w:val="28"/>
        </w:rPr>
      </w:pPr>
      <w:bookmarkStart w:id="50" w:name="_Toc350281536"/>
      <w:r w:rsidRPr="00DF00A9">
        <w:rPr>
          <w:rFonts w:ascii="Times New Roman" w:hAnsi="Times New Roman" w:cs="Times New Roman"/>
          <w:color w:val="auto"/>
          <w:sz w:val="28"/>
          <w:szCs w:val="28"/>
        </w:rPr>
        <w:t>Análisis Costo - Beneficio</w:t>
      </w:r>
      <w:bookmarkEnd w:id="50"/>
    </w:p>
    <w:p w:rsidR="000445FD" w:rsidRPr="005A2B43" w:rsidRDefault="00FD216A" w:rsidP="00281C22">
      <w:pPr>
        <w:spacing w:after="0" w:line="360" w:lineRule="auto"/>
        <w:jc w:val="both"/>
        <w:rPr>
          <w:rFonts w:ascii="Times New Roman" w:hAnsi="Times New Roman" w:cs="Times New Roman"/>
          <w:sz w:val="24"/>
          <w:szCs w:val="24"/>
        </w:rPr>
      </w:pPr>
      <w:r w:rsidRPr="005A2B43">
        <w:rPr>
          <w:rFonts w:ascii="Times New Roman" w:hAnsi="Times New Roman" w:cs="Times New Roman"/>
          <w:sz w:val="24"/>
          <w:szCs w:val="24"/>
        </w:rPr>
        <w:t xml:space="preserve">Para realizar el análisis Costo – Beneficio, se </w:t>
      </w:r>
      <w:r w:rsidR="003F6021" w:rsidRPr="005A2B43">
        <w:rPr>
          <w:rFonts w:ascii="Times New Roman" w:hAnsi="Times New Roman" w:cs="Times New Roman"/>
          <w:sz w:val="24"/>
          <w:szCs w:val="24"/>
        </w:rPr>
        <w:t>procederá a realizar una lista de todo</w:t>
      </w:r>
      <w:r w:rsidR="006C6A01" w:rsidRPr="005A2B43">
        <w:rPr>
          <w:rFonts w:ascii="Times New Roman" w:hAnsi="Times New Roman" w:cs="Times New Roman"/>
          <w:sz w:val="24"/>
          <w:szCs w:val="24"/>
        </w:rPr>
        <w:t>s los recursos necesarios</w:t>
      </w:r>
      <w:r w:rsidR="003F6021" w:rsidRPr="005A2B43">
        <w:rPr>
          <w:rFonts w:ascii="Times New Roman" w:hAnsi="Times New Roman" w:cs="Times New Roman"/>
          <w:sz w:val="24"/>
          <w:szCs w:val="24"/>
        </w:rPr>
        <w:t xml:space="preserve"> para implantar el proyecto</w:t>
      </w:r>
      <w:r w:rsidR="001F618E" w:rsidRPr="005A2B43">
        <w:rPr>
          <w:rFonts w:ascii="Times New Roman" w:hAnsi="Times New Roman" w:cs="Times New Roman"/>
          <w:sz w:val="24"/>
          <w:szCs w:val="24"/>
        </w:rPr>
        <w:t xml:space="preserve"> del Plan de Contingencia</w:t>
      </w:r>
      <w:r w:rsidR="006C6A01" w:rsidRPr="005A2B43">
        <w:rPr>
          <w:rFonts w:ascii="Times New Roman" w:hAnsi="Times New Roman" w:cs="Times New Roman"/>
          <w:sz w:val="24"/>
          <w:szCs w:val="24"/>
        </w:rPr>
        <w:t>, así como</w:t>
      </w:r>
      <w:r w:rsidR="003F6021" w:rsidRPr="005A2B43">
        <w:rPr>
          <w:rFonts w:ascii="Times New Roman" w:hAnsi="Times New Roman" w:cs="Times New Roman"/>
          <w:sz w:val="24"/>
          <w:szCs w:val="24"/>
        </w:rPr>
        <w:t xml:space="preserve"> de los benefi</w:t>
      </w:r>
      <w:r w:rsidR="006C6A01" w:rsidRPr="005A2B43">
        <w:rPr>
          <w:rFonts w:ascii="Times New Roman" w:hAnsi="Times New Roman" w:cs="Times New Roman"/>
          <w:sz w:val="24"/>
          <w:szCs w:val="24"/>
        </w:rPr>
        <w:t>cios que brinda la ejecución</w:t>
      </w:r>
      <w:r w:rsidR="003F6021" w:rsidRPr="005A2B43">
        <w:rPr>
          <w:rFonts w:ascii="Times New Roman" w:hAnsi="Times New Roman" w:cs="Times New Roman"/>
          <w:sz w:val="24"/>
          <w:szCs w:val="24"/>
        </w:rPr>
        <w:t xml:space="preserve"> del mismo.</w:t>
      </w:r>
      <w:r w:rsidR="00D81FE2">
        <w:rPr>
          <w:rFonts w:ascii="Times New Roman" w:hAnsi="Times New Roman" w:cs="Times New Roman"/>
          <w:sz w:val="24"/>
          <w:szCs w:val="24"/>
        </w:rPr>
        <w:t xml:space="preserve">  La moneda a usar para el análisis del proyecto es dólares (USD).</w:t>
      </w:r>
      <w:r w:rsidR="003F6021" w:rsidRPr="005A2B43">
        <w:rPr>
          <w:rFonts w:ascii="Times New Roman" w:hAnsi="Times New Roman" w:cs="Times New Roman"/>
          <w:sz w:val="24"/>
          <w:szCs w:val="24"/>
        </w:rPr>
        <w:t xml:space="preserve"> </w:t>
      </w:r>
    </w:p>
    <w:p w:rsidR="000445FD" w:rsidRPr="005A2B43" w:rsidRDefault="000445FD" w:rsidP="006E5C1E">
      <w:pPr>
        <w:spacing w:after="0" w:line="360" w:lineRule="auto"/>
        <w:rPr>
          <w:rFonts w:ascii="Times New Roman" w:hAnsi="Times New Roman" w:cs="Times New Roman"/>
          <w:b/>
          <w:sz w:val="24"/>
          <w:szCs w:val="24"/>
        </w:rPr>
      </w:pPr>
    </w:p>
    <w:p w:rsidR="006E5C1E" w:rsidRPr="005A2B43" w:rsidRDefault="00B34AAD" w:rsidP="006E5C1E">
      <w:pPr>
        <w:spacing w:after="0" w:line="360" w:lineRule="auto"/>
        <w:rPr>
          <w:rFonts w:ascii="Times New Roman" w:hAnsi="Times New Roman" w:cs="Times New Roman"/>
          <w:b/>
          <w:sz w:val="24"/>
          <w:szCs w:val="24"/>
          <w:u w:val="single"/>
        </w:rPr>
      </w:pPr>
      <w:r w:rsidRPr="005A2B43">
        <w:rPr>
          <w:rFonts w:ascii="Times New Roman" w:hAnsi="Times New Roman" w:cs="Times New Roman"/>
          <w:b/>
          <w:sz w:val="24"/>
          <w:szCs w:val="24"/>
          <w:u w:val="single"/>
        </w:rPr>
        <w:t>Recursos</w:t>
      </w:r>
      <w:r w:rsidR="001F618E" w:rsidRPr="005A2B43">
        <w:rPr>
          <w:rFonts w:ascii="Times New Roman" w:hAnsi="Times New Roman" w:cs="Times New Roman"/>
          <w:b/>
          <w:sz w:val="24"/>
          <w:szCs w:val="24"/>
          <w:u w:val="single"/>
        </w:rPr>
        <w:t>:</w:t>
      </w:r>
    </w:p>
    <w:p w:rsidR="006E5C1E" w:rsidRPr="005A2B43" w:rsidRDefault="00EE4847" w:rsidP="00485729">
      <w:pPr>
        <w:pStyle w:val="Prrafodelista"/>
        <w:numPr>
          <w:ilvl w:val="0"/>
          <w:numId w:val="13"/>
        </w:numPr>
        <w:spacing w:after="0" w:line="360" w:lineRule="auto"/>
        <w:rPr>
          <w:rFonts w:ascii="Times New Roman" w:hAnsi="Times New Roman" w:cs="Times New Roman"/>
          <w:sz w:val="24"/>
          <w:szCs w:val="24"/>
        </w:rPr>
      </w:pPr>
      <w:r w:rsidRPr="005A2B43">
        <w:rPr>
          <w:rFonts w:ascii="Times New Roman" w:hAnsi="Times New Roman" w:cs="Times New Roman"/>
          <w:sz w:val="24"/>
          <w:szCs w:val="24"/>
        </w:rPr>
        <w:t>Costo Implantación BCP</w:t>
      </w:r>
    </w:p>
    <w:p w:rsidR="006E5C1E" w:rsidRPr="005A2B43" w:rsidRDefault="00B34AAD" w:rsidP="00485729">
      <w:pPr>
        <w:pStyle w:val="Prrafodelista"/>
        <w:numPr>
          <w:ilvl w:val="1"/>
          <w:numId w:val="13"/>
        </w:numPr>
        <w:spacing w:after="0" w:line="360" w:lineRule="auto"/>
        <w:rPr>
          <w:rFonts w:ascii="Times New Roman" w:hAnsi="Times New Roman" w:cs="Times New Roman"/>
          <w:sz w:val="24"/>
          <w:szCs w:val="24"/>
        </w:rPr>
      </w:pPr>
      <w:r w:rsidRPr="005A2B43">
        <w:rPr>
          <w:rFonts w:ascii="Times New Roman" w:hAnsi="Times New Roman" w:cs="Times New Roman"/>
          <w:sz w:val="24"/>
          <w:szCs w:val="24"/>
        </w:rPr>
        <w:t xml:space="preserve">Servicio de Consultoría: 2 </w:t>
      </w:r>
      <w:r w:rsidR="006E5C1E" w:rsidRPr="005A2B43">
        <w:rPr>
          <w:rFonts w:ascii="Times New Roman" w:hAnsi="Times New Roman" w:cs="Times New Roman"/>
          <w:sz w:val="24"/>
          <w:szCs w:val="24"/>
        </w:rPr>
        <w:t>Consultores BCP</w:t>
      </w:r>
    </w:p>
    <w:p w:rsidR="00044A7F" w:rsidRDefault="00044A7F" w:rsidP="00044A7F">
      <w:pPr>
        <w:pStyle w:val="Prrafodelista"/>
        <w:spacing w:after="0" w:line="360" w:lineRule="auto"/>
        <w:rPr>
          <w:rFonts w:ascii="Times New Roman" w:hAnsi="Times New Roman" w:cs="Times New Roman"/>
          <w:sz w:val="24"/>
          <w:szCs w:val="24"/>
        </w:rPr>
      </w:pPr>
    </w:p>
    <w:p w:rsidR="006E5C1E" w:rsidRPr="005A2B43" w:rsidRDefault="006A2E19" w:rsidP="00485729">
      <w:pPr>
        <w:pStyle w:val="Prrafodelista"/>
        <w:numPr>
          <w:ilvl w:val="0"/>
          <w:numId w:val="13"/>
        </w:numPr>
        <w:spacing w:after="0" w:line="360" w:lineRule="auto"/>
        <w:rPr>
          <w:rFonts w:ascii="Times New Roman" w:hAnsi="Times New Roman" w:cs="Times New Roman"/>
          <w:sz w:val="24"/>
          <w:szCs w:val="24"/>
        </w:rPr>
      </w:pPr>
      <w:r w:rsidRPr="005A2B43">
        <w:rPr>
          <w:rFonts w:ascii="Times New Roman" w:hAnsi="Times New Roman" w:cs="Times New Roman"/>
          <w:sz w:val="24"/>
          <w:szCs w:val="24"/>
        </w:rPr>
        <w:t>Costo Horas/Hombre del Personal Interno</w:t>
      </w:r>
      <w:r w:rsidR="00D96C29" w:rsidRPr="005A2B43">
        <w:rPr>
          <w:rFonts w:ascii="Times New Roman" w:hAnsi="Times New Roman" w:cs="Times New Roman"/>
          <w:sz w:val="24"/>
          <w:szCs w:val="24"/>
        </w:rPr>
        <w:t xml:space="preserve"> </w:t>
      </w:r>
    </w:p>
    <w:p w:rsidR="006E5C1E" w:rsidRPr="005A2B43" w:rsidRDefault="006C1234" w:rsidP="00485729">
      <w:pPr>
        <w:pStyle w:val="Prrafodelista"/>
        <w:numPr>
          <w:ilvl w:val="1"/>
          <w:numId w:val="13"/>
        </w:numPr>
        <w:spacing w:after="0" w:line="360" w:lineRule="auto"/>
        <w:rPr>
          <w:rFonts w:ascii="Times New Roman" w:hAnsi="Times New Roman" w:cs="Times New Roman"/>
          <w:sz w:val="24"/>
          <w:szCs w:val="24"/>
        </w:rPr>
      </w:pPr>
      <w:r w:rsidRPr="005A2B43">
        <w:rPr>
          <w:rFonts w:ascii="Times New Roman" w:hAnsi="Times New Roman" w:cs="Times New Roman"/>
          <w:sz w:val="24"/>
          <w:szCs w:val="24"/>
        </w:rPr>
        <w:t>Comité a C</w:t>
      </w:r>
      <w:r w:rsidR="006E5C1E" w:rsidRPr="005A2B43">
        <w:rPr>
          <w:rFonts w:ascii="Times New Roman" w:hAnsi="Times New Roman" w:cs="Times New Roman"/>
          <w:sz w:val="24"/>
          <w:szCs w:val="24"/>
        </w:rPr>
        <w:t>argo del Pr</w:t>
      </w:r>
      <w:r w:rsidR="000955B4" w:rsidRPr="005A2B43">
        <w:rPr>
          <w:rFonts w:ascii="Times New Roman" w:hAnsi="Times New Roman" w:cs="Times New Roman"/>
          <w:sz w:val="24"/>
          <w:szCs w:val="24"/>
        </w:rPr>
        <w:t>oyecto</w:t>
      </w:r>
    </w:p>
    <w:p w:rsidR="000955B4" w:rsidRPr="005A2B43" w:rsidRDefault="00B34AAD" w:rsidP="00485729">
      <w:pPr>
        <w:pStyle w:val="Prrafodelista"/>
        <w:numPr>
          <w:ilvl w:val="2"/>
          <w:numId w:val="13"/>
        </w:numPr>
        <w:spacing w:after="0" w:line="360" w:lineRule="auto"/>
        <w:rPr>
          <w:rFonts w:ascii="Times New Roman" w:hAnsi="Times New Roman" w:cs="Times New Roman"/>
          <w:sz w:val="24"/>
          <w:szCs w:val="24"/>
        </w:rPr>
      </w:pPr>
      <w:r w:rsidRPr="005A2B43">
        <w:rPr>
          <w:rFonts w:ascii="Times New Roman" w:hAnsi="Times New Roman" w:cs="Times New Roman"/>
          <w:sz w:val="24"/>
          <w:szCs w:val="24"/>
        </w:rPr>
        <w:t>El número de horas/hombre</w:t>
      </w:r>
      <w:r w:rsidR="000955B4" w:rsidRPr="005A2B43">
        <w:rPr>
          <w:rFonts w:ascii="Times New Roman" w:hAnsi="Times New Roman" w:cs="Times New Roman"/>
          <w:sz w:val="24"/>
          <w:szCs w:val="24"/>
        </w:rPr>
        <w:t xml:space="preserve"> invertidas por el Comité</w:t>
      </w:r>
    </w:p>
    <w:p w:rsidR="006E5C1E" w:rsidRPr="005A2B43" w:rsidRDefault="00CA42B9" w:rsidP="00485729">
      <w:pPr>
        <w:pStyle w:val="Prrafodelista"/>
        <w:numPr>
          <w:ilvl w:val="1"/>
          <w:numId w:val="13"/>
        </w:numPr>
        <w:spacing w:after="0" w:line="360" w:lineRule="auto"/>
        <w:rPr>
          <w:rFonts w:ascii="Times New Roman" w:hAnsi="Times New Roman" w:cs="Times New Roman"/>
          <w:sz w:val="24"/>
          <w:szCs w:val="24"/>
        </w:rPr>
      </w:pPr>
      <w:r w:rsidRPr="005A2B43">
        <w:rPr>
          <w:rFonts w:ascii="Times New Roman" w:hAnsi="Times New Roman" w:cs="Times New Roman"/>
          <w:sz w:val="24"/>
          <w:szCs w:val="24"/>
        </w:rPr>
        <w:t xml:space="preserve">Dueños de los Procesos </w:t>
      </w:r>
    </w:p>
    <w:p w:rsidR="000955B4" w:rsidRPr="005A2B43" w:rsidRDefault="000955B4" w:rsidP="00485729">
      <w:pPr>
        <w:pStyle w:val="Prrafodelista"/>
        <w:numPr>
          <w:ilvl w:val="2"/>
          <w:numId w:val="13"/>
        </w:numPr>
        <w:spacing w:after="0" w:line="360" w:lineRule="auto"/>
        <w:rPr>
          <w:rFonts w:ascii="Times New Roman" w:hAnsi="Times New Roman" w:cs="Times New Roman"/>
          <w:sz w:val="24"/>
          <w:szCs w:val="24"/>
        </w:rPr>
      </w:pPr>
      <w:r w:rsidRPr="005A2B43">
        <w:rPr>
          <w:rFonts w:ascii="Times New Roman" w:hAnsi="Times New Roman" w:cs="Times New Roman"/>
          <w:sz w:val="24"/>
          <w:szCs w:val="24"/>
        </w:rPr>
        <w:t>El número de horas</w:t>
      </w:r>
      <w:r w:rsidR="00CA42B9" w:rsidRPr="005A2B43">
        <w:rPr>
          <w:rFonts w:ascii="Times New Roman" w:hAnsi="Times New Roman" w:cs="Times New Roman"/>
          <w:sz w:val="24"/>
          <w:szCs w:val="24"/>
        </w:rPr>
        <w:t>/hombre</w:t>
      </w:r>
      <w:r w:rsidRPr="005A2B43">
        <w:rPr>
          <w:rFonts w:ascii="Times New Roman" w:hAnsi="Times New Roman" w:cs="Times New Roman"/>
          <w:sz w:val="24"/>
          <w:szCs w:val="24"/>
        </w:rPr>
        <w:t xml:space="preserve"> invertidas por los Gerentes en las diferentes entrevistas y reuni</w:t>
      </w:r>
      <w:r w:rsidR="00BB0360" w:rsidRPr="005A2B43">
        <w:rPr>
          <w:rFonts w:ascii="Times New Roman" w:hAnsi="Times New Roman" w:cs="Times New Roman"/>
          <w:sz w:val="24"/>
          <w:szCs w:val="24"/>
        </w:rPr>
        <w:t>ones para el desarrollo del BCP</w:t>
      </w:r>
    </w:p>
    <w:p w:rsidR="0045258D" w:rsidRDefault="0045258D" w:rsidP="00595866">
      <w:pPr>
        <w:spacing w:after="0" w:line="360" w:lineRule="auto"/>
        <w:jc w:val="both"/>
        <w:rPr>
          <w:rFonts w:ascii="Times New Roman" w:hAnsi="Times New Roman" w:cs="Times New Roman"/>
          <w:sz w:val="24"/>
          <w:szCs w:val="24"/>
        </w:rPr>
      </w:pPr>
    </w:p>
    <w:p w:rsidR="00044A7F" w:rsidRDefault="0045258D" w:rsidP="00595866">
      <w:pPr>
        <w:spacing w:after="0" w:line="360" w:lineRule="auto"/>
        <w:jc w:val="both"/>
        <w:rPr>
          <w:rFonts w:ascii="Times New Roman" w:hAnsi="Times New Roman" w:cs="Times New Roman"/>
          <w:sz w:val="24"/>
          <w:szCs w:val="24"/>
        </w:rPr>
      </w:pPr>
      <w:r w:rsidRPr="0045258D">
        <w:rPr>
          <w:rFonts w:ascii="Times New Roman" w:hAnsi="Times New Roman" w:cs="Times New Roman"/>
          <w:sz w:val="24"/>
          <w:szCs w:val="24"/>
        </w:rPr>
        <w:lastRenderedPageBreak/>
        <w:t>Se estima que el costo total del proyecto es de 25.000 USD. Este valor fue tomado de una oferta enviada a la empresa</w:t>
      </w:r>
      <w:r>
        <w:rPr>
          <w:rFonts w:ascii="Times New Roman" w:hAnsi="Times New Roman" w:cs="Times New Roman"/>
          <w:sz w:val="24"/>
          <w:szCs w:val="24"/>
        </w:rPr>
        <w:t xml:space="preserve"> de desarrollo</w:t>
      </w:r>
      <w:r w:rsidRPr="0045258D">
        <w:rPr>
          <w:rFonts w:ascii="Times New Roman" w:hAnsi="Times New Roman" w:cs="Times New Roman"/>
          <w:sz w:val="24"/>
          <w:szCs w:val="24"/>
        </w:rPr>
        <w:t xml:space="preserve"> por parte de la consultora ISEC, </w:t>
      </w:r>
      <w:r>
        <w:rPr>
          <w:rFonts w:ascii="Times New Roman" w:hAnsi="Times New Roman" w:cs="Times New Roman"/>
          <w:sz w:val="24"/>
          <w:szCs w:val="24"/>
        </w:rPr>
        <w:t xml:space="preserve">el cual </w:t>
      </w:r>
      <w:r w:rsidRPr="0045258D">
        <w:rPr>
          <w:rFonts w:ascii="Times New Roman" w:hAnsi="Times New Roman" w:cs="Times New Roman"/>
          <w:sz w:val="24"/>
          <w:szCs w:val="24"/>
        </w:rPr>
        <w:t xml:space="preserve"> corresponde al valor de la implantación del Plan de Contingencia.</w:t>
      </w:r>
    </w:p>
    <w:p w:rsidR="0045258D" w:rsidRDefault="0045258D" w:rsidP="00595866">
      <w:pPr>
        <w:spacing w:after="0" w:line="360" w:lineRule="auto"/>
        <w:jc w:val="both"/>
        <w:rPr>
          <w:rFonts w:ascii="Times New Roman" w:hAnsi="Times New Roman" w:cs="Times New Roman"/>
          <w:sz w:val="24"/>
          <w:szCs w:val="24"/>
        </w:rPr>
      </w:pPr>
    </w:p>
    <w:tbl>
      <w:tblPr>
        <w:tblStyle w:val="Cuadrculaclara-nfasis11"/>
        <w:tblW w:w="4659" w:type="dxa"/>
        <w:jc w:val="center"/>
        <w:tblLook w:val="04A0" w:firstRow="1" w:lastRow="0" w:firstColumn="1" w:lastColumn="0" w:noHBand="0" w:noVBand="1"/>
      </w:tblPr>
      <w:tblGrid>
        <w:gridCol w:w="2640"/>
        <w:gridCol w:w="2019"/>
      </w:tblGrid>
      <w:tr w:rsidR="000A3453" w:rsidRPr="005A2B43" w:rsidTr="006003A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40" w:type="dxa"/>
            <w:hideMark/>
          </w:tcPr>
          <w:p w:rsidR="000A3453" w:rsidRPr="005A2B43" w:rsidRDefault="000A3453" w:rsidP="000A3453">
            <w:pPr>
              <w:jc w:val="center"/>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rPr>
              <w:t>DETALLE</w:t>
            </w:r>
          </w:p>
        </w:tc>
        <w:tc>
          <w:tcPr>
            <w:tcW w:w="2019" w:type="dxa"/>
            <w:hideMark/>
          </w:tcPr>
          <w:p w:rsidR="000A3453" w:rsidRPr="005A2B43" w:rsidRDefault="000A3453" w:rsidP="006003A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rPr>
              <w:t>VALOR (USD</w:t>
            </w:r>
            <w:r w:rsidR="006003AF">
              <w:rPr>
                <w:rFonts w:ascii="Times New Roman" w:eastAsia="Times New Roman" w:hAnsi="Times New Roman" w:cs="Times New Roman"/>
                <w:color w:val="000000"/>
                <w:sz w:val="24"/>
                <w:szCs w:val="24"/>
              </w:rPr>
              <w:t xml:space="preserve"> $</w:t>
            </w:r>
            <w:r w:rsidRPr="005A2B43">
              <w:rPr>
                <w:rFonts w:ascii="Times New Roman" w:eastAsia="Times New Roman" w:hAnsi="Times New Roman" w:cs="Times New Roman"/>
                <w:color w:val="000000"/>
                <w:sz w:val="24"/>
                <w:szCs w:val="24"/>
              </w:rPr>
              <w:t>)</w:t>
            </w:r>
          </w:p>
        </w:tc>
      </w:tr>
      <w:tr w:rsidR="000A3453" w:rsidRPr="005A2B43" w:rsidTr="006003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40" w:type="dxa"/>
            <w:hideMark/>
          </w:tcPr>
          <w:p w:rsidR="000A3453" w:rsidRPr="005A2B43" w:rsidRDefault="000A3453" w:rsidP="000A3453">
            <w:pPr>
              <w:rPr>
                <w:rFonts w:ascii="Times New Roman" w:eastAsia="Times New Roman" w:hAnsi="Times New Roman" w:cs="Times New Roman"/>
                <w:b w:val="0"/>
                <w:color w:val="000000"/>
                <w:sz w:val="24"/>
                <w:szCs w:val="24"/>
                <w:lang w:val="en-US"/>
              </w:rPr>
            </w:pPr>
            <w:r w:rsidRPr="005A2B43">
              <w:rPr>
                <w:rFonts w:ascii="Times New Roman" w:eastAsia="Times New Roman" w:hAnsi="Times New Roman" w:cs="Times New Roman"/>
                <w:b w:val="0"/>
                <w:color w:val="000000"/>
                <w:sz w:val="24"/>
                <w:szCs w:val="24"/>
              </w:rPr>
              <w:t>Costo Implementación BCP</w:t>
            </w:r>
          </w:p>
        </w:tc>
        <w:tc>
          <w:tcPr>
            <w:tcW w:w="2019" w:type="dxa"/>
            <w:hideMark/>
          </w:tcPr>
          <w:p w:rsidR="000A3453" w:rsidRPr="005A2B43" w:rsidRDefault="000A3453" w:rsidP="000A345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rPr>
              <w:t>25,000.00</w:t>
            </w:r>
          </w:p>
        </w:tc>
      </w:tr>
      <w:tr w:rsidR="000A3453" w:rsidRPr="005A2B43" w:rsidTr="006003A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40" w:type="dxa"/>
            <w:hideMark/>
          </w:tcPr>
          <w:p w:rsidR="000A3453" w:rsidRPr="005A2B43" w:rsidRDefault="000A3453" w:rsidP="000A3453">
            <w:pPr>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rPr>
              <w:t>COSTO TOTAL</w:t>
            </w:r>
          </w:p>
        </w:tc>
        <w:tc>
          <w:tcPr>
            <w:tcW w:w="2019" w:type="dxa"/>
            <w:hideMark/>
          </w:tcPr>
          <w:p w:rsidR="000A3453" w:rsidRPr="005A2B43" w:rsidRDefault="000A3453" w:rsidP="007A38E6">
            <w:pPr>
              <w:keepNext/>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4"/>
                <w:szCs w:val="24"/>
                <w:lang w:val="en-US"/>
              </w:rPr>
            </w:pPr>
            <w:r w:rsidRPr="005A2B43">
              <w:rPr>
                <w:rFonts w:ascii="Times New Roman" w:eastAsia="Times New Roman" w:hAnsi="Times New Roman" w:cs="Times New Roman"/>
                <w:b/>
                <w:bCs/>
                <w:color w:val="000000"/>
                <w:sz w:val="24"/>
                <w:szCs w:val="24"/>
              </w:rPr>
              <w:t>25,000.00</w:t>
            </w:r>
          </w:p>
        </w:tc>
      </w:tr>
    </w:tbl>
    <w:p w:rsidR="007A38E6" w:rsidRDefault="007A38E6" w:rsidP="007A38E6">
      <w:pPr>
        <w:pStyle w:val="Ttulo"/>
      </w:pPr>
      <w:bookmarkStart w:id="51" w:name="_Toc350263542"/>
      <w:r>
        <w:t xml:space="preserve">TABLA </w:t>
      </w:r>
      <w:fldSimple w:instr=" STYLEREF 1 \s ">
        <w:r w:rsidR="00966831">
          <w:rPr>
            <w:noProof/>
          </w:rPr>
          <w:t>3</w:t>
        </w:r>
      </w:fldSimple>
      <w:r w:rsidR="009E16D9">
        <w:noBreakHyphen/>
      </w:r>
      <w:fldSimple w:instr=" SEQ TABLA \* ARABIC \s 1 ">
        <w:r w:rsidR="00966831">
          <w:rPr>
            <w:noProof/>
          </w:rPr>
          <w:t>1</w:t>
        </w:r>
      </w:fldSimple>
      <w:r>
        <w:t xml:space="preserve">: </w:t>
      </w:r>
      <w:r w:rsidRPr="007A38E6">
        <w:rPr>
          <w:b w:val="0"/>
        </w:rPr>
        <w:t>COSTO IMPLEMENTACIÓN BCP</w:t>
      </w:r>
      <w:bookmarkEnd w:id="51"/>
    </w:p>
    <w:p w:rsidR="006D1732" w:rsidRPr="00FC320D" w:rsidRDefault="006D1732" w:rsidP="00FC320D">
      <w:pPr>
        <w:pStyle w:val="Ttulo"/>
      </w:pPr>
      <w:r w:rsidRPr="00FC320D">
        <w:t xml:space="preserve">FUENTE: </w:t>
      </w:r>
      <w:r w:rsidRPr="00FC320D">
        <w:rPr>
          <w:b w:val="0"/>
        </w:rPr>
        <w:t>EMPRESA</w:t>
      </w:r>
      <w:r w:rsidR="004D1DC7" w:rsidRPr="00FC320D">
        <w:rPr>
          <w:b w:val="0"/>
        </w:rPr>
        <w:t xml:space="preserve"> ISEC</w:t>
      </w:r>
    </w:p>
    <w:p w:rsidR="006D1732" w:rsidRPr="006D1732" w:rsidRDefault="006D1732" w:rsidP="00FC320D">
      <w:pPr>
        <w:pStyle w:val="Ttulo"/>
      </w:pPr>
      <w:r w:rsidRPr="00FC320D">
        <w:t xml:space="preserve">ELABORADA POR: </w:t>
      </w:r>
      <w:r w:rsidRPr="00FC320D">
        <w:rPr>
          <w:b w:val="0"/>
        </w:rPr>
        <w:t xml:space="preserve">ALEXANDRA MIÑO - </w:t>
      </w:r>
      <w:r w:rsidR="006C1069" w:rsidRPr="00FC320D">
        <w:rPr>
          <w:b w:val="0"/>
        </w:rPr>
        <w:t xml:space="preserve">LILIÁN </w:t>
      </w:r>
      <w:r w:rsidRPr="00FC320D">
        <w:rPr>
          <w:b w:val="0"/>
        </w:rPr>
        <w:t>SAMBACHE</w:t>
      </w:r>
    </w:p>
    <w:p w:rsidR="006D1732" w:rsidRDefault="006D1732" w:rsidP="005A2B43">
      <w:pPr>
        <w:spacing w:after="0" w:line="360" w:lineRule="auto"/>
        <w:rPr>
          <w:rFonts w:ascii="Times New Roman" w:hAnsi="Times New Roman" w:cs="Times New Roman"/>
          <w:b/>
          <w:sz w:val="24"/>
          <w:szCs w:val="24"/>
          <w:u w:val="single"/>
        </w:rPr>
      </w:pPr>
    </w:p>
    <w:p w:rsidR="006E5C1E" w:rsidRPr="005A2B43" w:rsidRDefault="006E5C1E" w:rsidP="005A2B43">
      <w:pPr>
        <w:spacing w:after="0" w:line="360" w:lineRule="auto"/>
        <w:rPr>
          <w:rFonts w:ascii="Times New Roman" w:hAnsi="Times New Roman" w:cs="Times New Roman"/>
          <w:b/>
          <w:sz w:val="24"/>
          <w:szCs w:val="24"/>
          <w:u w:val="single"/>
        </w:rPr>
      </w:pPr>
      <w:r w:rsidRPr="005A2B43">
        <w:rPr>
          <w:rFonts w:ascii="Times New Roman" w:hAnsi="Times New Roman" w:cs="Times New Roman"/>
          <w:b/>
          <w:sz w:val="24"/>
          <w:szCs w:val="24"/>
          <w:u w:val="single"/>
        </w:rPr>
        <w:t>Beneficios</w:t>
      </w:r>
    </w:p>
    <w:p w:rsidR="008E3BD0" w:rsidRDefault="008E3BD0" w:rsidP="005A2B43">
      <w:pPr>
        <w:spacing w:after="0" w:line="360" w:lineRule="auto"/>
        <w:jc w:val="both"/>
        <w:rPr>
          <w:rFonts w:ascii="Times New Roman" w:hAnsi="Times New Roman" w:cs="Times New Roman"/>
          <w:sz w:val="24"/>
          <w:szCs w:val="24"/>
        </w:rPr>
      </w:pPr>
      <w:r w:rsidRPr="005A2B43">
        <w:rPr>
          <w:rFonts w:ascii="Times New Roman" w:hAnsi="Times New Roman" w:cs="Times New Roman"/>
          <w:sz w:val="24"/>
          <w:szCs w:val="24"/>
        </w:rPr>
        <w:t>Entre los beneficios que tiene la implantació</w:t>
      </w:r>
      <w:r w:rsidR="00432A95" w:rsidRPr="005A2B43">
        <w:rPr>
          <w:rFonts w:ascii="Times New Roman" w:hAnsi="Times New Roman" w:cs="Times New Roman"/>
          <w:sz w:val="24"/>
          <w:szCs w:val="24"/>
        </w:rPr>
        <w:t>n de un Plan de Contingencia</w:t>
      </w:r>
      <w:r w:rsidR="00BB3408" w:rsidRPr="005A2B43">
        <w:rPr>
          <w:rFonts w:ascii="Times New Roman" w:hAnsi="Times New Roman" w:cs="Times New Roman"/>
          <w:sz w:val="24"/>
          <w:szCs w:val="24"/>
        </w:rPr>
        <w:t xml:space="preserve"> podemos</w:t>
      </w:r>
      <w:r w:rsidR="00432A95" w:rsidRPr="005A2B43">
        <w:rPr>
          <w:rFonts w:ascii="Times New Roman" w:hAnsi="Times New Roman" w:cs="Times New Roman"/>
          <w:sz w:val="24"/>
          <w:szCs w:val="24"/>
        </w:rPr>
        <w:t xml:space="preserve"> referir los siguientes</w:t>
      </w:r>
      <w:r w:rsidRPr="005A2B43">
        <w:rPr>
          <w:rFonts w:ascii="Times New Roman" w:hAnsi="Times New Roman" w:cs="Times New Roman"/>
          <w:sz w:val="24"/>
          <w:szCs w:val="24"/>
        </w:rPr>
        <w:t>:</w:t>
      </w:r>
    </w:p>
    <w:p w:rsidR="008E3BD0" w:rsidRPr="005A2B43" w:rsidRDefault="00AA10AD" w:rsidP="00485729">
      <w:pPr>
        <w:pStyle w:val="Prrafodelista"/>
        <w:numPr>
          <w:ilvl w:val="0"/>
          <w:numId w:val="14"/>
        </w:numPr>
        <w:spacing w:after="0" w:line="360" w:lineRule="auto"/>
        <w:jc w:val="both"/>
        <w:rPr>
          <w:rFonts w:ascii="Times New Roman" w:hAnsi="Times New Roman" w:cs="Times New Roman"/>
          <w:sz w:val="24"/>
          <w:szCs w:val="24"/>
        </w:rPr>
      </w:pPr>
      <w:r w:rsidRPr="005A2B43">
        <w:rPr>
          <w:rFonts w:ascii="Times New Roman" w:hAnsi="Times New Roman" w:cs="Times New Roman"/>
          <w:sz w:val="24"/>
          <w:szCs w:val="24"/>
        </w:rPr>
        <w:t>L</w:t>
      </w:r>
      <w:r w:rsidR="008E3BD0" w:rsidRPr="005A2B43">
        <w:rPr>
          <w:rFonts w:ascii="Times New Roman" w:hAnsi="Times New Roman" w:cs="Times New Roman"/>
          <w:sz w:val="24"/>
          <w:szCs w:val="24"/>
        </w:rPr>
        <w:t>a empresa esté preparada para cualquier contingencia con el objetivo de:</w:t>
      </w:r>
    </w:p>
    <w:p w:rsidR="008E3BD0" w:rsidRPr="005A2B43" w:rsidRDefault="008E3BD0" w:rsidP="00485729">
      <w:pPr>
        <w:pStyle w:val="Prrafodelista"/>
        <w:numPr>
          <w:ilvl w:val="1"/>
          <w:numId w:val="14"/>
        </w:numPr>
        <w:spacing w:after="0" w:line="360" w:lineRule="auto"/>
        <w:jc w:val="both"/>
        <w:rPr>
          <w:rFonts w:ascii="Times New Roman" w:hAnsi="Times New Roman" w:cs="Times New Roman"/>
          <w:sz w:val="24"/>
          <w:szCs w:val="24"/>
        </w:rPr>
      </w:pPr>
      <w:r w:rsidRPr="005A2B43">
        <w:rPr>
          <w:rFonts w:ascii="Times New Roman" w:hAnsi="Times New Roman" w:cs="Times New Roman"/>
          <w:sz w:val="24"/>
          <w:szCs w:val="24"/>
        </w:rPr>
        <w:t>Proteger al personal y los activos corporativos.</w:t>
      </w:r>
    </w:p>
    <w:p w:rsidR="008E3BD0" w:rsidRPr="005A2B43" w:rsidRDefault="008E3BD0" w:rsidP="00485729">
      <w:pPr>
        <w:pStyle w:val="Prrafodelista"/>
        <w:numPr>
          <w:ilvl w:val="1"/>
          <w:numId w:val="14"/>
        </w:numPr>
        <w:spacing w:after="0" w:line="360" w:lineRule="auto"/>
        <w:jc w:val="both"/>
        <w:rPr>
          <w:rFonts w:ascii="Times New Roman" w:hAnsi="Times New Roman" w:cs="Times New Roman"/>
          <w:sz w:val="24"/>
          <w:szCs w:val="24"/>
        </w:rPr>
      </w:pPr>
      <w:r w:rsidRPr="005A2B43">
        <w:rPr>
          <w:rFonts w:ascii="Times New Roman" w:hAnsi="Times New Roman" w:cs="Times New Roman"/>
          <w:sz w:val="24"/>
          <w:szCs w:val="24"/>
        </w:rPr>
        <w:t>Garantizar la reanudación de los procesos críticos dentro de los márgenes de tiempos tolerables.</w:t>
      </w:r>
    </w:p>
    <w:p w:rsidR="001F618E" w:rsidRPr="005A2B43" w:rsidRDefault="001F618E" w:rsidP="00485729">
      <w:pPr>
        <w:pStyle w:val="Prrafodelista"/>
        <w:numPr>
          <w:ilvl w:val="1"/>
          <w:numId w:val="14"/>
        </w:numPr>
        <w:spacing w:after="0" w:line="360" w:lineRule="auto"/>
        <w:jc w:val="both"/>
        <w:rPr>
          <w:rFonts w:ascii="Times New Roman" w:hAnsi="Times New Roman" w:cs="Times New Roman"/>
          <w:sz w:val="24"/>
          <w:szCs w:val="24"/>
        </w:rPr>
      </w:pPr>
      <w:r w:rsidRPr="005A2B43">
        <w:rPr>
          <w:rFonts w:ascii="Times New Roman" w:hAnsi="Times New Roman" w:cs="Times New Roman"/>
          <w:sz w:val="24"/>
          <w:szCs w:val="24"/>
        </w:rPr>
        <w:t>Mantener el servicio al cliente.</w:t>
      </w:r>
    </w:p>
    <w:p w:rsidR="001F618E" w:rsidRPr="005A2B43" w:rsidRDefault="001F618E" w:rsidP="00485729">
      <w:pPr>
        <w:pStyle w:val="Prrafodelista"/>
        <w:numPr>
          <w:ilvl w:val="1"/>
          <w:numId w:val="14"/>
        </w:numPr>
        <w:spacing w:after="0" w:line="360" w:lineRule="auto"/>
        <w:jc w:val="both"/>
        <w:rPr>
          <w:rFonts w:ascii="Times New Roman" w:hAnsi="Times New Roman" w:cs="Times New Roman"/>
          <w:sz w:val="24"/>
          <w:szCs w:val="24"/>
        </w:rPr>
      </w:pPr>
      <w:r w:rsidRPr="005A2B43">
        <w:rPr>
          <w:rFonts w:ascii="Times New Roman" w:hAnsi="Times New Roman" w:cs="Times New Roman"/>
          <w:sz w:val="24"/>
          <w:szCs w:val="24"/>
        </w:rPr>
        <w:t>Minimizar la posibilidad de pérdida de información crítica para el negocio.</w:t>
      </w:r>
    </w:p>
    <w:p w:rsidR="001F618E" w:rsidRPr="005A2B43" w:rsidRDefault="001F618E" w:rsidP="00485729">
      <w:pPr>
        <w:pStyle w:val="Prrafodelista"/>
        <w:numPr>
          <w:ilvl w:val="1"/>
          <w:numId w:val="14"/>
        </w:numPr>
        <w:spacing w:after="0" w:line="360" w:lineRule="auto"/>
        <w:jc w:val="both"/>
        <w:rPr>
          <w:rFonts w:ascii="Times New Roman" w:hAnsi="Times New Roman" w:cs="Times New Roman"/>
          <w:sz w:val="24"/>
          <w:szCs w:val="24"/>
        </w:rPr>
      </w:pPr>
      <w:r w:rsidRPr="005A2B43">
        <w:rPr>
          <w:rFonts w:ascii="Times New Roman" w:hAnsi="Times New Roman" w:cs="Times New Roman"/>
          <w:sz w:val="24"/>
          <w:szCs w:val="24"/>
        </w:rPr>
        <w:t>Determinar acciones preventivas, reduciendo el grado de vulnerabilidad y exposición al riesgo.</w:t>
      </w:r>
    </w:p>
    <w:p w:rsidR="003F6021" w:rsidRPr="005A2B43" w:rsidRDefault="008E3BD0" w:rsidP="00485729">
      <w:pPr>
        <w:pStyle w:val="Prrafodelista"/>
        <w:numPr>
          <w:ilvl w:val="0"/>
          <w:numId w:val="14"/>
        </w:numPr>
        <w:spacing w:after="0" w:line="360" w:lineRule="auto"/>
        <w:jc w:val="both"/>
        <w:rPr>
          <w:rFonts w:ascii="Times New Roman" w:hAnsi="Times New Roman" w:cs="Times New Roman"/>
          <w:sz w:val="24"/>
          <w:szCs w:val="24"/>
        </w:rPr>
      </w:pPr>
      <w:r w:rsidRPr="005A2B43">
        <w:rPr>
          <w:rFonts w:ascii="Times New Roman" w:hAnsi="Times New Roman" w:cs="Times New Roman"/>
          <w:sz w:val="24"/>
          <w:szCs w:val="24"/>
        </w:rPr>
        <w:t>Lograr la sustentabilidad de la empresa a largo plazo.</w:t>
      </w:r>
    </w:p>
    <w:p w:rsidR="000955B4" w:rsidRPr="005A2B43" w:rsidRDefault="000955B4" w:rsidP="00485729">
      <w:pPr>
        <w:pStyle w:val="Prrafodelista"/>
        <w:numPr>
          <w:ilvl w:val="1"/>
          <w:numId w:val="14"/>
        </w:numPr>
        <w:spacing w:after="0" w:line="360" w:lineRule="auto"/>
        <w:jc w:val="both"/>
        <w:rPr>
          <w:rFonts w:ascii="Times New Roman" w:hAnsi="Times New Roman" w:cs="Times New Roman"/>
          <w:sz w:val="24"/>
          <w:szCs w:val="24"/>
        </w:rPr>
      </w:pPr>
      <w:r w:rsidRPr="005A2B43">
        <w:rPr>
          <w:rFonts w:ascii="Times New Roman" w:hAnsi="Times New Roman" w:cs="Times New Roman"/>
          <w:sz w:val="24"/>
          <w:szCs w:val="24"/>
        </w:rPr>
        <w:t>Asegurar la continuidad de las operaciones</w:t>
      </w:r>
      <w:r w:rsidR="00AA10AD" w:rsidRPr="005A2B43">
        <w:rPr>
          <w:rFonts w:ascii="Times New Roman" w:hAnsi="Times New Roman" w:cs="Times New Roman"/>
          <w:sz w:val="24"/>
          <w:szCs w:val="24"/>
        </w:rPr>
        <w:t xml:space="preserve"> en el tiempo</w:t>
      </w:r>
      <w:r w:rsidRPr="005A2B43">
        <w:rPr>
          <w:rFonts w:ascii="Times New Roman" w:hAnsi="Times New Roman" w:cs="Times New Roman"/>
          <w:sz w:val="24"/>
          <w:szCs w:val="24"/>
        </w:rPr>
        <w:t>.</w:t>
      </w:r>
    </w:p>
    <w:p w:rsidR="002E5478" w:rsidRPr="005A2B43" w:rsidRDefault="003F6021" w:rsidP="00485729">
      <w:pPr>
        <w:pStyle w:val="Prrafodelista"/>
        <w:numPr>
          <w:ilvl w:val="0"/>
          <w:numId w:val="14"/>
        </w:numPr>
        <w:spacing w:after="0" w:line="360" w:lineRule="auto"/>
        <w:jc w:val="both"/>
        <w:rPr>
          <w:rFonts w:ascii="Times New Roman" w:hAnsi="Times New Roman" w:cs="Times New Roman"/>
          <w:sz w:val="24"/>
          <w:szCs w:val="24"/>
        </w:rPr>
      </w:pPr>
      <w:r w:rsidRPr="005A2B43">
        <w:rPr>
          <w:rFonts w:ascii="Times New Roman" w:hAnsi="Times New Roman" w:cs="Times New Roman"/>
          <w:sz w:val="24"/>
          <w:szCs w:val="24"/>
        </w:rPr>
        <w:t xml:space="preserve">Los clientes más sofisticados toman en cuenta estos criterios para evaluar a sus proveedores, </w:t>
      </w:r>
      <w:r w:rsidR="00CF628F" w:rsidRPr="005A2B43">
        <w:rPr>
          <w:rFonts w:ascii="Times New Roman" w:hAnsi="Times New Roman" w:cs="Times New Roman"/>
          <w:sz w:val="24"/>
          <w:szCs w:val="24"/>
        </w:rPr>
        <w:t xml:space="preserve">teniendo en cuenta que la cartera de clientes de la empresa son </w:t>
      </w:r>
      <w:r w:rsidRPr="005A2B43">
        <w:rPr>
          <w:rFonts w:ascii="Times New Roman" w:hAnsi="Times New Roman" w:cs="Times New Roman"/>
          <w:sz w:val="24"/>
          <w:szCs w:val="24"/>
        </w:rPr>
        <w:t>bancos</w:t>
      </w:r>
      <w:r w:rsidR="00CF628F" w:rsidRPr="005A2B43">
        <w:rPr>
          <w:rFonts w:ascii="Times New Roman" w:hAnsi="Times New Roman" w:cs="Times New Roman"/>
          <w:sz w:val="24"/>
          <w:szCs w:val="24"/>
        </w:rPr>
        <w:t>,</w:t>
      </w:r>
      <w:r w:rsidRPr="005A2B43">
        <w:rPr>
          <w:rFonts w:ascii="Times New Roman" w:hAnsi="Times New Roman" w:cs="Times New Roman"/>
          <w:sz w:val="24"/>
          <w:szCs w:val="24"/>
        </w:rPr>
        <w:t xml:space="preserve"> les interesa que sus op</w:t>
      </w:r>
      <w:r w:rsidR="00371899" w:rsidRPr="005A2B43">
        <w:rPr>
          <w:rFonts w:ascii="Times New Roman" w:hAnsi="Times New Roman" w:cs="Times New Roman"/>
          <w:sz w:val="24"/>
          <w:szCs w:val="24"/>
        </w:rPr>
        <w:t>eraciones no se vean afectadas en</w:t>
      </w:r>
      <w:r w:rsidRPr="005A2B43">
        <w:rPr>
          <w:rFonts w:ascii="Times New Roman" w:hAnsi="Times New Roman" w:cs="Times New Roman"/>
          <w:sz w:val="24"/>
          <w:szCs w:val="24"/>
        </w:rPr>
        <w:t xml:space="preserve"> ningún momento, por alguna eventualidad que le pueda ocurrir a</w:t>
      </w:r>
      <w:r w:rsidR="00371899" w:rsidRPr="005A2B43">
        <w:rPr>
          <w:rFonts w:ascii="Times New Roman" w:hAnsi="Times New Roman" w:cs="Times New Roman"/>
          <w:sz w:val="24"/>
          <w:szCs w:val="24"/>
        </w:rPr>
        <w:t xml:space="preserve"> sus proveedores (principalmente</w:t>
      </w:r>
      <w:r w:rsidR="000955B4" w:rsidRPr="005A2B43">
        <w:rPr>
          <w:rFonts w:ascii="Times New Roman" w:hAnsi="Times New Roman" w:cs="Times New Roman"/>
          <w:sz w:val="24"/>
          <w:szCs w:val="24"/>
        </w:rPr>
        <w:t xml:space="preserve"> el </w:t>
      </w:r>
      <w:r w:rsidRPr="005A2B43">
        <w:rPr>
          <w:rFonts w:ascii="Times New Roman" w:hAnsi="Times New Roman" w:cs="Times New Roman"/>
          <w:sz w:val="24"/>
          <w:szCs w:val="24"/>
        </w:rPr>
        <w:t>que</w:t>
      </w:r>
      <w:r w:rsidR="002E5478" w:rsidRPr="005A2B43">
        <w:rPr>
          <w:rFonts w:ascii="Times New Roman" w:hAnsi="Times New Roman" w:cs="Times New Roman"/>
          <w:sz w:val="24"/>
          <w:szCs w:val="24"/>
        </w:rPr>
        <w:t xml:space="preserve"> proporciona el core bancario), por tanto se logra disminuir el riesgo operativo de los clientes de la organización.</w:t>
      </w:r>
    </w:p>
    <w:p w:rsidR="006E5C1E" w:rsidRDefault="006E5C1E" w:rsidP="005A2B43">
      <w:pPr>
        <w:spacing w:after="0" w:line="360" w:lineRule="auto"/>
        <w:jc w:val="both"/>
        <w:rPr>
          <w:rFonts w:ascii="Times New Roman" w:hAnsi="Times New Roman" w:cs="Times New Roman"/>
          <w:sz w:val="24"/>
          <w:szCs w:val="24"/>
        </w:rPr>
      </w:pPr>
    </w:p>
    <w:p w:rsidR="002350E9" w:rsidRPr="005A2B43" w:rsidRDefault="002350E9" w:rsidP="005A2B43">
      <w:pPr>
        <w:spacing w:after="0" w:line="360" w:lineRule="auto"/>
        <w:jc w:val="both"/>
        <w:rPr>
          <w:rFonts w:ascii="Times New Roman" w:hAnsi="Times New Roman" w:cs="Times New Roman"/>
          <w:sz w:val="24"/>
          <w:szCs w:val="24"/>
        </w:rPr>
      </w:pPr>
    </w:p>
    <w:p w:rsidR="000A524F" w:rsidRPr="005A2B43" w:rsidRDefault="000A524F" w:rsidP="005A2B43">
      <w:pPr>
        <w:spacing w:after="0" w:line="360" w:lineRule="auto"/>
        <w:rPr>
          <w:rFonts w:ascii="Times New Roman" w:hAnsi="Times New Roman" w:cs="Times New Roman"/>
          <w:b/>
          <w:sz w:val="24"/>
          <w:szCs w:val="24"/>
          <w:u w:val="single"/>
        </w:rPr>
      </w:pPr>
      <w:r w:rsidRPr="005A2B43">
        <w:rPr>
          <w:rFonts w:ascii="Times New Roman" w:hAnsi="Times New Roman" w:cs="Times New Roman"/>
          <w:b/>
          <w:sz w:val="24"/>
          <w:szCs w:val="24"/>
          <w:u w:val="single"/>
        </w:rPr>
        <w:lastRenderedPageBreak/>
        <w:t xml:space="preserve">Antecedentes y Supuestos </w:t>
      </w:r>
      <w:r w:rsidR="000F739C" w:rsidRPr="005A2B43">
        <w:rPr>
          <w:rFonts w:ascii="Times New Roman" w:hAnsi="Times New Roman" w:cs="Times New Roman"/>
          <w:b/>
          <w:sz w:val="24"/>
          <w:szCs w:val="24"/>
          <w:u w:val="single"/>
        </w:rPr>
        <w:t>para el</w:t>
      </w:r>
      <w:r w:rsidRPr="005A2B43">
        <w:rPr>
          <w:rFonts w:ascii="Times New Roman" w:hAnsi="Times New Roman" w:cs="Times New Roman"/>
          <w:b/>
          <w:sz w:val="24"/>
          <w:szCs w:val="24"/>
          <w:u w:val="single"/>
        </w:rPr>
        <w:t xml:space="preserve"> Análisis</w:t>
      </w:r>
    </w:p>
    <w:p w:rsidR="000A524F" w:rsidRPr="002B1953" w:rsidRDefault="000A524F" w:rsidP="00485729">
      <w:pPr>
        <w:pStyle w:val="Prrafodelista"/>
        <w:numPr>
          <w:ilvl w:val="0"/>
          <w:numId w:val="21"/>
        </w:numPr>
        <w:spacing w:after="0" w:line="360" w:lineRule="auto"/>
        <w:jc w:val="both"/>
        <w:rPr>
          <w:rFonts w:ascii="Times New Roman" w:hAnsi="Times New Roman" w:cs="Times New Roman"/>
          <w:sz w:val="24"/>
          <w:szCs w:val="24"/>
        </w:rPr>
      </w:pPr>
      <w:r w:rsidRPr="002B1953">
        <w:rPr>
          <w:rFonts w:ascii="Times New Roman" w:hAnsi="Times New Roman" w:cs="Times New Roman"/>
          <w:sz w:val="24"/>
          <w:szCs w:val="24"/>
        </w:rPr>
        <w:t>La empresa cuenta con dos sucursales Quito y Guayaquil.</w:t>
      </w:r>
    </w:p>
    <w:p w:rsidR="000A524F" w:rsidRPr="002B1953" w:rsidRDefault="000A524F" w:rsidP="00485729">
      <w:pPr>
        <w:pStyle w:val="Prrafodelista"/>
        <w:numPr>
          <w:ilvl w:val="0"/>
          <w:numId w:val="21"/>
        </w:numPr>
        <w:spacing w:after="0" w:line="360" w:lineRule="auto"/>
        <w:jc w:val="both"/>
        <w:rPr>
          <w:rFonts w:ascii="Times New Roman" w:hAnsi="Times New Roman" w:cs="Times New Roman"/>
          <w:sz w:val="24"/>
          <w:szCs w:val="24"/>
        </w:rPr>
      </w:pPr>
      <w:r w:rsidRPr="002B1953">
        <w:rPr>
          <w:rFonts w:ascii="Times New Roman" w:hAnsi="Times New Roman" w:cs="Times New Roman"/>
          <w:sz w:val="24"/>
          <w:szCs w:val="24"/>
        </w:rPr>
        <w:t>Las procesos a recupera</w:t>
      </w:r>
      <w:r w:rsidR="006175E9" w:rsidRPr="002B1953">
        <w:rPr>
          <w:rFonts w:ascii="Times New Roman" w:hAnsi="Times New Roman" w:cs="Times New Roman"/>
          <w:sz w:val="24"/>
          <w:szCs w:val="24"/>
        </w:rPr>
        <w:t>r en caso de un incidente son lo</w:t>
      </w:r>
      <w:r w:rsidR="006E6DA7" w:rsidRPr="002B1953">
        <w:rPr>
          <w:rFonts w:ascii="Times New Roman" w:hAnsi="Times New Roman" w:cs="Times New Roman"/>
          <w:sz w:val="24"/>
          <w:szCs w:val="24"/>
        </w:rPr>
        <w:t xml:space="preserve">s que se detallan en la Tabla </w:t>
      </w:r>
      <w:r w:rsidR="00F72392">
        <w:rPr>
          <w:rFonts w:ascii="Times New Roman" w:hAnsi="Times New Roman" w:cs="Times New Roman"/>
          <w:sz w:val="24"/>
          <w:szCs w:val="24"/>
        </w:rPr>
        <w:t>3-</w:t>
      </w:r>
      <w:r w:rsidR="00595866" w:rsidRPr="002B1953">
        <w:rPr>
          <w:rFonts w:ascii="Times New Roman" w:hAnsi="Times New Roman" w:cs="Times New Roman"/>
          <w:sz w:val="24"/>
          <w:szCs w:val="24"/>
        </w:rPr>
        <w:t>2</w:t>
      </w:r>
      <w:r w:rsidRPr="002B1953">
        <w:rPr>
          <w:rFonts w:ascii="Times New Roman" w:hAnsi="Times New Roman" w:cs="Times New Roman"/>
          <w:sz w:val="24"/>
          <w:szCs w:val="24"/>
        </w:rPr>
        <w:t>:</w:t>
      </w:r>
    </w:p>
    <w:tbl>
      <w:tblPr>
        <w:tblStyle w:val="Cuadrculaclara-nfasis11"/>
        <w:tblW w:w="0" w:type="auto"/>
        <w:jc w:val="center"/>
        <w:tblLook w:val="04A0" w:firstRow="1" w:lastRow="0" w:firstColumn="1" w:lastColumn="0" w:noHBand="0" w:noVBand="1"/>
      </w:tblPr>
      <w:tblGrid>
        <w:gridCol w:w="2749"/>
        <w:gridCol w:w="2184"/>
      </w:tblGrid>
      <w:tr w:rsidR="000A524F" w:rsidRPr="005A2B43" w:rsidTr="005A2B4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9" w:type="dxa"/>
          </w:tcPr>
          <w:p w:rsidR="000A524F" w:rsidRPr="005A2B43" w:rsidRDefault="000A524F" w:rsidP="004D0EC3">
            <w:pPr>
              <w:jc w:val="both"/>
              <w:rPr>
                <w:rFonts w:ascii="Times New Roman" w:hAnsi="Times New Roman" w:cs="Times New Roman"/>
                <w:sz w:val="24"/>
                <w:szCs w:val="24"/>
              </w:rPr>
            </w:pPr>
            <w:r w:rsidRPr="005A2B43">
              <w:rPr>
                <w:rFonts w:ascii="Times New Roman" w:hAnsi="Times New Roman" w:cs="Times New Roman"/>
                <w:sz w:val="24"/>
                <w:szCs w:val="24"/>
              </w:rPr>
              <w:t>QUITO</w:t>
            </w:r>
          </w:p>
        </w:tc>
        <w:tc>
          <w:tcPr>
            <w:tcW w:w="2184" w:type="dxa"/>
          </w:tcPr>
          <w:p w:rsidR="000A524F" w:rsidRPr="005A2B43" w:rsidRDefault="000A524F" w:rsidP="004D0EC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2B43">
              <w:rPr>
                <w:rFonts w:ascii="Times New Roman" w:hAnsi="Times New Roman" w:cs="Times New Roman"/>
                <w:sz w:val="24"/>
                <w:szCs w:val="24"/>
              </w:rPr>
              <w:t>GUAYAQUIL</w:t>
            </w:r>
          </w:p>
        </w:tc>
      </w:tr>
      <w:tr w:rsidR="000A524F" w:rsidRPr="005A2B43" w:rsidTr="005A2B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9" w:type="dxa"/>
          </w:tcPr>
          <w:p w:rsidR="000A524F" w:rsidRPr="005A2B43" w:rsidRDefault="000A524F" w:rsidP="004D0EC3">
            <w:pPr>
              <w:jc w:val="both"/>
              <w:rPr>
                <w:rFonts w:ascii="Times New Roman" w:hAnsi="Times New Roman" w:cs="Times New Roman"/>
                <w:b w:val="0"/>
                <w:sz w:val="24"/>
                <w:szCs w:val="24"/>
              </w:rPr>
            </w:pPr>
            <w:r w:rsidRPr="005A2B43">
              <w:rPr>
                <w:rFonts w:ascii="Times New Roman" w:hAnsi="Times New Roman" w:cs="Times New Roman"/>
                <w:b w:val="0"/>
                <w:sz w:val="24"/>
                <w:szCs w:val="24"/>
              </w:rPr>
              <w:t>Unidad de Desarrollo</w:t>
            </w:r>
          </w:p>
          <w:p w:rsidR="000A524F" w:rsidRPr="005A2B43" w:rsidRDefault="000A524F" w:rsidP="004D0EC3">
            <w:pPr>
              <w:jc w:val="both"/>
              <w:rPr>
                <w:rFonts w:ascii="Times New Roman" w:hAnsi="Times New Roman" w:cs="Times New Roman"/>
                <w:b w:val="0"/>
                <w:sz w:val="24"/>
                <w:szCs w:val="24"/>
              </w:rPr>
            </w:pPr>
            <w:r w:rsidRPr="005A2B43">
              <w:rPr>
                <w:rFonts w:ascii="Times New Roman" w:hAnsi="Times New Roman" w:cs="Times New Roman"/>
                <w:b w:val="0"/>
                <w:sz w:val="24"/>
                <w:szCs w:val="24"/>
              </w:rPr>
              <w:t>Unidad de Consultoría</w:t>
            </w:r>
          </w:p>
          <w:p w:rsidR="000A524F" w:rsidRPr="005A2B43" w:rsidRDefault="000A524F" w:rsidP="004D0EC3">
            <w:pPr>
              <w:jc w:val="both"/>
              <w:rPr>
                <w:rFonts w:ascii="Times New Roman" w:hAnsi="Times New Roman" w:cs="Times New Roman"/>
                <w:b w:val="0"/>
                <w:sz w:val="24"/>
                <w:szCs w:val="24"/>
              </w:rPr>
            </w:pPr>
            <w:r w:rsidRPr="005A2B43">
              <w:rPr>
                <w:rFonts w:ascii="Times New Roman" w:hAnsi="Times New Roman" w:cs="Times New Roman"/>
                <w:b w:val="0"/>
                <w:sz w:val="24"/>
                <w:szCs w:val="24"/>
              </w:rPr>
              <w:t>Unidad de Sistemas</w:t>
            </w:r>
          </w:p>
          <w:p w:rsidR="000A524F" w:rsidRPr="005A2B43" w:rsidRDefault="000A524F" w:rsidP="004D0EC3">
            <w:pPr>
              <w:jc w:val="both"/>
              <w:rPr>
                <w:rFonts w:ascii="Times New Roman" w:hAnsi="Times New Roman" w:cs="Times New Roman"/>
                <w:b w:val="0"/>
                <w:sz w:val="24"/>
                <w:szCs w:val="24"/>
              </w:rPr>
            </w:pPr>
            <w:r w:rsidRPr="005A2B43">
              <w:rPr>
                <w:rFonts w:ascii="Times New Roman" w:hAnsi="Times New Roman" w:cs="Times New Roman"/>
                <w:b w:val="0"/>
                <w:sz w:val="24"/>
                <w:szCs w:val="24"/>
              </w:rPr>
              <w:t xml:space="preserve">Unidad Administrativa </w:t>
            </w:r>
          </w:p>
        </w:tc>
        <w:tc>
          <w:tcPr>
            <w:tcW w:w="2184" w:type="dxa"/>
          </w:tcPr>
          <w:p w:rsidR="000A524F" w:rsidRPr="005A2B43" w:rsidRDefault="000A524F" w:rsidP="006D1732">
            <w:pPr>
              <w:keepN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2B43">
              <w:rPr>
                <w:rFonts w:ascii="Times New Roman" w:hAnsi="Times New Roman" w:cs="Times New Roman"/>
                <w:sz w:val="24"/>
                <w:szCs w:val="24"/>
              </w:rPr>
              <w:t>Unidad de Soporte</w:t>
            </w:r>
          </w:p>
        </w:tc>
      </w:tr>
    </w:tbl>
    <w:p w:rsidR="006D1732" w:rsidRPr="006D1732" w:rsidRDefault="006D1732" w:rsidP="007A38E6">
      <w:pPr>
        <w:pStyle w:val="Ttulo"/>
      </w:pPr>
      <w:bookmarkStart w:id="52" w:name="_Toc350263543"/>
      <w:r w:rsidRPr="006D1732">
        <w:t xml:space="preserve">TABLA </w:t>
      </w:r>
      <w:fldSimple w:instr=" STYLEREF 1 \s ">
        <w:r w:rsidR="00966831">
          <w:rPr>
            <w:noProof/>
          </w:rPr>
          <w:t>3</w:t>
        </w:r>
      </w:fldSimple>
      <w:r w:rsidR="009E16D9">
        <w:noBreakHyphen/>
      </w:r>
      <w:fldSimple w:instr=" SEQ TABLA \* ARABIC \s 1 ">
        <w:r w:rsidR="00966831">
          <w:rPr>
            <w:noProof/>
          </w:rPr>
          <w:t>2</w:t>
        </w:r>
      </w:fldSimple>
      <w:r w:rsidRPr="006D1732">
        <w:t xml:space="preserve">: </w:t>
      </w:r>
      <w:r w:rsidRPr="007A38E6">
        <w:rPr>
          <w:b w:val="0"/>
        </w:rPr>
        <w:t xml:space="preserve">UNIDADES </w:t>
      </w:r>
      <w:r w:rsidR="0043750E" w:rsidRPr="007A38E6">
        <w:rPr>
          <w:b w:val="0"/>
        </w:rPr>
        <w:t>EMPRESA</w:t>
      </w:r>
      <w:bookmarkEnd w:id="52"/>
    </w:p>
    <w:p w:rsidR="006D1732" w:rsidRPr="006D1732" w:rsidRDefault="006D1732" w:rsidP="007A38E6">
      <w:pPr>
        <w:pStyle w:val="Ttulo"/>
        <w:rPr>
          <w:szCs w:val="18"/>
        </w:rPr>
      </w:pPr>
      <w:r w:rsidRPr="006D1732">
        <w:rPr>
          <w:szCs w:val="18"/>
        </w:rPr>
        <w:t xml:space="preserve">FUENTE: </w:t>
      </w:r>
      <w:r w:rsidRPr="007A38E6">
        <w:rPr>
          <w:b w:val="0"/>
          <w:szCs w:val="18"/>
        </w:rPr>
        <w:t>DATOS DE LA EMPRESA</w:t>
      </w:r>
    </w:p>
    <w:p w:rsidR="006D1732" w:rsidRPr="006D1732" w:rsidRDefault="006D1732" w:rsidP="007A38E6">
      <w:pPr>
        <w:pStyle w:val="Ttulo"/>
      </w:pPr>
      <w:r w:rsidRPr="006D1732">
        <w:rPr>
          <w:szCs w:val="18"/>
        </w:rPr>
        <w:t xml:space="preserve">ELABORADA POR: </w:t>
      </w:r>
      <w:r w:rsidRPr="007A38E6">
        <w:rPr>
          <w:b w:val="0"/>
          <w:szCs w:val="18"/>
        </w:rPr>
        <w:t xml:space="preserve">ALEXANDRA MIÑO - </w:t>
      </w:r>
      <w:r w:rsidR="006C1069" w:rsidRPr="007A38E6">
        <w:rPr>
          <w:b w:val="0"/>
          <w:szCs w:val="18"/>
        </w:rPr>
        <w:t xml:space="preserve">LILIÁN </w:t>
      </w:r>
      <w:r w:rsidRPr="007A38E6">
        <w:rPr>
          <w:b w:val="0"/>
          <w:szCs w:val="18"/>
        </w:rPr>
        <w:t>SAMBACHE</w:t>
      </w:r>
    </w:p>
    <w:p w:rsidR="006D1732" w:rsidRPr="006D1732" w:rsidRDefault="006D1732" w:rsidP="006D1732"/>
    <w:p w:rsidR="000F739C" w:rsidRDefault="00700378" w:rsidP="00485729">
      <w:pPr>
        <w:pStyle w:val="Prrafodelista"/>
        <w:numPr>
          <w:ilvl w:val="0"/>
          <w:numId w:val="21"/>
        </w:numPr>
        <w:spacing w:after="0" w:line="360" w:lineRule="auto"/>
        <w:ind w:left="714" w:hanging="357"/>
        <w:jc w:val="both"/>
        <w:rPr>
          <w:rFonts w:ascii="Times New Roman" w:hAnsi="Times New Roman" w:cs="Times New Roman"/>
          <w:sz w:val="24"/>
          <w:szCs w:val="24"/>
        </w:rPr>
      </w:pPr>
      <w:r w:rsidRPr="005A2B43">
        <w:rPr>
          <w:rFonts w:ascii="Times New Roman" w:hAnsi="Times New Roman" w:cs="Times New Roman"/>
          <w:sz w:val="24"/>
          <w:szCs w:val="24"/>
        </w:rPr>
        <w:t>P</w:t>
      </w:r>
      <w:r w:rsidR="000F739C" w:rsidRPr="005A2B43">
        <w:rPr>
          <w:rFonts w:ascii="Times New Roman" w:hAnsi="Times New Roman" w:cs="Times New Roman"/>
          <w:sz w:val="24"/>
          <w:szCs w:val="24"/>
        </w:rPr>
        <w:t>ara el análisis</w:t>
      </w:r>
      <w:r w:rsidRPr="005A2B43">
        <w:rPr>
          <w:rFonts w:ascii="Times New Roman" w:hAnsi="Times New Roman" w:cs="Times New Roman"/>
          <w:sz w:val="24"/>
          <w:szCs w:val="24"/>
        </w:rPr>
        <w:t>,</w:t>
      </w:r>
      <w:r w:rsidR="000F739C" w:rsidRPr="005A2B43">
        <w:rPr>
          <w:rFonts w:ascii="Times New Roman" w:hAnsi="Times New Roman" w:cs="Times New Roman"/>
          <w:sz w:val="24"/>
          <w:szCs w:val="24"/>
        </w:rPr>
        <w:t xml:space="preserve"> al momento de una contingencia se tendr</w:t>
      </w:r>
      <w:r w:rsidRPr="005A2B43">
        <w:rPr>
          <w:rFonts w:ascii="Times New Roman" w:hAnsi="Times New Roman" w:cs="Times New Roman"/>
          <w:sz w:val="24"/>
          <w:szCs w:val="24"/>
        </w:rPr>
        <w:t>án cinco proyectos</w:t>
      </w:r>
      <w:r w:rsidR="000E6F4A" w:rsidRPr="005A2B43">
        <w:rPr>
          <w:rFonts w:ascii="Times New Roman" w:hAnsi="Times New Roman" w:cs="Times New Roman"/>
          <w:sz w:val="24"/>
          <w:szCs w:val="24"/>
        </w:rPr>
        <w:t xml:space="preserve"> ejecutándose</w:t>
      </w:r>
      <w:r w:rsidR="006E6DA7">
        <w:rPr>
          <w:rFonts w:ascii="Times New Roman" w:hAnsi="Times New Roman" w:cs="Times New Roman"/>
          <w:sz w:val="24"/>
          <w:szCs w:val="24"/>
        </w:rPr>
        <w:t xml:space="preserve"> en paralelo.  </w:t>
      </w:r>
      <w:r w:rsidR="006E6DA7" w:rsidRPr="002B1953">
        <w:rPr>
          <w:rFonts w:ascii="Times New Roman" w:hAnsi="Times New Roman" w:cs="Times New Roman"/>
          <w:sz w:val="24"/>
          <w:szCs w:val="24"/>
        </w:rPr>
        <w:t>En la T</w:t>
      </w:r>
      <w:r w:rsidR="00595866" w:rsidRPr="002B1953">
        <w:rPr>
          <w:rFonts w:ascii="Times New Roman" w:hAnsi="Times New Roman" w:cs="Times New Roman"/>
          <w:sz w:val="24"/>
          <w:szCs w:val="24"/>
        </w:rPr>
        <w:t xml:space="preserve">abla </w:t>
      </w:r>
      <w:r w:rsidR="00F72392">
        <w:rPr>
          <w:rFonts w:ascii="Times New Roman" w:hAnsi="Times New Roman" w:cs="Times New Roman"/>
          <w:sz w:val="24"/>
          <w:szCs w:val="24"/>
        </w:rPr>
        <w:t>3-</w:t>
      </w:r>
      <w:r w:rsidR="00595866" w:rsidRPr="002B1953">
        <w:rPr>
          <w:rFonts w:ascii="Times New Roman" w:hAnsi="Times New Roman" w:cs="Times New Roman"/>
          <w:sz w:val="24"/>
          <w:szCs w:val="24"/>
        </w:rPr>
        <w:t>3</w:t>
      </w:r>
      <w:r w:rsidRPr="002B1953">
        <w:rPr>
          <w:rFonts w:ascii="Times New Roman" w:hAnsi="Times New Roman" w:cs="Times New Roman"/>
          <w:sz w:val="24"/>
          <w:szCs w:val="24"/>
        </w:rPr>
        <w:t xml:space="preserve"> se indica tanto</w:t>
      </w:r>
      <w:r w:rsidRPr="005A2B43">
        <w:rPr>
          <w:rFonts w:ascii="Times New Roman" w:hAnsi="Times New Roman" w:cs="Times New Roman"/>
          <w:sz w:val="24"/>
          <w:szCs w:val="24"/>
        </w:rPr>
        <w:t xml:space="preserve"> la duración de cada proyecto cómo el valor de implantaci</w:t>
      </w:r>
      <w:r w:rsidR="007A7182" w:rsidRPr="005A2B43">
        <w:rPr>
          <w:rFonts w:ascii="Times New Roman" w:hAnsi="Times New Roman" w:cs="Times New Roman"/>
          <w:sz w:val="24"/>
          <w:szCs w:val="24"/>
        </w:rPr>
        <w:t xml:space="preserve">ón total </w:t>
      </w:r>
      <w:r w:rsidRPr="005A2B43">
        <w:rPr>
          <w:rFonts w:ascii="Times New Roman" w:hAnsi="Times New Roman" w:cs="Times New Roman"/>
          <w:sz w:val="24"/>
          <w:szCs w:val="24"/>
        </w:rPr>
        <w:t>y el valor mensual de cada uno.</w:t>
      </w:r>
    </w:p>
    <w:p w:rsidR="005A2B43" w:rsidRPr="005A2B43" w:rsidRDefault="005A2B43" w:rsidP="005A2B43">
      <w:pPr>
        <w:pStyle w:val="Prrafodelista"/>
        <w:spacing w:after="0" w:line="240" w:lineRule="auto"/>
        <w:jc w:val="both"/>
        <w:rPr>
          <w:rFonts w:ascii="Times New Roman" w:hAnsi="Times New Roman" w:cs="Times New Roman"/>
          <w:sz w:val="24"/>
          <w:szCs w:val="24"/>
        </w:rPr>
      </w:pPr>
    </w:p>
    <w:tbl>
      <w:tblPr>
        <w:tblStyle w:val="Cuadrculaclara-nfasis11"/>
        <w:tblW w:w="7778" w:type="dxa"/>
        <w:jc w:val="center"/>
        <w:tblLook w:val="04A0" w:firstRow="1" w:lastRow="0" w:firstColumn="1" w:lastColumn="0" w:noHBand="0" w:noVBand="1"/>
      </w:tblPr>
      <w:tblGrid>
        <w:gridCol w:w="1795"/>
        <w:gridCol w:w="2424"/>
        <w:gridCol w:w="1717"/>
        <w:gridCol w:w="1842"/>
      </w:tblGrid>
      <w:tr w:rsidR="005A2B43" w:rsidRPr="005A2B43" w:rsidTr="005A2B4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95" w:type="dxa"/>
            <w:noWrap/>
            <w:hideMark/>
          </w:tcPr>
          <w:p w:rsidR="000A3453" w:rsidRPr="005A2B43" w:rsidRDefault="000A3453" w:rsidP="000A3453">
            <w:pPr>
              <w:rPr>
                <w:rFonts w:ascii="Times New Roman" w:eastAsia="Times New Roman" w:hAnsi="Times New Roman" w:cs="Times New Roman"/>
                <w:color w:val="1F497D"/>
                <w:sz w:val="24"/>
                <w:szCs w:val="24"/>
                <w:lang w:val="en-US"/>
              </w:rPr>
            </w:pPr>
            <w:r w:rsidRPr="005A2B43">
              <w:rPr>
                <w:rFonts w:ascii="Times New Roman" w:eastAsia="Times New Roman" w:hAnsi="Times New Roman" w:cs="Times New Roman"/>
                <w:color w:val="1F497D"/>
                <w:sz w:val="24"/>
                <w:szCs w:val="24"/>
                <w:lang w:val="es-ES_tradnl"/>
              </w:rPr>
              <w:t> </w:t>
            </w:r>
            <w:r w:rsidRPr="005A2B43">
              <w:rPr>
                <w:rFonts w:ascii="Times New Roman" w:eastAsia="Times New Roman" w:hAnsi="Times New Roman" w:cs="Times New Roman"/>
                <w:color w:val="000000"/>
                <w:sz w:val="24"/>
                <w:szCs w:val="24"/>
                <w:lang w:val="en-US"/>
              </w:rPr>
              <w:t>PROYECTO</w:t>
            </w:r>
          </w:p>
        </w:tc>
        <w:tc>
          <w:tcPr>
            <w:tcW w:w="2424" w:type="dxa"/>
            <w:noWrap/>
            <w:hideMark/>
          </w:tcPr>
          <w:p w:rsidR="000A3453" w:rsidRPr="005A2B43" w:rsidRDefault="000A3453" w:rsidP="005A2B4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VALOR IMPLANTACIÓN</w:t>
            </w:r>
            <w:r w:rsidR="0028035A">
              <w:rPr>
                <w:rFonts w:ascii="Times New Roman" w:eastAsia="Times New Roman" w:hAnsi="Times New Roman" w:cs="Times New Roman"/>
                <w:color w:val="000000"/>
                <w:sz w:val="24"/>
                <w:szCs w:val="24"/>
                <w:lang w:val="en-US"/>
              </w:rPr>
              <w:t xml:space="preserve"> </w:t>
            </w:r>
            <w:r w:rsidR="0028035A" w:rsidRPr="00F72392">
              <w:rPr>
                <w:rFonts w:ascii="Times New Roman" w:eastAsia="Times New Roman" w:hAnsi="Times New Roman" w:cs="Times New Roman"/>
                <w:color w:val="000000"/>
                <w:sz w:val="24"/>
                <w:szCs w:val="24"/>
                <w:lang w:val="en-US"/>
              </w:rPr>
              <w:t>(USD $)</w:t>
            </w:r>
          </w:p>
        </w:tc>
        <w:tc>
          <w:tcPr>
            <w:tcW w:w="1717" w:type="dxa"/>
            <w:noWrap/>
            <w:hideMark/>
          </w:tcPr>
          <w:p w:rsidR="000A3453" w:rsidRPr="005A2B43" w:rsidRDefault="000A3453" w:rsidP="005A2B4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DURACIÓN</w:t>
            </w:r>
          </w:p>
        </w:tc>
        <w:tc>
          <w:tcPr>
            <w:tcW w:w="1842" w:type="dxa"/>
            <w:noWrap/>
            <w:hideMark/>
          </w:tcPr>
          <w:p w:rsidR="000A3453" w:rsidRDefault="000A3453" w:rsidP="005A2B4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VALOR MENSUAL</w:t>
            </w:r>
          </w:p>
          <w:p w:rsidR="00F42855" w:rsidRPr="005A2B43" w:rsidRDefault="00F42855" w:rsidP="005A2B4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F72392">
              <w:rPr>
                <w:rFonts w:ascii="Times New Roman" w:eastAsia="Times New Roman" w:hAnsi="Times New Roman" w:cs="Times New Roman"/>
                <w:color w:val="000000"/>
                <w:sz w:val="24"/>
                <w:szCs w:val="24"/>
                <w:lang w:val="en-US"/>
              </w:rPr>
              <w:t>(USD $)</w:t>
            </w:r>
          </w:p>
        </w:tc>
      </w:tr>
      <w:tr w:rsidR="005A2B43" w:rsidRPr="005A2B43" w:rsidTr="005A2B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95" w:type="dxa"/>
            <w:noWrap/>
            <w:hideMark/>
          </w:tcPr>
          <w:p w:rsidR="000A3453" w:rsidRPr="005A2B43" w:rsidRDefault="000A3453" w:rsidP="000A3453">
            <w:pPr>
              <w:rPr>
                <w:rFonts w:ascii="Times New Roman" w:eastAsia="Times New Roman" w:hAnsi="Times New Roman" w:cs="Times New Roman"/>
                <w:b w:val="0"/>
                <w:color w:val="000000"/>
                <w:sz w:val="24"/>
                <w:szCs w:val="24"/>
                <w:lang w:val="en-US"/>
              </w:rPr>
            </w:pPr>
            <w:r w:rsidRPr="005A2B43">
              <w:rPr>
                <w:rFonts w:ascii="Times New Roman" w:eastAsia="Times New Roman" w:hAnsi="Times New Roman" w:cs="Times New Roman"/>
                <w:b w:val="0"/>
                <w:color w:val="000000"/>
                <w:sz w:val="24"/>
                <w:szCs w:val="24"/>
                <w:lang w:val="en-US"/>
              </w:rPr>
              <w:t>PROYECTO 1</w:t>
            </w:r>
          </w:p>
        </w:tc>
        <w:tc>
          <w:tcPr>
            <w:tcW w:w="2424" w:type="dxa"/>
            <w:noWrap/>
            <w:hideMark/>
          </w:tcPr>
          <w:p w:rsidR="000A3453" w:rsidRPr="005A2B43" w:rsidRDefault="000A3453" w:rsidP="000A345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88,000.00</w:t>
            </w:r>
          </w:p>
        </w:tc>
        <w:tc>
          <w:tcPr>
            <w:tcW w:w="1717" w:type="dxa"/>
            <w:noWrap/>
            <w:hideMark/>
          </w:tcPr>
          <w:p w:rsidR="000A3453" w:rsidRPr="005A2B43" w:rsidRDefault="000A3453" w:rsidP="000A345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3 MESES</w:t>
            </w:r>
          </w:p>
        </w:tc>
        <w:tc>
          <w:tcPr>
            <w:tcW w:w="1842" w:type="dxa"/>
            <w:noWrap/>
            <w:hideMark/>
          </w:tcPr>
          <w:p w:rsidR="000A3453" w:rsidRPr="005A2B43" w:rsidRDefault="000A3453" w:rsidP="000A345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29,333.33</w:t>
            </w:r>
          </w:p>
        </w:tc>
      </w:tr>
      <w:tr w:rsidR="005A2B43" w:rsidRPr="005A2B43" w:rsidTr="005A2B4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95" w:type="dxa"/>
            <w:noWrap/>
            <w:hideMark/>
          </w:tcPr>
          <w:p w:rsidR="000A3453" w:rsidRPr="005A2B43" w:rsidRDefault="000A3453" w:rsidP="000A3453">
            <w:pPr>
              <w:rPr>
                <w:rFonts w:ascii="Times New Roman" w:eastAsia="Times New Roman" w:hAnsi="Times New Roman" w:cs="Times New Roman"/>
                <w:b w:val="0"/>
                <w:color w:val="000000"/>
                <w:sz w:val="24"/>
                <w:szCs w:val="24"/>
                <w:lang w:val="en-US"/>
              </w:rPr>
            </w:pPr>
            <w:r w:rsidRPr="005A2B43">
              <w:rPr>
                <w:rFonts w:ascii="Times New Roman" w:eastAsia="Times New Roman" w:hAnsi="Times New Roman" w:cs="Times New Roman"/>
                <w:b w:val="0"/>
                <w:color w:val="000000"/>
                <w:sz w:val="24"/>
                <w:szCs w:val="24"/>
                <w:lang w:val="en-US"/>
              </w:rPr>
              <w:t>PROYECTO 2</w:t>
            </w:r>
          </w:p>
        </w:tc>
        <w:tc>
          <w:tcPr>
            <w:tcW w:w="2424" w:type="dxa"/>
            <w:noWrap/>
            <w:hideMark/>
          </w:tcPr>
          <w:p w:rsidR="000A3453" w:rsidRPr="005A2B43" w:rsidRDefault="000A3453" w:rsidP="000A345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74,060.00</w:t>
            </w:r>
          </w:p>
        </w:tc>
        <w:tc>
          <w:tcPr>
            <w:tcW w:w="1717" w:type="dxa"/>
            <w:noWrap/>
            <w:hideMark/>
          </w:tcPr>
          <w:p w:rsidR="000A3453" w:rsidRPr="005A2B43" w:rsidRDefault="000A3453" w:rsidP="000A345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6 MESES</w:t>
            </w:r>
          </w:p>
        </w:tc>
        <w:tc>
          <w:tcPr>
            <w:tcW w:w="1842" w:type="dxa"/>
            <w:noWrap/>
            <w:hideMark/>
          </w:tcPr>
          <w:p w:rsidR="000A3453" w:rsidRPr="005A2B43" w:rsidRDefault="000A3453" w:rsidP="000A345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12,343.33</w:t>
            </w:r>
          </w:p>
        </w:tc>
      </w:tr>
      <w:tr w:rsidR="005A2B43" w:rsidRPr="005A2B43" w:rsidTr="005A2B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95" w:type="dxa"/>
            <w:noWrap/>
            <w:hideMark/>
          </w:tcPr>
          <w:p w:rsidR="000A3453" w:rsidRPr="005A2B43" w:rsidRDefault="000A3453" w:rsidP="000A3453">
            <w:pPr>
              <w:rPr>
                <w:rFonts w:ascii="Times New Roman" w:eastAsia="Times New Roman" w:hAnsi="Times New Roman" w:cs="Times New Roman"/>
                <w:b w:val="0"/>
                <w:color w:val="000000"/>
                <w:sz w:val="24"/>
                <w:szCs w:val="24"/>
                <w:lang w:val="en-US"/>
              </w:rPr>
            </w:pPr>
            <w:r w:rsidRPr="005A2B43">
              <w:rPr>
                <w:rFonts w:ascii="Times New Roman" w:eastAsia="Times New Roman" w:hAnsi="Times New Roman" w:cs="Times New Roman"/>
                <w:b w:val="0"/>
                <w:color w:val="000000"/>
                <w:sz w:val="24"/>
                <w:szCs w:val="24"/>
                <w:lang w:val="en-US"/>
              </w:rPr>
              <w:t>PROYECTO 3</w:t>
            </w:r>
          </w:p>
        </w:tc>
        <w:tc>
          <w:tcPr>
            <w:tcW w:w="2424" w:type="dxa"/>
            <w:noWrap/>
            <w:hideMark/>
          </w:tcPr>
          <w:p w:rsidR="000A3453" w:rsidRPr="005A2B43" w:rsidRDefault="000A3453" w:rsidP="000A345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484,932.00</w:t>
            </w:r>
          </w:p>
        </w:tc>
        <w:tc>
          <w:tcPr>
            <w:tcW w:w="1717" w:type="dxa"/>
            <w:noWrap/>
            <w:hideMark/>
          </w:tcPr>
          <w:p w:rsidR="000A3453" w:rsidRPr="005A2B43" w:rsidRDefault="000A3453" w:rsidP="000A345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 12 MESES</w:t>
            </w:r>
          </w:p>
        </w:tc>
        <w:tc>
          <w:tcPr>
            <w:tcW w:w="1842" w:type="dxa"/>
            <w:noWrap/>
            <w:hideMark/>
          </w:tcPr>
          <w:p w:rsidR="000A3453" w:rsidRPr="005A2B43" w:rsidRDefault="000A3453" w:rsidP="000A345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40,411.00</w:t>
            </w:r>
          </w:p>
        </w:tc>
      </w:tr>
      <w:tr w:rsidR="005A2B43" w:rsidRPr="005A2B43" w:rsidTr="005A2B4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95" w:type="dxa"/>
            <w:noWrap/>
            <w:hideMark/>
          </w:tcPr>
          <w:p w:rsidR="000A3453" w:rsidRPr="005A2B43" w:rsidRDefault="000A3453" w:rsidP="000A3453">
            <w:pPr>
              <w:rPr>
                <w:rFonts w:ascii="Times New Roman" w:eastAsia="Times New Roman" w:hAnsi="Times New Roman" w:cs="Times New Roman"/>
                <w:b w:val="0"/>
                <w:color w:val="000000"/>
                <w:sz w:val="24"/>
                <w:szCs w:val="24"/>
                <w:lang w:val="en-US"/>
              </w:rPr>
            </w:pPr>
            <w:r w:rsidRPr="005A2B43">
              <w:rPr>
                <w:rFonts w:ascii="Times New Roman" w:eastAsia="Times New Roman" w:hAnsi="Times New Roman" w:cs="Times New Roman"/>
                <w:b w:val="0"/>
                <w:color w:val="000000"/>
                <w:sz w:val="24"/>
                <w:szCs w:val="24"/>
                <w:lang w:val="en-US"/>
              </w:rPr>
              <w:t>PROYECTO 4</w:t>
            </w:r>
          </w:p>
        </w:tc>
        <w:tc>
          <w:tcPr>
            <w:tcW w:w="2424" w:type="dxa"/>
            <w:noWrap/>
            <w:hideMark/>
          </w:tcPr>
          <w:p w:rsidR="000A3453" w:rsidRPr="005A2B43" w:rsidRDefault="000A3453" w:rsidP="000A345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300,000.00</w:t>
            </w:r>
          </w:p>
        </w:tc>
        <w:tc>
          <w:tcPr>
            <w:tcW w:w="1717" w:type="dxa"/>
            <w:noWrap/>
            <w:hideMark/>
          </w:tcPr>
          <w:p w:rsidR="000A3453" w:rsidRPr="005A2B43" w:rsidRDefault="000A3453" w:rsidP="000A345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12 MESES</w:t>
            </w:r>
          </w:p>
        </w:tc>
        <w:tc>
          <w:tcPr>
            <w:tcW w:w="1842" w:type="dxa"/>
            <w:noWrap/>
            <w:hideMark/>
          </w:tcPr>
          <w:p w:rsidR="000A3453" w:rsidRPr="005A2B43" w:rsidRDefault="000A3453" w:rsidP="000A345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25,000.00</w:t>
            </w:r>
          </w:p>
        </w:tc>
      </w:tr>
      <w:tr w:rsidR="005A2B43" w:rsidRPr="005A2B43" w:rsidTr="005A2B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95" w:type="dxa"/>
            <w:noWrap/>
            <w:hideMark/>
          </w:tcPr>
          <w:p w:rsidR="000A3453" w:rsidRPr="005A2B43" w:rsidRDefault="000A3453" w:rsidP="000A3453">
            <w:pPr>
              <w:rPr>
                <w:rFonts w:ascii="Times New Roman" w:eastAsia="Times New Roman" w:hAnsi="Times New Roman" w:cs="Times New Roman"/>
                <w:b w:val="0"/>
                <w:color w:val="000000"/>
                <w:sz w:val="24"/>
                <w:szCs w:val="24"/>
                <w:lang w:val="en-US"/>
              </w:rPr>
            </w:pPr>
            <w:r w:rsidRPr="005A2B43">
              <w:rPr>
                <w:rFonts w:ascii="Times New Roman" w:eastAsia="Times New Roman" w:hAnsi="Times New Roman" w:cs="Times New Roman"/>
                <w:b w:val="0"/>
                <w:color w:val="000000"/>
                <w:sz w:val="24"/>
                <w:szCs w:val="24"/>
                <w:lang w:val="en-US"/>
              </w:rPr>
              <w:t>PROYECTO 5</w:t>
            </w:r>
          </w:p>
        </w:tc>
        <w:tc>
          <w:tcPr>
            <w:tcW w:w="2424" w:type="dxa"/>
            <w:noWrap/>
            <w:hideMark/>
          </w:tcPr>
          <w:p w:rsidR="000A3453" w:rsidRPr="005A2B43" w:rsidRDefault="000A3453" w:rsidP="000A345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331,800.00</w:t>
            </w:r>
          </w:p>
        </w:tc>
        <w:tc>
          <w:tcPr>
            <w:tcW w:w="1717" w:type="dxa"/>
            <w:noWrap/>
            <w:hideMark/>
          </w:tcPr>
          <w:p w:rsidR="000A3453" w:rsidRPr="005A2B43" w:rsidRDefault="000A3453" w:rsidP="000A345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12 MESES</w:t>
            </w:r>
          </w:p>
        </w:tc>
        <w:tc>
          <w:tcPr>
            <w:tcW w:w="1842" w:type="dxa"/>
            <w:noWrap/>
            <w:hideMark/>
          </w:tcPr>
          <w:p w:rsidR="000A3453" w:rsidRPr="005A2B43" w:rsidRDefault="000A3453" w:rsidP="00850465">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27,650.00</w:t>
            </w:r>
          </w:p>
        </w:tc>
      </w:tr>
    </w:tbl>
    <w:p w:rsidR="00850465" w:rsidRPr="00850465" w:rsidRDefault="00850465" w:rsidP="00850465">
      <w:pPr>
        <w:pStyle w:val="Epgrafe"/>
        <w:spacing w:after="0"/>
        <w:jc w:val="center"/>
        <w:rPr>
          <w:color w:val="auto"/>
        </w:rPr>
      </w:pPr>
      <w:bookmarkStart w:id="53" w:name="_Toc350263544"/>
      <w:r w:rsidRPr="00850465">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3</w:t>
      </w:r>
      <w:r w:rsidR="009E16D9">
        <w:rPr>
          <w:color w:val="auto"/>
        </w:rPr>
        <w:fldChar w:fldCharType="end"/>
      </w:r>
      <w:r w:rsidRPr="00850465">
        <w:rPr>
          <w:color w:val="auto"/>
        </w:rPr>
        <w:t xml:space="preserve">: </w:t>
      </w:r>
      <w:r w:rsidRPr="00850465">
        <w:rPr>
          <w:b w:val="0"/>
          <w:color w:val="auto"/>
        </w:rPr>
        <w:t>INFORMACIÓN PROYECTOS DE IMPLANTACIÓN</w:t>
      </w:r>
      <w:bookmarkEnd w:id="53"/>
    </w:p>
    <w:p w:rsidR="00850465" w:rsidRPr="00850465" w:rsidRDefault="00850465" w:rsidP="00850465">
      <w:pPr>
        <w:spacing w:after="0" w:line="240" w:lineRule="auto"/>
        <w:jc w:val="center"/>
        <w:rPr>
          <w:sz w:val="18"/>
          <w:szCs w:val="18"/>
        </w:rPr>
      </w:pPr>
      <w:r w:rsidRPr="00850465">
        <w:rPr>
          <w:b/>
          <w:sz w:val="18"/>
          <w:szCs w:val="18"/>
        </w:rPr>
        <w:t xml:space="preserve">FUENTE: </w:t>
      </w:r>
      <w:r w:rsidRPr="00850465">
        <w:rPr>
          <w:sz w:val="18"/>
          <w:szCs w:val="18"/>
        </w:rPr>
        <w:t>DATOS DE LA EMPRESA</w:t>
      </w:r>
    </w:p>
    <w:p w:rsidR="00850465" w:rsidRPr="00850465" w:rsidRDefault="00850465" w:rsidP="00850465">
      <w:pPr>
        <w:spacing w:after="0" w:line="240" w:lineRule="auto"/>
        <w:jc w:val="center"/>
      </w:pPr>
      <w:r w:rsidRPr="00850465">
        <w:rPr>
          <w:b/>
          <w:sz w:val="18"/>
          <w:szCs w:val="18"/>
        </w:rPr>
        <w:t xml:space="preserve">ELABORADA POR: </w:t>
      </w:r>
      <w:r w:rsidRPr="00850465">
        <w:rPr>
          <w:sz w:val="18"/>
          <w:szCs w:val="18"/>
        </w:rPr>
        <w:t xml:space="preserve">ALEXANDRA MIÑO - </w:t>
      </w:r>
      <w:r w:rsidR="006C1069">
        <w:rPr>
          <w:sz w:val="18"/>
          <w:szCs w:val="18"/>
        </w:rPr>
        <w:t>LILIÁN</w:t>
      </w:r>
      <w:r w:rsidR="006C1069" w:rsidRPr="00850465">
        <w:rPr>
          <w:sz w:val="18"/>
          <w:szCs w:val="18"/>
        </w:rPr>
        <w:t xml:space="preserve"> </w:t>
      </w:r>
      <w:r w:rsidRPr="00850465">
        <w:rPr>
          <w:sz w:val="18"/>
          <w:szCs w:val="18"/>
        </w:rPr>
        <w:t>SAMBACHE</w:t>
      </w:r>
    </w:p>
    <w:p w:rsidR="00850465" w:rsidRPr="00850465" w:rsidRDefault="00850465" w:rsidP="00850465">
      <w:pPr>
        <w:spacing w:after="0" w:line="240" w:lineRule="auto"/>
      </w:pPr>
    </w:p>
    <w:p w:rsidR="000F739C" w:rsidRPr="005A2B43" w:rsidRDefault="000F739C" w:rsidP="00485729">
      <w:pPr>
        <w:pStyle w:val="Prrafodelista"/>
        <w:numPr>
          <w:ilvl w:val="0"/>
          <w:numId w:val="21"/>
        </w:numPr>
        <w:spacing w:after="0" w:line="360" w:lineRule="auto"/>
        <w:jc w:val="both"/>
        <w:rPr>
          <w:rFonts w:ascii="Times New Roman" w:hAnsi="Times New Roman" w:cs="Times New Roman"/>
          <w:sz w:val="24"/>
          <w:szCs w:val="24"/>
        </w:rPr>
      </w:pPr>
      <w:r w:rsidRPr="005A2B43">
        <w:rPr>
          <w:rFonts w:ascii="Times New Roman" w:hAnsi="Times New Roman" w:cs="Times New Roman"/>
          <w:sz w:val="24"/>
          <w:szCs w:val="24"/>
        </w:rPr>
        <w:t>El co</w:t>
      </w:r>
      <w:r w:rsidR="00700378" w:rsidRPr="005A2B43">
        <w:rPr>
          <w:rFonts w:ascii="Times New Roman" w:hAnsi="Times New Roman" w:cs="Times New Roman"/>
          <w:sz w:val="24"/>
          <w:szCs w:val="24"/>
        </w:rPr>
        <w:t xml:space="preserve">sto de la licencia del Producto </w:t>
      </w:r>
      <w:r w:rsidR="002B1953">
        <w:rPr>
          <w:rFonts w:ascii="Times New Roman" w:hAnsi="Times New Roman" w:cs="Times New Roman"/>
          <w:sz w:val="24"/>
          <w:szCs w:val="24"/>
        </w:rPr>
        <w:t>de Software</w:t>
      </w:r>
      <w:r w:rsidR="00700378" w:rsidRPr="005A2B43">
        <w:rPr>
          <w:rFonts w:ascii="Times New Roman" w:hAnsi="Times New Roman" w:cs="Times New Roman"/>
          <w:sz w:val="24"/>
          <w:szCs w:val="24"/>
        </w:rPr>
        <w:t xml:space="preserve"> será de 80</w:t>
      </w:r>
      <w:r w:rsidR="007D4EC9" w:rsidRPr="005A2B43">
        <w:rPr>
          <w:rFonts w:ascii="Times New Roman" w:hAnsi="Times New Roman" w:cs="Times New Roman"/>
          <w:sz w:val="24"/>
          <w:szCs w:val="24"/>
        </w:rPr>
        <w:t>.</w:t>
      </w:r>
      <w:r w:rsidR="00345631" w:rsidRPr="005A2B43">
        <w:rPr>
          <w:rFonts w:ascii="Times New Roman" w:hAnsi="Times New Roman" w:cs="Times New Roman"/>
          <w:sz w:val="24"/>
          <w:szCs w:val="24"/>
        </w:rPr>
        <w:t xml:space="preserve">000 (La licencia se paga al inicio del Proyecto salvo </w:t>
      </w:r>
      <w:r w:rsidR="00662EAB" w:rsidRPr="005A2B43">
        <w:rPr>
          <w:rFonts w:ascii="Times New Roman" w:hAnsi="Times New Roman" w:cs="Times New Roman"/>
          <w:sz w:val="24"/>
          <w:szCs w:val="24"/>
        </w:rPr>
        <w:t xml:space="preserve">en </w:t>
      </w:r>
      <w:r w:rsidR="00345631" w:rsidRPr="005A2B43">
        <w:rPr>
          <w:rFonts w:ascii="Times New Roman" w:hAnsi="Times New Roman" w:cs="Times New Roman"/>
          <w:sz w:val="24"/>
          <w:szCs w:val="24"/>
        </w:rPr>
        <w:t>casos excepcionales</w:t>
      </w:r>
      <w:r w:rsidR="008E456C" w:rsidRPr="005A2B43">
        <w:rPr>
          <w:rFonts w:ascii="Times New Roman" w:hAnsi="Times New Roman" w:cs="Times New Roman"/>
          <w:sz w:val="24"/>
          <w:szCs w:val="24"/>
        </w:rPr>
        <w:t>.</w:t>
      </w:r>
      <w:r w:rsidR="00345631" w:rsidRPr="005A2B43">
        <w:rPr>
          <w:rFonts w:ascii="Times New Roman" w:hAnsi="Times New Roman" w:cs="Times New Roman"/>
          <w:sz w:val="24"/>
          <w:szCs w:val="24"/>
        </w:rPr>
        <w:t>)</w:t>
      </w:r>
    </w:p>
    <w:p w:rsidR="00700378" w:rsidRPr="005A2B43" w:rsidRDefault="00A61FB9" w:rsidP="00485729">
      <w:pPr>
        <w:pStyle w:val="Prrafodelista"/>
        <w:numPr>
          <w:ilvl w:val="0"/>
          <w:numId w:val="21"/>
        </w:numPr>
        <w:spacing w:after="0" w:line="360" w:lineRule="auto"/>
        <w:jc w:val="both"/>
        <w:rPr>
          <w:rFonts w:ascii="Times New Roman" w:hAnsi="Times New Roman" w:cs="Times New Roman"/>
          <w:sz w:val="24"/>
          <w:szCs w:val="24"/>
        </w:rPr>
      </w:pPr>
      <w:r w:rsidRPr="005A2B43">
        <w:rPr>
          <w:rFonts w:ascii="Times New Roman" w:hAnsi="Times New Roman" w:cs="Times New Roman"/>
          <w:sz w:val="24"/>
          <w:szCs w:val="24"/>
        </w:rPr>
        <w:t>El tiempo de análisis será de un año y la</w:t>
      </w:r>
      <w:r w:rsidR="00700378" w:rsidRPr="005A2B43">
        <w:rPr>
          <w:rFonts w:ascii="Times New Roman" w:hAnsi="Times New Roman" w:cs="Times New Roman"/>
          <w:sz w:val="24"/>
          <w:szCs w:val="24"/>
        </w:rPr>
        <w:t xml:space="preserve"> empresa </w:t>
      </w:r>
      <w:r w:rsidR="00321830" w:rsidRPr="005A2B43">
        <w:rPr>
          <w:rFonts w:ascii="Times New Roman" w:hAnsi="Times New Roman" w:cs="Times New Roman"/>
          <w:sz w:val="24"/>
          <w:szCs w:val="24"/>
        </w:rPr>
        <w:t xml:space="preserve">dejará de operar </w:t>
      </w:r>
      <w:r w:rsidRPr="005A2B43">
        <w:rPr>
          <w:rFonts w:ascii="Times New Roman" w:hAnsi="Times New Roman" w:cs="Times New Roman"/>
          <w:sz w:val="24"/>
          <w:szCs w:val="24"/>
        </w:rPr>
        <w:t>por 3 meses por un incidente dentro de este año.</w:t>
      </w:r>
    </w:p>
    <w:p w:rsidR="001C7999" w:rsidRPr="005A2B43" w:rsidRDefault="001C7999" w:rsidP="005A2B43">
      <w:pPr>
        <w:spacing w:after="0" w:line="360" w:lineRule="auto"/>
        <w:jc w:val="both"/>
        <w:rPr>
          <w:rFonts w:ascii="Times New Roman" w:hAnsi="Times New Roman" w:cs="Times New Roman"/>
          <w:b/>
          <w:color w:val="2A2A2A"/>
          <w:sz w:val="24"/>
          <w:szCs w:val="24"/>
          <w:u w:val="single"/>
        </w:rPr>
      </w:pPr>
    </w:p>
    <w:p w:rsidR="006E5C1E" w:rsidRPr="005A2B43" w:rsidRDefault="006E5C1E" w:rsidP="005A2B43">
      <w:pPr>
        <w:spacing w:after="0" w:line="360" w:lineRule="auto"/>
        <w:jc w:val="both"/>
        <w:rPr>
          <w:rFonts w:ascii="Times New Roman" w:hAnsi="Times New Roman" w:cs="Times New Roman"/>
          <w:b/>
          <w:color w:val="2A2A2A"/>
          <w:sz w:val="24"/>
          <w:szCs w:val="24"/>
          <w:u w:val="single"/>
        </w:rPr>
      </w:pPr>
      <w:r w:rsidRPr="005A2B43">
        <w:rPr>
          <w:rFonts w:ascii="Times New Roman" w:hAnsi="Times New Roman" w:cs="Times New Roman"/>
          <w:b/>
          <w:color w:val="2A2A2A"/>
          <w:sz w:val="24"/>
          <w:szCs w:val="24"/>
          <w:u w:val="single"/>
        </w:rPr>
        <w:t>Análisis</w:t>
      </w:r>
    </w:p>
    <w:p w:rsidR="005F4F69" w:rsidRPr="005A2B43" w:rsidRDefault="001F618E" w:rsidP="005A2B43">
      <w:pPr>
        <w:spacing w:after="0" w:line="360" w:lineRule="auto"/>
        <w:jc w:val="both"/>
        <w:rPr>
          <w:rFonts w:ascii="Times New Roman" w:hAnsi="Times New Roman" w:cs="Times New Roman"/>
          <w:sz w:val="24"/>
          <w:szCs w:val="24"/>
        </w:rPr>
      </w:pPr>
      <w:r w:rsidRPr="005A2B43">
        <w:rPr>
          <w:rFonts w:ascii="Times New Roman" w:hAnsi="Times New Roman" w:cs="Times New Roman"/>
          <w:sz w:val="24"/>
          <w:szCs w:val="24"/>
        </w:rPr>
        <w:t xml:space="preserve">Para </w:t>
      </w:r>
      <w:r w:rsidR="00626F0B" w:rsidRPr="005A2B43">
        <w:rPr>
          <w:rFonts w:ascii="Times New Roman" w:hAnsi="Times New Roman" w:cs="Times New Roman"/>
          <w:sz w:val="24"/>
          <w:szCs w:val="24"/>
        </w:rPr>
        <w:t xml:space="preserve">realizar </w:t>
      </w:r>
      <w:r w:rsidRPr="005A2B43">
        <w:rPr>
          <w:rFonts w:ascii="Times New Roman" w:hAnsi="Times New Roman" w:cs="Times New Roman"/>
          <w:sz w:val="24"/>
          <w:szCs w:val="24"/>
        </w:rPr>
        <w:t>el análisis Costo – Beneficio de la implantación del Plan de Contingencia</w:t>
      </w:r>
      <w:r w:rsidR="00626F0B" w:rsidRPr="005A2B43">
        <w:rPr>
          <w:rFonts w:ascii="Times New Roman" w:hAnsi="Times New Roman" w:cs="Times New Roman"/>
          <w:sz w:val="24"/>
          <w:szCs w:val="24"/>
        </w:rPr>
        <w:t>, se plantearán dos escenarios:</w:t>
      </w:r>
    </w:p>
    <w:p w:rsidR="00626F0B" w:rsidRPr="005A2B43" w:rsidRDefault="00626F0B" w:rsidP="00485729">
      <w:pPr>
        <w:pStyle w:val="Prrafodelista"/>
        <w:numPr>
          <w:ilvl w:val="0"/>
          <w:numId w:val="19"/>
        </w:numPr>
        <w:spacing w:after="0" w:line="360" w:lineRule="auto"/>
        <w:jc w:val="both"/>
        <w:rPr>
          <w:rFonts w:ascii="Times New Roman" w:hAnsi="Times New Roman" w:cs="Times New Roman"/>
          <w:sz w:val="24"/>
          <w:szCs w:val="24"/>
        </w:rPr>
      </w:pPr>
      <w:r w:rsidRPr="005A2B43">
        <w:rPr>
          <w:rFonts w:ascii="Times New Roman" w:hAnsi="Times New Roman" w:cs="Times New Roman"/>
          <w:sz w:val="24"/>
          <w:szCs w:val="24"/>
        </w:rPr>
        <w:t>Si ocurre una eventualidad en Quito</w:t>
      </w:r>
      <w:r w:rsidR="008A717E" w:rsidRPr="005A2B43">
        <w:rPr>
          <w:rFonts w:ascii="Times New Roman" w:hAnsi="Times New Roman" w:cs="Times New Roman"/>
          <w:sz w:val="24"/>
          <w:szCs w:val="24"/>
        </w:rPr>
        <w:t xml:space="preserve"> (Pér</w:t>
      </w:r>
      <w:r w:rsidR="00C1659B" w:rsidRPr="005A2B43">
        <w:rPr>
          <w:rFonts w:ascii="Times New Roman" w:hAnsi="Times New Roman" w:cs="Times New Roman"/>
          <w:sz w:val="24"/>
          <w:szCs w:val="24"/>
        </w:rPr>
        <w:t>dida Total)</w:t>
      </w:r>
    </w:p>
    <w:p w:rsidR="00626F0B" w:rsidRPr="005A2B43" w:rsidRDefault="00626F0B" w:rsidP="00485729">
      <w:pPr>
        <w:pStyle w:val="Prrafodelista"/>
        <w:numPr>
          <w:ilvl w:val="0"/>
          <w:numId w:val="19"/>
        </w:numPr>
        <w:spacing w:after="0" w:line="360" w:lineRule="auto"/>
        <w:jc w:val="both"/>
        <w:rPr>
          <w:rFonts w:ascii="Times New Roman" w:hAnsi="Times New Roman" w:cs="Times New Roman"/>
          <w:sz w:val="24"/>
          <w:szCs w:val="24"/>
        </w:rPr>
      </w:pPr>
      <w:r w:rsidRPr="005A2B43">
        <w:rPr>
          <w:rFonts w:ascii="Times New Roman" w:hAnsi="Times New Roman" w:cs="Times New Roman"/>
          <w:sz w:val="24"/>
          <w:szCs w:val="24"/>
        </w:rPr>
        <w:t>Si ocurre una eventualidad en Guayaquil</w:t>
      </w:r>
      <w:r w:rsidR="008A717E" w:rsidRPr="005A2B43">
        <w:rPr>
          <w:rFonts w:ascii="Times New Roman" w:hAnsi="Times New Roman" w:cs="Times New Roman"/>
          <w:sz w:val="24"/>
          <w:szCs w:val="24"/>
        </w:rPr>
        <w:t xml:space="preserve"> (Pé</w:t>
      </w:r>
      <w:r w:rsidR="00C1659B" w:rsidRPr="005A2B43">
        <w:rPr>
          <w:rFonts w:ascii="Times New Roman" w:hAnsi="Times New Roman" w:cs="Times New Roman"/>
          <w:sz w:val="24"/>
          <w:szCs w:val="24"/>
        </w:rPr>
        <w:t>rdida Total)</w:t>
      </w:r>
    </w:p>
    <w:p w:rsidR="00626F0B" w:rsidRPr="005A2B43" w:rsidRDefault="00626F0B" w:rsidP="005A2B43">
      <w:pPr>
        <w:spacing w:after="0" w:line="360" w:lineRule="auto"/>
        <w:jc w:val="both"/>
        <w:rPr>
          <w:rFonts w:ascii="Times New Roman" w:hAnsi="Times New Roman" w:cs="Times New Roman"/>
          <w:b/>
          <w:sz w:val="24"/>
          <w:szCs w:val="24"/>
        </w:rPr>
      </w:pPr>
      <w:r w:rsidRPr="005A2B43">
        <w:rPr>
          <w:rFonts w:ascii="Times New Roman" w:hAnsi="Times New Roman" w:cs="Times New Roman"/>
          <w:b/>
          <w:sz w:val="24"/>
          <w:szCs w:val="24"/>
        </w:rPr>
        <w:lastRenderedPageBreak/>
        <w:t>Escenario 1</w:t>
      </w:r>
    </w:p>
    <w:p w:rsidR="003F6021" w:rsidRPr="005A2B43" w:rsidRDefault="003F6021" w:rsidP="00485729">
      <w:pPr>
        <w:pStyle w:val="Prrafodelista"/>
        <w:numPr>
          <w:ilvl w:val="0"/>
          <w:numId w:val="20"/>
        </w:numPr>
        <w:spacing w:after="0" w:line="360" w:lineRule="auto"/>
        <w:jc w:val="both"/>
        <w:rPr>
          <w:rFonts w:ascii="Times New Roman" w:hAnsi="Times New Roman" w:cs="Times New Roman"/>
          <w:b/>
          <w:sz w:val="24"/>
          <w:szCs w:val="24"/>
        </w:rPr>
      </w:pPr>
      <w:r w:rsidRPr="005A2B43">
        <w:rPr>
          <w:rFonts w:ascii="Times New Roman" w:hAnsi="Times New Roman" w:cs="Times New Roman"/>
          <w:b/>
          <w:sz w:val="24"/>
          <w:szCs w:val="24"/>
        </w:rPr>
        <w:t>Si ocurre una eventualidad en Quito:</w:t>
      </w:r>
    </w:p>
    <w:p w:rsidR="00D56809" w:rsidRDefault="00D56809" w:rsidP="005A2B43">
      <w:pPr>
        <w:spacing w:after="0" w:line="360" w:lineRule="auto"/>
        <w:jc w:val="both"/>
        <w:rPr>
          <w:rFonts w:ascii="Times New Roman" w:hAnsi="Times New Roman" w:cs="Times New Roman"/>
          <w:sz w:val="24"/>
          <w:szCs w:val="24"/>
        </w:rPr>
      </w:pPr>
      <w:r w:rsidRPr="005A2B43">
        <w:rPr>
          <w:rFonts w:ascii="Times New Roman" w:hAnsi="Times New Roman" w:cs="Times New Roman"/>
          <w:sz w:val="24"/>
          <w:szCs w:val="24"/>
        </w:rPr>
        <w:t>En el lapso de un año, el total de ingresos para la empresa</w:t>
      </w:r>
      <w:r w:rsidR="006A524E" w:rsidRPr="005A2B43">
        <w:rPr>
          <w:rFonts w:ascii="Times New Roman" w:hAnsi="Times New Roman" w:cs="Times New Roman"/>
          <w:sz w:val="24"/>
          <w:szCs w:val="24"/>
        </w:rPr>
        <w:t xml:space="preserve"> si opera normalmente, </w:t>
      </w:r>
      <w:r w:rsidRPr="005A2B43">
        <w:rPr>
          <w:rFonts w:ascii="Times New Roman" w:hAnsi="Times New Roman" w:cs="Times New Roman"/>
          <w:sz w:val="24"/>
          <w:szCs w:val="24"/>
        </w:rPr>
        <w:t>se mues</w:t>
      </w:r>
      <w:r w:rsidR="006E6DA7">
        <w:rPr>
          <w:rFonts w:ascii="Times New Roman" w:hAnsi="Times New Roman" w:cs="Times New Roman"/>
          <w:sz w:val="24"/>
          <w:szCs w:val="24"/>
        </w:rPr>
        <w:t>tra a continuación en la T</w:t>
      </w:r>
      <w:r w:rsidR="00595866" w:rsidRPr="005A2B43">
        <w:rPr>
          <w:rFonts w:ascii="Times New Roman" w:hAnsi="Times New Roman" w:cs="Times New Roman"/>
          <w:sz w:val="24"/>
          <w:szCs w:val="24"/>
        </w:rPr>
        <w:t xml:space="preserve">abla </w:t>
      </w:r>
      <w:r w:rsidR="00F72392">
        <w:rPr>
          <w:rFonts w:ascii="Times New Roman" w:hAnsi="Times New Roman" w:cs="Times New Roman"/>
          <w:sz w:val="24"/>
          <w:szCs w:val="24"/>
        </w:rPr>
        <w:t>3-</w:t>
      </w:r>
      <w:r w:rsidR="00595866" w:rsidRPr="005A2B43">
        <w:rPr>
          <w:rFonts w:ascii="Times New Roman" w:hAnsi="Times New Roman" w:cs="Times New Roman"/>
          <w:sz w:val="24"/>
          <w:szCs w:val="24"/>
        </w:rPr>
        <w:t>4</w:t>
      </w:r>
      <w:r w:rsidRPr="005A2B43">
        <w:rPr>
          <w:rFonts w:ascii="Times New Roman" w:hAnsi="Times New Roman" w:cs="Times New Roman"/>
          <w:sz w:val="24"/>
          <w:szCs w:val="24"/>
        </w:rPr>
        <w:t>:</w:t>
      </w:r>
    </w:p>
    <w:p w:rsidR="00B06714" w:rsidRPr="005A2B43" w:rsidRDefault="00B06714" w:rsidP="005A2B43">
      <w:pPr>
        <w:spacing w:after="0" w:line="360" w:lineRule="auto"/>
        <w:jc w:val="both"/>
        <w:rPr>
          <w:rFonts w:ascii="Times New Roman" w:hAnsi="Times New Roman" w:cs="Times New Roman"/>
          <w:sz w:val="24"/>
          <w:szCs w:val="24"/>
        </w:rPr>
      </w:pPr>
    </w:p>
    <w:tbl>
      <w:tblPr>
        <w:tblStyle w:val="Cuadrculaclara-nfasis11"/>
        <w:tblW w:w="6912" w:type="dxa"/>
        <w:jc w:val="center"/>
        <w:tblLook w:val="04A0" w:firstRow="1" w:lastRow="0" w:firstColumn="1" w:lastColumn="0" w:noHBand="0" w:noVBand="1"/>
      </w:tblPr>
      <w:tblGrid>
        <w:gridCol w:w="2041"/>
        <w:gridCol w:w="1613"/>
        <w:gridCol w:w="3258"/>
      </w:tblGrid>
      <w:tr w:rsidR="00B95C87" w:rsidRPr="005A2B43" w:rsidTr="005A2B4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41" w:type="dxa"/>
            <w:noWrap/>
            <w:hideMark/>
          </w:tcPr>
          <w:p w:rsidR="00B95C87" w:rsidRPr="005A2B43" w:rsidRDefault="00B95C87" w:rsidP="00B95C87">
            <w:pPr>
              <w:rPr>
                <w:rFonts w:ascii="Times New Roman" w:eastAsia="Times New Roman" w:hAnsi="Times New Roman" w:cs="Times New Roman"/>
                <w:color w:val="1F497D"/>
                <w:sz w:val="24"/>
                <w:szCs w:val="24"/>
                <w:lang w:val="en-US"/>
              </w:rPr>
            </w:pPr>
            <w:r w:rsidRPr="005A2B43">
              <w:rPr>
                <w:rFonts w:ascii="Times New Roman" w:eastAsia="Times New Roman" w:hAnsi="Times New Roman" w:cs="Times New Roman"/>
                <w:color w:val="1F497D"/>
                <w:sz w:val="24"/>
                <w:szCs w:val="24"/>
                <w:lang w:val="es-ES_tradnl"/>
              </w:rPr>
              <w:t> </w:t>
            </w:r>
            <w:r w:rsidRPr="005A2B43">
              <w:rPr>
                <w:rFonts w:ascii="Times New Roman" w:eastAsia="Times New Roman" w:hAnsi="Times New Roman" w:cs="Times New Roman"/>
                <w:color w:val="000000"/>
                <w:sz w:val="24"/>
                <w:szCs w:val="24"/>
                <w:lang w:val="en-US"/>
              </w:rPr>
              <w:t>PROYECTO</w:t>
            </w:r>
          </w:p>
        </w:tc>
        <w:tc>
          <w:tcPr>
            <w:tcW w:w="1613" w:type="dxa"/>
            <w:noWrap/>
            <w:hideMark/>
          </w:tcPr>
          <w:p w:rsidR="00B95C87" w:rsidRPr="005A2B43" w:rsidRDefault="00B95C87" w:rsidP="00B95C8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DURACIÓN</w:t>
            </w:r>
          </w:p>
        </w:tc>
        <w:tc>
          <w:tcPr>
            <w:tcW w:w="3258" w:type="dxa"/>
            <w:noWrap/>
            <w:hideMark/>
          </w:tcPr>
          <w:p w:rsidR="00B95C87" w:rsidRPr="005A2B43" w:rsidRDefault="00B95C87" w:rsidP="00B0056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VALOR IMPLANTACIÓN</w:t>
            </w:r>
            <w:r w:rsidR="00B0056B">
              <w:rPr>
                <w:rFonts w:ascii="Times New Roman" w:eastAsia="Times New Roman" w:hAnsi="Times New Roman" w:cs="Times New Roman"/>
                <w:color w:val="000000"/>
                <w:sz w:val="24"/>
                <w:szCs w:val="24"/>
                <w:lang w:val="en-US"/>
              </w:rPr>
              <w:t xml:space="preserve"> (USD $)</w:t>
            </w:r>
          </w:p>
        </w:tc>
      </w:tr>
      <w:tr w:rsidR="00B95C87" w:rsidRPr="005A2B43" w:rsidTr="005A2B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41" w:type="dxa"/>
            <w:noWrap/>
            <w:hideMark/>
          </w:tcPr>
          <w:p w:rsidR="00B95C87" w:rsidRPr="005A2B43" w:rsidRDefault="00B95C87" w:rsidP="00B95C87">
            <w:pPr>
              <w:rPr>
                <w:rFonts w:ascii="Times New Roman" w:eastAsia="Times New Roman" w:hAnsi="Times New Roman" w:cs="Times New Roman"/>
                <w:b w:val="0"/>
                <w:color w:val="000000"/>
                <w:sz w:val="24"/>
                <w:szCs w:val="24"/>
                <w:lang w:val="en-US"/>
              </w:rPr>
            </w:pPr>
            <w:r w:rsidRPr="005A2B43">
              <w:rPr>
                <w:rFonts w:ascii="Times New Roman" w:eastAsia="Times New Roman" w:hAnsi="Times New Roman" w:cs="Times New Roman"/>
                <w:b w:val="0"/>
                <w:color w:val="000000"/>
                <w:sz w:val="24"/>
                <w:szCs w:val="24"/>
                <w:lang w:val="en-US"/>
              </w:rPr>
              <w:t>PROYECTO 1</w:t>
            </w:r>
          </w:p>
        </w:tc>
        <w:tc>
          <w:tcPr>
            <w:tcW w:w="1613" w:type="dxa"/>
            <w:noWrap/>
            <w:hideMark/>
          </w:tcPr>
          <w:p w:rsidR="00B95C87" w:rsidRPr="005A2B43" w:rsidRDefault="00B95C87" w:rsidP="00B95C8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3 MESES</w:t>
            </w:r>
          </w:p>
        </w:tc>
        <w:tc>
          <w:tcPr>
            <w:tcW w:w="3258" w:type="dxa"/>
            <w:noWrap/>
            <w:hideMark/>
          </w:tcPr>
          <w:p w:rsidR="00B95C87" w:rsidRPr="005A2B43" w:rsidRDefault="00B95C87" w:rsidP="00B95C8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88,000.00</w:t>
            </w:r>
          </w:p>
        </w:tc>
      </w:tr>
      <w:tr w:rsidR="00B95C87" w:rsidRPr="005A2B43" w:rsidTr="005A2B4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41" w:type="dxa"/>
            <w:noWrap/>
            <w:hideMark/>
          </w:tcPr>
          <w:p w:rsidR="00B95C87" w:rsidRPr="005A2B43" w:rsidRDefault="00B95C87" w:rsidP="00B95C87">
            <w:pPr>
              <w:rPr>
                <w:rFonts w:ascii="Times New Roman" w:eastAsia="Times New Roman" w:hAnsi="Times New Roman" w:cs="Times New Roman"/>
                <w:b w:val="0"/>
                <w:color w:val="000000"/>
                <w:sz w:val="24"/>
                <w:szCs w:val="24"/>
                <w:lang w:val="en-US"/>
              </w:rPr>
            </w:pPr>
            <w:r w:rsidRPr="005A2B43">
              <w:rPr>
                <w:rFonts w:ascii="Times New Roman" w:eastAsia="Times New Roman" w:hAnsi="Times New Roman" w:cs="Times New Roman"/>
                <w:b w:val="0"/>
                <w:color w:val="000000"/>
                <w:sz w:val="24"/>
                <w:szCs w:val="24"/>
                <w:lang w:val="en-US"/>
              </w:rPr>
              <w:t>PROYECTO 2</w:t>
            </w:r>
          </w:p>
        </w:tc>
        <w:tc>
          <w:tcPr>
            <w:tcW w:w="1613" w:type="dxa"/>
            <w:noWrap/>
            <w:hideMark/>
          </w:tcPr>
          <w:p w:rsidR="00B95C87" w:rsidRPr="005A2B43" w:rsidRDefault="00B95C87" w:rsidP="00B95C87">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6 MESES</w:t>
            </w:r>
          </w:p>
        </w:tc>
        <w:tc>
          <w:tcPr>
            <w:tcW w:w="3258" w:type="dxa"/>
            <w:noWrap/>
            <w:hideMark/>
          </w:tcPr>
          <w:p w:rsidR="00B95C87" w:rsidRPr="005A2B43" w:rsidRDefault="00B95C87" w:rsidP="00B95C87">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74,060.00</w:t>
            </w:r>
          </w:p>
        </w:tc>
      </w:tr>
      <w:tr w:rsidR="00B95C87" w:rsidRPr="005A2B43" w:rsidTr="005A2B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41" w:type="dxa"/>
            <w:noWrap/>
            <w:hideMark/>
          </w:tcPr>
          <w:p w:rsidR="00B95C87" w:rsidRPr="005A2B43" w:rsidRDefault="00B95C87" w:rsidP="00B95C87">
            <w:pPr>
              <w:rPr>
                <w:rFonts w:ascii="Times New Roman" w:eastAsia="Times New Roman" w:hAnsi="Times New Roman" w:cs="Times New Roman"/>
                <w:b w:val="0"/>
                <w:color w:val="000000"/>
                <w:sz w:val="24"/>
                <w:szCs w:val="24"/>
                <w:lang w:val="en-US"/>
              </w:rPr>
            </w:pPr>
            <w:r w:rsidRPr="005A2B43">
              <w:rPr>
                <w:rFonts w:ascii="Times New Roman" w:eastAsia="Times New Roman" w:hAnsi="Times New Roman" w:cs="Times New Roman"/>
                <w:b w:val="0"/>
                <w:color w:val="000000"/>
                <w:sz w:val="24"/>
                <w:szCs w:val="24"/>
                <w:lang w:val="en-US"/>
              </w:rPr>
              <w:t>PROYECTO 3</w:t>
            </w:r>
          </w:p>
        </w:tc>
        <w:tc>
          <w:tcPr>
            <w:tcW w:w="1613" w:type="dxa"/>
            <w:noWrap/>
            <w:hideMark/>
          </w:tcPr>
          <w:p w:rsidR="00B95C87" w:rsidRPr="005A2B43" w:rsidRDefault="00B95C87" w:rsidP="00B95C8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 12 MESES</w:t>
            </w:r>
          </w:p>
        </w:tc>
        <w:tc>
          <w:tcPr>
            <w:tcW w:w="3258" w:type="dxa"/>
            <w:noWrap/>
            <w:hideMark/>
          </w:tcPr>
          <w:p w:rsidR="00B95C87" w:rsidRPr="005A2B43" w:rsidRDefault="00B95C87" w:rsidP="00B95C8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484,932.00</w:t>
            </w:r>
          </w:p>
        </w:tc>
      </w:tr>
      <w:tr w:rsidR="00B95C87" w:rsidRPr="005A2B43" w:rsidTr="005A2B4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41" w:type="dxa"/>
            <w:noWrap/>
            <w:hideMark/>
          </w:tcPr>
          <w:p w:rsidR="00B95C87" w:rsidRPr="005A2B43" w:rsidRDefault="00B95C87" w:rsidP="00B95C87">
            <w:pPr>
              <w:rPr>
                <w:rFonts w:ascii="Times New Roman" w:eastAsia="Times New Roman" w:hAnsi="Times New Roman" w:cs="Times New Roman"/>
                <w:b w:val="0"/>
                <w:color w:val="000000"/>
                <w:sz w:val="24"/>
                <w:szCs w:val="24"/>
                <w:lang w:val="en-US"/>
              </w:rPr>
            </w:pPr>
            <w:r w:rsidRPr="005A2B43">
              <w:rPr>
                <w:rFonts w:ascii="Times New Roman" w:eastAsia="Times New Roman" w:hAnsi="Times New Roman" w:cs="Times New Roman"/>
                <w:b w:val="0"/>
                <w:color w:val="000000"/>
                <w:sz w:val="24"/>
                <w:szCs w:val="24"/>
                <w:lang w:val="en-US"/>
              </w:rPr>
              <w:t>PROYECTO 4</w:t>
            </w:r>
          </w:p>
        </w:tc>
        <w:tc>
          <w:tcPr>
            <w:tcW w:w="1613" w:type="dxa"/>
            <w:noWrap/>
            <w:hideMark/>
          </w:tcPr>
          <w:p w:rsidR="00B95C87" w:rsidRPr="005A2B43" w:rsidRDefault="00B95C87" w:rsidP="00B95C87">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12 MESES</w:t>
            </w:r>
          </w:p>
        </w:tc>
        <w:tc>
          <w:tcPr>
            <w:tcW w:w="3258" w:type="dxa"/>
            <w:noWrap/>
            <w:hideMark/>
          </w:tcPr>
          <w:p w:rsidR="00B95C87" w:rsidRPr="005A2B43" w:rsidRDefault="00B95C87" w:rsidP="00B95C87">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300,000.00</w:t>
            </w:r>
          </w:p>
        </w:tc>
      </w:tr>
      <w:tr w:rsidR="00B95C87" w:rsidRPr="005A2B43" w:rsidTr="005A2B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41" w:type="dxa"/>
            <w:noWrap/>
            <w:hideMark/>
          </w:tcPr>
          <w:p w:rsidR="00B95C87" w:rsidRPr="005A2B43" w:rsidRDefault="00B95C87" w:rsidP="00B95C87">
            <w:pPr>
              <w:rPr>
                <w:rFonts w:ascii="Times New Roman" w:eastAsia="Times New Roman" w:hAnsi="Times New Roman" w:cs="Times New Roman"/>
                <w:b w:val="0"/>
                <w:color w:val="000000"/>
                <w:sz w:val="24"/>
                <w:szCs w:val="24"/>
                <w:lang w:val="en-US"/>
              </w:rPr>
            </w:pPr>
            <w:r w:rsidRPr="005A2B43">
              <w:rPr>
                <w:rFonts w:ascii="Times New Roman" w:eastAsia="Times New Roman" w:hAnsi="Times New Roman" w:cs="Times New Roman"/>
                <w:b w:val="0"/>
                <w:color w:val="000000"/>
                <w:sz w:val="24"/>
                <w:szCs w:val="24"/>
                <w:lang w:val="en-US"/>
              </w:rPr>
              <w:t>PROYECTO 5</w:t>
            </w:r>
          </w:p>
        </w:tc>
        <w:tc>
          <w:tcPr>
            <w:tcW w:w="1613" w:type="dxa"/>
            <w:noWrap/>
            <w:hideMark/>
          </w:tcPr>
          <w:p w:rsidR="00B95C87" w:rsidRPr="005A2B43" w:rsidRDefault="00B95C87" w:rsidP="00B95C8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12 MESES</w:t>
            </w:r>
          </w:p>
        </w:tc>
        <w:tc>
          <w:tcPr>
            <w:tcW w:w="3258" w:type="dxa"/>
            <w:noWrap/>
            <w:hideMark/>
          </w:tcPr>
          <w:p w:rsidR="00B95C87" w:rsidRPr="005A2B43" w:rsidRDefault="00B95C87" w:rsidP="00B95C8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331,800.00</w:t>
            </w:r>
          </w:p>
        </w:tc>
      </w:tr>
      <w:tr w:rsidR="00B95C87" w:rsidRPr="005A2B43" w:rsidTr="005A2B4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54" w:type="dxa"/>
            <w:gridSpan w:val="2"/>
            <w:noWrap/>
            <w:hideMark/>
          </w:tcPr>
          <w:p w:rsidR="00B95C87" w:rsidRPr="005A2B43" w:rsidRDefault="00B95C87" w:rsidP="00B95C87">
            <w:pPr>
              <w:jc w:val="right"/>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TOTAL</w:t>
            </w:r>
          </w:p>
        </w:tc>
        <w:tc>
          <w:tcPr>
            <w:tcW w:w="3258" w:type="dxa"/>
            <w:noWrap/>
            <w:hideMark/>
          </w:tcPr>
          <w:p w:rsidR="00B95C87" w:rsidRPr="005A2B43" w:rsidRDefault="00B95C87" w:rsidP="00A6296B">
            <w:pPr>
              <w:keepNext/>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1,278,792.00</w:t>
            </w:r>
          </w:p>
        </w:tc>
      </w:tr>
    </w:tbl>
    <w:p w:rsidR="00A6296B" w:rsidRDefault="00A6296B" w:rsidP="00A6296B">
      <w:pPr>
        <w:pStyle w:val="Epgrafe"/>
        <w:spacing w:after="0"/>
        <w:jc w:val="center"/>
        <w:rPr>
          <w:b w:val="0"/>
          <w:color w:val="auto"/>
        </w:rPr>
      </w:pPr>
      <w:bookmarkStart w:id="54" w:name="_Toc350263545"/>
      <w:r w:rsidRPr="00A6296B">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4</w:t>
      </w:r>
      <w:r w:rsidR="009E16D9">
        <w:rPr>
          <w:color w:val="auto"/>
        </w:rPr>
        <w:fldChar w:fldCharType="end"/>
      </w:r>
      <w:r w:rsidRPr="00A6296B">
        <w:rPr>
          <w:color w:val="auto"/>
        </w:rPr>
        <w:t xml:space="preserve">: </w:t>
      </w:r>
      <w:r w:rsidRPr="00A6296B">
        <w:rPr>
          <w:b w:val="0"/>
          <w:color w:val="auto"/>
        </w:rPr>
        <w:t>INGRESOS POR PROYECTOS ANUAL – UIO</w:t>
      </w:r>
      <w:bookmarkEnd w:id="54"/>
    </w:p>
    <w:p w:rsidR="00A6296B" w:rsidRPr="00850465" w:rsidRDefault="00A6296B" w:rsidP="00A6296B">
      <w:pPr>
        <w:spacing w:after="0" w:line="240" w:lineRule="auto"/>
        <w:jc w:val="center"/>
        <w:rPr>
          <w:sz w:val="18"/>
          <w:szCs w:val="18"/>
        </w:rPr>
      </w:pPr>
      <w:r w:rsidRPr="00850465">
        <w:rPr>
          <w:b/>
          <w:sz w:val="18"/>
          <w:szCs w:val="18"/>
        </w:rPr>
        <w:t xml:space="preserve">FUENTE: </w:t>
      </w:r>
      <w:r w:rsidRPr="00850465">
        <w:rPr>
          <w:sz w:val="18"/>
          <w:szCs w:val="18"/>
        </w:rPr>
        <w:t>DATOS DE LA EMPRESA</w:t>
      </w:r>
    </w:p>
    <w:p w:rsidR="00A6296B" w:rsidRPr="00850465" w:rsidRDefault="00A6296B" w:rsidP="00A6296B">
      <w:pPr>
        <w:spacing w:after="0" w:line="240" w:lineRule="auto"/>
        <w:jc w:val="center"/>
      </w:pPr>
      <w:r w:rsidRPr="00850465">
        <w:rPr>
          <w:b/>
          <w:sz w:val="18"/>
          <w:szCs w:val="18"/>
        </w:rPr>
        <w:t xml:space="preserve">ELABORADA POR: </w:t>
      </w:r>
      <w:r w:rsidRPr="00850465">
        <w:rPr>
          <w:sz w:val="18"/>
          <w:szCs w:val="18"/>
        </w:rPr>
        <w:t xml:space="preserve">ALEXANDRA MIÑO - </w:t>
      </w:r>
      <w:r w:rsidR="006C1069">
        <w:rPr>
          <w:sz w:val="18"/>
          <w:szCs w:val="18"/>
        </w:rPr>
        <w:t>LILIÁN</w:t>
      </w:r>
      <w:r w:rsidR="006C1069" w:rsidRPr="00850465">
        <w:rPr>
          <w:sz w:val="18"/>
          <w:szCs w:val="18"/>
        </w:rPr>
        <w:t xml:space="preserve"> </w:t>
      </w:r>
      <w:r w:rsidRPr="00850465">
        <w:rPr>
          <w:sz w:val="18"/>
          <w:szCs w:val="18"/>
        </w:rPr>
        <w:t>SAMBACHE</w:t>
      </w:r>
    </w:p>
    <w:p w:rsidR="00A6296B" w:rsidRPr="00A6296B" w:rsidRDefault="00A6296B" w:rsidP="00A6296B"/>
    <w:p w:rsidR="00D56809" w:rsidRPr="005A2B43" w:rsidRDefault="00D56809" w:rsidP="00626F0B">
      <w:pPr>
        <w:spacing w:after="0" w:line="240" w:lineRule="auto"/>
        <w:jc w:val="both"/>
        <w:rPr>
          <w:rFonts w:ascii="Times New Roman" w:hAnsi="Times New Roman" w:cs="Times New Roman"/>
          <w:sz w:val="24"/>
          <w:szCs w:val="24"/>
        </w:rPr>
      </w:pPr>
      <w:r w:rsidRPr="005A2B43">
        <w:rPr>
          <w:rFonts w:ascii="Times New Roman" w:hAnsi="Times New Roman" w:cs="Times New Roman"/>
          <w:sz w:val="24"/>
          <w:szCs w:val="24"/>
        </w:rPr>
        <w:t>El total de costos fijos</w:t>
      </w:r>
      <w:r w:rsidR="002C0F74" w:rsidRPr="005A2B43">
        <w:rPr>
          <w:rFonts w:ascii="Times New Roman" w:hAnsi="Times New Roman" w:cs="Times New Roman"/>
          <w:sz w:val="24"/>
          <w:szCs w:val="24"/>
        </w:rPr>
        <w:t xml:space="preserve"> y costos variables</w:t>
      </w:r>
      <w:r w:rsidRPr="005A2B43">
        <w:rPr>
          <w:rFonts w:ascii="Times New Roman" w:hAnsi="Times New Roman" w:cs="Times New Roman"/>
          <w:sz w:val="24"/>
          <w:szCs w:val="24"/>
        </w:rPr>
        <w:t xml:space="preserve"> de la empresa por un</w:t>
      </w:r>
      <w:r w:rsidR="006E6DA7">
        <w:rPr>
          <w:rFonts w:ascii="Times New Roman" w:hAnsi="Times New Roman" w:cs="Times New Roman"/>
          <w:sz w:val="24"/>
          <w:szCs w:val="24"/>
        </w:rPr>
        <w:t xml:space="preserve"> año, se muestra en la </w:t>
      </w:r>
      <w:r w:rsidR="002B1953">
        <w:rPr>
          <w:rFonts w:ascii="Times New Roman" w:hAnsi="Times New Roman" w:cs="Times New Roman"/>
          <w:sz w:val="24"/>
          <w:szCs w:val="24"/>
        </w:rPr>
        <w:t>T</w:t>
      </w:r>
      <w:r w:rsidR="00595866" w:rsidRPr="005A2B43">
        <w:rPr>
          <w:rFonts w:ascii="Times New Roman" w:hAnsi="Times New Roman" w:cs="Times New Roman"/>
          <w:sz w:val="24"/>
          <w:szCs w:val="24"/>
        </w:rPr>
        <w:t xml:space="preserve">abla </w:t>
      </w:r>
      <w:r w:rsidR="003E42FA">
        <w:rPr>
          <w:rFonts w:ascii="Times New Roman" w:hAnsi="Times New Roman" w:cs="Times New Roman"/>
          <w:sz w:val="24"/>
          <w:szCs w:val="24"/>
        </w:rPr>
        <w:t>3-</w:t>
      </w:r>
      <w:r w:rsidR="00595866" w:rsidRPr="005A2B43">
        <w:rPr>
          <w:rFonts w:ascii="Times New Roman" w:hAnsi="Times New Roman" w:cs="Times New Roman"/>
          <w:sz w:val="24"/>
          <w:szCs w:val="24"/>
        </w:rPr>
        <w:t>5</w:t>
      </w:r>
      <w:r w:rsidRPr="005A2B43">
        <w:rPr>
          <w:rFonts w:ascii="Times New Roman" w:hAnsi="Times New Roman" w:cs="Times New Roman"/>
          <w:sz w:val="24"/>
          <w:szCs w:val="24"/>
        </w:rPr>
        <w:t>:</w:t>
      </w:r>
    </w:p>
    <w:p w:rsidR="00FD0893" w:rsidRPr="005A2B43" w:rsidRDefault="00FD0893" w:rsidP="00626F0B">
      <w:pPr>
        <w:spacing w:after="0" w:line="240" w:lineRule="auto"/>
        <w:jc w:val="both"/>
        <w:rPr>
          <w:rFonts w:ascii="Times New Roman" w:hAnsi="Times New Roman" w:cs="Times New Roman"/>
          <w:sz w:val="24"/>
          <w:szCs w:val="24"/>
        </w:rPr>
      </w:pPr>
    </w:p>
    <w:tbl>
      <w:tblPr>
        <w:tblStyle w:val="Cuadrculaclara-nfasis11"/>
        <w:tblW w:w="7885" w:type="dxa"/>
        <w:jc w:val="center"/>
        <w:tblLook w:val="04A0" w:firstRow="1" w:lastRow="0" w:firstColumn="1" w:lastColumn="0" w:noHBand="0" w:noVBand="1"/>
      </w:tblPr>
      <w:tblGrid>
        <w:gridCol w:w="2268"/>
        <w:gridCol w:w="1800"/>
        <w:gridCol w:w="2116"/>
        <w:gridCol w:w="1701"/>
      </w:tblGrid>
      <w:tr w:rsidR="00FD0893" w:rsidRPr="005A2B43" w:rsidTr="005A2B4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noWrap/>
            <w:hideMark/>
          </w:tcPr>
          <w:p w:rsidR="00FD0893" w:rsidRPr="005A2B43" w:rsidRDefault="00FD0893" w:rsidP="00FD0893">
            <w:pPr>
              <w:jc w:val="center"/>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DETALLE</w:t>
            </w:r>
          </w:p>
        </w:tc>
        <w:tc>
          <w:tcPr>
            <w:tcW w:w="1800" w:type="dxa"/>
            <w:noWrap/>
            <w:hideMark/>
          </w:tcPr>
          <w:p w:rsidR="00FD0893" w:rsidRPr="005A2B43" w:rsidRDefault="00CC5FD7" w:rsidP="00FD089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F72392">
              <w:rPr>
                <w:rFonts w:ascii="Times New Roman" w:eastAsia="Times New Roman" w:hAnsi="Times New Roman" w:cs="Times New Roman"/>
                <w:color w:val="000000"/>
                <w:sz w:val="24"/>
                <w:szCs w:val="24"/>
                <w:lang w:val="en-US"/>
              </w:rPr>
              <w:t>Á</w:t>
            </w:r>
            <w:r w:rsidR="00FD0893" w:rsidRPr="00F72392">
              <w:rPr>
                <w:rFonts w:ascii="Times New Roman" w:eastAsia="Times New Roman" w:hAnsi="Times New Roman" w:cs="Times New Roman"/>
                <w:color w:val="000000"/>
                <w:sz w:val="24"/>
                <w:szCs w:val="24"/>
                <w:lang w:val="en-US"/>
              </w:rPr>
              <w:t>REA</w:t>
            </w:r>
          </w:p>
        </w:tc>
        <w:tc>
          <w:tcPr>
            <w:tcW w:w="2116" w:type="dxa"/>
            <w:noWrap/>
            <w:hideMark/>
          </w:tcPr>
          <w:p w:rsidR="00B0056B" w:rsidRDefault="00FD0893" w:rsidP="00FD089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VALOR MENSUAL</w:t>
            </w:r>
            <w:r w:rsidR="00B0056B">
              <w:rPr>
                <w:rFonts w:ascii="Times New Roman" w:eastAsia="Times New Roman" w:hAnsi="Times New Roman" w:cs="Times New Roman"/>
                <w:color w:val="000000"/>
                <w:sz w:val="24"/>
                <w:szCs w:val="24"/>
                <w:lang w:val="en-US"/>
              </w:rPr>
              <w:t xml:space="preserve"> </w:t>
            </w:r>
          </w:p>
          <w:p w:rsidR="00FD0893" w:rsidRPr="005A2B43" w:rsidRDefault="00B0056B" w:rsidP="00FD089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(USD $)</w:t>
            </w:r>
          </w:p>
        </w:tc>
        <w:tc>
          <w:tcPr>
            <w:tcW w:w="1701" w:type="dxa"/>
            <w:noWrap/>
            <w:hideMark/>
          </w:tcPr>
          <w:p w:rsidR="00FD0893" w:rsidRDefault="00FD0893" w:rsidP="00FD089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 xml:space="preserve">VALOR </w:t>
            </w:r>
            <w:r w:rsidR="006003AF">
              <w:rPr>
                <w:rFonts w:ascii="Times New Roman" w:eastAsia="Times New Roman" w:hAnsi="Times New Roman" w:cs="Times New Roman"/>
                <w:color w:val="000000"/>
                <w:sz w:val="24"/>
                <w:szCs w:val="24"/>
                <w:lang w:val="en-US"/>
              </w:rPr>
              <w:t>AN</w:t>
            </w:r>
            <w:r w:rsidR="00B0056B">
              <w:rPr>
                <w:rFonts w:ascii="Times New Roman" w:eastAsia="Times New Roman" w:hAnsi="Times New Roman" w:cs="Times New Roman"/>
                <w:color w:val="000000"/>
                <w:sz w:val="24"/>
                <w:szCs w:val="24"/>
                <w:lang w:val="en-US"/>
              </w:rPr>
              <w:t>UAL</w:t>
            </w:r>
          </w:p>
          <w:p w:rsidR="00B0056B" w:rsidRPr="005A2B43" w:rsidRDefault="00B0056B" w:rsidP="00FD089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(USD $)</w:t>
            </w:r>
          </w:p>
        </w:tc>
      </w:tr>
      <w:tr w:rsidR="00FD0893" w:rsidRPr="005A2B43" w:rsidTr="005A2B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val="restart"/>
            <w:hideMark/>
          </w:tcPr>
          <w:p w:rsidR="00FD0893" w:rsidRPr="005A2B43" w:rsidRDefault="00FD0893" w:rsidP="00FD0893">
            <w:pPr>
              <w:jc w:val="center"/>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Costos Fijos (Sueldos personal)</w:t>
            </w:r>
          </w:p>
        </w:tc>
        <w:tc>
          <w:tcPr>
            <w:tcW w:w="1800" w:type="dxa"/>
            <w:noWrap/>
            <w:hideMark/>
          </w:tcPr>
          <w:p w:rsidR="00FD0893" w:rsidRPr="005A2B43" w:rsidRDefault="00FD0893" w:rsidP="00FD08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Desarrollo</w:t>
            </w:r>
          </w:p>
        </w:tc>
        <w:tc>
          <w:tcPr>
            <w:tcW w:w="2116" w:type="dxa"/>
            <w:noWrap/>
            <w:hideMark/>
          </w:tcPr>
          <w:p w:rsidR="00FD0893" w:rsidRPr="005A2B43" w:rsidRDefault="00FD0893" w:rsidP="00FD089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27,325.54</w:t>
            </w:r>
          </w:p>
        </w:tc>
        <w:tc>
          <w:tcPr>
            <w:tcW w:w="1701" w:type="dxa"/>
            <w:noWrap/>
            <w:hideMark/>
          </w:tcPr>
          <w:p w:rsidR="00FD0893" w:rsidRPr="005A2B43" w:rsidRDefault="00FD0893" w:rsidP="00FD089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327,906.48</w:t>
            </w:r>
          </w:p>
        </w:tc>
      </w:tr>
      <w:tr w:rsidR="00FD0893" w:rsidRPr="005A2B43" w:rsidTr="005A2B4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rsidR="00FD0893" w:rsidRPr="005A2B43" w:rsidRDefault="00FD0893" w:rsidP="00FD0893">
            <w:pPr>
              <w:rPr>
                <w:rFonts w:ascii="Times New Roman" w:eastAsia="Times New Roman" w:hAnsi="Times New Roman" w:cs="Times New Roman"/>
                <w:color w:val="000000"/>
                <w:sz w:val="24"/>
                <w:szCs w:val="24"/>
                <w:lang w:val="en-US"/>
              </w:rPr>
            </w:pPr>
          </w:p>
        </w:tc>
        <w:tc>
          <w:tcPr>
            <w:tcW w:w="1800" w:type="dxa"/>
            <w:noWrap/>
            <w:hideMark/>
          </w:tcPr>
          <w:p w:rsidR="00FD0893" w:rsidRPr="005A2B43" w:rsidRDefault="00FD0893" w:rsidP="00FD089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Consultoría</w:t>
            </w:r>
          </w:p>
        </w:tc>
        <w:tc>
          <w:tcPr>
            <w:tcW w:w="2116" w:type="dxa"/>
            <w:noWrap/>
            <w:hideMark/>
          </w:tcPr>
          <w:p w:rsidR="00FD0893" w:rsidRPr="005A2B43" w:rsidRDefault="00FD0893" w:rsidP="00FD089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18,452.18</w:t>
            </w:r>
          </w:p>
        </w:tc>
        <w:tc>
          <w:tcPr>
            <w:tcW w:w="1701" w:type="dxa"/>
            <w:noWrap/>
            <w:hideMark/>
          </w:tcPr>
          <w:p w:rsidR="00FD0893" w:rsidRPr="005A2B43" w:rsidRDefault="00FD0893" w:rsidP="00FD089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221,426.16</w:t>
            </w:r>
          </w:p>
        </w:tc>
      </w:tr>
      <w:tr w:rsidR="00FD0893" w:rsidRPr="005A2B43" w:rsidTr="005A2B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rsidR="00FD0893" w:rsidRPr="005A2B43" w:rsidRDefault="00FD0893" w:rsidP="00FD0893">
            <w:pPr>
              <w:rPr>
                <w:rFonts w:ascii="Times New Roman" w:eastAsia="Times New Roman" w:hAnsi="Times New Roman" w:cs="Times New Roman"/>
                <w:color w:val="000000"/>
                <w:sz w:val="24"/>
                <w:szCs w:val="24"/>
                <w:lang w:val="en-US"/>
              </w:rPr>
            </w:pPr>
          </w:p>
        </w:tc>
        <w:tc>
          <w:tcPr>
            <w:tcW w:w="1800" w:type="dxa"/>
            <w:noWrap/>
            <w:hideMark/>
          </w:tcPr>
          <w:p w:rsidR="00FD0893" w:rsidRPr="005A2B43" w:rsidRDefault="00FD0893" w:rsidP="00FD08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Sistemas</w:t>
            </w:r>
          </w:p>
        </w:tc>
        <w:tc>
          <w:tcPr>
            <w:tcW w:w="2116" w:type="dxa"/>
            <w:noWrap/>
            <w:hideMark/>
          </w:tcPr>
          <w:p w:rsidR="00FD0893" w:rsidRPr="005A2B43" w:rsidRDefault="00FD0893" w:rsidP="00FD089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9,851.91</w:t>
            </w:r>
          </w:p>
        </w:tc>
        <w:tc>
          <w:tcPr>
            <w:tcW w:w="1701" w:type="dxa"/>
            <w:noWrap/>
            <w:hideMark/>
          </w:tcPr>
          <w:p w:rsidR="00FD0893" w:rsidRPr="005A2B43" w:rsidRDefault="00FD0893" w:rsidP="00FD089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118,222.92</w:t>
            </w:r>
          </w:p>
        </w:tc>
      </w:tr>
      <w:tr w:rsidR="00FD0893" w:rsidRPr="005A2B43" w:rsidTr="005A2B4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rsidR="00FD0893" w:rsidRPr="005A2B43" w:rsidRDefault="00FD0893" w:rsidP="00FD0893">
            <w:pPr>
              <w:rPr>
                <w:rFonts w:ascii="Times New Roman" w:eastAsia="Times New Roman" w:hAnsi="Times New Roman" w:cs="Times New Roman"/>
                <w:color w:val="000000"/>
                <w:sz w:val="24"/>
                <w:szCs w:val="24"/>
                <w:lang w:val="en-US"/>
              </w:rPr>
            </w:pPr>
          </w:p>
        </w:tc>
        <w:tc>
          <w:tcPr>
            <w:tcW w:w="1800" w:type="dxa"/>
            <w:noWrap/>
            <w:hideMark/>
          </w:tcPr>
          <w:p w:rsidR="00FD0893" w:rsidRPr="005A2B43" w:rsidRDefault="00FD0893" w:rsidP="00FD089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Administración</w:t>
            </w:r>
          </w:p>
        </w:tc>
        <w:tc>
          <w:tcPr>
            <w:tcW w:w="2116" w:type="dxa"/>
            <w:noWrap/>
            <w:hideMark/>
          </w:tcPr>
          <w:p w:rsidR="00FD0893" w:rsidRPr="005A2B43" w:rsidRDefault="00FD0893" w:rsidP="00FD089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12,881.41</w:t>
            </w:r>
          </w:p>
        </w:tc>
        <w:tc>
          <w:tcPr>
            <w:tcW w:w="1701" w:type="dxa"/>
            <w:noWrap/>
            <w:hideMark/>
          </w:tcPr>
          <w:p w:rsidR="00FD0893" w:rsidRPr="005A2B43" w:rsidRDefault="00FD0893" w:rsidP="00FD089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154,576.92</w:t>
            </w:r>
          </w:p>
        </w:tc>
      </w:tr>
      <w:tr w:rsidR="00FD0893" w:rsidRPr="005A2B43" w:rsidTr="005A2B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noWrap/>
            <w:hideMark/>
          </w:tcPr>
          <w:p w:rsidR="00FD0893" w:rsidRPr="005A2B43" w:rsidRDefault="00FD0893" w:rsidP="00FD0893">
            <w:pPr>
              <w:jc w:val="center"/>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Costos Variables</w:t>
            </w:r>
          </w:p>
        </w:tc>
        <w:tc>
          <w:tcPr>
            <w:tcW w:w="1800" w:type="dxa"/>
            <w:noWrap/>
            <w:hideMark/>
          </w:tcPr>
          <w:p w:rsidR="00FD0893" w:rsidRPr="005A2B43" w:rsidRDefault="00FD0893" w:rsidP="00FD08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Otros Pagos</w:t>
            </w:r>
          </w:p>
        </w:tc>
        <w:tc>
          <w:tcPr>
            <w:tcW w:w="2116" w:type="dxa"/>
            <w:noWrap/>
            <w:hideMark/>
          </w:tcPr>
          <w:p w:rsidR="00FD0893" w:rsidRPr="005A2B43" w:rsidRDefault="00FD0893" w:rsidP="00FD089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15,000.00</w:t>
            </w:r>
          </w:p>
        </w:tc>
        <w:tc>
          <w:tcPr>
            <w:tcW w:w="1701" w:type="dxa"/>
            <w:noWrap/>
            <w:hideMark/>
          </w:tcPr>
          <w:p w:rsidR="00FD0893" w:rsidRPr="005A2B43" w:rsidRDefault="00FD0893" w:rsidP="00FD089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180,000.00</w:t>
            </w:r>
          </w:p>
        </w:tc>
      </w:tr>
      <w:tr w:rsidR="00FD0893" w:rsidRPr="005A2B43" w:rsidTr="005A2B4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068" w:type="dxa"/>
            <w:gridSpan w:val="2"/>
            <w:noWrap/>
            <w:hideMark/>
          </w:tcPr>
          <w:p w:rsidR="00FD0893" w:rsidRPr="005A2B43" w:rsidRDefault="00FD0893" w:rsidP="00FD0893">
            <w:pPr>
              <w:jc w:val="right"/>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TOTAL</w:t>
            </w:r>
          </w:p>
        </w:tc>
        <w:tc>
          <w:tcPr>
            <w:tcW w:w="2116" w:type="dxa"/>
            <w:noWrap/>
            <w:hideMark/>
          </w:tcPr>
          <w:p w:rsidR="00FD0893" w:rsidRPr="005A2B43" w:rsidRDefault="00FD0893" w:rsidP="00FD089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4"/>
                <w:szCs w:val="24"/>
                <w:lang w:val="en-US"/>
              </w:rPr>
            </w:pPr>
            <w:r w:rsidRPr="005A2B43">
              <w:rPr>
                <w:rFonts w:ascii="Times New Roman" w:eastAsia="Times New Roman" w:hAnsi="Times New Roman" w:cs="Times New Roman"/>
                <w:b/>
                <w:bCs/>
                <w:color w:val="000000"/>
                <w:sz w:val="24"/>
                <w:szCs w:val="24"/>
                <w:lang w:val="en-US"/>
              </w:rPr>
              <w:t>83,511.04</w:t>
            </w:r>
          </w:p>
        </w:tc>
        <w:tc>
          <w:tcPr>
            <w:tcW w:w="1701" w:type="dxa"/>
            <w:noWrap/>
            <w:hideMark/>
          </w:tcPr>
          <w:p w:rsidR="00FD0893" w:rsidRPr="005A2B43" w:rsidRDefault="00FD0893" w:rsidP="00A6296B">
            <w:pPr>
              <w:keepNext/>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4"/>
                <w:szCs w:val="24"/>
                <w:lang w:val="en-US"/>
              </w:rPr>
            </w:pPr>
            <w:r w:rsidRPr="005A2B43">
              <w:rPr>
                <w:rFonts w:ascii="Times New Roman" w:eastAsia="Times New Roman" w:hAnsi="Times New Roman" w:cs="Times New Roman"/>
                <w:b/>
                <w:bCs/>
                <w:color w:val="000000"/>
                <w:sz w:val="24"/>
                <w:szCs w:val="24"/>
                <w:lang w:val="en-US"/>
              </w:rPr>
              <w:t>1,002,132.48</w:t>
            </w:r>
          </w:p>
        </w:tc>
      </w:tr>
    </w:tbl>
    <w:p w:rsidR="00A6296B" w:rsidRPr="00A6296B" w:rsidRDefault="00A6296B" w:rsidP="00A6296B">
      <w:pPr>
        <w:pStyle w:val="Epgrafe"/>
        <w:spacing w:after="0"/>
        <w:jc w:val="center"/>
        <w:rPr>
          <w:b w:val="0"/>
          <w:color w:val="auto"/>
        </w:rPr>
      </w:pPr>
      <w:bookmarkStart w:id="55" w:name="_Toc350263546"/>
      <w:r w:rsidRPr="00A6296B">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5</w:t>
      </w:r>
      <w:r w:rsidR="009E16D9">
        <w:rPr>
          <w:color w:val="auto"/>
        </w:rPr>
        <w:fldChar w:fldCharType="end"/>
      </w:r>
      <w:r w:rsidRPr="00A6296B">
        <w:rPr>
          <w:color w:val="auto"/>
        </w:rPr>
        <w:t xml:space="preserve">: </w:t>
      </w:r>
      <w:r w:rsidRPr="00A6296B">
        <w:rPr>
          <w:b w:val="0"/>
          <w:color w:val="auto"/>
        </w:rPr>
        <w:t>COSTOS FIJOS ANUAL – UIO</w:t>
      </w:r>
      <w:bookmarkEnd w:id="55"/>
    </w:p>
    <w:p w:rsidR="00A6296B" w:rsidRPr="00A6296B" w:rsidRDefault="00A6296B" w:rsidP="00A6296B">
      <w:pPr>
        <w:spacing w:after="0" w:line="240" w:lineRule="auto"/>
        <w:jc w:val="center"/>
        <w:rPr>
          <w:sz w:val="18"/>
          <w:szCs w:val="18"/>
        </w:rPr>
      </w:pPr>
      <w:r w:rsidRPr="00A6296B">
        <w:rPr>
          <w:b/>
          <w:sz w:val="18"/>
          <w:szCs w:val="18"/>
        </w:rPr>
        <w:t xml:space="preserve">FUENTE: </w:t>
      </w:r>
      <w:r w:rsidRPr="00A6296B">
        <w:rPr>
          <w:sz w:val="18"/>
          <w:szCs w:val="18"/>
        </w:rPr>
        <w:t>DATOS DE LA EMPRESA</w:t>
      </w:r>
    </w:p>
    <w:p w:rsidR="00A6296B" w:rsidRPr="00A6296B" w:rsidRDefault="00A6296B" w:rsidP="00A6296B">
      <w:pPr>
        <w:spacing w:after="0" w:line="240" w:lineRule="auto"/>
        <w:jc w:val="center"/>
      </w:pPr>
      <w:r w:rsidRPr="00A6296B">
        <w:rPr>
          <w:b/>
          <w:sz w:val="18"/>
          <w:szCs w:val="18"/>
        </w:rPr>
        <w:t xml:space="preserve">ELABORADA POR: </w:t>
      </w:r>
      <w:r w:rsidRPr="00A6296B">
        <w:rPr>
          <w:sz w:val="18"/>
          <w:szCs w:val="18"/>
        </w:rPr>
        <w:t xml:space="preserve">ALEXANDRA MIÑO - </w:t>
      </w:r>
      <w:r w:rsidR="006C1069">
        <w:rPr>
          <w:sz w:val="18"/>
          <w:szCs w:val="18"/>
        </w:rPr>
        <w:t>LILIÁN</w:t>
      </w:r>
      <w:r w:rsidR="006C1069" w:rsidRPr="00A6296B">
        <w:rPr>
          <w:sz w:val="18"/>
          <w:szCs w:val="18"/>
        </w:rPr>
        <w:t xml:space="preserve"> </w:t>
      </w:r>
      <w:r w:rsidRPr="00A6296B">
        <w:rPr>
          <w:sz w:val="18"/>
          <w:szCs w:val="18"/>
        </w:rPr>
        <w:t>SAMBACHE</w:t>
      </w:r>
    </w:p>
    <w:p w:rsidR="00A6296B" w:rsidRPr="00A6296B" w:rsidRDefault="00A6296B" w:rsidP="00A6296B"/>
    <w:p w:rsidR="000236A1" w:rsidRPr="005A2B43" w:rsidRDefault="006A524E" w:rsidP="00626F0B">
      <w:pPr>
        <w:spacing w:after="0" w:line="240" w:lineRule="auto"/>
        <w:jc w:val="both"/>
        <w:rPr>
          <w:rFonts w:ascii="Times New Roman" w:hAnsi="Times New Roman" w:cs="Times New Roman"/>
          <w:sz w:val="24"/>
          <w:szCs w:val="24"/>
        </w:rPr>
      </w:pPr>
      <w:r w:rsidRPr="005A2B43">
        <w:rPr>
          <w:rFonts w:ascii="Times New Roman" w:hAnsi="Times New Roman" w:cs="Times New Roman"/>
          <w:sz w:val="24"/>
          <w:szCs w:val="24"/>
        </w:rPr>
        <w:t xml:space="preserve">Por tanto, </w:t>
      </w:r>
      <w:r w:rsidR="000236A1" w:rsidRPr="005A2B43">
        <w:rPr>
          <w:rFonts w:ascii="Times New Roman" w:hAnsi="Times New Roman" w:cs="Times New Roman"/>
          <w:sz w:val="24"/>
          <w:szCs w:val="24"/>
        </w:rPr>
        <w:t>la utilidad de la empresa</w:t>
      </w:r>
      <w:r w:rsidRPr="005A2B43">
        <w:rPr>
          <w:rFonts w:ascii="Times New Roman" w:hAnsi="Times New Roman" w:cs="Times New Roman"/>
          <w:sz w:val="24"/>
          <w:szCs w:val="24"/>
        </w:rPr>
        <w:t xml:space="preserve"> en un año</w:t>
      </w:r>
      <w:r w:rsidR="000236A1" w:rsidRPr="005A2B43">
        <w:rPr>
          <w:rFonts w:ascii="Times New Roman" w:hAnsi="Times New Roman" w:cs="Times New Roman"/>
          <w:sz w:val="24"/>
          <w:szCs w:val="24"/>
        </w:rPr>
        <w:t xml:space="preserve"> sería:</w:t>
      </w:r>
    </w:p>
    <w:p w:rsidR="000236A1" w:rsidRPr="005A2B43" w:rsidRDefault="005B12A0" w:rsidP="00626F0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6704" behindDoc="0" locked="0" layoutInCell="1" allowOverlap="1" wp14:anchorId="3EA44B66" wp14:editId="3FED5395">
                <wp:simplePos x="0" y="0"/>
                <wp:positionH relativeFrom="column">
                  <wp:posOffset>500380</wp:posOffset>
                </wp:positionH>
                <wp:positionV relativeFrom="paragraph">
                  <wp:posOffset>172085</wp:posOffset>
                </wp:positionV>
                <wp:extent cx="4419600" cy="302260"/>
                <wp:effectExtent l="0" t="0" r="38100" b="59690"/>
                <wp:wrapNone/>
                <wp:docPr id="64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30226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066DDE" w:rsidRPr="00291176" w:rsidRDefault="00066DDE" w:rsidP="000236A1">
                            <m:oMathPara>
                              <m:oMath>
                                <m:r>
                                  <w:rPr>
                                    <w:rFonts w:ascii="Cambria Math" w:hAnsi="Cambria Math" w:cstheme="minorHAnsi"/>
                                  </w:rPr>
                                  <m:t>Utilidad=Ingresos x Proyectos-Costos Fijos-Costos Variables</m:t>
                                </m:r>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39.4pt;margin-top:13.55pt;width:348pt;height:23.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" fillcolor="white [3201]" strokecolor="#95b3d7 [1940]" strokeweight="1pt">
                <v:fill color2="#b8cce4 [1300]" focus="100%" type="gradient"/>
                <v:shadow on="t" color="#243f60 [1604]" opacity=".5" offset="1pt"/>
                <v:textbox>
                  <w:txbxContent>
                    <w:p w:rsidR="00066DDE" w:rsidRPr="00291176" w:rsidRDefault="00066DDE" w:rsidP="000236A1">
                      <m:oMathPara>
                        <m:oMath>
                          <m:r>
                            <w:rPr>
                              <w:rFonts w:ascii="Cambria Math" w:hAnsi="Cambria Math" w:cstheme="minorHAnsi"/>
                            </w:rPr>
                            <m:t>Utilidad=Ingresos x Proyectos-Costos Fijos-Costos Variables</m:t>
                          </m:r>
                        </m:oMath>
                      </m:oMathPara>
                    </w:p>
                  </w:txbxContent>
                </v:textbox>
              </v:shape>
            </w:pict>
          </mc:Fallback>
        </mc:AlternateContent>
      </w:r>
    </w:p>
    <w:p w:rsidR="000236A1" w:rsidRPr="005A2B43" w:rsidRDefault="000236A1" w:rsidP="000236A1">
      <w:pPr>
        <w:spacing w:after="0" w:line="360" w:lineRule="auto"/>
        <w:jc w:val="both"/>
        <w:rPr>
          <w:rFonts w:ascii="Times New Roman" w:hAnsi="Times New Roman" w:cs="Times New Roman"/>
          <w:sz w:val="24"/>
          <w:szCs w:val="24"/>
        </w:rPr>
      </w:pPr>
    </w:p>
    <w:p w:rsidR="000236A1" w:rsidRPr="005A2B43" w:rsidRDefault="005B12A0" w:rsidP="00626F0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7728" behindDoc="0" locked="0" layoutInCell="1" allowOverlap="1" wp14:anchorId="0EAC5891" wp14:editId="04CE7990">
                <wp:simplePos x="0" y="0"/>
                <wp:positionH relativeFrom="column">
                  <wp:posOffset>1948180</wp:posOffset>
                </wp:positionH>
                <wp:positionV relativeFrom="paragraph">
                  <wp:posOffset>166370</wp:posOffset>
                </wp:positionV>
                <wp:extent cx="1943100" cy="302260"/>
                <wp:effectExtent l="0" t="0" r="38100" b="59690"/>
                <wp:wrapNone/>
                <wp:docPr id="64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0226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066DDE" w:rsidRPr="00291176" w:rsidRDefault="00066DDE" w:rsidP="000236A1">
                            <m:oMath>
                              <m:r>
                                <w:rPr>
                                  <w:rFonts w:ascii="Cambria Math" w:hAnsi="Cambria Math" w:cstheme="minorHAnsi"/>
                                </w:rPr>
                                <m:t>Utilidad=276,659.52</m:t>
                              </m:r>
                            </m:oMath>
                            <w:r>
                              <w:t xml:space="preserve"> USD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left:0;text-align:left;margin-left:153.4pt;margin-top:13.1pt;width:153pt;height:2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" fillcolor="white [3201]" strokecolor="#95b3d7 [1940]" strokeweight="1pt">
                <v:fill color2="#b8cce4 [1300]" focus="100%" type="gradient"/>
                <v:shadow on="t" color="#243f60 [1604]" opacity=".5" offset="1pt"/>
                <v:textbox>
                  <w:txbxContent>
                    <w:p w:rsidR="00066DDE" w:rsidRPr="00291176" w:rsidRDefault="00066DDE" w:rsidP="000236A1">
                      <m:oMath>
                        <m:r>
                          <w:rPr>
                            <w:rFonts w:ascii="Cambria Math" w:hAnsi="Cambria Math" w:cstheme="minorHAnsi"/>
                          </w:rPr>
                          <m:t>Utilidad=276,659.52</m:t>
                        </m:r>
                      </m:oMath>
                      <w:r>
                        <w:t xml:space="preserve"> USD </w:t>
                      </w:r>
                    </w:p>
                  </w:txbxContent>
                </v:textbox>
              </v:shape>
            </w:pict>
          </mc:Fallback>
        </mc:AlternateContent>
      </w:r>
    </w:p>
    <w:p w:rsidR="000236A1" w:rsidRPr="005A2B43" w:rsidRDefault="000236A1" w:rsidP="00626F0B">
      <w:pPr>
        <w:spacing w:after="0" w:line="240" w:lineRule="auto"/>
        <w:jc w:val="both"/>
        <w:rPr>
          <w:rFonts w:ascii="Times New Roman" w:hAnsi="Times New Roman" w:cs="Times New Roman"/>
          <w:sz w:val="24"/>
          <w:szCs w:val="24"/>
        </w:rPr>
      </w:pPr>
    </w:p>
    <w:p w:rsidR="000236A1" w:rsidRPr="005A2B43" w:rsidRDefault="000236A1" w:rsidP="00626F0B">
      <w:pPr>
        <w:spacing w:after="0" w:line="240" w:lineRule="auto"/>
        <w:jc w:val="both"/>
        <w:rPr>
          <w:rFonts w:ascii="Times New Roman" w:hAnsi="Times New Roman" w:cs="Times New Roman"/>
          <w:sz w:val="24"/>
          <w:szCs w:val="24"/>
        </w:rPr>
      </w:pPr>
    </w:p>
    <w:p w:rsidR="000236A1" w:rsidRPr="005A2B43" w:rsidRDefault="000236A1" w:rsidP="00626F0B">
      <w:pPr>
        <w:spacing w:after="0" w:line="240" w:lineRule="auto"/>
        <w:jc w:val="both"/>
        <w:rPr>
          <w:rFonts w:ascii="Times New Roman" w:hAnsi="Times New Roman" w:cs="Times New Roman"/>
          <w:sz w:val="24"/>
          <w:szCs w:val="24"/>
        </w:rPr>
      </w:pPr>
    </w:p>
    <w:p w:rsidR="001C7999" w:rsidRDefault="001C7999" w:rsidP="00626F0B">
      <w:pPr>
        <w:spacing w:after="0" w:line="240" w:lineRule="auto"/>
        <w:jc w:val="both"/>
        <w:rPr>
          <w:rFonts w:ascii="Times New Roman" w:hAnsi="Times New Roman" w:cs="Times New Roman"/>
          <w:sz w:val="24"/>
          <w:szCs w:val="24"/>
        </w:rPr>
      </w:pPr>
    </w:p>
    <w:p w:rsidR="00626F0B" w:rsidRDefault="000236A1" w:rsidP="00626F0B">
      <w:pPr>
        <w:spacing w:after="0" w:line="240" w:lineRule="auto"/>
        <w:jc w:val="both"/>
        <w:rPr>
          <w:rFonts w:ascii="Times New Roman" w:hAnsi="Times New Roman" w:cs="Times New Roman"/>
          <w:sz w:val="24"/>
          <w:szCs w:val="24"/>
        </w:rPr>
      </w:pPr>
      <w:r w:rsidRPr="005A2B43">
        <w:rPr>
          <w:rFonts w:ascii="Times New Roman" w:hAnsi="Times New Roman" w:cs="Times New Roman"/>
          <w:sz w:val="24"/>
          <w:szCs w:val="24"/>
        </w:rPr>
        <w:lastRenderedPageBreak/>
        <w:t>A</w:t>
      </w:r>
      <w:r w:rsidR="00D56809" w:rsidRPr="005A2B43">
        <w:rPr>
          <w:rFonts w:ascii="Times New Roman" w:hAnsi="Times New Roman" w:cs="Times New Roman"/>
          <w:sz w:val="24"/>
          <w:szCs w:val="24"/>
        </w:rPr>
        <w:t>l</w:t>
      </w:r>
      <w:r w:rsidR="00703A02" w:rsidRPr="005A2B43">
        <w:rPr>
          <w:rFonts w:ascii="Times New Roman" w:hAnsi="Times New Roman" w:cs="Times New Roman"/>
          <w:sz w:val="24"/>
          <w:szCs w:val="24"/>
        </w:rPr>
        <w:t xml:space="preserve"> perder Quito, los valores que no podrían ser cobrados </w:t>
      </w:r>
      <w:r w:rsidR="00FA5838" w:rsidRPr="005A2B43">
        <w:rPr>
          <w:rFonts w:ascii="Times New Roman" w:hAnsi="Times New Roman" w:cs="Times New Roman"/>
          <w:sz w:val="24"/>
          <w:szCs w:val="24"/>
        </w:rPr>
        <w:t xml:space="preserve">por </w:t>
      </w:r>
      <w:r w:rsidR="009A2BDA" w:rsidRPr="005A2B43">
        <w:rPr>
          <w:rFonts w:ascii="Times New Roman" w:hAnsi="Times New Roman" w:cs="Times New Roman"/>
          <w:sz w:val="24"/>
          <w:szCs w:val="24"/>
        </w:rPr>
        <w:t xml:space="preserve">el lapso de </w:t>
      </w:r>
      <w:r w:rsidR="00FD0893" w:rsidRPr="005A2B43">
        <w:rPr>
          <w:rFonts w:ascii="Times New Roman" w:hAnsi="Times New Roman" w:cs="Times New Roman"/>
          <w:sz w:val="24"/>
          <w:szCs w:val="24"/>
        </w:rPr>
        <w:t>tres meses</w:t>
      </w:r>
      <w:r w:rsidR="00F27CBB" w:rsidRPr="005A2B43">
        <w:rPr>
          <w:rFonts w:ascii="Times New Roman" w:hAnsi="Times New Roman" w:cs="Times New Roman"/>
          <w:sz w:val="24"/>
          <w:szCs w:val="24"/>
        </w:rPr>
        <w:t xml:space="preserve"> </w:t>
      </w:r>
      <w:r w:rsidR="00FA5838" w:rsidRPr="005A2B43">
        <w:rPr>
          <w:rFonts w:ascii="Times New Roman" w:hAnsi="Times New Roman" w:cs="Times New Roman"/>
          <w:sz w:val="24"/>
          <w:szCs w:val="24"/>
        </w:rPr>
        <w:t>qu</w:t>
      </w:r>
      <w:r w:rsidR="0057764B" w:rsidRPr="005A2B43">
        <w:rPr>
          <w:rFonts w:ascii="Times New Roman" w:hAnsi="Times New Roman" w:cs="Times New Roman"/>
          <w:sz w:val="24"/>
          <w:szCs w:val="24"/>
        </w:rPr>
        <w:t xml:space="preserve">e la empresa </w:t>
      </w:r>
      <w:r w:rsidR="00345631" w:rsidRPr="005A2B43">
        <w:rPr>
          <w:rFonts w:ascii="Times New Roman" w:hAnsi="Times New Roman" w:cs="Times New Roman"/>
          <w:sz w:val="24"/>
          <w:szCs w:val="24"/>
        </w:rPr>
        <w:t>deja</w:t>
      </w:r>
      <w:r w:rsidR="0057764B" w:rsidRPr="005A2B43">
        <w:rPr>
          <w:rFonts w:ascii="Times New Roman" w:hAnsi="Times New Roman" w:cs="Times New Roman"/>
          <w:sz w:val="24"/>
          <w:szCs w:val="24"/>
        </w:rPr>
        <w:t xml:space="preserve"> de operar</w:t>
      </w:r>
      <w:r w:rsidR="00FA5838" w:rsidRPr="005A2B43">
        <w:rPr>
          <w:rFonts w:ascii="Times New Roman" w:hAnsi="Times New Roman" w:cs="Times New Roman"/>
          <w:sz w:val="24"/>
          <w:szCs w:val="24"/>
        </w:rPr>
        <w:t xml:space="preserve"> </w:t>
      </w:r>
      <w:r w:rsidR="00703A02" w:rsidRPr="005A2B43">
        <w:rPr>
          <w:rFonts w:ascii="Times New Roman" w:hAnsi="Times New Roman" w:cs="Times New Roman"/>
          <w:sz w:val="24"/>
          <w:szCs w:val="24"/>
        </w:rPr>
        <w:t>son:</w:t>
      </w:r>
    </w:p>
    <w:p w:rsidR="001C7999" w:rsidRPr="005A2B43" w:rsidRDefault="001C7999" w:rsidP="00626F0B">
      <w:pPr>
        <w:spacing w:after="0" w:line="240" w:lineRule="auto"/>
        <w:jc w:val="both"/>
        <w:rPr>
          <w:rFonts w:ascii="Times New Roman" w:hAnsi="Times New Roman" w:cs="Times New Roman"/>
          <w:sz w:val="24"/>
          <w:szCs w:val="24"/>
        </w:rPr>
      </w:pPr>
    </w:p>
    <w:p w:rsidR="00703A02" w:rsidRPr="005A2B43" w:rsidRDefault="00703A02" w:rsidP="00626F0B">
      <w:pPr>
        <w:spacing w:after="0" w:line="240" w:lineRule="auto"/>
        <w:jc w:val="both"/>
        <w:rPr>
          <w:rFonts w:ascii="Times New Roman" w:hAnsi="Times New Roman" w:cs="Times New Roman"/>
          <w:sz w:val="24"/>
          <w:szCs w:val="24"/>
        </w:rPr>
      </w:pPr>
    </w:p>
    <w:tbl>
      <w:tblPr>
        <w:tblStyle w:val="Cuadrculaclara-nfasis11"/>
        <w:tblW w:w="8460" w:type="dxa"/>
        <w:jc w:val="center"/>
        <w:tblLook w:val="04A0" w:firstRow="1" w:lastRow="0" w:firstColumn="1" w:lastColumn="0" w:noHBand="0" w:noVBand="1"/>
      </w:tblPr>
      <w:tblGrid>
        <w:gridCol w:w="1797"/>
        <w:gridCol w:w="1560"/>
        <w:gridCol w:w="2268"/>
        <w:gridCol w:w="1417"/>
        <w:gridCol w:w="1418"/>
      </w:tblGrid>
      <w:tr w:rsidR="005A2B43" w:rsidRPr="005A2B43" w:rsidTr="005A2B4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97" w:type="dxa"/>
            <w:noWrap/>
            <w:hideMark/>
          </w:tcPr>
          <w:p w:rsidR="0089478F" w:rsidRPr="005A2B43" w:rsidRDefault="005A2B43" w:rsidP="0089478F">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PROYECTO</w:t>
            </w:r>
          </w:p>
        </w:tc>
        <w:tc>
          <w:tcPr>
            <w:tcW w:w="1560" w:type="dxa"/>
            <w:noWrap/>
            <w:hideMark/>
          </w:tcPr>
          <w:p w:rsidR="0089478F" w:rsidRDefault="0089478F" w:rsidP="0089478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LICENCIA</w:t>
            </w:r>
          </w:p>
          <w:p w:rsidR="00753EDA" w:rsidRPr="005A2B43" w:rsidRDefault="00753EDA" w:rsidP="0089478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(USD $)</w:t>
            </w:r>
          </w:p>
        </w:tc>
        <w:tc>
          <w:tcPr>
            <w:tcW w:w="2268" w:type="dxa"/>
            <w:noWrap/>
            <w:hideMark/>
          </w:tcPr>
          <w:p w:rsidR="0089478F" w:rsidRDefault="0089478F" w:rsidP="0089478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IMPLANTACIÓN</w:t>
            </w:r>
          </w:p>
          <w:p w:rsidR="00753EDA" w:rsidRPr="005A2B43" w:rsidRDefault="00753EDA" w:rsidP="0089478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(USD $)</w:t>
            </w:r>
          </w:p>
        </w:tc>
        <w:tc>
          <w:tcPr>
            <w:tcW w:w="1417" w:type="dxa"/>
            <w:noWrap/>
            <w:hideMark/>
          </w:tcPr>
          <w:p w:rsidR="0089478F" w:rsidRDefault="0089478F" w:rsidP="0089478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SOPORTE</w:t>
            </w:r>
          </w:p>
          <w:p w:rsidR="00753EDA" w:rsidRPr="005A2B43" w:rsidRDefault="00753EDA" w:rsidP="0089478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(USD $)</w:t>
            </w:r>
          </w:p>
        </w:tc>
        <w:tc>
          <w:tcPr>
            <w:tcW w:w="1418" w:type="dxa"/>
            <w:noWrap/>
            <w:hideMark/>
          </w:tcPr>
          <w:p w:rsidR="0089478F" w:rsidRDefault="0089478F" w:rsidP="0089478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TOTAL</w:t>
            </w:r>
          </w:p>
          <w:p w:rsidR="00753EDA" w:rsidRPr="005A2B43" w:rsidRDefault="00753EDA" w:rsidP="0089478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(USD $)</w:t>
            </w:r>
          </w:p>
        </w:tc>
      </w:tr>
      <w:tr w:rsidR="0094096D" w:rsidRPr="005A2B43" w:rsidTr="0094096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97" w:type="dxa"/>
            <w:noWrap/>
          </w:tcPr>
          <w:p w:rsidR="0094096D" w:rsidRPr="005A2B43" w:rsidRDefault="0094096D" w:rsidP="00C53833">
            <w:pPr>
              <w:rPr>
                <w:rFonts w:ascii="Times New Roman" w:eastAsia="Times New Roman" w:hAnsi="Times New Roman" w:cs="Times New Roman"/>
                <w:b w:val="0"/>
                <w:color w:val="000000"/>
                <w:sz w:val="24"/>
                <w:szCs w:val="24"/>
                <w:lang w:val="en-US"/>
              </w:rPr>
            </w:pPr>
            <w:r w:rsidRPr="005A2B43">
              <w:rPr>
                <w:rFonts w:ascii="Times New Roman" w:eastAsia="Times New Roman" w:hAnsi="Times New Roman" w:cs="Times New Roman"/>
                <w:b w:val="0"/>
                <w:color w:val="000000"/>
                <w:sz w:val="24"/>
                <w:szCs w:val="24"/>
                <w:lang w:val="en-US"/>
              </w:rPr>
              <w:t>PROYECTO 3</w:t>
            </w:r>
          </w:p>
        </w:tc>
        <w:tc>
          <w:tcPr>
            <w:tcW w:w="1560" w:type="dxa"/>
            <w:noWrap/>
          </w:tcPr>
          <w:p w:rsidR="0094096D" w:rsidRPr="005A2B43" w:rsidRDefault="0094096D" w:rsidP="00C5383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0.00</w:t>
            </w:r>
          </w:p>
        </w:tc>
        <w:tc>
          <w:tcPr>
            <w:tcW w:w="2268" w:type="dxa"/>
            <w:noWrap/>
          </w:tcPr>
          <w:p w:rsidR="0094096D" w:rsidRPr="005A2B43" w:rsidRDefault="0094096D" w:rsidP="00C5383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88,000.00</w:t>
            </w:r>
          </w:p>
        </w:tc>
        <w:tc>
          <w:tcPr>
            <w:tcW w:w="1417" w:type="dxa"/>
            <w:noWrap/>
          </w:tcPr>
          <w:p w:rsidR="0094096D" w:rsidRPr="005A2B43" w:rsidRDefault="0094096D" w:rsidP="00C5383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0.00</w:t>
            </w:r>
          </w:p>
        </w:tc>
        <w:tc>
          <w:tcPr>
            <w:tcW w:w="1418" w:type="dxa"/>
            <w:noWrap/>
          </w:tcPr>
          <w:p w:rsidR="0094096D" w:rsidRPr="005A2B43" w:rsidRDefault="0094096D" w:rsidP="00C5383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88,000.00</w:t>
            </w:r>
          </w:p>
        </w:tc>
      </w:tr>
      <w:tr w:rsidR="0094096D" w:rsidRPr="005A2B43" w:rsidTr="005A2B4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97" w:type="dxa"/>
            <w:noWrap/>
          </w:tcPr>
          <w:p w:rsidR="0094096D" w:rsidRPr="005A2B43" w:rsidRDefault="0094096D" w:rsidP="00C53833">
            <w:pPr>
              <w:rPr>
                <w:rFonts w:ascii="Times New Roman" w:eastAsia="Times New Roman" w:hAnsi="Times New Roman" w:cs="Times New Roman"/>
                <w:b w:val="0"/>
                <w:color w:val="000000"/>
                <w:sz w:val="24"/>
                <w:szCs w:val="24"/>
                <w:lang w:val="en-US"/>
              </w:rPr>
            </w:pPr>
            <w:r w:rsidRPr="005A2B43">
              <w:rPr>
                <w:rFonts w:ascii="Times New Roman" w:eastAsia="Times New Roman" w:hAnsi="Times New Roman" w:cs="Times New Roman"/>
                <w:b w:val="0"/>
                <w:color w:val="000000"/>
                <w:sz w:val="24"/>
                <w:szCs w:val="24"/>
                <w:lang w:val="en-US"/>
              </w:rPr>
              <w:t>PROYECTO 4</w:t>
            </w:r>
          </w:p>
        </w:tc>
        <w:tc>
          <w:tcPr>
            <w:tcW w:w="1560" w:type="dxa"/>
            <w:noWrap/>
          </w:tcPr>
          <w:p w:rsidR="0094096D" w:rsidRPr="005A2B43" w:rsidRDefault="0094096D" w:rsidP="00C5383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0.00</w:t>
            </w:r>
          </w:p>
        </w:tc>
        <w:tc>
          <w:tcPr>
            <w:tcW w:w="2268" w:type="dxa"/>
            <w:noWrap/>
          </w:tcPr>
          <w:p w:rsidR="0094096D" w:rsidRPr="005A2B43" w:rsidRDefault="0094096D" w:rsidP="00C5383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37,030.00</w:t>
            </w:r>
          </w:p>
        </w:tc>
        <w:tc>
          <w:tcPr>
            <w:tcW w:w="1417" w:type="dxa"/>
            <w:noWrap/>
          </w:tcPr>
          <w:p w:rsidR="0094096D" w:rsidRPr="005A2B43" w:rsidRDefault="0094096D" w:rsidP="00C5383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0.00</w:t>
            </w:r>
          </w:p>
        </w:tc>
        <w:tc>
          <w:tcPr>
            <w:tcW w:w="1418" w:type="dxa"/>
            <w:noWrap/>
          </w:tcPr>
          <w:p w:rsidR="0094096D" w:rsidRPr="005A2B43" w:rsidRDefault="0094096D" w:rsidP="00C5383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37,030.00</w:t>
            </w:r>
          </w:p>
        </w:tc>
      </w:tr>
      <w:tr w:rsidR="0094096D" w:rsidRPr="005A2B43" w:rsidTr="0094096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97" w:type="dxa"/>
            <w:noWrap/>
          </w:tcPr>
          <w:p w:rsidR="0094096D" w:rsidRPr="005A2B43" w:rsidRDefault="0094096D" w:rsidP="00C53833">
            <w:pPr>
              <w:rPr>
                <w:rFonts w:ascii="Times New Roman" w:eastAsia="Times New Roman" w:hAnsi="Times New Roman" w:cs="Times New Roman"/>
                <w:b w:val="0"/>
                <w:color w:val="000000"/>
                <w:sz w:val="24"/>
                <w:szCs w:val="24"/>
                <w:lang w:val="en-US"/>
              </w:rPr>
            </w:pPr>
            <w:r w:rsidRPr="005A2B43">
              <w:rPr>
                <w:rFonts w:ascii="Times New Roman" w:eastAsia="Times New Roman" w:hAnsi="Times New Roman" w:cs="Times New Roman"/>
                <w:b w:val="0"/>
                <w:color w:val="000000"/>
                <w:sz w:val="24"/>
                <w:szCs w:val="24"/>
                <w:lang w:val="en-US"/>
              </w:rPr>
              <w:t>PROYECTO 2</w:t>
            </w:r>
          </w:p>
        </w:tc>
        <w:tc>
          <w:tcPr>
            <w:tcW w:w="1560" w:type="dxa"/>
            <w:noWrap/>
          </w:tcPr>
          <w:p w:rsidR="0094096D" w:rsidRPr="005A2B43" w:rsidRDefault="0094096D" w:rsidP="00C5383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0.00</w:t>
            </w:r>
          </w:p>
        </w:tc>
        <w:tc>
          <w:tcPr>
            <w:tcW w:w="2268" w:type="dxa"/>
            <w:noWrap/>
          </w:tcPr>
          <w:p w:rsidR="0094096D" w:rsidRPr="005A2B43" w:rsidRDefault="0094096D" w:rsidP="00C5383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121,233.00</w:t>
            </w:r>
          </w:p>
        </w:tc>
        <w:tc>
          <w:tcPr>
            <w:tcW w:w="1417" w:type="dxa"/>
            <w:noWrap/>
          </w:tcPr>
          <w:p w:rsidR="0094096D" w:rsidRPr="005A2B43" w:rsidRDefault="0094096D" w:rsidP="00C5383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0.00</w:t>
            </w:r>
          </w:p>
        </w:tc>
        <w:tc>
          <w:tcPr>
            <w:tcW w:w="1418" w:type="dxa"/>
            <w:noWrap/>
          </w:tcPr>
          <w:p w:rsidR="0094096D" w:rsidRPr="005A2B43" w:rsidRDefault="0094096D" w:rsidP="00C5383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121,233.00</w:t>
            </w:r>
          </w:p>
        </w:tc>
      </w:tr>
      <w:tr w:rsidR="0094096D" w:rsidRPr="005A2B43" w:rsidTr="0094096D">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97" w:type="dxa"/>
            <w:noWrap/>
          </w:tcPr>
          <w:p w:rsidR="0094096D" w:rsidRPr="005A2B43" w:rsidRDefault="0094096D" w:rsidP="00C53833">
            <w:pPr>
              <w:rPr>
                <w:rFonts w:ascii="Times New Roman" w:eastAsia="Times New Roman" w:hAnsi="Times New Roman" w:cs="Times New Roman"/>
                <w:b w:val="0"/>
                <w:color w:val="000000"/>
                <w:sz w:val="24"/>
                <w:szCs w:val="24"/>
                <w:lang w:val="en-US"/>
              </w:rPr>
            </w:pPr>
            <w:r w:rsidRPr="005A2B43">
              <w:rPr>
                <w:rFonts w:ascii="Times New Roman" w:eastAsia="Times New Roman" w:hAnsi="Times New Roman" w:cs="Times New Roman"/>
                <w:b w:val="0"/>
                <w:color w:val="000000"/>
                <w:sz w:val="24"/>
                <w:szCs w:val="24"/>
                <w:lang w:val="en-US"/>
              </w:rPr>
              <w:t>PROYECTO 5</w:t>
            </w:r>
          </w:p>
        </w:tc>
        <w:tc>
          <w:tcPr>
            <w:tcW w:w="1560" w:type="dxa"/>
            <w:noWrap/>
          </w:tcPr>
          <w:p w:rsidR="0094096D" w:rsidRPr="005A2B43" w:rsidRDefault="0094096D" w:rsidP="00C5383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80,000.00</w:t>
            </w:r>
          </w:p>
        </w:tc>
        <w:tc>
          <w:tcPr>
            <w:tcW w:w="2268" w:type="dxa"/>
            <w:noWrap/>
          </w:tcPr>
          <w:p w:rsidR="0094096D" w:rsidRPr="005A2B43" w:rsidRDefault="0094096D" w:rsidP="00C5383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75,000.00</w:t>
            </w:r>
          </w:p>
        </w:tc>
        <w:tc>
          <w:tcPr>
            <w:tcW w:w="1417" w:type="dxa"/>
            <w:noWrap/>
          </w:tcPr>
          <w:p w:rsidR="0094096D" w:rsidRPr="005A2B43" w:rsidRDefault="0094096D" w:rsidP="00C5383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0.00</w:t>
            </w:r>
          </w:p>
        </w:tc>
        <w:tc>
          <w:tcPr>
            <w:tcW w:w="1418" w:type="dxa"/>
            <w:noWrap/>
          </w:tcPr>
          <w:p w:rsidR="0094096D" w:rsidRPr="005A2B43" w:rsidRDefault="0094096D" w:rsidP="00C5383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155,000.00</w:t>
            </w:r>
          </w:p>
        </w:tc>
      </w:tr>
      <w:tr w:rsidR="0094096D" w:rsidRPr="005A2B43" w:rsidTr="00C538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97" w:type="dxa"/>
            <w:noWrap/>
          </w:tcPr>
          <w:p w:rsidR="0094096D" w:rsidRPr="005A2B43" w:rsidRDefault="0094096D" w:rsidP="00C53833">
            <w:pPr>
              <w:rPr>
                <w:rFonts w:ascii="Times New Roman" w:eastAsia="Times New Roman" w:hAnsi="Times New Roman" w:cs="Times New Roman"/>
                <w:b w:val="0"/>
                <w:color w:val="000000"/>
                <w:sz w:val="24"/>
                <w:szCs w:val="24"/>
                <w:lang w:val="en-US"/>
              </w:rPr>
            </w:pPr>
            <w:r w:rsidRPr="005A2B43">
              <w:rPr>
                <w:rFonts w:ascii="Times New Roman" w:eastAsia="Times New Roman" w:hAnsi="Times New Roman" w:cs="Times New Roman"/>
                <w:b w:val="0"/>
                <w:color w:val="000000"/>
                <w:sz w:val="24"/>
                <w:szCs w:val="24"/>
                <w:lang w:val="en-US"/>
              </w:rPr>
              <w:t>PROYECTO 1</w:t>
            </w:r>
          </w:p>
        </w:tc>
        <w:tc>
          <w:tcPr>
            <w:tcW w:w="1560" w:type="dxa"/>
            <w:noWrap/>
          </w:tcPr>
          <w:p w:rsidR="0094096D" w:rsidRPr="005A2B43" w:rsidRDefault="0094096D" w:rsidP="00C5383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56,000.00</w:t>
            </w:r>
          </w:p>
        </w:tc>
        <w:tc>
          <w:tcPr>
            <w:tcW w:w="2268" w:type="dxa"/>
            <w:noWrap/>
          </w:tcPr>
          <w:p w:rsidR="0094096D" w:rsidRPr="005A2B43" w:rsidRDefault="0094096D" w:rsidP="00C5383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0.00</w:t>
            </w:r>
          </w:p>
        </w:tc>
        <w:tc>
          <w:tcPr>
            <w:tcW w:w="1417" w:type="dxa"/>
            <w:noWrap/>
          </w:tcPr>
          <w:p w:rsidR="0094096D" w:rsidRPr="005A2B43" w:rsidRDefault="0094096D" w:rsidP="00C5383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0.00</w:t>
            </w:r>
          </w:p>
        </w:tc>
        <w:tc>
          <w:tcPr>
            <w:tcW w:w="1418" w:type="dxa"/>
            <w:noWrap/>
          </w:tcPr>
          <w:p w:rsidR="0094096D" w:rsidRPr="005A2B43" w:rsidRDefault="0094096D" w:rsidP="00C5383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56,000.00</w:t>
            </w:r>
          </w:p>
        </w:tc>
      </w:tr>
      <w:tr w:rsidR="0094096D" w:rsidRPr="005A2B43" w:rsidTr="005A2B4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97" w:type="dxa"/>
            <w:noWrap/>
            <w:hideMark/>
          </w:tcPr>
          <w:p w:rsidR="0094096D" w:rsidRPr="005A2B43" w:rsidRDefault="0094096D" w:rsidP="0089478F">
            <w:pPr>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TOTAL</w:t>
            </w:r>
          </w:p>
        </w:tc>
        <w:tc>
          <w:tcPr>
            <w:tcW w:w="1560" w:type="dxa"/>
            <w:noWrap/>
            <w:hideMark/>
          </w:tcPr>
          <w:p w:rsidR="0094096D" w:rsidRPr="005A2B43" w:rsidRDefault="0094096D" w:rsidP="0089478F">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4"/>
                <w:szCs w:val="24"/>
                <w:lang w:val="en-US"/>
              </w:rPr>
            </w:pPr>
            <w:r w:rsidRPr="005A2B43">
              <w:rPr>
                <w:rFonts w:ascii="Times New Roman" w:eastAsia="Times New Roman" w:hAnsi="Times New Roman" w:cs="Times New Roman"/>
                <w:b/>
                <w:bCs/>
                <w:color w:val="000000"/>
                <w:sz w:val="24"/>
                <w:szCs w:val="24"/>
                <w:lang w:val="en-US"/>
              </w:rPr>
              <w:t>136,000.00</w:t>
            </w:r>
          </w:p>
        </w:tc>
        <w:tc>
          <w:tcPr>
            <w:tcW w:w="2268" w:type="dxa"/>
            <w:noWrap/>
            <w:hideMark/>
          </w:tcPr>
          <w:p w:rsidR="0094096D" w:rsidRPr="005A2B43" w:rsidRDefault="0094096D" w:rsidP="0089478F">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4"/>
                <w:szCs w:val="24"/>
                <w:lang w:val="en-US"/>
              </w:rPr>
            </w:pPr>
            <w:r w:rsidRPr="005A2B43">
              <w:rPr>
                <w:rFonts w:ascii="Times New Roman" w:eastAsia="Times New Roman" w:hAnsi="Times New Roman" w:cs="Times New Roman"/>
                <w:b/>
                <w:bCs/>
                <w:color w:val="000000"/>
                <w:sz w:val="24"/>
                <w:szCs w:val="24"/>
                <w:lang w:val="en-US"/>
              </w:rPr>
              <w:t>321,263.00</w:t>
            </w:r>
          </w:p>
        </w:tc>
        <w:tc>
          <w:tcPr>
            <w:tcW w:w="1417" w:type="dxa"/>
            <w:noWrap/>
            <w:hideMark/>
          </w:tcPr>
          <w:p w:rsidR="0094096D" w:rsidRPr="005A2B43" w:rsidRDefault="0094096D" w:rsidP="0089478F">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4"/>
                <w:szCs w:val="24"/>
                <w:lang w:val="en-US"/>
              </w:rPr>
            </w:pPr>
            <w:r w:rsidRPr="005A2B43">
              <w:rPr>
                <w:rFonts w:ascii="Times New Roman" w:eastAsia="Times New Roman" w:hAnsi="Times New Roman" w:cs="Times New Roman"/>
                <w:b/>
                <w:bCs/>
                <w:color w:val="000000"/>
                <w:sz w:val="24"/>
                <w:szCs w:val="24"/>
                <w:lang w:val="en-US"/>
              </w:rPr>
              <w:t>0.00</w:t>
            </w:r>
          </w:p>
        </w:tc>
        <w:tc>
          <w:tcPr>
            <w:tcW w:w="1418" w:type="dxa"/>
            <w:noWrap/>
            <w:hideMark/>
          </w:tcPr>
          <w:p w:rsidR="0094096D" w:rsidRPr="005A2B43" w:rsidRDefault="0094096D" w:rsidP="00B8374C">
            <w:pPr>
              <w:keepNext/>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4"/>
                <w:szCs w:val="24"/>
                <w:lang w:val="en-US"/>
              </w:rPr>
            </w:pPr>
            <w:r w:rsidRPr="005A2B43">
              <w:rPr>
                <w:rFonts w:ascii="Times New Roman" w:eastAsia="Times New Roman" w:hAnsi="Times New Roman" w:cs="Times New Roman"/>
                <w:b/>
                <w:bCs/>
                <w:color w:val="000000"/>
                <w:sz w:val="24"/>
                <w:szCs w:val="24"/>
                <w:lang w:val="en-US"/>
              </w:rPr>
              <w:t>457,263.00</w:t>
            </w:r>
          </w:p>
        </w:tc>
      </w:tr>
    </w:tbl>
    <w:p w:rsidR="00B8374C" w:rsidRPr="00B8374C" w:rsidRDefault="00B8374C" w:rsidP="00B8374C">
      <w:pPr>
        <w:pStyle w:val="Epgrafe"/>
        <w:spacing w:after="0"/>
        <w:jc w:val="center"/>
        <w:rPr>
          <w:color w:val="auto"/>
        </w:rPr>
      </w:pPr>
      <w:bookmarkStart w:id="56" w:name="_Toc350263547"/>
      <w:r w:rsidRPr="00B8374C">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6</w:t>
      </w:r>
      <w:r w:rsidR="009E16D9">
        <w:rPr>
          <w:color w:val="auto"/>
        </w:rPr>
        <w:fldChar w:fldCharType="end"/>
      </w:r>
      <w:r w:rsidRPr="00B8374C">
        <w:rPr>
          <w:color w:val="auto"/>
        </w:rPr>
        <w:t xml:space="preserve">: </w:t>
      </w:r>
      <w:r w:rsidRPr="00B8374C">
        <w:rPr>
          <w:b w:val="0"/>
          <w:color w:val="auto"/>
        </w:rPr>
        <w:t>VALORES DE PROYECTOS NO COBRADOS POR TRES MESES – UIO</w:t>
      </w:r>
      <w:bookmarkEnd w:id="56"/>
    </w:p>
    <w:p w:rsidR="00B8374C" w:rsidRPr="00B8374C" w:rsidRDefault="00B8374C" w:rsidP="00B8374C">
      <w:pPr>
        <w:spacing w:after="0" w:line="240" w:lineRule="auto"/>
        <w:jc w:val="center"/>
        <w:rPr>
          <w:sz w:val="18"/>
          <w:szCs w:val="18"/>
        </w:rPr>
      </w:pPr>
      <w:r w:rsidRPr="00B8374C">
        <w:rPr>
          <w:b/>
          <w:sz w:val="18"/>
          <w:szCs w:val="18"/>
        </w:rPr>
        <w:t xml:space="preserve">FUENTE: </w:t>
      </w:r>
      <w:r w:rsidRPr="00B8374C">
        <w:rPr>
          <w:sz w:val="18"/>
          <w:szCs w:val="18"/>
        </w:rPr>
        <w:t>DATOS DE LA EMPRESA</w:t>
      </w:r>
    </w:p>
    <w:p w:rsidR="00B8374C" w:rsidRPr="00B8374C" w:rsidRDefault="00B8374C" w:rsidP="00B8374C">
      <w:pPr>
        <w:spacing w:after="0" w:line="240" w:lineRule="auto"/>
        <w:jc w:val="center"/>
      </w:pPr>
      <w:r w:rsidRPr="00B8374C">
        <w:rPr>
          <w:b/>
          <w:sz w:val="18"/>
          <w:szCs w:val="18"/>
        </w:rPr>
        <w:t xml:space="preserve">ELABORADA POR: </w:t>
      </w:r>
      <w:r w:rsidRPr="00B8374C">
        <w:rPr>
          <w:sz w:val="18"/>
          <w:szCs w:val="18"/>
        </w:rPr>
        <w:t xml:space="preserve">ALEXANDRA MIÑO - </w:t>
      </w:r>
      <w:r w:rsidR="006C1069">
        <w:rPr>
          <w:sz w:val="18"/>
          <w:szCs w:val="18"/>
        </w:rPr>
        <w:t>LILIÁN</w:t>
      </w:r>
      <w:r w:rsidR="006C1069" w:rsidRPr="00B8374C">
        <w:rPr>
          <w:sz w:val="18"/>
          <w:szCs w:val="18"/>
        </w:rPr>
        <w:t xml:space="preserve"> </w:t>
      </w:r>
      <w:r w:rsidRPr="00B8374C">
        <w:rPr>
          <w:sz w:val="18"/>
          <w:szCs w:val="18"/>
        </w:rPr>
        <w:t>SAMBACHE</w:t>
      </w:r>
    </w:p>
    <w:p w:rsidR="00B8374C" w:rsidRPr="00B8374C" w:rsidRDefault="00B8374C" w:rsidP="00B8374C"/>
    <w:p w:rsidR="00FA5838" w:rsidRPr="005A2B43" w:rsidRDefault="00FA5838" w:rsidP="005A2B43">
      <w:pPr>
        <w:spacing w:after="0" w:line="360" w:lineRule="auto"/>
        <w:jc w:val="both"/>
        <w:rPr>
          <w:rFonts w:ascii="Times New Roman" w:hAnsi="Times New Roman" w:cs="Times New Roman"/>
          <w:sz w:val="24"/>
          <w:szCs w:val="24"/>
        </w:rPr>
      </w:pPr>
      <w:r w:rsidRPr="005A2B43">
        <w:rPr>
          <w:rFonts w:ascii="Times New Roman" w:hAnsi="Times New Roman" w:cs="Times New Roman"/>
          <w:sz w:val="24"/>
          <w:szCs w:val="24"/>
        </w:rPr>
        <w:t xml:space="preserve">Además la empresa tiene que asumir los siguientes costos fijos </w:t>
      </w:r>
      <w:r w:rsidR="00760753" w:rsidRPr="005A2B43">
        <w:rPr>
          <w:rFonts w:ascii="Times New Roman" w:hAnsi="Times New Roman" w:cs="Times New Roman"/>
          <w:sz w:val="24"/>
          <w:szCs w:val="24"/>
        </w:rPr>
        <w:t>durante los tres meses:</w:t>
      </w:r>
    </w:p>
    <w:tbl>
      <w:tblPr>
        <w:tblStyle w:val="Cuadrculaclara-nfasis11"/>
        <w:tblW w:w="8658" w:type="dxa"/>
        <w:jc w:val="center"/>
        <w:tblLook w:val="04A0" w:firstRow="1" w:lastRow="0" w:firstColumn="1" w:lastColumn="0" w:noHBand="0" w:noVBand="1"/>
      </w:tblPr>
      <w:tblGrid>
        <w:gridCol w:w="1995"/>
        <w:gridCol w:w="1710"/>
        <w:gridCol w:w="1549"/>
        <w:gridCol w:w="1723"/>
        <w:gridCol w:w="1681"/>
      </w:tblGrid>
      <w:tr w:rsidR="00FD0893" w:rsidRPr="005A2B43" w:rsidTr="0000276A">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995" w:type="dxa"/>
            <w:noWrap/>
            <w:hideMark/>
          </w:tcPr>
          <w:p w:rsidR="00FD0893" w:rsidRPr="005A2B43" w:rsidRDefault="00FD0893" w:rsidP="00FD0893">
            <w:pPr>
              <w:jc w:val="center"/>
              <w:rPr>
                <w:rFonts w:ascii="Times New Roman" w:eastAsia="Times New Roman" w:hAnsi="Times New Roman" w:cs="Times New Roman"/>
                <w:bCs w:val="0"/>
                <w:color w:val="000000"/>
                <w:sz w:val="24"/>
                <w:szCs w:val="24"/>
                <w:lang w:val="en-US"/>
              </w:rPr>
            </w:pPr>
            <w:r w:rsidRPr="005A2B43">
              <w:rPr>
                <w:rFonts w:ascii="Times New Roman" w:eastAsia="Times New Roman" w:hAnsi="Times New Roman" w:cs="Times New Roman"/>
                <w:bCs w:val="0"/>
                <w:color w:val="000000"/>
                <w:sz w:val="24"/>
                <w:szCs w:val="24"/>
                <w:lang w:val="en-US"/>
              </w:rPr>
              <w:t>DETALLE</w:t>
            </w:r>
          </w:p>
        </w:tc>
        <w:tc>
          <w:tcPr>
            <w:tcW w:w="1710" w:type="dxa"/>
            <w:noWrap/>
            <w:hideMark/>
          </w:tcPr>
          <w:p w:rsidR="00FD0893" w:rsidRPr="005A2B43" w:rsidRDefault="00FD0893" w:rsidP="00FD089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val="en-US"/>
              </w:rPr>
            </w:pPr>
            <w:r w:rsidRPr="005A2B43">
              <w:rPr>
                <w:rFonts w:ascii="Times New Roman" w:eastAsia="Times New Roman" w:hAnsi="Times New Roman" w:cs="Times New Roman"/>
                <w:bCs w:val="0"/>
                <w:color w:val="000000"/>
                <w:sz w:val="24"/>
                <w:szCs w:val="24"/>
                <w:lang w:val="en-US"/>
              </w:rPr>
              <w:t>AREA</w:t>
            </w:r>
          </w:p>
        </w:tc>
        <w:tc>
          <w:tcPr>
            <w:tcW w:w="1549" w:type="dxa"/>
            <w:noWrap/>
            <w:hideMark/>
          </w:tcPr>
          <w:p w:rsidR="00FD0893" w:rsidRDefault="00FD0893" w:rsidP="00CA6DE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val="en-US"/>
              </w:rPr>
            </w:pPr>
            <w:r w:rsidRPr="005A2B43">
              <w:rPr>
                <w:rFonts w:ascii="Times New Roman" w:eastAsia="Times New Roman" w:hAnsi="Times New Roman" w:cs="Times New Roman"/>
                <w:bCs w:val="0"/>
                <w:color w:val="000000"/>
                <w:sz w:val="24"/>
                <w:szCs w:val="24"/>
                <w:lang w:val="en-US"/>
              </w:rPr>
              <w:t>SALARIO MENSUAL</w:t>
            </w:r>
          </w:p>
          <w:p w:rsidR="00753EDA" w:rsidRPr="005A2B43" w:rsidRDefault="00753EDA" w:rsidP="00CA6DE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val="en-US"/>
              </w:rPr>
            </w:pPr>
            <w:r>
              <w:rPr>
                <w:rFonts w:ascii="Times New Roman" w:eastAsia="Times New Roman" w:hAnsi="Times New Roman" w:cs="Times New Roman"/>
                <w:color w:val="000000"/>
                <w:sz w:val="24"/>
                <w:szCs w:val="24"/>
                <w:lang w:val="en-US"/>
              </w:rPr>
              <w:t>(USD $)</w:t>
            </w:r>
          </w:p>
        </w:tc>
        <w:tc>
          <w:tcPr>
            <w:tcW w:w="1723" w:type="dxa"/>
            <w:noWrap/>
            <w:hideMark/>
          </w:tcPr>
          <w:p w:rsidR="00FD0893" w:rsidRPr="005A2B43" w:rsidRDefault="00CA6DE3" w:rsidP="00FD089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val="en-US"/>
              </w:rPr>
            </w:pPr>
            <w:r>
              <w:rPr>
                <w:rFonts w:ascii="Times New Roman" w:eastAsia="Times New Roman" w:hAnsi="Times New Roman" w:cs="Times New Roman"/>
                <w:bCs w:val="0"/>
                <w:color w:val="000000"/>
                <w:sz w:val="24"/>
                <w:szCs w:val="24"/>
                <w:lang w:val="en-US"/>
              </w:rPr>
              <w:t>% Á</w:t>
            </w:r>
            <w:r w:rsidR="00FD0893" w:rsidRPr="005A2B43">
              <w:rPr>
                <w:rFonts w:ascii="Times New Roman" w:eastAsia="Times New Roman" w:hAnsi="Times New Roman" w:cs="Times New Roman"/>
                <w:bCs w:val="0"/>
                <w:color w:val="000000"/>
                <w:sz w:val="24"/>
                <w:szCs w:val="24"/>
                <w:lang w:val="en-US"/>
              </w:rPr>
              <w:t>REA A RECUPERAR</w:t>
            </w:r>
          </w:p>
        </w:tc>
        <w:tc>
          <w:tcPr>
            <w:tcW w:w="1681" w:type="dxa"/>
            <w:noWrap/>
            <w:hideMark/>
          </w:tcPr>
          <w:p w:rsidR="00FD0893" w:rsidRDefault="00FD0893" w:rsidP="00FD089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val="en-US"/>
              </w:rPr>
            </w:pPr>
            <w:r w:rsidRPr="005A2B43">
              <w:rPr>
                <w:rFonts w:ascii="Times New Roman" w:eastAsia="Times New Roman" w:hAnsi="Times New Roman" w:cs="Times New Roman"/>
                <w:bCs w:val="0"/>
                <w:color w:val="000000"/>
                <w:sz w:val="24"/>
                <w:szCs w:val="24"/>
                <w:lang w:val="en-US"/>
              </w:rPr>
              <w:t>VALOR x 3 MESES</w:t>
            </w:r>
          </w:p>
          <w:p w:rsidR="00753EDA" w:rsidRPr="005A2B43" w:rsidRDefault="00753EDA" w:rsidP="00FD089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val="en-US"/>
              </w:rPr>
            </w:pPr>
            <w:r>
              <w:rPr>
                <w:rFonts w:ascii="Times New Roman" w:eastAsia="Times New Roman" w:hAnsi="Times New Roman" w:cs="Times New Roman"/>
                <w:color w:val="000000"/>
                <w:sz w:val="24"/>
                <w:szCs w:val="24"/>
                <w:lang w:val="en-US"/>
              </w:rPr>
              <w:t>(USD $)</w:t>
            </w:r>
          </w:p>
        </w:tc>
      </w:tr>
      <w:tr w:rsidR="00FD0893" w:rsidRPr="005A2B43" w:rsidTr="0000276A">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995" w:type="dxa"/>
            <w:vMerge w:val="restart"/>
            <w:noWrap/>
            <w:hideMark/>
          </w:tcPr>
          <w:p w:rsidR="00FD0893" w:rsidRPr="005A2B43" w:rsidRDefault="0000276A" w:rsidP="00FD0893">
            <w:pPr>
              <w:jc w:val="center"/>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Costos Fijos (Sueldos personal)</w:t>
            </w:r>
          </w:p>
        </w:tc>
        <w:tc>
          <w:tcPr>
            <w:tcW w:w="1710" w:type="dxa"/>
            <w:noWrap/>
            <w:hideMark/>
          </w:tcPr>
          <w:p w:rsidR="00FD0893" w:rsidRPr="005A2B43" w:rsidRDefault="00FD0893" w:rsidP="00FD08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Desarrollo</w:t>
            </w:r>
          </w:p>
        </w:tc>
        <w:tc>
          <w:tcPr>
            <w:tcW w:w="1549" w:type="dxa"/>
            <w:noWrap/>
            <w:hideMark/>
          </w:tcPr>
          <w:p w:rsidR="00FD0893" w:rsidRPr="005A2B43" w:rsidRDefault="00FD0893" w:rsidP="00FD089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27,325.54</w:t>
            </w:r>
          </w:p>
        </w:tc>
        <w:tc>
          <w:tcPr>
            <w:tcW w:w="1723" w:type="dxa"/>
            <w:noWrap/>
            <w:hideMark/>
          </w:tcPr>
          <w:p w:rsidR="00FD0893" w:rsidRPr="005A2B43" w:rsidRDefault="00FD0893" w:rsidP="00FD089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80%</w:t>
            </w:r>
          </w:p>
        </w:tc>
        <w:tc>
          <w:tcPr>
            <w:tcW w:w="1681" w:type="dxa"/>
            <w:noWrap/>
            <w:hideMark/>
          </w:tcPr>
          <w:p w:rsidR="00FD0893" w:rsidRPr="005A2B43" w:rsidRDefault="00FD0893" w:rsidP="00FD089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65,581.30</w:t>
            </w:r>
          </w:p>
        </w:tc>
      </w:tr>
      <w:tr w:rsidR="00FD0893" w:rsidRPr="005A2B43" w:rsidTr="0000276A">
        <w:trPr>
          <w:cnfStyle w:val="000000010000" w:firstRow="0" w:lastRow="0" w:firstColumn="0" w:lastColumn="0" w:oddVBand="0" w:evenVBand="0" w:oddHBand="0" w:evenHBand="1"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995" w:type="dxa"/>
            <w:vMerge/>
            <w:hideMark/>
          </w:tcPr>
          <w:p w:rsidR="00FD0893" w:rsidRPr="005A2B43" w:rsidRDefault="00FD0893" w:rsidP="00FD0893">
            <w:pPr>
              <w:rPr>
                <w:rFonts w:ascii="Times New Roman" w:eastAsia="Times New Roman" w:hAnsi="Times New Roman" w:cs="Times New Roman"/>
                <w:color w:val="000000"/>
                <w:sz w:val="24"/>
                <w:szCs w:val="24"/>
                <w:lang w:val="en-US"/>
              </w:rPr>
            </w:pPr>
          </w:p>
        </w:tc>
        <w:tc>
          <w:tcPr>
            <w:tcW w:w="1710" w:type="dxa"/>
            <w:noWrap/>
            <w:hideMark/>
          </w:tcPr>
          <w:p w:rsidR="00FD0893" w:rsidRPr="005A2B43" w:rsidRDefault="00FD0893" w:rsidP="00FD089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Consultoría</w:t>
            </w:r>
          </w:p>
        </w:tc>
        <w:tc>
          <w:tcPr>
            <w:tcW w:w="1549" w:type="dxa"/>
            <w:noWrap/>
            <w:hideMark/>
          </w:tcPr>
          <w:p w:rsidR="00FD0893" w:rsidRPr="005A2B43" w:rsidRDefault="00FD0893" w:rsidP="00FD089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18,452.18</w:t>
            </w:r>
          </w:p>
        </w:tc>
        <w:tc>
          <w:tcPr>
            <w:tcW w:w="1723" w:type="dxa"/>
            <w:noWrap/>
            <w:hideMark/>
          </w:tcPr>
          <w:p w:rsidR="00FD0893" w:rsidRPr="005A2B43" w:rsidRDefault="00FD0893" w:rsidP="00FD089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60%</w:t>
            </w:r>
          </w:p>
        </w:tc>
        <w:tc>
          <w:tcPr>
            <w:tcW w:w="1681" w:type="dxa"/>
            <w:noWrap/>
            <w:hideMark/>
          </w:tcPr>
          <w:p w:rsidR="00FD0893" w:rsidRPr="005A2B43" w:rsidRDefault="00FD0893" w:rsidP="00FD089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33,213.92</w:t>
            </w:r>
          </w:p>
        </w:tc>
      </w:tr>
      <w:tr w:rsidR="00FD0893" w:rsidRPr="005A2B43" w:rsidTr="0000276A">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995" w:type="dxa"/>
            <w:vMerge/>
            <w:hideMark/>
          </w:tcPr>
          <w:p w:rsidR="00FD0893" w:rsidRPr="005A2B43" w:rsidRDefault="00FD0893" w:rsidP="00FD0893">
            <w:pPr>
              <w:rPr>
                <w:rFonts w:ascii="Times New Roman" w:eastAsia="Times New Roman" w:hAnsi="Times New Roman" w:cs="Times New Roman"/>
                <w:color w:val="000000"/>
                <w:sz w:val="24"/>
                <w:szCs w:val="24"/>
                <w:lang w:val="en-US"/>
              </w:rPr>
            </w:pPr>
          </w:p>
        </w:tc>
        <w:tc>
          <w:tcPr>
            <w:tcW w:w="1710" w:type="dxa"/>
            <w:noWrap/>
            <w:hideMark/>
          </w:tcPr>
          <w:p w:rsidR="00FD0893" w:rsidRPr="005A2B43" w:rsidRDefault="00FD0893" w:rsidP="00FD08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Sistemas</w:t>
            </w:r>
          </w:p>
        </w:tc>
        <w:tc>
          <w:tcPr>
            <w:tcW w:w="1549" w:type="dxa"/>
            <w:noWrap/>
            <w:hideMark/>
          </w:tcPr>
          <w:p w:rsidR="00FD0893" w:rsidRPr="005A2B43" w:rsidRDefault="00FD0893" w:rsidP="00FD089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9,851.91</w:t>
            </w:r>
          </w:p>
        </w:tc>
        <w:tc>
          <w:tcPr>
            <w:tcW w:w="1723" w:type="dxa"/>
            <w:noWrap/>
            <w:hideMark/>
          </w:tcPr>
          <w:p w:rsidR="00FD0893" w:rsidRPr="005A2B43" w:rsidRDefault="00FD0893" w:rsidP="00FD089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80%</w:t>
            </w:r>
          </w:p>
        </w:tc>
        <w:tc>
          <w:tcPr>
            <w:tcW w:w="1681" w:type="dxa"/>
            <w:noWrap/>
            <w:hideMark/>
          </w:tcPr>
          <w:p w:rsidR="00FD0893" w:rsidRPr="005A2B43" w:rsidRDefault="00FD0893" w:rsidP="00FD089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23,644.58</w:t>
            </w:r>
          </w:p>
        </w:tc>
      </w:tr>
      <w:tr w:rsidR="00FD0893" w:rsidRPr="005A2B43" w:rsidTr="0000276A">
        <w:trPr>
          <w:cnfStyle w:val="000000010000" w:firstRow="0" w:lastRow="0" w:firstColumn="0" w:lastColumn="0" w:oddVBand="0" w:evenVBand="0" w:oddHBand="0" w:evenHBand="1"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995" w:type="dxa"/>
            <w:vMerge/>
            <w:hideMark/>
          </w:tcPr>
          <w:p w:rsidR="00FD0893" w:rsidRPr="005A2B43" w:rsidRDefault="00FD0893" w:rsidP="00FD0893">
            <w:pPr>
              <w:rPr>
                <w:rFonts w:ascii="Times New Roman" w:eastAsia="Times New Roman" w:hAnsi="Times New Roman" w:cs="Times New Roman"/>
                <w:color w:val="000000"/>
                <w:sz w:val="24"/>
                <w:szCs w:val="24"/>
                <w:lang w:val="en-US"/>
              </w:rPr>
            </w:pPr>
          </w:p>
        </w:tc>
        <w:tc>
          <w:tcPr>
            <w:tcW w:w="1710" w:type="dxa"/>
            <w:noWrap/>
            <w:hideMark/>
          </w:tcPr>
          <w:p w:rsidR="00FD0893" w:rsidRPr="005A2B43" w:rsidRDefault="00FD0893" w:rsidP="00FD089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Administración</w:t>
            </w:r>
          </w:p>
        </w:tc>
        <w:tc>
          <w:tcPr>
            <w:tcW w:w="1549" w:type="dxa"/>
            <w:noWrap/>
            <w:hideMark/>
          </w:tcPr>
          <w:p w:rsidR="00FD0893" w:rsidRPr="005A2B43" w:rsidRDefault="00FD0893" w:rsidP="00FD089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12,881.41</w:t>
            </w:r>
          </w:p>
        </w:tc>
        <w:tc>
          <w:tcPr>
            <w:tcW w:w="1723" w:type="dxa"/>
            <w:noWrap/>
            <w:hideMark/>
          </w:tcPr>
          <w:p w:rsidR="00FD0893" w:rsidRPr="005A2B43" w:rsidRDefault="00FD0893" w:rsidP="00FD089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60%</w:t>
            </w:r>
          </w:p>
        </w:tc>
        <w:tc>
          <w:tcPr>
            <w:tcW w:w="1681" w:type="dxa"/>
            <w:noWrap/>
            <w:hideMark/>
          </w:tcPr>
          <w:p w:rsidR="00FD0893" w:rsidRPr="005A2B43" w:rsidRDefault="00FD0893" w:rsidP="00FD089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23,186.54</w:t>
            </w:r>
          </w:p>
        </w:tc>
      </w:tr>
      <w:tr w:rsidR="00FD0893" w:rsidRPr="005A2B43" w:rsidTr="0000276A">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995" w:type="dxa"/>
            <w:noWrap/>
            <w:hideMark/>
          </w:tcPr>
          <w:p w:rsidR="00FD0893" w:rsidRPr="005A2B43" w:rsidRDefault="00FD0893" w:rsidP="00FD0893">
            <w:pPr>
              <w:jc w:val="center"/>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Costos Variables</w:t>
            </w:r>
          </w:p>
        </w:tc>
        <w:tc>
          <w:tcPr>
            <w:tcW w:w="1710" w:type="dxa"/>
            <w:noWrap/>
            <w:hideMark/>
          </w:tcPr>
          <w:p w:rsidR="00FD0893" w:rsidRPr="005A2B43" w:rsidRDefault="00FD0893" w:rsidP="00FD08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Otros Pagos</w:t>
            </w:r>
          </w:p>
        </w:tc>
        <w:tc>
          <w:tcPr>
            <w:tcW w:w="1549" w:type="dxa"/>
            <w:noWrap/>
            <w:hideMark/>
          </w:tcPr>
          <w:p w:rsidR="00FD0893" w:rsidRPr="005A2B43" w:rsidRDefault="00FD0893" w:rsidP="00FD089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15,000.00</w:t>
            </w:r>
          </w:p>
        </w:tc>
        <w:tc>
          <w:tcPr>
            <w:tcW w:w="1723" w:type="dxa"/>
            <w:noWrap/>
            <w:hideMark/>
          </w:tcPr>
          <w:p w:rsidR="00FD0893" w:rsidRPr="005A2B43" w:rsidRDefault="00FD0893" w:rsidP="00FD089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w:t>
            </w:r>
          </w:p>
        </w:tc>
        <w:tc>
          <w:tcPr>
            <w:tcW w:w="1681" w:type="dxa"/>
            <w:noWrap/>
            <w:hideMark/>
          </w:tcPr>
          <w:p w:rsidR="00FD0893" w:rsidRPr="005A2B43" w:rsidRDefault="00FD0893" w:rsidP="00FD089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5A2B43">
              <w:rPr>
                <w:rFonts w:ascii="Times New Roman" w:eastAsia="Times New Roman" w:hAnsi="Times New Roman" w:cs="Times New Roman"/>
                <w:color w:val="000000"/>
                <w:sz w:val="24"/>
                <w:szCs w:val="24"/>
                <w:lang w:val="en-US"/>
              </w:rPr>
              <w:t>45,000.00</w:t>
            </w:r>
          </w:p>
        </w:tc>
      </w:tr>
      <w:tr w:rsidR="00FD0893" w:rsidRPr="005A2B43" w:rsidTr="0000276A">
        <w:trPr>
          <w:cnfStyle w:val="000000010000" w:firstRow="0" w:lastRow="0" w:firstColumn="0" w:lastColumn="0" w:oddVBand="0" w:evenVBand="0" w:oddHBand="0" w:evenHBand="1"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6977" w:type="dxa"/>
            <w:gridSpan w:val="4"/>
            <w:noWrap/>
            <w:hideMark/>
          </w:tcPr>
          <w:p w:rsidR="00FD0893" w:rsidRPr="005A2B43" w:rsidRDefault="00FD0893" w:rsidP="00FD0893">
            <w:pPr>
              <w:jc w:val="right"/>
              <w:rPr>
                <w:rFonts w:ascii="Times New Roman" w:eastAsia="Times New Roman" w:hAnsi="Times New Roman" w:cs="Times New Roman"/>
                <w:bCs w:val="0"/>
                <w:color w:val="000000"/>
                <w:sz w:val="24"/>
                <w:szCs w:val="24"/>
                <w:lang w:val="en-US"/>
              </w:rPr>
            </w:pPr>
            <w:r w:rsidRPr="005A2B43">
              <w:rPr>
                <w:rFonts w:ascii="Times New Roman" w:eastAsia="Times New Roman" w:hAnsi="Times New Roman" w:cs="Times New Roman"/>
                <w:bCs w:val="0"/>
                <w:color w:val="000000"/>
                <w:sz w:val="24"/>
                <w:szCs w:val="24"/>
                <w:lang w:val="en-US"/>
              </w:rPr>
              <w:t>TOTAL</w:t>
            </w:r>
          </w:p>
        </w:tc>
        <w:tc>
          <w:tcPr>
            <w:tcW w:w="1681" w:type="dxa"/>
            <w:noWrap/>
            <w:hideMark/>
          </w:tcPr>
          <w:p w:rsidR="00FD0893" w:rsidRPr="005A2B43" w:rsidRDefault="00FD0893" w:rsidP="00B8374C">
            <w:pPr>
              <w:keepNext/>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4"/>
                <w:szCs w:val="24"/>
                <w:lang w:val="en-US"/>
              </w:rPr>
            </w:pPr>
            <w:r w:rsidRPr="005A2B43">
              <w:rPr>
                <w:rFonts w:ascii="Times New Roman" w:eastAsia="Times New Roman" w:hAnsi="Times New Roman" w:cs="Times New Roman"/>
                <w:b/>
                <w:bCs/>
                <w:color w:val="000000"/>
                <w:sz w:val="24"/>
                <w:szCs w:val="24"/>
                <w:lang w:val="en-US"/>
              </w:rPr>
              <w:t>190,626.34</w:t>
            </w:r>
          </w:p>
        </w:tc>
      </w:tr>
    </w:tbl>
    <w:p w:rsidR="00B8374C" w:rsidRPr="00B8374C" w:rsidRDefault="00B8374C" w:rsidP="00B8374C">
      <w:pPr>
        <w:pStyle w:val="Epgrafe"/>
        <w:spacing w:after="0"/>
        <w:jc w:val="center"/>
        <w:rPr>
          <w:b w:val="0"/>
          <w:color w:val="auto"/>
        </w:rPr>
      </w:pPr>
      <w:bookmarkStart w:id="57" w:name="_Toc350263548"/>
      <w:r w:rsidRPr="00B8374C">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7</w:t>
      </w:r>
      <w:r w:rsidR="009E16D9">
        <w:rPr>
          <w:color w:val="auto"/>
        </w:rPr>
        <w:fldChar w:fldCharType="end"/>
      </w:r>
      <w:r w:rsidRPr="00B8374C">
        <w:rPr>
          <w:color w:val="auto"/>
        </w:rPr>
        <w:t xml:space="preserve">: </w:t>
      </w:r>
      <w:r w:rsidRPr="00B8374C">
        <w:rPr>
          <w:b w:val="0"/>
          <w:color w:val="auto"/>
        </w:rPr>
        <w:t>COSTOS FIJOS POR TRES MESES – UIO</w:t>
      </w:r>
      <w:bookmarkEnd w:id="57"/>
    </w:p>
    <w:p w:rsidR="00B8374C" w:rsidRPr="00B8374C" w:rsidRDefault="00B8374C" w:rsidP="00B8374C">
      <w:pPr>
        <w:spacing w:after="0" w:line="240" w:lineRule="auto"/>
        <w:jc w:val="center"/>
        <w:rPr>
          <w:sz w:val="18"/>
          <w:szCs w:val="18"/>
        </w:rPr>
      </w:pPr>
      <w:r w:rsidRPr="00B8374C">
        <w:rPr>
          <w:b/>
          <w:sz w:val="18"/>
          <w:szCs w:val="18"/>
        </w:rPr>
        <w:t xml:space="preserve">FUENTE: </w:t>
      </w:r>
      <w:r w:rsidRPr="00B8374C">
        <w:rPr>
          <w:sz w:val="18"/>
          <w:szCs w:val="18"/>
        </w:rPr>
        <w:t>DATOS DE LA EMPRESA</w:t>
      </w:r>
    </w:p>
    <w:p w:rsidR="00B8374C" w:rsidRPr="00B8374C" w:rsidRDefault="00B8374C" w:rsidP="00B8374C">
      <w:pPr>
        <w:spacing w:after="0" w:line="240" w:lineRule="auto"/>
        <w:jc w:val="center"/>
      </w:pPr>
      <w:r w:rsidRPr="00B8374C">
        <w:rPr>
          <w:b/>
          <w:sz w:val="18"/>
          <w:szCs w:val="18"/>
        </w:rPr>
        <w:t xml:space="preserve">ELABORADA POR: </w:t>
      </w:r>
      <w:r w:rsidRPr="00B8374C">
        <w:rPr>
          <w:sz w:val="18"/>
          <w:szCs w:val="18"/>
        </w:rPr>
        <w:t xml:space="preserve">ALEXANDRA MIÑO - </w:t>
      </w:r>
      <w:r w:rsidR="006C1069">
        <w:rPr>
          <w:sz w:val="18"/>
          <w:szCs w:val="18"/>
        </w:rPr>
        <w:t>LILIÁN</w:t>
      </w:r>
      <w:r w:rsidR="006C1069" w:rsidRPr="00B8374C">
        <w:rPr>
          <w:sz w:val="18"/>
          <w:szCs w:val="18"/>
        </w:rPr>
        <w:t xml:space="preserve"> </w:t>
      </w:r>
      <w:r w:rsidRPr="00B8374C">
        <w:rPr>
          <w:sz w:val="18"/>
          <w:szCs w:val="18"/>
        </w:rPr>
        <w:t>SAMBACHE</w:t>
      </w:r>
    </w:p>
    <w:p w:rsidR="00B8374C" w:rsidRPr="00B8374C" w:rsidRDefault="00B8374C" w:rsidP="00B8374C"/>
    <w:p w:rsidR="00FA5838" w:rsidRPr="0000276A" w:rsidRDefault="00470BFD" w:rsidP="00561E33">
      <w:pPr>
        <w:spacing w:after="0" w:line="360" w:lineRule="auto"/>
        <w:jc w:val="both"/>
        <w:rPr>
          <w:rFonts w:ascii="Times New Roman" w:hAnsi="Times New Roman" w:cs="Times New Roman"/>
          <w:sz w:val="24"/>
          <w:szCs w:val="24"/>
        </w:rPr>
      </w:pPr>
      <w:r w:rsidRPr="0000276A">
        <w:rPr>
          <w:rFonts w:ascii="Times New Roman" w:hAnsi="Times New Roman" w:cs="Times New Roman"/>
          <w:sz w:val="24"/>
          <w:szCs w:val="24"/>
        </w:rPr>
        <w:t>Por tanto, el monto</w:t>
      </w:r>
      <w:r w:rsidR="00BE2004" w:rsidRPr="0000276A">
        <w:rPr>
          <w:rFonts w:ascii="Times New Roman" w:hAnsi="Times New Roman" w:cs="Times New Roman"/>
          <w:sz w:val="24"/>
          <w:szCs w:val="24"/>
        </w:rPr>
        <w:t xml:space="preserve"> total no cobrado de los proyectos más el valor de c</w:t>
      </w:r>
      <w:r w:rsidR="00DE3232" w:rsidRPr="0000276A">
        <w:rPr>
          <w:rFonts w:ascii="Times New Roman" w:hAnsi="Times New Roman" w:cs="Times New Roman"/>
          <w:sz w:val="24"/>
          <w:szCs w:val="24"/>
        </w:rPr>
        <w:t>ostos</w:t>
      </w:r>
      <w:r w:rsidR="00892058" w:rsidRPr="0000276A">
        <w:rPr>
          <w:rFonts w:ascii="Times New Roman" w:hAnsi="Times New Roman" w:cs="Times New Roman"/>
          <w:sz w:val="24"/>
          <w:szCs w:val="24"/>
        </w:rPr>
        <w:t xml:space="preserve"> fijos</w:t>
      </w:r>
      <w:r w:rsidR="002D49B0" w:rsidRPr="0000276A">
        <w:rPr>
          <w:rFonts w:ascii="Times New Roman" w:hAnsi="Times New Roman" w:cs="Times New Roman"/>
          <w:sz w:val="24"/>
          <w:szCs w:val="24"/>
        </w:rPr>
        <w:t xml:space="preserve"> y variables</w:t>
      </w:r>
      <w:r w:rsidR="002B1953">
        <w:rPr>
          <w:rFonts w:ascii="Times New Roman" w:hAnsi="Times New Roman" w:cs="Times New Roman"/>
          <w:sz w:val="24"/>
          <w:szCs w:val="24"/>
        </w:rPr>
        <w:t xml:space="preserve">, mostrado en la Tabla </w:t>
      </w:r>
      <w:r w:rsidR="003E42FA">
        <w:rPr>
          <w:rFonts w:ascii="Times New Roman" w:hAnsi="Times New Roman" w:cs="Times New Roman"/>
          <w:sz w:val="24"/>
          <w:szCs w:val="24"/>
        </w:rPr>
        <w:t>3-</w:t>
      </w:r>
      <w:r w:rsidR="00892058" w:rsidRPr="0000276A">
        <w:rPr>
          <w:rFonts w:ascii="Times New Roman" w:hAnsi="Times New Roman" w:cs="Times New Roman"/>
          <w:sz w:val="24"/>
          <w:szCs w:val="24"/>
        </w:rPr>
        <w:t>8</w:t>
      </w:r>
      <w:r w:rsidR="00DE3232" w:rsidRPr="0000276A">
        <w:rPr>
          <w:rFonts w:ascii="Times New Roman" w:hAnsi="Times New Roman" w:cs="Times New Roman"/>
          <w:sz w:val="24"/>
          <w:szCs w:val="24"/>
        </w:rPr>
        <w:t xml:space="preserve">, es el valor total de pérdida para la empresa por tres meses. </w:t>
      </w:r>
    </w:p>
    <w:tbl>
      <w:tblPr>
        <w:tblStyle w:val="Cuadrculaclara-nfasis11"/>
        <w:tblW w:w="5272" w:type="dxa"/>
        <w:jc w:val="center"/>
        <w:tblLook w:val="04A0" w:firstRow="1" w:lastRow="0" w:firstColumn="1" w:lastColumn="0" w:noHBand="0" w:noVBand="1"/>
      </w:tblPr>
      <w:tblGrid>
        <w:gridCol w:w="3040"/>
        <w:gridCol w:w="2232"/>
      </w:tblGrid>
      <w:tr w:rsidR="0018705F" w:rsidRPr="002B1953" w:rsidTr="0000276A">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040" w:type="dxa"/>
            <w:noWrap/>
            <w:hideMark/>
          </w:tcPr>
          <w:p w:rsidR="0018705F" w:rsidRPr="002B1953" w:rsidRDefault="0018705F" w:rsidP="0018705F">
            <w:pPr>
              <w:jc w:val="center"/>
              <w:rPr>
                <w:rFonts w:ascii="Times New Roman" w:eastAsia="Times New Roman" w:hAnsi="Times New Roman" w:cs="Times New Roman"/>
                <w:color w:val="000000"/>
                <w:sz w:val="24"/>
                <w:szCs w:val="24"/>
                <w:lang w:val="en-US"/>
              </w:rPr>
            </w:pPr>
            <w:r w:rsidRPr="002B1953">
              <w:rPr>
                <w:rFonts w:ascii="Times New Roman" w:eastAsia="Times New Roman" w:hAnsi="Times New Roman" w:cs="Times New Roman"/>
                <w:color w:val="000000"/>
                <w:sz w:val="24"/>
                <w:szCs w:val="24"/>
              </w:rPr>
              <w:t>DETALLE</w:t>
            </w:r>
          </w:p>
        </w:tc>
        <w:tc>
          <w:tcPr>
            <w:tcW w:w="2232" w:type="dxa"/>
            <w:noWrap/>
            <w:hideMark/>
          </w:tcPr>
          <w:p w:rsidR="0018705F" w:rsidRDefault="0018705F" w:rsidP="0018705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B1953">
              <w:rPr>
                <w:rFonts w:ascii="Times New Roman" w:eastAsia="Times New Roman" w:hAnsi="Times New Roman" w:cs="Times New Roman"/>
                <w:color w:val="000000"/>
                <w:sz w:val="24"/>
                <w:szCs w:val="24"/>
              </w:rPr>
              <w:t>VALOR TOTAL</w:t>
            </w:r>
          </w:p>
          <w:p w:rsidR="007E5471" w:rsidRPr="002B1953" w:rsidRDefault="007E5471" w:rsidP="0018705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(USD $)</w:t>
            </w:r>
          </w:p>
        </w:tc>
      </w:tr>
      <w:tr w:rsidR="0018705F" w:rsidRPr="002B1953" w:rsidTr="0000276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040" w:type="dxa"/>
            <w:noWrap/>
            <w:hideMark/>
          </w:tcPr>
          <w:p w:rsidR="0018705F" w:rsidRPr="002B1953" w:rsidRDefault="0018705F" w:rsidP="0018705F">
            <w:pPr>
              <w:rPr>
                <w:rFonts w:ascii="Times New Roman" w:eastAsia="Times New Roman" w:hAnsi="Times New Roman" w:cs="Times New Roman"/>
                <w:b w:val="0"/>
                <w:color w:val="000000"/>
                <w:sz w:val="24"/>
                <w:szCs w:val="24"/>
                <w:lang w:val="en-US"/>
              </w:rPr>
            </w:pPr>
            <w:r w:rsidRPr="002B1953">
              <w:rPr>
                <w:rFonts w:ascii="Times New Roman" w:eastAsia="Times New Roman" w:hAnsi="Times New Roman" w:cs="Times New Roman"/>
                <w:b w:val="0"/>
                <w:color w:val="000000"/>
                <w:sz w:val="24"/>
                <w:szCs w:val="24"/>
              </w:rPr>
              <w:t>Proyectos</w:t>
            </w:r>
          </w:p>
        </w:tc>
        <w:tc>
          <w:tcPr>
            <w:tcW w:w="2232" w:type="dxa"/>
            <w:noWrap/>
            <w:hideMark/>
          </w:tcPr>
          <w:p w:rsidR="0018705F" w:rsidRPr="002B1953" w:rsidRDefault="0018705F" w:rsidP="0018705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2B1953">
              <w:rPr>
                <w:rFonts w:ascii="Times New Roman" w:eastAsia="Times New Roman" w:hAnsi="Times New Roman" w:cs="Times New Roman"/>
                <w:color w:val="000000"/>
                <w:sz w:val="24"/>
                <w:szCs w:val="24"/>
              </w:rPr>
              <w:t>457,263.00</w:t>
            </w:r>
          </w:p>
        </w:tc>
      </w:tr>
      <w:tr w:rsidR="0018705F" w:rsidRPr="002B1953" w:rsidTr="0000276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40" w:type="dxa"/>
            <w:noWrap/>
            <w:hideMark/>
          </w:tcPr>
          <w:p w:rsidR="0018705F" w:rsidRPr="002B1953" w:rsidRDefault="0018705F" w:rsidP="0018705F">
            <w:pPr>
              <w:rPr>
                <w:rFonts w:ascii="Times New Roman" w:eastAsia="Times New Roman" w:hAnsi="Times New Roman" w:cs="Times New Roman"/>
                <w:b w:val="0"/>
                <w:color w:val="000000"/>
                <w:sz w:val="24"/>
                <w:szCs w:val="24"/>
                <w:lang w:val="en-US"/>
              </w:rPr>
            </w:pPr>
            <w:r w:rsidRPr="002B1953">
              <w:rPr>
                <w:rFonts w:ascii="Times New Roman" w:eastAsia="Times New Roman" w:hAnsi="Times New Roman" w:cs="Times New Roman"/>
                <w:b w:val="0"/>
                <w:color w:val="000000"/>
                <w:sz w:val="24"/>
                <w:szCs w:val="24"/>
              </w:rPr>
              <w:t>Costos Fijos + Costos Variables</w:t>
            </w:r>
          </w:p>
        </w:tc>
        <w:tc>
          <w:tcPr>
            <w:tcW w:w="2232" w:type="dxa"/>
            <w:noWrap/>
            <w:hideMark/>
          </w:tcPr>
          <w:p w:rsidR="0018705F" w:rsidRPr="002B1953" w:rsidRDefault="0018705F" w:rsidP="0018705F">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2B1953">
              <w:rPr>
                <w:rFonts w:ascii="Times New Roman" w:eastAsia="Times New Roman" w:hAnsi="Times New Roman" w:cs="Times New Roman"/>
                <w:color w:val="000000"/>
                <w:sz w:val="24"/>
                <w:szCs w:val="24"/>
              </w:rPr>
              <w:t>190,626.34</w:t>
            </w:r>
          </w:p>
        </w:tc>
      </w:tr>
      <w:tr w:rsidR="0018705F" w:rsidRPr="00485EDB" w:rsidTr="000027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40" w:type="dxa"/>
            <w:noWrap/>
            <w:hideMark/>
          </w:tcPr>
          <w:p w:rsidR="0018705F" w:rsidRPr="002B1953" w:rsidRDefault="00DB410E" w:rsidP="0043750E">
            <w:pPr>
              <w:rPr>
                <w:rFonts w:ascii="Times New Roman" w:eastAsia="Times New Roman" w:hAnsi="Times New Roman" w:cs="Times New Roman"/>
                <w:color w:val="000000"/>
                <w:sz w:val="24"/>
                <w:szCs w:val="24"/>
                <w:lang w:val="en-US"/>
              </w:rPr>
            </w:pPr>
            <w:r w:rsidRPr="002B1953">
              <w:rPr>
                <w:rFonts w:ascii="Times New Roman" w:eastAsia="Times New Roman" w:hAnsi="Times New Roman" w:cs="Times New Roman"/>
                <w:color w:val="000000"/>
                <w:sz w:val="24"/>
                <w:szCs w:val="24"/>
              </w:rPr>
              <w:t>PÉ</w:t>
            </w:r>
            <w:r w:rsidR="0018705F" w:rsidRPr="002B1953">
              <w:rPr>
                <w:rFonts w:ascii="Times New Roman" w:eastAsia="Times New Roman" w:hAnsi="Times New Roman" w:cs="Times New Roman"/>
                <w:color w:val="000000"/>
                <w:sz w:val="24"/>
                <w:szCs w:val="24"/>
              </w:rPr>
              <w:t xml:space="preserve">RDIDA </w:t>
            </w:r>
            <w:r w:rsidR="0043750E">
              <w:rPr>
                <w:rFonts w:ascii="Times New Roman" w:eastAsia="Times New Roman" w:hAnsi="Times New Roman" w:cs="Times New Roman"/>
                <w:color w:val="000000"/>
                <w:sz w:val="24"/>
                <w:szCs w:val="24"/>
              </w:rPr>
              <w:t>EMPRESA</w:t>
            </w:r>
          </w:p>
        </w:tc>
        <w:tc>
          <w:tcPr>
            <w:tcW w:w="2232" w:type="dxa"/>
            <w:noWrap/>
            <w:hideMark/>
          </w:tcPr>
          <w:p w:rsidR="0018705F" w:rsidRPr="002B1953" w:rsidRDefault="0018705F" w:rsidP="00B8374C">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val="en-US"/>
              </w:rPr>
            </w:pPr>
            <w:r w:rsidRPr="002B1953">
              <w:rPr>
                <w:rFonts w:ascii="Times New Roman" w:eastAsia="Times New Roman" w:hAnsi="Times New Roman" w:cs="Times New Roman"/>
                <w:b/>
                <w:bCs/>
                <w:color w:val="000000"/>
                <w:sz w:val="24"/>
                <w:szCs w:val="24"/>
                <w:lang w:val="en-US"/>
              </w:rPr>
              <w:t>647,889.34</w:t>
            </w:r>
          </w:p>
        </w:tc>
      </w:tr>
    </w:tbl>
    <w:p w:rsidR="00B8374C" w:rsidRPr="00B8374C" w:rsidRDefault="00B8374C" w:rsidP="00B8374C">
      <w:pPr>
        <w:pStyle w:val="Epgrafe"/>
        <w:spacing w:after="0"/>
        <w:jc w:val="center"/>
        <w:rPr>
          <w:color w:val="auto"/>
        </w:rPr>
      </w:pPr>
      <w:bookmarkStart w:id="58" w:name="_Toc350263549"/>
      <w:r w:rsidRPr="00B8374C">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8</w:t>
      </w:r>
      <w:r w:rsidR="009E16D9">
        <w:rPr>
          <w:color w:val="auto"/>
        </w:rPr>
        <w:fldChar w:fldCharType="end"/>
      </w:r>
      <w:r w:rsidRPr="00B8374C">
        <w:rPr>
          <w:color w:val="auto"/>
        </w:rPr>
        <w:t xml:space="preserve">: </w:t>
      </w:r>
      <w:r w:rsidRPr="00B8374C">
        <w:rPr>
          <w:b w:val="0"/>
          <w:color w:val="auto"/>
        </w:rPr>
        <w:t>PÉRDIDA</w:t>
      </w:r>
      <w:r w:rsidR="0043750E">
        <w:rPr>
          <w:b w:val="0"/>
          <w:color w:val="auto"/>
        </w:rPr>
        <w:t xml:space="preserve"> EMPRESA - UIO</w:t>
      </w:r>
      <w:bookmarkEnd w:id="58"/>
    </w:p>
    <w:p w:rsidR="00B8374C" w:rsidRPr="00B8374C" w:rsidRDefault="00B8374C" w:rsidP="00B8374C">
      <w:pPr>
        <w:spacing w:after="0" w:line="240" w:lineRule="auto"/>
        <w:jc w:val="center"/>
        <w:rPr>
          <w:sz w:val="18"/>
          <w:szCs w:val="18"/>
        </w:rPr>
      </w:pPr>
      <w:r w:rsidRPr="00B8374C">
        <w:rPr>
          <w:b/>
          <w:sz w:val="18"/>
          <w:szCs w:val="18"/>
        </w:rPr>
        <w:t xml:space="preserve">FUENTE: </w:t>
      </w:r>
      <w:r w:rsidRPr="00B8374C">
        <w:rPr>
          <w:sz w:val="18"/>
          <w:szCs w:val="18"/>
        </w:rPr>
        <w:t>DATOS DE LA EMPRESA</w:t>
      </w:r>
    </w:p>
    <w:p w:rsidR="00B8374C" w:rsidRPr="00B8374C" w:rsidRDefault="00B8374C" w:rsidP="00B8374C">
      <w:pPr>
        <w:spacing w:after="0" w:line="240" w:lineRule="auto"/>
        <w:jc w:val="center"/>
      </w:pPr>
      <w:r w:rsidRPr="00B8374C">
        <w:rPr>
          <w:b/>
          <w:sz w:val="18"/>
          <w:szCs w:val="18"/>
        </w:rPr>
        <w:t xml:space="preserve">ELABORADA POR: </w:t>
      </w:r>
      <w:r w:rsidRPr="00B8374C">
        <w:rPr>
          <w:sz w:val="18"/>
          <w:szCs w:val="18"/>
        </w:rPr>
        <w:t xml:space="preserve">ALEXANDRA MIÑO - </w:t>
      </w:r>
      <w:r w:rsidR="006C1069">
        <w:rPr>
          <w:sz w:val="18"/>
          <w:szCs w:val="18"/>
        </w:rPr>
        <w:t>LILIÁN</w:t>
      </w:r>
      <w:r w:rsidR="006C1069" w:rsidRPr="00B8374C">
        <w:rPr>
          <w:sz w:val="18"/>
          <w:szCs w:val="18"/>
        </w:rPr>
        <w:t xml:space="preserve"> </w:t>
      </w:r>
      <w:r w:rsidRPr="00B8374C">
        <w:rPr>
          <w:sz w:val="18"/>
          <w:szCs w:val="18"/>
        </w:rPr>
        <w:t>SAMBACHE</w:t>
      </w:r>
    </w:p>
    <w:p w:rsidR="0018705F" w:rsidRPr="0000276A" w:rsidRDefault="0018705F" w:rsidP="00561E33">
      <w:pPr>
        <w:spacing w:after="0" w:line="360" w:lineRule="auto"/>
        <w:jc w:val="both"/>
        <w:rPr>
          <w:rFonts w:ascii="Times New Roman" w:hAnsi="Times New Roman" w:cs="Times New Roman"/>
          <w:sz w:val="24"/>
          <w:szCs w:val="24"/>
        </w:rPr>
      </w:pPr>
    </w:p>
    <w:p w:rsidR="00DE3232" w:rsidRPr="0000276A" w:rsidRDefault="00DE3232" w:rsidP="00561E33">
      <w:pPr>
        <w:spacing w:after="0" w:line="360" w:lineRule="auto"/>
        <w:jc w:val="both"/>
        <w:rPr>
          <w:rFonts w:ascii="Times New Roman" w:hAnsi="Times New Roman" w:cs="Times New Roman"/>
          <w:sz w:val="24"/>
          <w:szCs w:val="24"/>
        </w:rPr>
      </w:pPr>
      <w:r w:rsidRPr="0000276A">
        <w:rPr>
          <w:rFonts w:ascii="Times New Roman" w:hAnsi="Times New Roman" w:cs="Times New Roman"/>
          <w:sz w:val="24"/>
          <w:szCs w:val="24"/>
        </w:rPr>
        <w:lastRenderedPageBreak/>
        <w:t xml:space="preserve">Con la </w:t>
      </w:r>
      <w:r w:rsidR="00F20D83" w:rsidRPr="0000276A">
        <w:rPr>
          <w:rFonts w:ascii="Times New Roman" w:hAnsi="Times New Roman" w:cs="Times New Roman"/>
          <w:sz w:val="24"/>
          <w:szCs w:val="24"/>
        </w:rPr>
        <w:t>ejecución</w:t>
      </w:r>
      <w:r w:rsidRPr="0000276A">
        <w:rPr>
          <w:rFonts w:ascii="Times New Roman" w:hAnsi="Times New Roman" w:cs="Times New Roman"/>
          <w:sz w:val="24"/>
          <w:szCs w:val="24"/>
        </w:rPr>
        <w:t xml:space="preserve"> del BCP, cuyo valor </w:t>
      </w:r>
      <w:r w:rsidR="00BE2004" w:rsidRPr="0000276A">
        <w:rPr>
          <w:rFonts w:ascii="Times New Roman" w:hAnsi="Times New Roman" w:cs="Times New Roman"/>
          <w:sz w:val="24"/>
          <w:szCs w:val="24"/>
        </w:rPr>
        <w:t xml:space="preserve">de implementación es de </w:t>
      </w:r>
      <w:r w:rsidR="00A61FB9" w:rsidRPr="0000276A">
        <w:rPr>
          <w:rFonts w:ascii="Times New Roman" w:hAnsi="Times New Roman" w:cs="Times New Roman"/>
          <w:sz w:val="24"/>
          <w:szCs w:val="24"/>
        </w:rPr>
        <w:t>25</w:t>
      </w:r>
      <w:r w:rsidR="0018705F" w:rsidRPr="0000276A">
        <w:rPr>
          <w:rFonts w:ascii="Times New Roman" w:hAnsi="Times New Roman" w:cs="Times New Roman"/>
          <w:sz w:val="24"/>
          <w:szCs w:val="24"/>
        </w:rPr>
        <w:t>,</w:t>
      </w:r>
      <w:r w:rsidR="00A61FB9" w:rsidRPr="0000276A">
        <w:rPr>
          <w:rFonts w:ascii="Times New Roman" w:hAnsi="Times New Roman" w:cs="Times New Roman"/>
          <w:sz w:val="24"/>
          <w:szCs w:val="24"/>
        </w:rPr>
        <w:t>000</w:t>
      </w:r>
      <w:r w:rsidR="00291176" w:rsidRPr="0000276A">
        <w:rPr>
          <w:rFonts w:ascii="Times New Roman" w:hAnsi="Times New Roman" w:cs="Times New Roman"/>
          <w:sz w:val="24"/>
          <w:szCs w:val="24"/>
        </w:rPr>
        <w:t>.00</w:t>
      </w:r>
      <w:r w:rsidR="007D59F3" w:rsidRPr="0000276A">
        <w:rPr>
          <w:rFonts w:ascii="Times New Roman" w:hAnsi="Times New Roman" w:cs="Times New Roman"/>
          <w:sz w:val="24"/>
          <w:szCs w:val="24"/>
        </w:rPr>
        <w:t xml:space="preserve"> USD</w:t>
      </w:r>
      <w:r w:rsidR="00BE2004" w:rsidRPr="0000276A">
        <w:rPr>
          <w:rFonts w:ascii="Times New Roman" w:hAnsi="Times New Roman" w:cs="Times New Roman"/>
          <w:sz w:val="24"/>
          <w:szCs w:val="24"/>
        </w:rPr>
        <w:t xml:space="preserve">, </w:t>
      </w:r>
      <w:r w:rsidRPr="0000276A">
        <w:rPr>
          <w:rFonts w:ascii="Times New Roman" w:hAnsi="Times New Roman" w:cs="Times New Roman"/>
          <w:sz w:val="24"/>
          <w:szCs w:val="24"/>
        </w:rPr>
        <w:t>si ocurre un incidente y se pierde</w:t>
      </w:r>
      <w:r w:rsidR="00CA6DE3">
        <w:rPr>
          <w:rFonts w:ascii="Times New Roman" w:hAnsi="Times New Roman" w:cs="Times New Roman"/>
          <w:sz w:val="24"/>
          <w:szCs w:val="24"/>
        </w:rPr>
        <w:t xml:space="preserve">n las oficinas de la empresa de desarrollo ubicadas en </w:t>
      </w:r>
      <w:r w:rsidRPr="0000276A">
        <w:rPr>
          <w:rFonts w:ascii="Times New Roman" w:hAnsi="Times New Roman" w:cs="Times New Roman"/>
          <w:sz w:val="24"/>
          <w:szCs w:val="24"/>
        </w:rPr>
        <w:t>la ciudad de Quito</w:t>
      </w:r>
      <w:r w:rsidR="00F20D83" w:rsidRPr="0000276A">
        <w:rPr>
          <w:rFonts w:ascii="Times New Roman" w:hAnsi="Times New Roman" w:cs="Times New Roman"/>
          <w:sz w:val="24"/>
          <w:szCs w:val="24"/>
        </w:rPr>
        <w:t xml:space="preserve"> por completo</w:t>
      </w:r>
      <w:r w:rsidRPr="0000276A">
        <w:rPr>
          <w:rFonts w:ascii="Times New Roman" w:hAnsi="Times New Roman" w:cs="Times New Roman"/>
          <w:sz w:val="24"/>
          <w:szCs w:val="24"/>
        </w:rPr>
        <w:t xml:space="preserve">, </w:t>
      </w:r>
      <w:r w:rsidR="00F20D83" w:rsidRPr="0000276A">
        <w:rPr>
          <w:rFonts w:ascii="Times New Roman" w:hAnsi="Times New Roman" w:cs="Times New Roman"/>
          <w:sz w:val="24"/>
          <w:szCs w:val="24"/>
        </w:rPr>
        <w:t>la recuperación se realizar</w:t>
      </w:r>
      <w:r w:rsidR="00645B56" w:rsidRPr="0000276A">
        <w:rPr>
          <w:rFonts w:ascii="Times New Roman" w:hAnsi="Times New Roman" w:cs="Times New Roman"/>
          <w:sz w:val="24"/>
          <w:szCs w:val="24"/>
        </w:rPr>
        <w:t>á</w:t>
      </w:r>
      <w:r w:rsidR="00F20D83" w:rsidRPr="0000276A">
        <w:rPr>
          <w:rFonts w:ascii="Times New Roman" w:hAnsi="Times New Roman" w:cs="Times New Roman"/>
          <w:sz w:val="24"/>
          <w:szCs w:val="24"/>
        </w:rPr>
        <w:t xml:space="preserve"> en menos tiempo disminuyendo significativamente la</w:t>
      </w:r>
      <w:r w:rsidR="00E174C3" w:rsidRPr="0000276A">
        <w:rPr>
          <w:rFonts w:ascii="Times New Roman" w:hAnsi="Times New Roman" w:cs="Times New Roman"/>
          <w:sz w:val="24"/>
          <w:szCs w:val="24"/>
        </w:rPr>
        <w:t xml:space="preserve"> </w:t>
      </w:r>
      <w:r w:rsidR="00645B56" w:rsidRPr="0000276A">
        <w:rPr>
          <w:rFonts w:ascii="Times New Roman" w:hAnsi="Times New Roman" w:cs="Times New Roman"/>
          <w:sz w:val="24"/>
          <w:szCs w:val="24"/>
        </w:rPr>
        <w:t>pérdida para la empresa.</w:t>
      </w:r>
    </w:p>
    <w:p w:rsidR="003E42FA" w:rsidRDefault="003E42FA" w:rsidP="00561E33">
      <w:pPr>
        <w:spacing w:after="0" w:line="360" w:lineRule="auto"/>
        <w:jc w:val="both"/>
        <w:rPr>
          <w:rFonts w:ascii="Times New Roman" w:hAnsi="Times New Roman" w:cs="Times New Roman"/>
          <w:sz w:val="24"/>
          <w:szCs w:val="24"/>
        </w:rPr>
      </w:pPr>
    </w:p>
    <w:p w:rsidR="00645B56" w:rsidRPr="0000276A" w:rsidRDefault="00DD4BB4" w:rsidP="00561E33">
      <w:pPr>
        <w:spacing w:after="0" w:line="360" w:lineRule="auto"/>
        <w:jc w:val="both"/>
        <w:rPr>
          <w:rFonts w:ascii="Times New Roman" w:hAnsi="Times New Roman" w:cs="Times New Roman"/>
          <w:sz w:val="24"/>
          <w:szCs w:val="24"/>
        </w:rPr>
      </w:pPr>
      <w:r w:rsidRPr="0000276A">
        <w:rPr>
          <w:rFonts w:ascii="Times New Roman" w:hAnsi="Times New Roman" w:cs="Times New Roman"/>
          <w:sz w:val="24"/>
          <w:szCs w:val="24"/>
        </w:rPr>
        <w:t>E</w:t>
      </w:r>
      <w:r w:rsidR="00645B56" w:rsidRPr="0000276A">
        <w:rPr>
          <w:rFonts w:ascii="Times New Roman" w:hAnsi="Times New Roman" w:cs="Times New Roman"/>
          <w:sz w:val="24"/>
          <w:szCs w:val="24"/>
        </w:rPr>
        <w:t xml:space="preserve">l Beneficio neto para la empresa </w:t>
      </w:r>
      <w:r w:rsidR="000236A1" w:rsidRPr="0000276A">
        <w:rPr>
          <w:rFonts w:ascii="Times New Roman" w:hAnsi="Times New Roman" w:cs="Times New Roman"/>
          <w:sz w:val="24"/>
          <w:szCs w:val="24"/>
        </w:rPr>
        <w:t xml:space="preserve">en el lapso de un año </w:t>
      </w:r>
      <w:r w:rsidR="00645B56" w:rsidRPr="0000276A">
        <w:rPr>
          <w:rFonts w:ascii="Times New Roman" w:hAnsi="Times New Roman" w:cs="Times New Roman"/>
          <w:sz w:val="24"/>
          <w:szCs w:val="24"/>
        </w:rPr>
        <w:t>sería:</w:t>
      </w:r>
    </w:p>
    <w:p w:rsidR="00291176" w:rsidRPr="0000276A" w:rsidRDefault="005B12A0" w:rsidP="00561E3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3632" behindDoc="0" locked="0" layoutInCell="1" allowOverlap="1" wp14:anchorId="001A3659" wp14:editId="08A3AE2E">
                <wp:simplePos x="0" y="0"/>
                <wp:positionH relativeFrom="column">
                  <wp:posOffset>1025525</wp:posOffset>
                </wp:positionH>
                <wp:positionV relativeFrom="paragraph">
                  <wp:posOffset>12700</wp:posOffset>
                </wp:positionV>
                <wp:extent cx="3846830" cy="302260"/>
                <wp:effectExtent l="0" t="0" r="39370" b="59690"/>
                <wp:wrapNone/>
                <wp:docPr id="64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830" cy="30226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066DDE" w:rsidRPr="00291176" w:rsidRDefault="00066DDE">
                            <m:oMathPara>
                              <m:oMath>
                                <m:r>
                                  <w:rPr>
                                    <w:rFonts w:ascii="Cambria Math" w:hAnsi="Cambria Math" w:cstheme="minorHAnsi"/>
                                  </w:rPr>
                                  <m:t>Beneficio neto=Utilidad-Implementación BCP</m:t>
                                </m:r>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80.75pt;margin-top:1pt;width:302.9pt;height:23.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" fillcolor="white [3201]" strokecolor="#95b3d7 [1940]" strokeweight="1pt">
                <v:fill color2="#b8cce4 [1300]" focus="100%" type="gradient"/>
                <v:shadow on="t" color="#243f60 [1604]" opacity=".5" offset="1pt"/>
                <v:textbox>
                  <w:txbxContent>
                    <w:p w:rsidR="00066DDE" w:rsidRPr="00291176" w:rsidRDefault="00066DDE">
                      <m:oMathPara>
                        <m:oMath>
                          <m:r>
                            <w:rPr>
                              <w:rFonts w:ascii="Cambria Math" w:hAnsi="Cambria Math" w:cstheme="minorHAnsi"/>
                            </w:rPr>
                            <m:t>Beneficio neto=Utilidad-Implementación BCP</m:t>
                          </m:r>
                        </m:oMath>
                      </m:oMathPara>
                    </w:p>
                  </w:txbxContent>
                </v:textbox>
              </v:shape>
            </w:pict>
          </mc:Fallback>
        </mc:AlternateContent>
      </w:r>
    </w:p>
    <w:p w:rsidR="00645B56" w:rsidRPr="0000276A" w:rsidRDefault="00645B56" w:rsidP="00561E33">
      <w:pPr>
        <w:spacing w:after="0" w:line="360" w:lineRule="auto"/>
        <w:jc w:val="both"/>
        <w:rPr>
          <w:rFonts w:ascii="Times New Roman" w:hAnsi="Times New Roman" w:cs="Times New Roman"/>
          <w:sz w:val="24"/>
          <w:szCs w:val="24"/>
        </w:rPr>
      </w:pPr>
    </w:p>
    <w:p w:rsidR="00EA1A8B" w:rsidRPr="0000276A" w:rsidRDefault="00291176" w:rsidP="00561E33">
      <w:pPr>
        <w:spacing w:after="0" w:line="360" w:lineRule="auto"/>
        <w:jc w:val="both"/>
        <w:rPr>
          <w:rFonts w:ascii="Times New Roman" w:hAnsi="Times New Roman" w:cs="Times New Roman"/>
          <w:sz w:val="24"/>
          <w:szCs w:val="24"/>
        </w:rPr>
      </w:pPr>
      <w:r w:rsidRPr="0000276A">
        <w:rPr>
          <w:rFonts w:ascii="Times New Roman" w:hAnsi="Times New Roman" w:cs="Times New Roman"/>
          <w:sz w:val="24"/>
          <w:szCs w:val="24"/>
        </w:rPr>
        <w:t xml:space="preserve">Por </w:t>
      </w:r>
      <w:r w:rsidR="006A524E" w:rsidRPr="0000276A">
        <w:rPr>
          <w:rFonts w:ascii="Times New Roman" w:hAnsi="Times New Roman" w:cs="Times New Roman"/>
          <w:sz w:val="24"/>
          <w:szCs w:val="24"/>
        </w:rPr>
        <w:t>lo que</w:t>
      </w:r>
      <w:r w:rsidRPr="0000276A">
        <w:rPr>
          <w:rFonts w:ascii="Times New Roman" w:hAnsi="Times New Roman" w:cs="Times New Roman"/>
          <w:sz w:val="24"/>
          <w:szCs w:val="24"/>
        </w:rPr>
        <w:t xml:space="preserve"> se  tendría lo siguiente:</w:t>
      </w:r>
    </w:p>
    <w:tbl>
      <w:tblPr>
        <w:tblStyle w:val="Cuadrculaclara-nfasis11"/>
        <w:tblW w:w="5816" w:type="dxa"/>
        <w:jc w:val="center"/>
        <w:tblLook w:val="04A0" w:firstRow="1" w:lastRow="0" w:firstColumn="1" w:lastColumn="0" w:noHBand="0" w:noVBand="1"/>
      </w:tblPr>
      <w:tblGrid>
        <w:gridCol w:w="2698"/>
        <w:gridCol w:w="3118"/>
      </w:tblGrid>
      <w:tr w:rsidR="0018705F" w:rsidRPr="0000276A" w:rsidTr="0000276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98" w:type="dxa"/>
            <w:noWrap/>
            <w:hideMark/>
          </w:tcPr>
          <w:p w:rsidR="0018705F" w:rsidRPr="0000276A" w:rsidRDefault="0018705F" w:rsidP="0018705F">
            <w:pPr>
              <w:jc w:val="center"/>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UTILIDAD</w:t>
            </w:r>
          </w:p>
        </w:tc>
        <w:tc>
          <w:tcPr>
            <w:tcW w:w="3118" w:type="dxa"/>
            <w:noWrap/>
            <w:hideMark/>
          </w:tcPr>
          <w:p w:rsidR="0018705F" w:rsidRPr="0000276A" w:rsidRDefault="0018705F" w:rsidP="0018705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IMPLEMENTACIÓN BCP</w:t>
            </w:r>
          </w:p>
        </w:tc>
      </w:tr>
      <w:tr w:rsidR="0018705F" w:rsidRPr="0000276A" w:rsidTr="0000276A">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2698" w:type="dxa"/>
            <w:hideMark/>
          </w:tcPr>
          <w:p w:rsidR="0018705F" w:rsidRPr="0000276A" w:rsidRDefault="0018705F" w:rsidP="0018705F">
            <w:pPr>
              <w:rPr>
                <w:rFonts w:ascii="Times New Roman" w:eastAsia="Times New Roman" w:hAnsi="Times New Roman" w:cs="Times New Roman"/>
                <w:b w:val="0"/>
                <w:color w:val="000000"/>
                <w:sz w:val="24"/>
                <w:szCs w:val="24"/>
                <w:lang w:val="es-ES_tradnl"/>
              </w:rPr>
            </w:pPr>
            <w:r w:rsidRPr="0000276A">
              <w:rPr>
                <w:rFonts w:ascii="Times New Roman" w:eastAsia="Times New Roman" w:hAnsi="Times New Roman" w:cs="Times New Roman"/>
                <w:b w:val="0"/>
                <w:color w:val="000000"/>
                <w:sz w:val="24"/>
                <w:szCs w:val="24"/>
                <w:lang w:val="es-ES_tradnl"/>
              </w:rPr>
              <w:t>Utilidad anual = Ingresos por Proyectos –Costos Fijos</w:t>
            </w:r>
          </w:p>
        </w:tc>
        <w:tc>
          <w:tcPr>
            <w:tcW w:w="3118" w:type="dxa"/>
            <w:hideMark/>
          </w:tcPr>
          <w:p w:rsidR="0018705F" w:rsidRPr="0000276A" w:rsidRDefault="0018705F" w:rsidP="001870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rPr>
            </w:pPr>
            <w:r w:rsidRPr="0000276A">
              <w:rPr>
                <w:rFonts w:ascii="Times New Roman" w:eastAsia="Times New Roman" w:hAnsi="Times New Roman" w:cs="Times New Roman"/>
                <w:color w:val="000000"/>
                <w:sz w:val="24"/>
                <w:szCs w:val="24"/>
                <w:lang w:val="es-ES_tradnl"/>
              </w:rPr>
              <w:t>Costo de Implementación Plan de Contingencia</w:t>
            </w:r>
          </w:p>
        </w:tc>
      </w:tr>
      <w:tr w:rsidR="0018705F" w:rsidRPr="0000276A" w:rsidTr="0000276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98" w:type="dxa"/>
            <w:noWrap/>
            <w:hideMark/>
          </w:tcPr>
          <w:p w:rsidR="0018705F" w:rsidRPr="0000276A" w:rsidRDefault="0018705F" w:rsidP="0018705F">
            <w:pPr>
              <w:jc w:val="right"/>
              <w:rPr>
                <w:rFonts w:ascii="Times New Roman" w:eastAsia="Times New Roman" w:hAnsi="Times New Roman" w:cs="Times New Roman"/>
                <w:b w:val="0"/>
                <w:color w:val="000000"/>
                <w:sz w:val="24"/>
                <w:szCs w:val="24"/>
                <w:lang w:val="en-US"/>
              </w:rPr>
            </w:pPr>
            <w:r w:rsidRPr="0000276A">
              <w:rPr>
                <w:rFonts w:ascii="Times New Roman" w:eastAsia="Times New Roman" w:hAnsi="Times New Roman" w:cs="Times New Roman"/>
                <w:b w:val="0"/>
                <w:color w:val="000000"/>
                <w:sz w:val="24"/>
                <w:szCs w:val="24"/>
                <w:lang w:val="en-US"/>
              </w:rPr>
              <w:t>276,659.52</w:t>
            </w:r>
          </w:p>
        </w:tc>
        <w:tc>
          <w:tcPr>
            <w:tcW w:w="3118" w:type="dxa"/>
            <w:noWrap/>
            <w:hideMark/>
          </w:tcPr>
          <w:p w:rsidR="0018705F" w:rsidRPr="0000276A" w:rsidRDefault="0018705F" w:rsidP="0018705F">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25,000.00</w:t>
            </w:r>
            <w:r w:rsidR="007E5471">
              <w:rPr>
                <w:rFonts w:ascii="Times New Roman" w:eastAsia="Times New Roman" w:hAnsi="Times New Roman" w:cs="Times New Roman"/>
                <w:color w:val="000000"/>
                <w:sz w:val="24"/>
                <w:szCs w:val="24"/>
                <w:lang w:val="en-US"/>
              </w:rPr>
              <w:t xml:space="preserve"> USD</w:t>
            </w:r>
          </w:p>
        </w:tc>
      </w:tr>
      <w:tr w:rsidR="0018705F" w:rsidRPr="0000276A" w:rsidTr="000027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98" w:type="dxa"/>
            <w:noWrap/>
            <w:hideMark/>
          </w:tcPr>
          <w:p w:rsidR="0018705F" w:rsidRPr="0000276A" w:rsidRDefault="0018705F" w:rsidP="0018705F">
            <w:pPr>
              <w:jc w:val="right"/>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BENEFICIO  NETO</w:t>
            </w:r>
          </w:p>
        </w:tc>
        <w:tc>
          <w:tcPr>
            <w:tcW w:w="3118" w:type="dxa"/>
            <w:hideMark/>
          </w:tcPr>
          <w:p w:rsidR="0018705F" w:rsidRPr="0000276A" w:rsidRDefault="0018705F" w:rsidP="00B8374C">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val="en-US"/>
              </w:rPr>
            </w:pPr>
            <w:r w:rsidRPr="0000276A">
              <w:rPr>
                <w:rFonts w:ascii="Times New Roman" w:eastAsia="Times New Roman" w:hAnsi="Times New Roman" w:cs="Times New Roman"/>
                <w:b/>
                <w:bCs/>
                <w:color w:val="000000"/>
                <w:sz w:val="24"/>
                <w:szCs w:val="24"/>
                <w:lang w:val="en-US"/>
              </w:rPr>
              <w:t>251,659.52</w:t>
            </w:r>
            <w:r w:rsidR="007E5471">
              <w:rPr>
                <w:rFonts w:ascii="Times New Roman" w:eastAsia="Times New Roman" w:hAnsi="Times New Roman" w:cs="Times New Roman"/>
                <w:b/>
                <w:bCs/>
                <w:color w:val="000000"/>
                <w:sz w:val="24"/>
                <w:szCs w:val="24"/>
                <w:lang w:val="en-US"/>
              </w:rPr>
              <w:t xml:space="preserve"> USD</w:t>
            </w:r>
          </w:p>
        </w:tc>
      </w:tr>
    </w:tbl>
    <w:p w:rsidR="00B8374C" w:rsidRPr="00B8374C" w:rsidRDefault="00B8374C" w:rsidP="00B8374C">
      <w:pPr>
        <w:pStyle w:val="Epgrafe"/>
        <w:spacing w:after="0"/>
        <w:jc w:val="center"/>
        <w:rPr>
          <w:b w:val="0"/>
          <w:color w:val="auto"/>
        </w:rPr>
      </w:pPr>
      <w:bookmarkStart w:id="59" w:name="_Toc350263550"/>
      <w:r w:rsidRPr="00B8374C">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9</w:t>
      </w:r>
      <w:r w:rsidR="009E16D9">
        <w:rPr>
          <w:color w:val="auto"/>
        </w:rPr>
        <w:fldChar w:fldCharType="end"/>
      </w:r>
      <w:r w:rsidRPr="00B8374C">
        <w:rPr>
          <w:color w:val="auto"/>
        </w:rPr>
        <w:t xml:space="preserve">: </w:t>
      </w:r>
      <w:r w:rsidRPr="00B8374C">
        <w:rPr>
          <w:b w:val="0"/>
          <w:color w:val="auto"/>
        </w:rPr>
        <w:t>BENEFICIO NETO BCP – UIO</w:t>
      </w:r>
      <w:bookmarkEnd w:id="59"/>
    </w:p>
    <w:p w:rsidR="00B8374C" w:rsidRPr="00B8374C" w:rsidRDefault="00B8374C" w:rsidP="00B8374C">
      <w:pPr>
        <w:spacing w:after="0" w:line="240" w:lineRule="auto"/>
        <w:jc w:val="center"/>
        <w:rPr>
          <w:sz w:val="18"/>
          <w:szCs w:val="18"/>
        </w:rPr>
      </w:pPr>
      <w:r w:rsidRPr="00B8374C">
        <w:rPr>
          <w:b/>
          <w:sz w:val="18"/>
          <w:szCs w:val="18"/>
        </w:rPr>
        <w:t xml:space="preserve">FUENTE: </w:t>
      </w:r>
      <w:r w:rsidRPr="00B8374C">
        <w:rPr>
          <w:sz w:val="18"/>
          <w:szCs w:val="18"/>
        </w:rPr>
        <w:t>DATOS DE LA EMPRESA</w:t>
      </w:r>
    </w:p>
    <w:p w:rsidR="00B8374C" w:rsidRPr="00B8374C" w:rsidRDefault="00B8374C" w:rsidP="00B8374C">
      <w:pPr>
        <w:spacing w:after="0" w:line="240" w:lineRule="auto"/>
        <w:jc w:val="center"/>
      </w:pPr>
      <w:r w:rsidRPr="00B8374C">
        <w:rPr>
          <w:b/>
          <w:sz w:val="18"/>
          <w:szCs w:val="18"/>
        </w:rPr>
        <w:t xml:space="preserve">ELABORADA POR: </w:t>
      </w:r>
      <w:r w:rsidRPr="00B8374C">
        <w:rPr>
          <w:sz w:val="18"/>
          <w:szCs w:val="18"/>
        </w:rPr>
        <w:t xml:space="preserve">ALEXANDRA MIÑO - </w:t>
      </w:r>
      <w:r w:rsidR="006C1069">
        <w:rPr>
          <w:sz w:val="18"/>
          <w:szCs w:val="18"/>
        </w:rPr>
        <w:t>LILIÁN</w:t>
      </w:r>
      <w:r w:rsidR="006C1069" w:rsidRPr="00B8374C">
        <w:rPr>
          <w:sz w:val="18"/>
          <w:szCs w:val="18"/>
        </w:rPr>
        <w:t xml:space="preserve"> </w:t>
      </w:r>
      <w:r w:rsidRPr="00B8374C">
        <w:rPr>
          <w:sz w:val="18"/>
          <w:szCs w:val="18"/>
        </w:rPr>
        <w:t>SAMBACHE</w:t>
      </w:r>
    </w:p>
    <w:p w:rsidR="00B8374C" w:rsidRPr="00B8374C" w:rsidRDefault="00B8374C" w:rsidP="00B8374C"/>
    <w:p w:rsidR="0018705F" w:rsidRPr="0000276A" w:rsidRDefault="00DD4BB4" w:rsidP="0018705F">
      <w:pPr>
        <w:spacing w:after="0" w:line="360" w:lineRule="auto"/>
        <w:jc w:val="both"/>
        <w:rPr>
          <w:rFonts w:ascii="Times New Roman" w:hAnsi="Times New Roman" w:cs="Times New Roman"/>
          <w:sz w:val="24"/>
          <w:szCs w:val="24"/>
        </w:rPr>
      </w:pPr>
      <w:r w:rsidRPr="0000276A">
        <w:rPr>
          <w:rFonts w:ascii="Times New Roman" w:hAnsi="Times New Roman" w:cs="Times New Roman"/>
          <w:sz w:val="24"/>
          <w:szCs w:val="24"/>
        </w:rPr>
        <w:t>Por tanto podemos observar que el beneficio de implementar el BCP vs no implementar el BCP es el siguiente:</w:t>
      </w:r>
    </w:p>
    <w:tbl>
      <w:tblPr>
        <w:tblStyle w:val="Cuadrculaclara-nfasis11"/>
        <w:tblW w:w="0" w:type="auto"/>
        <w:jc w:val="center"/>
        <w:tblLook w:val="04A0" w:firstRow="1" w:lastRow="0" w:firstColumn="1" w:lastColumn="0" w:noHBand="0" w:noVBand="1"/>
      </w:tblPr>
      <w:tblGrid>
        <w:gridCol w:w="3628"/>
        <w:gridCol w:w="3064"/>
      </w:tblGrid>
      <w:tr w:rsidR="00DD4BB4" w:rsidRPr="0000276A" w:rsidTr="005F0D8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28" w:type="dxa"/>
          </w:tcPr>
          <w:p w:rsidR="00DD4BB4" w:rsidRPr="0000276A" w:rsidRDefault="00DD4BB4" w:rsidP="0097732B">
            <w:pPr>
              <w:spacing w:line="360" w:lineRule="auto"/>
              <w:jc w:val="center"/>
              <w:rPr>
                <w:rFonts w:ascii="Times New Roman" w:hAnsi="Times New Roman" w:cs="Times New Roman"/>
                <w:sz w:val="24"/>
                <w:szCs w:val="24"/>
              </w:rPr>
            </w:pPr>
            <w:r w:rsidRPr="0000276A">
              <w:rPr>
                <w:rFonts w:ascii="Times New Roman" w:hAnsi="Times New Roman" w:cs="Times New Roman"/>
                <w:sz w:val="24"/>
                <w:szCs w:val="24"/>
              </w:rPr>
              <w:t>Implementar BCP</w:t>
            </w:r>
          </w:p>
        </w:tc>
        <w:tc>
          <w:tcPr>
            <w:tcW w:w="3064" w:type="dxa"/>
          </w:tcPr>
          <w:p w:rsidR="00DD4BB4" w:rsidRPr="0000276A" w:rsidRDefault="00DD4BB4" w:rsidP="0097732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276A">
              <w:rPr>
                <w:rFonts w:ascii="Times New Roman" w:hAnsi="Times New Roman" w:cs="Times New Roman"/>
                <w:sz w:val="24"/>
                <w:szCs w:val="24"/>
              </w:rPr>
              <w:t>No Implementar BCP</w:t>
            </w:r>
          </w:p>
        </w:tc>
      </w:tr>
      <w:tr w:rsidR="00DD4BB4" w:rsidRPr="0000276A" w:rsidTr="005F0D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28" w:type="dxa"/>
          </w:tcPr>
          <w:p w:rsidR="00DD4BB4" w:rsidRPr="0000276A" w:rsidRDefault="00DD4BB4" w:rsidP="0097732B">
            <w:pPr>
              <w:spacing w:line="360" w:lineRule="auto"/>
              <w:jc w:val="both"/>
              <w:rPr>
                <w:rFonts w:ascii="Times New Roman" w:hAnsi="Times New Roman" w:cs="Times New Roman"/>
                <w:b w:val="0"/>
                <w:sz w:val="24"/>
                <w:szCs w:val="24"/>
              </w:rPr>
            </w:pPr>
            <w:r w:rsidRPr="0000276A">
              <w:rPr>
                <w:rFonts w:ascii="Times New Roman" w:hAnsi="Times New Roman" w:cs="Times New Roman"/>
                <w:b w:val="0"/>
                <w:i/>
                <w:sz w:val="24"/>
                <w:szCs w:val="24"/>
              </w:rPr>
              <w:t>Beneficio neto =</w:t>
            </w:r>
            <w:r w:rsidRPr="0000276A">
              <w:rPr>
                <w:rFonts w:ascii="Times New Roman" w:hAnsi="Times New Roman" w:cs="Times New Roman"/>
                <w:b w:val="0"/>
                <w:sz w:val="24"/>
                <w:szCs w:val="24"/>
              </w:rPr>
              <w:t xml:space="preserve">  </w:t>
            </w:r>
            <w:r w:rsidR="0018705F" w:rsidRPr="0000276A">
              <w:rPr>
                <w:rFonts w:ascii="Times New Roman" w:eastAsia="Times New Roman" w:hAnsi="Times New Roman" w:cs="Times New Roman"/>
                <w:b w:val="0"/>
                <w:color w:val="000000"/>
                <w:sz w:val="24"/>
                <w:szCs w:val="24"/>
                <w:lang w:val="en-US"/>
              </w:rPr>
              <w:t>251,659.52</w:t>
            </w:r>
            <w:r w:rsidR="005F0D8E">
              <w:rPr>
                <w:rFonts w:ascii="Times New Roman" w:eastAsia="Times New Roman" w:hAnsi="Times New Roman" w:cs="Times New Roman"/>
                <w:b w:val="0"/>
                <w:color w:val="000000"/>
                <w:sz w:val="24"/>
                <w:szCs w:val="24"/>
                <w:lang w:val="en-US"/>
              </w:rPr>
              <w:t xml:space="preserve"> USD</w:t>
            </w:r>
          </w:p>
        </w:tc>
        <w:tc>
          <w:tcPr>
            <w:tcW w:w="3064" w:type="dxa"/>
          </w:tcPr>
          <w:p w:rsidR="00DD4BB4" w:rsidRPr="0000276A" w:rsidRDefault="00DD4BB4" w:rsidP="00B8374C">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276A">
              <w:rPr>
                <w:rFonts w:ascii="Times New Roman" w:hAnsi="Times New Roman" w:cs="Times New Roman"/>
                <w:i/>
                <w:sz w:val="24"/>
                <w:szCs w:val="24"/>
              </w:rPr>
              <w:t>Pérdida =</w:t>
            </w:r>
            <w:r w:rsidRPr="0000276A">
              <w:rPr>
                <w:rFonts w:ascii="Times New Roman" w:hAnsi="Times New Roman" w:cs="Times New Roman"/>
                <w:sz w:val="24"/>
                <w:szCs w:val="24"/>
              </w:rPr>
              <w:t xml:space="preserve"> </w:t>
            </w:r>
            <w:r w:rsidR="0018705F" w:rsidRPr="0000276A">
              <w:rPr>
                <w:rFonts w:ascii="Times New Roman" w:eastAsia="Times New Roman" w:hAnsi="Times New Roman" w:cs="Times New Roman"/>
                <w:bCs/>
                <w:color w:val="000000"/>
                <w:sz w:val="24"/>
                <w:szCs w:val="24"/>
                <w:lang w:val="en-US"/>
              </w:rPr>
              <w:t>647,889.34</w:t>
            </w:r>
            <w:r w:rsidR="005F0D8E">
              <w:rPr>
                <w:rFonts w:ascii="Times New Roman" w:eastAsia="Times New Roman" w:hAnsi="Times New Roman" w:cs="Times New Roman"/>
                <w:bCs/>
                <w:color w:val="000000"/>
                <w:sz w:val="24"/>
                <w:szCs w:val="24"/>
                <w:lang w:val="en-US"/>
              </w:rPr>
              <w:t xml:space="preserve"> USD</w:t>
            </w:r>
          </w:p>
        </w:tc>
      </w:tr>
    </w:tbl>
    <w:p w:rsidR="00B8374C" w:rsidRPr="00B8374C" w:rsidRDefault="00B8374C" w:rsidP="00B8374C">
      <w:pPr>
        <w:pStyle w:val="Epgrafe"/>
        <w:spacing w:after="0"/>
        <w:jc w:val="center"/>
        <w:rPr>
          <w:b w:val="0"/>
          <w:color w:val="auto"/>
        </w:rPr>
      </w:pPr>
      <w:bookmarkStart w:id="60" w:name="_Toc350263551"/>
      <w:r w:rsidRPr="00B8374C">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10</w:t>
      </w:r>
      <w:r w:rsidR="009E16D9">
        <w:rPr>
          <w:color w:val="auto"/>
        </w:rPr>
        <w:fldChar w:fldCharType="end"/>
      </w:r>
      <w:r w:rsidRPr="00B8374C">
        <w:rPr>
          <w:color w:val="auto"/>
        </w:rPr>
        <w:t xml:space="preserve">: </w:t>
      </w:r>
      <w:r w:rsidRPr="00B8374C">
        <w:rPr>
          <w:b w:val="0"/>
          <w:color w:val="auto"/>
        </w:rPr>
        <w:t>IMPLEMENTAR VS NO IMPLEMENTAR BCP – UIO</w:t>
      </w:r>
      <w:bookmarkEnd w:id="60"/>
    </w:p>
    <w:p w:rsidR="00B8374C" w:rsidRPr="00B8374C" w:rsidRDefault="00B8374C" w:rsidP="00B8374C">
      <w:pPr>
        <w:spacing w:after="0" w:line="240" w:lineRule="auto"/>
        <w:jc w:val="center"/>
        <w:rPr>
          <w:sz w:val="18"/>
          <w:szCs w:val="18"/>
        </w:rPr>
      </w:pPr>
      <w:r w:rsidRPr="00B8374C">
        <w:rPr>
          <w:b/>
          <w:sz w:val="18"/>
          <w:szCs w:val="18"/>
        </w:rPr>
        <w:t xml:space="preserve">FUENTE: </w:t>
      </w:r>
      <w:r w:rsidRPr="00B8374C">
        <w:rPr>
          <w:sz w:val="18"/>
          <w:szCs w:val="18"/>
        </w:rPr>
        <w:t>DATOS DE LA EMPRESA</w:t>
      </w:r>
    </w:p>
    <w:p w:rsidR="00B8374C" w:rsidRPr="00B8374C" w:rsidRDefault="00B8374C" w:rsidP="00B8374C">
      <w:pPr>
        <w:spacing w:after="0" w:line="240" w:lineRule="auto"/>
        <w:jc w:val="center"/>
      </w:pPr>
      <w:r w:rsidRPr="00B8374C">
        <w:rPr>
          <w:b/>
          <w:sz w:val="18"/>
          <w:szCs w:val="18"/>
        </w:rPr>
        <w:t xml:space="preserve">ELABORADA POR: </w:t>
      </w:r>
      <w:r w:rsidRPr="00B8374C">
        <w:rPr>
          <w:sz w:val="18"/>
          <w:szCs w:val="18"/>
        </w:rPr>
        <w:t xml:space="preserve">ALEXANDRA MIÑO - </w:t>
      </w:r>
      <w:r w:rsidR="006C1069">
        <w:rPr>
          <w:sz w:val="18"/>
          <w:szCs w:val="18"/>
        </w:rPr>
        <w:t>LILIÁN</w:t>
      </w:r>
      <w:r w:rsidR="006C1069" w:rsidRPr="00B8374C">
        <w:rPr>
          <w:sz w:val="18"/>
          <w:szCs w:val="18"/>
        </w:rPr>
        <w:t xml:space="preserve"> </w:t>
      </w:r>
      <w:r w:rsidRPr="00B8374C">
        <w:rPr>
          <w:sz w:val="18"/>
          <w:szCs w:val="18"/>
        </w:rPr>
        <w:t>SAMBACHE</w:t>
      </w:r>
    </w:p>
    <w:p w:rsidR="00B8374C" w:rsidRPr="00B8374C" w:rsidRDefault="00B8374C" w:rsidP="001C7999">
      <w:pPr>
        <w:spacing w:after="0" w:line="360" w:lineRule="auto"/>
      </w:pPr>
    </w:p>
    <w:p w:rsidR="00264357" w:rsidRPr="0000276A" w:rsidRDefault="0000276A" w:rsidP="0000276A">
      <w:pPr>
        <w:spacing w:after="0" w:line="360" w:lineRule="auto"/>
        <w:jc w:val="both"/>
        <w:rPr>
          <w:rFonts w:ascii="Times New Roman" w:hAnsi="Times New Roman" w:cs="Times New Roman"/>
          <w:sz w:val="24"/>
          <w:szCs w:val="24"/>
        </w:rPr>
      </w:pPr>
      <w:r w:rsidRPr="0000276A">
        <w:rPr>
          <w:rFonts w:ascii="Times New Roman" w:hAnsi="Times New Roman" w:cs="Times New Roman"/>
          <w:sz w:val="24"/>
          <w:szCs w:val="24"/>
        </w:rPr>
        <w:t xml:space="preserve">Además debemos tener en cuenta que existe un costo no valorado que corresponde a la pérdida del negocio del cliente, la imagen de inseguridad, de lucro cesante y las posibles demandas legales al ser instituciones financieras. </w:t>
      </w:r>
    </w:p>
    <w:p w:rsidR="00B06714" w:rsidRDefault="00B06714" w:rsidP="0000276A">
      <w:pPr>
        <w:spacing w:after="0" w:line="360" w:lineRule="auto"/>
        <w:jc w:val="both"/>
        <w:rPr>
          <w:rFonts w:ascii="Times New Roman" w:hAnsi="Times New Roman" w:cs="Times New Roman"/>
          <w:b/>
          <w:sz w:val="24"/>
          <w:szCs w:val="24"/>
          <w:u w:val="single"/>
        </w:rPr>
      </w:pPr>
    </w:p>
    <w:p w:rsidR="00561E33" w:rsidRDefault="000368E6" w:rsidP="0000276A">
      <w:pPr>
        <w:spacing w:after="0" w:line="360" w:lineRule="auto"/>
        <w:jc w:val="both"/>
        <w:rPr>
          <w:rFonts w:ascii="Times New Roman" w:hAnsi="Times New Roman" w:cs="Times New Roman"/>
          <w:b/>
          <w:sz w:val="24"/>
          <w:szCs w:val="24"/>
          <w:u w:val="single"/>
        </w:rPr>
      </w:pPr>
      <w:r w:rsidRPr="0000276A">
        <w:rPr>
          <w:rFonts w:ascii="Times New Roman" w:hAnsi="Times New Roman" w:cs="Times New Roman"/>
          <w:b/>
          <w:sz w:val="24"/>
          <w:szCs w:val="24"/>
          <w:u w:val="single"/>
        </w:rPr>
        <w:t>Escenario 2</w:t>
      </w:r>
    </w:p>
    <w:p w:rsidR="00561E33" w:rsidRPr="0000276A" w:rsidRDefault="00561E33" w:rsidP="00485729">
      <w:pPr>
        <w:pStyle w:val="Prrafodelista"/>
        <w:numPr>
          <w:ilvl w:val="0"/>
          <w:numId w:val="20"/>
        </w:numPr>
        <w:spacing w:after="0" w:line="360" w:lineRule="auto"/>
        <w:jc w:val="both"/>
        <w:rPr>
          <w:rFonts w:ascii="Times New Roman" w:hAnsi="Times New Roman" w:cs="Times New Roman"/>
          <w:b/>
          <w:sz w:val="24"/>
          <w:szCs w:val="24"/>
        </w:rPr>
      </w:pPr>
      <w:r w:rsidRPr="0000276A">
        <w:rPr>
          <w:rFonts w:ascii="Times New Roman" w:hAnsi="Times New Roman" w:cs="Times New Roman"/>
          <w:b/>
          <w:sz w:val="24"/>
          <w:szCs w:val="24"/>
        </w:rPr>
        <w:t>Si ocurre una eventualidad en Guayaquil:</w:t>
      </w:r>
    </w:p>
    <w:p w:rsidR="00A850B6" w:rsidRDefault="00A850B6" w:rsidP="0000276A">
      <w:pPr>
        <w:spacing w:after="0" w:line="360" w:lineRule="auto"/>
        <w:jc w:val="both"/>
        <w:rPr>
          <w:rFonts w:ascii="Times New Roman" w:hAnsi="Times New Roman" w:cs="Times New Roman"/>
          <w:sz w:val="24"/>
          <w:szCs w:val="24"/>
        </w:rPr>
      </w:pPr>
      <w:r w:rsidRPr="0000276A">
        <w:rPr>
          <w:rFonts w:ascii="Times New Roman" w:hAnsi="Times New Roman" w:cs="Times New Roman"/>
          <w:sz w:val="24"/>
          <w:szCs w:val="24"/>
        </w:rPr>
        <w:t xml:space="preserve">En el lapso de un año, el total de </w:t>
      </w:r>
      <w:r w:rsidRPr="002B1953">
        <w:rPr>
          <w:rFonts w:ascii="Times New Roman" w:hAnsi="Times New Roman" w:cs="Times New Roman"/>
          <w:sz w:val="24"/>
          <w:szCs w:val="24"/>
        </w:rPr>
        <w:t>ingresos</w:t>
      </w:r>
      <w:r w:rsidR="005E6D4B" w:rsidRPr="002B1953">
        <w:rPr>
          <w:rFonts w:ascii="Times New Roman" w:hAnsi="Times New Roman" w:cs="Times New Roman"/>
          <w:sz w:val="24"/>
          <w:szCs w:val="24"/>
        </w:rPr>
        <w:t xml:space="preserve"> por soporte</w:t>
      </w:r>
      <w:r w:rsidRPr="002B1953">
        <w:rPr>
          <w:rFonts w:ascii="Times New Roman" w:hAnsi="Times New Roman" w:cs="Times New Roman"/>
          <w:sz w:val="24"/>
          <w:szCs w:val="24"/>
        </w:rPr>
        <w:t xml:space="preserve"> para la empresa si opera normalmente, se mues</w:t>
      </w:r>
      <w:r w:rsidR="006E6DA7" w:rsidRPr="002B1953">
        <w:rPr>
          <w:rFonts w:ascii="Times New Roman" w:hAnsi="Times New Roman" w:cs="Times New Roman"/>
          <w:sz w:val="24"/>
          <w:szCs w:val="24"/>
        </w:rPr>
        <w:t>tra a continuación en la T</w:t>
      </w:r>
      <w:r w:rsidR="0045298E" w:rsidRPr="002B1953">
        <w:rPr>
          <w:rFonts w:ascii="Times New Roman" w:hAnsi="Times New Roman" w:cs="Times New Roman"/>
          <w:sz w:val="24"/>
          <w:szCs w:val="24"/>
        </w:rPr>
        <w:t xml:space="preserve">abla </w:t>
      </w:r>
      <w:r w:rsidR="003E42FA">
        <w:rPr>
          <w:rFonts w:ascii="Times New Roman" w:hAnsi="Times New Roman" w:cs="Times New Roman"/>
          <w:sz w:val="24"/>
          <w:szCs w:val="24"/>
        </w:rPr>
        <w:t>3-</w:t>
      </w:r>
      <w:r w:rsidR="0045298E" w:rsidRPr="002B1953">
        <w:rPr>
          <w:rFonts w:ascii="Times New Roman" w:hAnsi="Times New Roman" w:cs="Times New Roman"/>
          <w:sz w:val="24"/>
          <w:szCs w:val="24"/>
        </w:rPr>
        <w:t>11</w:t>
      </w:r>
      <w:r w:rsidRPr="002B1953">
        <w:rPr>
          <w:rFonts w:ascii="Times New Roman" w:hAnsi="Times New Roman" w:cs="Times New Roman"/>
          <w:sz w:val="24"/>
          <w:szCs w:val="24"/>
        </w:rPr>
        <w:t>:</w:t>
      </w:r>
    </w:p>
    <w:p w:rsidR="004F64D8" w:rsidRPr="0000276A" w:rsidRDefault="004F64D8" w:rsidP="0000276A">
      <w:pPr>
        <w:spacing w:after="0" w:line="360" w:lineRule="auto"/>
        <w:jc w:val="both"/>
        <w:rPr>
          <w:rFonts w:ascii="Times New Roman" w:hAnsi="Times New Roman" w:cs="Times New Roman"/>
          <w:sz w:val="24"/>
          <w:szCs w:val="24"/>
        </w:rPr>
      </w:pPr>
    </w:p>
    <w:tbl>
      <w:tblPr>
        <w:tblStyle w:val="Cuadrculaclara-nfasis11"/>
        <w:tblW w:w="5763" w:type="dxa"/>
        <w:jc w:val="center"/>
        <w:tblLook w:val="04A0" w:firstRow="1" w:lastRow="0" w:firstColumn="1" w:lastColumn="0" w:noHBand="0" w:noVBand="1"/>
      </w:tblPr>
      <w:tblGrid>
        <w:gridCol w:w="2219"/>
        <w:gridCol w:w="1701"/>
        <w:gridCol w:w="1843"/>
      </w:tblGrid>
      <w:tr w:rsidR="00721B76" w:rsidRPr="0000276A" w:rsidTr="0000276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19" w:type="dxa"/>
            <w:noWrap/>
            <w:hideMark/>
          </w:tcPr>
          <w:p w:rsidR="00721B76" w:rsidRPr="0000276A" w:rsidRDefault="00721B76" w:rsidP="00721B76">
            <w:pPr>
              <w:jc w:val="center"/>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DETALLE</w:t>
            </w:r>
          </w:p>
        </w:tc>
        <w:tc>
          <w:tcPr>
            <w:tcW w:w="1701" w:type="dxa"/>
            <w:hideMark/>
          </w:tcPr>
          <w:p w:rsidR="00721B76" w:rsidRDefault="00721B76" w:rsidP="00721B7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INGRESO MENSUAL</w:t>
            </w:r>
          </w:p>
          <w:p w:rsidR="004F64D8" w:rsidRPr="0000276A" w:rsidRDefault="004F64D8" w:rsidP="00721B7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(USD $)</w:t>
            </w:r>
          </w:p>
        </w:tc>
        <w:tc>
          <w:tcPr>
            <w:tcW w:w="1843" w:type="dxa"/>
            <w:hideMark/>
          </w:tcPr>
          <w:p w:rsidR="00721B76" w:rsidRDefault="00721B76" w:rsidP="00721B7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 xml:space="preserve">INGRESO </w:t>
            </w:r>
            <w:r w:rsidR="004F64D8">
              <w:rPr>
                <w:rFonts w:ascii="Times New Roman" w:eastAsia="Times New Roman" w:hAnsi="Times New Roman" w:cs="Times New Roman"/>
                <w:color w:val="000000"/>
                <w:sz w:val="24"/>
                <w:szCs w:val="24"/>
                <w:lang w:val="en-US"/>
              </w:rPr>
              <w:t>ANNUAL</w:t>
            </w:r>
          </w:p>
          <w:p w:rsidR="004F64D8" w:rsidRPr="0000276A" w:rsidRDefault="004F64D8" w:rsidP="00721B7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(USD $)</w:t>
            </w:r>
          </w:p>
        </w:tc>
      </w:tr>
      <w:tr w:rsidR="00721B76" w:rsidRPr="0000276A" w:rsidTr="000027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19" w:type="dxa"/>
            <w:hideMark/>
          </w:tcPr>
          <w:p w:rsidR="00721B76" w:rsidRPr="0000276A" w:rsidRDefault="00721B76" w:rsidP="00721B76">
            <w:pPr>
              <w:rPr>
                <w:rFonts w:ascii="Times New Roman" w:eastAsia="Times New Roman" w:hAnsi="Times New Roman" w:cs="Times New Roman"/>
                <w:b w:val="0"/>
                <w:color w:val="000000"/>
                <w:sz w:val="24"/>
                <w:szCs w:val="24"/>
                <w:lang w:val="en-US"/>
              </w:rPr>
            </w:pPr>
            <w:r w:rsidRPr="0000276A">
              <w:rPr>
                <w:rFonts w:ascii="Times New Roman" w:eastAsia="Times New Roman" w:hAnsi="Times New Roman" w:cs="Times New Roman"/>
                <w:b w:val="0"/>
                <w:color w:val="000000"/>
                <w:sz w:val="24"/>
                <w:szCs w:val="24"/>
                <w:lang w:val="en-US"/>
              </w:rPr>
              <w:t>INGRESO POR SOPORTE</w:t>
            </w:r>
          </w:p>
        </w:tc>
        <w:tc>
          <w:tcPr>
            <w:tcW w:w="1701" w:type="dxa"/>
            <w:noWrap/>
            <w:hideMark/>
          </w:tcPr>
          <w:p w:rsidR="00721B76" w:rsidRPr="0000276A" w:rsidRDefault="00721B76" w:rsidP="00721B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33,100.00</w:t>
            </w:r>
          </w:p>
        </w:tc>
        <w:tc>
          <w:tcPr>
            <w:tcW w:w="1843" w:type="dxa"/>
            <w:noWrap/>
            <w:hideMark/>
          </w:tcPr>
          <w:p w:rsidR="00721B76" w:rsidRPr="0000276A" w:rsidRDefault="00721B76" w:rsidP="00721B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397,200.00</w:t>
            </w:r>
          </w:p>
        </w:tc>
      </w:tr>
      <w:tr w:rsidR="00721B76" w:rsidRPr="0000276A" w:rsidTr="0000276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19" w:type="dxa"/>
            <w:noWrap/>
            <w:hideMark/>
          </w:tcPr>
          <w:p w:rsidR="00721B76" w:rsidRPr="0000276A" w:rsidRDefault="00721B76" w:rsidP="00721B76">
            <w:pPr>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TOTAL</w:t>
            </w:r>
          </w:p>
        </w:tc>
        <w:tc>
          <w:tcPr>
            <w:tcW w:w="1701" w:type="dxa"/>
            <w:noWrap/>
            <w:hideMark/>
          </w:tcPr>
          <w:p w:rsidR="00721B76" w:rsidRPr="0000276A" w:rsidRDefault="00721B76" w:rsidP="00721B76">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33,100.00</w:t>
            </w:r>
          </w:p>
        </w:tc>
        <w:tc>
          <w:tcPr>
            <w:tcW w:w="1843" w:type="dxa"/>
            <w:noWrap/>
            <w:hideMark/>
          </w:tcPr>
          <w:p w:rsidR="00721B76" w:rsidRPr="0000276A" w:rsidRDefault="00721B76" w:rsidP="00B8374C">
            <w:pPr>
              <w:keepNext/>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397,200.00</w:t>
            </w:r>
          </w:p>
        </w:tc>
      </w:tr>
    </w:tbl>
    <w:p w:rsidR="00B8374C" w:rsidRPr="00B8374C" w:rsidRDefault="00B8374C" w:rsidP="00B8374C">
      <w:pPr>
        <w:pStyle w:val="Epgrafe"/>
        <w:spacing w:after="0"/>
        <w:jc w:val="center"/>
        <w:rPr>
          <w:color w:val="auto"/>
        </w:rPr>
      </w:pPr>
      <w:bookmarkStart w:id="61" w:name="_Toc350263552"/>
      <w:r w:rsidRPr="00B8374C">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11</w:t>
      </w:r>
      <w:r w:rsidR="009E16D9">
        <w:rPr>
          <w:color w:val="auto"/>
        </w:rPr>
        <w:fldChar w:fldCharType="end"/>
      </w:r>
      <w:r w:rsidRPr="00B8374C">
        <w:rPr>
          <w:color w:val="auto"/>
        </w:rPr>
        <w:t xml:space="preserve">: </w:t>
      </w:r>
      <w:r w:rsidRPr="00B8374C">
        <w:rPr>
          <w:b w:val="0"/>
          <w:color w:val="auto"/>
        </w:rPr>
        <w:t>INGRESOS POR SOPORTE ANUAL – GYE</w:t>
      </w:r>
      <w:bookmarkEnd w:id="61"/>
    </w:p>
    <w:p w:rsidR="00B8374C" w:rsidRPr="00B8374C" w:rsidRDefault="00B8374C" w:rsidP="00B8374C">
      <w:pPr>
        <w:spacing w:after="0" w:line="240" w:lineRule="auto"/>
        <w:jc w:val="center"/>
        <w:rPr>
          <w:sz w:val="18"/>
          <w:szCs w:val="18"/>
        </w:rPr>
      </w:pPr>
      <w:r w:rsidRPr="00B8374C">
        <w:rPr>
          <w:b/>
          <w:sz w:val="18"/>
          <w:szCs w:val="18"/>
        </w:rPr>
        <w:t xml:space="preserve">FUENTE: </w:t>
      </w:r>
      <w:r w:rsidRPr="00B8374C">
        <w:rPr>
          <w:sz w:val="18"/>
          <w:szCs w:val="18"/>
        </w:rPr>
        <w:t>DATOS DE LA EMPRESA</w:t>
      </w:r>
    </w:p>
    <w:p w:rsidR="00B8374C" w:rsidRPr="00B8374C" w:rsidRDefault="00B8374C" w:rsidP="00B8374C">
      <w:pPr>
        <w:spacing w:after="0" w:line="240" w:lineRule="auto"/>
        <w:jc w:val="center"/>
      </w:pPr>
      <w:r w:rsidRPr="00B8374C">
        <w:rPr>
          <w:b/>
          <w:sz w:val="18"/>
          <w:szCs w:val="18"/>
        </w:rPr>
        <w:t xml:space="preserve">ELABORADA POR: </w:t>
      </w:r>
      <w:r w:rsidRPr="00B8374C">
        <w:rPr>
          <w:sz w:val="18"/>
          <w:szCs w:val="18"/>
        </w:rPr>
        <w:t xml:space="preserve">ALEXANDRA MIÑO - </w:t>
      </w:r>
      <w:r w:rsidR="006C1069">
        <w:rPr>
          <w:sz w:val="18"/>
          <w:szCs w:val="18"/>
        </w:rPr>
        <w:t>LILIÁN</w:t>
      </w:r>
      <w:r w:rsidR="006C1069" w:rsidRPr="00B8374C">
        <w:rPr>
          <w:sz w:val="18"/>
          <w:szCs w:val="18"/>
        </w:rPr>
        <w:t xml:space="preserve"> </w:t>
      </w:r>
      <w:r w:rsidRPr="00B8374C">
        <w:rPr>
          <w:sz w:val="18"/>
          <w:szCs w:val="18"/>
        </w:rPr>
        <w:t>SAMBACHE</w:t>
      </w:r>
    </w:p>
    <w:p w:rsidR="00CA6DE3" w:rsidRDefault="00CA6DE3" w:rsidP="005E6D4B">
      <w:pPr>
        <w:spacing w:after="0" w:line="240" w:lineRule="auto"/>
        <w:jc w:val="both"/>
        <w:rPr>
          <w:rFonts w:ascii="Times New Roman" w:hAnsi="Times New Roman" w:cs="Times New Roman"/>
          <w:sz w:val="24"/>
          <w:szCs w:val="24"/>
        </w:rPr>
      </w:pPr>
    </w:p>
    <w:p w:rsidR="005E6D4B" w:rsidRPr="0000276A" w:rsidRDefault="005E6D4B" w:rsidP="005E6D4B">
      <w:pPr>
        <w:spacing w:after="0" w:line="240" w:lineRule="auto"/>
        <w:jc w:val="both"/>
        <w:rPr>
          <w:rFonts w:ascii="Times New Roman" w:hAnsi="Times New Roman" w:cs="Times New Roman"/>
          <w:sz w:val="24"/>
          <w:szCs w:val="24"/>
        </w:rPr>
      </w:pPr>
      <w:r w:rsidRPr="0000276A">
        <w:rPr>
          <w:rFonts w:ascii="Times New Roman" w:hAnsi="Times New Roman" w:cs="Times New Roman"/>
          <w:sz w:val="24"/>
          <w:szCs w:val="24"/>
        </w:rPr>
        <w:t>El total de costos fijos de la empresa por u</w:t>
      </w:r>
      <w:r w:rsidR="006E6DA7">
        <w:rPr>
          <w:rFonts w:ascii="Times New Roman" w:hAnsi="Times New Roman" w:cs="Times New Roman"/>
          <w:sz w:val="24"/>
          <w:szCs w:val="24"/>
        </w:rPr>
        <w:t>n año, se muestra en la T</w:t>
      </w:r>
      <w:r w:rsidR="0045298E" w:rsidRPr="0000276A">
        <w:rPr>
          <w:rFonts w:ascii="Times New Roman" w:hAnsi="Times New Roman" w:cs="Times New Roman"/>
          <w:sz w:val="24"/>
          <w:szCs w:val="24"/>
        </w:rPr>
        <w:t xml:space="preserve">abla </w:t>
      </w:r>
      <w:r w:rsidR="003E42FA">
        <w:rPr>
          <w:rFonts w:ascii="Times New Roman" w:hAnsi="Times New Roman" w:cs="Times New Roman"/>
          <w:sz w:val="24"/>
          <w:szCs w:val="24"/>
        </w:rPr>
        <w:t>3-</w:t>
      </w:r>
      <w:r w:rsidR="0045298E" w:rsidRPr="0000276A">
        <w:rPr>
          <w:rFonts w:ascii="Times New Roman" w:hAnsi="Times New Roman" w:cs="Times New Roman"/>
          <w:sz w:val="24"/>
          <w:szCs w:val="24"/>
        </w:rPr>
        <w:t>12</w:t>
      </w:r>
      <w:r w:rsidRPr="0000276A">
        <w:rPr>
          <w:rFonts w:ascii="Times New Roman" w:hAnsi="Times New Roman" w:cs="Times New Roman"/>
          <w:sz w:val="24"/>
          <w:szCs w:val="24"/>
        </w:rPr>
        <w:t>:</w:t>
      </w:r>
    </w:p>
    <w:p w:rsidR="00721B76" w:rsidRPr="0000276A" w:rsidRDefault="00721B76" w:rsidP="005E6D4B">
      <w:pPr>
        <w:spacing w:after="0" w:line="240" w:lineRule="auto"/>
        <w:jc w:val="both"/>
        <w:rPr>
          <w:rFonts w:ascii="Times New Roman" w:hAnsi="Times New Roman" w:cs="Times New Roman"/>
          <w:sz w:val="24"/>
          <w:szCs w:val="24"/>
        </w:rPr>
      </w:pPr>
    </w:p>
    <w:tbl>
      <w:tblPr>
        <w:tblStyle w:val="Cuadrculaclara-nfasis11"/>
        <w:tblW w:w="6488" w:type="dxa"/>
        <w:jc w:val="center"/>
        <w:tblLook w:val="04A0" w:firstRow="1" w:lastRow="0" w:firstColumn="1" w:lastColumn="0" w:noHBand="0" w:noVBand="1"/>
      </w:tblPr>
      <w:tblGrid>
        <w:gridCol w:w="2020"/>
        <w:gridCol w:w="1177"/>
        <w:gridCol w:w="1639"/>
        <w:gridCol w:w="1652"/>
      </w:tblGrid>
      <w:tr w:rsidR="00721B76" w:rsidRPr="0000276A" w:rsidTr="0000276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20" w:type="dxa"/>
            <w:noWrap/>
            <w:hideMark/>
          </w:tcPr>
          <w:p w:rsidR="00721B76" w:rsidRPr="0000276A" w:rsidRDefault="00721B76" w:rsidP="00721B76">
            <w:pPr>
              <w:jc w:val="center"/>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DETALLE</w:t>
            </w:r>
          </w:p>
        </w:tc>
        <w:tc>
          <w:tcPr>
            <w:tcW w:w="1177" w:type="dxa"/>
            <w:noWrap/>
            <w:hideMark/>
          </w:tcPr>
          <w:p w:rsidR="00721B76" w:rsidRPr="0000276A" w:rsidRDefault="00721B76" w:rsidP="00721B7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AREA</w:t>
            </w:r>
          </w:p>
        </w:tc>
        <w:tc>
          <w:tcPr>
            <w:tcW w:w="1639" w:type="dxa"/>
            <w:noWrap/>
            <w:hideMark/>
          </w:tcPr>
          <w:p w:rsidR="00721B76" w:rsidRDefault="00CA6DE3" w:rsidP="00721B7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SALARIO</w:t>
            </w:r>
            <w:r w:rsidR="00721B76" w:rsidRPr="0000276A">
              <w:rPr>
                <w:rFonts w:ascii="Times New Roman" w:eastAsia="Times New Roman" w:hAnsi="Times New Roman" w:cs="Times New Roman"/>
                <w:color w:val="000000"/>
                <w:sz w:val="24"/>
                <w:szCs w:val="24"/>
                <w:lang w:val="en-US"/>
              </w:rPr>
              <w:t xml:space="preserve"> MENSUAL</w:t>
            </w:r>
          </w:p>
          <w:p w:rsidR="004F64D8" w:rsidRPr="0000276A" w:rsidRDefault="004F64D8" w:rsidP="00721B7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(USD $)</w:t>
            </w:r>
          </w:p>
        </w:tc>
        <w:tc>
          <w:tcPr>
            <w:tcW w:w="1652" w:type="dxa"/>
            <w:noWrap/>
            <w:hideMark/>
          </w:tcPr>
          <w:p w:rsidR="00721B76" w:rsidRDefault="00721B76" w:rsidP="00721B7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 xml:space="preserve">VALOR </w:t>
            </w:r>
            <w:r w:rsidR="004F5E36">
              <w:rPr>
                <w:rFonts w:ascii="Times New Roman" w:eastAsia="Times New Roman" w:hAnsi="Times New Roman" w:cs="Times New Roman"/>
                <w:color w:val="000000"/>
                <w:sz w:val="24"/>
                <w:szCs w:val="24"/>
                <w:lang w:val="en-US"/>
              </w:rPr>
              <w:t>A</w:t>
            </w:r>
            <w:r w:rsidR="004F64D8">
              <w:rPr>
                <w:rFonts w:ascii="Times New Roman" w:eastAsia="Times New Roman" w:hAnsi="Times New Roman" w:cs="Times New Roman"/>
                <w:color w:val="000000"/>
                <w:sz w:val="24"/>
                <w:szCs w:val="24"/>
                <w:lang w:val="en-US"/>
              </w:rPr>
              <w:t>NUAL</w:t>
            </w:r>
          </w:p>
          <w:p w:rsidR="004F64D8" w:rsidRPr="0000276A" w:rsidRDefault="004F64D8" w:rsidP="00721B7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(USD $)</w:t>
            </w:r>
          </w:p>
        </w:tc>
      </w:tr>
      <w:tr w:rsidR="00721B76" w:rsidRPr="0000276A" w:rsidTr="000027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20" w:type="dxa"/>
            <w:noWrap/>
            <w:hideMark/>
          </w:tcPr>
          <w:p w:rsidR="00721B76" w:rsidRPr="0000276A" w:rsidRDefault="00721B76" w:rsidP="00721B76">
            <w:pPr>
              <w:rPr>
                <w:rFonts w:ascii="Times New Roman" w:eastAsia="Times New Roman" w:hAnsi="Times New Roman" w:cs="Times New Roman"/>
                <w:b w:val="0"/>
                <w:color w:val="000000"/>
                <w:sz w:val="24"/>
                <w:szCs w:val="24"/>
                <w:lang w:val="en-US"/>
              </w:rPr>
            </w:pPr>
            <w:r w:rsidRPr="0000276A">
              <w:rPr>
                <w:rFonts w:ascii="Times New Roman" w:eastAsia="Times New Roman" w:hAnsi="Times New Roman" w:cs="Times New Roman"/>
                <w:b w:val="0"/>
                <w:color w:val="000000"/>
                <w:sz w:val="24"/>
                <w:szCs w:val="24"/>
                <w:lang w:val="en-US"/>
              </w:rPr>
              <w:t>Costos Fijos</w:t>
            </w:r>
          </w:p>
        </w:tc>
        <w:tc>
          <w:tcPr>
            <w:tcW w:w="1177" w:type="dxa"/>
            <w:noWrap/>
            <w:hideMark/>
          </w:tcPr>
          <w:p w:rsidR="00721B76" w:rsidRPr="0000276A" w:rsidRDefault="00721B76" w:rsidP="00721B7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Soporte</w:t>
            </w:r>
          </w:p>
        </w:tc>
        <w:tc>
          <w:tcPr>
            <w:tcW w:w="1639" w:type="dxa"/>
            <w:noWrap/>
            <w:hideMark/>
          </w:tcPr>
          <w:p w:rsidR="00721B76" w:rsidRPr="0000276A" w:rsidRDefault="00721B76" w:rsidP="00721B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19,845.16</w:t>
            </w:r>
          </w:p>
        </w:tc>
        <w:tc>
          <w:tcPr>
            <w:tcW w:w="1652" w:type="dxa"/>
            <w:noWrap/>
            <w:hideMark/>
          </w:tcPr>
          <w:p w:rsidR="00721B76" w:rsidRPr="0000276A" w:rsidRDefault="00721B76" w:rsidP="00721B7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238,141.92</w:t>
            </w:r>
          </w:p>
        </w:tc>
      </w:tr>
      <w:tr w:rsidR="00721B76" w:rsidRPr="0000276A" w:rsidTr="0000276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20" w:type="dxa"/>
            <w:noWrap/>
            <w:hideMark/>
          </w:tcPr>
          <w:p w:rsidR="00721B76" w:rsidRPr="0000276A" w:rsidRDefault="00721B76" w:rsidP="00721B76">
            <w:pPr>
              <w:rPr>
                <w:rFonts w:ascii="Times New Roman" w:eastAsia="Times New Roman" w:hAnsi="Times New Roman" w:cs="Times New Roman"/>
                <w:b w:val="0"/>
                <w:color w:val="000000"/>
                <w:sz w:val="24"/>
                <w:szCs w:val="24"/>
                <w:lang w:val="en-US"/>
              </w:rPr>
            </w:pPr>
            <w:r w:rsidRPr="0000276A">
              <w:rPr>
                <w:rFonts w:ascii="Times New Roman" w:eastAsia="Times New Roman" w:hAnsi="Times New Roman" w:cs="Times New Roman"/>
                <w:b w:val="0"/>
                <w:color w:val="000000"/>
                <w:sz w:val="24"/>
                <w:szCs w:val="24"/>
                <w:lang w:val="en-US"/>
              </w:rPr>
              <w:t>Costos Variables</w:t>
            </w:r>
          </w:p>
        </w:tc>
        <w:tc>
          <w:tcPr>
            <w:tcW w:w="1177" w:type="dxa"/>
            <w:noWrap/>
            <w:hideMark/>
          </w:tcPr>
          <w:p w:rsidR="00721B76" w:rsidRPr="0000276A" w:rsidRDefault="00721B76" w:rsidP="00721B7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Soporte</w:t>
            </w:r>
          </w:p>
        </w:tc>
        <w:tc>
          <w:tcPr>
            <w:tcW w:w="1639" w:type="dxa"/>
            <w:noWrap/>
            <w:hideMark/>
          </w:tcPr>
          <w:p w:rsidR="00721B76" w:rsidRPr="0000276A" w:rsidRDefault="00721B76" w:rsidP="00721B76">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5,000.00</w:t>
            </w:r>
          </w:p>
        </w:tc>
        <w:tc>
          <w:tcPr>
            <w:tcW w:w="1652" w:type="dxa"/>
            <w:noWrap/>
            <w:hideMark/>
          </w:tcPr>
          <w:p w:rsidR="00721B76" w:rsidRPr="0000276A" w:rsidRDefault="00721B76" w:rsidP="00721B76">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60,000.00</w:t>
            </w:r>
          </w:p>
        </w:tc>
      </w:tr>
      <w:tr w:rsidR="00721B76" w:rsidRPr="0000276A" w:rsidTr="000027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36" w:type="dxa"/>
            <w:gridSpan w:val="3"/>
            <w:noWrap/>
            <w:hideMark/>
          </w:tcPr>
          <w:p w:rsidR="00721B76" w:rsidRPr="0000276A" w:rsidRDefault="00721B76" w:rsidP="00721B76">
            <w:pPr>
              <w:jc w:val="right"/>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TOTAL</w:t>
            </w:r>
          </w:p>
        </w:tc>
        <w:tc>
          <w:tcPr>
            <w:tcW w:w="1652" w:type="dxa"/>
            <w:noWrap/>
            <w:hideMark/>
          </w:tcPr>
          <w:p w:rsidR="00721B76" w:rsidRPr="0000276A" w:rsidRDefault="00721B76" w:rsidP="00B8374C">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val="en-US"/>
              </w:rPr>
            </w:pPr>
            <w:r w:rsidRPr="0000276A">
              <w:rPr>
                <w:rFonts w:ascii="Times New Roman" w:eastAsia="Times New Roman" w:hAnsi="Times New Roman" w:cs="Times New Roman"/>
                <w:b/>
                <w:bCs/>
                <w:color w:val="000000"/>
                <w:sz w:val="24"/>
                <w:szCs w:val="24"/>
                <w:lang w:val="en-US"/>
              </w:rPr>
              <w:t>298,141.92</w:t>
            </w:r>
          </w:p>
        </w:tc>
      </w:tr>
    </w:tbl>
    <w:p w:rsidR="00B8374C" w:rsidRPr="00B8374C" w:rsidRDefault="00B8374C" w:rsidP="00B8374C">
      <w:pPr>
        <w:pStyle w:val="Epgrafe"/>
        <w:spacing w:after="0"/>
        <w:jc w:val="center"/>
        <w:rPr>
          <w:color w:val="auto"/>
        </w:rPr>
      </w:pPr>
      <w:bookmarkStart w:id="62" w:name="_Toc350263553"/>
      <w:r w:rsidRPr="00B8374C">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12</w:t>
      </w:r>
      <w:r w:rsidR="009E16D9">
        <w:rPr>
          <w:color w:val="auto"/>
        </w:rPr>
        <w:fldChar w:fldCharType="end"/>
      </w:r>
      <w:r w:rsidRPr="00B8374C">
        <w:rPr>
          <w:color w:val="auto"/>
        </w:rPr>
        <w:t xml:space="preserve">: </w:t>
      </w:r>
      <w:r w:rsidRPr="00B8374C">
        <w:rPr>
          <w:b w:val="0"/>
          <w:color w:val="auto"/>
        </w:rPr>
        <w:t>COSTOS FIJOS ANUAL - GYE</w:t>
      </w:r>
      <w:bookmarkEnd w:id="62"/>
    </w:p>
    <w:p w:rsidR="00B8374C" w:rsidRPr="00B8374C" w:rsidRDefault="00B8374C" w:rsidP="00B8374C">
      <w:pPr>
        <w:spacing w:after="0" w:line="240" w:lineRule="auto"/>
        <w:jc w:val="center"/>
        <w:rPr>
          <w:sz w:val="18"/>
          <w:szCs w:val="18"/>
        </w:rPr>
      </w:pPr>
      <w:r w:rsidRPr="00B8374C">
        <w:rPr>
          <w:b/>
          <w:sz w:val="18"/>
          <w:szCs w:val="18"/>
        </w:rPr>
        <w:t xml:space="preserve">FUENTE: </w:t>
      </w:r>
      <w:r w:rsidRPr="00B8374C">
        <w:rPr>
          <w:sz w:val="18"/>
          <w:szCs w:val="18"/>
        </w:rPr>
        <w:t>DATOS DE LA EMPRESA</w:t>
      </w:r>
    </w:p>
    <w:p w:rsidR="00B8374C" w:rsidRPr="00B8374C" w:rsidRDefault="00B8374C" w:rsidP="00B8374C">
      <w:pPr>
        <w:spacing w:after="0" w:line="240" w:lineRule="auto"/>
        <w:jc w:val="center"/>
      </w:pPr>
      <w:r w:rsidRPr="00B8374C">
        <w:rPr>
          <w:b/>
          <w:sz w:val="18"/>
          <w:szCs w:val="18"/>
        </w:rPr>
        <w:t xml:space="preserve">ELABORADA POR: </w:t>
      </w:r>
      <w:r w:rsidRPr="00B8374C">
        <w:rPr>
          <w:sz w:val="18"/>
          <w:szCs w:val="18"/>
        </w:rPr>
        <w:t xml:space="preserve">ALEXANDRA MIÑO - </w:t>
      </w:r>
      <w:r w:rsidR="006C1069">
        <w:rPr>
          <w:sz w:val="18"/>
          <w:szCs w:val="18"/>
        </w:rPr>
        <w:t>LILIÁN</w:t>
      </w:r>
      <w:r w:rsidR="006C1069" w:rsidRPr="00B8374C">
        <w:rPr>
          <w:sz w:val="18"/>
          <w:szCs w:val="18"/>
        </w:rPr>
        <w:t xml:space="preserve"> </w:t>
      </w:r>
      <w:r w:rsidRPr="00B8374C">
        <w:rPr>
          <w:sz w:val="18"/>
          <w:szCs w:val="18"/>
        </w:rPr>
        <w:t>SAMBACHE</w:t>
      </w:r>
    </w:p>
    <w:p w:rsidR="00B06714" w:rsidRDefault="00B06714" w:rsidP="0000276A">
      <w:pPr>
        <w:spacing w:after="0" w:line="360" w:lineRule="auto"/>
        <w:jc w:val="both"/>
        <w:rPr>
          <w:rFonts w:ascii="Times New Roman" w:hAnsi="Times New Roman" w:cs="Times New Roman"/>
          <w:sz w:val="24"/>
          <w:szCs w:val="24"/>
        </w:rPr>
      </w:pPr>
    </w:p>
    <w:p w:rsidR="00002BD6" w:rsidRPr="0000276A" w:rsidRDefault="00002BD6" w:rsidP="0000276A">
      <w:pPr>
        <w:spacing w:after="0" w:line="360" w:lineRule="auto"/>
        <w:jc w:val="both"/>
        <w:rPr>
          <w:rFonts w:ascii="Times New Roman" w:hAnsi="Times New Roman" w:cs="Times New Roman"/>
          <w:sz w:val="24"/>
          <w:szCs w:val="24"/>
        </w:rPr>
      </w:pPr>
      <w:r w:rsidRPr="0000276A">
        <w:rPr>
          <w:rFonts w:ascii="Times New Roman" w:hAnsi="Times New Roman" w:cs="Times New Roman"/>
          <w:sz w:val="24"/>
          <w:szCs w:val="24"/>
        </w:rPr>
        <w:t>Por tanto, la utilidad de la empresa en un año sería:</w:t>
      </w:r>
    </w:p>
    <w:p w:rsidR="00002BD6" w:rsidRPr="0000276A" w:rsidRDefault="005B12A0" w:rsidP="0000276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752" behindDoc="0" locked="0" layoutInCell="1" allowOverlap="1" wp14:anchorId="0A5DD6E2" wp14:editId="4D09587C">
                <wp:simplePos x="0" y="0"/>
                <wp:positionH relativeFrom="column">
                  <wp:posOffset>958850</wp:posOffset>
                </wp:positionH>
                <wp:positionV relativeFrom="paragraph">
                  <wp:posOffset>13970</wp:posOffset>
                </wp:positionV>
                <wp:extent cx="3675380" cy="302260"/>
                <wp:effectExtent l="0" t="0" r="39370" b="59690"/>
                <wp:wrapNone/>
                <wp:docPr id="64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30226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066DDE" w:rsidRPr="00291176" w:rsidRDefault="00066DDE" w:rsidP="00002BD6">
                            <m:oMathPara>
                              <m:oMath>
                                <m:r>
                                  <w:rPr>
                                    <w:rFonts w:ascii="Cambria Math" w:hAnsi="Cambria Math" w:cstheme="minorHAnsi"/>
                                  </w:rPr>
                                  <m:t>Utilidad=Ingresos x Soporte-Costos Fijos</m:t>
                                </m:r>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29" type="#_x0000_t202" style="position:absolute;left:0;text-align:left;margin-left:75.5pt;margin-top:1.1pt;width:289.4pt;height:2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" fillcolor="white [3201]" strokecolor="#95b3d7 [1940]" strokeweight="1pt">
                <v:fill color2="#b8cce4 [1300]" focus="100%" type="gradient"/>
                <v:shadow on="t" color="#243f60 [1604]" opacity=".5" offset="1pt"/>
                <v:textbox>
                  <w:txbxContent>
                    <w:p w:rsidR="00066DDE" w:rsidRPr="00291176" w:rsidRDefault="00066DDE" w:rsidP="00002BD6">
                      <m:oMathPara>
                        <m:oMath>
                          <m:r>
                            <w:rPr>
                              <w:rFonts w:ascii="Cambria Math" w:hAnsi="Cambria Math" w:cstheme="minorHAnsi"/>
                            </w:rPr>
                            <m:t>Utilidad=Ingresos x Soporte-Costos Fijos</m:t>
                          </m:r>
                        </m:oMath>
                      </m:oMathPara>
                    </w:p>
                  </w:txbxContent>
                </v:textbox>
              </v:shape>
            </w:pict>
          </mc:Fallback>
        </mc:AlternateContent>
      </w:r>
    </w:p>
    <w:p w:rsidR="00002BD6" w:rsidRPr="0000276A" w:rsidRDefault="005B12A0" w:rsidP="0000276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776" behindDoc="0" locked="0" layoutInCell="1" allowOverlap="1" wp14:anchorId="7A946710" wp14:editId="2A42B7D7">
                <wp:simplePos x="0" y="0"/>
                <wp:positionH relativeFrom="column">
                  <wp:posOffset>1825625</wp:posOffset>
                </wp:positionH>
                <wp:positionV relativeFrom="paragraph">
                  <wp:posOffset>132080</wp:posOffset>
                </wp:positionV>
                <wp:extent cx="1894205" cy="302260"/>
                <wp:effectExtent l="0" t="0" r="29845" b="59690"/>
                <wp:wrapNone/>
                <wp:docPr id="64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205" cy="30226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066DDE" w:rsidRPr="00291176" w:rsidRDefault="00066DDE" w:rsidP="00002BD6">
                            <m:oMath>
                              <m:r>
                                <w:rPr>
                                  <w:rFonts w:ascii="Cambria Math" w:hAnsi="Cambria Math" w:cstheme="minorHAnsi"/>
                                </w:rPr>
                                <m:t>Utilidad=99,058.08</m:t>
                              </m:r>
                            </m:oMath>
                            <w:r>
                              <w:t xml:space="preserve"> USD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0" type="#_x0000_t202" style="position:absolute;left:0;text-align:left;margin-left:143.75pt;margin-top:10.4pt;width:149.15pt;height:23.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" fillcolor="white [3201]" strokecolor="#95b3d7 [1940]" strokeweight="1pt">
                <v:fill color2="#b8cce4 [1300]" focus="100%" type="gradient"/>
                <v:shadow on="t" color="#243f60 [1604]" opacity=".5" offset="1pt"/>
                <v:textbox>
                  <w:txbxContent>
                    <w:p w:rsidR="00066DDE" w:rsidRPr="00291176" w:rsidRDefault="00066DDE" w:rsidP="00002BD6">
                      <m:oMath>
                        <m:r>
                          <w:rPr>
                            <w:rFonts w:ascii="Cambria Math" w:hAnsi="Cambria Math" w:cstheme="minorHAnsi"/>
                          </w:rPr>
                          <m:t>Utilidad=99,058.08</m:t>
                        </m:r>
                      </m:oMath>
                      <w:r>
                        <w:t xml:space="preserve"> USD</w:t>
                      </w:r>
                    </w:p>
                  </w:txbxContent>
                </v:textbox>
              </v:shape>
            </w:pict>
          </mc:Fallback>
        </mc:AlternateContent>
      </w:r>
    </w:p>
    <w:p w:rsidR="00002BD6" w:rsidRPr="0000276A" w:rsidRDefault="00002BD6" w:rsidP="0000276A">
      <w:pPr>
        <w:spacing w:after="0" w:line="360" w:lineRule="auto"/>
        <w:jc w:val="both"/>
        <w:rPr>
          <w:rFonts w:ascii="Times New Roman" w:hAnsi="Times New Roman" w:cs="Times New Roman"/>
          <w:sz w:val="24"/>
          <w:szCs w:val="24"/>
        </w:rPr>
      </w:pPr>
    </w:p>
    <w:p w:rsidR="002B1953" w:rsidRDefault="002B1953" w:rsidP="0000276A">
      <w:pPr>
        <w:spacing w:after="0" w:line="360" w:lineRule="auto"/>
        <w:jc w:val="both"/>
        <w:rPr>
          <w:rFonts w:ascii="Times New Roman" w:hAnsi="Times New Roman" w:cs="Times New Roman"/>
          <w:sz w:val="24"/>
          <w:szCs w:val="24"/>
        </w:rPr>
      </w:pPr>
    </w:p>
    <w:p w:rsidR="000368E6" w:rsidRPr="0000276A" w:rsidRDefault="00CE7BA9" w:rsidP="0000276A">
      <w:pPr>
        <w:spacing w:after="0" w:line="360" w:lineRule="auto"/>
        <w:jc w:val="both"/>
        <w:rPr>
          <w:rFonts w:ascii="Times New Roman" w:hAnsi="Times New Roman" w:cs="Times New Roman"/>
          <w:sz w:val="24"/>
          <w:szCs w:val="24"/>
        </w:rPr>
      </w:pPr>
      <w:r w:rsidRPr="0000276A">
        <w:rPr>
          <w:rFonts w:ascii="Times New Roman" w:hAnsi="Times New Roman" w:cs="Times New Roman"/>
          <w:sz w:val="24"/>
          <w:szCs w:val="24"/>
        </w:rPr>
        <w:t xml:space="preserve">Si </w:t>
      </w:r>
      <w:r w:rsidR="000368E6" w:rsidRPr="0000276A">
        <w:rPr>
          <w:rFonts w:ascii="Times New Roman" w:hAnsi="Times New Roman" w:cs="Times New Roman"/>
          <w:sz w:val="24"/>
          <w:szCs w:val="24"/>
        </w:rPr>
        <w:t>Guayaquil</w:t>
      </w:r>
      <w:r w:rsidRPr="0000276A">
        <w:rPr>
          <w:rFonts w:ascii="Times New Roman" w:hAnsi="Times New Roman" w:cs="Times New Roman"/>
          <w:sz w:val="24"/>
          <w:szCs w:val="24"/>
        </w:rPr>
        <w:t xml:space="preserve"> deja de operar, el valor</w:t>
      </w:r>
      <w:r w:rsidR="000368E6" w:rsidRPr="0000276A">
        <w:rPr>
          <w:rFonts w:ascii="Times New Roman" w:hAnsi="Times New Roman" w:cs="Times New Roman"/>
          <w:sz w:val="24"/>
          <w:szCs w:val="24"/>
        </w:rPr>
        <w:t xml:space="preserve"> por soporte </w:t>
      </w:r>
      <w:r w:rsidRPr="0000276A">
        <w:rPr>
          <w:rFonts w:ascii="Times New Roman" w:hAnsi="Times New Roman" w:cs="Times New Roman"/>
          <w:sz w:val="24"/>
          <w:szCs w:val="24"/>
        </w:rPr>
        <w:t xml:space="preserve">que </w:t>
      </w:r>
      <w:r w:rsidR="000368E6" w:rsidRPr="0000276A">
        <w:rPr>
          <w:rFonts w:ascii="Times New Roman" w:hAnsi="Times New Roman" w:cs="Times New Roman"/>
          <w:sz w:val="24"/>
          <w:szCs w:val="24"/>
        </w:rPr>
        <w:t>no podrá ser cobra</w:t>
      </w:r>
      <w:r w:rsidR="00F74CC8" w:rsidRPr="0000276A">
        <w:rPr>
          <w:rFonts w:ascii="Times New Roman" w:hAnsi="Times New Roman" w:cs="Times New Roman"/>
          <w:sz w:val="24"/>
          <w:szCs w:val="24"/>
        </w:rPr>
        <w:t xml:space="preserve">do, </w:t>
      </w:r>
      <w:r w:rsidR="000368E6" w:rsidRPr="0000276A">
        <w:rPr>
          <w:rFonts w:ascii="Times New Roman" w:hAnsi="Times New Roman" w:cs="Times New Roman"/>
          <w:sz w:val="24"/>
          <w:szCs w:val="24"/>
        </w:rPr>
        <w:t>p</w:t>
      </w:r>
      <w:r w:rsidRPr="0000276A">
        <w:rPr>
          <w:rFonts w:ascii="Times New Roman" w:hAnsi="Times New Roman" w:cs="Times New Roman"/>
          <w:sz w:val="24"/>
          <w:szCs w:val="24"/>
        </w:rPr>
        <w:t xml:space="preserve">or tres meses </w:t>
      </w:r>
      <w:r w:rsidR="000368E6" w:rsidRPr="0000276A">
        <w:rPr>
          <w:rFonts w:ascii="Times New Roman" w:hAnsi="Times New Roman" w:cs="Times New Roman"/>
          <w:sz w:val="24"/>
          <w:szCs w:val="24"/>
        </w:rPr>
        <w:t xml:space="preserve">sería:  </w:t>
      </w:r>
    </w:p>
    <w:tbl>
      <w:tblPr>
        <w:tblStyle w:val="Cuadrculaclara-nfasis11"/>
        <w:tblW w:w="5965" w:type="dxa"/>
        <w:jc w:val="center"/>
        <w:tblLook w:val="04A0" w:firstRow="1" w:lastRow="0" w:firstColumn="1" w:lastColumn="0" w:noHBand="0" w:noVBand="1"/>
      </w:tblPr>
      <w:tblGrid>
        <w:gridCol w:w="2077"/>
        <w:gridCol w:w="1800"/>
        <w:gridCol w:w="2088"/>
      </w:tblGrid>
      <w:tr w:rsidR="004D38A9" w:rsidRPr="0000276A" w:rsidTr="004D38A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77" w:type="dxa"/>
            <w:noWrap/>
            <w:hideMark/>
          </w:tcPr>
          <w:p w:rsidR="004D38A9" w:rsidRPr="0000276A" w:rsidRDefault="004D38A9" w:rsidP="004D38A9">
            <w:pPr>
              <w:jc w:val="center"/>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DETALLE</w:t>
            </w:r>
          </w:p>
        </w:tc>
        <w:tc>
          <w:tcPr>
            <w:tcW w:w="1800" w:type="dxa"/>
            <w:hideMark/>
          </w:tcPr>
          <w:p w:rsidR="004D38A9" w:rsidRDefault="004D38A9" w:rsidP="004D38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MENSUAL</w:t>
            </w:r>
          </w:p>
          <w:p w:rsidR="004F64D8" w:rsidRPr="0000276A" w:rsidRDefault="004F64D8" w:rsidP="004D38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(USD $)</w:t>
            </w:r>
          </w:p>
        </w:tc>
        <w:tc>
          <w:tcPr>
            <w:tcW w:w="2088" w:type="dxa"/>
            <w:noWrap/>
            <w:hideMark/>
          </w:tcPr>
          <w:p w:rsidR="004D38A9" w:rsidRDefault="004D38A9" w:rsidP="004D38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INGRESO X 3 MESES</w:t>
            </w:r>
          </w:p>
          <w:p w:rsidR="004F64D8" w:rsidRPr="0000276A" w:rsidRDefault="004F64D8" w:rsidP="004D38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(USD $)</w:t>
            </w:r>
          </w:p>
        </w:tc>
      </w:tr>
      <w:tr w:rsidR="004D38A9" w:rsidRPr="0000276A" w:rsidTr="004D38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77" w:type="dxa"/>
            <w:hideMark/>
          </w:tcPr>
          <w:p w:rsidR="004D38A9" w:rsidRPr="0000276A" w:rsidRDefault="004D38A9" w:rsidP="004D38A9">
            <w:pPr>
              <w:rPr>
                <w:rFonts w:ascii="Times New Roman" w:eastAsia="Times New Roman" w:hAnsi="Times New Roman" w:cs="Times New Roman"/>
                <w:b w:val="0"/>
                <w:color w:val="000000"/>
                <w:sz w:val="24"/>
                <w:szCs w:val="24"/>
                <w:lang w:val="en-US"/>
              </w:rPr>
            </w:pPr>
            <w:r w:rsidRPr="0000276A">
              <w:rPr>
                <w:rFonts w:ascii="Times New Roman" w:eastAsia="Times New Roman" w:hAnsi="Times New Roman" w:cs="Times New Roman"/>
                <w:b w:val="0"/>
                <w:color w:val="000000"/>
                <w:sz w:val="24"/>
                <w:szCs w:val="24"/>
              </w:rPr>
              <w:t xml:space="preserve">INGRESO POR SOPORTE </w:t>
            </w:r>
          </w:p>
        </w:tc>
        <w:tc>
          <w:tcPr>
            <w:tcW w:w="1800" w:type="dxa"/>
            <w:hideMark/>
          </w:tcPr>
          <w:p w:rsidR="004D38A9" w:rsidRPr="0000276A" w:rsidRDefault="004D38A9" w:rsidP="004D38A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rPr>
              <w:t>33,100.00</w:t>
            </w:r>
          </w:p>
        </w:tc>
        <w:tc>
          <w:tcPr>
            <w:tcW w:w="2088" w:type="dxa"/>
            <w:noWrap/>
            <w:hideMark/>
          </w:tcPr>
          <w:p w:rsidR="004D38A9" w:rsidRPr="0000276A" w:rsidRDefault="004D38A9" w:rsidP="004D38A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99,300.00</w:t>
            </w:r>
          </w:p>
        </w:tc>
      </w:tr>
      <w:tr w:rsidR="004D38A9" w:rsidRPr="0000276A" w:rsidTr="004D38A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77" w:type="dxa"/>
            <w:noWrap/>
            <w:hideMark/>
          </w:tcPr>
          <w:p w:rsidR="004D38A9" w:rsidRPr="0000276A" w:rsidRDefault="004D38A9" w:rsidP="004D38A9">
            <w:pPr>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TOTAL</w:t>
            </w:r>
          </w:p>
        </w:tc>
        <w:tc>
          <w:tcPr>
            <w:tcW w:w="1800" w:type="dxa"/>
            <w:hideMark/>
          </w:tcPr>
          <w:p w:rsidR="004D38A9" w:rsidRPr="0000276A" w:rsidRDefault="004D38A9" w:rsidP="004D38A9">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4"/>
                <w:szCs w:val="24"/>
                <w:lang w:val="en-US"/>
              </w:rPr>
            </w:pPr>
            <w:r w:rsidRPr="0000276A">
              <w:rPr>
                <w:rFonts w:ascii="Times New Roman" w:eastAsia="Times New Roman" w:hAnsi="Times New Roman" w:cs="Times New Roman"/>
                <w:b/>
                <w:bCs/>
                <w:color w:val="000000"/>
                <w:sz w:val="24"/>
                <w:szCs w:val="24"/>
                <w:lang w:val="en-US"/>
              </w:rPr>
              <w:t>33,100.00</w:t>
            </w:r>
          </w:p>
        </w:tc>
        <w:tc>
          <w:tcPr>
            <w:tcW w:w="2088" w:type="dxa"/>
            <w:noWrap/>
            <w:hideMark/>
          </w:tcPr>
          <w:p w:rsidR="004D38A9" w:rsidRPr="0000276A" w:rsidRDefault="004D38A9" w:rsidP="00B8374C">
            <w:pPr>
              <w:keepNext/>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4"/>
                <w:szCs w:val="24"/>
                <w:lang w:val="en-US"/>
              </w:rPr>
            </w:pPr>
            <w:r w:rsidRPr="0000276A">
              <w:rPr>
                <w:rFonts w:ascii="Times New Roman" w:eastAsia="Times New Roman" w:hAnsi="Times New Roman" w:cs="Times New Roman"/>
                <w:b/>
                <w:bCs/>
                <w:color w:val="000000"/>
                <w:sz w:val="24"/>
                <w:szCs w:val="24"/>
                <w:lang w:val="en-US"/>
              </w:rPr>
              <w:t>99,300.00</w:t>
            </w:r>
          </w:p>
        </w:tc>
      </w:tr>
    </w:tbl>
    <w:p w:rsidR="00B8374C" w:rsidRPr="00B8374C" w:rsidRDefault="00B8374C" w:rsidP="00B8374C">
      <w:pPr>
        <w:pStyle w:val="Epgrafe"/>
        <w:spacing w:after="0"/>
        <w:jc w:val="center"/>
        <w:rPr>
          <w:color w:val="auto"/>
        </w:rPr>
      </w:pPr>
      <w:bookmarkStart w:id="63" w:name="_Toc350263554"/>
      <w:r w:rsidRPr="00B8374C">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13</w:t>
      </w:r>
      <w:r w:rsidR="009E16D9">
        <w:rPr>
          <w:color w:val="auto"/>
        </w:rPr>
        <w:fldChar w:fldCharType="end"/>
      </w:r>
      <w:r w:rsidRPr="00B8374C">
        <w:rPr>
          <w:color w:val="auto"/>
        </w:rPr>
        <w:t xml:space="preserve">: </w:t>
      </w:r>
      <w:r w:rsidRPr="00B8374C">
        <w:rPr>
          <w:b w:val="0"/>
          <w:color w:val="auto"/>
        </w:rPr>
        <w:t>INGRESO POR SOPORTE POR TRES MESES - GYE</w:t>
      </w:r>
      <w:bookmarkEnd w:id="63"/>
    </w:p>
    <w:p w:rsidR="00B8374C" w:rsidRPr="00B8374C" w:rsidRDefault="00B8374C" w:rsidP="00B8374C">
      <w:pPr>
        <w:spacing w:after="0" w:line="240" w:lineRule="auto"/>
        <w:jc w:val="center"/>
        <w:rPr>
          <w:sz w:val="18"/>
          <w:szCs w:val="18"/>
        </w:rPr>
      </w:pPr>
      <w:r w:rsidRPr="00B8374C">
        <w:rPr>
          <w:b/>
          <w:sz w:val="18"/>
          <w:szCs w:val="18"/>
        </w:rPr>
        <w:t xml:space="preserve">FUENTE: </w:t>
      </w:r>
      <w:r w:rsidRPr="00B8374C">
        <w:rPr>
          <w:sz w:val="18"/>
          <w:szCs w:val="18"/>
        </w:rPr>
        <w:t>DATOS DE LA EMPRESA</w:t>
      </w:r>
    </w:p>
    <w:p w:rsidR="00B8374C" w:rsidRPr="00B8374C" w:rsidRDefault="00B8374C" w:rsidP="00B8374C">
      <w:pPr>
        <w:spacing w:after="0" w:line="240" w:lineRule="auto"/>
        <w:jc w:val="center"/>
      </w:pPr>
      <w:r w:rsidRPr="00B8374C">
        <w:rPr>
          <w:b/>
          <w:sz w:val="18"/>
          <w:szCs w:val="18"/>
        </w:rPr>
        <w:t xml:space="preserve">ELABORADA POR: </w:t>
      </w:r>
      <w:r w:rsidRPr="00B8374C">
        <w:rPr>
          <w:sz w:val="18"/>
          <w:szCs w:val="18"/>
        </w:rPr>
        <w:t xml:space="preserve">ALEXANDRA MIÑO - </w:t>
      </w:r>
      <w:r w:rsidR="006C1069">
        <w:rPr>
          <w:sz w:val="18"/>
          <w:szCs w:val="18"/>
        </w:rPr>
        <w:t>LILIÁN</w:t>
      </w:r>
      <w:r w:rsidR="006C1069" w:rsidRPr="00B8374C">
        <w:rPr>
          <w:sz w:val="18"/>
          <w:szCs w:val="18"/>
        </w:rPr>
        <w:t xml:space="preserve"> </w:t>
      </w:r>
      <w:r w:rsidRPr="00B8374C">
        <w:rPr>
          <w:sz w:val="18"/>
          <w:szCs w:val="18"/>
        </w:rPr>
        <w:t>SAMBACHE</w:t>
      </w:r>
    </w:p>
    <w:p w:rsidR="00B8374C" w:rsidRPr="00B8374C" w:rsidRDefault="00B8374C" w:rsidP="00B8374C"/>
    <w:p w:rsidR="00E174C3" w:rsidRPr="0000276A" w:rsidRDefault="00E174C3" w:rsidP="0000276A">
      <w:pPr>
        <w:spacing w:after="0" w:line="360" w:lineRule="auto"/>
        <w:jc w:val="both"/>
        <w:rPr>
          <w:rFonts w:ascii="Times New Roman" w:hAnsi="Times New Roman" w:cs="Times New Roman"/>
          <w:sz w:val="24"/>
          <w:szCs w:val="24"/>
        </w:rPr>
      </w:pPr>
      <w:r w:rsidRPr="0000276A">
        <w:rPr>
          <w:rFonts w:ascii="Times New Roman" w:hAnsi="Times New Roman" w:cs="Times New Roman"/>
          <w:sz w:val="24"/>
          <w:szCs w:val="24"/>
        </w:rPr>
        <w:t>Además la empresa tiene que asumir los siguientes costos fijos durante los tres meses:</w:t>
      </w:r>
    </w:p>
    <w:p w:rsidR="00557A78" w:rsidRPr="0000276A" w:rsidRDefault="00557A78" w:rsidP="0000276A">
      <w:pPr>
        <w:spacing w:after="0" w:line="360" w:lineRule="auto"/>
        <w:jc w:val="both"/>
        <w:rPr>
          <w:rFonts w:ascii="Times New Roman" w:hAnsi="Times New Roman" w:cs="Times New Roman"/>
          <w:sz w:val="24"/>
          <w:szCs w:val="24"/>
        </w:rPr>
      </w:pPr>
    </w:p>
    <w:tbl>
      <w:tblPr>
        <w:tblStyle w:val="Cuadrculaclara-nfasis11"/>
        <w:tblW w:w="8025" w:type="dxa"/>
        <w:jc w:val="center"/>
        <w:tblLook w:val="04A0" w:firstRow="1" w:lastRow="0" w:firstColumn="1" w:lastColumn="0" w:noHBand="0" w:noVBand="1"/>
      </w:tblPr>
      <w:tblGrid>
        <w:gridCol w:w="2223"/>
        <w:gridCol w:w="963"/>
        <w:gridCol w:w="1723"/>
        <w:gridCol w:w="1668"/>
        <w:gridCol w:w="1592"/>
      </w:tblGrid>
      <w:tr w:rsidR="00557A78" w:rsidRPr="0000276A" w:rsidTr="00557A78">
        <w:trPr>
          <w:cnfStyle w:val="100000000000" w:firstRow="1" w:lastRow="0" w:firstColumn="0" w:lastColumn="0" w:oddVBand="0" w:evenVBand="0" w:oddHBand="0"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2223" w:type="dxa"/>
            <w:noWrap/>
            <w:hideMark/>
          </w:tcPr>
          <w:p w:rsidR="00557A78" w:rsidRPr="0000276A" w:rsidRDefault="00557A78" w:rsidP="00557A78">
            <w:pPr>
              <w:jc w:val="center"/>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lastRenderedPageBreak/>
              <w:t>DETALLE</w:t>
            </w:r>
          </w:p>
        </w:tc>
        <w:tc>
          <w:tcPr>
            <w:tcW w:w="958" w:type="dxa"/>
            <w:noWrap/>
            <w:hideMark/>
          </w:tcPr>
          <w:p w:rsidR="00557A78" w:rsidRPr="0000276A" w:rsidRDefault="00557A78" w:rsidP="00557A7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AREA</w:t>
            </w:r>
          </w:p>
        </w:tc>
        <w:tc>
          <w:tcPr>
            <w:tcW w:w="1584" w:type="dxa"/>
            <w:noWrap/>
            <w:hideMark/>
          </w:tcPr>
          <w:p w:rsidR="00557A78" w:rsidRPr="0000276A" w:rsidRDefault="00557A78" w:rsidP="00557A7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 AREA A RECUPERAR</w:t>
            </w:r>
          </w:p>
        </w:tc>
        <w:tc>
          <w:tcPr>
            <w:tcW w:w="1668" w:type="dxa"/>
            <w:noWrap/>
            <w:hideMark/>
          </w:tcPr>
          <w:p w:rsidR="00557A78" w:rsidRDefault="00557A78" w:rsidP="00CA6DE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SALARIO MENSUAL</w:t>
            </w:r>
          </w:p>
          <w:p w:rsidR="004F64D8" w:rsidRPr="0000276A" w:rsidRDefault="004F64D8" w:rsidP="00CA6DE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(USD $)</w:t>
            </w:r>
          </w:p>
        </w:tc>
        <w:tc>
          <w:tcPr>
            <w:tcW w:w="1592" w:type="dxa"/>
            <w:noWrap/>
            <w:hideMark/>
          </w:tcPr>
          <w:p w:rsidR="00557A78" w:rsidRDefault="00557A78" w:rsidP="00557A7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VALOR x 3 MESES</w:t>
            </w:r>
          </w:p>
          <w:p w:rsidR="004F64D8" w:rsidRPr="0000276A" w:rsidRDefault="004F64D8" w:rsidP="00557A7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(USD $)</w:t>
            </w:r>
          </w:p>
        </w:tc>
      </w:tr>
      <w:tr w:rsidR="00557A78" w:rsidRPr="0000276A" w:rsidTr="00557A78">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2223" w:type="dxa"/>
            <w:hideMark/>
          </w:tcPr>
          <w:p w:rsidR="00557A78" w:rsidRPr="0000276A" w:rsidRDefault="00557A78" w:rsidP="00557A78">
            <w:pPr>
              <w:rPr>
                <w:rFonts w:ascii="Times New Roman" w:eastAsia="Times New Roman" w:hAnsi="Times New Roman" w:cs="Times New Roman"/>
                <w:b w:val="0"/>
                <w:color w:val="000000"/>
                <w:sz w:val="24"/>
                <w:szCs w:val="24"/>
                <w:lang w:val="en-US"/>
              </w:rPr>
            </w:pPr>
            <w:r w:rsidRPr="0000276A">
              <w:rPr>
                <w:rFonts w:ascii="Times New Roman" w:eastAsia="Times New Roman" w:hAnsi="Times New Roman" w:cs="Times New Roman"/>
                <w:b w:val="0"/>
                <w:color w:val="000000"/>
                <w:sz w:val="24"/>
                <w:szCs w:val="24"/>
              </w:rPr>
              <w:t>Costos Fijos</w:t>
            </w:r>
          </w:p>
        </w:tc>
        <w:tc>
          <w:tcPr>
            <w:tcW w:w="958" w:type="dxa"/>
            <w:noWrap/>
            <w:hideMark/>
          </w:tcPr>
          <w:p w:rsidR="00557A78" w:rsidRPr="0000276A" w:rsidRDefault="00557A78" w:rsidP="00557A7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s-ES_tradnl"/>
              </w:rPr>
              <w:t>Soporte</w:t>
            </w:r>
          </w:p>
        </w:tc>
        <w:tc>
          <w:tcPr>
            <w:tcW w:w="1584" w:type="dxa"/>
            <w:noWrap/>
            <w:hideMark/>
          </w:tcPr>
          <w:p w:rsidR="00557A78" w:rsidRPr="0000276A" w:rsidRDefault="00557A78" w:rsidP="00557A7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60%</w:t>
            </w:r>
          </w:p>
        </w:tc>
        <w:tc>
          <w:tcPr>
            <w:tcW w:w="1668" w:type="dxa"/>
            <w:noWrap/>
            <w:hideMark/>
          </w:tcPr>
          <w:p w:rsidR="00557A78" w:rsidRPr="0000276A" w:rsidRDefault="00557A78" w:rsidP="00557A7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19,845.16</w:t>
            </w:r>
          </w:p>
        </w:tc>
        <w:tc>
          <w:tcPr>
            <w:tcW w:w="1592" w:type="dxa"/>
            <w:noWrap/>
            <w:hideMark/>
          </w:tcPr>
          <w:p w:rsidR="00557A78" w:rsidRPr="0000276A" w:rsidRDefault="00557A78" w:rsidP="00557A7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35,721.29</w:t>
            </w:r>
          </w:p>
        </w:tc>
      </w:tr>
      <w:tr w:rsidR="00557A78" w:rsidRPr="0000276A" w:rsidTr="00557A78">
        <w:trPr>
          <w:cnfStyle w:val="000000010000" w:firstRow="0" w:lastRow="0" w:firstColumn="0" w:lastColumn="0" w:oddVBand="0" w:evenVBand="0" w:oddHBand="0" w:evenHBand="1"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2223" w:type="dxa"/>
            <w:hideMark/>
          </w:tcPr>
          <w:p w:rsidR="00557A78" w:rsidRPr="0000276A" w:rsidRDefault="00557A78" w:rsidP="00557A78">
            <w:pPr>
              <w:rPr>
                <w:rFonts w:ascii="Times New Roman" w:eastAsia="Times New Roman" w:hAnsi="Times New Roman" w:cs="Times New Roman"/>
                <w:b w:val="0"/>
                <w:color w:val="000000"/>
                <w:sz w:val="24"/>
                <w:szCs w:val="24"/>
                <w:lang w:val="en-US"/>
              </w:rPr>
            </w:pPr>
            <w:r w:rsidRPr="0000276A">
              <w:rPr>
                <w:rFonts w:ascii="Times New Roman" w:eastAsia="Times New Roman" w:hAnsi="Times New Roman" w:cs="Times New Roman"/>
                <w:b w:val="0"/>
                <w:color w:val="000000"/>
                <w:sz w:val="24"/>
                <w:szCs w:val="24"/>
                <w:lang w:val="en-US"/>
              </w:rPr>
              <w:t>Costos Variables</w:t>
            </w:r>
          </w:p>
        </w:tc>
        <w:tc>
          <w:tcPr>
            <w:tcW w:w="958" w:type="dxa"/>
            <w:noWrap/>
            <w:hideMark/>
          </w:tcPr>
          <w:p w:rsidR="00557A78" w:rsidRPr="0000276A" w:rsidRDefault="00557A78" w:rsidP="00557A7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Soporte</w:t>
            </w:r>
          </w:p>
        </w:tc>
        <w:tc>
          <w:tcPr>
            <w:tcW w:w="1584" w:type="dxa"/>
            <w:noWrap/>
            <w:hideMark/>
          </w:tcPr>
          <w:p w:rsidR="00557A78" w:rsidRPr="0000276A" w:rsidRDefault="00557A78" w:rsidP="00557A78">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w:t>
            </w:r>
          </w:p>
        </w:tc>
        <w:tc>
          <w:tcPr>
            <w:tcW w:w="1668" w:type="dxa"/>
            <w:noWrap/>
            <w:hideMark/>
          </w:tcPr>
          <w:p w:rsidR="00557A78" w:rsidRPr="0000276A" w:rsidRDefault="00557A78" w:rsidP="00557A78">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5,000.00</w:t>
            </w:r>
          </w:p>
        </w:tc>
        <w:tc>
          <w:tcPr>
            <w:tcW w:w="1592" w:type="dxa"/>
            <w:noWrap/>
            <w:hideMark/>
          </w:tcPr>
          <w:p w:rsidR="00557A78" w:rsidRPr="0000276A" w:rsidRDefault="00557A78" w:rsidP="00557A78">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15,000.00</w:t>
            </w:r>
          </w:p>
        </w:tc>
      </w:tr>
      <w:tr w:rsidR="00557A78" w:rsidRPr="0000276A" w:rsidTr="00557A78">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6433" w:type="dxa"/>
            <w:gridSpan w:val="4"/>
            <w:hideMark/>
          </w:tcPr>
          <w:p w:rsidR="00557A78" w:rsidRPr="0000276A" w:rsidRDefault="00557A78" w:rsidP="00557A78">
            <w:pPr>
              <w:jc w:val="right"/>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n-US"/>
              </w:rPr>
              <w:t>TOTAL</w:t>
            </w:r>
          </w:p>
        </w:tc>
        <w:tc>
          <w:tcPr>
            <w:tcW w:w="1592" w:type="dxa"/>
            <w:noWrap/>
            <w:hideMark/>
          </w:tcPr>
          <w:p w:rsidR="00557A78" w:rsidRPr="0000276A" w:rsidRDefault="00557A78" w:rsidP="00B8374C">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val="en-US"/>
              </w:rPr>
            </w:pPr>
            <w:r w:rsidRPr="0000276A">
              <w:rPr>
                <w:rFonts w:ascii="Times New Roman" w:eastAsia="Times New Roman" w:hAnsi="Times New Roman" w:cs="Times New Roman"/>
                <w:b/>
                <w:bCs/>
                <w:color w:val="000000"/>
                <w:sz w:val="24"/>
                <w:szCs w:val="24"/>
                <w:lang w:val="en-US"/>
              </w:rPr>
              <w:t>50,721.29</w:t>
            </w:r>
          </w:p>
        </w:tc>
      </w:tr>
    </w:tbl>
    <w:p w:rsidR="00B8374C" w:rsidRPr="00B8374C" w:rsidRDefault="00B8374C" w:rsidP="00B8374C">
      <w:pPr>
        <w:pStyle w:val="Epgrafe"/>
        <w:spacing w:after="0"/>
        <w:jc w:val="center"/>
        <w:rPr>
          <w:b w:val="0"/>
          <w:color w:val="auto"/>
        </w:rPr>
      </w:pPr>
      <w:bookmarkStart w:id="64" w:name="_Toc350263555"/>
      <w:r w:rsidRPr="00B8374C">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14</w:t>
      </w:r>
      <w:r w:rsidR="009E16D9">
        <w:rPr>
          <w:color w:val="auto"/>
        </w:rPr>
        <w:fldChar w:fldCharType="end"/>
      </w:r>
      <w:r w:rsidRPr="00B8374C">
        <w:rPr>
          <w:color w:val="auto"/>
        </w:rPr>
        <w:t xml:space="preserve">: </w:t>
      </w:r>
      <w:r w:rsidRPr="00B8374C">
        <w:rPr>
          <w:b w:val="0"/>
          <w:color w:val="auto"/>
        </w:rPr>
        <w:t>COSTOS FIJOS SOPORTE POR TRES MESES – GYE</w:t>
      </w:r>
      <w:bookmarkEnd w:id="64"/>
    </w:p>
    <w:p w:rsidR="00B8374C" w:rsidRPr="00B8374C" w:rsidRDefault="00B8374C" w:rsidP="00B8374C">
      <w:pPr>
        <w:spacing w:after="0" w:line="240" w:lineRule="auto"/>
        <w:jc w:val="center"/>
        <w:rPr>
          <w:sz w:val="18"/>
          <w:szCs w:val="18"/>
        </w:rPr>
      </w:pPr>
      <w:r w:rsidRPr="00B8374C">
        <w:rPr>
          <w:b/>
          <w:sz w:val="18"/>
          <w:szCs w:val="18"/>
        </w:rPr>
        <w:t xml:space="preserve">FUENTE: </w:t>
      </w:r>
      <w:r w:rsidRPr="00B8374C">
        <w:rPr>
          <w:sz w:val="18"/>
          <w:szCs w:val="18"/>
        </w:rPr>
        <w:t>DATOS DE LA EMPRESA</w:t>
      </w:r>
    </w:p>
    <w:p w:rsidR="00B8374C" w:rsidRPr="00B8374C" w:rsidRDefault="00B8374C" w:rsidP="00B8374C">
      <w:pPr>
        <w:spacing w:after="0" w:line="240" w:lineRule="auto"/>
        <w:jc w:val="center"/>
      </w:pPr>
      <w:r w:rsidRPr="00B8374C">
        <w:rPr>
          <w:b/>
          <w:sz w:val="18"/>
          <w:szCs w:val="18"/>
        </w:rPr>
        <w:t xml:space="preserve">ELABORADA POR: </w:t>
      </w:r>
      <w:r w:rsidRPr="00B8374C">
        <w:rPr>
          <w:sz w:val="18"/>
          <w:szCs w:val="18"/>
        </w:rPr>
        <w:t xml:space="preserve">ALEXANDRA MIÑO - </w:t>
      </w:r>
      <w:r w:rsidR="006C1069">
        <w:rPr>
          <w:sz w:val="18"/>
          <w:szCs w:val="18"/>
        </w:rPr>
        <w:t>LILIÁN</w:t>
      </w:r>
      <w:r w:rsidR="006C1069" w:rsidRPr="00B8374C">
        <w:rPr>
          <w:sz w:val="18"/>
          <w:szCs w:val="18"/>
        </w:rPr>
        <w:t xml:space="preserve"> </w:t>
      </w:r>
      <w:r w:rsidRPr="00B8374C">
        <w:rPr>
          <w:sz w:val="18"/>
          <w:szCs w:val="18"/>
        </w:rPr>
        <w:t>SAMBACHE</w:t>
      </w:r>
    </w:p>
    <w:p w:rsidR="00E174C3" w:rsidRPr="0000276A" w:rsidRDefault="00E174C3" w:rsidP="0000276A">
      <w:pPr>
        <w:spacing w:after="0" w:line="360" w:lineRule="auto"/>
        <w:jc w:val="both"/>
        <w:rPr>
          <w:rFonts w:ascii="Times New Roman" w:hAnsi="Times New Roman" w:cs="Times New Roman"/>
          <w:sz w:val="24"/>
          <w:szCs w:val="24"/>
        </w:rPr>
      </w:pPr>
    </w:p>
    <w:p w:rsidR="00E174C3" w:rsidRPr="0000276A" w:rsidRDefault="004B6E1D" w:rsidP="0000276A">
      <w:pPr>
        <w:spacing w:after="0" w:line="360" w:lineRule="auto"/>
        <w:jc w:val="both"/>
        <w:rPr>
          <w:rFonts w:ascii="Times New Roman" w:hAnsi="Times New Roman" w:cs="Times New Roman"/>
          <w:sz w:val="24"/>
          <w:szCs w:val="24"/>
        </w:rPr>
      </w:pPr>
      <w:r w:rsidRPr="0000276A">
        <w:rPr>
          <w:rFonts w:ascii="Times New Roman" w:hAnsi="Times New Roman" w:cs="Times New Roman"/>
          <w:sz w:val="24"/>
          <w:szCs w:val="24"/>
        </w:rPr>
        <w:t>Por tanto, el monto</w:t>
      </w:r>
      <w:r w:rsidR="00E174C3" w:rsidRPr="0000276A">
        <w:rPr>
          <w:rFonts w:ascii="Times New Roman" w:hAnsi="Times New Roman" w:cs="Times New Roman"/>
          <w:sz w:val="24"/>
          <w:szCs w:val="24"/>
        </w:rPr>
        <w:t xml:space="preserve"> total no cobrado de Soporte más el valor de costo</w:t>
      </w:r>
      <w:r w:rsidR="006E6DA7">
        <w:rPr>
          <w:rFonts w:ascii="Times New Roman" w:hAnsi="Times New Roman" w:cs="Times New Roman"/>
          <w:sz w:val="24"/>
          <w:szCs w:val="24"/>
        </w:rPr>
        <w:t>s fijos, mostrado en la T</w:t>
      </w:r>
      <w:r w:rsidR="00E93E40" w:rsidRPr="0000276A">
        <w:rPr>
          <w:rFonts w:ascii="Times New Roman" w:hAnsi="Times New Roman" w:cs="Times New Roman"/>
          <w:sz w:val="24"/>
          <w:szCs w:val="24"/>
        </w:rPr>
        <w:t xml:space="preserve">abla </w:t>
      </w:r>
      <w:r w:rsidR="003E42FA">
        <w:rPr>
          <w:rFonts w:ascii="Times New Roman" w:hAnsi="Times New Roman" w:cs="Times New Roman"/>
          <w:sz w:val="24"/>
          <w:szCs w:val="24"/>
        </w:rPr>
        <w:t>3-</w:t>
      </w:r>
      <w:r w:rsidR="00E93E40" w:rsidRPr="0000276A">
        <w:rPr>
          <w:rFonts w:ascii="Times New Roman" w:hAnsi="Times New Roman" w:cs="Times New Roman"/>
          <w:sz w:val="24"/>
          <w:szCs w:val="24"/>
        </w:rPr>
        <w:t>15</w:t>
      </w:r>
      <w:r w:rsidR="00E174C3" w:rsidRPr="0000276A">
        <w:rPr>
          <w:rFonts w:ascii="Times New Roman" w:hAnsi="Times New Roman" w:cs="Times New Roman"/>
          <w:sz w:val="24"/>
          <w:szCs w:val="24"/>
        </w:rPr>
        <w:t xml:space="preserve">, es el valor total de pérdida para la empresa por tres meses. </w:t>
      </w:r>
    </w:p>
    <w:tbl>
      <w:tblPr>
        <w:tblStyle w:val="Cuadrculaclara-nfasis11"/>
        <w:tblW w:w="5480" w:type="dxa"/>
        <w:jc w:val="center"/>
        <w:tblLook w:val="04A0" w:firstRow="1" w:lastRow="0" w:firstColumn="1" w:lastColumn="0" w:noHBand="0" w:noVBand="1"/>
      </w:tblPr>
      <w:tblGrid>
        <w:gridCol w:w="2980"/>
        <w:gridCol w:w="2500"/>
      </w:tblGrid>
      <w:tr w:rsidR="00557A78" w:rsidRPr="0000276A" w:rsidTr="00557A7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rsidR="00557A78" w:rsidRPr="0000276A" w:rsidRDefault="00557A78" w:rsidP="00557A78">
            <w:pPr>
              <w:jc w:val="center"/>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s-ES_tradnl"/>
              </w:rPr>
              <w:t>DETALLE</w:t>
            </w:r>
          </w:p>
        </w:tc>
        <w:tc>
          <w:tcPr>
            <w:tcW w:w="2500" w:type="dxa"/>
            <w:noWrap/>
            <w:hideMark/>
          </w:tcPr>
          <w:p w:rsidR="00557A78" w:rsidRDefault="00557A78" w:rsidP="00557A7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rPr>
            </w:pPr>
            <w:r w:rsidRPr="0000276A">
              <w:rPr>
                <w:rFonts w:ascii="Times New Roman" w:eastAsia="Times New Roman" w:hAnsi="Times New Roman" w:cs="Times New Roman"/>
                <w:color w:val="000000"/>
                <w:sz w:val="24"/>
                <w:szCs w:val="24"/>
                <w:lang w:val="es-ES_tradnl"/>
              </w:rPr>
              <w:t>VALOR TOTAL</w:t>
            </w:r>
          </w:p>
          <w:p w:rsidR="004F64D8" w:rsidRPr="0000276A" w:rsidRDefault="004F64D8" w:rsidP="00557A7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(USD $)</w:t>
            </w:r>
          </w:p>
        </w:tc>
      </w:tr>
      <w:tr w:rsidR="00557A78" w:rsidRPr="0000276A" w:rsidTr="00557A7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rsidR="00557A78" w:rsidRPr="0000276A" w:rsidRDefault="00557A78" w:rsidP="00557A78">
            <w:pPr>
              <w:rPr>
                <w:rFonts w:ascii="Times New Roman" w:eastAsia="Times New Roman" w:hAnsi="Times New Roman" w:cs="Times New Roman"/>
                <w:b w:val="0"/>
                <w:color w:val="000000"/>
                <w:sz w:val="24"/>
                <w:szCs w:val="24"/>
                <w:lang w:val="en-US"/>
              </w:rPr>
            </w:pPr>
            <w:r w:rsidRPr="0000276A">
              <w:rPr>
                <w:rFonts w:ascii="Times New Roman" w:eastAsia="Times New Roman" w:hAnsi="Times New Roman" w:cs="Times New Roman"/>
                <w:b w:val="0"/>
                <w:color w:val="000000"/>
                <w:sz w:val="24"/>
                <w:szCs w:val="24"/>
                <w:lang w:val="es-ES_tradnl"/>
              </w:rPr>
              <w:t>Soporte</w:t>
            </w:r>
          </w:p>
        </w:tc>
        <w:tc>
          <w:tcPr>
            <w:tcW w:w="2500" w:type="dxa"/>
            <w:noWrap/>
            <w:hideMark/>
          </w:tcPr>
          <w:p w:rsidR="00557A78" w:rsidRPr="0000276A" w:rsidRDefault="00557A78" w:rsidP="00557A7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s-ES_tradnl"/>
              </w:rPr>
              <w:t>99,300.00</w:t>
            </w:r>
          </w:p>
        </w:tc>
      </w:tr>
      <w:tr w:rsidR="00557A78" w:rsidRPr="0000276A" w:rsidTr="00557A78">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rsidR="00557A78" w:rsidRPr="0000276A" w:rsidRDefault="00557A78" w:rsidP="00557A78">
            <w:pPr>
              <w:rPr>
                <w:rFonts w:ascii="Times New Roman" w:eastAsia="Times New Roman" w:hAnsi="Times New Roman" w:cs="Times New Roman"/>
                <w:b w:val="0"/>
                <w:color w:val="000000"/>
                <w:sz w:val="24"/>
                <w:szCs w:val="24"/>
                <w:lang w:val="en-US"/>
              </w:rPr>
            </w:pPr>
            <w:r w:rsidRPr="0000276A">
              <w:rPr>
                <w:rFonts w:ascii="Times New Roman" w:eastAsia="Times New Roman" w:hAnsi="Times New Roman" w:cs="Times New Roman"/>
                <w:b w:val="0"/>
                <w:color w:val="000000"/>
                <w:sz w:val="24"/>
                <w:szCs w:val="24"/>
                <w:lang w:val="es-ES_tradnl"/>
              </w:rPr>
              <w:t>Costos Fijos + Costos Variables</w:t>
            </w:r>
          </w:p>
        </w:tc>
        <w:tc>
          <w:tcPr>
            <w:tcW w:w="2500" w:type="dxa"/>
            <w:noWrap/>
            <w:hideMark/>
          </w:tcPr>
          <w:p w:rsidR="00557A78" w:rsidRPr="0000276A" w:rsidRDefault="00557A78" w:rsidP="00557A78">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s-ES_tradnl"/>
              </w:rPr>
              <w:t>50,721.29</w:t>
            </w:r>
          </w:p>
        </w:tc>
      </w:tr>
      <w:tr w:rsidR="00557A78" w:rsidRPr="0000276A" w:rsidTr="00557A7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rsidR="00557A78" w:rsidRPr="0000276A" w:rsidRDefault="00557A78" w:rsidP="0043750E">
            <w:pPr>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s-ES_tradnl"/>
              </w:rPr>
              <w:t xml:space="preserve">PERDIDA </w:t>
            </w:r>
            <w:r w:rsidR="0043750E">
              <w:rPr>
                <w:rFonts w:ascii="Times New Roman" w:eastAsia="Times New Roman" w:hAnsi="Times New Roman" w:cs="Times New Roman"/>
                <w:color w:val="000000"/>
                <w:sz w:val="24"/>
                <w:szCs w:val="24"/>
                <w:lang w:val="es-ES_tradnl"/>
              </w:rPr>
              <w:t>EMPRESA</w:t>
            </w:r>
          </w:p>
        </w:tc>
        <w:tc>
          <w:tcPr>
            <w:tcW w:w="2500" w:type="dxa"/>
            <w:noWrap/>
            <w:hideMark/>
          </w:tcPr>
          <w:p w:rsidR="00557A78" w:rsidRPr="0000276A" w:rsidRDefault="00557A78" w:rsidP="00B8374C">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val="en-US"/>
              </w:rPr>
            </w:pPr>
            <w:r w:rsidRPr="0000276A">
              <w:rPr>
                <w:rFonts w:ascii="Times New Roman" w:eastAsia="Times New Roman" w:hAnsi="Times New Roman" w:cs="Times New Roman"/>
                <w:b/>
                <w:bCs/>
                <w:color w:val="000000"/>
                <w:sz w:val="24"/>
                <w:szCs w:val="24"/>
                <w:lang w:val="en-US"/>
              </w:rPr>
              <w:t>150,021.29</w:t>
            </w:r>
          </w:p>
        </w:tc>
      </w:tr>
    </w:tbl>
    <w:p w:rsidR="00B8374C" w:rsidRPr="00B8374C" w:rsidRDefault="00B8374C" w:rsidP="00B8374C">
      <w:pPr>
        <w:pStyle w:val="Epgrafe"/>
        <w:spacing w:after="0"/>
        <w:jc w:val="center"/>
        <w:rPr>
          <w:b w:val="0"/>
          <w:color w:val="auto"/>
        </w:rPr>
      </w:pPr>
      <w:bookmarkStart w:id="65" w:name="_Toc350263556"/>
      <w:r w:rsidRPr="00B8374C">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15</w:t>
      </w:r>
      <w:r w:rsidR="009E16D9">
        <w:rPr>
          <w:color w:val="auto"/>
        </w:rPr>
        <w:fldChar w:fldCharType="end"/>
      </w:r>
      <w:r w:rsidRPr="00B8374C">
        <w:rPr>
          <w:color w:val="auto"/>
        </w:rPr>
        <w:t xml:space="preserve">: </w:t>
      </w:r>
      <w:r w:rsidRPr="00B8374C">
        <w:rPr>
          <w:b w:val="0"/>
          <w:color w:val="auto"/>
        </w:rPr>
        <w:t xml:space="preserve">PÉRDIDA </w:t>
      </w:r>
      <w:r w:rsidR="0043750E">
        <w:rPr>
          <w:b w:val="0"/>
          <w:color w:val="auto"/>
        </w:rPr>
        <w:t>EMPRESA</w:t>
      </w:r>
      <w:r w:rsidRPr="00B8374C">
        <w:rPr>
          <w:b w:val="0"/>
          <w:color w:val="auto"/>
        </w:rPr>
        <w:t xml:space="preserve"> – GYE</w:t>
      </w:r>
      <w:bookmarkEnd w:id="65"/>
    </w:p>
    <w:p w:rsidR="00B8374C" w:rsidRPr="00B8374C" w:rsidRDefault="00B8374C" w:rsidP="00B8374C">
      <w:pPr>
        <w:spacing w:after="0" w:line="240" w:lineRule="auto"/>
        <w:jc w:val="center"/>
        <w:rPr>
          <w:sz w:val="18"/>
          <w:szCs w:val="18"/>
        </w:rPr>
      </w:pPr>
      <w:r w:rsidRPr="00B8374C">
        <w:rPr>
          <w:b/>
          <w:sz w:val="18"/>
          <w:szCs w:val="18"/>
        </w:rPr>
        <w:t xml:space="preserve">FUENTE: </w:t>
      </w:r>
      <w:r w:rsidRPr="00B8374C">
        <w:rPr>
          <w:sz w:val="18"/>
          <w:szCs w:val="18"/>
        </w:rPr>
        <w:t>DATOS DE LA EMPRESA</w:t>
      </w:r>
    </w:p>
    <w:p w:rsidR="00B8374C" w:rsidRPr="00B8374C" w:rsidRDefault="00B8374C" w:rsidP="00B8374C">
      <w:pPr>
        <w:spacing w:after="0" w:line="240" w:lineRule="auto"/>
        <w:jc w:val="center"/>
      </w:pPr>
      <w:r w:rsidRPr="00B8374C">
        <w:rPr>
          <w:b/>
          <w:sz w:val="18"/>
          <w:szCs w:val="18"/>
        </w:rPr>
        <w:t xml:space="preserve">ELABORADA POR: </w:t>
      </w:r>
      <w:r w:rsidRPr="00B8374C">
        <w:rPr>
          <w:sz w:val="18"/>
          <w:szCs w:val="18"/>
        </w:rPr>
        <w:t xml:space="preserve">ALEXANDRA MIÑO - </w:t>
      </w:r>
      <w:r w:rsidR="006C1069">
        <w:rPr>
          <w:sz w:val="18"/>
          <w:szCs w:val="18"/>
        </w:rPr>
        <w:t>LILIÁN</w:t>
      </w:r>
      <w:r w:rsidR="006C1069" w:rsidRPr="00B8374C">
        <w:rPr>
          <w:sz w:val="18"/>
          <w:szCs w:val="18"/>
        </w:rPr>
        <w:t xml:space="preserve"> </w:t>
      </w:r>
      <w:r w:rsidRPr="00B8374C">
        <w:rPr>
          <w:sz w:val="18"/>
          <w:szCs w:val="18"/>
        </w:rPr>
        <w:t>SAMBACHE</w:t>
      </w:r>
    </w:p>
    <w:p w:rsidR="00557A78" w:rsidRPr="0000276A" w:rsidRDefault="00557A78" w:rsidP="0000276A">
      <w:pPr>
        <w:pStyle w:val="Epgrafe"/>
        <w:spacing w:after="0" w:line="360" w:lineRule="auto"/>
        <w:jc w:val="center"/>
        <w:rPr>
          <w:rFonts w:ascii="Times New Roman" w:hAnsi="Times New Roman" w:cs="Times New Roman"/>
          <w:sz w:val="24"/>
          <w:szCs w:val="24"/>
        </w:rPr>
      </w:pPr>
    </w:p>
    <w:p w:rsidR="008C6018" w:rsidRPr="0000276A" w:rsidRDefault="001B11A9" w:rsidP="0000276A">
      <w:pPr>
        <w:spacing w:after="0" w:line="360" w:lineRule="auto"/>
        <w:jc w:val="both"/>
        <w:rPr>
          <w:rFonts w:ascii="Times New Roman" w:hAnsi="Times New Roman" w:cs="Times New Roman"/>
          <w:sz w:val="24"/>
          <w:szCs w:val="24"/>
        </w:rPr>
      </w:pPr>
      <w:r w:rsidRPr="0000276A">
        <w:rPr>
          <w:rFonts w:ascii="Times New Roman" w:hAnsi="Times New Roman" w:cs="Times New Roman"/>
          <w:sz w:val="24"/>
          <w:szCs w:val="24"/>
        </w:rPr>
        <w:t>Con la implementación del BCP, cuyo val</w:t>
      </w:r>
      <w:r w:rsidR="0098537A" w:rsidRPr="0000276A">
        <w:rPr>
          <w:rFonts w:ascii="Times New Roman" w:hAnsi="Times New Roman" w:cs="Times New Roman"/>
          <w:sz w:val="24"/>
          <w:szCs w:val="24"/>
        </w:rPr>
        <w:t xml:space="preserve">or de implementación es de </w:t>
      </w:r>
      <w:r w:rsidR="00DF6157" w:rsidRPr="0000276A">
        <w:rPr>
          <w:rFonts w:ascii="Times New Roman" w:hAnsi="Times New Roman" w:cs="Times New Roman"/>
          <w:sz w:val="24"/>
          <w:szCs w:val="24"/>
        </w:rPr>
        <w:t>25.00</w:t>
      </w:r>
      <w:r w:rsidR="0098537A" w:rsidRPr="0000276A">
        <w:rPr>
          <w:rFonts w:ascii="Times New Roman" w:hAnsi="Times New Roman" w:cs="Times New Roman"/>
          <w:sz w:val="24"/>
          <w:szCs w:val="24"/>
        </w:rPr>
        <w:t>0 USD</w:t>
      </w:r>
      <w:r w:rsidRPr="0000276A">
        <w:rPr>
          <w:rFonts w:ascii="Times New Roman" w:hAnsi="Times New Roman" w:cs="Times New Roman"/>
          <w:sz w:val="24"/>
          <w:szCs w:val="24"/>
        </w:rPr>
        <w:t>, si ocurre un incidente y se pierde la ciudad de Guayaquil</w:t>
      </w:r>
      <w:r w:rsidR="0098537A" w:rsidRPr="0000276A">
        <w:rPr>
          <w:rFonts w:ascii="Times New Roman" w:hAnsi="Times New Roman" w:cs="Times New Roman"/>
          <w:sz w:val="24"/>
          <w:szCs w:val="24"/>
        </w:rPr>
        <w:t xml:space="preserve"> por completo</w:t>
      </w:r>
      <w:r w:rsidRPr="0000276A">
        <w:rPr>
          <w:rFonts w:ascii="Times New Roman" w:hAnsi="Times New Roman" w:cs="Times New Roman"/>
          <w:sz w:val="24"/>
          <w:szCs w:val="24"/>
        </w:rPr>
        <w:t xml:space="preserve">, </w:t>
      </w:r>
      <w:r w:rsidR="008C6018" w:rsidRPr="0000276A">
        <w:rPr>
          <w:rFonts w:ascii="Times New Roman" w:hAnsi="Times New Roman" w:cs="Times New Roman"/>
          <w:sz w:val="24"/>
          <w:szCs w:val="24"/>
        </w:rPr>
        <w:t>la recuperación se realizar</w:t>
      </w:r>
      <w:r w:rsidR="00002BD6" w:rsidRPr="0000276A">
        <w:rPr>
          <w:rFonts w:ascii="Times New Roman" w:hAnsi="Times New Roman" w:cs="Times New Roman"/>
          <w:sz w:val="24"/>
          <w:szCs w:val="24"/>
        </w:rPr>
        <w:t>á</w:t>
      </w:r>
      <w:r w:rsidR="008C6018" w:rsidRPr="0000276A">
        <w:rPr>
          <w:rFonts w:ascii="Times New Roman" w:hAnsi="Times New Roman" w:cs="Times New Roman"/>
          <w:sz w:val="24"/>
          <w:szCs w:val="24"/>
        </w:rPr>
        <w:t xml:space="preserve"> en menos tiempo disminuyendo significativamente la pérdid</w:t>
      </w:r>
      <w:r w:rsidR="005C39EE" w:rsidRPr="0000276A">
        <w:rPr>
          <w:rFonts w:ascii="Times New Roman" w:hAnsi="Times New Roman" w:cs="Times New Roman"/>
          <w:sz w:val="24"/>
          <w:szCs w:val="24"/>
        </w:rPr>
        <w:t>a para la empresa.</w:t>
      </w:r>
    </w:p>
    <w:p w:rsidR="005C39EE" w:rsidRPr="0000276A" w:rsidRDefault="005C39EE" w:rsidP="0000276A">
      <w:pPr>
        <w:spacing w:after="0" w:line="360" w:lineRule="auto"/>
        <w:jc w:val="both"/>
        <w:rPr>
          <w:rFonts w:ascii="Times New Roman" w:hAnsi="Times New Roman" w:cs="Times New Roman"/>
          <w:sz w:val="24"/>
          <w:szCs w:val="24"/>
        </w:rPr>
      </w:pPr>
    </w:p>
    <w:p w:rsidR="005C39EE" w:rsidRPr="0000276A" w:rsidRDefault="005C39EE" w:rsidP="0000276A">
      <w:pPr>
        <w:spacing w:after="0" w:line="360" w:lineRule="auto"/>
        <w:jc w:val="both"/>
        <w:rPr>
          <w:rFonts w:ascii="Times New Roman" w:hAnsi="Times New Roman" w:cs="Times New Roman"/>
          <w:sz w:val="24"/>
          <w:szCs w:val="24"/>
        </w:rPr>
      </w:pPr>
      <w:r w:rsidRPr="0000276A">
        <w:rPr>
          <w:rFonts w:ascii="Times New Roman" w:hAnsi="Times New Roman" w:cs="Times New Roman"/>
          <w:sz w:val="24"/>
          <w:szCs w:val="24"/>
        </w:rPr>
        <w:t>El Beneficio neto para la empresa sería:</w:t>
      </w:r>
    </w:p>
    <w:p w:rsidR="005C39EE" w:rsidRPr="0000276A" w:rsidRDefault="005B12A0" w:rsidP="0000276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4656" behindDoc="0" locked="0" layoutInCell="1" allowOverlap="1" wp14:anchorId="5C9383A7" wp14:editId="222E81A0">
                <wp:simplePos x="0" y="0"/>
                <wp:positionH relativeFrom="column">
                  <wp:posOffset>577850</wp:posOffset>
                </wp:positionH>
                <wp:positionV relativeFrom="paragraph">
                  <wp:posOffset>12700</wp:posOffset>
                </wp:positionV>
                <wp:extent cx="3961130" cy="302260"/>
                <wp:effectExtent l="0" t="0" r="39370" b="59690"/>
                <wp:wrapNone/>
                <wp:docPr id="64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30226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066DDE" w:rsidRPr="00291176" w:rsidRDefault="00066DDE" w:rsidP="005C39EE">
                            <m:oMathPara>
                              <m:oMath>
                                <m:r>
                                  <w:rPr>
                                    <w:rFonts w:ascii="Cambria Math" w:hAnsi="Cambria Math" w:cstheme="minorHAnsi"/>
                                  </w:rPr>
                                  <m:t>Beneficio neto=Util</m:t>
                                </m:r>
                                <m:r>
                                  <w:rPr>
                                    <w:rFonts w:ascii="Cambria Math" w:hAnsi="Cambria Math" w:cstheme="minorHAnsi"/>
                                  </w:rPr>
                                  <m:t>idad-Implementación BCP</m:t>
                                </m:r>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left:0;text-align:left;margin-left:45.5pt;margin-top:1pt;width:311.9pt;height:23.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" fillcolor="white [3201]" strokecolor="#95b3d7 [1940]" strokeweight="1pt">
                <v:fill color2="#b8cce4 [1300]" focus="100%" type="gradient"/>
                <v:shadow on="t" color="#243f60 [1604]" opacity=".5" offset="1pt"/>
                <v:textbox>
                  <w:txbxContent>
                    <w:p w:rsidR="00066DDE" w:rsidRPr="00291176" w:rsidRDefault="00066DDE" w:rsidP="005C39EE">
                      <m:oMathPara>
                        <m:oMath>
                          <m:r>
                            <w:rPr>
                              <w:rFonts w:ascii="Cambria Math" w:hAnsi="Cambria Math" w:cstheme="minorHAnsi"/>
                            </w:rPr>
                            <m:t>Beneficio neto=Util</m:t>
                          </m:r>
                          <m:r>
                            <w:rPr>
                              <w:rFonts w:ascii="Cambria Math" w:hAnsi="Cambria Math" w:cstheme="minorHAnsi"/>
                            </w:rPr>
                            <m:t>idad-Implementación BCP</m:t>
                          </m:r>
                        </m:oMath>
                      </m:oMathPara>
                    </w:p>
                  </w:txbxContent>
                </v:textbox>
              </v:shape>
            </w:pict>
          </mc:Fallback>
        </mc:AlternateContent>
      </w:r>
    </w:p>
    <w:p w:rsidR="005C39EE" w:rsidRPr="0000276A" w:rsidRDefault="005C39EE" w:rsidP="0000276A">
      <w:pPr>
        <w:spacing w:after="0" w:line="360" w:lineRule="auto"/>
        <w:jc w:val="both"/>
        <w:rPr>
          <w:rFonts w:ascii="Times New Roman" w:hAnsi="Times New Roman" w:cs="Times New Roman"/>
          <w:sz w:val="24"/>
          <w:szCs w:val="24"/>
        </w:rPr>
      </w:pPr>
    </w:p>
    <w:p w:rsidR="00244F7F" w:rsidRDefault="00244F7F" w:rsidP="0000276A">
      <w:pPr>
        <w:spacing w:after="0" w:line="360" w:lineRule="auto"/>
        <w:jc w:val="both"/>
        <w:rPr>
          <w:rFonts w:ascii="Times New Roman" w:hAnsi="Times New Roman" w:cs="Times New Roman"/>
          <w:sz w:val="24"/>
          <w:szCs w:val="24"/>
        </w:rPr>
      </w:pPr>
    </w:p>
    <w:p w:rsidR="005C39EE" w:rsidRPr="0000276A" w:rsidRDefault="005C39EE" w:rsidP="0000276A">
      <w:pPr>
        <w:spacing w:after="0" w:line="360" w:lineRule="auto"/>
        <w:jc w:val="both"/>
        <w:rPr>
          <w:rFonts w:ascii="Times New Roman" w:hAnsi="Times New Roman" w:cs="Times New Roman"/>
          <w:sz w:val="24"/>
          <w:szCs w:val="24"/>
        </w:rPr>
      </w:pPr>
      <w:r w:rsidRPr="0000276A">
        <w:rPr>
          <w:rFonts w:ascii="Times New Roman" w:hAnsi="Times New Roman" w:cs="Times New Roman"/>
          <w:sz w:val="24"/>
          <w:szCs w:val="24"/>
        </w:rPr>
        <w:t>Por tanto se  tendría lo siguiente:</w:t>
      </w:r>
    </w:p>
    <w:tbl>
      <w:tblPr>
        <w:tblStyle w:val="Cuadrculaclara-nfasis11"/>
        <w:tblW w:w="6019" w:type="dxa"/>
        <w:jc w:val="center"/>
        <w:tblLook w:val="04A0" w:firstRow="1" w:lastRow="0" w:firstColumn="1" w:lastColumn="0" w:noHBand="0" w:noVBand="1"/>
      </w:tblPr>
      <w:tblGrid>
        <w:gridCol w:w="2850"/>
        <w:gridCol w:w="3169"/>
      </w:tblGrid>
      <w:tr w:rsidR="00DD4BB4" w:rsidRPr="00621926" w:rsidTr="0062192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50" w:type="dxa"/>
            <w:noWrap/>
            <w:hideMark/>
          </w:tcPr>
          <w:p w:rsidR="00DD4BB4" w:rsidRPr="00621926" w:rsidRDefault="00DD4BB4" w:rsidP="0097732B">
            <w:pPr>
              <w:jc w:val="center"/>
              <w:rPr>
                <w:rFonts w:ascii="Times New Roman" w:eastAsia="Times New Roman" w:hAnsi="Times New Roman" w:cs="Times New Roman"/>
                <w:color w:val="000000"/>
                <w:sz w:val="24"/>
                <w:szCs w:val="24"/>
              </w:rPr>
            </w:pPr>
            <w:r w:rsidRPr="00621926">
              <w:rPr>
                <w:rFonts w:ascii="Times New Roman" w:eastAsia="Times New Roman" w:hAnsi="Times New Roman" w:cs="Times New Roman"/>
                <w:color w:val="000000"/>
                <w:sz w:val="24"/>
                <w:szCs w:val="24"/>
              </w:rPr>
              <w:t>UTILIDAD</w:t>
            </w:r>
          </w:p>
        </w:tc>
        <w:tc>
          <w:tcPr>
            <w:tcW w:w="3169" w:type="dxa"/>
            <w:noWrap/>
            <w:hideMark/>
          </w:tcPr>
          <w:p w:rsidR="00DD4BB4" w:rsidRPr="00621926" w:rsidRDefault="00DD4BB4" w:rsidP="0097732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21926">
              <w:rPr>
                <w:rFonts w:ascii="Times New Roman" w:eastAsia="Times New Roman" w:hAnsi="Times New Roman" w:cs="Times New Roman"/>
                <w:color w:val="000000"/>
                <w:sz w:val="24"/>
                <w:szCs w:val="24"/>
              </w:rPr>
              <w:t>IMPLEMENTACIÓN BCP</w:t>
            </w:r>
          </w:p>
        </w:tc>
      </w:tr>
      <w:tr w:rsidR="00DD4BB4" w:rsidRPr="00621926" w:rsidTr="00621926">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850" w:type="dxa"/>
            <w:hideMark/>
          </w:tcPr>
          <w:p w:rsidR="00DD4BB4" w:rsidRPr="00621926" w:rsidRDefault="00DD4BB4" w:rsidP="00DD4BB4">
            <w:pPr>
              <w:rPr>
                <w:rFonts w:ascii="Times New Roman" w:eastAsia="Times New Roman" w:hAnsi="Times New Roman" w:cs="Times New Roman"/>
                <w:b w:val="0"/>
                <w:color w:val="000000"/>
                <w:sz w:val="24"/>
                <w:szCs w:val="24"/>
                <w:lang w:val="es-ES_tradnl"/>
              </w:rPr>
            </w:pPr>
            <w:r w:rsidRPr="00621926">
              <w:rPr>
                <w:rFonts w:ascii="Times New Roman" w:eastAsia="Times New Roman" w:hAnsi="Times New Roman" w:cs="Times New Roman"/>
                <w:b w:val="0"/>
                <w:color w:val="000000"/>
                <w:sz w:val="24"/>
                <w:szCs w:val="24"/>
                <w:lang w:val="es-ES_tradnl"/>
              </w:rPr>
              <w:t>Utilidad anual = Ingresos por Soporte - Costos Fijos</w:t>
            </w:r>
          </w:p>
        </w:tc>
        <w:tc>
          <w:tcPr>
            <w:tcW w:w="3169" w:type="dxa"/>
            <w:hideMark/>
          </w:tcPr>
          <w:p w:rsidR="00DD4BB4" w:rsidRPr="00621926" w:rsidRDefault="00DD4BB4" w:rsidP="009773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rPr>
            </w:pPr>
            <w:r w:rsidRPr="00621926">
              <w:rPr>
                <w:rFonts w:ascii="Times New Roman" w:eastAsia="Times New Roman" w:hAnsi="Times New Roman" w:cs="Times New Roman"/>
                <w:color w:val="000000"/>
                <w:sz w:val="24"/>
                <w:szCs w:val="24"/>
                <w:lang w:val="es-ES_tradnl"/>
              </w:rPr>
              <w:t>Costo de Implementación Plan de Contingencia</w:t>
            </w:r>
          </w:p>
        </w:tc>
      </w:tr>
      <w:tr w:rsidR="00DD4BB4" w:rsidRPr="00621926" w:rsidTr="00621926">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50" w:type="dxa"/>
            <w:noWrap/>
            <w:hideMark/>
          </w:tcPr>
          <w:p w:rsidR="00DD4BB4" w:rsidRPr="00621926" w:rsidRDefault="00275AA0" w:rsidP="0097732B">
            <w:pPr>
              <w:jc w:val="right"/>
              <w:rPr>
                <w:rFonts w:ascii="Times New Roman" w:eastAsia="Times New Roman" w:hAnsi="Times New Roman" w:cs="Times New Roman"/>
                <w:b w:val="0"/>
                <w:color w:val="000000"/>
                <w:sz w:val="24"/>
                <w:szCs w:val="24"/>
              </w:rPr>
            </w:pPr>
            <w:r w:rsidRPr="00621926">
              <w:rPr>
                <w:rFonts w:ascii="Times New Roman" w:eastAsia="Times New Roman" w:hAnsi="Times New Roman" w:cs="Times New Roman"/>
                <w:b w:val="0"/>
                <w:color w:val="000000"/>
                <w:sz w:val="24"/>
                <w:szCs w:val="24"/>
              </w:rPr>
              <w:t>99,</w:t>
            </w:r>
            <w:r w:rsidR="00B5716F" w:rsidRPr="00621926">
              <w:rPr>
                <w:rFonts w:ascii="Times New Roman" w:eastAsia="Times New Roman" w:hAnsi="Times New Roman" w:cs="Times New Roman"/>
                <w:b w:val="0"/>
                <w:color w:val="000000"/>
                <w:sz w:val="24"/>
                <w:szCs w:val="24"/>
              </w:rPr>
              <w:t>058</w:t>
            </w:r>
            <w:r w:rsidR="00DD4BB4" w:rsidRPr="00621926">
              <w:rPr>
                <w:rFonts w:ascii="Times New Roman" w:eastAsia="Times New Roman" w:hAnsi="Times New Roman" w:cs="Times New Roman"/>
                <w:b w:val="0"/>
                <w:color w:val="000000"/>
                <w:sz w:val="24"/>
                <w:szCs w:val="24"/>
              </w:rPr>
              <w:t>.08</w:t>
            </w:r>
          </w:p>
        </w:tc>
        <w:tc>
          <w:tcPr>
            <w:tcW w:w="3169" w:type="dxa"/>
            <w:noWrap/>
            <w:hideMark/>
          </w:tcPr>
          <w:p w:rsidR="00DD4BB4" w:rsidRPr="00621926" w:rsidRDefault="00DD4BB4" w:rsidP="0097732B">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621926">
              <w:rPr>
                <w:rFonts w:ascii="Times New Roman" w:eastAsia="Times New Roman" w:hAnsi="Times New Roman" w:cs="Times New Roman"/>
                <w:color w:val="000000"/>
                <w:sz w:val="24"/>
                <w:szCs w:val="24"/>
              </w:rPr>
              <w:t>25</w:t>
            </w:r>
            <w:r w:rsidR="00275AA0" w:rsidRPr="00621926">
              <w:rPr>
                <w:rFonts w:ascii="Times New Roman" w:eastAsia="Times New Roman" w:hAnsi="Times New Roman" w:cs="Times New Roman"/>
                <w:color w:val="000000"/>
                <w:sz w:val="24"/>
                <w:szCs w:val="24"/>
              </w:rPr>
              <w:t>,</w:t>
            </w:r>
            <w:r w:rsidRPr="00621926">
              <w:rPr>
                <w:rFonts w:ascii="Times New Roman" w:eastAsia="Times New Roman" w:hAnsi="Times New Roman" w:cs="Times New Roman"/>
                <w:color w:val="000000"/>
                <w:sz w:val="24"/>
                <w:szCs w:val="24"/>
              </w:rPr>
              <w:t>000.00</w:t>
            </w:r>
            <w:r w:rsidR="004F64D8">
              <w:rPr>
                <w:rFonts w:ascii="Times New Roman" w:eastAsia="Times New Roman" w:hAnsi="Times New Roman" w:cs="Times New Roman"/>
                <w:color w:val="000000"/>
                <w:sz w:val="24"/>
                <w:szCs w:val="24"/>
              </w:rPr>
              <w:t xml:space="preserve"> USD</w:t>
            </w:r>
          </w:p>
        </w:tc>
      </w:tr>
      <w:tr w:rsidR="00DD4BB4" w:rsidRPr="00621926" w:rsidTr="0062192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50" w:type="dxa"/>
            <w:noWrap/>
            <w:hideMark/>
          </w:tcPr>
          <w:p w:rsidR="00DD4BB4" w:rsidRPr="00621926" w:rsidRDefault="00DD4BB4" w:rsidP="0097732B">
            <w:pPr>
              <w:jc w:val="right"/>
              <w:rPr>
                <w:rFonts w:ascii="Times New Roman" w:eastAsia="Times New Roman" w:hAnsi="Times New Roman" w:cs="Times New Roman"/>
                <w:color w:val="000000"/>
                <w:sz w:val="24"/>
                <w:szCs w:val="24"/>
              </w:rPr>
            </w:pPr>
            <w:r w:rsidRPr="00621926">
              <w:rPr>
                <w:rFonts w:ascii="Times New Roman" w:eastAsia="Times New Roman" w:hAnsi="Times New Roman" w:cs="Times New Roman"/>
                <w:color w:val="000000"/>
                <w:sz w:val="24"/>
                <w:szCs w:val="24"/>
              </w:rPr>
              <w:t>BENEFICIO NETO</w:t>
            </w:r>
          </w:p>
        </w:tc>
        <w:tc>
          <w:tcPr>
            <w:tcW w:w="3169" w:type="dxa"/>
            <w:noWrap/>
            <w:hideMark/>
          </w:tcPr>
          <w:p w:rsidR="00DD4BB4" w:rsidRPr="00621926" w:rsidRDefault="00275AA0" w:rsidP="00B8374C">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621926">
              <w:rPr>
                <w:rFonts w:ascii="Times New Roman" w:eastAsia="Times New Roman" w:hAnsi="Times New Roman" w:cs="Times New Roman"/>
                <w:b/>
                <w:bCs/>
                <w:color w:val="000000"/>
                <w:sz w:val="24"/>
                <w:szCs w:val="24"/>
              </w:rPr>
              <w:t>74,</w:t>
            </w:r>
            <w:r w:rsidR="00B5716F" w:rsidRPr="00621926">
              <w:rPr>
                <w:rFonts w:ascii="Times New Roman" w:eastAsia="Times New Roman" w:hAnsi="Times New Roman" w:cs="Times New Roman"/>
                <w:b/>
                <w:bCs/>
                <w:color w:val="000000"/>
                <w:sz w:val="24"/>
                <w:szCs w:val="24"/>
              </w:rPr>
              <w:t>058.08</w:t>
            </w:r>
            <w:r w:rsidR="004F64D8">
              <w:rPr>
                <w:rFonts w:ascii="Times New Roman" w:eastAsia="Times New Roman" w:hAnsi="Times New Roman" w:cs="Times New Roman"/>
                <w:b/>
                <w:bCs/>
                <w:color w:val="000000"/>
                <w:sz w:val="24"/>
                <w:szCs w:val="24"/>
              </w:rPr>
              <w:t xml:space="preserve"> USD</w:t>
            </w:r>
          </w:p>
        </w:tc>
      </w:tr>
    </w:tbl>
    <w:p w:rsidR="00B8374C" w:rsidRPr="00B8374C" w:rsidRDefault="00B8374C" w:rsidP="00B8374C">
      <w:pPr>
        <w:pStyle w:val="Epgrafe"/>
        <w:spacing w:after="0"/>
        <w:jc w:val="center"/>
        <w:rPr>
          <w:color w:val="auto"/>
        </w:rPr>
      </w:pPr>
      <w:bookmarkStart w:id="66" w:name="_Toc350263557"/>
      <w:r w:rsidRPr="00B8374C">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16</w:t>
      </w:r>
      <w:r w:rsidR="009E16D9">
        <w:rPr>
          <w:color w:val="auto"/>
        </w:rPr>
        <w:fldChar w:fldCharType="end"/>
      </w:r>
      <w:r w:rsidRPr="00B8374C">
        <w:rPr>
          <w:color w:val="auto"/>
        </w:rPr>
        <w:t xml:space="preserve">: </w:t>
      </w:r>
      <w:r w:rsidRPr="00B8374C">
        <w:rPr>
          <w:b w:val="0"/>
          <w:color w:val="auto"/>
        </w:rPr>
        <w:t>BENEFICIO NETO BCP – GYE</w:t>
      </w:r>
      <w:bookmarkEnd w:id="66"/>
    </w:p>
    <w:p w:rsidR="00B8374C" w:rsidRPr="00B8374C" w:rsidRDefault="00B8374C" w:rsidP="00B8374C">
      <w:pPr>
        <w:spacing w:after="0" w:line="240" w:lineRule="auto"/>
        <w:jc w:val="center"/>
        <w:rPr>
          <w:sz w:val="18"/>
          <w:szCs w:val="18"/>
        </w:rPr>
      </w:pPr>
      <w:r w:rsidRPr="00B8374C">
        <w:rPr>
          <w:b/>
          <w:sz w:val="18"/>
          <w:szCs w:val="18"/>
        </w:rPr>
        <w:t xml:space="preserve">FUENTE: </w:t>
      </w:r>
      <w:r w:rsidRPr="00B8374C">
        <w:rPr>
          <w:sz w:val="18"/>
          <w:szCs w:val="18"/>
        </w:rPr>
        <w:t>DATOS DE LA EMPRESA</w:t>
      </w:r>
    </w:p>
    <w:p w:rsidR="00B8374C" w:rsidRPr="00B8374C" w:rsidRDefault="00B8374C" w:rsidP="00B8374C">
      <w:pPr>
        <w:spacing w:after="0" w:line="240" w:lineRule="auto"/>
        <w:jc w:val="center"/>
      </w:pPr>
      <w:r w:rsidRPr="00B8374C">
        <w:rPr>
          <w:b/>
          <w:sz w:val="18"/>
          <w:szCs w:val="18"/>
        </w:rPr>
        <w:t xml:space="preserve">ELABORADA POR: </w:t>
      </w:r>
      <w:r w:rsidRPr="00B8374C">
        <w:rPr>
          <w:sz w:val="18"/>
          <w:szCs w:val="18"/>
        </w:rPr>
        <w:t xml:space="preserve">ALEXANDRA MIÑO - </w:t>
      </w:r>
      <w:r w:rsidR="006C1069">
        <w:rPr>
          <w:sz w:val="18"/>
          <w:szCs w:val="18"/>
        </w:rPr>
        <w:t>LILIÁN</w:t>
      </w:r>
      <w:r w:rsidR="006C1069" w:rsidRPr="00B8374C">
        <w:rPr>
          <w:sz w:val="18"/>
          <w:szCs w:val="18"/>
        </w:rPr>
        <w:t xml:space="preserve"> </w:t>
      </w:r>
      <w:r w:rsidRPr="00B8374C">
        <w:rPr>
          <w:sz w:val="18"/>
          <w:szCs w:val="18"/>
        </w:rPr>
        <w:t>SAMBACHE</w:t>
      </w:r>
    </w:p>
    <w:p w:rsidR="004D38A9" w:rsidRPr="00621926" w:rsidRDefault="004D38A9" w:rsidP="00621926">
      <w:pPr>
        <w:pStyle w:val="Epgrafe"/>
        <w:spacing w:after="0" w:line="360" w:lineRule="auto"/>
        <w:rPr>
          <w:rFonts w:ascii="Times New Roman" w:hAnsi="Times New Roman" w:cs="Times New Roman"/>
        </w:rPr>
      </w:pPr>
    </w:p>
    <w:p w:rsidR="0097732B" w:rsidRPr="00621926" w:rsidRDefault="0097732B" w:rsidP="00621926">
      <w:pPr>
        <w:spacing w:after="0" w:line="360" w:lineRule="auto"/>
        <w:jc w:val="both"/>
        <w:rPr>
          <w:rFonts w:ascii="Times New Roman" w:hAnsi="Times New Roman" w:cs="Times New Roman"/>
          <w:sz w:val="24"/>
          <w:szCs w:val="24"/>
        </w:rPr>
      </w:pPr>
      <w:r w:rsidRPr="00621926">
        <w:rPr>
          <w:rFonts w:ascii="Times New Roman" w:hAnsi="Times New Roman" w:cs="Times New Roman"/>
          <w:sz w:val="24"/>
          <w:szCs w:val="24"/>
        </w:rPr>
        <w:lastRenderedPageBreak/>
        <w:t>Por tanto podemos observar que el beneficio de implementar el BCP vs no implementar el BCP es el siguiente:</w:t>
      </w:r>
    </w:p>
    <w:tbl>
      <w:tblPr>
        <w:tblStyle w:val="Cuadrculaclara-nfasis11"/>
        <w:tblW w:w="0" w:type="auto"/>
        <w:jc w:val="center"/>
        <w:tblLook w:val="04A0" w:firstRow="1" w:lastRow="0" w:firstColumn="1" w:lastColumn="0" w:noHBand="0" w:noVBand="1"/>
      </w:tblPr>
      <w:tblGrid>
        <w:gridCol w:w="3573"/>
        <w:gridCol w:w="3260"/>
      </w:tblGrid>
      <w:tr w:rsidR="0097732B" w:rsidRPr="00621926" w:rsidTr="004F64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3" w:type="dxa"/>
          </w:tcPr>
          <w:p w:rsidR="0097732B" w:rsidRPr="00621926" w:rsidRDefault="0097732B" w:rsidP="0097732B">
            <w:pPr>
              <w:spacing w:line="360" w:lineRule="auto"/>
              <w:jc w:val="center"/>
              <w:rPr>
                <w:rFonts w:ascii="Times New Roman" w:hAnsi="Times New Roman" w:cs="Times New Roman"/>
                <w:sz w:val="24"/>
                <w:szCs w:val="24"/>
              </w:rPr>
            </w:pPr>
            <w:r w:rsidRPr="00621926">
              <w:rPr>
                <w:rFonts w:ascii="Times New Roman" w:hAnsi="Times New Roman" w:cs="Times New Roman"/>
                <w:sz w:val="24"/>
                <w:szCs w:val="24"/>
              </w:rPr>
              <w:t>Implementar BCP</w:t>
            </w:r>
          </w:p>
        </w:tc>
        <w:tc>
          <w:tcPr>
            <w:tcW w:w="3260" w:type="dxa"/>
          </w:tcPr>
          <w:p w:rsidR="0097732B" w:rsidRPr="00621926" w:rsidRDefault="0097732B" w:rsidP="0097732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926">
              <w:rPr>
                <w:rFonts w:ascii="Times New Roman" w:hAnsi="Times New Roman" w:cs="Times New Roman"/>
                <w:sz w:val="24"/>
                <w:szCs w:val="24"/>
              </w:rPr>
              <w:t>No Implementar BCP</w:t>
            </w:r>
          </w:p>
        </w:tc>
      </w:tr>
      <w:tr w:rsidR="0097732B" w:rsidRPr="00621926" w:rsidTr="004F6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3" w:type="dxa"/>
          </w:tcPr>
          <w:p w:rsidR="0097732B" w:rsidRPr="00621926" w:rsidRDefault="0097732B" w:rsidP="00B5716F">
            <w:pPr>
              <w:spacing w:line="360" w:lineRule="auto"/>
              <w:jc w:val="both"/>
              <w:rPr>
                <w:rFonts w:ascii="Times New Roman" w:hAnsi="Times New Roman" w:cs="Times New Roman"/>
                <w:b w:val="0"/>
                <w:sz w:val="24"/>
                <w:szCs w:val="24"/>
              </w:rPr>
            </w:pPr>
            <w:r w:rsidRPr="00621926">
              <w:rPr>
                <w:rFonts w:ascii="Times New Roman" w:hAnsi="Times New Roman" w:cs="Times New Roman"/>
                <w:b w:val="0"/>
                <w:i/>
                <w:sz w:val="24"/>
                <w:szCs w:val="24"/>
              </w:rPr>
              <w:t>Beneficio neto =</w:t>
            </w:r>
            <w:r w:rsidRPr="00621926">
              <w:rPr>
                <w:rFonts w:ascii="Times New Roman" w:hAnsi="Times New Roman" w:cs="Times New Roman"/>
                <w:b w:val="0"/>
                <w:sz w:val="24"/>
                <w:szCs w:val="24"/>
              </w:rPr>
              <w:t xml:space="preserve">  </w:t>
            </w:r>
            <w:r w:rsidR="00275AA0" w:rsidRPr="00621926">
              <w:rPr>
                <w:rFonts w:ascii="Times New Roman" w:eastAsia="Times New Roman" w:hAnsi="Times New Roman" w:cs="Times New Roman"/>
                <w:b w:val="0"/>
                <w:bCs w:val="0"/>
                <w:color w:val="000000"/>
                <w:sz w:val="24"/>
                <w:szCs w:val="24"/>
              </w:rPr>
              <w:t>74,058.08</w:t>
            </w:r>
            <w:r w:rsidR="004F64D8">
              <w:rPr>
                <w:rFonts w:ascii="Times New Roman" w:eastAsia="Times New Roman" w:hAnsi="Times New Roman" w:cs="Times New Roman"/>
                <w:b w:val="0"/>
                <w:bCs w:val="0"/>
                <w:color w:val="000000"/>
                <w:sz w:val="24"/>
                <w:szCs w:val="24"/>
              </w:rPr>
              <w:t xml:space="preserve"> USD</w:t>
            </w:r>
          </w:p>
        </w:tc>
        <w:tc>
          <w:tcPr>
            <w:tcW w:w="3260" w:type="dxa"/>
          </w:tcPr>
          <w:p w:rsidR="0097732B" w:rsidRPr="00621926" w:rsidRDefault="0097732B" w:rsidP="00B8374C">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1926">
              <w:rPr>
                <w:rFonts w:ascii="Times New Roman" w:hAnsi="Times New Roman" w:cs="Times New Roman"/>
                <w:i/>
                <w:sz w:val="24"/>
                <w:szCs w:val="24"/>
              </w:rPr>
              <w:t>Pérdida =</w:t>
            </w:r>
            <w:r w:rsidRPr="00621926">
              <w:rPr>
                <w:rFonts w:ascii="Times New Roman" w:hAnsi="Times New Roman" w:cs="Times New Roman"/>
                <w:sz w:val="24"/>
                <w:szCs w:val="24"/>
              </w:rPr>
              <w:t xml:space="preserve"> </w:t>
            </w:r>
            <w:r w:rsidR="00275AA0" w:rsidRPr="00621926">
              <w:rPr>
                <w:rFonts w:ascii="Times New Roman" w:eastAsia="Times New Roman" w:hAnsi="Times New Roman" w:cs="Times New Roman"/>
                <w:bCs/>
                <w:color w:val="000000"/>
                <w:sz w:val="24"/>
                <w:szCs w:val="24"/>
                <w:lang w:val="en-US"/>
              </w:rPr>
              <w:t>150,021.29</w:t>
            </w:r>
            <w:r w:rsidR="004F64D8">
              <w:rPr>
                <w:rFonts w:ascii="Times New Roman" w:eastAsia="Times New Roman" w:hAnsi="Times New Roman" w:cs="Times New Roman"/>
                <w:bCs/>
                <w:color w:val="000000"/>
                <w:sz w:val="24"/>
                <w:szCs w:val="24"/>
                <w:lang w:val="en-US"/>
              </w:rPr>
              <w:t xml:space="preserve"> USD</w:t>
            </w:r>
          </w:p>
        </w:tc>
      </w:tr>
    </w:tbl>
    <w:p w:rsidR="00B8374C" w:rsidRPr="00B8374C" w:rsidRDefault="00B8374C" w:rsidP="00B8374C">
      <w:pPr>
        <w:pStyle w:val="Epgrafe"/>
        <w:spacing w:after="0"/>
        <w:jc w:val="center"/>
        <w:rPr>
          <w:b w:val="0"/>
          <w:color w:val="auto"/>
        </w:rPr>
      </w:pPr>
      <w:bookmarkStart w:id="67" w:name="_Toc350263558"/>
      <w:r w:rsidRPr="00B8374C">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17</w:t>
      </w:r>
      <w:r w:rsidR="009E16D9">
        <w:rPr>
          <w:color w:val="auto"/>
        </w:rPr>
        <w:fldChar w:fldCharType="end"/>
      </w:r>
      <w:r w:rsidRPr="00B8374C">
        <w:rPr>
          <w:color w:val="auto"/>
        </w:rPr>
        <w:t xml:space="preserve">: </w:t>
      </w:r>
      <w:r w:rsidRPr="00B8374C">
        <w:rPr>
          <w:b w:val="0"/>
          <w:color w:val="auto"/>
        </w:rPr>
        <w:t>IMPLEMENTAR VS NO IMPLEMENTAR BCP – GYE</w:t>
      </w:r>
      <w:bookmarkEnd w:id="67"/>
    </w:p>
    <w:p w:rsidR="00B8374C" w:rsidRPr="00B8374C" w:rsidRDefault="00B8374C" w:rsidP="00B8374C">
      <w:pPr>
        <w:spacing w:after="0" w:line="240" w:lineRule="auto"/>
        <w:jc w:val="center"/>
        <w:rPr>
          <w:sz w:val="18"/>
          <w:szCs w:val="18"/>
        </w:rPr>
      </w:pPr>
      <w:r w:rsidRPr="00B8374C">
        <w:rPr>
          <w:b/>
          <w:sz w:val="18"/>
          <w:szCs w:val="18"/>
        </w:rPr>
        <w:t xml:space="preserve">FUENTE: </w:t>
      </w:r>
      <w:r w:rsidRPr="00B8374C">
        <w:rPr>
          <w:sz w:val="18"/>
          <w:szCs w:val="18"/>
        </w:rPr>
        <w:t>DATOS DE LA EMPRESA</w:t>
      </w:r>
    </w:p>
    <w:p w:rsidR="00B8374C" w:rsidRPr="00B8374C" w:rsidRDefault="00B8374C" w:rsidP="00B8374C">
      <w:pPr>
        <w:spacing w:after="0" w:line="240" w:lineRule="auto"/>
        <w:jc w:val="center"/>
      </w:pPr>
      <w:r w:rsidRPr="00B8374C">
        <w:rPr>
          <w:b/>
          <w:sz w:val="18"/>
          <w:szCs w:val="18"/>
        </w:rPr>
        <w:t xml:space="preserve">ELABORADA POR: </w:t>
      </w:r>
      <w:r w:rsidRPr="00B8374C">
        <w:rPr>
          <w:sz w:val="18"/>
          <w:szCs w:val="18"/>
        </w:rPr>
        <w:t xml:space="preserve">ALEXANDRA MIÑO - </w:t>
      </w:r>
      <w:r w:rsidR="006C1069">
        <w:rPr>
          <w:sz w:val="18"/>
          <w:szCs w:val="18"/>
        </w:rPr>
        <w:t>LILIÁN</w:t>
      </w:r>
      <w:r w:rsidR="006C1069" w:rsidRPr="00B8374C">
        <w:rPr>
          <w:sz w:val="18"/>
          <w:szCs w:val="18"/>
        </w:rPr>
        <w:t xml:space="preserve"> </w:t>
      </w:r>
      <w:r w:rsidRPr="00B8374C">
        <w:rPr>
          <w:sz w:val="18"/>
          <w:szCs w:val="18"/>
        </w:rPr>
        <w:t>SAMBACHE</w:t>
      </w:r>
    </w:p>
    <w:p w:rsidR="00B8374C" w:rsidRDefault="00B8374C" w:rsidP="00621926">
      <w:pPr>
        <w:spacing w:after="0" w:line="360" w:lineRule="auto"/>
        <w:jc w:val="both"/>
        <w:rPr>
          <w:rFonts w:ascii="Times New Roman" w:hAnsi="Times New Roman" w:cs="Times New Roman"/>
          <w:sz w:val="24"/>
          <w:szCs w:val="24"/>
        </w:rPr>
      </w:pPr>
    </w:p>
    <w:p w:rsidR="00051F71" w:rsidRDefault="00051F71" w:rsidP="00621926">
      <w:pPr>
        <w:spacing w:after="0" w:line="360" w:lineRule="auto"/>
        <w:jc w:val="both"/>
        <w:rPr>
          <w:rFonts w:ascii="Times New Roman" w:hAnsi="Times New Roman" w:cs="Times New Roman"/>
          <w:sz w:val="24"/>
          <w:szCs w:val="24"/>
        </w:rPr>
      </w:pPr>
      <w:r w:rsidRPr="00621926">
        <w:rPr>
          <w:rFonts w:ascii="Times New Roman" w:hAnsi="Times New Roman" w:cs="Times New Roman"/>
          <w:sz w:val="24"/>
          <w:szCs w:val="24"/>
        </w:rPr>
        <w:t>Una vez  realizado el análisis costo – beneficio en los dos escenarios tanto para Quito como Guayaquil, se puede concluir que la mejor decisión es Implementar el BCP para la organización.</w:t>
      </w:r>
    </w:p>
    <w:p w:rsidR="003E42FA" w:rsidRPr="00621926" w:rsidRDefault="003E42FA" w:rsidP="00621926">
      <w:pPr>
        <w:spacing w:after="0" w:line="360" w:lineRule="auto"/>
        <w:jc w:val="both"/>
        <w:rPr>
          <w:rFonts w:ascii="Times New Roman" w:hAnsi="Times New Roman" w:cs="Times New Roman"/>
          <w:sz w:val="24"/>
          <w:szCs w:val="24"/>
        </w:rPr>
      </w:pPr>
    </w:p>
    <w:p w:rsidR="00AB4B86" w:rsidRPr="00621926" w:rsidRDefault="00C648A5" w:rsidP="00621926">
      <w:pPr>
        <w:spacing w:after="0" w:line="360" w:lineRule="auto"/>
        <w:jc w:val="both"/>
        <w:rPr>
          <w:rFonts w:ascii="Times New Roman" w:hAnsi="Times New Roman" w:cs="Times New Roman"/>
          <w:sz w:val="24"/>
          <w:szCs w:val="24"/>
        </w:rPr>
      </w:pPr>
      <w:r w:rsidRPr="00621926">
        <w:rPr>
          <w:rFonts w:ascii="Times New Roman" w:hAnsi="Times New Roman" w:cs="Times New Roman"/>
          <w:sz w:val="24"/>
          <w:szCs w:val="24"/>
        </w:rPr>
        <w:t xml:space="preserve">Adicional a esto es importante mencionar que </w:t>
      </w:r>
      <w:r w:rsidR="006E5C1E" w:rsidRPr="00621926">
        <w:rPr>
          <w:rFonts w:ascii="Times New Roman" w:hAnsi="Times New Roman" w:cs="Times New Roman"/>
          <w:sz w:val="24"/>
          <w:szCs w:val="24"/>
        </w:rPr>
        <w:t>un estudio realizado p</w:t>
      </w:r>
      <w:r w:rsidR="00542082" w:rsidRPr="00621926">
        <w:rPr>
          <w:rFonts w:ascii="Times New Roman" w:hAnsi="Times New Roman" w:cs="Times New Roman"/>
          <w:sz w:val="24"/>
          <w:szCs w:val="24"/>
        </w:rPr>
        <w:t>or ICM Computer Group (2004)</w:t>
      </w:r>
      <w:r w:rsidR="006E5C1E" w:rsidRPr="00621926">
        <w:rPr>
          <w:rFonts w:ascii="Times New Roman" w:hAnsi="Times New Roman" w:cs="Times New Roman"/>
          <w:sz w:val="24"/>
          <w:szCs w:val="24"/>
        </w:rPr>
        <w:t xml:space="preserve"> indica que, según estudios </w:t>
      </w:r>
      <w:r w:rsidRPr="00621926">
        <w:rPr>
          <w:rFonts w:ascii="Times New Roman" w:hAnsi="Times New Roman" w:cs="Times New Roman"/>
          <w:sz w:val="24"/>
          <w:szCs w:val="24"/>
        </w:rPr>
        <w:t>realizados</w:t>
      </w:r>
      <w:r w:rsidR="006E5C1E" w:rsidRPr="00621926">
        <w:rPr>
          <w:rFonts w:ascii="Times New Roman" w:hAnsi="Times New Roman" w:cs="Times New Roman"/>
          <w:sz w:val="24"/>
          <w:szCs w:val="24"/>
        </w:rPr>
        <w:t>, un promedio de</w:t>
      </w:r>
      <w:r w:rsidR="00947F47" w:rsidRPr="00621926">
        <w:rPr>
          <w:rFonts w:ascii="Times New Roman" w:hAnsi="Times New Roman" w:cs="Times New Roman"/>
          <w:sz w:val="24"/>
          <w:szCs w:val="24"/>
        </w:rPr>
        <w:t>l</w:t>
      </w:r>
      <w:r w:rsidR="006E5C1E" w:rsidRPr="00621926">
        <w:rPr>
          <w:rFonts w:ascii="Times New Roman" w:hAnsi="Times New Roman" w:cs="Times New Roman"/>
          <w:sz w:val="24"/>
          <w:szCs w:val="24"/>
        </w:rPr>
        <w:t xml:space="preserve"> 20% de las organizaciones experimentará algún evento inesperado una vez cada 5 años. Esto demuestra que las probabilidades son relativamente altas y que si las empresas no se preparan, el impacto de estos eventos puede acabar con el negocio.</w:t>
      </w:r>
    </w:p>
    <w:p w:rsidR="006E5C1E" w:rsidRPr="00621926" w:rsidRDefault="006E5C1E" w:rsidP="00621926">
      <w:pPr>
        <w:spacing w:after="0" w:line="360" w:lineRule="auto"/>
        <w:rPr>
          <w:rFonts w:ascii="Times New Roman" w:hAnsi="Times New Roman" w:cs="Times New Roman"/>
        </w:rPr>
      </w:pPr>
    </w:p>
    <w:p w:rsidR="00994CBD" w:rsidRPr="00621926" w:rsidRDefault="00994CBD" w:rsidP="00621926">
      <w:pPr>
        <w:pStyle w:val="Ttulo3"/>
        <w:spacing w:before="0" w:line="360" w:lineRule="auto"/>
        <w:rPr>
          <w:rFonts w:ascii="Times New Roman" w:hAnsi="Times New Roman" w:cs="Times New Roman"/>
          <w:color w:val="auto"/>
          <w:sz w:val="24"/>
          <w:szCs w:val="24"/>
        </w:rPr>
      </w:pPr>
      <w:bookmarkStart w:id="68" w:name="_Toc350281537"/>
      <w:r w:rsidRPr="00621926">
        <w:rPr>
          <w:rFonts w:ascii="Times New Roman" w:hAnsi="Times New Roman" w:cs="Times New Roman"/>
          <w:color w:val="auto"/>
          <w:sz w:val="24"/>
          <w:szCs w:val="24"/>
        </w:rPr>
        <w:t>Equipo Interdisciplinario</w:t>
      </w:r>
      <w:bookmarkEnd w:id="68"/>
      <w:r w:rsidRPr="00621926">
        <w:rPr>
          <w:rFonts w:ascii="Times New Roman" w:hAnsi="Times New Roman" w:cs="Times New Roman"/>
          <w:color w:val="auto"/>
          <w:sz w:val="24"/>
          <w:szCs w:val="24"/>
        </w:rPr>
        <w:t xml:space="preserve"> </w:t>
      </w:r>
    </w:p>
    <w:p w:rsidR="006E5C1E" w:rsidRPr="00621926" w:rsidRDefault="00B663F3" w:rsidP="00CA6DE3">
      <w:pPr>
        <w:spacing w:after="0" w:line="360" w:lineRule="auto"/>
        <w:jc w:val="both"/>
        <w:rPr>
          <w:rFonts w:ascii="Times New Roman" w:hAnsi="Times New Roman" w:cs="Times New Roman"/>
          <w:sz w:val="24"/>
          <w:szCs w:val="24"/>
        </w:rPr>
      </w:pPr>
      <w:r w:rsidRPr="00621926">
        <w:rPr>
          <w:rFonts w:ascii="Times New Roman" w:hAnsi="Times New Roman" w:cs="Times New Roman"/>
          <w:sz w:val="24"/>
          <w:szCs w:val="24"/>
        </w:rPr>
        <w:t xml:space="preserve">Para la implementación del Proyecto es necesario definir el Comité del Proyecto y el Equipo de Trabajo, quienes serán los encargados de llevar a cabo el Proyecto.  </w:t>
      </w:r>
    </w:p>
    <w:p w:rsidR="00B663F3" w:rsidRPr="00621926" w:rsidRDefault="00B663F3" w:rsidP="00621926">
      <w:pPr>
        <w:spacing w:after="0" w:line="360" w:lineRule="auto"/>
        <w:rPr>
          <w:rFonts w:ascii="Times New Roman" w:hAnsi="Times New Roman" w:cs="Times New Roman"/>
          <w:sz w:val="24"/>
          <w:szCs w:val="24"/>
        </w:rPr>
      </w:pPr>
    </w:p>
    <w:p w:rsidR="00994CBD" w:rsidRPr="009F211D" w:rsidRDefault="00994CBD" w:rsidP="00621926">
      <w:pPr>
        <w:spacing w:after="0" w:line="360" w:lineRule="auto"/>
        <w:rPr>
          <w:rFonts w:ascii="Times New Roman" w:hAnsi="Times New Roman" w:cs="Times New Roman"/>
          <w:b/>
          <w:sz w:val="24"/>
          <w:szCs w:val="24"/>
          <w:u w:val="single"/>
        </w:rPr>
      </w:pPr>
      <w:r w:rsidRPr="009F211D">
        <w:rPr>
          <w:rFonts w:ascii="Times New Roman" w:hAnsi="Times New Roman" w:cs="Times New Roman"/>
          <w:b/>
          <w:sz w:val="24"/>
          <w:szCs w:val="24"/>
          <w:u w:val="single"/>
        </w:rPr>
        <w:t>Comité del Proyecto</w:t>
      </w:r>
    </w:p>
    <w:p w:rsidR="00994CBD" w:rsidRPr="00621926" w:rsidRDefault="00994CBD" w:rsidP="00621926">
      <w:pPr>
        <w:spacing w:after="0" w:line="360" w:lineRule="auto"/>
        <w:jc w:val="both"/>
        <w:rPr>
          <w:rFonts w:ascii="Times New Roman" w:hAnsi="Times New Roman" w:cs="Times New Roman"/>
          <w:sz w:val="24"/>
          <w:szCs w:val="24"/>
        </w:rPr>
      </w:pPr>
      <w:r w:rsidRPr="00621926">
        <w:rPr>
          <w:rFonts w:ascii="Times New Roman" w:hAnsi="Times New Roman" w:cs="Times New Roman"/>
          <w:sz w:val="24"/>
          <w:szCs w:val="24"/>
        </w:rPr>
        <w:t xml:space="preserve">El equipo que va a trabajar como </w:t>
      </w:r>
      <w:r w:rsidR="00B663F3" w:rsidRPr="00621926">
        <w:rPr>
          <w:rFonts w:ascii="Times New Roman" w:hAnsi="Times New Roman" w:cs="Times New Roman"/>
          <w:sz w:val="24"/>
          <w:szCs w:val="24"/>
        </w:rPr>
        <w:t>el comité del proyecto será la U</w:t>
      </w:r>
      <w:r w:rsidRPr="00621926">
        <w:rPr>
          <w:rFonts w:ascii="Times New Roman" w:hAnsi="Times New Roman" w:cs="Times New Roman"/>
          <w:sz w:val="24"/>
          <w:szCs w:val="24"/>
        </w:rPr>
        <w:t xml:space="preserve">nidad de </w:t>
      </w:r>
      <w:r w:rsidR="00B663F3" w:rsidRPr="00621926">
        <w:rPr>
          <w:rFonts w:ascii="Times New Roman" w:hAnsi="Times New Roman" w:cs="Times New Roman"/>
          <w:sz w:val="24"/>
          <w:szCs w:val="24"/>
        </w:rPr>
        <w:t>P</w:t>
      </w:r>
      <w:r w:rsidRPr="00621926">
        <w:rPr>
          <w:rFonts w:ascii="Times New Roman" w:hAnsi="Times New Roman" w:cs="Times New Roman"/>
          <w:sz w:val="24"/>
          <w:szCs w:val="24"/>
        </w:rPr>
        <w:t>roductividad</w:t>
      </w:r>
      <w:r w:rsidR="00B663F3" w:rsidRPr="00621926">
        <w:rPr>
          <w:rFonts w:ascii="Times New Roman" w:hAnsi="Times New Roman" w:cs="Times New Roman"/>
          <w:sz w:val="24"/>
          <w:szCs w:val="24"/>
        </w:rPr>
        <w:t xml:space="preserve"> (UP)</w:t>
      </w:r>
      <w:r w:rsidRPr="00621926">
        <w:rPr>
          <w:rFonts w:ascii="Times New Roman" w:hAnsi="Times New Roman" w:cs="Times New Roman"/>
          <w:sz w:val="24"/>
          <w:szCs w:val="24"/>
        </w:rPr>
        <w:t xml:space="preserve"> de la empresa, debido a que es la unidad encargada de brindar apoyo a las unidades </w:t>
      </w:r>
      <w:r w:rsidR="00B663F3" w:rsidRPr="00621926">
        <w:rPr>
          <w:rFonts w:ascii="Times New Roman" w:hAnsi="Times New Roman" w:cs="Times New Roman"/>
          <w:sz w:val="24"/>
          <w:szCs w:val="24"/>
        </w:rPr>
        <w:t>estratégicas</w:t>
      </w:r>
      <w:r w:rsidRPr="00621926">
        <w:rPr>
          <w:rFonts w:ascii="Times New Roman" w:hAnsi="Times New Roman" w:cs="Times New Roman"/>
          <w:sz w:val="24"/>
          <w:szCs w:val="24"/>
        </w:rPr>
        <w:t xml:space="preserve"> en temas de innovación, calidad e </w:t>
      </w:r>
      <w:r w:rsidR="00B663F3" w:rsidRPr="00621926">
        <w:rPr>
          <w:rFonts w:ascii="Times New Roman" w:hAnsi="Times New Roman" w:cs="Times New Roman"/>
          <w:sz w:val="24"/>
          <w:szCs w:val="24"/>
        </w:rPr>
        <w:t>implementación</w:t>
      </w:r>
      <w:r w:rsidRPr="00621926">
        <w:rPr>
          <w:rFonts w:ascii="Times New Roman" w:hAnsi="Times New Roman" w:cs="Times New Roman"/>
          <w:sz w:val="24"/>
          <w:szCs w:val="24"/>
        </w:rPr>
        <w:t xml:space="preserve"> de buenas </w:t>
      </w:r>
      <w:r w:rsidR="00B663F3" w:rsidRPr="00621926">
        <w:rPr>
          <w:rFonts w:ascii="Times New Roman" w:hAnsi="Times New Roman" w:cs="Times New Roman"/>
          <w:sz w:val="24"/>
          <w:szCs w:val="24"/>
        </w:rPr>
        <w:t>prácticas</w:t>
      </w:r>
      <w:r w:rsidRPr="00621926">
        <w:rPr>
          <w:rFonts w:ascii="Times New Roman" w:hAnsi="Times New Roman" w:cs="Times New Roman"/>
          <w:sz w:val="24"/>
          <w:szCs w:val="24"/>
        </w:rPr>
        <w:t xml:space="preserve"> en el desarrollo del trabajo.</w:t>
      </w:r>
    </w:p>
    <w:p w:rsidR="002B1953" w:rsidRDefault="002B1953" w:rsidP="00621926">
      <w:pPr>
        <w:spacing w:after="0" w:line="360" w:lineRule="auto"/>
        <w:jc w:val="both"/>
        <w:rPr>
          <w:rFonts w:ascii="Times New Roman" w:hAnsi="Times New Roman" w:cs="Times New Roman"/>
          <w:sz w:val="24"/>
          <w:szCs w:val="24"/>
        </w:rPr>
      </w:pPr>
    </w:p>
    <w:p w:rsidR="00994CBD" w:rsidRPr="00621926" w:rsidRDefault="00994CBD" w:rsidP="00621926">
      <w:pPr>
        <w:spacing w:after="0" w:line="360" w:lineRule="auto"/>
        <w:jc w:val="both"/>
        <w:rPr>
          <w:rFonts w:ascii="Times New Roman" w:hAnsi="Times New Roman" w:cs="Times New Roman"/>
          <w:sz w:val="24"/>
          <w:szCs w:val="24"/>
        </w:rPr>
      </w:pPr>
      <w:r w:rsidRPr="00621926">
        <w:rPr>
          <w:rFonts w:ascii="Times New Roman" w:hAnsi="Times New Roman" w:cs="Times New Roman"/>
          <w:sz w:val="24"/>
          <w:szCs w:val="24"/>
        </w:rPr>
        <w:t>Adicionalmente</w:t>
      </w:r>
      <w:r w:rsidR="00B663F3" w:rsidRPr="00621926">
        <w:rPr>
          <w:rFonts w:ascii="Times New Roman" w:hAnsi="Times New Roman" w:cs="Times New Roman"/>
          <w:sz w:val="24"/>
          <w:szCs w:val="24"/>
        </w:rPr>
        <w:t xml:space="preserve"> la UP</w:t>
      </w:r>
      <w:r w:rsidRPr="00621926">
        <w:rPr>
          <w:rFonts w:ascii="Times New Roman" w:hAnsi="Times New Roman" w:cs="Times New Roman"/>
          <w:sz w:val="24"/>
          <w:szCs w:val="24"/>
        </w:rPr>
        <w:t xml:space="preserve"> se encarga de los proyectos de mejora continua de la empres</w:t>
      </w:r>
      <w:r w:rsidR="00B663F3" w:rsidRPr="00621926">
        <w:rPr>
          <w:rFonts w:ascii="Times New Roman" w:hAnsi="Times New Roman" w:cs="Times New Roman"/>
          <w:sz w:val="24"/>
          <w:szCs w:val="24"/>
        </w:rPr>
        <w:t xml:space="preserve">a tales como: </w:t>
      </w:r>
      <w:r w:rsidRPr="00621926">
        <w:rPr>
          <w:rFonts w:ascii="Times New Roman" w:hAnsi="Times New Roman" w:cs="Times New Roman"/>
          <w:sz w:val="24"/>
          <w:szCs w:val="24"/>
        </w:rPr>
        <w:t xml:space="preserve">el </w:t>
      </w:r>
      <w:r w:rsidR="00B663F3" w:rsidRPr="00621926">
        <w:rPr>
          <w:rFonts w:ascii="Times New Roman" w:hAnsi="Times New Roman" w:cs="Times New Roman"/>
          <w:sz w:val="24"/>
          <w:szCs w:val="24"/>
        </w:rPr>
        <w:t>mantenimiento</w:t>
      </w:r>
      <w:r w:rsidRPr="00621926">
        <w:rPr>
          <w:rFonts w:ascii="Times New Roman" w:hAnsi="Times New Roman" w:cs="Times New Roman"/>
          <w:sz w:val="24"/>
          <w:szCs w:val="24"/>
        </w:rPr>
        <w:t xml:space="preserve"> del </w:t>
      </w:r>
      <w:r w:rsidR="00B663F3" w:rsidRPr="00621926">
        <w:rPr>
          <w:rFonts w:ascii="Times New Roman" w:hAnsi="Times New Roman" w:cs="Times New Roman"/>
          <w:sz w:val="24"/>
          <w:szCs w:val="24"/>
        </w:rPr>
        <w:t>Sistema de G</w:t>
      </w:r>
      <w:r w:rsidRPr="00621926">
        <w:rPr>
          <w:rFonts w:ascii="Times New Roman" w:hAnsi="Times New Roman" w:cs="Times New Roman"/>
          <w:sz w:val="24"/>
          <w:szCs w:val="24"/>
        </w:rPr>
        <w:t xml:space="preserve">estión de </w:t>
      </w:r>
      <w:r w:rsidR="00B663F3" w:rsidRPr="00621926">
        <w:rPr>
          <w:rFonts w:ascii="Times New Roman" w:hAnsi="Times New Roman" w:cs="Times New Roman"/>
          <w:sz w:val="24"/>
          <w:szCs w:val="24"/>
        </w:rPr>
        <w:t>C</w:t>
      </w:r>
      <w:r w:rsidRPr="00621926">
        <w:rPr>
          <w:rFonts w:ascii="Times New Roman" w:hAnsi="Times New Roman" w:cs="Times New Roman"/>
          <w:sz w:val="24"/>
          <w:szCs w:val="24"/>
        </w:rPr>
        <w:t>alidad ISO 9001</w:t>
      </w:r>
      <w:r w:rsidR="00B663F3" w:rsidRPr="00621926">
        <w:rPr>
          <w:rFonts w:ascii="Times New Roman" w:hAnsi="Times New Roman" w:cs="Times New Roman"/>
          <w:sz w:val="24"/>
          <w:szCs w:val="24"/>
        </w:rPr>
        <w:t>-2</w:t>
      </w:r>
      <w:r w:rsidRPr="00621926">
        <w:rPr>
          <w:rFonts w:ascii="Times New Roman" w:hAnsi="Times New Roman" w:cs="Times New Roman"/>
          <w:sz w:val="24"/>
          <w:szCs w:val="24"/>
        </w:rPr>
        <w:t xml:space="preserve">008, </w:t>
      </w:r>
      <w:r w:rsidR="00B663F3" w:rsidRPr="00621926">
        <w:rPr>
          <w:rFonts w:ascii="Times New Roman" w:hAnsi="Times New Roman" w:cs="Times New Roman"/>
          <w:sz w:val="24"/>
          <w:szCs w:val="24"/>
        </w:rPr>
        <w:t>Implementació</w:t>
      </w:r>
      <w:r w:rsidRPr="00621926">
        <w:rPr>
          <w:rFonts w:ascii="Times New Roman" w:hAnsi="Times New Roman" w:cs="Times New Roman"/>
          <w:sz w:val="24"/>
          <w:szCs w:val="24"/>
        </w:rPr>
        <w:t xml:space="preserve">n </w:t>
      </w:r>
      <w:r w:rsidRPr="00DB410E">
        <w:rPr>
          <w:rFonts w:ascii="Times New Roman" w:hAnsi="Times New Roman" w:cs="Times New Roman"/>
          <w:sz w:val="24"/>
          <w:szCs w:val="24"/>
        </w:rPr>
        <w:t>del CMM</w:t>
      </w:r>
      <w:r w:rsidR="00DB410E" w:rsidRPr="00DB410E">
        <w:rPr>
          <w:rFonts w:ascii="Times New Roman" w:hAnsi="Times New Roman" w:cs="Times New Roman"/>
          <w:sz w:val="24"/>
          <w:szCs w:val="24"/>
        </w:rPr>
        <w:t>I</w:t>
      </w:r>
      <w:r w:rsidRPr="00DB410E">
        <w:rPr>
          <w:rFonts w:ascii="Times New Roman" w:hAnsi="Times New Roman" w:cs="Times New Roman"/>
          <w:sz w:val="24"/>
          <w:szCs w:val="24"/>
        </w:rPr>
        <w:t xml:space="preserve"> nivel 3,</w:t>
      </w:r>
      <w:r w:rsidRPr="00621926">
        <w:rPr>
          <w:rFonts w:ascii="Times New Roman" w:hAnsi="Times New Roman" w:cs="Times New Roman"/>
          <w:sz w:val="24"/>
          <w:szCs w:val="24"/>
        </w:rPr>
        <w:t xml:space="preserve"> revisión y actualización de procedimientos y procesos de la empresa y gestión de  nuevas ideas. </w:t>
      </w:r>
    </w:p>
    <w:p w:rsidR="00621926" w:rsidRDefault="00621926" w:rsidP="00621926">
      <w:pPr>
        <w:spacing w:after="0" w:line="360" w:lineRule="auto"/>
        <w:jc w:val="both"/>
        <w:rPr>
          <w:rFonts w:ascii="Times New Roman" w:hAnsi="Times New Roman" w:cs="Times New Roman"/>
          <w:sz w:val="24"/>
          <w:szCs w:val="24"/>
        </w:rPr>
      </w:pPr>
    </w:p>
    <w:p w:rsidR="00994CBD" w:rsidRPr="00621926" w:rsidRDefault="00B663F3" w:rsidP="00621926">
      <w:pPr>
        <w:spacing w:after="0" w:line="360" w:lineRule="auto"/>
        <w:jc w:val="both"/>
        <w:rPr>
          <w:rFonts w:ascii="Times New Roman" w:hAnsi="Times New Roman" w:cs="Times New Roman"/>
          <w:sz w:val="24"/>
          <w:szCs w:val="24"/>
        </w:rPr>
      </w:pPr>
      <w:r w:rsidRPr="00621926">
        <w:rPr>
          <w:rFonts w:ascii="Times New Roman" w:hAnsi="Times New Roman" w:cs="Times New Roman"/>
          <w:sz w:val="24"/>
          <w:szCs w:val="24"/>
        </w:rPr>
        <w:lastRenderedPageBreak/>
        <w:t>La U</w:t>
      </w:r>
      <w:r w:rsidR="00994CBD" w:rsidRPr="00621926">
        <w:rPr>
          <w:rFonts w:ascii="Times New Roman" w:hAnsi="Times New Roman" w:cs="Times New Roman"/>
          <w:sz w:val="24"/>
          <w:szCs w:val="24"/>
        </w:rPr>
        <w:t xml:space="preserve">nidad </w:t>
      </w:r>
      <w:r w:rsidRPr="00621926">
        <w:rPr>
          <w:rFonts w:ascii="Times New Roman" w:hAnsi="Times New Roman" w:cs="Times New Roman"/>
          <w:sz w:val="24"/>
          <w:szCs w:val="24"/>
        </w:rPr>
        <w:t>está</w:t>
      </w:r>
      <w:r w:rsidR="00994CBD" w:rsidRPr="00621926">
        <w:rPr>
          <w:rFonts w:ascii="Times New Roman" w:hAnsi="Times New Roman" w:cs="Times New Roman"/>
          <w:sz w:val="24"/>
          <w:szCs w:val="24"/>
        </w:rPr>
        <w:t xml:space="preserve"> conformada por </w:t>
      </w:r>
      <w:r w:rsidRPr="00621926">
        <w:rPr>
          <w:rFonts w:ascii="Times New Roman" w:hAnsi="Times New Roman" w:cs="Times New Roman"/>
          <w:sz w:val="24"/>
          <w:szCs w:val="24"/>
        </w:rPr>
        <w:t>4</w:t>
      </w:r>
      <w:r w:rsidR="00994CBD" w:rsidRPr="00621926">
        <w:rPr>
          <w:rFonts w:ascii="Times New Roman" w:hAnsi="Times New Roman" w:cs="Times New Roman"/>
          <w:sz w:val="24"/>
          <w:szCs w:val="24"/>
        </w:rPr>
        <w:t xml:space="preserve"> integrantes que son:</w:t>
      </w:r>
    </w:p>
    <w:p w:rsidR="00994CBD" w:rsidRPr="00621926" w:rsidRDefault="00994CBD" w:rsidP="00485729">
      <w:pPr>
        <w:pStyle w:val="Prrafodelista"/>
        <w:numPr>
          <w:ilvl w:val="0"/>
          <w:numId w:val="18"/>
        </w:numPr>
        <w:spacing w:after="0" w:line="360" w:lineRule="auto"/>
        <w:jc w:val="both"/>
        <w:rPr>
          <w:rFonts w:ascii="Times New Roman" w:hAnsi="Times New Roman" w:cs="Times New Roman"/>
          <w:sz w:val="24"/>
          <w:szCs w:val="24"/>
        </w:rPr>
      </w:pPr>
      <w:r w:rsidRPr="00621926">
        <w:rPr>
          <w:rFonts w:ascii="Times New Roman" w:hAnsi="Times New Roman" w:cs="Times New Roman"/>
          <w:sz w:val="24"/>
          <w:szCs w:val="24"/>
        </w:rPr>
        <w:t>El Gerente de Productividad</w:t>
      </w:r>
    </w:p>
    <w:p w:rsidR="00994CBD" w:rsidRPr="00621926" w:rsidRDefault="00994CBD" w:rsidP="00485729">
      <w:pPr>
        <w:pStyle w:val="Prrafodelista"/>
        <w:numPr>
          <w:ilvl w:val="0"/>
          <w:numId w:val="18"/>
        </w:numPr>
        <w:spacing w:after="0" w:line="360" w:lineRule="auto"/>
        <w:jc w:val="both"/>
        <w:rPr>
          <w:rFonts w:ascii="Times New Roman" w:hAnsi="Times New Roman" w:cs="Times New Roman"/>
          <w:sz w:val="24"/>
          <w:szCs w:val="24"/>
        </w:rPr>
      </w:pPr>
      <w:r w:rsidRPr="00621926">
        <w:rPr>
          <w:rFonts w:ascii="Times New Roman" w:hAnsi="Times New Roman" w:cs="Times New Roman"/>
          <w:sz w:val="24"/>
          <w:szCs w:val="24"/>
        </w:rPr>
        <w:t>Auditor Senior</w:t>
      </w:r>
    </w:p>
    <w:p w:rsidR="00994CBD" w:rsidRPr="00621926" w:rsidRDefault="00994CBD" w:rsidP="00485729">
      <w:pPr>
        <w:pStyle w:val="Prrafodelista"/>
        <w:numPr>
          <w:ilvl w:val="0"/>
          <w:numId w:val="18"/>
        </w:numPr>
        <w:spacing w:after="0" w:line="360" w:lineRule="auto"/>
        <w:jc w:val="both"/>
        <w:rPr>
          <w:rFonts w:ascii="Times New Roman" w:hAnsi="Times New Roman" w:cs="Times New Roman"/>
          <w:sz w:val="24"/>
          <w:szCs w:val="24"/>
        </w:rPr>
      </w:pPr>
      <w:r w:rsidRPr="00621926">
        <w:rPr>
          <w:rFonts w:ascii="Times New Roman" w:hAnsi="Times New Roman" w:cs="Times New Roman"/>
          <w:sz w:val="24"/>
          <w:szCs w:val="24"/>
        </w:rPr>
        <w:t>Auditor Junior</w:t>
      </w:r>
    </w:p>
    <w:p w:rsidR="00994CBD" w:rsidRPr="00621926" w:rsidRDefault="00994CBD" w:rsidP="00485729">
      <w:pPr>
        <w:pStyle w:val="Prrafodelista"/>
        <w:numPr>
          <w:ilvl w:val="0"/>
          <w:numId w:val="18"/>
        </w:numPr>
        <w:spacing w:after="0" w:line="360" w:lineRule="auto"/>
        <w:jc w:val="both"/>
        <w:rPr>
          <w:rFonts w:ascii="Times New Roman" w:hAnsi="Times New Roman" w:cs="Times New Roman"/>
          <w:sz w:val="24"/>
          <w:szCs w:val="24"/>
        </w:rPr>
      </w:pPr>
      <w:r w:rsidRPr="00621926">
        <w:rPr>
          <w:rFonts w:ascii="Times New Roman" w:hAnsi="Times New Roman" w:cs="Times New Roman"/>
          <w:sz w:val="24"/>
          <w:szCs w:val="24"/>
        </w:rPr>
        <w:t>Auditor Trainee</w:t>
      </w:r>
    </w:p>
    <w:p w:rsidR="00B663F3" w:rsidRPr="00621926" w:rsidRDefault="00B663F3" w:rsidP="00621926">
      <w:pPr>
        <w:spacing w:after="0" w:line="360" w:lineRule="auto"/>
        <w:jc w:val="both"/>
        <w:rPr>
          <w:rFonts w:ascii="Times New Roman" w:hAnsi="Times New Roman" w:cs="Times New Roman"/>
          <w:sz w:val="24"/>
          <w:szCs w:val="24"/>
        </w:rPr>
      </w:pPr>
    </w:p>
    <w:p w:rsidR="00994CBD" w:rsidRPr="00621926" w:rsidRDefault="00787883" w:rsidP="00621926">
      <w:pPr>
        <w:spacing w:after="0" w:line="360" w:lineRule="auto"/>
        <w:jc w:val="both"/>
        <w:rPr>
          <w:rFonts w:ascii="Times New Roman" w:hAnsi="Times New Roman" w:cs="Times New Roman"/>
          <w:sz w:val="24"/>
          <w:szCs w:val="24"/>
        </w:rPr>
      </w:pPr>
      <w:r w:rsidRPr="00621926">
        <w:rPr>
          <w:rFonts w:ascii="Times New Roman" w:hAnsi="Times New Roman" w:cs="Times New Roman"/>
          <w:sz w:val="24"/>
          <w:szCs w:val="24"/>
        </w:rPr>
        <w:t>El Comité del P</w:t>
      </w:r>
      <w:r w:rsidR="00994CBD" w:rsidRPr="00621926">
        <w:rPr>
          <w:rFonts w:ascii="Times New Roman" w:hAnsi="Times New Roman" w:cs="Times New Roman"/>
          <w:sz w:val="24"/>
          <w:szCs w:val="24"/>
        </w:rPr>
        <w:t xml:space="preserve">royecto </w:t>
      </w:r>
      <w:r w:rsidRPr="00621926">
        <w:rPr>
          <w:rFonts w:ascii="Times New Roman" w:hAnsi="Times New Roman" w:cs="Times New Roman"/>
          <w:sz w:val="24"/>
          <w:szCs w:val="24"/>
        </w:rPr>
        <w:t>está conformado por el Gerente de Productividad y el A</w:t>
      </w:r>
      <w:r w:rsidR="00994CBD" w:rsidRPr="00621926">
        <w:rPr>
          <w:rFonts w:ascii="Times New Roman" w:hAnsi="Times New Roman" w:cs="Times New Roman"/>
          <w:sz w:val="24"/>
          <w:szCs w:val="24"/>
        </w:rPr>
        <w:t xml:space="preserve">uditor </w:t>
      </w:r>
      <w:r w:rsidRPr="00621926">
        <w:rPr>
          <w:rFonts w:ascii="Times New Roman" w:hAnsi="Times New Roman" w:cs="Times New Roman"/>
          <w:sz w:val="24"/>
          <w:szCs w:val="24"/>
        </w:rPr>
        <w:t>S</w:t>
      </w:r>
      <w:r w:rsidR="00994CBD" w:rsidRPr="00621926">
        <w:rPr>
          <w:rFonts w:ascii="Times New Roman" w:hAnsi="Times New Roman" w:cs="Times New Roman"/>
          <w:sz w:val="24"/>
          <w:szCs w:val="24"/>
        </w:rPr>
        <w:t xml:space="preserve">enior quienes serán los encargados de gerenciar el proyecto </w:t>
      </w:r>
      <w:r w:rsidRPr="00621926">
        <w:rPr>
          <w:rFonts w:ascii="Times New Roman" w:hAnsi="Times New Roman" w:cs="Times New Roman"/>
          <w:sz w:val="24"/>
          <w:szCs w:val="24"/>
        </w:rPr>
        <w:t>así</w:t>
      </w:r>
      <w:r w:rsidR="00994CBD" w:rsidRPr="00621926">
        <w:rPr>
          <w:rFonts w:ascii="Times New Roman" w:hAnsi="Times New Roman" w:cs="Times New Roman"/>
          <w:sz w:val="24"/>
          <w:szCs w:val="24"/>
        </w:rPr>
        <w:t xml:space="preserve"> como de dar mantenimiento a los documentos del Plan.</w:t>
      </w:r>
    </w:p>
    <w:p w:rsidR="002B1953" w:rsidRDefault="002B1953" w:rsidP="00621926">
      <w:pPr>
        <w:spacing w:after="0" w:line="360" w:lineRule="auto"/>
        <w:jc w:val="both"/>
        <w:rPr>
          <w:rFonts w:ascii="Times New Roman" w:hAnsi="Times New Roman" w:cs="Times New Roman"/>
          <w:sz w:val="24"/>
          <w:szCs w:val="24"/>
        </w:rPr>
      </w:pPr>
    </w:p>
    <w:p w:rsidR="00994CBD" w:rsidRPr="00621926" w:rsidRDefault="00994CBD" w:rsidP="00621926">
      <w:pPr>
        <w:spacing w:after="0" w:line="360" w:lineRule="auto"/>
        <w:jc w:val="both"/>
        <w:rPr>
          <w:rFonts w:ascii="Times New Roman" w:hAnsi="Times New Roman" w:cs="Times New Roman"/>
          <w:sz w:val="24"/>
          <w:szCs w:val="24"/>
        </w:rPr>
      </w:pPr>
      <w:r w:rsidRPr="00621926">
        <w:rPr>
          <w:rFonts w:ascii="Times New Roman" w:hAnsi="Times New Roman" w:cs="Times New Roman"/>
          <w:sz w:val="24"/>
          <w:szCs w:val="24"/>
        </w:rPr>
        <w:t xml:space="preserve">Este comité cuenta con el apoyo de la alta dirección de la empresa, y las </w:t>
      </w:r>
      <w:r w:rsidR="00E85C70" w:rsidRPr="00621926">
        <w:rPr>
          <w:rFonts w:ascii="Times New Roman" w:hAnsi="Times New Roman" w:cs="Times New Roman"/>
          <w:sz w:val="24"/>
          <w:szCs w:val="24"/>
        </w:rPr>
        <w:t>decisiones</w:t>
      </w:r>
      <w:r w:rsidRPr="00621926">
        <w:rPr>
          <w:rFonts w:ascii="Times New Roman" w:hAnsi="Times New Roman" w:cs="Times New Roman"/>
          <w:sz w:val="24"/>
          <w:szCs w:val="24"/>
        </w:rPr>
        <w:t xml:space="preserve"> trascendentales con respecto al proyecto se</w:t>
      </w:r>
      <w:r w:rsidR="00A01891" w:rsidRPr="00621926">
        <w:rPr>
          <w:rFonts w:ascii="Times New Roman" w:hAnsi="Times New Roman" w:cs="Times New Roman"/>
          <w:sz w:val="24"/>
          <w:szCs w:val="24"/>
        </w:rPr>
        <w:t>rán</w:t>
      </w:r>
      <w:r w:rsidRPr="00621926">
        <w:rPr>
          <w:rFonts w:ascii="Times New Roman" w:hAnsi="Times New Roman" w:cs="Times New Roman"/>
          <w:sz w:val="24"/>
          <w:szCs w:val="24"/>
        </w:rPr>
        <w:t xml:space="preserve"> </w:t>
      </w:r>
      <w:r w:rsidR="00A01891" w:rsidRPr="00621926">
        <w:rPr>
          <w:rFonts w:ascii="Times New Roman" w:hAnsi="Times New Roman" w:cs="Times New Roman"/>
          <w:sz w:val="24"/>
          <w:szCs w:val="24"/>
        </w:rPr>
        <w:t>tomadas</w:t>
      </w:r>
      <w:r w:rsidRPr="00621926">
        <w:rPr>
          <w:rFonts w:ascii="Times New Roman" w:hAnsi="Times New Roman" w:cs="Times New Roman"/>
          <w:sz w:val="24"/>
          <w:szCs w:val="24"/>
        </w:rPr>
        <w:t xml:space="preserve"> en conjunto. </w:t>
      </w:r>
    </w:p>
    <w:p w:rsidR="00787883" w:rsidRPr="00621926" w:rsidRDefault="00787883" w:rsidP="00621926">
      <w:pPr>
        <w:spacing w:after="0" w:line="360" w:lineRule="auto"/>
        <w:jc w:val="both"/>
        <w:rPr>
          <w:rFonts w:ascii="Times New Roman" w:hAnsi="Times New Roman" w:cs="Times New Roman"/>
          <w:sz w:val="24"/>
          <w:szCs w:val="24"/>
        </w:rPr>
      </w:pPr>
    </w:p>
    <w:p w:rsidR="00994CBD" w:rsidRPr="00621926" w:rsidRDefault="00994CBD" w:rsidP="00621926">
      <w:pPr>
        <w:spacing w:after="0" w:line="360" w:lineRule="auto"/>
        <w:jc w:val="both"/>
        <w:rPr>
          <w:rFonts w:ascii="Times New Roman" w:hAnsi="Times New Roman" w:cs="Times New Roman"/>
          <w:sz w:val="24"/>
          <w:szCs w:val="24"/>
        </w:rPr>
      </w:pPr>
      <w:r w:rsidRPr="00621926">
        <w:rPr>
          <w:rFonts w:ascii="Times New Roman" w:hAnsi="Times New Roman" w:cs="Times New Roman"/>
          <w:sz w:val="24"/>
          <w:szCs w:val="24"/>
        </w:rPr>
        <w:t>Este equipo será capacitado en</w:t>
      </w:r>
      <w:r w:rsidR="00787883" w:rsidRPr="00621926">
        <w:rPr>
          <w:rFonts w:ascii="Times New Roman" w:hAnsi="Times New Roman" w:cs="Times New Roman"/>
          <w:sz w:val="24"/>
          <w:szCs w:val="24"/>
        </w:rPr>
        <w:t xml:space="preserve"> la metodología que se utilizará</w:t>
      </w:r>
      <w:r w:rsidRPr="00621926">
        <w:rPr>
          <w:rFonts w:ascii="Times New Roman" w:hAnsi="Times New Roman" w:cs="Times New Roman"/>
          <w:sz w:val="24"/>
          <w:szCs w:val="24"/>
        </w:rPr>
        <w:t xml:space="preserve"> para la implementación del Plan, ya que una vez que se obtenga la primera versión del plan, ellos serán los encargados de mantenerlo e ir </w:t>
      </w:r>
      <w:r w:rsidR="00E85C70" w:rsidRPr="00621926">
        <w:rPr>
          <w:rFonts w:ascii="Times New Roman" w:hAnsi="Times New Roman" w:cs="Times New Roman"/>
          <w:sz w:val="24"/>
          <w:szCs w:val="24"/>
        </w:rPr>
        <w:t>actualizándolo</w:t>
      </w:r>
      <w:r w:rsidRPr="00621926">
        <w:rPr>
          <w:rFonts w:ascii="Times New Roman" w:hAnsi="Times New Roman" w:cs="Times New Roman"/>
          <w:sz w:val="24"/>
          <w:szCs w:val="24"/>
        </w:rPr>
        <w:t xml:space="preserve"> de acuerdo a las necesidades de la empresa.</w:t>
      </w:r>
    </w:p>
    <w:p w:rsidR="00E85C70" w:rsidRPr="00621926" w:rsidRDefault="00E85C70" w:rsidP="00621926">
      <w:pPr>
        <w:spacing w:after="0" w:line="360" w:lineRule="auto"/>
        <w:jc w:val="both"/>
        <w:rPr>
          <w:rFonts w:ascii="Times New Roman" w:hAnsi="Times New Roman" w:cs="Times New Roman"/>
          <w:sz w:val="24"/>
          <w:szCs w:val="24"/>
        </w:rPr>
      </w:pPr>
    </w:p>
    <w:p w:rsidR="00994CBD" w:rsidRPr="009F211D" w:rsidRDefault="00994CBD" w:rsidP="00621926">
      <w:pPr>
        <w:spacing w:after="0" w:line="360" w:lineRule="auto"/>
        <w:jc w:val="both"/>
        <w:rPr>
          <w:rFonts w:ascii="Times New Roman" w:hAnsi="Times New Roman" w:cs="Times New Roman"/>
          <w:b/>
          <w:sz w:val="24"/>
          <w:szCs w:val="24"/>
          <w:u w:val="single"/>
        </w:rPr>
      </w:pPr>
      <w:r w:rsidRPr="009F211D">
        <w:rPr>
          <w:rFonts w:ascii="Times New Roman" w:hAnsi="Times New Roman" w:cs="Times New Roman"/>
          <w:b/>
          <w:sz w:val="24"/>
          <w:szCs w:val="24"/>
          <w:u w:val="single"/>
        </w:rPr>
        <w:t>Equipo de Trabajo</w:t>
      </w:r>
    </w:p>
    <w:p w:rsidR="00994CBD" w:rsidRPr="00621926" w:rsidRDefault="00994CBD" w:rsidP="00621926">
      <w:pPr>
        <w:spacing w:after="0" w:line="360" w:lineRule="auto"/>
        <w:jc w:val="both"/>
        <w:rPr>
          <w:rFonts w:ascii="Times New Roman" w:hAnsi="Times New Roman" w:cs="Times New Roman"/>
          <w:sz w:val="24"/>
          <w:szCs w:val="24"/>
        </w:rPr>
      </w:pPr>
      <w:r w:rsidRPr="00621926">
        <w:rPr>
          <w:rFonts w:ascii="Times New Roman" w:hAnsi="Times New Roman" w:cs="Times New Roman"/>
          <w:sz w:val="24"/>
          <w:szCs w:val="24"/>
        </w:rPr>
        <w:t xml:space="preserve">El personal que intervendrá en las reuniones como </w:t>
      </w:r>
      <w:r w:rsidR="00E85C70" w:rsidRPr="00621926">
        <w:rPr>
          <w:rFonts w:ascii="Times New Roman" w:hAnsi="Times New Roman" w:cs="Times New Roman"/>
          <w:sz w:val="24"/>
          <w:szCs w:val="24"/>
        </w:rPr>
        <w:t>representantes</w:t>
      </w:r>
      <w:r w:rsidRPr="00621926">
        <w:rPr>
          <w:rFonts w:ascii="Times New Roman" w:hAnsi="Times New Roman" w:cs="Times New Roman"/>
          <w:sz w:val="24"/>
          <w:szCs w:val="24"/>
        </w:rPr>
        <w:t xml:space="preserve"> de cada uno de los procesos </w:t>
      </w:r>
      <w:r w:rsidR="00E85C70" w:rsidRPr="00621926">
        <w:rPr>
          <w:rFonts w:ascii="Times New Roman" w:hAnsi="Times New Roman" w:cs="Times New Roman"/>
          <w:sz w:val="24"/>
          <w:szCs w:val="24"/>
        </w:rPr>
        <w:t>críticos</w:t>
      </w:r>
      <w:r w:rsidRPr="00621926">
        <w:rPr>
          <w:rFonts w:ascii="Times New Roman" w:hAnsi="Times New Roman" w:cs="Times New Roman"/>
          <w:sz w:val="24"/>
          <w:szCs w:val="24"/>
        </w:rPr>
        <w:t xml:space="preserve"> que decida la empresa recuperar en caso de contingencia, serán los dueños de los procesos, en este caso son los gerente</w:t>
      </w:r>
      <w:r w:rsidR="00787883" w:rsidRPr="00621926">
        <w:rPr>
          <w:rFonts w:ascii="Times New Roman" w:hAnsi="Times New Roman" w:cs="Times New Roman"/>
          <w:sz w:val="24"/>
          <w:szCs w:val="24"/>
        </w:rPr>
        <w:t>s</w:t>
      </w:r>
      <w:r w:rsidRPr="00621926">
        <w:rPr>
          <w:rFonts w:ascii="Times New Roman" w:hAnsi="Times New Roman" w:cs="Times New Roman"/>
          <w:sz w:val="24"/>
          <w:szCs w:val="24"/>
        </w:rPr>
        <w:t xml:space="preserve"> de las unidades estratégicas.</w:t>
      </w:r>
    </w:p>
    <w:p w:rsidR="00787883" w:rsidRPr="00621926" w:rsidRDefault="00787883" w:rsidP="00621926">
      <w:pPr>
        <w:spacing w:after="0" w:line="360" w:lineRule="auto"/>
        <w:jc w:val="both"/>
        <w:rPr>
          <w:rFonts w:ascii="Times New Roman" w:hAnsi="Times New Roman" w:cs="Times New Roman"/>
          <w:sz w:val="24"/>
          <w:szCs w:val="24"/>
        </w:rPr>
      </w:pPr>
    </w:p>
    <w:p w:rsidR="00994CBD" w:rsidRPr="00621926" w:rsidRDefault="00994CBD" w:rsidP="00621926">
      <w:pPr>
        <w:spacing w:after="0" w:line="360" w:lineRule="auto"/>
        <w:jc w:val="both"/>
        <w:rPr>
          <w:rFonts w:ascii="Times New Roman" w:hAnsi="Times New Roman" w:cs="Times New Roman"/>
          <w:sz w:val="24"/>
          <w:szCs w:val="24"/>
        </w:rPr>
      </w:pPr>
      <w:r w:rsidRPr="00621926">
        <w:rPr>
          <w:rFonts w:ascii="Times New Roman" w:hAnsi="Times New Roman" w:cs="Times New Roman"/>
          <w:sz w:val="24"/>
          <w:szCs w:val="24"/>
        </w:rPr>
        <w:t xml:space="preserve">La información </w:t>
      </w:r>
      <w:r w:rsidRPr="00DB410E">
        <w:rPr>
          <w:rFonts w:ascii="Times New Roman" w:hAnsi="Times New Roman" w:cs="Times New Roman"/>
          <w:sz w:val="24"/>
          <w:szCs w:val="24"/>
        </w:rPr>
        <w:t>cr</w:t>
      </w:r>
      <w:r w:rsidR="00E500D9" w:rsidRPr="00DB410E">
        <w:rPr>
          <w:rFonts w:ascii="Times New Roman" w:hAnsi="Times New Roman" w:cs="Times New Roman"/>
          <w:sz w:val="24"/>
          <w:szCs w:val="24"/>
        </w:rPr>
        <w:t>í</w:t>
      </w:r>
      <w:r w:rsidRPr="00DB410E">
        <w:rPr>
          <w:rFonts w:ascii="Times New Roman" w:hAnsi="Times New Roman" w:cs="Times New Roman"/>
          <w:sz w:val="24"/>
          <w:szCs w:val="24"/>
        </w:rPr>
        <w:t>tica</w:t>
      </w:r>
      <w:r w:rsidRPr="00621926">
        <w:rPr>
          <w:rFonts w:ascii="Times New Roman" w:hAnsi="Times New Roman" w:cs="Times New Roman"/>
          <w:sz w:val="24"/>
          <w:szCs w:val="24"/>
        </w:rPr>
        <w:t xml:space="preserve"> sobre los procesos, definición de estrategias, y responsabilidad de recuperar su unidad durante contingencia estará a cargo de los gerentes.</w:t>
      </w:r>
    </w:p>
    <w:p w:rsidR="00787883" w:rsidRPr="00621926" w:rsidRDefault="00787883" w:rsidP="00621926">
      <w:pPr>
        <w:spacing w:after="0" w:line="360" w:lineRule="auto"/>
        <w:jc w:val="both"/>
        <w:rPr>
          <w:rFonts w:ascii="Times New Roman" w:hAnsi="Times New Roman" w:cs="Times New Roman"/>
          <w:sz w:val="24"/>
          <w:szCs w:val="24"/>
        </w:rPr>
      </w:pPr>
    </w:p>
    <w:p w:rsidR="00994CBD" w:rsidRPr="00621926" w:rsidRDefault="00994CBD" w:rsidP="00621926">
      <w:pPr>
        <w:spacing w:after="0" w:line="360" w:lineRule="auto"/>
        <w:jc w:val="both"/>
        <w:rPr>
          <w:rFonts w:ascii="Times New Roman" w:hAnsi="Times New Roman" w:cs="Times New Roman"/>
          <w:sz w:val="24"/>
          <w:szCs w:val="24"/>
        </w:rPr>
      </w:pPr>
      <w:r w:rsidRPr="00621926">
        <w:rPr>
          <w:rFonts w:ascii="Times New Roman" w:hAnsi="Times New Roman" w:cs="Times New Roman"/>
          <w:sz w:val="24"/>
          <w:szCs w:val="24"/>
        </w:rPr>
        <w:t xml:space="preserve">A este equipo se </w:t>
      </w:r>
      <w:r w:rsidR="00E85C70" w:rsidRPr="00621926">
        <w:rPr>
          <w:rFonts w:ascii="Times New Roman" w:hAnsi="Times New Roman" w:cs="Times New Roman"/>
          <w:sz w:val="24"/>
          <w:szCs w:val="24"/>
        </w:rPr>
        <w:t>irá</w:t>
      </w:r>
      <w:r w:rsidRPr="00621926">
        <w:rPr>
          <w:rFonts w:ascii="Times New Roman" w:hAnsi="Times New Roman" w:cs="Times New Roman"/>
          <w:sz w:val="24"/>
          <w:szCs w:val="24"/>
        </w:rPr>
        <w:t xml:space="preserve"> capacitando paso a paso en la metodología para avanzar en el proyecto y en el entendimiento del objetivo del plan y los </w:t>
      </w:r>
      <w:r w:rsidR="00787883" w:rsidRPr="00621926">
        <w:rPr>
          <w:rFonts w:ascii="Times New Roman" w:hAnsi="Times New Roman" w:cs="Times New Roman"/>
          <w:sz w:val="24"/>
          <w:szCs w:val="24"/>
        </w:rPr>
        <w:t>resultados que se van generando en cada reunión que se mantenga.</w:t>
      </w:r>
    </w:p>
    <w:p w:rsidR="00621926" w:rsidRDefault="00621926" w:rsidP="00621926">
      <w:pPr>
        <w:spacing w:after="0" w:line="360" w:lineRule="auto"/>
        <w:jc w:val="both"/>
        <w:rPr>
          <w:rFonts w:ascii="Times New Roman" w:hAnsi="Times New Roman" w:cs="Times New Roman"/>
          <w:sz w:val="24"/>
          <w:szCs w:val="24"/>
        </w:rPr>
      </w:pPr>
    </w:p>
    <w:p w:rsidR="003E42FA" w:rsidRDefault="003E42FA" w:rsidP="00621926">
      <w:pPr>
        <w:spacing w:after="0" w:line="360" w:lineRule="auto"/>
        <w:jc w:val="both"/>
        <w:rPr>
          <w:rFonts w:ascii="Times New Roman" w:hAnsi="Times New Roman" w:cs="Times New Roman"/>
          <w:sz w:val="24"/>
          <w:szCs w:val="24"/>
        </w:rPr>
      </w:pPr>
    </w:p>
    <w:p w:rsidR="006E5C1E" w:rsidRPr="00621926" w:rsidRDefault="006E5C1E" w:rsidP="006E5C1E">
      <w:pPr>
        <w:pStyle w:val="Ttulo2"/>
        <w:rPr>
          <w:rFonts w:ascii="Times New Roman" w:hAnsi="Times New Roman" w:cs="Times New Roman"/>
          <w:color w:val="auto"/>
          <w:sz w:val="28"/>
          <w:szCs w:val="28"/>
        </w:rPr>
      </w:pPr>
      <w:bookmarkStart w:id="69" w:name="_Toc350281538"/>
      <w:r w:rsidRPr="00DB410E">
        <w:rPr>
          <w:rFonts w:ascii="Times New Roman" w:hAnsi="Times New Roman" w:cs="Times New Roman"/>
          <w:color w:val="auto"/>
          <w:sz w:val="28"/>
          <w:szCs w:val="28"/>
        </w:rPr>
        <w:lastRenderedPageBreak/>
        <w:t>AN</w:t>
      </w:r>
      <w:r w:rsidR="00E500D9" w:rsidRPr="00DB410E">
        <w:rPr>
          <w:rFonts w:ascii="Times New Roman" w:hAnsi="Times New Roman" w:cs="Times New Roman"/>
          <w:color w:val="auto"/>
          <w:sz w:val="28"/>
          <w:szCs w:val="28"/>
        </w:rPr>
        <w:t>Á</w:t>
      </w:r>
      <w:r w:rsidRPr="00DB410E">
        <w:rPr>
          <w:rFonts w:ascii="Times New Roman" w:hAnsi="Times New Roman" w:cs="Times New Roman"/>
          <w:color w:val="auto"/>
          <w:sz w:val="28"/>
          <w:szCs w:val="28"/>
        </w:rPr>
        <w:t>LISIS</w:t>
      </w:r>
      <w:r w:rsidRPr="00621926">
        <w:rPr>
          <w:rFonts w:ascii="Times New Roman" w:hAnsi="Times New Roman" w:cs="Times New Roman"/>
          <w:color w:val="auto"/>
          <w:sz w:val="28"/>
          <w:szCs w:val="28"/>
        </w:rPr>
        <w:t xml:space="preserve"> DEL NEGOCIO</w:t>
      </w:r>
      <w:bookmarkEnd w:id="69"/>
    </w:p>
    <w:p w:rsidR="00621926" w:rsidRDefault="00621926" w:rsidP="006E5C1E">
      <w:pPr>
        <w:spacing w:after="0" w:line="360" w:lineRule="auto"/>
        <w:jc w:val="both"/>
        <w:rPr>
          <w:rFonts w:ascii="Times New Roman" w:hAnsi="Times New Roman" w:cs="Times New Roman"/>
          <w:sz w:val="24"/>
          <w:szCs w:val="24"/>
        </w:rPr>
      </w:pPr>
    </w:p>
    <w:p w:rsidR="006E5C1E" w:rsidRPr="00621926" w:rsidRDefault="006E5C1E" w:rsidP="006E5C1E">
      <w:pPr>
        <w:spacing w:after="0" w:line="360" w:lineRule="auto"/>
        <w:jc w:val="both"/>
        <w:rPr>
          <w:rFonts w:ascii="Times New Roman" w:hAnsi="Times New Roman" w:cs="Times New Roman"/>
          <w:sz w:val="24"/>
          <w:szCs w:val="24"/>
        </w:rPr>
      </w:pPr>
      <w:r w:rsidRPr="00621926">
        <w:rPr>
          <w:rFonts w:ascii="Times New Roman" w:hAnsi="Times New Roman" w:cs="Times New Roman"/>
          <w:sz w:val="24"/>
          <w:szCs w:val="24"/>
        </w:rPr>
        <w:t xml:space="preserve">Se procederá a realizar una breve descripción de la organización en donde se consideran factores internos y externos valorados por su incidencia y repercusión, el diagnóstico será realizado con datos reales y actualizados que permitirán determinar cuáles son los procesos críticos dentro de la organización. </w:t>
      </w:r>
    </w:p>
    <w:p w:rsidR="006E5C1E" w:rsidRPr="00621926" w:rsidRDefault="006E5C1E" w:rsidP="006E5C1E">
      <w:pPr>
        <w:spacing w:after="0" w:line="360" w:lineRule="auto"/>
        <w:jc w:val="both"/>
        <w:rPr>
          <w:rFonts w:ascii="Times New Roman" w:hAnsi="Times New Roman" w:cs="Times New Roman"/>
          <w:sz w:val="24"/>
          <w:szCs w:val="24"/>
        </w:rPr>
      </w:pPr>
    </w:p>
    <w:p w:rsidR="006E5C1E" w:rsidRPr="00DF00A9" w:rsidRDefault="006E5C1E" w:rsidP="006E5C1E">
      <w:pPr>
        <w:pStyle w:val="Ttulo3"/>
        <w:spacing w:before="0" w:line="360" w:lineRule="auto"/>
        <w:rPr>
          <w:rFonts w:ascii="Times New Roman" w:hAnsi="Times New Roman" w:cs="Times New Roman"/>
          <w:color w:val="auto"/>
          <w:sz w:val="28"/>
          <w:szCs w:val="28"/>
        </w:rPr>
      </w:pPr>
      <w:bookmarkStart w:id="70" w:name="_Toc350281539"/>
      <w:r w:rsidRPr="00DF00A9">
        <w:rPr>
          <w:rFonts w:ascii="Times New Roman" w:hAnsi="Times New Roman" w:cs="Times New Roman"/>
          <w:color w:val="auto"/>
          <w:sz w:val="28"/>
          <w:szCs w:val="28"/>
        </w:rPr>
        <w:t>Descripción de la Empresa</w:t>
      </w:r>
      <w:bookmarkEnd w:id="70"/>
    </w:p>
    <w:p w:rsidR="006E5C1E" w:rsidRPr="00621926" w:rsidRDefault="006E5C1E" w:rsidP="00115EFD">
      <w:pPr>
        <w:spacing w:after="0" w:line="360" w:lineRule="auto"/>
        <w:jc w:val="both"/>
        <w:rPr>
          <w:rFonts w:ascii="Times New Roman" w:hAnsi="Times New Roman" w:cs="Times New Roman"/>
          <w:sz w:val="24"/>
          <w:szCs w:val="24"/>
        </w:rPr>
      </w:pPr>
      <w:r w:rsidRPr="00621926">
        <w:rPr>
          <w:rFonts w:ascii="Times New Roman" w:hAnsi="Times New Roman" w:cs="Times New Roman"/>
          <w:sz w:val="24"/>
          <w:szCs w:val="24"/>
        </w:rPr>
        <w:t>Se dará una breve descripción de la empresa, de sus procesos y estructura organizacional que nos lleve a entender de una manera más clara la situación actual de la misma.</w:t>
      </w:r>
    </w:p>
    <w:p w:rsidR="006E5C1E" w:rsidRPr="00621926" w:rsidRDefault="006E5C1E" w:rsidP="00115EFD">
      <w:pPr>
        <w:spacing w:after="0" w:line="360" w:lineRule="auto"/>
        <w:jc w:val="both"/>
        <w:rPr>
          <w:rFonts w:ascii="Times New Roman" w:hAnsi="Times New Roman" w:cs="Times New Roman"/>
          <w:sz w:val="24"/>
          <w:szCs w:val="24"/>
        </w:rPr>
      </w:pPr>
    </w:p>
    <w:p w:rsidR="006E5C1E" w:rsidRPr="00621926" w:rsidRDefault="006E5C1E" w:rsidP="00115EFD">
      <w:pPr>
        <w:pStyle w:val="Ttulo4"/>
        <w:spacing w:before="0" w:line="360" w:lineRule="auto"/>
        <w:rPr>
          <w:rFonts w:ascii="Times New Roman" w:hAnsi="Times New Roman" w:cs="Times New Roman"/>
          <w:color w:val="auto"/>
          <w:sz w:val="24"/>
          <w:szCs w:val="24"/>
        </w:rPr>
      </w:pPr>
      <w:r w:rsidRPr="00621926">
        <w:rPr>
          <w:rFonts w:ascii="Times New Roman" w:hAnsi="Times New Roman" w:cs="Times New Roman"/>
          <w:color w:val="auto"/>
          <w:sz w:val="24"/>
          <w:szCs w:val="24"/>
        </w:rPr>
        <w:t>Historia</w:t>
      </w:r>
    </w:p>
    <w:p w:rsidR="006E5C1E" w:rsidRPr="00B210C3" w:rsidRDefault="00B210C3" w:rsidP="00485729">
      <w:pPr>
        <w:pStyle w:val="Prrafodelista1"/>
        <w:numPr>
          <w:ilvl w:val="0"/>
          <w:numId w:val="15"/>
        </w:numPr>
        <w:tabs>
          <w:tab w:val="left" w:pos="1134"/>
        </w:tabs>
        <w:spacing w:after="0" w:line="360" w:lineRule="auto"/>
        <w:ind w:left="360"/>
        <w:jc w:val="both"/>
        <w:rPr>
          <w:rFonts w:ascii="Times New Roman" w:hAnsi="Times New Roman"/>
          <w:sz w:val="24"/>
          <w:szCs w:val="24"/>
        </w:rPr>
      </w:pPr>
      <w:r w:rsidRPr="00B210C3">
        <w:rPr>
          <w:rFonts w:ascii="Times New Roman" w:hAnsi="Times New Roman"/>
          <w:sz w:val="24"/>
          <w:szCs w:val="24"/>
        </w:rPr>
        <w:t>La empresa de Desarrollo de S</w:t>
      </w:r>
      <w:r>
        <w:rPr>
          <w:rFonts w:ascii="Times New Roman" w:hAnsi="Times New Roman"/>
          <w:sz w:val="24"/>
          <w:szCs w:val="24"/>
        </w:rPr>
        <w:t>oftware</w:t>
      </w:r>
      <w:r w:rsidRPr="00B210C3">
        <w:rPr>
          <w:rFonts w:ascii="Times New Roman" w:hAnsi="Times New Roman"/>
          <w:sz w:val="24"/>
          <w:szCs w:val="24"/>
        </w:rPr>
        <w:t xml:space="preserve"> se establece en Junio de 1.994.</w:t>
      </w:r>
    </w:p>
    <w:p w:rsidR="006E5C1E" w:rsidRPr="00621926" w:rsidRDefault="006E5C1E" w:rsidP="00485729">
      <w:pPr>
        <w:pStyle w:val="Prrafodelista1"/>
        <w:numPr>
          <w:ilvl w:val="0"/>
          <w:numId w:val="15"/>
        </w:numPr>
        <w:tabs>
          <w:tab w:val="left" w:pos="1134"/>
        </w:tabs>
        <w:spacing w:after="0" w:line="360" w:lineRule="auto"/>
        <w:ind w:left="360"/>
        <w:jc w:val="both"/>
        <w:rPr>
          <w:rFonts w:ascii="Times New Roman" w:hAnsi="Times New Roman"/>
          <w:sz w:val="24"/>
          <w:szCs w:val="24"/>
        </w:rPr>
      </w:pPr>
      <w:r w:rsidRPr="00B210C3">
        <w:rPr>
          <w:rFonts w:ascii="Times New Roman" w:hAnsi="Times New Roman"/>
          <w:sz w:val="24"/>
          <w:szCs w:val="24"/>
        </w:rPr>
        <w:t>En 1.997 la empresa</w:t>
      </w:r>
      <w:r w:rsidRPr="00621926">
        <w:rPr>
          <w:rFonts w:ascii="Times New Roman" w:hAnsi="Times New Roman"/>
          <w:sz w:val="24"/>
          <w:szCs w:val="24"/>
        </w:rPr>
        <w:t xml:space="preserve"> es adquirida por los actuales accionistas con el fin de desarrollar un sistema de computación para el sector financiero latinoamericano en sus áreas  de Fideicomisos y Fondos de Inversión.</w:t>
      </w:r>
    </w:p>
    <w:p w:rsidR="006E5C1E" w:rsidRPr="00621926" w:rsidRDefault="006E5C1E" w:rsidP="00115EFD">
      <w:pPr>
        <w:pStyle w:val="Prrafodelista1"/>
        <w:tabs>
          <w:tab w:val="left" w:pos="1134"/>
        </w:tabs>
        <w:spacing w:after="0" w:line="360" w:lineRule="auto"/>
        <w:ind w:left="360"/>
        <w:jc w:val="both"/>
        <w:rPr>
          <w:rFonts w:ascii="Times New Roman" w:hAnsi="Times New Roman"/>
          <w:sz w:val="24"/>
          <w:szCs w:val="24"/>
        </w:rPr>
      </w:pPr>
      <w:r w:rsidRPr="00621926">
        <w:rPr>
          <w:rFonts w:ascii="Times New Roman" w:hAnsi="Times New Roman"/>
          <w:sz w:val="24"/>
          <w:szCs w:val="24"/>
        </w:rPr>
        <w:t>Al inicio de sus operaciones, se definen dos conceptos de negocios:</w:t>
      </w:r>
    </w:p>
    <w:p w:rsidR="006E5C1E" w:rsidRPr="00621926" w:rsidRDefault="006E5C1E" w:rsidP="00485729">
      <w:pPr>
        <w:pStyle w:val="Prrafodelista1"/>
        <w:numPr>
          <w:ilvl w:val="0"/>
          <w:numId w:val="16"/>
        </w:numPr>
        <w:spacing w:after="0" w:line="360" w:lineRule="auto"/>
        <w:jc w:val="both"/>
        <w:rPr>
          <w:rFonts w:ascii="Times New Roman" w:hAnsi="Times New Roman"/>
          <w:sz w:val="24"/>
          <w:szCs w:val="24"/>
        </w:rPr>
      </w:pPr>
      <w:r w:rsidRPr="00621926">
        <w:rPr>
          <w:rFonts w:ascii="Times New Roman" w:hAnsi="Times New Roman"/>
          <w:sz w:val="24"/>
          <w:szCs w:val="24"/>
        </w:rPr>
        <w:t>Contar con una versión única de sus productos</w:t>
      </w:r>
    </w:p>
    <w:p w:rsidR="006E5C1E" w:rsidRPr="00621926" w:rsidRDefault="006E5C1E" w:rsidP="00485729">
      <w:pPr>
        <w:pStyle w:val="Prrafodelista1"/>
        <w:numPr>
          <w:ilvl w:val="0"/>
          <w:numId w:val="16"/>
        </w:numPr>
        <w:spacing w:after="0" w:line="360" w:lineRule="auto"/>
        <w:jc w:val="both"/>
        <w:rPr>
          <w:rFonts w:ascii="Times New Roman" w:hAnsi="Times New Roman"/>
          <w:sz w:val="24"/>
          <w:szCs w:val="24"/>
        </w:rPr>
      </w:pPr>
      <w:r w:rsidRPr="00621926">
        <w:rPr>
          <w:rFonts w:ascii="Times New Roman" w:hAnsi="Times New Roman"/>
          <w:sz w:val="24"/>
          <w:szCs w:val="24"/>
        </w:rPr>
        <w:t>Campo de acción comercial para los países latinoamericanos de habla hispana</w:t>
      </w:r>
    </w:p>
    <w:p w:rsidR="006E5C1E" w:rsidRPr="00621926" w:rsidRDefault="006E5C1E" w:rsidP="006E5C1E">
      <w:pPr>
        <w:pStyle w:val="Prrafodelista1"/>
        <w:tabs>
          <w:tab w:val="left" w:pos="1134"/>
        </w:tabs>
        <w:spacing w:after="0" w:line="360" w:lineRule="auto"/>
        <w:ind w:left="360"/>
        <w:jc w:val="both"/>
        <w:rPr>
          <w:rFonts w:ascii="Times New Roman" w:hAnsi="Times New Roman"/>
          <w:sz w:val="24"/>
          <w:szCs w:val="24"/>
        </w:rPr>
      </w:pPr>
      <w:r w:rsidRPr="00621926">
        <w:rPr>
          <w:rFonts w:ascii="Times New Roman" w:hAnsi="Times New Roman"/>
          <w:sz w:val="24"/>
          <w:szCs w:val="24"/>
        </w:rPr>
        <w:t xml:space="preserve">Las actividades comerciales se inician en Ecuador, para las Administradoras de Fondos y Fideicomisos, con el lanzamiento de </w:t>
      </w:r>
      <w:r w:rsidRPr="00B210C3">
        <w:rPr>
          <w:rFonts w:ascii="Times New Roman" w:hAnsi="Times New Roman"/>
          <w:sz w:val="24"/>
          <w:szCs w:val="24"/>
        </w:rPr>
        <w:t xml:space="preserve">su producto </w:t>
      </w:r>
      <w:r w:rsidR="00B210C3" w:rsidRPr="00B210C3">
        <w:rPr>
          <w:rFonts w:ascii="Times New Roman" w:hAnsi="Times New Roman"/>
          <w:sz w:val="24"/>
          <w:szCs w:val="24"/>
        </w:rPr>
        <w:t>de software fiduciario</w:t>
      </w:r>
      <w:r w:rsidRPr="00B210C3">
        <w:rPr>
          <w:rFonts w:ascii="Times New Roman" w:hAnsi="Times New Roman"/>
          <w:sz w:val="24"/>
          <w:szCs w:val="24"/>
        </w:rPr>
        <w:t>.</w:t>
      </w:r>
    </w:p>
    <w:p w:rsidR="006E5C1E" w:rsidRPr="00B210C3" w:rsidRDefault="006E5C1E" w:rsidP="00485729">
      <w:pPr>
        <w:pStyle w:val="Prrafodelista1"/>
        <w:numPr>
          <w:ilvl w:val="0"/>
          <w:numId w:val="15"/>
        </w:numPr>
        <w:tabs>
          <w:tab w:val="left" w:pos="1134"/>
        </w:tabs>
        <w:spacing w:after="0" w:line="360" w:lineRule="auto"/>
        <w:ind w:left="360"/>
        <w:jc w:val="both"/>
        <w:rPr>
          <w:rFonts w:ascii="Times New Roman" w:hAnsi="Times New Roman"/>
          <w:sz w:val="24"/>
          <w:szCs w:val="24"/>
        </w:rPr>
      </w:pPr>
      <w:r w:rsidRPr="00621926">
        <w:rPr>
          <w:rFonts w:ascii="Times New Roman" w:hAnsi="Times New Roman"/>
          <w:sz w:val="24"/>
          <w:szCs w:val="24"/>
        </w:rPr>
        <w:t xml:space="preserve">A finales del año 1.997 obtiene sus primeros clientes (Administradora de Fondos B.G.). Paralelamente la empresa busca aliados de negocios en  países en Latinoamérica para distribuir el producto </w:t>
      </w:r>
      <w:r w:rsidR="00B210C3" w:rsidRPr="00B210C3">
        <w:rPr>
          <w:rFonts w:ascii="Times New Roman" w:hAnsi="Times New Roman"/>
          <w:sz w:val="24"/>
          <w:szCs w:val="24"/>
        </w:rPr>
        <w:t>de software fiduciario</w:t>
      </w:r>
      <w:r w:rsidRPr="00B210C3">
        <w:rPr>
          <w:rFonts w:ascii="Times New Roman" w:hAnsi="Times New Roman"/>
          <w:sz w:val="24"/>
          <w:szCs w:val="24"/>
        </w:rPr>
        <w:t>.</w:t>
      </w:r>
    </w:p>
    <w:p w:rsidR="006E5C1E" w:rsidRPr="00621926" w:rsidRDefault="006E5C1E" w:rsidP="00485729">
      <w:pPr>
        <w:pStyle w:val="Prrafodelista1"/>
        <w:numPr>
          <w:ilvl w:val="0"/>
          <w:numId w:val="15"/>
        </w:numPr>
        <w:tabs>
          <w:tab w:val="left" w:pos="1134"/>
        </w:tabs>
        <w:spacing w:after="0" w:line="360" w:lineRule="auto"/>
        <w:ind w:left="360"/>
        <w:jc w:val="both"/>
        <w:rPr>
          <w:rFonts w:ascii="Times New Roman" w:hAnsi="Times New Roman"/>
          <w:sz w:val="24"/>
          <w:szCs w:val="24"/>
        </w:rPr>
      </w:pPr>
      <w:r w:rsidRPr="00621926">
        <w:rPr>
          <w:rFonts w:ascii="Times New Roman" w:hAnsi="Times New Roman"/>
          <w:sz w:val="24"/>
          <w:szCs w:val="24"/>
        </w:rPr>
        <w:t xml:space="preserve">Para el año 1.999, el Ecuador y para ese momento el único mercado para la empresa entra en una crisis, es por ello que lanza al mercado el </w:t>
      </w:r>
      <w:r w:rsidRPr="00B210C3">
        <w:rPr>
          <w:rFonts w:ascii="Times New Roman" w:hAnsi="Times New Roman"/>
          <w:sz w:val="24"/>
          <w:szCs w:val="24"/>
        </w:rPr>
        <w:t>producto ERP, dirigido</w:t>
      </w:r>
      <w:r w:rsidRPr="00621926">
        <w:rPr>
          <w:rFonts w:ascii="Times New Roman" w:hAnsi="Times New Roman"/>
          <w:sz w:val="24"/>
          <w:szCs w:val="24"/>
        </w:rPr>
        <w:t xml:space="preserve"> a empresas comerciales y de servicios.</w:t>
      </w:r>
    </w:p>
    <w:p w:rsidR="006E5C1E" w:rsidRPr="00621926" w:rsidRDefault="006E5C1E" w:rsidP="00485729">
      <w:pPr>
        <w:pStyle w:val="Prrafodelista1"/>
        <w:numPr>
          <w:ilvl w:val="0"/>
          <w:numId w:val="15"/>
        </w:numPr>
        <w:tabs>
          <w:tab w:val="left" w:pos="1134"/>
        </w:tabs>
        <w:spacing w:after="0" w:line="360" w:lineRule="auto"/>
        <w:ind w:left="360"/>
        <w:jc w:val="both"/>
        <w:rPr>
          <w:rFonts w:ascii="Times New Roman" w:hAnsi="Times New Roman"/>
          <w:sz w:val="24"/>
          <w:szCs w:val="24"/>
        </w:rPr>
      </w:pPr>
      <w:r w:rsidRPr="00621926">
        <w:rPr>
          <w:rFonts w:ascii="Times New Roman" w:hAnsi="Times New Roman"/>
          <w:sz w:val="24"/>
          <w:szCs w:val="24"/>
        </w:rPr>
        <w:t>En el año 2.000 se realiza la primera incursión internacional en Venezuela (Banap).</w:t>
      </w:r>
    </w:p>
    <w:p w:rsidR="006E5C1E" w:rsidRPr="00621926" w:rsidRDefault="006E5C1E" w:rsidP="00485729">
      <w:pPr>
        <w:pStyle w:val="Prrafodelista1"/>
        <w:numPr>
          <w:ilvl w:val="0"/>
          <w:numId w:val="15"/>
        </w:numPr>
        <w:tabs>
          <w:tab w:val="left" w:pos="1134"/>
        </w:tabs>
        <w:spacing w:after="0" w:line="360" w:lineRule="auto"/>
        <w:ind w:left="360"/>
        <w:jc w:val="both"/>
        <w:rPr>
          <w:rFonts w:ascii="Times New Roman" w:hAnsi="Times New Roman"/>
          <w:sz w:val="24"/>
          <w:szCs w:val="24"/>
        </w:rPr>
      </w:pPr>
      <w:r w:rsidRPr="00621926">
        <w:rPr>
          <w:rFonts w:ascii="Times New Roman" w:hAnsi="Times New Roman"/>
          <w:sz w:val="24"/>
          <w:szCs w:val="24"/>
        </w:rPr>
        <w:t>En  el año 2.001 entran en el mercado Guatemalteco (Corporación Occidente).</w:t>
      </w:r>
    </w:p>
    <w:p w:rsidR="006E5C1E" w:rsidRPr="00621926" w:rsidRDefault="006E5C1E" w:rsidP="00485729">
      <w:pPr>
        <w:pStyle w:val="Prrafodelista1"/>
        <w:numPr>
          <w:ilvl w:val="0"/>
          <w:numId w:val="15"/>
        </w:numPr>
        <w:tabs>
          <w:tab w:val="left" w:pos="1134"/>
        </w:tabs>
        <w:spacing w:after="0" w:line="360" w:lineRule="auto"/>
        <w:ind w:left="360"/>
        <w:jc w:val="both"/>
        <w:rPr>
          <w:rFonts w:ascii="Times New Roman" w:hAnsi="Times New Roman"/>
          <w:sz w:val="24"/>
          <w:szCs w:val="24"/>
        </w:rPr>
      </w:pPr>
      <w:r w:rsidRPr="00621926">
        <w:rPr>
          <w:rFonts w:ascii="Times New Roman" w:hAnsi="Times New Roman"/>
          <w:sz w:val="24"/>
          <w:szCs w:val="24"/>
        </w:rPr>
        <w:lastRenderedPageBreak/>
        <w:t>En el año 2002 incursionan en el mercado Peruano (La Fiduciaria) y obtienen de Bureau Veritas Quality International, la Certificación ISO 9001:2000.</w:t>
      </w:r>
    </w:p>
    <w:p w:rsidR="006E5C1E" w:rsidRPr="00621926" w:rsidRDefault="006E5C1E" w:rsidP="00485729">
      <w:pPr>
        <w:pStyle w:val="Prrafodelista1"/>
        <w:numPr>
          <w:ilvl w:val="0"/>
          <w:numId w:val="15"/>
        </w:numPr>
        <w:tabs>
          <w:tab w:val="left" w:pos="1134"/>
        </w:tabs>
        <w:spacing w:after="0" w:line="360" w:lineRule="auto"/>
        <w:ind w:left="360"/>
        <w:jc w:val="both"/>
        <w:rPr>
          <w:rFonts w:ascii="Times New Roman" w:hAnsi="Times New Roman"/>
          <w:sz w:val="24"/>
          <w:szCs w:val="24"/>
        </w:rPr>
      </w:pPr>
      <w:r w:rsidRPr="00621926">
        <w:rPr>
          <w:rFonts w:ascii="Times New Roman" w:hAnsi="Times New Roman"/>
          <w:sz w:val="24"/>
          <w:szCs w:val="24"/>
        </w:rPr>
        <w:t>En el año 2.003 entran en el mercado Mexicano (Banco Azteca).</w:t>
      </w:r>
    </w:p>
    <w:p w:rsidR="006E5C1E" w:rsidRPr="00621926" w:rsidRDefault="006E5C1E" w:rsidP="00485729">
      <w:pPr>
        <w:pStyle w:val="Prrafodelista1"/>
        <w:numPr>
          <w:ilvl w:val="0"/>
          <w:numId w:val="15"/>
        </w:numPr>
        <w:tabs>
          <w:tab w:val="left" w:pos="1134"/>
        </w:tabs>
        <w:spacing w:after="0" w:line="360" w:lineRule="auto"/>
        <w:ind w:left="360"/>
        <w:jc w:val="both"/>
        <w:rPr>
          <w:rFonts w:ascii="Times New Roman" w:hAnsi="Times New Roman"/>
          <w:sz w:val="24"/>
          <w:szCs w:val="24"/>
        </w:rPr>
      </w:pPr>
      <w:r w:rsidRPr="00621926">
        <w:rPr>
          <w:rFonts w:ascii="Times New Roman" w:hAnsi="Times New Roman"/>
          <w:sz w:val="24"/>
          <w:szCs w:val="24"/>
        </w:rPr>
        <w:t>En el 2.007 cumplen 10 años siendo el único proveedor latinoamericano en soluciones  de CLASE MUNDIAL para la Banca de Inversión, con clientes desde México hasta Argentina.</w:t>
      </w:r>
    </w:p>
    <w:p w:rsidR="006E5C1E" w:rsidRPr="00621926" w:rsidRDefault="006E5C1E" w:rsidP="00485729">
      <w:pPr>
        <w:pStyle w:val="Prrafodelista1"/>
        <w:numPr>
          <w:ilvl w:val="0"/>
          <w:numId w:val="15"/>
        </w:numPr>
        <w:tabs>
          <w:tab w:val="left" w:pos="1134"/>
        </w:tabs>
        <w:spacing w:after="0" w:line="360" w:lineRule="auto"/>
        <w:ind w:left="360"/>
        <w:jc w:val="both"/>
        <w:rPr>
          <w:rFonts w:ascii="Times New Roman" w:hAnsi="Times New Roman"/>
          <w:sz w:val="24"/>
          <w:szCs w:val="24"/>
        </w:rPr>
      </w:pPr>
      <w:r w:rsidRPr="00621926">
        <w:rPr>
          <w:rFonts w:ascii="Times New Roman" w:hAnsi="Times New Roman"/>
          <w:sz w:val="24"/>
          <w:szCs w:val="24"/>
        </w:rPr>
        <w:t>En el 2008 se inició el desarrollo de la nueva versión del producto bajo la plataforma JEE. En Septiembre del mismo año se Inicia el Proyecto de Buen Gobierno Corporativo.</w:t>
      </w:r>
    </w:p>
    <w:p w:rsidR="006E5C1E" w:rsidRPr="00621926" w:rsidRDefault="006E5C1E" w:rsidP="00485729">
      <w:pPr>
        <w:pStyle w:val="Prrafodelista1"/>
        <w:numPr>
          <w:ilvl w:val="0"/>
          <w:numId w:val="15"/>
        </w:numPr>
        <w:tabs>
          <w:tab w:val="left" w:pos="1134"/>
        </w:tabs>
        <w:spacing w:after="0" w:line="360" w:lineRule="auto"/>
        <w:ind w:left="360"/>
        <w:jc w:val="both"/>
        <w:rPr>
          <w:rFonts w:ascii="Times New Roman" w:hAnsi="Times New Roman"/>
          <w:sz w:val="24"/>
          <w:szCs w:val="24"/>
        </w:rPr>
      </w:pPr>
      <w:r w:rsidRPr="00621926">
        <w:rPr>
          <w:rFonts w:ascii="Times New Roman" w:hAnsi="Times New Roman"/>
          <w:sz w:val="24"/>
          <w:szCs w:val="24"/>
        </w:rPr>
        <w:t>En el 2009 se obtiene la certificación en la Norma ISO</w:t>
      </w:r>
      <w:r w:rsidR="00CA6DE3">
        <w:rPr>
          <w:rFonts w:ascii="Times New Roman" w:hAnsi="Times New Roman"/>
          <w:sz w:val="24"/>
          <w:szCs w:val="24"/>
        </w:rPr>
        <w:t xml:space="preserve"> </w:t>
      </w:r>
      <w:r w:rsidRPr="00621926">
        <w:rPr>
          <w:rFonts w:ascii="Times New Roman" w:hAnsi="Times New Roman"/>
          <w:sz w:val="24"/>
          <w:szCs w:val="24"/>
        </w:rPr>
        <w:t>9001:2008. En julio se culmina el Proyecto de Buen Gobierno Corporativo.</w:t>
      </w:r>
    </w:p>
    <w:p w:rsidR="006E5C1E" w:rsidRPr="00621926" w:rsidRDefault="006E5C1E" w:rsidP="00485729">
      <w:pPr>
        <w:pStyle w:val="Prrafodelista1"/>
        <w:numPr>
          <w:ilvl w:val="0"/>
          <w:numId w:val="15"/>
        </w:numPr>
        <w:tabs>
          <w:tab w:val="left" w:pos="1134"/>
        </w:tabs>
        <w:spacing w:after="0" w:line="360" w:lineRule="auto"/>
        <w:ind w:left="360"/>
        <w:jc w:val="both"/>
        <w:rPr>
          <w:rFonts w:ascii="Times New Roman" w:hAnsi="Times New Roman"/>
          <w:sz w:val="24"/>
          <w:szCs w:val="24"/>
        </w:rPr>
      </w:pPr>
      <w:r w:rsidRPr="00621926">
        <w:rPr>
          <w:rFonts w:ascii="Times New Roman" w:hAnsi="Times New Roman"/>
          <w:sz w:val="24"/>
          <w:szCs w:val="24"/>
        </w:rPr>
        <w:t xml:space="preserve">Actualmente están en proceso de certificación </w:t>
      </w:r>
      <w:r w:rsidRPr="00DB410E">
        <w:rPr>
          <w:rFonts w:ascii="Times New Roman" w:hAnsi="Times New Roman"/>
          <w:sz w:val="24"/>
          <w:szCs w:val="24"/>
        </w:rPr>
        <w:t>CMMI</w:t>
      </w:r>
      <w:r w:rsidRPr="00621926">
        <w:rPr>
          <w:rFonts w:ascii="Times New Roman" w:hAnsi="Times New Roman"/>
          <w:sz w:val="24"/>
          <w:szCs w:val="24"/>
        </w:rPr>
        <w:t xml:space="preserve">, para lo cual se está llevando a cabo un proceso de análisis interno. </w:t>
      </w:r>
    </w:p>
    <w:p w:rsidR="006E5C1E" w:rsidRPr="00621926" w:rsidRDefault="006E5C1E" w:rsidP="00485729">
      <w:pPr>
        <w:pStyle w:val="Prrafodelista1"/>
        <w:numPr>
          <w:ilvl w:val="0"/>
          <w:numId w:val="15"/>
        </w:numPr>
        <w:tabs>
          <w:tab w:val="left" w:pos="1134"/>
        </w:tabs>
        <w:spacing w:after="0" w:line="360" w:lineRule="auto"/>
        <w:ind w:left="360"/>
        <w:jc w:val="both"/>
        <w:rPr>
          <w:rFonts w:ascii="Times New Roman" w:hAnsi="Times New Roman"/>
          <w:sz w:val="24"/>
          <w:szCs w:val="24"/>
        </w:rPr>
      </w:pPr>
      <w:r w:rsidRPr="00621926">
        <w:rPr>
          <w:rFonts w:ascii="Times New Roman" w:hAnsi="Times New Roman"/>
          <w:sz w:val="24"/>
          <w:szCs w:val="24"/>
        </w:rPr>
        <w:t xml:space="preserve">Los productos de </w:t>
      </w:r>
      <w:r w:rsidR="00B210C3">
        <w:rPr>
          <w:rFonts w:ascii="Times New Roman" w:hAnsi="Times New Roman"/>
          <w:sz w:val="24"/>
          <w:szCs w:val="24"/>
        </w:rPr>
        <w:t>la empresa de desarrollo de software</w:t>
      </w:r>
      <w:r w:rsidRPr="00621926">
        <w:rPr>
          <w:rFonts w:ascii="Times New Roman" w:hAnsi="Times New Roman"/>
          <w:sz w:val="24"/>
          <w:szCs w:val="24"/>
        </w:rPr>
        <w:t xml:space="preserve"> en la actualidad son utilizados en 45 instituciones bancarias y financieras en 9 países tales como Argentina, Colombia, Ecuador, Guatemala, México, Panamá, Perú, Venezuela y Costa Rica; los mismos que administran un volumen aproximado de 26,000 fideicomisos, fondos y patrimonios por un valor de 55.000.000.000 millones de dólares.</w:t>
      </w:r>
    </w:p>
    <w:p w:rsidR="007A38E6" w:rsidRDefault="00115EFD" w:rsidP="007A38E6">
      <w:pPr>
        <w:keepNext/>
        <w:spacing w:after="0" w:line="240" w:lineRule="auto"/>
        <w:jc w:val="center"/>
      </w:pPr>
      <w:r w:rsidRPr="00BD4BFC">
        <w:rPr>
          <w:rFonts w:ascii="Times New Roman" w:hAnsi="Times New Roman" w:cs="Times New Roman"/>
          <w:noProof/>
          <w:sz w:val="24"/>
          <w:szCs w:val="24"/>
          <w:highlight w:val="yellow"/>
        </w:rPr>
        <w:drawing>
          <wp:inline distT="0" distB="0" distL="0" distR="0" wp14:anchorId="05D6E012" wp14:editId="1F5EBA07">
            <wp:extent cx="4524375" cy="2171700"/>
            <wp:effectExtent l="19050" t="19050" r="28575" b="1905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cstate="print"/>
                    <a:srcRect l="7440" t="26786" r="9213" b="21606"/>
                    <a:stretch>
                      <a:fillRect/>
                    </a:stretch>
                  </pic:blipFill>
                  <pic:spPr bwMode="auto">
                    <a:xfrm>
                      <a:off x="0" y="0"/>
                      <a:ext cx="4524375" cy="2171700"/>
                    </a:xfrm>
                    <a:prstGeom prst="rect">
                      <a:avLst/>
                    </a:prstGeom>
                    <a:noFill/>
                    <a:ln w="6350" cmpd="sng">
                      <a:solidFill>
                        <a:srgbClr val="000080"/>
                      </a:solidFill>
                      <a:miter lim="800000"/>
                      <a:headEnd/>
                      <a:tailEnd/>
                    </a:ln>
                    <a:effectLst/>
                  </pic:spPr>
                </pic:pic>
              </a:graphicData>
            </a:graphic>
          </wp:inline>
        </w:drawing>
      </w:r>
    </w:p>
    <w:p w:rsidR="00F6102B" w:rsidRDefault="007A38E6" w:rsidP="007A38E6">
      <w:pPr>
        <w:pStyle w:val="Ttulo"/>
      </w:pPr>
      <w:bookmarkStart w:id="71" w:name="_Toc350257060"/>
      <w:r>
        <w:t xml:space="preserve">FIGURA </w:t>
      </w:r>
      <w:fldSimple w:instr=" STYLEREF 1 \s ">
        <w:r w:rsidR="00966831">
          <w:rPr>
            <w:noProof/>
          </w:rPr>
          <w:t>3</w:t>
        </w:r>
      </w:fldSimple>
      <w:r w:rsidR="00D54080">
        <w:noBreakHyphen/>
      </w:r>
      <w:fldSimple w:instr=" SEQ FIGURA \* ARABIC \s 1 ">
        <w:r w:rsidR="00966831">
          <w:rPr>
            <w:noProof/>
          </w:rPr>
          <w:t>1</w:t>
        </w:r>
      </w:fldSimple>
      <w:r>
        <w:t xml:space="preserve">: </w:t>
      </w:r>
      <w:r w:rsidRPr="007A38E6">
        <w:rPr>
          <w:b w:val="0"/>
        </w:rPr>
        <w:t>HISTORIA CLIENTES EMPRESA DE DESARROLLO</w:t>
      </w:r>
      <w:bookmarkEnd w:id="71"/>
    </w:p>
    <w:p w:rsidR="00B210C3" w:rsidRPr="00B210C3" w:rsidRDefault="00B210C3" w:rsidP="00B210C3">
      <w:pPr>
        <w:spacing w:after="0" w:line="240" w:lineRule="auto"/>
        <w:jc w:val="center"/>
        <w:rPr>
          <w:sz w:val="18"/>
          <w:szCs w:val="18"/>
        </w:rPr>
      </w:pPr>
      <w:r w:rsidRPr="00B210C3">
        <w:rPr>
          <w:b/>
          <w:sz w:val="18"/>
          <w:szCs w:val="18"/>
        </w:rPr>
        <w:t xml:space="preserve">FUENTE: </w:t>
      </w:r>
      <w:r w:rsidRPr="00B210C3">
        <w:rPr>
          <w:sz w:val="18"/>
          <w:szCs w:val="18"/>
        </w:rPr>
        <w:t>DATOS DE LA EMPRESA</w:t>
      </w:r>
    </w:p>
    <w:p w:rsidR="00B210C3" w:rsidRPr="00B8374C" w:rsidRDefault="00B210C3" w:rsidP="00B210C3">
      <w:pPr>
        <w:spacing w:after="0" w:line="240" w:lineRule="auto"/>
        <w:jc w:val="center"/>
      </w:pPr>
      <w:r w:rsidRPr="00B210C3">
        <w:rPr>
          <w:b/>
          <w:sz w:val="18"/>
          <w:szCs w:val="18"/>
        </w:rPr>
        <w:t xml:space="preserve">ELABORADA POR: </w:t>
      </w:r>
      <w:r>
        <w:rPr>
          <w:sz w:val="18"/>
          <w:szCs w:val="18"/>
        </w:rPr>
        <w:t>LA EMPRESA</w:t>
      </w:r>
    </w:p>
    <w:p w:rsidR="00B210C3" w:rsidRPr="00B210C3" w:rsidRDefault="00B210C3" w:rsidP="00B210C3"/>
    <w:p w:rsidR="00115EFD" w:rsidRPr="00621926" w:rsidRDefault="00115EFD" w:rsidP="00115EFD">
      <w:pPr>
        <w:pStyle w:val="Ttulo4"/>
        <w:spacing w:before="0" w:line="360" w:lineRule="auto"/>
        <w:rPr>
          <w:rFonts w:ascii="Times New Roman" w:hAnsi="Times New Roman" w:cs="Times New Roman"/>
          <w:color w:val="auto"/>
          <w:sz w:val="24"/>
          <w:szCs w:val="24"/>
        </w:rPr>
      </w:pPr>
      <w:r w:rsidRPr="00621926">
        <w:rPr>
          <w:rFonts w:ascii="Times New Roman" w:hAnsi="Times New Roman" w:cs="Times New Roman"/>
          <w:color w:val="auto"/>
          <w:sz w:val="24"/>
          <w:szCs w:val="24"/>
        </w:rPr>
        <w:lastRenderedPageBreak/>
        <w:t>Actividad que realiza</w:t>
      </w:r>
    </w:p>
    <w:p w:rsidR="00F2664E" w:rsidRDefault="00B210C3" w:rsidP="002350E9">
      <w:pPr>
        <w:pStyle w:val="Prrafodelista1"/>
        <w:spacing w:after="0" w:line="360" w:lineRule="auto"/>
        <w:ind w:left="0"/>
        <w:jc w:val="both"/>
        <w:rPr>
          <w:rFonts w:ascii="Times New Roman" w:hAnsi="Times New Roman"/>
          <w:sz w:val="24"/>
          <w:szCs w:val="24"/>
        </w:rPr>
      </w:pPr>
      <w:r>
        <w:rPr>
          <w:rFonts w:ascii="Times New Roman" w:hAnsi="Times New Roman"/>
          <w:sz w:val="24"/>
          <w:szCs w:val="24"/>
        </w:rPr>
        <w:t xml:space="preserve">La empresa de desarrollo </w:t>
      </w:r>
      <w:r w:rsidR="00F2664E" w:rsidRPr="00621926">
        <w:rPr>
          <w:rFonts w:ascii="Times New Roman" w:hAnsi="Times New Roman"/>
          <w:sz w:val="24"/>
          <w:szCs w:val="24"/>
        </w:rPr>
        <w:t>provee soluciones de software para instituciones del sector financiero, específicamente para aquellas que desarrollan su actividad en el segmento de Banca de Inversión.</w:t>
      </w:r>
      <w:bookmarkStart w:id="72" w:name="_Toc243646826"/>
    </w:p>
    <w:p w:rsidR="00B210C3" w:rsidRDefault="00B210C3" w:rsidP="002350E9">
      <w:pPr>
        <w:pStyle w:val="Prrafodelista1"/>
        <w:spacing w:after="0" w:line="360" w:lineRule="auto"/>
        <w:ind w:left="0"/>
        <w:jc w:val="both"/>
        <w:rPr>
          <w:rFonts w:ascii="Times New Roman" w:hAnsi="Times New Roman"/>
          <w:sz w:val="24"/>
          <w:szCs w:val="24"/>
        </w:rPr>
      </w:pPr>
    </w:p>
    <w:bookmarkEnd w:id="72"/>
    <w:p w:rsidR="00F2664E" w:rsidRPr="00621926" w:rsidRDefault="00F2664E" w:rsidP="00A72A10">
      <w:pPr>
        <w:pStyle w:val="Ttulo4"/>
        <w:spacing w:before="0" w:line="360" w:lineRule="auto"/>
        <w:rPr>
          <w:rFonts w:ascii="Times New Roman" w:hAnsi="Times New Roman" w:cs="Times New Roman"/>
          <w:color w:val="auto"/>
          <w:sz w:val="24"/>
          <w:szCs w:val="24"/>
        </w:rPr>
      </w:pPr>
      <w:r w:rsidRPr="00621926">
        <w:rPr>
          <w:rFonts w:ascii="Times New Roman" w:hAnsi="Times New Roman" w:cs="Times New Roman"/>
          <w:color w:val="auto"/>
          <w:sz w:val="24"/>
          <w:szCs w:val="24"/>
        </w:rPr>
        <w:t>Misión</w:t>
      </w:r>
    </w:p>
    <w:p w:rsidR="000445FD" w:rsidRPr="00A72A10" w:rsidRDefault="00A72A10" w:rsidP="00A72A10">
      <w:pPr>
        <w:spacing w:after="0" w:line="360" w:lineRule="auto"/>
        <w:jc w:val="both"/>
        <w:rPr>
          <w:rFonts w:ascii="Times New Roman" w:hAnsi="Times New Roman" w:cs="Times New Roman"/>
          <w:sz w:val="24"/>
          <w:szCs w:val="24"/>
          <w:lang w:val="es-MX"/>
        </w:rPr>
      </w:pPr>
      <w:r w:rsidRPr="00A72A10">
        <w:rPr>
          <w:rFonts w:ascii="Times New Roman" w:hAnsi="Times New Roman" w:cs="Times New Roman"/>
          <w:sz w:val="24"/>
          <w:szCs w:val="24"/>
          <w:lang w:val="es-MX"/>
        </w:rPr>
        <w:t xml:space="preserve">Generamos </w:t>
      </w:r>
      <w:r w:rsidRPr="00A72A10">
        <w:rPr>
          <w:rFonts w:ascii="Times New Roman" w:hAnsi="Times New Roman" w:cs="Times New Roman"/>
          <w:bCs/>
          <w:sz w:val="24"/>
          <w:szCs w:val="24"/>
          <w:lang w:val="es-MX"/>
        </w:rPr>
        <w:t>valor sostenible</w:t>
      </w:r>
      <w:r w:rsidRPr="00A72A10">
        <w:rPr>
          <w:rFonts w:ascii="Times New Roman" w:hAnsi="Times New Roman" w:cs="Times New Roman"/>
          <w:sz w:val="24"/>
          <w:szCs w:val="24"/>
          <w:lang w:val="es-MX"/>
        </w:rPr>
        <w:t xml:space="preserve"> para nuestros </w:t>
      </w:r>
      <w:r w:rsidRPr="00A72A10">
        <w:rPr>
          <w:rFonts w:ascii="Times New Roman" w:hAnsi="Times New Roman" w:cs="Times New Roman"/>
          <w:bCs/>
          <w:sz w:val="24"/>
          <w:szCs w:val="24"/>
          <w:lang w:val="es-MX"/>
        </w:rPr>
        <w:t>grupos de interés</w:t>
      </w:r>
      <w:r w:rsidRPr="00A72A10">
        <w:rPr>
          <w:rFonts w:ascii="Times New Roman" w:hAnsi="Times New Roman" w:cs="Times New Roman"/>
          <w:sz w:val="24"/>
          <w:szCs w:val="24"/>
          <w:lang w:val="es-MX"/>
        </w:rPr>
        <w:t xml:space="preserve">, a través del </w:t>
      </w:r>
      <w:r w:rsidRPr="00A72A10">
        <w:rPr>
          <w:rFonts w:ascii="Times New Roman" w:hAnsi="Times New Roman" w:cs="Times New Roman"/>
          <w:bCs/>
          <w:sz w:val="24"/>
          <w:szCs w:val="24"/>
          <w:lang w:val="es-MX"/>
        </w:rPr>
        <w:t>desarrollo y entrega</w:t>
      </w:r>
      <w:r w:rsidRPr="00A72A10">
        <w:rPr>
          <w:rFonts w:ascii="Times New Roman" w:hAnsi="Times New Roman" w:cs="Times New Roman"/>
          <w:sz w:val="24"/>
          <w:szCs w:val="24"/>
          <w:lang w:val="es-MX"/>
        </w:rPr>
        <w:t xml:space="preserve"> de </w:t>
      </w:r>
      <w:r w:rsidRPr="00A72A10">
        <w:rPr>
          <w:rFonts w:ascii="Times New Roman" w:hAnsi="Times New Roman" w:cs="Times New Roman"/>
          <w:bCs/>
          <w:sz w:val="24"/>
          <w:szCs w:val="24"/>
          <w:lang w:val="es-MX"/>
        </w:rPr>
        <w:t xml:space="preserve">soluciones tecnológicas de clase mundial </w:t>
      </w:r>
      <w:r w:rsidRPr="00A72A10">
        <w:rPr>
          <w:rFonts w:ascii="Times New Roman" w:hAnsi="Times New Roman" w:cs="Times New Roman"/>
          <w:sz w:val="24"/>
          <w:szCs w:val="24"/>
          <w:lang w:val="es-MX"/>
        </w:rPr>
        <w:t xml:space="preserve">para el </w:t>
      </w:r>
      <w:r w:rsidRPr="00A72A10">
        <w:rPr>
          <w:rFonts w:ascii="Times New Roman" w:hAnsi="Times New Roman" w:cs="Times New Roman"/>
          <w:bCs/>
          <w:sz w:val="24"/>
          <w:szCs w:val="24"/>
          <w:lang w:val="es-MX"/>
        </w:rPr>
        <w:t>sector Financiero</w:t>
      </w:r>
      <w:r w:rsidRPr="00A72A10">
        <w:rPr>
          <w:rFonts w:ascii="Times New Roman" w:hAnsi="Times New Roman" w:cs="Times New Roman"/>
          <w:sz w:val="24"/>
          <w:szCs w:val="24"/>
          <w:lang w:val="es-MX"/>
        </w:rPr>
        <w:t>.</w:t>
      </w:r>
    </w:p>
    <w:p w:rsidR="00A72A10" w:rsidRPr="00621926" w:rsidRDefault="00A72A10" w:rsidP="00A72A10">
      <w:pPr>
        <w:spacing w:after="0" w:line="360" w:lineRule="auto"/>
        <w:jc w:val="both"/>
        <w:rPr>
          <w:rFonts w:ascii="Times New Roman" w:eastAsia="Calibri" w:hAnsi="Times New Roman" w:cs="Times New Roman"/>
          <w:sz w:val="24"/>
          <w:szCs w:val="24"/>
        </w:rPr>
      </w:pPr>
    </w:p>
    <w:p w:rsidR="00F2664E" w:rsidRPr="00621926" w:rsidRDefault="00F2664E" w:rsidP="00A72A10">
      <w:pPr>
        <w:pStyle w:val="Ttulo4"/>
        <w:spacing w:before="0" w:line="360" w:lineRule="auto"/>
        <w:rPr>
          <w:rFonts w:ascii="Times New Roman" w:hAnsi="Times New Roman" w:cs="Times New Roman"/>
          <w:color w:val="auto"/>
          <w:sz w:val="24"/>
          <w:szCs w:val="24"/>
        </w:rPr>
      </w:pPr>
      <w:r w:rsidRPr="00621926">
        <w:rPr>
          <w:rFonts w:ascii="Times New Roman" w:hAnsi="Times New Roman" w:cs="Times New Roman"/>
          <w:color w:val="auto"/>
          <w:sz w:val="24"/>
          <w:szCs w:val="24"/>
        </w:rPr>
        <w:t>Visión</w:t>
      </w:r>
    </w:p>
    <w:p w:rsidR="00F2664E" w:rsidRPr="009F211D" w:rsidRDefault="00F2664E" w:rsidP="00A72A10">
      <w:pPr>
        <w:spacing w:after="0" w:line="360" w:lineRule="auto"/>
        <w:rPr>
          <w:rFonts w:ascii="Times New Roman" w:hAnsi="Times New Roman" w:cs="Times New Roman"/>
          <w:sz w:val="24"/>
          <w:szCs w:val="24"/>
          <w:lang w:val="es-MX"/>
        </w:rPr>
      </w:pPr>
      <w:r w:rsidRPr="009F211D">
        <w:rPr>
          <w:rFonts w:ascii="Times New Roman" w:hAnsi="Times New Roman" w:cs="Times New Roman"/>
          <w:sz w:val="24"/>
          <w:szCs w:val="24"/>
          <w:lang w:val="es-MX"/>
        </w:rPr>
        <w:t xml:space="preserve">Crecer 10 veces en ingresos y rentabilidad, al año 2015, en Iberoamérica. </w:t>
      </w:r>
    </w:p>
    <w:p w:rsidR="00F2664E" w:rsidRPr="00621926" w:rsidRDefault="00F2664E" w:rsidP="00A72A10">
      <w:pPr>
        <w:spacing w:after="0" w:line="360" w:lineRule="auto"/>
        <w:rPr>
          <w:rFonts w:ascii="Times New Roman" w:hAnsi="Times New Roman" w:cs="Times New Roman"/>
          <w:sz w:val="24"/>
          <w:szCs w:val="24"/>
          <w:lang w:val="es-MX"/>
        </w:rPr>
      </w:pPr>
    </w:p>
    <w:p w:rsidR="00F2664E" w:rsidRPr="00621926" w:rsidRDefault="00F2664E" w:rsidP="00A72A10">
      <w:pPr>
        <w:pStyle w:val="Ttulo4"/>
        <w:spacing w:before="0" w:line="360" w:lineRule="auto"/>
        <w:rPr>
          <w:rFonts w:ascii="Times New Roman" w:hAnsi="Times New Roman" w:cs="Times New Roman"/>
          <w:color w:val="auto"/>
          <w:sz w:val="24"/>
          <w:szCs w:val="24"/>
        </w:rPr>
      </w:pPr>
      <w:r w:rsidRPr="00621926">
        <w:rPr>
          <w:rFonts w:ascii="Times New Roman" w:hAnsi="Times New Roman" w:cs="Times New Roman"/>
          <w:color w:val="auto"/>
          <w:sz w:val="24"/>
          <w:szCs w:val="24"/>
        </w:rPr>
        <w:t>Política de Calidad</w:t>
      </w:r>
    </w:p>
    <w:p w:rsidR="00F2664E" w:rsidRPr="00621926" w:rsidRDefault="00F2664E" w:rsidP="00F2664E">
      <w:pPr>
        <w:pStyle w:val="Textosinformato"/>
        <w:spacing w:line="360" w:lineRule="auto"/>
        <w:jc w:val="both"/>
        <w:rPr>
          <w:rFonts w:ascii="Times New Roman" w:hAnsi="Times New Roman"/>
          <w:sz w:val="24"/>
          <w:szCs w:val="24"/>
        </w:rPr>
      </w:pPr>
      <w:r w:rsidRPr="00621926">
        <w:rPr>
          <w:rFonts w:ascii="Times New Roman" w:hAnsi="Times New Roman"/>
          <w:sz w:val="24"/>
          <w:szCs w:val="24"/>
        </w:rPr>
        <w:t>Entregar soluciones y servicios tecnológicos de calidad, enfocados en el usuario final.</w:t>
      </w:r>
    </w:p>
    <w:p w:rsidR="00F2664E" w:rsidRPr="00621926" w:rsidRDefault="00F2664E" w:rsidP="00F2664E">
      <w:pPr>
        <w:pStyle w:val="Textosinformato"/>
        <w:spacing w:line="360" w:lineRule="auto"/>
        <w:jc w:val="both"/>
        <w:rPr>
          <w:rFonts w:ascii="Times New Roman" w:hAnsi="Times New Roman"/>
          <w:sz w:val="24"/>
          <w:szCs w:val="24"/>
        </w:rPr>
      </w:pPr>
      <w:r w:rsidRPr="00621926">
        <w:rPr>
          <w:rFonts w:ascii="Times New Roman" w:hAnsi="Times New Roman"/>
          <w:sz w:val="24"/>
          <w:szCs w:val="24"/>
        </w:rPr>
        <w:t xml:space="preserve">Para cumplir estos objetivos, </w:t>
      </w:r>
      <w:r w:rsidR="00B210C3">
        <w:rPr>
          <w:rFonts w:ascii="Times New Roman" w:hAnsi="Times New Roman"/>
          <w:sz w:val="24"/>
          <w:szCs w:val="24"/>
        </w:rPr>
        <w:t>la empresa de desarrollo</w:t>
      </w:r>
      <w:r w:rsidRPr="00621926">
        <w:rPr>
          <w:rFonts w:ascii="Times New Roman" w:hAnsi="Times New Roman"/>
          <w:sz w:val="24"/>
          <w:szCs w:val="24"/>
        </w:rPr>
        <w:t xml:space="preserve"> se compromete a mantener un equipo de trabajo competente, motivado y comprometido, con procesos controlados y mejora continua de sus sistemas de negocio.</w:t>
      </w:r>
    </w:p>
    <w:p w:rsidR="00F2664E" w:rsidRDefault="00F2664E" w:rsidP="00F2664E">
      <w:pPr>
        <w:pStyle w:val="Textosinformato"/>
        <w:spacing w:line="360" w:lineRule="auto"/>
        <w:jc w:val="both"/>
        <w:rPr>
          <w:rFonts w:ascii="Times New Roman" w:hAnsi="Times New Roman"/>
          <w:sz w:val="24"/>
          <w:szCs w:val="24"/>
        </w:rPr>
      </w:pPr>
    </w:p>
    <w:p w:rsidR="00F2664E" w:rsidRPr="004A0799" w:rsidRDefault="00F2664E" w:rsidP="00F2664E">
      <w:pPr>
        <w:pStyle w:val="Ttulo4"/>
        <w:spacing w:before="0" w:line="360" w:lineRule="auto"/>
        <w:rPr>
          <w:rFonts w:ascii="Times New Roman" w:hAnsi="Times New Roman" w:cs="Times New Roman"/>
          <w:color w:val="auto"/>
          <w:sz w:val="24"/>
          <w:szCs w:val="24"/>
        </w:rPr>
      </w:pPr>
      <w:r w:rsidRPr="004A0799">
        <w:rPr>
          <w:rFonts w:ascii="Times New Roman" w:hAnsi="Times New Roman" w:cs="Times New Roman"/>
          <w:color w:val="auto"/>
          <w:sz w:val="24"/>
          <w:szCs w:val="24"/>
        </w:rPr>
        <w:t>Valores</w:t>
      </w:r>
    </w:p>
    <w:p w:rsidR="00F2664E" w:rsidRPr="00621926" w:rsidRDefault="00F2664E" w:rsidP="00485729">
      <w:pPr>
        <w:pStyle w:val="Prrafodelista"/>
        <w:numPr>
          <w:ilvl w:val="0"/>
          <w:numId w:val="17"/>
        </w:numPr>
        <w:spacing w:after="0" w:line="360" w:lineRule="auto"/>
        <w:ind w:left="360"/>
        <w:jc w:val="both"/>
        <w:rPr>
          <w:rFonts w:ascii="Times New Roman" w:hAnsi="Times New Roman" w:cs="Times New Roman"/>
          <w:sz w:val="24"/>
          <w:szCs w:val="24"/>
        </w:rPr>
      </w:pPr>
      <w:r w:rsidRPr="00621926">
        <w:rPr>
          <w:rFonts w:ascii="Times New Roman" w:hAnsi="Times New Roman" w:cs="Times New Roman"/>
          <w:b/>
          <w:bCs/>
          <w:sz w:val="24"/>
          <w:szCs w:val="24"/>
          <w:lang w:val="es-MX"/>
        </w:rPr>
        <w:t>Integridad</w:t>
      </w:r>
    </w:p>
    <w:p w:rsidR="00F2664E" w:rsidRDefault="00F2664E" w:rsidP="00F2664E">
      <w:pPr>
        <w:spacing w:after="0" w:line="360" w:lineRule="auto"/>
        <w:jc w:val="both"/>
        <w:rPr>
          <w:rFonts w:ascii="Times New Roman" w:hAnsi="Times New Roman" w:cs="Times New Roman"/>
          <w:sz w:val="24"/>
          <w:szCs w:val="24"/>
          <w:lang w:val="es-MX"/>
        </w:rPr>
      </w:pPr>
      <w:r w:rsidRPr="00621926">
        <w:rPr>
          <w:rFonts w:ascii="Times New Roman" w:hAnsi="Times New Roman" w:cs="Times New Roman"/>
          <w:sz w:val="24"/>
          <w:szCs w:val="24"/>
          <w:lang w:val="es-MX"/>
        </w:rPr>
        <w:t xml:space="preserve">Cumplimos nuestra misión corporativa actuando con honestidad, transparencia, respeto y justicia, encaminando nuestras acciones al crecimiento sostenible de nuestros grupos de interés. </w:t>
      </w:r>
    </w:p>
    <w:p w:rsidR="00F6102B" w:rsidRDefault="00F6102B" w:rsidP="00F2664E">
      <w:pPr>
        <w:spacing w:after="0" w:line="360" w:lineRule="auto"/>
        <w:jc w:val="both"/>
        <w:rPr>
          <w:rFonts w:ascii="Times New Roman" w:hAnsi="Times New Roman" w:cs="Times New Roman"/>
          <w:sz w:val="24"/>
          <w:szCs w:val="24"/>
        </w:rPr>
      </w:pPr>
    </w:p>
    <w:p w:rsidR="00F2664E" w:rsidRPr="00621926" w:rsidRDefault="00F2664E" w:rsidP="00485729">
      <w:pPr>
        <w:pStyle w:val="Prrafodelista"/>
        <w:numPr>
          <w:ilvl w:val="0"/>
          <w:numId w:val="17"/>
        </w:numPr>
        <w:spacing w:after="0" w:line="360" w:lineRule="auto"/>
        <w:ind w:left="360"/>
        <w:jc w:val="both"/>
        <w:rPr>
          <w:rFonts w:ascii="Times New Roman" w:hAnsi="Times New Roman" w:cs="Times New Roman"/>
          <w:b/>
          <w:bCs/>
          <w:sz w:val="24"/>
          <w:szCs w:val="24"/>
          <w:lang w:val="es-MX"/>
        </w:rPr>
      </w:pPr>
      <w:r w:rsidRPr="00621926">
        <w:rPr>
          <w:rFonts w:ascii="Times New Roman" w:hAnsi="Times New Roman" w:cs="Times New Roman"/>
          <w:b/>
          <w:bCs/>
          <w:sz w:val="24"/>
          <w:szCs w:val="24"/>
          <w:lang w:val="es-MX"/>
        </w:rPr>
        <w:t>Excelencia</w:t>
      </w:r>
    </w:p>
    <w:p w:rsidR="00F2664E" w:rsidRDefault="00F2664E" w:rsidP="00F2664E">
      <w:pPr>
        <w:spacing w:after="0" w:line="360" w:lineRule="auto"/>
        <w:jc w:val="both"/>
        <w:rPr>
          <w:rFonts w:ascii="Times New Roman" w:hAnsi="Times New Roman" w:cs="Times New Roman"/>
          <w:sz w:val="24"/>
          <w:szCs w:val="24"/>
          <w:lang w:val="es-MX"/>
        </w:rPr>
      </w:pPr>
      <w:r w:rsidRPr="00621926">
        <w:rPr>
          <w:rFonts w:ascii="Times New Roman" w:hAnsi="Times New Roman" w:cs="Times New Roman"/>
          <w:sz w:val="24"/>
          <w:szCs w:val="24"/>
          <w:lang w:val="es-MX"/>
        </w:rPr>
        <w:t>Entregamos lo que ofrecemos y agregamos valor más allá de lo esperado, forjándonos como líderes con vocación innovadora en todo lo que hacemos.</w:t>
      </w:r>
    </w:p>
    <w:p w:rsidR="00F6102B" w:rsidRDefault="00F6102B" w:rsidP="00F2664E">
      <w:pPr>
        <w:spacing w:after="0" w:line="360" w:lineRule="auto"/>
        <w:jc w:val="both"/>
        <w:rPr>
          <w:rFonts w:ascii="Times New Roman" w:hAnsi="Times New Roman" w:cs="Times New Roman"/>
          <w:sz w:val="24"/>
          <w:szCs w:val="24"/>
        </w:rPr>
      </w:pPr>
    </w:p>
    <w:p w:rsidR="00F2664E" w:rsidRPr="00621926" w:rsidRDefault="00F2664E" w:rsidP="00485729">
      <w:pPr>
        <w:pStyle w:val="Prrafodelista"/>
        <w:numPr>
          <w:ilvl w:val="0"/>
          <w:numId w:val="17"/>
        </w:numPr>
        <w:spacing w:after="0" w:line="360" w:lineRule="auto"/>
        <w:ind w:left="360"/>
        <w:jc w:val="both"/>
        <w:rPr>
          <w:rFonts w:ascii="Times New Roman" w:hAnsi="Times New Roman" w:cs="Times New Roman"/>
          <w:b/>
          <w:bCs/>
          <w:sz w:val="24"/>
          <w:szCs w:val="24"/>
          <w:lang w:val="es-MX"/>
        </w:rPr>
      </w:pPr>
      <w:r w:rsidRPr="00621926">
        <w:rPr>
          <w:rFonts w:ascii="Times New Roman" w:hAnsi="Times New Roman" w:cs="Times New Roman"/>
          <w:b/>
          <w:bCs/>
          <w:sz w:val="24"/>
          <w:szCs w:val="24"/>
          <w:lang w:val="es-MX"/>
        </w:rPr>
        <w:t>Compromiso</w:t>
      </w:r>
    </w:p>
    <w:p w:rsidR="00F2664E" w:rsidRPr="00621926" w:rsidRDefault="00F2664E" w:rsidP="00F2664E">
      <w:pPr>
        <w:spacing w:after="0" w:line="360" w:lineRule="auto"/>
        <w:jc w:val="both"/>
        <w:rPr>
          <w:rFonts w:ascii="Times New Roman" w:hAnsi="Times New Roman" w:cs="Times New Roman"/>
          <w:sz w:val="24"/>
          <w:szCs w:val="24"/>
          <w:lang w:val="es-MX"/>
        </w:rPr>
      </w:pPr>
      <w:r w:rsidRPr="00621926">
        <w:rPr>
          <w:rFonts w:ascii="Times New Roman" w:hAnsi="Times New Roman" w:cs="Times New Roman"/>
          <w:sz w:val="24"/>
          <w:szCs w:val="24"/>
          <w:lang w:val="es-MX"/>
        </w:rPr>
        <w:t xml:space="preserve">Sentimos como propios los objetivos de la organización y cumplimos nuestros compromisos profesionales y personales enfocándonos en asumir retos desafiantes. </w:t>
      </w:r>
    </w:p>
    <w:p w:rsidR="000445FD" w:rsidRPr="00621926" w:rsidRDefault="000445FD" w:rsidP="00F2664E">
      <w:pPr>
        <w:spacing w:after="0" w:line="360" w:lineRule="auto"/>
        <w:jc w:val="both"/>
        <w:rPr>
          <w:rFonts w:ascii="Times New Roman" w:hAnsi="Times New Roman" w:cs="Times New Roman"/>
          <w:sz w:val="24"/>
          <w:szCs w:val="24"/>
        </w:rPr>
      </w:pPr>
    </w:p>
    <w:p w:rsidR="00F2664E" w:rsidRPr="00621926" w:rsidRDefault="00F2664E" w:rsidP="00485729">
      <w:pPr>
        <w:pStyle w:val="Prrafodelista"/>
        <w:numPr>
          <w:ilvl w:val="0"/>
          <w:numId w:val="17"/>
        </w:numPr>
        <w:spacing w:after="0" w:line="360" w:lineRule="auto"/>
        <w:ind w:left="360"/>
        <w:jc w:val="both"/>
        <w:rPr>
          <w:rFonts w:ascii="Times New Roman" w:hAnsi="Times New Roman" w:cs="Times New Roman"/>
          <w:b/>
          <w:bCs/>
          <w:sz w:val="24"/>
          <w:szCs w:val="24"/>
          <w:lang w:val="es-MX"/>
        </w:rPr>
      </w:pPr>
      <w:r w:rsidRPr="00621926">
        <w:rPr>
          <w:rFonts w:ascii="Times New Roman" w:hAnsi="Times New Roman" w:cs="Times New Roman"/>
          <w:b/>
          <w:bCs/>
          <w:sz w:val="24"/>
          <w:szCs w:val="24"/>
          <w:lang w:val="es-MX"/>
        </w:rPr>
        <w:lastRenderedPageBreak/>
        <w:t>Trabajo en Equipo</w:t>
      </w:r>
    </w:p>
    <w:p w:rsidR="00F2664E" w:rsidRPr="00621926" w:rsidRDefault="0007277C" w:rsidP="00F2664E">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El éxito de la empresa de desarrollo </w:t>
      </w:r>
      <w:r w:rsidR="00F2664E" w:rsidRPr="00621926">
        <w:rPr>
          <w:rFonts w:ascii="Times New Roman" w:hAnsi="Times New Roman" w:cs="Times New Roman"/>
          <w:sz w:val="24"/>
          <w:szCs w:val="24"/>
          <w:lang w:val="es-MX"/>
        </w:rPr>
        <w:t>para alcanzar metas y objetivos compartidos, se basa en la cooperación y coordinación del trabajo conjunto con colaboradores y clientes.</w:t>
      </w:r>
    </w:p>
    <w:p w:rsidR="000445FD" w:rsidRPr="00621926" w:rsidRDefault="000445FD" w:rsidP="00F2664E">
      <w:pPr>
        <w:spacing w:after="0" w:line="360" w:lineRule="auto"/>
        <w:jc w:val="both"/>
        <w:rPr>
          <w:rFonts w:ascii="Times New Roman" w:hAnsi="Times New Roman" w:cs="Times New Roman"/>
          <w:sz w:val="24"/>
          <w:szCs w:val="24"/>
        </w:rPr>
      </w:pPr>
    </w:p>
    <w:p w:rsidR="00F2664E" w:rsidRPr="00621926" w:rsidRDefault="00F2664E" w:rsidP="00485729">
      <w:pPr>
        <w:pStyle w:val="Prrafodelista"/>
        <w:numPr>
          <w:ilvl w:val="0"/>
          <w:numId w:val="17"/>
        </w:numPr>
        <w:spacing w:after="0" w:line="360" w:lineRule="auto"/>
        <w:ind w:left="360"/>
        <w:jc w:val="both"/>
        <w:rPr>
          <w:rFonts w:ascii="Times New Roman" w:hAnsi="Times New Roman" w:cs="Times New Roman"/>
          <w:b/>
          <w:bCs/>
          <w:sz w:val="24"/>
          <w:szCs w:val="24"/>
          <w:lang w:val="es-MX"/>
        </w:rPr>
      </w:pPr>
      <w:r w:rsidRPr="00621926">
        <w:rPr>
          <w:rFonts w:ascii="Times New Roman" w:hAnsi="Times New Roman" w:cs="Times New Roman"/>
          <w:b/>
          <w:bCs/>
          <w:sz w:val="24"/>
          <w:szCs w:val="24"/>
          <w:lang w:val="es-MX"/>
        </w:rPr>
        <w:t xml:space="preserve">Proactividad </w:t>
      </w:r>
    </w:p>
    <w:p w:rsidR="00F2664E" w:rsidRPr="00621926" w:rsidRDefault="00F2664E" w:rsidP="00F2664E">
      <w:pPr>
        <w:spacing w:after="0" w:line="360" w:lineRule="auto"/>
        <w:jc w:val="both"/>
        <w:rPr>
          <w:rFonts w:ascii="Times New Roman" w:hAnsi="Times New Roman" w:cs="Times New Roman"/>
          <w:sz w:val="24"/>
          <w:szCs w:val="24"/>
        </w:rPr>
      </w:pPr>
      <w:r w:rsidRPr="00621926">
        <w:rPr>
          <w:rFonts w:ascii="Times New Roman" w:hAnsi="Times New Roman" w:cs="Times New Roman"/>
          <w:sz w:val="24"/>
          <w:szCs w:val="24"/>
          <w:lang w:val="es-MX"/>
        </w:rPr>
        <w:t>Actuamos con criterio de antelación, determinando las causas y efectos de nuestras decisiones y asumiendo con coraje y visión los retos y los resultados.</w:t>
      </w:r>
    </w:p>
    <w:p w:rsidR="00F2664E" w:rsidRPr="00621926" w:rsidRDefault="00F2664E" w:rsidP="00F2664E">
      <w:pPr>
        <w:spacing w:after="0" w:line="360" w:lineRule="auto"/>
        <w:jc w:val="both"/>
        <w:rPr>
          <w:rFonts w:ascii="Times New Roman" w:hAnsi="Times New Roman" w:cs="Times New Roman"/>
          <w:sz w:val="24"/>
          <w:szCs w:val="24"/>
        </w:rPr>
      </w:pPr>
      <w:r w:rsidRPr="00621926">
        <w:rPr>
          <w:rFonts w:ascii="Times New Roman" w:hAnsi="Times New Roman" w:cs="Times New Roman"/>
          <w:sz w:val="24"/>
          <w:szCs w:val="24"/>
          <w:lang w:val="es-MX"/>
        </w:rPr>
        <w:t>Estamos abiertos a la innovación que nos conduzca al mejoramiento continuo de nuestros procesos, productos y servicios.</w:t>
      </w:r>
    </w:p>
    <w:p w:rsidR="00F2664E" w:rsidRDefault="00F2664E" w:rsidP="00F2664E">
      <w:pPr>
        <w:spacing w:after="0" w:line="360" w:lineRule="auto"/>
        <w:rPr>
          <w:rFonts w:ascii="Times New Roman" w:hAnsi="Times New Roman" w:cs="Times New Roman"/>
          <w:sz w:val="24"/>
          <w:szCs w:val="24"/>
        </w:rPr>
      </w:pPr>
    </w:p>
    <w:p w:rsidR="00F2664E" w:rsidRPr="00621926" w:rsidRDefault="00F2664E" w:rsidP="00F2664E">
      <w:pPr>
        <w:pStyle w:val="Ttulo4"/>
        <w:spacing w:before="0" w:line="360" w:lineRule="auto"/>
        <w:rPr>
          <w:rFonts w:ascii="Times New Roman" w:hAnsi="Times New Roman" w:cs="Times New Roman"/>
          <w:color w:val="auto"/>
          <w:sz w:val="24"/>
          <w:szCs w:val="24"/>
        </w:rPr>
      </w:pPr>
      <w:r w:rsidRPr="00621926">
        <w:rPr>
          <w:rFonts w:ascii="Times New Roman" w:hAnsi="Times New Roman" w:cs="Times New Roman"/>
          <w:color w:val="auto"/>
          <w:sz w:val="24"/>
          <w:szCs w:val="24"/>
        </w:rPr>
        <w:t>Estructura Organizacional</w:t>
      </w:r>
    </w:p>
    <w:p w:rsidR="00F2664E" w:rsidRDefault="00F2664E" w:rsidP="00F2664E">
      <w:pPr>
        <w:spacing w:line="360" w:lineRule="auto"/>
        <w:jc w:val="both"/>
        <w:rPr>
          <w:rFonts w:ascii="Times New Roman" w:hAnsi="Times New Roman" w:cs="Times New Roman"/>
          <w:sz w:val="24"/>
          <w:szCs w:val="24"/>
        </w:rPr>
      </w:pPr>
      <w:r w:rsidRPr="00621926">
        <w:rPr>
          <w:rFonts w:ascii="Times New Roman" w:hAnsi="Times New Roman" w:cs="Times New Roman"/>
          <w:sz w:val="24"/>
          <w:szCs w:val="24"/>
        </w:rPr>
        <w:t>La estructura organizacional permite conocer los niveles de jerarquía que se manejan dent</w:t>
      </w:r>
      <w:r w:rsidR="006E6DA7">
        <w:rPr>
          <w:rFonts w:ascii="Times New Roman" w:hAnsi="Times New Roman" w:cs="Times New Roman"/>
          <w:sz w:val="24"/>
          <w:szCs w:val="24"/>
        </w:rPr>
        <w:t>ro</w:t>
      </w:r>
      <w:r w:rsidR="0007277C">
        <w:rPr>
          <w:rFonts w:ascii="Times New Roman" w:hAnsi="Times New Roman" w:cs="Times New Roman"/>
          <w:sz w:val="24"/>
          <w:szCs w:val="24"/>
        </w:rPr>
        <w:t xml:space="preserve"> de la empresa. En la Figura </w:t>
      </w:r>
      <w:r w:rsidR="003E42FA">
        <w:rPr>
          <w:rFonts w:ascii="Times New Roman" w:hAnsi="Times New Roman" w:cs="Times New Roman"/>
          <w:sz w:val="24"/>
          <w:szCs w:val="24"/>
        </w:rPr>
        <w:t>3-2</w:t>
      </w:r>
      <w:r w:rsidRPr="00621926">
        <w:rPr>
          <w:rFonts w:ascii="Times New Roman" w:hAnsi="Times New Roman" w:cs="Times New Roman"/>
          <w:sz w:val="24"/>
          <w:szCs w:val="24"/>
        </w:rPr>
        <w:t xml:space="preserve"> se presenta el Organigrama actual de la empresa.</w:t>
      </w:r>
    </w:p>
    <w:p w:rsidR="001C7999" w:rsidRDefault="001C7999" w:rsidP="00F2664E">
      <w:pPr>
        <w:spacing w:line="360" w:lineRule="auto"/>
        <w:jc w:val="both"/>
        <w:rPr>
          <w:rFonts w:ascii="Times New Roman" w:hAnsi="Times New Roman" w:cs="Times New Roman"/>
          <w:sz w:val="24"/>
          <w:szCs w:val="24"/>
        </w:rPr>
      </w:pPr>
    </w:p>
    <w:p w:rsidR="00F6102B" w:rsidRDefault="002B7F35" w:rsidP="009D2D73">
      <w:pPr>
        <w:keepNext/>
        <w:spacing w:after="0" w:line="360" w:lineRule="auto"/>
        <w:jc w:val="center"/>
      </w:pPr>
      <w:r>
        <w:rPr>
          <w:noProof/>
        </w:rPr>
        <w:drawing>
          <wp:inline distT="0" distB="0" distL="0" distR="0" wp14:anchorId="577377E1" wp14:editId="03CAD4D3">
            <wp:extent cx="5270712" cy="3476625"/>
            <wp:effectExtent l="0" t="0" r="635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0712" cy="3476625"/>
                    </a:xfrm>
                    <a:prstGeom prst="rect">
                      <a:avLst/>
                    </a:prstGeom>
                    <a:noFill/>
                    <a:ln>
                      <a:noFill/>
                    </a:ln>
                  </pic:spPr>
                </pic:pic>
              </a:graphicData>
            </a:graphic>
          </wp:inline>
        </w:drawing>
      </w:r>
    </w:p>
    <w:p w:rsidR="00F2664E" w:rsidRPr="0007277C" w:rsidRDefault="0007277C" w:rsidP="0007277C">
      <w:pPr>
        <w:pStyle w:val="Epgrafe"/>
        <w:spacing w:after="0"/>
        <w:jc w:val="center"/>
        <w:rPr>
          <w:b w:val="0"/>
          <w:color w:val="auto"/>
        </w:rPr>
      </w:pPr>
      <w:bookmarkStart w:id="73" w:name="_Toc329948014"/>
      <w:bookmarkStart w:id="74" w:name="_Toc350257061"/>
      <w:r w:rsidRPr="0007277C">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3</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2</w:t>
      </w:r>
      <w:r w:rsidR="00D54080">
        <w:rPr>
          <w:color w:val="auto"/>
        </w:rPr>
        <w:fldChar w:fldCharType="end"/>
      </w:r>
      <w:r w:rsidRPr="0007277C">
        <w:rPr>
          <w:color w:val="auto"/>
        </w:rPr>
        <w:t xml:space="preserve">: </w:t>
      </w:r>
      <w:r w:rsidRPr="0007277C">
        <w:rPr>
          <w:b w:val="0"/>
          <w:color w:val="auto"/>
        </w:rPr>
        <w:t xml:space="preserve">ESTRUCTURA ORGANIZACIONAL </w:t>
      </w:r>
      <w:bookmarkEnd w:id="73"/>
      <w:r w:rsidR="00801FBB">
        <w:rPr>
          <w:b w:val="0"/>
          <w:color w:val="auto"/>
        </w:rPr>
        <w:t>EMPRESA</w:t>
      </w:r>
      <w:bookmarkEnd w:id="74"/>
    </w:p>
    <w:p w:rsidR="0007277C" w:rsidRPr="0007277C" w:rsidRDefault="0007277C" w:rsidP="0007277C">
      <w:pPr>
        <w:spacing w:after="0" w:line="240" w:lineRule="auto"/>
        <w:jc w:val="center"/>
        <w:rPr>
          <w:sz w:val="18"/>
          <w:szCs w:val="18"/>
        </w:rPr>
      </w:pPr>
      <w:r w:rsidRPr="0007277C">
        <w:rPr>
          <w:b/>
          <w:sz w:val="18"/>
          <w:szCs w:val="18"/>
        </w:rPr>
        <w:t xml:space="preserve">FUENTE: </w:t>
      </w:r>
      <w:r w:rsidRPr="0007277C">
        <w:rPr>
          <w:sz w:val="18"/>
          <w:szCs w:val="18"/>
        </w:rPr>
        <w:t>DATOS DE LA EMPRESA</w:t>
      </w:r>
    </w:p>
    <w:p w:rsidR="0007277C" w:rsidRPr="0007277C" w:rsidRDefault="0007277C" w:rsidP="0007277C">
      <w:pPr>
        <w:spacing w:after="0" w:line="240" w:lineRule="auto"/>
        <w:jc w:val="center"/>
      </w:pPr>
      <w:r w:rsidRPr="0007277C">
        <w:rPr>
          <w:b/>
          <w:sz w:val="18"/>
          <w:szCs w:val="18"/>
        </w:rPr>
        <w:t xml:space="preserve">ELABORADA POR: </w:t>
      </w:r>
      <w:r w:rsidRPr="0007277C">
        <w:rPr>
          <w:sz w:val="18"/>
          <w:szCs w:val="18"/>
        </w:rPr>
        <w:t>LA EMPRESA</w:t>
      </w:r>
    </w:p>
    <w:p w:rsidR="00C32224" w:rsidRPr="00C32224" w:rsidRDefault="00C32224" w:rsidP="00C32224"/>
    <w:p w:rsidR="00E90335" w:rsidRPr="00B221B2" w:rsidRDefault="00E90335" w:rsidP="00E90335">
      <w:pPr>
        <w:pStyle w:val="Ttulo4"/>
        <w:spacing w:before="0" w:line="360" w:lineRule="auto"/>
        <w:ind w:left="993" w:hanging="993"/>
        <w:rPr>
          <w:rFonts w:ascii="Times New Roman" w:hAnsi="Times New Roman" w:cs="Times New Roman"/>
          <w:color w:val="auto"/>
          <w:sz w:val="24"/>
          <w:szCs w:val="24"/>
        </w:rPr>
      </w:pPr>
      <w:r w:rsidRPr="00B221B2">
        <w:rPr>
          <w:rFonts w:ascii="Times New Roman" w:hAnsi="Times New Roman" w:cs="Times New Roman"/>
          <w:color w:val="auto"/>
          <w:sz w:val="24"/>
          <w:szCs w:val="24"/>
        </w:rPr>
        <w:lastRenderedPageBreak/>
        <w:t>Ubicación</w:t>
      </w:r>
      <w:r w:rsidR="00110D3C" w:rsidRPr="00B221B2">
        <w:rPr>
          <w:rFonts w:ascii="Times New Roman" w:hAnsi="Times New Roman" w:cs="Times New Roman"/>
          <w:color w:val="auto"/>
          <w:sz w:val="24"/>
          <w:szCs w:val="24"/>
        </w:rPr>
        <w:t xml:space="preserve"> Áreas </w:t>
      </w:r>
      <w:r w:rsidR="0007277C" w:rsidRPr="00B221B2">
        <w:rPr>
          <w:rFonts w:ascii="Times New Roman" w:hAnsi="Times New Roman" w:cs="Times New Roman"/>
          <w:color w:val="auto"/>
          <w:sz w:val="24"/>
          <w:szCs w:val="24"/>
        </w:rPr>
        <w:t>Empresa de Desarrollo</w:t>
      </w:r>
    </w:p>
    <w:p w:rsidR="00E90335" w:rsidRPr="00621926" w:rsidRDefault="00B221B2" w:rsidP="00E90335">
      <w:pPr>
        <w:pStyle w:val="Prrafodelista1"/>
        <w:spacing w:after="0" w:line="360" w:lineRule="auto"/>
        <w:ind w:left="0"/>
        <w:jc w:val="both"/>
        <w:rPr>
          <w:rFonts w:ascii="Times New Roman" w:hAnsi="Times New Roman"/>
          <w:sz w:val="24"/>
          <w:szCs w:val="24"/>
        </w:rPr>
      </w:pPr>
      <w:r>
        <w:rPr>
          <w:rFonts w:ascii="Times New Roman" w:hAnsi="Times New Roman"/>
          <w:sz w:val="24"/>
          <w:szCs w:val="24"/>
        </w:rPr>
        <w:t>La</w:t>
      </w:r>
      <w:r w:rsidR="00E90335" w:rsidRPr="00621926">
        <w:rPr>
          <w:rFonts w:ascii="Times New Roman" w:hAnsi="Times New Roman"/>
          <w:sz w:val="24"/>
          <w:szCs w:val="24"/>
        </w:rPr>
        <w:t xml:space="preserve"> matriz de </w:t>
      </w:r>
      <w:r>
        <w:rPr>
          <w:rFonts w:ascii="Times New Roman" w:hAnsi="Times New Roman"/>
          <w:sz w:val="24"/>
          <w:szCs w:val="24"/>
        </w:rPr>
        <w:t xml:space="preserve">la Empresa de Desarrollo </w:t>
      </w:r>
      <w:r w:rsidR="00E90335" w:rsidRPr="00621926">
        <w:rPr>
          <w:rFonts w:ascii="Times New Roman" w:hAnsi="Times New Roman"/>
          <w:sz w:val="24"/>
          <w:szCs w:val="24"/>
        </w:rPr>
        <w:t>se encuentra ubicada en la ciudad de Quito, en donde se encuentran operativas las áreas de Desarrollo, Consultoría, Calidad, Sistemas, Marketing, Talento Humano y Administración.  También cuenta con una sucursal en la ciudad de Guayaquil, en donde opera el área de Soporte.  Adicional a esto, el área de Ventas se encuentra oper</w:t>
      </w:r>
      <w:r w:rsidR="00110D3C" w:rsidRPr="00621926">
        <w:rPr>
          <w:rFonts w:ascii="Times New Roman" w:hAnsi="Times New Roman"/>
          <w:sz w:val="24"/>
          <w:szCs w:val="24"/>
        </w:rPr>
        <w:t>ando desde la ciudad de México, Venezuela y Colombia.</w:t>
      </w:r>
    </w:p>
    <w:p w:rsidR="00F2664E" w:rsidRPr="00621926" w:rsidRDefault="00F2664E" w:rsidP="00DD7748">
      <w:pPr>
        <w:spacing w:after="0" w:line="360" w:lineRule="auto"/>
        <w:jc w:val="both"/>
        <w:rPr>
          <w:rFonts w:ascii="Times New Roman" w:hAnsi="Times New Roman" w:cs="Times New Roman"/>
          <w:color w:val="2A2A2A"/>
          <w:sz w:val="24"/>
          <w:szCs w:val="24"/>
        </w:rPr>
      </w:pPr>
    </w:p>
    <w:p w:rsidR="00F2664E" w:rsidRPr="00DF00A9" w:rsidRDefault="00F2664E" w:rsidP="00DD7748">
      <w:pPr>
        <w:pStyle w:val="Ttulo3"/>
        <w:spacing w:before="0" w:line="360" w:lineRule="auto"/>
        <w:rPr>
          <w:rFonts w:ascii="Times New Roman" w:hAnsi="Times New Roman" w:cs="Times New Roman"/>
          <w:color w:val="auto"/>
          <w:sz w:val="28"/>
          <w:szCs w:val="28"/>
        </w:rPr>
      </w:pPr>
      <w:bookmarkStart w:id="75" w:name="_Toc350281540"/>
      <w:r w:rsidRPr="00DF00A9">
        <w:rPr>
          <w:rFonts w:ascii="Times New Roman" w:hAnsi="Times New Roman" w:cs="Times New Roman"/>
          <w:color w:val="auto"/>
          <w:sz w:val="28"/>
          <w:szCs w:val="28"/>
        </w:rPr>
        <w:t>Identificación de Procesos Críticos</w:t>
      </w:r>
      <w:bookmarkEnd w:id="75"/>
    </w:p>
    <w:p w:rsidR="00E17DB1" w:rsidRPr="00621926" w:rsidRDefault="00DD7748" w:rsidP="00DD7748">
      <w:pPr>
        <w:pStyle w:val="Prrafodelista1"/>
        <w:spacing w:after="0" w:line="360" w:lineRule="auto"/>
        <w:ind w:left="66"/>
        <w:jc w:val="both"/>
        <w:rPr>
          <w:rFonts w:ascii="Times New Roman" w:hAnsi="Times New Roman"/>
          <w:sz w:val="24"/>
          <w:szCs w:val="24"/>
        </w:rPr>
      </w:pPr>
      <w:r w:rsidRPr="00621926">
        <w:rPr>
          <w:rFonts w:ascii="Times New Roman" w:hAnsi="Times New Roman"/>
          <w:sz w:val="24"/>
          <w:szCs w:val="24"/>
        </w:rPr>
        <w:t xml:space="preserve">Para identificar los procesos críticos de la organización a ser tomados en cuenta para el plan de contingencia, </w:t>
      </w:r>
      <w:r w:rsidR="00264934">
        <w:rPr>
          <w:rFonts w:ascii="Times New Roman" w:hAnsi="Times New Roman"/>
          <w:sz w:val="24"/>
          <w:szCs w:val="24"/>
        </w:rPr>
        <w:t xml:space="preserve">se procede a realizar un </w:t>
      </w:r>
      <w:r w:rsidRPr="00621926">
        <w:rPr>
          <w:rFonts w:ascii="Times New Roman" w:hAnsi="Times New Roman"/>
          <w:sz w:val="24"/>
          <w:szCs w:val="24"/>
        </w:rPr>
        <w:t>an</w:t>
      </w:r>
      <w:r w:rsidR="00E17DB1" w:rsidRPr="00621926">
        <w:rPr>
          <w:rFonts w:ascii="Times New Roman" w:hAnsi="Times New Roman"/>
          <w:sz w:val="24"/>
          <w:szCs w:val="24"/>
        </w:rPr>
        <w:t xml:space="preserve">álisis </w:t>
      </w:r>
      <w:r w:rsidR="00264934">
        <w:rPr>
          <w:rFonts w:ascii="Times New Roman" w:hAnsi="Times New Roman"/>
          <w:sz w:val="24"/>
          <w:szCs w:val="24"/>
        </w:rPr>
        <w:t xml:space="preserve">tanto </w:t>
      </w:r>
      <w:r w:rsidR="00E17DB1" w:rsidRPr="00621926">
        <w:rPr>
          <w:rFonts w:ascii="Times New Roman" w:hAnsi="Times New Roman"/>
          <w:sz w:val="24"/>
          <w:szCs w:val="24"/>
        </w:rPr>
        <w:t xml:space="preserve">de </w:t>
      </w:r>
      <w:r w:rsidR="00264934">
        <w:rPr>
          <w:rFonts w:ascii="Times New Roman" w:hAnsi="Times New Roman"/>
          <w:sz w:val="24"/>
          <w:szCs w:val="24"/>
        </w:rPr>
        <w:t>los procesos principales y procesos de apoyo de la organ</w:t>
      </w:r>
      <w:r w:rsidR="006E6DA7">
        <w:rPr>
          <w:rFonts w:ascii="Times New Roman" w:hAnsi="Times New Roman"/>
          <w:sz w:val="24"/>
          <w:szCs w:val="24"/>
        </w:rPr>
        <w:t>i</w:t>
      </w:r>
      <w:r w:rsidR="00CC5459">
        <w:rPr>
          <w:rFonts w:ascii="Times New Roman" w:hAnsi="Times New Roman"/>
          <w:sz w:val="24"/>
          <w:szCs w:val="24"/>
        </w:rPr>
        <w:t xml:space="preserve">zación mostrados en la Figura </w:t>
      </w:r>
      <w:r w:rsidR="003E42FA">
        <w:rPr>
          <w:rFonts w:ascii="Times New Roman" w:hAnsi="Times New Roman"/>
          <w:sz w:val="24"/>
          <w:szCs w:val="24"/>
        </w:rPr>
        <w:t>3-2</w:t>
      </w:r>
      <w:r w:rsidR="00CC5459">
        <w:rPr>
          <w:rFonts w:ascii="Times New Roman" w:hAnsi="Times New Roman"/>
          <w:sz w:val="24"/>
          <w:szCs w:val="24"/>
        </w:rPr>
        <w:t>.</w:t>
      </w:r>
    </w:p>
    <w:p w:rsidR="00DE518D" w:rsidRDefault="00DE518D" w:rsidP="00DD7748">
      <w:pPr>
        <w:pStyle w:val="Prrafodelista1"/>
        <w:spacing w:after="0" w:line="360" w:lineRule="auto"/>
        <w:ind w:left="66"/>
        <w:jc w:val="both"/>
        <w:rPr>
          <w:rFonts w:ascii="Times New Roman" w:hAnsi="Times New Roman"/>
          <w:sz w:val="24"/>
          <w:szCs w:val="24"/>
        </w:rPr>
      </w:pPr>
    </w:p>
    <w:p w:rsidR="00264934" w:rsidRDefault="003648DC" w:rsidP="009F211D">
      <w:pPr>
        <w:pStyle w:val="Prrafodelista1"/>
        <w:spacing w:after="0" w:line="240" w:lineRule="auto"/>
        <w:ind w:left="66"/>
        <w:jc w:val="both"/>
        <w:rPr>
          <w:rFonts w:ascii="Times New Roman" w:hAnsi="Times New Roman"/>
          <w:b/>
          <w:sz w:val="24"/>
          <w:szCs w:val="24"/>
          <w:u w:val="single"/>
        </w:rPr>
      </w:pPr>
      <w:r w:rsidRPr="00621926">
        <w:rPr>
          <w:rFonts w:ascii="Times New Roman" w:hAnsi="Times New Roman"/>
          <w:b/>
          <w:sz w:val="24"/>
          <w:szCs w:val="24"/>
          <w:u w:val="single"/>
        </w:rPr>
        <w:t>Procesos Principales</w:t>
      </w:r>
    </w:p>
    <w:p w:rsidR="00B06714" w:rsidRDefault="00B06714" w:rsidP="009F211D">
      <w:pPr>
        <w:pStyle w:val="Prrafodelista1"/>
        <w:spacing w:after="0" w:line="240" w:lineRule="auto"/>
        <w:ind w:left="66"/>
        <w:jc w:val="both"/>
        <w:rPr>
          <w:rFonts w:ascii="Times New Roman" w:hAnsi="Times New Roman"/>
          <w:b/>
          <w:sz w:val="24"/>
          <w:szCs w:val="24"/>
          <w:u w:val="single"/>
        </w:rPr>
      </w:pPr>
    </w:p>
    <w:p w:rsidR="00264934" w:rsidRDefault="002B7F35" w:rsidP="00264934">
      <w:pPr>
        <w:pStyle w:val="Prrafodelista1"/>
        <w:keepNext/>
        <w:spacing w:after="0" w:line="240" w:lineRule="auto"/>
        <w:ind w:left="66"/>
        <w:jc w:val="center"/>
      </w:pPr>
      <w:r>
        <w:rPr>
          <w:noProof/>
        </w:rPr>
        <w:drawing>
          <wp:inline distT="0" distB="0" distL="0" distR="0" wp14:anchorId="17534D37" wp14:editId="71C5F10C">
            <wp:extent cx="4448175" cy="1800225"/>
            <wp:effectExtent l="0" t="0" r="9525" b="952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48175" cy="1800225"/>
                    </a:xfrm>
                    <a:prstGeom prst="rect">
                      <a:avLst/>
                    </a:prstGeom>
                    <a:noFill/>
                    <a:ln>
                      <a:noFill/>
                    </a:ln>
                  </pic:spPr>
                </pic:pic>
              </a:graphicData>
            </a:graphic>
          </wp:inline>
        </w:drawing>
      </w:r>
    </w:p>
    <w:p w:rsidR="00264934" w:rsidRPr="00B221B2" w:rsidRDefault="00B221B2" w:rsidP="00264934">
      <w:pPr>
        <w:pStyle w:val="Epgrafe"/>
        <w:spacing w:after="0"/>
        <w:jc w:val="center"/>
        <w:rPr>
          <w:b w:val="0"/>
          <w:color w:val="auto"/>
        </w:rPr>
      </w:pPr>
      <w:bookmarkStart w:id="76" w:name="_Toc329948016"/>
      <w:bookmarkStart w:id="77" w:name="_Toc350257062"/>
      <w:r w:rsidRPr="00B221B2">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3</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3</w:t>
      </w:r>
      <w:r w:rsidR="00D54080">
        <w:rPr>
          <w:color w:val="auto"/>
        </w:rPr>
        <w:fldChar w:fldCharType="end"/>
      </w:r>
      <w:r w:rsidRPr="00B221B2">
        <w:rPr>
          <w:color w:val="auto"/>
        </w:rPr>
        <w:t xml:space="preserve">: </w:t>
      </w:r>
      <w:r w:rsidRPr="00B221B2">
        <w:rPr>
          <w:b w:val="0"/>
          <w:color w:val="auto"/>
        </w:rPr>
        <w:t>PROCESOS PRINCIPALES</w:t>
      </w:r>
      <w:bookmarkEnd w:id="76"/>
      <w:r w:rsidRPr="00B221B2">
        <w:rPr>
          <w:b w:val="0"/>
          <w:color w:val="auto"/>
        </w:rPr>
        <w:t xml:space="preserve"> </w:t>
      </w:r>
      <w:r w:rsidR="00801FBB">
        <w:rPr>
          <w:b w:val="0"/>
          <w:color w:val="auto"/>
        </w:rPr>
        <w:t>EMPRESA</w:t>
      </w:r>
      <w:bookmarkEnd w:id="77"/>
    </w:p>
    <w:p w:rsidR="00B221B2" w:rsidRPr="00B221B2" w:rsidRDefault="00B221B2" w:rsidP="00B221B2">
      <w:pPr>
        <w:spacing w:after="0" w:line="240" w:lineRule="auto"/>
        <w:jc w:val="center"/>
        <w:rPr>
          <w:sz w:val="18"/>
          <w:szCs w:val="18"/>
        </w:rPr>
      </w:pPr>
      <w:r w:rsidRPr="00B221B2">
        <w:rPr>
          <w:b/>
          <w:sz w:val="18"/>
          <w:szCs w:val="18"/>
        </w:rPr>
        <w:t xml:space="preserve">FUENTE: </w:t>
      </w:r>
      <w:r w:rsidRPr="00B221B2">
        <w:rPr>
          <w:sz w:val="18"/>
          <w:szCs w:val="18"/>
        </w:rPr>
        <w:t>DATOS DE LA EMPRESA</w:t>
      </w:r>
    </w:p>
    <w:p w:rsidR="00B221B2" w:rsidRPr="0007277C" w:rsidRDefault="00B221B2" w:rsidP="00B221B2">
      <w:pPr>
        <w:spacing w:after="0" w:line="240" w:lineRule="auto"/>
        <w:jc w:val="center"/>
      </w:pPr>
      <w:r w:rsidRPr="00B221B2">
        <w:rPr>
          <w:b/>
          <w:sz w:val="18"/>
          <w:szCs w:val="18"/>
        </w:rPr>
        <w:t xml:space="preserve">ELABORADA POR: </w:t>
      </w:r>
      <w:r w:rsidRPr="00B221B2">
        <w:rPr>
          <w:sz w:val="18"/>
          <w:szCs w:val="18"/>
        </w:rPr>
        <w:t>LA EMPRESA</w:t>
      </w:r>
    </w:p>
    <w:p w:rsidR="00B221B2" w:rsidRPr="00B221B2" w:rsidRDefault="00B221B2" w:rsidP="00B221B2"/>
    <w:tbl>
      <w:tblPr>
        <w:tblStyle w:val="Cuadrculaclara-nfasis11"/>
        <w:tblW w:w="0" w:type="auto"/>
        <w:jc w:val="center"/>
        <w:tblLook w:val="04A0" w:firstRow="1" w:lastRow="0" w:firstColumn="1" w:lastColumn="0" w:noHBand="0" w:noVBand="1"/>
      </w:tblPr>
      <w:tblGrid>
        <w:gridCol w:w="2176"/>
        <w:gridCol w:w="4140"/>
        <w:gridCol w:w="1641"/>
      </w:tblGrid>
      <w:tr w:rsidR="00E17DB1" w:rsidRPr="00621926" w:rsidTr="006219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6" w:type="dxa"/>
          </w:tcPr>
          <w:p w:rsidR="00E17DB1" w:rsidRPr="00621926" w:rsidRDefault="00E17DB1" w:rsidP="00E17DB1">
            <w:pPr>
              <w:pStyle w:val="Prrafodelista1"/>
              <w:ind w:left="0"/>
              <w:jc w:val="both"/>
              <w:rPr>
                <w:rFonts w:ascii="Times New Roman" w:hAnsi="Times New Roman"/>
                <w:sz w:val="24"/>
                <w:szCs w:val="24"/>
              </w:rPr>
            </w:pPr>
            <w:r w:rsidRPr="00621926">
              <w:rPr>
                <w:rFonts w:ascii="Times New Roman" w:hAnsi="Times New Roman"/>
                <w:sz w:val="24"/>
                <w:szCs w:val="24"/>
              </w:rPr>
              <w:t>PROCESO</w:t>
            </w:r>
          </w:p>
        </w:tc>
        <w:tc>
          <w:tcPr>
            <w:tcW w:w="4140" w:type="dxa"/>
          </w:tcPr>
          <w:p w:rsidR="00E17DB1" w:rsidRPr="00621926" w:rsidRDefault="00E17DB1" w:rsidP="00E17DB1">
            <w:pPr>
              <w:pStyle w:val="Prrafodelista1"/>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21926">
              <w:rPr>
                <w:rFonts w:ascii="Times New Roman" w:hAnsi="Times New Roman"/>
                <w:sz w:val="24"/>
                <w:szCs w:val="24"/>
              </w:rPr>
              <w:t>IMPACTO EN EL CLIENTE</w:t>
            </w:r>
          </w:p>
        </w:tc>
        <w:tc>
          <w:tcPr>
            <w:tcW w:w="1641" w:type="dxa"/>
          </w:tcPr>
          <w:p w:rsidR="00E17DB1" w:rsidRPr="00621926" w:rsidRDefault="00E17DB1" w:rsidP="00E17DB1">
            <w:pPr>
              <w:pStyle w:val="Prrafodelista1"/>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21926">
              <w:rPr>
                <w:rFonts w:ascii="Times New Roman" w:hAnsi="Times New Roman"/>
                <w:sz w:val="24"/>
                <w:szCs w:val="24"/>
              </w:rPr>
              <w:t>ES CRITICO</w:t>
            </w:r>
          </w:p>
        </w:tc>
      </w:tr>
      <w:tr w:rsidR="00E17DB1" w:rsidRPr="00621926" w:rsidTr="006219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6" w:type="dxa"/>
          </w:tcPr>
          <w:p w:rsidR="00E17DB1" w:rsidRPr="00621926" w:rsidRDefault="00E17DB1" w:rsidP="00E17DB1">
            <w:pPr>
              <w:pStyle w:val="Prrafodelista1"/>
              <w:ind w:left="0"/>
              <w:jc w:val="both"/>
              <w:rPr>
                <w:rFonts w:ascii="Times New Roman" w:hAnsi="Times New Roman"/>
                <w:b w:val="0"/>
                <w:sz w:val="24"/>
                <w:szCs w:val="24"/>
              </w:rPr>
            </w:pPr>
            <w:r w:rsidRPr="00621926">
              <w:rPr>
                <w:rFonts w:ascii="Times New Roman" w:hAnsi="Times New Roman"/>
                <w:b w:val="0"/>
                <w:sz w:val="24"/>
                <w:szCs w:val="24"/>
              </w:rPr>
              <w:t>Ventas</w:t>
            </w:r>
          </w:p>
        </w:tc>
        <w:tc>
          <w:tcPr>
            <w:tcW w:w="4140" w:type="dxa"/>
          </w:tcPr>
          <w:p w:rsidR="00E17DB1" w:rsidRPr="00621926" w:rsidRDefault="00E17DB1" w:rsidP="00E17DB1">
            <w:pPr>
              <w:pStyle w:val="Prrafodelista1"/>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21926">
              <w:rPr>
                <w:rFonts w:ascii="Times New Roman" w:hAnsi="Times New Roman"/>
                <w:sz w:val="24"/>
                <w:szCs w:val="24"/>
              </w:rPr>
              <w:t>El proceso de Ventas para nuestros clientes que ya se encuentran en un Proyecto con la empresa no es crítico.</w:t>
            </w:r>
          </w:p>
        </w:tc>
        <w:tc>
          <w:tcPr>
            <w:tcW w:w="1641" w:type="dxa"/>
          </w:tcPr>
          <w:p w:rsidR="00E17DB1" w:rsidRPr="00621926" w:rsidRDefault="00E17DB1" w:rsidP="00E17DB1">
            <w:pPr>
              <w:pStyle w:val="Prrafodelista1"/>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21926">
              <w:rPr>
                <w:rFonts w:ascii="Times New Roman" w:hAnsi="Times New Roman"/>
                <w:sz w:val="24"/>
                <w:szCs w:val="24"/>
              </w:rPr>
              <w:t>N</w:t>
            </w:r>
          </w:p>
        </w:tc>
      </w:tr>
      <w:tr w:rsidR="00E17DB1" w:rsidRPr="00621926" w:rsidTr="0062192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6" w:type="dxa"/>
          </w:tcPr>
          <w:p w:rsidR="00E17DB1" w:rsidRPr="00621926" w:rsidRDefault="00E17DB1" w:rsidP="00E17DB1">
            <w:pPr>
              <w:pStyle w:val="Prrafodelista1"/>
              <w:ind w:left="0"/>
              <w:jc w:val="both"/>
              <w:rPr>
                <w:rFonts w:ascii="Times New Roman" w:hAnsi="Times New Roman"/>
                <w:b w:val="0"/>
                <w:sz w:val="24"/>
                <w:szCs w:val="24"/>
              </w:rPr>
            </w:pPr>
            <w:r w:rsidRPr="00621926">
              <w:rPr>
                <w:rFonts w:ascii="Times New Roman" w:hAnsi="Times New Roman"/>
                <w:b w:val="0"/>
                <w:sz w:val="24"/>
                <w:szCs w:val="24"/>
              </w:rPr>
              <w:t>Consultoría</w:t>
            </w:r>
          </w:p>
        </w:tc>
        <w:tc>
          <w:tcPr>
            <w:tcW w:w="4140" w:type="dxa"/>
          </w:tcPr>
          <w:p w:rsidR="00E17DB1" w:rsidRPr="00621926" w:rsidRDefault="00E17DB1" w:rsidP="00E17DB1">
            <w:pPr>
              <w:pStyle w:val="Prrafodelista1"/>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21926">
              <w:rPr>
                <w:rFonts w:ascii="Times New Roman" w:hAnsi="Times New Roman"/>
                <w:sz w:val="24"/>
                <w:szCs w:val="24"/>
              </w:rPr>
              <w:t>El proceso de Consultoría para un Cliente que se encuentra en un Proyecto de Implantación es crítico, puesto que el Consultor es el encargado de gerenciar el Proyecto.</w:t>
            </w:r>
          </w:p>
        </w:tc>
        <w:tc>
          <w:tcPr>
            <w:tcW w:w="1641" w:type="dxa"/>
          </w:tcPr>
          <w:p w:rsidR="00E17DB1" w:rsidRPr="00621926" w:rsidRDefault="00E17DB1" w:rsidP="00E17DB1">
            <w:pPr>
              <w:pStyle w:val="Prrafodelista1"/>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21926">
              <w:rPr>
                <w:rFonts w:ascii="Times New Roman" w:hAnsi="Times New Roman"/>
                <w:sz w:val="24"/>
                <w:szCs w:val="24"/>
              </w:rPr>
              <w:t>S</w:t>
            </w:r>
          </w:p>
        </w:tc>
      </w:tr>
      <w:tr w:rsidR="00E17DB1" w:rsidRPr="00621926" w:rsidTr="006219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6" w:type="dxa"/>
          </w:tcPr>
          <w:p w:rsidR="00E17DB1" w:rsidRPr="00621926" w:rsidRDefault="00E17DB1" w:rsidP="00E17DB1">
            <w:pPr>
              <w:pStyle w:val="Prrafodelista1"/>
              <w:ind w:left="0"/>
              <w:jc w:val="both"/>
              <w:rPr>
                <w:rFonts w:ascii="Times New Roman" w:hAnsi="Times New Roman"/>
                <w:b w:val="0"/>
                <w:sz w:val="24"/>
                <w:szCs w:val="24"/>
              </w:rPr>
            </w:pPr>
            <w:r w:rsidRPr="00621926">
              <w:rPr>
                <w:rFonts w:ascii="Times New Roman" w:hAnsi="Times New Roman"/>
                <w:b w:val="0"/>
                <w:sz w:val="24"/>
                <w:szCs w:val="24"/>
              </w:rPr>
              <w:t>Diseño y Desarrollo</w:t>
            </w:r>
          </w:p>
        </w:tc>
        <w:tc>
          <w:tcPr>
            <w:tcW w:w="4140" w:type="dxa"/>
          </w:tcPr>
          <w:p w:rsidR="00E17DB1" w:rsidRPr="00621926" w:rsidRDefault="00E17DB1" w:rsidP="00E17DB1">
            <w:pPr>
              <w:pStyle w:val="Prrafodelista1"/>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21926">
              <w:rPr>
                <w:rFonts w:ascii="Times New Roman" w:hAnsi="Times New Roman"/>
                <w:sz w:val="24"/>
                <w:szCs w:val="24"/>
              </w:rPr>
              <w:t>El proceso de Diseño y Desarrollo es crítico para las fases de Fábrica de un Proyecto, y también para los desarrollos de Soporte.</w:t>
            </w:r>
          </w:p>
        </w:tc>
        <w:tc>
          <w:tcPr>
            <w:tcW w:w="1641" w:type="dxa"/>
          </w:tcPr>
          <w:p w:rsidR="00E17DB1" w:rsidRPr="00621926" w:rsidRDefault="00E17DB1" w:rsidP="00E17DB1">
            <w:pPr>
              <w:pStyle w:val="Prrafodelista1"/>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21926">
              <w:rPr>
                <w:rFonts w:ascii="Times New Roman" w:hAnsi="Times New Roman"/>
                <w:sz w:val="24"/>
                <w:szCs w:val="24"/>
              </w:rPr>
              <w:t>S</w:t>
            </w:r>
            <w:r w:rsidRPr="00621926">
              <w:rPr>
                <w:rFonts w:ascii="Times New Roman" w:hAnsi="Times New Roman"/>
                <w:sz w:val="24"/>
                <w:szCs w:val="24"/>
              </w:rPr>
              <w:br/>
            </w:r>
          </w:p>
        </w:tc>
      </w:tr>
      <w:tr w:rsidR="00E17DB1" w:rsidRPr="00621926" w:rsidTr="0062192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6" w:type="dxa"/>
          </w:tcPr>
          <w:p w:rsidR="00E17DB1" w:rsidRPr="00621926" w:rsidRDefault="00E17DB1" w:rsidP="00E17DB1">
            <w:pPr>
              <w:pStyle w:val="Prrafodelista1"/>
              <w:ind w:left="0"/>
              <w:jc w:val="both"/>
              <w:rPr>
                <w:rFonts w:ascii="Times New Roman" w:hAnsi="Times New Roman"/>
                <w:b w:val="0"/>
                <w:sz w:val="24"/>
                <w:szCs w:val="24"/>
              </w:rPr>
            </w:pPr>
            <w:r w:rsidRPr="00621926">
              <w:rPr>
                <w:rFonts w:ascii="Times New Roman" w:hAnsi="Times New Roman"/>
                <w:b w:val="0"/>
                <w:sz w:val="24"/>
                <w:szCs w:val="24"/>
              </w:rPr>
              <w:lastRenderedPageBreak/>
              <w:t>Soporte y Mantenimiento</w:t>
            </w:r>
          </w:p>
        </w:tc>
        <w:tc>
          <w:tcPr>
            <w:tcW w:w="4140" w:type="dxa"/>
          </w:tcPr>
          <w:p w:rsidR="00E17DB1" w:rsidRPr="00621926" w:rsidRDefault="00E17DB1" w:rsidP="00E17DB1">
            <w:pPr>
              <w:pStyle w:val="Prrafodelista1"/>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21926">
              <w:rPr>
                <w:rFonts w:ascii="Times New Roman" w:hAnsi="Times New Roman"/>
                <w:sz w:val="24"/>
                <w:szCs w:val="24"/>
              </w:rPr>
              <w:t>El proceso de Soporte es crítico para todos los clientes que tienen contratado el Servicio, puesto que Soporte atiende todas las necesidades e incidentes que se le presentan al Cliente en su día a día.</w:t>
            </w:r>
          </w:p>
        </w:tc>
        <w:tc>
          <w:tcPr>
            <w:tcW w:w="1641" w:type="dxa"/>
          </w:tcPr>
          <w:p w:rsidR="00E17DB1" w:rsidRPr="00621926" w:rsidRDefault="00E17DB1" w:rsidP="001C4079">
            <w:pPr>
              <w:pStyle w:val="Prrafodelista1"/>
              <w:keepNext/>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21926">
              <w:rPr>
                <w:rFonts w:ascii="Times New Roman" w:hAnsi="Times New Roman"/>
                <w:sz w:val="24"/>
                <w:szCs w:val="24"/>
              </w:rPr>
              <w:t>S</w:t>
            </w:r>
          </w:p>
        </w:tc>
      </w:tr>
      <w:tr w:rsidR="000A70AF" w:rsidRPr="00621926" w:rsidTr="00C322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6" w:type="dxa"/>
            <w:shd w:val="clear" w:color="auto" w:fill="auto"/>
          </w:tcPr>
          <w:p w:rsidR="000A70AF" w:rsidRPr="00C32224" w:rsidRDefault="000A70AF" w:rsidP="00E17DB1">
            <w:pPr>
              <w:pStyle w:val="Prrafodelista1"/>
              <w:ind w:left="0"/>
              <w:jc w:val="both"/>
              <w:rPr>
                <w:rFonts w:ascii="Times New Roman" w:hAnsi="Times New Roman"/>
                <w:b w:val="0"/>
                <w:sz w:val="24"/>
                <w:szCs w:val="24"/>
              </w:rPr>
            </w:pPr>
            <w:r w:rsidRPr="00C32224">
              <w:rPr>
                <w:rFonts w:ascii="Times New Roman" w:hAnsi="Times New Roman"/>
                <w:b w:val="0"/>
                <w:sz w:val="24"/>
                <w:szCs w:val="24"/>
              </w:rPr>
              <w:t>Formación</w:t>
            </w:r>
            <w:r w:rsidR="00C32224" w:rsidRPr="00C32224">
              <w:rPr>
                <w:rFonts w:ascii="Times New Roman" w:hAnsi="Times New Roman"/>
                <w:b w:val="0"/>
                <w:sz w:val="24"/>
                <w:szCs w:val="24"/>
              </w:rPr>
              <w:t xml:space="preserve"> y Capacitación</w:t>
            </w:r>
          </w:p>
        </w:tc>
        <w:tc>
          <w:tcPr>
            <w:tcW w:w="4140" w:type="dxa"/>
            <w:shd w:val="clear" w:color="auto" w:fill="auto"/>
          </w:tcPr>
          <w:p w:rsidR="000A70AF" w:rsidRPr="00C32224" w:rsidRDefault="000A70AF" w:rsidP="00C32224">
            <w:pPr>
              <w:pStyle w:val="Prrafodelista1"/>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32224">
              <w:rPr>
                <w:rFonts w:ascii="Times New Roman" w:hAnsi="Times New Roman"/>
                <w:sz w:val="24"/>
                <w:szCs w:val="24"/>
              </w:rPr>
              <w:t xml:space="preserve">El proceso Formación </w:t>
            </w:r>
            <w:r w:rsidR="00C32224" w:rsidRPr="00C32224">
              <w:rPr>
                <w:rFonts w:ascii="Times New Roman" w:hAnsi="Times New Roman"/>
                <w:sz w:val="24"/>
                <w:szCs w:val="24"/>
              </w:rPr>
              <w:t xml:space="preserve">y Capacitación </w:t>
            </w:r>
            <w:r w:rsidRPr="00C32224">
              <w:rPr>
                <w:rFonts w:ascii="Times New Roman" w:hAnsi="Times New Roman"/>
                <w:sz w:val="24"/>
                <w:szCs w:val="24"/>
              </w:rPr>
              <w:t>para los clientes que se encuentran en un proyecto de implantación o en soporte será atacado con la fase de capacitación del mismo proyecto por lo que no es crítico.</w:t>
            </w:r>
          </w:p>
        </w:tc>
        <w:tc>
          <w:tcPr>
            <w:tcW w:w="1641" w:type="dxa"/>
            <w:shd w:val="clear" w:color="auto" w:fill="auto"/>
          </w:tcPr>
          <w:p w:rsidR="000A70AF" w:rsidRPr="00621926" w:rsidRDefault="000A70AF" w:rsidP="00B221B2">
            <w:pPr>
              <w:pStyle w:val="Prrafodelista1"/>
              <w:keepNext/>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32224">
              <w:rPr>
                <w:rFonts w:ascii="Times New Roman" w:hAnsi="Times New Roman"/>
                <w:sz w:val="24"/>
                <w:szCs w:val="24"/>
              </w:rPr>
              <w:t>N</w:t>
            </w:r>
          </w:p>
        </w:tc>
      </w:tr>
    </w:tbl>
    <w:p w:rsidR="00B221B2" w:rsidRPr="00B221B2" w:rsidRDefault="00B221B2" w:rsidP="00B221B2">
      <w:pPr>
        <w:pStyle w:val="Epgrafe"/>
        <w:spacing w:after="0"/>
        <w:jc w:val="center"/>
        <w:rPr>
          <w:color w:val="auto"/>
        </w:rPr>
      </w:pPr>
      <w:bookmarkStart w:id="78" w:name="_Toc350263559"/>
      <w:r w:rsidRPr="00B221B2">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18</w:t>
      </w:r>
      <w:r w:rsidR="009E16D9">
        <w:rPr>
          <w:color w:val="auto"/>
        </w:rPr>
        <w:fldChar w:fldCharType="end"/>
      </w:r>
      <w:r w:rsidRPr="00B221B2">
        <w:rPr>
          <w:color w:val="auto"/>
        </w:rPr>
        <w:t xml:space="preserve">: </w:t>
      </w:r>
      <w:r w:rsidRPr="00B221B2">
        <w:rPr>
          <w:b w:val="0"/>
          <w:color w:val="auto"/>
        </w:rPr>
        <w:t>PROCESOS PRINCIPALES CADENA DE VALOR</w:t>
      </w:r>
      <w:bookmarkEnd w:id="78"/>
    </w:p>
    <w:p w:rsidR="00B221B2" w:rsidRPr="00B221B2" w:rsidRDefault="00B221B2" w:rsidP="00B221B2">
      <w:pPr>
        <w:spacing w:after="0" w:line="240" w:lineRule="auto"/>
        <w:jc w:val="center"/>
        <w:rPr>
          <w:sz w:val="18"/>
          <w:szCs w:val="18"/>
        </w:rPr>
      </w:pPr>
      <w:r w:rsidRPr="00B221B2">
        <w:rPr>
          <w:b/>
          <w:sz w:val="18"/>
          <w:szCs w:val="18"/>
        </w:rPr>
        <w:t xml:space="preserve">FUENTE: </w:t>
      </w:r>
      <w:r w:rsidRPr="00B221B2">
        <w:rPr>
          <w:sz w:val="18"/>
          <w:szCs w:val="18"/>
        </w:rPr>
        <w:t>DATOS DE LA EMPRESA</w:t>
      </w:r>
    </w:p>
    <w:p w:rsidR="00B221B2" w:rsidRPr="00B221B2" w:rsidRDefault="00B221B2" w:rsidP="00B221B2">
      <w:pPr>
        <w:spacing w:after="0" w:line="240" w:lineRule="auto"/>
        <w:jc w:val="center"/>
      </w:pPr>
      <w:r w:rsidRPr="00B221B2">
        <w:rPr>
          <w:b/>
          <w:sz w:val="18"/>
          <w:szCs w:val="18"/>
        </w:rPr>
        <w:t xml:space="preserve">ELABORADA POR: </w:t>
      </w:r>
      <w:r w:rsidRPr="00B221B2">
        <w:rPr>
          <w:sz w:val="18"/>
          <w:szCs w:val="18"/>
        </w:rPr>
        <w:t xml:space="preserve">ALEXANDRA MIÑO - </w:t>
      </w:r>
      <w:r w:rsidR="006C1069">
        <w:rPr>
          <w:sz w:val="18"/>
          <w:szCs w:val="18"/>
        </w:rPr>
        <w:t>LILIÁN</w:t>
      </w:r>
      <w:r w:rsidR="006C1069" w:rsidRPr="00B221B2">
        <w:rPr>
          <w:sz w:val="18"/>
          <w:szCs w:val="18"/>
        </w:rPr>
        <w:t xml:space="preserve"> </w:t>
      </w:r>
      <w:r w:rsidRPr="00B221B2">
        <w:rPr>
          <w:sz w:val="18"/>
          <w:szCs w:val="18"/>
        </w:rPr>
        <w:t>SAMBACHE</w:t>
      </w:r>
    </w:p>
    <w:p w:rsidR="00621926" w:rsidRDefault="00621926" w:rsidP="003648DC">
      <w:pPr>
        <w:pStyle w:val="Prrafodelista1"/>
        <w:spacing w:after="0" w:line="240" w:lineRule="auto"/>
        <w:ind w:left="66"/>
        <w:jc w:val="both"/>
        <w:rPr>
          <w:rFonts w:ascii="Times New Roman" w:hAnsi="Times New Roman"/>
          <w:b/>
          <w:sz w:val="24"/>
          <w:szCs w:val="24"/>
          <w:u w:val="single"/>
        </w:rPr>
      </w:pPr>
    </w:p>
    <w:p w:rsidR="00B06714" w:rsidRDefault="00B06714" w:rsidP="003648DC">
      <w:pPr>
        <w:pStyle w:val="Prrafodelista1"/>
        <w:spacing w:after="0" w:line="240" w:lineRule="auto"/>
        <w:ind w:left="66"/>
        <w:jc w:val="both"/>
        <w:rPr>
          <w:rFonts w:ascii="Times New Roman" w:hAnsi="Times New Roman"/>
          <w:b/>
          <w:sz w:val="24"/>
          <w:szCs w:val="24"/>
          <w:u w:val="single"/>
        </w:rPr>
      </w:pPr>
    </w:p>
    <w:p w:rsidR="00B06714" w:rsidRDefault="00B06714" w:rsidP="003648DC">
      <w:pPr>
        <w:pStyle w:val="Prrafodelista1"/>
        <w:spacing w:after="0" w:line="240" w:lineRule="auto"/>
        <w:ind w:left="66"/>
        <w:jc w:val="both"/>
        <w:rPr>
          <w:rFonts w:ascii="Times New Roman" w:hAnsi="Times New Roman"/>
          <w:b/>
          <w:sz w:val="24"/>
          <w:szCs w:val="24"/>
          <w:u w:val="single"/>
        </w:rPr>
      </w:pPr>
    </w:p>
    <w:p w:rsidR="003648DC" w:rsidRDefault="003648DC" w:rsidP="003648DC">
      <w:pPr>
        <w:pStyle w:val="Prrafodelista1"/>
        <w:spacing w:after="0" w:line="240" w:lineRule="auto"/>
        <w:ind w:left="66"/>
        <w:jc w:val="both"/>
        <w:rPr>
          <w:rFonts w:ascii="Times New Roman" w:hAnsi="Times New Roman"/>
          <w:b/>
          <w:sz w:val="24"/>
          <w:szCs w:val="24"/>
          <w:u w:val="single"/>
        </w:rPr>
      </w:pPr>
      <w:r w:rsidRPr="00621926">
        <w:rPr>
          <w:rFonts w:ascii="Times New Roman" w:hAnsi="Times New Roman"/>
          <w:b/>
          <w:sz w:val="24"/>
          <w:szCs w:val="24"/>
          <w:u w:val="single"/>
        </w:rPr>
        <w:t>Procesos de Apoyo</w:t>
      </w:r>
    </w:p>
    <w:p w:rsidR="00494FE1" w:rsidRDefault="00494FE1" w:rsidP="003648DC">
      <w:pPr>
        <w:pStyle w:val="Prrafodelista1"/>
        <w:spacing w:after="0" w:line="240" w:lineRule="auto"/>
        <w:ind w:left="66"/>
        <w:jc w:val="both"/>
        <w:rPr>
          <w:rFonts w:ascii="Times New Roman" w:hAnsi="Times New Roman"/>
          <w:b/>
          <w:sz w:val="24"/>
          <w:szCs w:val="24"/>
          <w:u w:val="single"/>
        </w:rPr>
      </w:pPr>
    </w:p>
    <w:p w:rsidR="009F211D" w:rsidRDefault="002B7F35" w:rsidP="009F211D">
      <w:pPr>
        <w:pStyle w:val="Prrafodelista1"/>
        <w:keepNext/>
        <w:spacing w:after="0" w:line="240" w:lineRule="auto"/>
        <w:ind w:left="66"/>
        <w:jc w:val="center"/>
      </w:pPr>
      <w:r>
        <w:rPr>
          <w:noProof/>
        </w:rPr>
        <w:drawing>
          <wp:inline distT="0" distB="0" distL="0" distR="0" wp14:anchorId="51BD50CB" wp14:editId="66D16A43">
            <wp:extent cx="4429125" cy="1447800"/>
            <wp:effectExtent l="0" t="0" r="952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29125" cy="1447800"/>
                    </a:xfrm>
                    <a:prstGeom prst="rect">
                      <a:avLst/>
                    </a:prstGeom>
                    <a:noFill/>
                    <a:ln>
                      <a:noFill/>
                    </a:ln>
                  </pic:spPr>
                </pic:pic>
              </a:graphicData>
            </a:graphic>
          </wp:inline>
        </w:drawing>
      </w:r>
    </w:p>
    <w:p w:rsidR="00494FE1" w:rsidRPr="00B221B2" w:rsidRDefault="00B221B2" w:rsidP="00B221B2">
      <w:pPr>
        <w:pStyle w:val="Epgrafe"/>
        <w:spacing w:after="0"/>
        <w:jc w:val="center"/>
        <w:rPr>
          <w:b w:val="0"/>
          <w:color w:val="auto"/>
        </w:rPr>
      </w:pPr>
      <w:bookmarkStart w:id="79" w:name="_Toc350257063"/>
      <w:r w:rsidRPr="00B221B2">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3</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4</w:t>
      </w:r>
      <w:r w:rsidR="00D54080">
        <w:rPr>
          <w:color w:val="auto"/>
        </w:rPr>
        <w:fldChar w:fldCharType="end"/>
      </w:r>
      <w:r w:rsidRPr="00B221B2">
        <w:rPr>
          <w:color w:val="auto"/>
        </w:rPr>
        <w:t xml:space="preserve">: </w:t>
      </w:r>
      <w:r w:rsidRPr="00B221B2">
        <w:rPr>
          <w:b w:val="0"/>
          <w:color w:val="auto"/>
        </w:rPr>
        <w:t xml:space="preserve">PROCESOS DE APOYO </w:t>
      </w:r>
      <w:r w:rsidR="00801FBB">
        <w:rPr>
          <w:b w:val="0"/>
          <w:color w:val="auto"/>
        </w:rPr>
        <w:t>EMPRESA</w:t>
      </w:r>
      <w:bookmarkEnd w:id="79"/>
    </w:p>
    <w:p w:rsidR="00B221B2" w:rsidRPr="00B221B2" w:rsidRDefault="00B221B2" w:rsidP="00B221B2">
      <w:pPr>
        <w:spacing w:after="0" w:line="240" w:lineRule="auto"/>
        <w:jc w:val="center"/>
        <w:rPr>
          <w:sz w:val="18"/>
          <w:szCs w:val="18"/>
        </w:rPr>
      </w:pPr>
      <w:r w:rsidRPr="00B221B2">
        <w:rPr>
          <w:b/>
          <w:sz w:val="18"/>
          <w:szCs w:val="18"/>
        </w:rPr>
        <w:t xml:space="preserve">FUENTE: </w:t>
      </w:r>
      <w:r w:rsidRPr="00B221B2">
        <w:rPr>
          <w:sz w:val="18"/>
          <w:szCs w:val="18"/>
        </w:rPr>
        <w:t>DATOS DE LA EMPRESA</w:t>
      </w:r>
    </w:p>
    <w:p w:rsidR="00B221B2" w:rsidRPr="0007277C" w:rsidRDefault="00B221B2" w:rsidP="00B221B2">
      <w:pPr>
        <w:spacing w:after="0" w:line="240" w:lineRule="auto"/>
        <w:jc w:val="center"/>
      </w:pPr>
      <w:r w:rsidRPr="00B221B2">
        <w:rPr>
          <w:b/>
          <w:sz w:val="18"/>
          <w:szCs w:val="18"/>
        </w:rPr>
        <w:t xml:space="preserve">ELABORADA POR: </w:t>
      </w:r>
      <w:r w:rsidRPr="00B221B2">
        <w:rPr>
          <w:sz w:val="18"/>
          <w:szCs w:val="18"/>
        </w:rPr>
        <w:t>LA EMPRESA</w:t>
      </w:r>
    </w:p>
    <w:p w:rsidR="00494FE1" w:rsidRPr="00494FE1" w:rsidRDefault="00494FE1" w:rsidP="00494FE1">
      <w:pPr>
        <w:pStyle w:val="Prrafodelista1"/>
        <w:spacing w:after="0" w:line="240" w:lineRule="auto"/>
        <w:ind w:left="66"/>
        <w:jc w:val="center"/>
        <w:rPr>
          <w:rFonts w:ascii="Times New Roman" w:hAnsi="Times New Roman"/>
          <w:b/>
          <w:sz w:val="24"/>
          <w:szCs w:val="24"/>
          <w:u w:val="single"/>
          <w:lang w:val="es-ES"/>
        </w:rPr>
      </w:pPr>
    </w:p>
    <w:p w:rsidR="003648DC" w:rsidRPr="00621926" w:rsidRDefault="003648DC" w:rsidP="003648DC">
      <w:pPr>
        <w:pStyle w:val="Prrafodelista1"/>
        <w:spacing w:after="0" w:line="240" w:lineRule="auto"/>
        <w:ind w:left="66"/>
        <w:jc w:val="both"/>
        <w:rPr>
          <w:rFonts w:ascii="Times New Roman" w:hAnsi="Times New Roman"/>
          <w:sz w:val="24"/>
          <w:szCs w:val="24"/>
        </w:rPr>
      </w:pPr>
    </w:p>
    <w:tbl>
      <w:tblPr>
        <w:tblStyle w:val="Cuadrculaclara-nfasis11"/>
        <w:tblW w:w="0" w:type="auto"/>
        <w:jc w:val="center"/>
        <w:tblLook w:val="04A0" w:firstRow="1" w:lastRow="0" w:firstColumn="1" w:lastColumn="0" w:noHBand="0" w:noVBand="1"/>
      </w:tblPr>
      <w:tblGrid>
        <w:gridCol w:w="2194"/>
        <w:gridCol w:w="4111"/>
        <w:gridCol w:w="1701"/>
      </w:tblGrid>
      <w:tr w:rsidR="009F0FB6" w:rsidRPr="00621926" w:rsidTr="006219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4" w:type="dxa"/>
          </w:tcPr>
          <w:p w:rsidR="009F0FB6" w:rsidRPr="00621926" w:rsidRDefault="009F0FB6" w:rsidP="004D0EC3">
            <w:pPr>
              <w:pStyle w:val="Prrafodelista1"/>
              <w:ind w:left="0"/>
              <w:jc w:val="both"/>
              <w:rPr>
                <w:rFonts w:ascii="Times New Roman" w:hAnsi="Times New Roman"/>
                <w:sz w:val="24"/>
                <w:szCs w:val="24"/>
              </w:rPr>
            </w:pPr>
            <w:r w:rsidRPr="00621926">
              <w:rPr>
                <w:rFonts w:ascii="Times New Roman" w:hAnsi="Times New Roman"/>
                <w:sz w:val="24"/>
                <w:szCs w:val="24"/>
              </w:rPr>
              <w:t>PROCESO</w:t>
            </w:r>
          </w:p>
        </w:tc>
        <w:tc>
          <w:tcPr>
            <w:tcW w:w="4111" w:type="dxa"/>
          </w:tcPr>
          <w:p w:rsidR="009F0FB6" w:rsidRPr="00621926" w:rsidRDefault="009F0FB6" w:rsidP="004D0EC3">
            <w:pPr>
              <w:pStyle w:val="Prrafodelista1"/>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21926">
              <w:rPr>
                <w:rFonts w:ascii="Times New Roman" w:hAnsi="Times New Roman"/>
                <w:sz w:val="24"/>
                <w:szCs w:val="24"/>
              </w:rPr>
              <w:t>IMPACTO EN EL CLIENTE</w:t>
            </w:r>
          </w:p>
        </w:tc>
        <w:tc>
          <w:tcPr>
            <w:tcW w:w="1701" w:type="dxa"/>
          </w:tcPr>
          <w:p w:rsidR="009F0FB6" w:rsidRPr="00621926" w:rsidRDefault="009F0FB6" w:rsidP="004D0EC3">
            <w:pPr>
              <w:pStyle w:val="Prrafodelista1"/>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21926">
              <w:rPr>
                <w:rFonts w:ascii="Times New Roman" w:hAnsi="Times New Roman"/>
                <w:sz w:val="24"/>
                <w:szCs w:val="24"/>
              </w:rPr>
              <w:t>ES CRITICO</w:t>
            </w:r>
          </w:p>
        </w:tc>
      </w:tr>
      <w:tr w:rsidR="009F0FB6" w:rsidRPr="00621926" w:rsidTr="006219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4" w:type="dxa"/>
          </w:tcPr>
          <w:p w:rsidR="009F0FB6" w:rsidRPr="00621926" w:rsidRDefault="00105A56" w:rsidP="004D0EC3">
            <w:pPr>
              <w:pStyle w:val="Prrafodelista1"/>
              <w:ind w:left="0"/>
              <w:jc w:val="both"/>
              <w:rPr>
                <w:rFonts w:ascii="Times New Roman" w:hAnsi="Times New Roman"/>
                <w:b w:val="0"/>
                <w:sz w:val="24"/>
                <w:szCs w:val="24"/>
              </w:rPr>
            </w:pPr>
            <w:r w:rsidRPr="00621926">
              <w:rPr>
                <w:rFonts w:ascii="Times New Roman" w:hAnsi="Times New Roman"/>
                <w:b w:val="0"/>
                <w:sz w:val="24"/>
                <w:szCs w:val="24"/>
              </w:rPr>
              <w:t>Gestión de la Dirección</w:t>
            </w:r>
          </w:p>
        </w:tc>
        <w:tc>
          <w:tcPr>
            <w:tcW w:w="4111" w:type="dxa"/>
          </w:tcPr>
          <w:p w:rsidR="009F0FB6" w:rsidRPr="00621926" w:rsidRDefault="00105A56" w:rsidP="004D0EC3">
            <w:pPr>
              <w:pStyle w:val="Prrafodelista1"/>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21926">
              <w:rPr>
                <w:rFonts w:ascii="Times New Roman" w:hAnsi="Times New Roman"/>
                <w:sz w:val="24"/>
                <w:szCs w:val="24"/>
              </w:rPr>
              <w:t>Es importante para la negociación con el Cliente, pero no es crítico.</w:t>
            </w:r>
          </w:p>
        </w:tc>
        <w:tc>
          <w:tcPr>
            <w:tcW w:w="1701" w:type="dxa"/>
          </w:tcPr>
          <w:p w:rsidR="009F0FB6" w:rsidRPr="00621926" w:rsidRDefault="00105A56" w:rsidP="004D0EC3">
            <w:pPr>
              <w:pStyle w:val="Prrafodelista1"/>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21926">
              <w:rPr>
                <w:rFonts w:ascii="Times New Roman" w:hAnsi="Times New Roman"/>
                <w:sz w:val="24"/>
                <w:szCs w:val="24"/>
              </w:rPr>
              <w:t>N</w:t>
            </w:r>
          </w:p>
        </w:tc>
      </w:tr>
      <w:tr w:rsidR="009F0FB6" w:rsidRPr="00621926" w:rsidTr="0062192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4" w:type="dxa"/>
          </w:tcPr>
          <w:p w:rsidR="009F0FB6" w:rsidRPr="00621926" w:rsidRDefault="00105A56" w:rsidP="004D0EC3">
            <w:pPr>
              <w:pStyle w:val="Prrafodelista1"/>
              <w:ind w:left="0"/>
              <w:jc w:val="both"/>
              <w:rPr>
                <w:rFonts w:ascii="Times New Roman" w:hAnsi="Times New Roman"/>
                <w:b w:val="0"/>
                <w:sz w:val="24"/>
                <w:szCs w:val="24"/>
              </w:rPr>
            </w:pPr>
            <w:r w:rsidRPr="00621926">
              <w:rPr>
                <w:rFonts w:ascii="Times New Roman" w:hAnsi="Times New Roman"/>
                <w:b w:val="0"/>
                <w:sz w:val="24"/>
                <w:szCs w:val="24"/>
              </w:rPr>
              <w:t>Gestión de la Calidad y Productividad</w:t>
            </w:r>
          </w:p>
        </w:tc>
        <w:tc>
          <w:tcPr>
            <w:tcW w:w="4111" w:type="dxa"/>
          </w:tcPr>
          <w:p w:rsidR="009F0FB6" w:rsidRPr="00621926" w:rsidRDefault="00E7093C" w:rsidP="004D0EC3">
            <w:pPr>
              <w:pStyle w:val="Prrafodelista1"/>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21926">
              <w:rPr>
                <w:rFonts w:ascii="Times New Roman" w:hAnsi="Times New Roman"/>
                <w:sz w:val="24"/>
                <w:szCs w:val="24"/>
              </w:rPr>
              <w:t>El proceso de Calidad es importante en la organización, pero no es crítico en el caso de un incidente.</w:t>
            </w:r>
          </w:p>
        </w:tc>
        <w:tc>
          <w:tcPr>
            <w:tcW w:w="1701" w:type="dxa"/>
          </w:tcPr>
          <w:p w:rsidR="009F0FB6" w:rsidRPr="00621926" w:rsidRDefault="00E7093C" w:rsidP="004D0EC3">
            <w:pPr>
              <w:pStyle w:val="Prrafodelista1"/>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21926">
              <w:rPr>
                <w:rFonts w:ascii="Times New Roman" w:hAnsi="Times New Roman"/>
                <w:sz w:val="24"/>
                <w:szCs w:val="24"/>
              </w:rPr>
              <w:t>N</w:t>
            </w:r>
          </w:p>
        </w:tc>
      </w:tr>
      <w:tr w:rsidR="009F0FB6" w:rsidRPr="00621926" w:rsidTr="006219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4" w:type="dxa"/>
          </w:tcPr>
          <w:p w:rsidR="009F0FB6" w:rsidRPr="00621926" w:rsidRDefault="00E7093C" w:rsidP="004D0EC3">
            <w:pPr>
              <w:pStyle w:val="Prrafodelista1"/>
              <w:ind w:left="0"/>
              <w:jc w:val="both"/>
              <w:rPr>
                <w:rFonts w:ascii="Times New Roman" w:hAnsi="Times New Roman"/>
                <w:b w:val="0"/>
                <w:sz w:val="24"/>
                <w:szCs w:val="24"/>
              </w:rPr>
            </w:pPr>
            <w:r w:rsidRPr="00621926">
              <w:rPr>
                <w:rFonts w:ascii="Times New Roman" w:hAnsi="Times New Roman"/>
                <w:b w:val="0"/>
                <w:sz w:val="24"/>
                <w:szCs w:val="24"/>
              </w:rPr>
              <w:t>Gestión de Talento Humano</w:t>
            </w:r>
          </w:p>
        </w:tc>
        <w:tc>
          <w:tcPr>
            <w:tcW w:w="4111" w:type="dxa"/>
          </w:tcPr>
          <w:p w:rsidR="009F0FB6" w:rsidRPr="00621926" w:rsidRDefault="00E7093C" w:rsidP="00EF7655">
            <w:pPr>
              <w:pStyle w:val="Prrafodelista1"/>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21926">
              <w:rPr>
                <w:rFonts w:ascii="Times New Roman" w:hAnsi="Times New Roman"/>
                <w:sz w:val="24"/>
                <w:szCs w:val="24"/>
              </w:rPr>
              <w:t xml:space="preserve">La Gestión de Talento Humano es </w:t>
            </w:r>
            <w:r w:rsidR="00533F22" w:rsidRPr="00621926">
              <w:rPr>
                <w:rFonts w:ascii="Times New Roman" w:hAnsi="Times New Roman"/>
                <w:sz w:val="24"/>
                <w:szCs w:val="24"/>
              </w:rPr>
              <w:t>crítico</w:t>
            </w:r>
            <w:r w:rsidR="00EF7655" w:rsidRPr="00621926">
              <w:rPr>
                <w:rFonts w:ascii="Times New Roman" w:hAnsi="Times New Roman"/>
                <w:sz w:val="24"/>
                <w:szCs w:val="24"/>
              </w:rPr>
              <w:t xml:space="preserve"> en caso de ocurrir un</w:t>
            </w:r>
            <w:r w:rsidR="000F49FE" w:rsidRPr="00621926">
              <w:rPr>
                <w:rFonts w:ascii="Times New Roman" w:hAnsi="Times New Roman"/>
                <w:sz w:val="24"/>
                <w:szCs w:val="24"/>
              </w:rPr>
              <w:t xml:space="preserve"> incidente ya que se encargara de contactar y orga nizar al personal de la empresa</w:t>
            </w:r>
            <w:r w:rsidRPr="00621926">
              <w:rPr>
                <w:rFonts w:ascii="Times New Roman" w:hAnsi="Times New Roman"/>
                <w:sz w:val="24"/>
                <w:szCs w:val="24"/>
              </w:rPr>
              <w:t>.</w:t>
            </w:r>
          </w:p>
        </w:tc>
        <w:tc>
          <w:tcPr>
            <w:tcW w:w="1701" w:type="dxa"/>
          </w:tcPr>
          <w:p w:rsidR="009F0FB6" w:rsidRPr="00621926" w:rsidRDefault="00533F22" w:rsidP="004D0EC3">
            <w:pPr>
              <w:pStyle w:val="Prrafodelista1"/>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21926">
              <w:rPr>
                <w:rFonts w:ascii="Times New Roman" w:hAnsi="Times New Roman"/>
                <w:sz w:val="24"/>
                <w:szCs w:val="24"/>
              </w:rPr>
              <w:t>S</w:t>
            </w:r>
          </w:p>
        </w:tc>
      </w:tr>
      <w:tr w:rsidR="009F0FB6" w:rsidRPr="00621926" w:rsidTr="0062192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4" w:type="dxa"/>
          </w:tcPr>
          <w:p w:rsidR="009F0FB6" w:rsidRPr="00621926" w:rsidRDefault="00E7093C" w:rsidP="004D0EC3">
            <w:pPr>
              <w:pStyle w:val="Prrafodelista1"/>
              <w:ind w:left="0"/>
              <w:jc w:val="both"/>
              <w:rPr>
                <w:rFonts w:ascii="Times New Roman" w:hAnsi="Times New Roman"/>
                <w:b w:val="0"/>
                <w:sz w:val="24"/>
                <w:szCs w:val="24"/>
              </w:rPr>
            </w:pPr>
            <w:r w:rsidRPr="00621926">
              <w:rPr>
                <w:rFonts w:ascii="Times New Roman" w:hAnsi="Times New Roman"/>
                <w:b w:val="0"/>
                <w:sz w:val="24"/>
                <w:szCs w:val="24"/>
              </w:rPr>
              <w:t>Gestión de Sistemas</w:t>
            </w:r>
          </w:p>
        </w:tc>
        <w:tc>
          <w:tcPr>
            <w:tcW w:w="4111" w:type="dxa"/>
          </w:tcPr>
          <w:p w:rsidR="009F0FB6" w:rsidRPr="00621926" w:rsidRDefault="00E7093C" w:rsidP="00947F47">
            <w:pPr>
              <w:pStyle w:val="Prrafodelista1"/>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21926">
              <w:rPr>
                <w:rFonts w:ascii="Times New Roman" w:hAnsi="Times New Roman"/>
                <w:sz w:val="24"/>
                <w:szCs w:val="24"/>
              </w:rPr>
              <w:t xml:space="preserve">La Gestión de Sistemas es un proceso crítico para la organización en el caso de una contingencia, ya que son </w:t>
            </w:r>
            <w:r w:rsidR="00947F47" w:rsidRPr="00621926">
              <w:rPr>
                <w:rFonts w:ascii="Times New Roman" w:hAnsi="Times New Roman"/>
                <w:sz w:val="24"/>
                <w:szCs w:val="24"/>
              </w:rPr>
              <w:t>los encargados de proveer la infraestructura IT para la operación de los procesos de la organización.</w:t>
            </w:r>
            <w:r w:rsidRPr="00621926">
              <w:rPr>
                <w:rFonts w:ascii="Times New Roman" w:hAnsi="Times New Roman"/>
                <w:sz w:val="24"/>
                <w:szCs w:val="24"/>
              </w:rPr>
              <w:t xml:space="preserve"> </w:t>
            </w:r>
          </w:p>
        </w:tc>
        <w:tc>
          <w:tcPr>
            <w:tcW w:w="1701" w:type="dxa"/>
          </w:tcPr>
          <w:p w:rsidR="009F0FB6" w:rsidRPr="00621926" w:rsidRDefault="00E7093C" w:rsidP="004D0EC3">
            <w:pPr>
              <w:pStyle w:val="Prrafodelista1"/>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21926">
              <w:rPr>
                <w:rFonts w:ascii="Times New Roman" w:hAnsi="Times New Roman"/>
                <w:sz w:val="24"/>
                <w:szCs w:val="24"/>
              </w:rPr>
              <w:t>S</w:t>
            </w:r>
          </w:p>
        </w:tc>
      </w:tr>
      <w:tr w:rsidR="00E7093C" w:rsidRPr="00621926" w:rsidTr="006219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4" w:type="dxa"/>
          </w:tcPr>
          <w:p w:rsidR="00E7093C" w:rsidRPr="00621926" w:rsidRDefault="00E7093C" w:rsidP="004D0EC3">
            <w:pPr>
              <w:pStyle w:val="Prrafodelista1"/>
              <w:ind w:left="0"/>
              <w:jc w:val="both"/>
              <w:rPr>
                <w:rFonts w:ascii="Times New Roman" w:hAnsi="Times New Roman"/>
                <w:b w:val="0"/>
                <w:sz w:val="24"/>
                <w:szCs w:val="24"/>
              </w:rPr>
            </w:pPr>
            <w:r w:rsidRPr="00621926">
              <w:rPr>
                <w:rFonts w:ascii="Times New Roman" w:hAnsi="Times New Roman"/>
                <w:b w:val="0"/>
                <w:sz w:val="24"/>
                <w:szCs w:val="24"/>
              </w:rPr>
              <w:lastRenderedPageBreak/>
              <w:t>Gestión de Marketing</w:t>
            </w:r>
          </w:p>
        </w:tc>
        <w:tc>
          <w:tcPr>
            <w:tcW w:w="4111" w:type="dxa"/>
          </w:tcPr>
          <w:p w:rsidR="00E7093C" w:rsidRPr="00621926" w:rsidRDefault="00E7093C" w:rsidP="004D0EC3">
            <w:pPr>
              <w:pStyle w:val="Prrafodelista1"/>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21926">
              <w:rPr>
                <w:rFonts w:ascii="Times New Roman" w:hAnsi="Times New Roman"/>
                <w:sz w:val="24"/>
                <w:szCs w:val="24"/>
              </w:rPr>
              <w:t>La Gestión de Marketing se encarga de la comunicación tanto interna como externa, para el caso de una contingencia no es un proceso crítico para el cliente.</w:t>
            </w:r>
          </w:p>
        </w:tc>
        <w:tc>
          <w:tcPr>
            <w:tcW w:w="1701" w:type="dxa"/>
          </w:tcPr>
          <w:p w:rsidR="00E7093C" w:rsidRPr="00621926" w:rsidRDefault="00E7093C" w:rsidP="004D0EC3">
            <w:pPr>
              <w:pStyle w:val="Prrafodelista1"/>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21926">
              <w:rPr>
                <w:rFonts w:ascii="Times New Roman" w:hAnsi="Times New Roman"/>
                <w:sz w:val="24"/>
                <w:szCs w:val="24"/>
              </w:rPr>
              <w:t>N</w:t>
            </w:r>
          </w:p>
        </w:tc>
      </w:tr>
      <w:tr w:rsidR="00E7093C" w:rsidRPr="00621926" w:rsidTr="0062192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4" w:type="dxa"/>
          </w:tcPr>
          <w:p w:rsidR="00E7093C" w:rsidRPr="00621926" w:rsidRDefault="00E7093C" w:rsidP="004D0EC3">
            <w:pPr>
              <w:pStyle w:val="Prrafodelista1"/>
              <w:ind w:left="0"/>
              <w:jc w:val="both"/>
              <w:rPr>
                <w:rFonts w:ascii="Times New Roman" w:hAnsi="Times New Roman"/>
                <w:b w:val="0"/>
                <w:sz w:val="24"/>
                <w:szCs w:val="24"/>
              </w:rPr>
            </w:pPr>
            <w:r w:rsidRPr="00621926">
              <w:rPr>
                <w:rFonts w:ascii="Times New Roman" w:hAnsi="Times New Roman"/>
                <w:b w:val="0"/>
                <w:sz w:val="24"/>
                <w:szCs w:val="24"/>
              </w:rPr>
              <w:t>Gestión Administrativa Financiera</w:t>
            </w:r>
          </w:p>
        </w:tc>
        <w:tc>
          <w:tcPr>
            <w:tcW w:w="4111" w:type="dxa"/>
          </w:tcPr>
          <w:p w:rsidR="00E7093C" w:rsidRPr="00621926" w:rsidRDefault="00E7093C" w:rsidP="004D0EC3">
            <w:pPr>
              <w:pStyle w:val="Prrafodelista1"/>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21926">
              <w:rPr>
                <w:rFonts w:ascii="Times New Roman" w:hAnsi="Times New Roman"/>
                <w:sz w:val="24"/>
                <w:szCs w:val="24"/>
              </w:rPr>
              <w:t>La Gestión Administrativa son los encargados de realizar los desembolsos de dinero para las diferentes adquisiciones durante una contingencia por lo que la convierte en un proceso crítico.</w:t>
            </w:r>
          </w:p>
        </w:tc>
        <w:tc>
          <w:tcPr>
            <w:tcW w:w="1701" w:type="dxa"/>
          </w:tcPr>
          <w:p w:rsidR="00E7093C" w:rsidRPr="00621926" w:rsidRDefault="00E7093C" w:rsidP="00B221B2">
            <w:pPr>
              <w:pStyle w:val="Prrafodelista1"/>
              <w:keepNext/>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21926">
              <w:rPr>
                <w:rFonts w:ascii="Times New Roman" w:hAnsi="Times New Roman"/>
                <w:sz w:val="24"/>
                <w:szCs w:val="24"/>
              </w:rPr>
              <w:t>S</w:t>
            </w:r>
          </w:p>
        </w:tc>
      </w:tr>
    </w:tbl>
    <w:p w:rsidR="00B221B2" w:rsidRPr="00B221B2" w:rsidRDefault="00B221B2" w:rsidP="00B221B2">
      <w:pPr>
        <w:pStyle w:val="Epgrafe"/>
        <w:spacing w:after="0"/>
        <w:jc w:val="center"/>
        <w:rPr>
          <w:color w:val="auto"/>
        </w:rPr>
      </w:pPr>
      <w:bookmarkStart w:id="80" w:name="_Toc350263560"/>
      <w:r w:rsidRPr="00B221B2">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19</w:t>
      </w:r>
      <w:r w:rsidR="009E16D9">
        <w:rPr>
          <w:color w:val="auto"/>
        </w:rPr>
        <w:fldChar w:fldCharType="end"/>
      </w:r>
      <w:r w:rsidRPr="00B221B2">
        <w:rPr>
          <w:color w:val="auto"/>
        </w:rPr>
        <w:t xml:space="preserve">: </w:t>
      </w:r>
      <w:r w:rsidRPr="00B221B2">
        <w:rPr>
          <w:b w:val="0"/>
          <w:color w:val="auto"/>
        </w:rPr>
        <w:t>PROCESOS DE APOYO CADENA DE VALOR</w:t>
      </w:r>
      <w:bookmarkEnd w:id="80"/>
    </w:p>
    <w:p w:rsidR="00B221B2" w:rsidRPr="00B221B2" w:rsidRDefault="00B221B2" w:rsidP="00B221B2">
      <w:pPr>
        <w:spacing w:after="0" w:line="240" w:lineRule="auto"/>
        <w:jc w:val="center"/>
        <w:rPr>
          <w:sz w:val="18"/>
          <w:szCs w:val="18"/>
        </w:rPr>
      </w:pPr>
      <w:r w:rsidRPr="00B221B2">
        <w:rPr>
          <w:b/>
          <w:sz w:val="18"/>
          <w:szCs w:val="18"/>
        </w:rPr>
        <w:t xml:space="preserve">FUENTE: </w:t>
      </w:r>
      <w:r w:rsidRPr="00B221B2">
        <w:rPr>
          <w:sz w:val="18"/>
          <w:szCs w:val="18"/>
        </w:rPr>
        <w:t>DATOS DE LA EMPRESA</w:t>
      </w:r>
    </w:p>
    <w:p w:rsidR="00B221B2" w:rsidRPr="00B221B2" w:rsidRDefault="00B221B2" w:rsidP="00B221B2">
      <w:pPr>
        <w:spacing w:after="0" w:line="240" w:lineRule="auto"/>
        <w:jc w:val="center"/>
      </w:pPr>
      <w:r w:rsidRPr="00B221B2">
        <w:rPr>
          <w:b/>
          <w:sz w:val="18"/>
          <w:szCs w:val="18"/>
        </w:rPr>
        <w:t xml:space="preserve">ELABORADA POR: </w:t>
      </w:r>
      <w:r w:rsidRPr="00B221B2">
        <w:rPr>
          <w:sz w:val="18"/>
          <w:szCs w:val="18"/>
        </w:rPr>
        <w:t xml:space="preserve">ALEXANDRA MIÑO - </w:t>
      </w:r>
      <w:r w:rsidR="006C1069">
        <w:rPr>
          <w:sz w:val="18"/>
          <w:szCs w:val="18"/>
        </w:rPr>
        <w:t>LILIÁN</w:t>
      </w:r>
      <w:r w:rsidR="006C1069" w:rsidRPr="00B221B2">
        <w:rPr>
          <w:sz w:val="18"/>
          <w:szCs w:val="18"/>
        </w:rPr>
        <w:t xml:space="preserve"> </w:t>
      </w:r>
      <w:r w:rsidRPr="00B221B2">
        <w:rPr>
          <w:sz w:val="18"/>
          <w:szCs w:val="18"/>
        </w:rPr>
        <w:t>SAMBACHE</w:t>
      </w:r>
    </w:p>
    <w:p w:rsidR="00B221B2" w:rsidRDefault="00B221B2" w:rsidP="00B221B2"/>
    <w:p w:rsidR="001C7999" w:rsidRPr="00B221B2" w:rsidRDefault="001C7999" w:rsidP="00B221B2"/>
    <w:p w:rsidR="004C1D1B" w:rsidRPr="00621926" w:rsidRDefault="00A9231A" w:rsidP="001C7999">
      <w:pPr>
        <w:pStyle w:val="Prrafodelista1"/>
        <w:spacing w:after="0" w:line="360" w:lineRule="auto"/>
        <w:ind w:left="72"/>
        <w:jc w:val="both"/>
        <w:rPr>
          <w:rFonts w:ascii="Times New Roman" w:hAnsi="Times New Roman"/>
          <w:sz w:val="24"/>
          <w:szCs w:val="24"/>
        </w:rPr>
      </w:pPr>
      <w:r w:rsidRPr="00621926">
        <w:rPr>
          <w:rFonts w:ascii="Times New Roman" w:hAnsi="Times New Roman"/>
          <w:sz w:val="24"/>
          <w:szCs w:val="24"/>
        </w:rPr>
        <w:t>De este</w:t>
      </w:r>
      <w:r w:rsidR="004C1D1B" w:rsidRPr="00621926">
        <w:rPr>
          <w:rFonts w:ascii="Times New Roman" w:hAnsi="Times New Roman"/>
          <w:sz w:val="24"/>
          <w:szCs w:val="24"/>
        </w:rPr>
        <w:t xml:space="preserve"> análisis s</w:t>
      </w:r>
      <w:r w:rsidR="00A81BAB" w:rsidRPr="00621926">
        <w:rPr>
          <w:rFonts w:ascii="Times New Roman" w:hAnsi="Times New Roman"/>
          <w:sz w:val="24"/>
          <w:szCs w:val="24"/>
        </w:rPr>
        <w:t>e concluye</w:t>
      </w:r>
      <w:r w:rsidR="004C1D1B" w:rsidRPr="00621926">
        <w:rPr>
          <w:rFonts w:ascii="Times New Roman" w:hAnsi="Times New Roman"/>
          <w:sz w:val="24"/>
          <w:szCs w:val="24"/>
        </w:rPr>
        <w:t xml:space="preserve"> lo siguiente:</w:t>
      </w:r>
    </w:p>
    <w:p w:rsidR="00A83536" w:rsidRDefault="00A83536" w:rsidP="001C7999">
      <w:pPr>
        <w:pStyle w:val="Prrafodelista1"/>
        <w:spacing w:after="0" w:line="360" w:lineRule="auto"/>
        <w:ind w:left="72"/>
        <w:jc w:val="both"/>
        <w:rPr>
          <w:rFonts w:ascii="Times New Roman" w:hAnsi="Times New Roman"/>
          <w:sz w:val="24"/>
          <w:szCs w:val="24"/>
        </w:rPr>
      </w:pPr>
    </w:p>
    <w:p w:rsidR="00222395" w:rsidRPr="00621926" w:rsidRDefault="00222395" w:rsidP="001C7999">
      <w:pPr>
        <w:pStyle w:val="Prrafodelista1"/>
        <w:spacing w:after="0" w:line="360" w:lineRule="auto"/>
        <w:ind w:left="72"/>
        <w:jc w:val="both"/>
        <w:rPr>
          <w:rFonts w:ascii="Times New Roman" w:hAnsi="Times New Roman"/>
          <w:sz w:val="24"/>
          <w:szCs w:val="24"/>
        </w:rPr>
      </w:pPr>
      <w:r w:rsidRPr="00621926">
        <w:rPr>
          <w:rFonts w:ascii="Times New Roman" w:hAnsi="Times New Roman"/>
          <w:sz w:val="24"/>
          <w:szCs w:val="24"/>
        </w:rPr>
        <w:t>Los procesos que se encuentran dentro de la cadena de valor y que se han identificado como críticos son los siguientes:</w:t>
      </w:r>
    </w:p>
    <w:p w:rsidR="003648DC" w:rsidRPr="00621926" w:rsidRDefault="003648DC" w:rsidP="00485729">
      <w:pPr>
        <w:pStyle w:val="Prrafodelista1"/>
        <w:numPr>
          <w:ilvl w:val="0"/>
          <w:numId w:val="22"/>
        </w:numPr>
        <w:spacing w:after="0" w:line="360" w:lineRule="auto"/>
        <w:jc w:val="both"/>
        <w:rPr>
          <w:rFonts w:ascii="Times New Roman" w:hAnsi="Times New Roman"/>
          <w:sz w:val="24"/>
          <w:szCs w:val="24"/>
        </w:rPr>
      </w:pPr>
      <w:r w:rsidRPr="00621926">
        <w:rPr>
          <w:rFonts w:ascii="Times New Roman" w:hAnsi="Times New Roman"/>
          <w:sz w:val="24"/>
          <w:szCs w:val="24"/>
        </w:rPr>
        <w:t>Consultoría</w:t>
      </w:r>
    </w:p>
    <w:p w:rsidR="003648DC" w:rsidRPr="00621926" w:rsidRDefault="003648DC" w:rsidP="00485729">
      <w:pPr>
        <w:pStyle w:val="Prrafodelista1"/>
        <w:numPr>
          <w:ilvl w:val="0"/>
          <w:numId w:val="22"/>
        </w:numPr>
        <w:spacing w:after="0" w:line="360" w:lineRule="auto"/>
        <w:jc w:val="both"/>
        <w:rPr>
          <w:rFonts w:ascii="Times New Roman" w:hAnsi="Times New Roman"/>
          <w:sz w:val="24"/>
          <w:szCs w:val="24"/>
        </w:rPr>
      </w:pPr>
      <w:r w:rsidRPr="00621926">
        <w:rPr>
          <w:rFonts w:ascii="Times New Roman" w:hAnsi="Times New Roman"/>
          <w:sz w:val="24"/>
          <w:szCs w:val="24"/>
        </w:rPr>
        <w:t>Diseño y Desarrollo</w:t>
      </w:r>
    </w:p>
    <w:p w:rsidR="003648DC" w:rsidRPr="00621926" w:rsidRDefault="003648DC" w:rsidP="00485729">
      <w:pPr>
        <w:pStyle w:val="Prrafodelista1"/>
        <w:numPr>
          <w:ilvl w:val="0"/>
          <w:numId w:val="22"/>
        </w:numPr>
        <w:spacing w:after="0" w:line="360" w:lineRule="auto"/>
        <w:jc w:val="both"/>
        <w:rPr>
          <w:rFonts w:ascii="Times New Roman" w:hAnsi="Times New Roman"/>
          <w:sz w:val="24"/>
          <w:szCs w:val="24"/>
        </w:rPr>
      </w:pPr>
      <w:r w:rsidRPr="00621926">
        <w:rPr>
          <w:rFonts w:ascii="Times New Roman" w:hAnsi="Times New Roman"/>
          <w:sz w:val="24"/>
          <w:szCs w:val="24"/>
        </w:rPr>
        <w:t>Soporte y Mantenimiento</w:t>
      </w:r>
    </w:p>
    <w:p w:rsidR="00A9231A" w:rsidRPr="00621926" w:rsidRDefault="00A9231A" w:rsidP="00222395">
      <w:pPr>
        <w:pStyle w:val="Prrafodelista1"/>
        <w:spacing w:after="0" w:line="360" w:lineRule="auto"/>
        <w:ind w:left="0"/>
        <w:jc w:val="both"/>
        <w:rPr>
          <w:rFonts w:ascii="Times New Roman" w:hAnsi="Times New Roman"/>
          <w:sz w:val="24"/>
          <w:szCs w:val="24"/>
        </w:rPr>
      </w:pPr>
    </w:p>
    <w:p w:rsidR="00222395" w:rsidRPr="00621926" w:rsidRDefault="00222395" w:rsidP="00222395">
      <w:pPr>
        <w:pStyle w:val="Prrafodelista1"/>
        <w:spacing w:after="0" w:line="360" w:lineRule="auto"/>
        <w:ind w:left="0"/>
        <w:jc w:val="both"/>
        <w:rPr>
          <w:rFonts w:ascii="Times New Roman" w:hAnsi="Times New Roman"/>
          <w:sz w:val="24"/>
          <w:szCs w:val="24"/>
        </w:rPr>
      </w:pPr>
      <w:r w:rsidRPr="00621926">
        <w:rPr>
          <w:rFonts w:ascii="Times New Roman" w:hAnsi="Times New Roman"/>
          <w:sz w:val="24"/>
          <w:szCs w:val="24"/>
        </w:rPr>
        <w:t>Par</w:t>
      </w:r>
      <w:r w:rsidR="00E93E40" w:rsidRPr="00621926">
        <w:rPr>
          <w:rFonts w:ascii="Times New Roman" w:hAnsi="Times New Roman"/>
          <w:sz w:val="24"/>
          <w:szCs w:val="24"/>
        </w:rPr>
        <w:t>a estos procesos se desarrollará</w:t>
      </w:r>
      <w:r w:rsidRPr="00621926">
        <w:rPr>
          <w:rFonts w:ascii="Times New Roman" w:hAnsi="Times New Roman"/>
          <w:sz w:val="24"/>
          <w:szCs w:val="24"/>
        </w:rPr>
        <w:t>n estra</w:t>
      </w:r>
      <w:r w:rsidR="00A9231A" w:rsidRPr="00621926">
        <w:rPr>
          <w:rFonts w:ascii="Times New Roman" w:hAnsi="Times New Roman"/>
          <w:sz w:val="24"/>
          <w:szCs w:val="24"/>
        </w:rPr>
        <w:t xml:space="preserve">tegias que </w:t>
      </w:r>
      <w:r w:rsidR="00DA5B0F" w:rsidRPr="00621926">
        <w:rPr>
          <w:rFonts w:ascii="Times New Roman" w:hAnsi="Times New Roman"/>
          <w:sz w:val="24"/>
          <w:szCs w:val="24"/>
        </w:rPr>
        <w:t>permitan</w:t>
      </w:r>
      <w:r w:rsidRPr="00621926">
        <w:rPr>
          <w:rFonts w:ascii="Times New Roman" w:hAnsi="Times New Roman"/>
          <w:sz w:val="24"/>
          <w:szCs w:val="24"/>
        </w:rPr>
        <w:t xml:space="preserve"> </w:t>
      </w:r>
      <w:r w:rsidR="00DA5B0F" w:rsidRPr="00621926">
        <w:rPr>
          <w:rFonts w:ascii="Times New Roman" w:hAnsi="Times New Roman"/>
          <w:sz w:val="24"/>
          <w:szCs w:val="24"/>
        </w:rPr>
        <w:t>su recuperación en caso de ocurrir un incidente</w:t>
      </w:r>
      <w:r w:rsidR="00530B7A" w:rsidRPr="00621926">
        <w:rPr>
          <w:rFonts w:ascii="Times New Roman" w:hAnsi="Times New Roman"/>
          <w:sz w:val="24"/>
          <w:szCs w:val="24"/>
        </w:rPr>
        <w:t xml:space="preserve"> en un tiempo máximo definido por la organización.</w:t>
      </w:r>
    </w:p>
    <w:p w:rsidR="00222395" w:rsidRPr="00621926" w:rsidRDefault="00222395" w:rsidP="00222395">
      <w:pPr>
        <w:pStyle w:val="Prrafodelista1"/>
        <w:spacing w:after="0" w:line="360" w:lineRule="auto"/>
        <w:ind w:left="0"/>
        <w:jc w:val="both"/>
        <w:rPr>
          <w:rFonts w:ascii="Times New Roman" w:hAnsi="Times New Roman"/>
          <w:sz w:val="24"/>
          <w:szCs w:val="24"/>
        </w:rPr>
      </w:pPr>
    </w:p>
    <w:p w:rsidR="00222395" w:rsidRPr="00621926" w:rsidRDefault="0006616D" w:rsidP="00222395">
      <w:pPr>
        <w:pStyle w:val="Prrafodelista1"/>
        <w:spacing w:after="0" w:line="360" w:lineRule="auto"/>
        <w:ind w:left="0"/>
        <w:jc w:val="both"/>
        <w:rPr>
          <w:rFonts w:ascii="Times New Roman" w:hAnsi="Times New Roman"/>
          <w:sz w:val="24"/>
          <w:szCs w:val="24"/>
        </w:rPr>
      </w:pPr>
      <w:r w:rsidRPr="00621926">
        <w:rPr>
          <w:rFonts w:ascii="Times New Roman" w:hAnsi="Times New Roman"/>
          <w:sz w:val="24"/>
          <w:szCs w:val="24"/>
        </w:rPr>
        <w:t>Adicionalmente se identificaron los siguientes procesos de apoyo:</w:t>
      </w:r>
    </w:p>
    <w:p w:rsidR="003648DC" w:rsidRPr="00621926" w:rsidRDefault="003648DC" w:rsidP="00485729">
      <w:pPr>
        <w:pStyle w:val="Prrafodelista1"/>
        <w:numPr>
          <w:ilvl w:val="0"/>
          <w:numId w:val="22"/>
        </w:numPr>
        <w:spacing w:after="0" w:line="360" w:lineRule="auto"/>
        <w:jc w:val="both"/>
        <w:rPr>
          <w:rFonts w:ascii="Times New Roman" w:hAnsi="Times New Roman"/>
          <w:sz w:val="24"/>
          <w:szCs w:val="24"/>
        </w:rPr>
      </w:pPr>
      <w:r w:rsidRPr="00621926">
        <w:rPr>
          <w:rFonts w:ascii="Times New Roman" w:hAnsi="Times New Roman"/>
          <w:sz w:val="24"/>
          <w:szCs w:val="24"/>
        </w:rPr>
        <w:t>Gestión de Sistemas</w:t>
      </w:r>
    </w:p>
    <w:p w:rsidR="003648DC" w:rsidRPr="00621926" w:rsidRDefault="003648DC" w:rsidP="00485729">
      <w:pPr>
        <w:pStyle w:val="Prrafodelista1"/>
        <w:numPr>
          <w:ilvl w:val="0"/>
          <w:numId w:val="22"/>
        </w:numPr>
        <w:spacing w:after="0" w:line="360" w:lineRule="auto"/>
        <w:jc w:val="both"/>
        <w:rPr>
          <w:rFonts w:ascii="Times New Roman" w:hAnsi="Times New Roman"/>
          <w:sz w:val="24"/>
          <w:szCs w:val="24"/>
        </w:rPr>
      </w:pPr>
      <w:r w:rsidRPr="00621926">
        <w:rPr>
          <w:rFonts w:ascii="Times New Roman" w:hAnsi="Times New Roman"/>
          <w:sz w:val="24"/>
          <w:szCs w:val="24"/>
        </w:rPr>
        <w:t>Gestión Administrativa y Financiera</w:t>
      </w:r>
    </w:p>
    <w:p w:rsidR="0006616D" w:rsidRPr="00621926" w:rsidRDefault="0006616D" w:rsidP="00485729">
      <w:pPr>
        <w:pStyle w:val="Prrafodelista1"/>
        <w:numPr>
          <w:ilvl w:val="0"/>
          <w:numId w:val="22"/>
        </w:numPr>
        <w:spacing w:after="0" w:line="360" w:lineRule="auto"/>
        <w:jc w:val="both"/>
        <w:rPr>
          <w:rFonts w:ascii="Times New Roman" w:hAnsi="Times New Roman"/>
          <w:sz w:val="24"/>
          <w:szCs w:val="24"/>
        </w:rPr>
      </w:pPr>
      <w:r w:rsidRPr="00621926">
        <w:rPr>
          <w:rFonts w:ascii="Times New Roman" w:hAnsi="Times New Roman"/>
          <w:sz w:val="24"/>
          <w:szCs w:val="24"/>
        </w:rPr>
        <w:t>Gestión de Talento Humano</w:t>
      </w:r>
    </w:p>
    <w:p w:rsidR="003648DC" w:rsidRPr="00621926" w:rsidRDefault="003648DC" w:rsidP="0006616D">
      <w:pPr>
        <w:pStyle w:val="Prrafodelista1"/>
        <w:spacing w:after="0" w:line="360" w:lineRule="auto"/>
        <w:ind w:left="0"/>
        <w:jc w:val="both"/>
        <w:rPr>
          <w:rFonts w:ascii="Times New Roman" w:hAnsi="Times New Roman"/>
          <w:sz w:val="24"/>
          <w:szCs w:val="24"/>
        </w:rPr>
      </w:pPr>
    </w:p>
    <w:p w:rsidR="0006616D" w:rsidRPr="00621926" w:rsidRDefault="0010579A" w:rsidP="0006616D">
      <w:pPr>
        <w:pStyle w:val="Prrafodelista1"/>
        <w:spacing w:after="0" w:line="360" w:lineRule="auto"/>
        <w:ind w:left="0"/>
        <w:jc w:val="both"/>
        <w:rPr>
          <w:rFonts w:ascii="Times New Roman" w:hAnsi="Times New Roman"/>
          <w:sz w:val="24"/>
          <w:szCs w:val="24"/>
        </w:rPr>
      </w:pPr>
      <w:r w:rsidRPr="00621926">
        <w:rPr>
          <w:rFonts w:ascii="Times New Roman" w:hAnsi="Times New Roman"/>
          <w:sz w:val="24"/>
          <w:szCs w:val="24"/>
        </w:rPr>
        <w:t>Los mismos que soportará</w:t>
      </w:r>
      <w:r w:rsidR="00B21810" w:rsidRPr="00621926">
        <w:rPr>
          <w:rFonts w:ascii="Times New Roman" w:hAnsi="Times New Roman"/>
          <w:sz w:val="24"/>
          <w:szCs w:val="24"/>
        </w:rPr>
        <w:t xml:space="preserve">n a los procesos críticos en la recuperación </w:t>
      </w:r>
      <w:r w:rsidR="00643AB1" w:rsidRPr="00621926">
        <w:rPr>
          <w:rFonts w:ascii="Times New Roman" w:hAnsi="Times New Roman"/>
          <w:sz w:val="24"/>
          <w:szCs w:val="24"/>
        </w:rPr>
        <w:t>de sus operaciones.</w:t>
      </w:r>
    </w:p>
    <w:p w:rsidR="00DD7748" w:rsidRDefault="00DD7748" w:rsidP="00A83536">
      <w:pPr>
        <w:spacing w:after="0" w:line="360" w:lineRule="auto"/>
        <w:jc w:val="both"/>
        <w:rPr>
          <w:rFonts w:ascii="Times New Roman" w:hAnsi="Times New Roman" w:cs="Times New Roman"/>
          <w:b/>
          <w:color w:val="2A2A2A"/>
          <w:sz w:val="24"/>
          <w:szCs w:val="24"/>
        </w:rPr>
      </w:pPr>
    </w:p>
    <w:p w:rsidR="00CE3F0C" w:rsidRDefault="00CE3F0C" w:rsidP="00A83536">
      <w:pPr>
        <w:spacing w:after="0" w:line="360" w:lineRule="auto"/>
        <w:jc w:val="both"/>
        <w:rPr>
          <w:rFonts w:ascii="Times New Roman" w:hAnsi="Times New Roman" w:cs="Times New Roman"/>
          <w:b/>
          <w:color w:val="2A2A2A"/>
          <w:sz w:val="24"/>
          <w:szCs w:val="24"/>
        </w:rPr>
      </w:pPr>
    </w:p>
    <w:p w:rsidR="00CE3F0C" w:rsidRDefault="00CE3F0C" w:rsidP="00A83536">
      <w:pPr>
        <w:spacing w:after="0" w:line="360" w:lineRule="auto"/>
        <w:jc w:val="both"/>
        <w:rPr>
          <w:rFonts w:ascii="Times New Roman" w:hAnsi="Times New Roman" w:cs="Times New Roman"/>
          <w:b/>
          <w:color w:val="2A2A2A"/>
          <w:sz w:val="24"/>
          <w:szCs w:val="24"/>
        </w:rPr>
      </w:pPr>
    </w:p>
    <w:p w:rsidR="00DE64A3" w:rsidRPr="00DF00A9" w:rsidRDefault="00DE64A3" w:rsidP="00A83536">
      <w:pPr>
        <w:pStyle w:val="Ttulo3"/>
        <w:spacing w:before="0" w:line="360" w:lineRule="auto"/>
        <w:rPr>
          <w:rFonts w:ascii="Times New Roman" w:hAnsi="Times New Roman" w:cs="Times New Roman"/>
          <w:color w:val="auto"/>
          <w:sz w:val="28"/>
          <w:szCs w:val="28"/>
        </w:rPr>
      </w:pPr>
      <w:bookmarkStart w:id="81" w:name="_Toc350281541"/>
      <w:r w:rsidRPr="00DF00A9">
        <w:rPr>
          <w:rFonts w:ascii="Times New Roman" w:hAnsi="Times New Roman" w:cs="Times New Roman"/>
          <w:color w:val="auto"/>
          <w:sz w:val="28"/>
          <w:szCs w:val="28"/>
        </w:rPr>
        <w:t>Identificación de las funciones y servicios críticos del área</w:t>
      </w:r>
      <w:bookmarkEnd w:id="81"/>
    </w:p>
    <w:p w:rsidR="00621926" w:rsidRDefault="003B2AC7" w:rsidP="00A83536">
      <w:pPr>
        <w:pStyle w:val="Prrafodelista1"/>
        <w:spacing w:after="0" w:line="360" w:lineRule="auto"/>
        <w:ind w:left="0"/>
        <w:jc w:val="both"/>
        <w:rPr>
          <w:rFonts w:ascii="Times New Roman" w:hAnsi="Times New Roman"/>
          <w:sz w:val="24"/>
          <w:szCs w:val="24"/>
        </w:rPr>
      </w:pPr>
      <w:r w:rsidRPr="00621926">
        <w:rPr>
          <w:rFonts w:ascii="Times New Roman" w:hAnsi="Times New Roman"/>
          <w:sz w:val="24"/>
          <w:szCs w:val="24"/>
        </w:rPr>
        <w:t xml:space="preserve">Para identificar las funciones y servicios críticos del área se va a realizar la caracterización de los procesos o descripción de cada uno de ellos. Este análisis permitirá </w:t>
      </w:r>
      <w:r w:rsidRPr="00621926">
        <w:rPr>
          <w:rFonts w:ascii="Times New Roman" w:hAnsi="Times New Roman"/>
          <w:bCs/>
          <w:sz w:val="24"/>
          <w:szCs w:val="24"/>
        </w:rPr>
        <w:t>adquirir una visión integral</w:t>
      </w:r>
      <w:r w:rsidRPr="00621926">
        <w:rPr>
          <w:rFonts w:ascii="Times New Roman" w:hAnsi="Times New Roman"/>
          <w:sz w:val="24"/>
          <w:szCs w:val="24"/>
        </w:rPr>
        <w:t>, entendiendo para qué sirve lo que individualmente hace cada uno.</w:t>
      </w:r>
      <w:r w:rsidR="00A83536">
        <w:rPr>
          <w:rFonts w:ascii="Times New Roman" w:hAnsi="Times New Roman"/>
          <w:sz w:val="24"/>
          <w:szCs w:val="24"/>
        </w:rPr>
        <w:t xml:space="preserve">  </w:t>
      </w:r>
    </w:p>
    <w:p w:rsidR="00A83536" w:rsidRPr="00621926" w:rsidRDefault="00A83536" w:rsidP="00A83536">
      <w:pPr>
        <w:pStyle w:val="Prrafodelista1"/>
        <w:spacing w:after="0" w:line="360" w:lineRule="auto"/>
        <w:ind w:left="0"/>
        <w:jc w:val="both"/>
        <w:rPr>
          <w:rFonts w:ascii="Times New Roman" w:hAnsi="Times New Roman"/>
          <w:sz w:val="24"/>
          <w:szCs w:val="24"/>
        </w:rPr>
      </w:pPr>
    </w:p>
    <w:p w:rsidR="003B2AC7" w:rsidRDefault="003B2AC7" w:rsidP="00A83536">
      <w:pPr>
        <w:pStyle w:val="Prrafodelista1"/>
        <w:spacing w:after="0" w:line="360" w:lineRule="auto"/>
        <w:ind w:left="0"/>
        <w:jc w:val="both"/>
        <w:rPr>
          <w:rFonts w:ascii="Times New Roman" w:hAnsi="Times New Roman"/>
          <w:sz w:val="24"/>
          <w:szCs w:val="24"/>
        </w:rPr>
      </w:pPr>
      <w:r w:rsidRPr="00621926">
        <w:rPr>
          <w:rFonts w:ascii="Times New Roman" w:hAnsi="Times New Roman"/>
          <w:sz w:val="24"/>
          <w:szCs w:val="24"/>
        </w:rPr>
        <w:t>Para la caracterización se identifican todos los factores que intervienen en un proceso y que se deben controlar, estos elementos son:</w:t>
      </w:r>
    </w:p>
    <w:p w:rsidR="00621926" w:rsidRPr="00621926" w:rsidRDefault="00621926" w:rsidP="00A83536">
      <w:pPr>
        <w:pStyle w:val="Prrafodelista1"/>
        <w:spacing w:after="0" w:line="360" w:lineRule="auto"/>
        <w:ind w:left="0"/>
        <w:jc w:val="both"/>
        <w:rPr>
          <w:rFonts w:ascii="Times New Roman" w:hAnsi="Times New Roman"/>
          <w:sz w:val="24"/>
          <w:szCs w:val="24"/>
        </w:rPr>
      </w:pPr>
    </w:p>
    <w:p w:rsidR="003B2AC7" w:rsidRPr="00621926" w:rsidRDefault="003B2AC7" w:rsidP="00485729">
      <w:pPr>
        <w:pStyle w:val="NormalWeb"/>
        <w:numPr>
          <w:ilvl w:val="0"/>
          <w:numId w:val="26"/>
        </w:numPr>
        <w:shd w:val="clear" w:color="auto" w:fill="FFFFFF"/>
        <w:spacing w:before="0" w:beforeAutospacing="0" w:after="0" w:afterAutospacing="0" w:line="360" w:lineRule="auto"/>
        <w:jc w:val="both"/>
      </w:pPr>
      <w:r w:rsidRPr="00D0723F">
        <w:rPr>
          <w:b/>
          <w:bCs/>
        </w:rPr>
        <w:t>Misión</w:t>
      </w:r>
      <w:r w:rsidR="00D0723F" w:rsidRPr="00D0723F">
        <w:rPr>
          <w:b/>
          <w:bCs/>
        </w:rPr>
        <w:t xml:space="preserve">: </w:t>
      </w:r>
      <w:r w:rsidRPr="00621926">
        <w:t xml:space="preserve">Describe el objetivo o para qué existe el proceso dentro de la organización. </w:t>
      </w:r>
    </w:p>
    <w:p w:rsidR="003B2AC7" w:rsidRPr="00621926" w:rsidRDefault="003B2AC7" w:rsidP="00A83536">
      <w:pPr>
        <w:pStyle w:val="NormalWeb"/>
        <w:shd w:val="clear" w:color="auto" w:fill="FFFFFF"/>
        <w:spacing w:before="0" w:beforeAutospacing="0" w:after="0" w:afterAutospacing="0" w:line="360" w:lineRule="auto"/>
        <w:jc w:val="both"/>
      </w:pPr>
    </w:p>
    <w:p w:rsidR="003B2AC7" w:rsidRPr="00621926" w:rsidRDefault="003B2AC7" w:rsidP="00485729">
      <w:pPr>
        <w:pStyle w:val="NormalWeb"/>
        <w:numPr>
          <w:ilvl w:val="0"/>
          <w:numId w:val="26"/>
        </w:numPr>
        <w:shd w:val="clear" w:color="auto" w:fill="FFFFFF"/>
        <w:spacing w:before="0" w:beforeAutospacing="0" w:after="0" w:afterAutospacing="0" w:line="360" w:lineRule="auto"/>
        <w:jc w:val="both"/>
      </w:pPr>
      <w:r w:rsidRPr="00D0723F">
        <w:rPr>
          <w:b/>
          <w:bCs/>
        </w:rPr>
        <w:t>Líder</w:t>
      </w:r>
      <w:r w:rsidR="00D0723F" w:rsidRPr="00D0723F">
        <w:rPr>
          <w:b/>
          <w:bCs/>
        </w:rPr>
        <w:t>:</w:t>
      </w:r>
      <w:r w:rsidR="00D0723F">
        <w:rPr>
          <w:b/>
          <w:bCs/>
        </w:rPr>
        <w:t xml:space="preserve"> </w:t>
      </w:r>
      <w:r w:rsidRPr="00621926">
        <w:t xml:space="preserve">Es la persona que le ha sido asignada la responsabilidad y autoridad de gerenciar el proceso. </w:t>
      </w:r>
    </w:p>
    <w:p w:rsidR="003B2AC7" w:rsidRPr="00621926" w:rsidRDefault="003B2AC7" w:rsidP="00485729">
      <w:pPr>
        <w:pStyle w:val="NormalWeb"/>
        <w:numPr>
          <w:ilvl w:val="0"/>
          <w:numId w:val="26"/>
        </w:numPr>
        <w:shd w:val="clear" w:color="auto" w:fill="FFFFFF"/>
        <w:spacing w:before="0" w:beforeAutospacing="0" w:after="0" w:afterAutospacing="0" w:line="360" w:lineRule="auto"/>
        <w:jc w:val="both"/>
      </w:pPr>
      <w:r w:rsidRPr="00D0723F">
        <w:rPr>
          <w:b/>
          <w:bCs/>
        </w:rPr>
        <w:t>Límites</w:t>
      </w:r>
      <w:r w:rsidR="00D0723F" w:rsidRPr="00D0723F">
        <w:rPr>
          <w:b/>
          <w:bCs/>
        </w:rPr>
        <w:t>:</w:t>
      </w:r>
      <w:r w:rsidR="00D0723F">
        <w:rPr>
          <w:b/>
          <w:bCs/>
        </w:rPr>
        <w:t xml:space="preserve"> </w:t>
      </w:r>
      <w:r w:rsidRPr="00621926">
        <w:t>Es acordar con qué actividad se inicia el proceso y con cuál termina.</w:t>
      </w:r>
    </w:p>
    <w:p w:rsidR="003B2AC7" w:rsidRPr="00621926" w:rsidRDefault="003B2AC7" w:rsidP="00A83536">
      <w:pPr>
        <w:pStyle w:val="NormalWeb"/>
        <w:shd w:val="clear" w:color="auto" w:fill="FFFFFF"/>
        <w:spacing w:before="0" w:beforeAutospacing="0" w:after="0" w:afterAutospacing="0" w:line="360" w:lineRule="auto"/>
        <w:jc w:val="both"/>
      </w:pPr>
    </w:p>
    <w:p w:rsidR="003B2AC7" w:rsidRPr="00621926" w:rsidRDefault="003B2AC7" w:rsidP="00485729">
      <w:pPr>
        <w:pStyle w:val="NormalWeb"/>
        <w:numPr>
          <w:ilvl w:val="0"/>
          <w:numId w:val="26"/>
        </w:numPr>
        <w:shd w:val="clear" w:color="auto" w:fill="FFFFFF"/>
        <w:spacing w:before="0" w:beforeAutospacing="0" w:after="0" w:afterAutospacing="0" w:line="360" w:lineRule="auto"/>
        <w:jc w:val="both"/>
      </w:pPr>
      <w:r w:rsidRPr="00D0723F">
        <w:rPr>
          <w:b/>
          <w:bCs/>
        </w:rPr>
        <w:t>Clientes</w:t>
      </w:r>
      <w:r w:rsidR="00D0723F" w:rsidRPr="00D0723F">
        <w:rPr>
          <w:b/>
          <w:bCs/>
        </w:rPr>
        <w:t xml:space="preserve">: </w:t>
      </w:r>
      <w:r w:rsidRPr="00621926">
        <w:t xml:space="preserve">Son tantos los internos como los externos que reciben directamente los productos y/o servicios que genera el proceso. </w:t>
      </w:r>
    </w:p>
    <w:p w:rsidR="003B2AC7" w:rsidRPr="00621926" w:rsidRDefault="003B2AC7" w:rsidP="00A83536">
      <w:pPr>
        <w:pStyle w:val="NormalWeb"/>
        <w:shd w:val="clear" w:color="auto" w:fill="FFFFFF"/>
        <w:spacing w:before="0" w:beforeAutospacing="0" w:after="0" w:afterAutospacing="0" w:line="360" w:lineRule="auto"/>
        <w:jc w:val="both"/>
      </w:pPr>
    </w:p>
    <w:p w:rsidR="003B2AC7" w:rsidRPr="00621926" w:rsidRDefault="003B2AC7" w:rsidP="00485729">
      <w:pPr>
        <w:pStyle w:val="NormalWeb"/>
        <w:numPr>
          <w:ilvl w:val="0"/>
          <w:numId w:val="26"/>
        </w:numPr>
        <w:shd w:val="clear" w:color="auto" w:fill="FFFFFF"/>
        <w:spacing w:before="0" w:beforeAutospacing="0" w:after="0" w:afterAutospacing="0" w:line="360" w:lineRule="auto"/>
        <w:jc w:val="both"/>
      </w:pPr>
      <w:r w:rsidRPr="00D0723F">
        <w:rPr>
          <w:b/>
          <w:bCs/>
        </w:rPr>
        <w:t>Productos</w:t>
      </w:r>
      <w:r w:rsidR="00D0723F" w:rsidRPr="00D0723F">
        <w:rPr>
          <w:b/>
          <w:bCs/>
        </w:rPr>
        <w:t xml:space="preserve">: </w:t>
      </w:r>
      <w:r w:rsidRPr="00621926">
        <w:t xml:space="preserve">Son los entregables del proceso y que no serán objeto de ninguna otra transformación por parte del proceso que lo genera y que son entregados a los clientes. </w:t>
      </w:r>
    </w:p>
    <w:p w:rsidR="003B2AC7" w:rsidRPr="00621926" w:rsidRDefault="003B2AC7" w:rsidP="00A83536">
      <w:pPr>
        <w:pStyle w:val="NormalWeb"/>
        <w:shd w:val="clear" w:color="auto" w:fill="FFFFFF"/>
        <w:spacing w:before="0" w:beforeAutospacing="0" w:after="0" w:afterAutospacing="0" w:line="360" w:lineRule="auto"/>
        <w:jc w:val="both"/>
      </w:pPr>
    </w:p>
    <w:p w:rsidR="003B2AC7" w:rsidRPr="00621926" w:rsidRDefault="003B2AC7" w:rsidP="00485729">
      <w:pPr>
        <w:pStyle w:val="NormalWeb"/>
        <w:numPr>
          <w:ilvl w:val="0"/>
          <w:numId w:val="26"/>
        </w:numPr>
        <w:shd w:val="clear" w:color="auto" w:fill="FFFFFF"/>
        <w:spacing w:before="0" w:beforeAutospacing="0" w:after="0" w:afterAutospacing="0" w:line="360" w:lineRule="auto"/>
        <w:jc w:val="both"/>
      </w:pPr>
      <w:r w:rsidRPr="00D0723F">
        <w:rPr>
          <w:b/>
          <w:bCs/>
        </w:rPr>
        <w:t>Subprocesos</w:t>
      </w:r>
      <w:r w:rsidR="00D0723F" w:rsidRPr="00D0723F">
        <w:rPr>
          <w:b/>
          <w:bCs/>
        </w:rPr>
        <w:t xml:space="preserve">: </w:t>
      </w:r>
      <w:r w:rsidRPr="00621926">
        <w:t>Son las grandes etapas que el proceso requiere realizar para transformar los insumos o materias primas en los productos.</w:t>
      </w:r>
    </w:p>
    <w:p w:rsidR="003B2AC7" w:rsidRPr="00621926" w:rsidRDefault="003B2AC7" w:rsidP="00A83536">
      <w:pPr>
        <w:pStyle w:val="NormalWeb"/>
        <w:shd w:val="clear" w:color="auto" w:fill="FFFFFF"/>
        <w:spacing w:before="0" w:beforeAutospacing="0" w:after="0" w:afterAutospacing="0" w:line="360" w:lineRule="auto"/>
        <w:jc w:val="both"/>
      </w:pPr>
    </w:p>
    <w:p w:rsidR="003B2AC7" w:rsidRDefault="003B2AC7" w:rsidP="00485729">
      <w:pPr>
        <w:pStyle w:val="NormalWeb"/>
        <w:numPr>
          <w:ilvl w:val="0"/>
          <w:numId w:val="26"/>
        </w:numPr>
        <w:shd w:val="clear" w:color="auto" w:fill="FFFFFF"/>
        <w:spacing w:before="0" w:beforeAutospacing="0" w:after="0" w:afterAutospacing="0" w:line="360" w:lineRule="auto"/>
        <w:jc w:val="both"/>
      </w:pPr>
      <w:r w:rsidRPr="00D0723F">
        <w:rPr>
          <w:b/>
          <w:bCs/>
        </w:rPr>
        <w:t>Insumos</w:t>
      </w:r>
      <w:r w:rsidR="00D0723F" w:rsidRPr="00D0723F">
        <w:rPr>
          <w:b/>
          <w:bCs/>
        </w:rPr>
        <w:t>:</w:t>
      </w:r>
      <w:r w:rsidR="00D0723F">
        <w:rPr>
          <w:b/>
          <w:bCs/>
        </w:rPr>
        <w:t xml:space="preserve"> </w:t>
      </w:r>
      <w:r w:rsidRPr="00621926">
        <w:t>Son las materias primas y materiales directos que el proceso necesita para obtener sus productos.</w:t>
      </w:r>
    </w:p>
    <w:p w:rsidR="003450FB" w:rsidRPr="00621926" w:rsidRDefault="003450FB" w:rsidP="00A83536">
      <w:pPr>
        <w:pStyle w:val="NormalWeb"/>
        <w:shd w:val="clear" w:color="auto" w:fill="FFFFFF"/>
        <w:spacing w:before="0" w:beforeAutospacing="0" w:after="0" w:afterAutospacing="0" w:line="360" w:lineRule="auto"/>
        <w:jc w:val="both"/>
      </w:pPr>
    </w:p>
    <w:p w:rsidR="003B2AC7" w:rsidRPr="00621926" w:rsidRDefault="003B2AC7" w:rsidP="00485729">
      <w:pPr>
        <w:pStyle w:val="NormalWeb"/>
        <w:numPr>
          <w:ilvl w:val="0"/>
          <w:numId w:val="26"/>
        </w:numPr>
        <w:shd w:val="clear" w:color="auto" w:fill="FFFFFF"/>
        <w:spacing w:before="0" w:beforeAutospacing="0" w:after="0" w:afterAutospacing="0" w:line="360" w:lineRule="auto"/>
        <w:jc w:val="both"/>
      </w:pPr>
      <w:r w:rsidRPr="00D0723F">
        <w:rPr>
          <w:b/>
          <w:bCs/>
        </w:rPr>
        <w:t>Proveedores</w:t>
      </w:r>
      <w:r w:rsidR="00D0723F" w:rsidRPr="00D0723F">
        <w:rPr>
          <w:b/>
          <w:bCs/>
        </w:rPr>
        <w:t>:</w:t>
      </w:r>
      <w:r w:rsidR="00D0723F">
        <w:rPr>
          <w:b/>
          <w:bCs/>
        </w:rPr>
        <w:t xml:space="preserve"> </w:t>
      </w:r>
      <w:r w:rsidRPr="00621926">
        <w:t>Son las entidades internas y externas que entregan los insumos.</w:t>
      </w:r>
    </w:p>
    <w:p w:rsidR="003B2AC7" w:rsidRDefault="003B2AC7" w:rsidP="00A83536">
      <w:pPr>
        <w:pStyle w:val="NormalWeb"/>
        <w:shd w:val="clear" w:color="auto" w:fill="FFFFFF"/>
        <w:spacing w:before="0" w:beforeAutospacing="0" w:after="0" w:afterAutospacing="0" w:line="360" w:lineRule="auto"/>
        <w:jc w:val="both"/>
      </w:pPr>
    </w:p>
    <w:p w:rsidR="003B2AC7" w:rsidRPr="00621926" w:rsidRDefault="003B2AC7" w:rsidP="00485729">
      <w:pPr>
        <w:pStyle w:val="NormalWeb"/>
        <w:numPr>
          <w:ilvl w:val="0"/>
          <w:numId w:val="26"/>
        </w:numPr>
        <w:shd w:val="clear" w:color="auto" w:fill="FFFFFF"/>
        <w:spacing w:before="0" w:beforeAutospacing="0" w:after="0" w:afterAutospacing="0" w:line="360" w:lineRule="auto"/>
        <w:jc w:val="both"/>
      </w:pPr>
      <w:r w:rsidRPr="00D0723F">
        <w:rPr>
          <w:b/>
          <w:bCs/>
        </w:rPr>
        <w:lastRenderedPageBreak/>
        <w:t>Base Documental</w:t>
      </w:r>
      <w:r w:rsidR="00D0723F" w:rsidRPr="00D0723F">
        <w:rPr>
          <w:b/>
          <w:bCs/>
        </w:rPr>
        <w:t xml:space="preserve">: </w:t>
      </w:r>
      <w:r w:rsidRPr="00621926">
        <w:t>Son todos aquellos manuales, reglamentación legal, especificaciones de los clientes, procedimientos documentados que se requieren para un adecuado control y garantizar que los productos obtenidos cumplen los requisitos del cliente, de la misma empresa, del sector y de los entes gubernamentales.</w:t>
      </w:r>
    </w:p>
    <w:p w:rsidR="003B2AC7" w:rsidRDefault="003B2AC7" w:rsidP="00A83536">
      <w:pPr>
        <w:pStyle w:val="NormalWeb"/>
        <w:shd w:val="clear" w:color="auto" w:fill="FFFFFF"/>
        <w:spacing w:before="0" w:beforeAutospacing="0" w:after="0" w:afterAutospacing="0" w:line="360" w:lineRule="auto"/>
        <w:jc w:val="both"/>
      </w:pPr>
    </w:p>
    <w:p w:rsidR="003B2AC7" w:rsidRDefault="003B2AC7" w:rsidP="00A83536">
      <w:pPr>
        <w:pStyle w:val="NormalWeb"/>
        <w:numPr>
          <w:ilvl w:val="0"/>
          <w:numId w:val="26"/>
        </w:numPr>
        <w:shd w:val="clear" w:color="auto" w:fill="FFFFFF"/>
        <w:spacing w:before="0" w:beforeAutospacing="0" w:after="0" w:afterAutospacing="0" w:line="360" w:lineRule="auto"/>
        <w:jc w:val="both"/>
      </w:pPr>
      <w:r w:rsidRPr="00B06714">
        <w:rPr>
          <w:b/>
          <w:bCs/>
        </w:rPr>
        <w:t>Indicadores</w:t>
      </w:r>
      <w:r w:rsidR="00B06714" w:rsidRPr="00B06714">
        <w:rPr>
          <w:b/>
          <w:bCs/>
        </w:rPr>
        <w:t xml:space="preserve">: </w:t>
      </w:r>
      <w:r w:rsidRPr="00621926">
        <w:t>Son medidores que se establecen en determinadas etapas del proceso. Estos indicadores deben diseñarse para asegurar los resultados, para controlar el proceso en sí  e indicadores a la entrada o inicio.</w:t>
      </w:r>
    </w:p>
    <w:p w:rsidR="00B06714" w:rsidRPr="00621926" w:rsidRDefault="00B06714" w:rsidP="00A83536">
      <w:pPr>
        <w:pStyle w:val="NormalWeb"/>
        <w:shd w:val="clear" w:color="auto" w:fill="FFFFFF"/>
        <w:spacing w:before="0" w:beforeAutospacing="0" w:after="0" w:afterAutospacing="0" w:line="360" w:lineRule="auto"/>
        <w:jc w:val="both"/>
      </w:pPr>
    </w:p>
    <w:p w:rsidR="003B2AC7" w:rsidRDefault="003B2AC7" w:rsidP="00A83536">
      <w:pPr>
        <w:pStyle w:val="NormalWeb"/>
        <w:numPr>
          <w:ilvl w:val="0"/>
          <w:numId w:val="26"/>
        </w:numPr>
        <w:shd w:val="clear" w:color="auto" w:fill="FFFFFF"/>
        <w:spacing w:before="0" w:beforeAutospacing="0" w:after="0" w:afterAutospacing="0" w:line="360" w:lineRule="auto"/>
        <w:jc w:val="both"/>
      </w:pPr>
      <w:r w:rsidRPr="00B06714">
        <w:rPr>
          <w:b/>
          <w:bCs/>
        </w:rPr>
        <w:t>Cargos Involucrados</w:t>
      </w:r>
      <w:r w:rsidR="00B06714" w:rsidRPr="00B06714">
        <w:rPr>
          <w:b/>
          <w:bCs/>
        </w:rPr>
        <w:t xml:space="preserve">: </w:t>
      </w:r>
      <w:r w:rsidRPr="00621926">
        <w:t>Es la identificación o relación de los cargos que intervienen en las diferentes etapas del proceso.</w:t>
      </w:r>
    </w:p>
    <w:p w:rsidR="00044A7F" w:rsidRDefault="00044A7F" w:rsidP="00A83536">
      <w:pPr>
        <w:pStyle w:val="NormalWeb"/>
        <w:shd w:val="clear" w:color="auto" w:fill="FFFFFF"/>
        <w:spacing w:before="0" w:beforeAutospacing="0" w:after="0" w:afterAutospacing="0" w:line="360" w:lineRule="auto"/>
        <w:jc w:val="both"/>
      </w:pPr>
    </w:p>
    <w:p w:rsidR="003B2AC7" w:rsidRPr="00621926" w:rsidRDefault="003B2AC7" w:rsidP="00A83536">
      <w:pPr>
        <w:pStyle w:val="NormalWeb"/>
        <w:numPr>
          <w:ilvl w:val="0"/>
          <w:numId w:val="26"/>
        </w:numPr>
        <w:shd w:val="clear" w:color="auto" w:fill="FFFFFF"/>
        <w:spacing w:before="0" w:beforeAutospacing="0" w:after="0" w:afterAutospacing="0" w:line="360" w:lineRule="auto"/>
        <w:jc w:val="both"/>
      </w:pPr>
      <w:r w:rsidRPr="00B06714">
        <w:rPr>
          <w:b/>
          <w:bCs/>
        </w:rPr>
        <w:t>Recursos</w:t>
      </w:r>
      <w:r w:rsidR="00B06714" w:rsidRPr="00B06714">
        <w:rPr>
          <w:b/>
          <w:bCs/>
        </w:rPr>
        <w:t xml:space="preserve">: </w:t>
      </w:r>
      <w:r w:rsidRPr="00621926">
        <w:t>Identificar los equipos, maquinaria, software, hardware que el proceso requiere para obtener los productos y servicios.</w:t>
      </w:r>
    </w:p>
    <w:p w:rsidR="003B2AC7" w:rsidRPr="00621926" w:rsidRDefault="003B2AC7" w:rsidP="00A83536">
      <w:pPr>
        <w:pStyle w:val="NormalWeb"/>
        <w:shd w:val="clear" w:color="auto" w:fill="FFFFFF"/>
        <w:spacing w:before="0" w:beforeAutospacing="0" w:after="0" w:afterAutospacing="0" w:line="360" w:lineRule="auto"/>
        <w:jc w:val="both"/>
      </w:pPr>
    </w:p>
    <w:p w:rsidR="00A83536" w:rsidRDefault="00A83536" w:rsidP="00A83536">
      <w:pPr>
        <w:pStyle w:val="Prrafodelista1"/>
        <w:spacing w:after="0" w:line="360" w:lineRule="auto"/>
        <w:ind w:left="0"/>
        <w:jc w:val="both"/>
        <w:rPr>
          <w:rFonts w:ascii="Times New Roman" w:hAnsi="Times New Roman"/>
          <w:sz w:val="24"/>
          <w:szCs w:val="24"/>
        </w:rPr>
      </w:pPr>
      <w:r w:rsidRPr="00394732">
        <w:rPr>
          <w:rFonts w:ascii="Times New Roman" w:hAnsi="Times New Roman"/>
          <w:sz w:val="24"/>
          <w:szCs w:val="24"/>
          <w:lang w:val="es-ES"/>
        </w:rPr>
        <w:t xml:space="preserve">Adicional a esto </w:t>
      </w:r>
      <w:r w:rsidRPr="00394732">
        <w:rPr>
          <w:rFonts w:ascii="Times New Roman" w:hAnsi="Times New Roman"/>
          <w:sz w:val="24"/>
          <w:szCs w:val="24"/>
        </w:rPr>
        <w:t>también se presentará el Diagrama IDEF0 de cada uno de los procesos</w:t>
      </w:r>
      <w:r>
        <w:rPr>
          <w:rFonts w:ascii="Times New Roman" w:hAnsi="Times New Roman"/>
          <w:sz w:val="24"/>
          <w:szCs w:val="24"/>
        </w:rPr>
        <w:t xml:space="preserve"> con el fin de ilustrar gráficamente las entradas, salidas, controles y recursos de</w:t>
      </w:r>
      <w:r w:rsidR="00D0723F">
        <w:rPr>
          <w:rFonts w:ascii="Times New Roman" w:hAnsi="Times New Roman"/>
          <w:sz w:val="24"/>
          <w:szCs w:val="24"/>
        </w:rPr>
        <w:t xml:space="preserve"> los mismos</w:t>
      </w:r>
      <w:r>
        <w:rPr>
          <w:rFonts w:ascii="Times New Roman" w:hAnsi="Times New Roman"/>
          <w:sz w:val="24"/>
          <w:szCs w:val="24"/>
        </w:rPr>
        <w:t>.</w:t>
      </w:r>
      <w:r w:rsidRPr="00621926">
        <w:rPr>
          <w:rFonts w:ascii="Times New Roman" w:hAnsi="Times New Roman"/>
          <w:sz w:val="24"/>
          <w:szCs w:val="24"/>
        </w:rPr>
        <w:t xml:space="preserve"> </w:t>
      </w:r>
    </w:p>
    <w:p w:rsidR="000A70AF" w:rsidRDefault="000A70AF" w:rsidP="00A83536">
      <w:pPr>
        <w:spacing w:after="0" w:line="360" w:lineRule="auto"/>
        <w:rPr>
          <w:rFonts w:ascii="Times New Roman" w:hAnsi="Times New Roman" w:cs="Times New Roman"/>
          <w:sz w:val="24"/>
          <w:szCs w:val="24"/>
        </w:rPr>
      </w:pPr>
    </w:p>
    <w:p w:rsidR="003B2AC7" w:rsidRPr="00621926" w:rsidRDefault="003B2AC7" w:rsidP="00485729">
      <w:pPr>
        <w:pStyle w:val="Prrafodelista"/>
        <w:numPr>
          <w:ilvl w:val="0"/>
          <w:numId w:val="23"/>
        </w:numPr>
        <w:rPr>
          <w:rFonts w:ascii="Times New Roman" w:hAnsi="Times New Roman" w:cs="Times New Roman"/>
          <w:b/>
          <w:sz w:val="24"/>
          <w:szCs w:val="24"/>
        </w:rPr>
      </w:pPr>
      <w:r w:rsidRPr="00621926">
        <w:rPr>
          <w:rFonts w:ascii="Times New Roman" w:hAnsi="Times New Roman" w:cs="Times New Roman"/>
          <w:b/>
          <w:sz w:val="24"/>
          <w:szCs w:val="24"/>
        </w:rPr>
        <w:t>PROCESO DE SOPORTE</w:t>
      </w:r>
    </w:p>
    <w:tbl>
      <w:tblPr>
        <w:tblStyle w:val="Cuadrculaclara-nfasis12"/>
        <w:tblW w:w="0" w:type="auto"/>
        <w:tblLook w:val="04A0" w:firstRow="1" w:lastRow="0" w:firstColumn="1" w:lastColumn="0" w:noHBand="0" w:noVBand="1"/>
      </w:tblPr>
      <w:tblGrid>
        <w:gridCol w:w="1953"/>
        <w:gridCol w:w="1835"/>
        <w:gridCol w:w="857"/>
        <w:gridCol w:w="1025"/>
        <w:gridCol w:w="1662"/>
        <w:gridCol w:w="1392"/>
      </w:tblGrid>
      <w:tr w:rsidR="003B2AC7" w:rsidRPr="00621926" w:rsidTr="000A70AF">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912" w:type="dxa"/>
            <w:gridSpan w:val="3"/>
          </w:tcPr>
          <w:p w:rsidR="003B2AC7" w:rsidRPr="00621926" w:rsidRDefault="003B2AC7" w:rsidP="00FC3139">
            <w:pPr>
              <w:rPr>
                <w:rFonts w:ascii="Times New Roman" w:hAnsi="Times New Roman" w:cs="Times New Roman"/>
              </w:rPr>
            </w:pPr>
            <w:r w:rsidRPr="009A0EE8">
              <w:rPr>
                <w:rFonts w:ascii="Times New Roman" w:hAnsi="Times New Roman" w:cs="Times New Roman"/>
              </w:rPr>
              <w:t>MISION</w:t>
            </w:r>
            <w:r w:rsidR="009A0EE8" w:rsidRPr="009A0EE8">
              <w:rPr>
                <w:rFonts w:ascii="Times New Roman" w:hAnsi="Times New Roman" w:cs="Times New Roman"/>
              </w:rPr>
              <w:t xml:space="preserve">: </w:t>
            </w:r>
            <w:r w:rsidR="009A0EE8" w:rsidRPr="009A0EE8">
              <w:rPr>
                <w:rFonts w:ascii="Times New Roman" w:hAnsi="Times New Roman" w:cs="Times New Roman"/>
                <w:b w:val="0"/>
              </w:rPr>
              <w:t>Mantener una relación a largo plazo con nuestros clientes, mediante el apoyo de un equipo humano innovador y comprometido con la entrega de un servicio oportuno y de calidad</w:t>
            </w:r>
          </w:p>
          <w:p w:rsidR="003B2AC7" w:rsidRPr="00621926" w:rsidRDefault="003B2AC7" w:rsidP="00FC3139">
            <w:pPr>
              <w:rPr>
                <w:rFonts w:ascii="Times New Roman" w:hAnsi="Times New Roman" w:cs="Times New Roman"/>
              </w:rPr>
            </w:pPr>
          </w:p>
        </w:tc>
        <w:tc>
          <w:tcPr>
            <w:tcW w:w="7230" w:type="dxa"/>
            <w:gridSpan w:val="3"/>
          </w:tcPr>
          <w:p w:rsidR="00985634" w:rsidRDefault="003B2AC7" w:rsidP="000A70A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21926">
              <w:rPr>
                <w:rFonts w:ascii="Times New Roman" w:hAnsi="Times New Roman" w:cs="Times New Roman"/>
              </w:rPr>
              <w:t>LIDER</w:t>
            </w:r>
            <w:r w:rsidR="000A70AF">
              <w:rPr>
                <w:rFonts w:ascii="Times New Roman" w:hAnsi="Times New Roman" w:cs="Times New Roman"/>
              </w:rPr>
              <w:t xml:space="preserve">  </w:t>
            </w:r>
          </w:p>
          <w:p w:rsidR="003B2AC7" w:rsidRPr="00621926" w:rsidRDefault="003B2AC7" w:rsidP="000A70A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21926">
              <w:rPr>
                <w:rFonts w:ascii="Times New Roman" w:hAnsi="Times New Roman" w:cs="Times New Roman"/>
                <w:b w:val="0"/>
              </w:rPr>
              <w:t>Gerente de Soporte</w:t>
            </w:r>
          </w:p>
        </w:tc>
      </w:tr>
      <w:tr w:rsidR="003B2AC7" w:rsidRPr="00621926" w:rsidTr="00FC3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6"/>
          </w:tcPr>
          <w:p w:rsidR="003B2AC7" w:rsidRPr="00621926" w:rsidRDefault="003B2AC7" w:rsidP="00FC3139">
            <w:pPr>
              <w:rPr>
                <w:rFonts w:ascii="Times New Roman" w:hAnsi="Times New Roman" w:cs="Times New Roman"/>
              </w:rPr>
            </w:pPr>
            <w:r w:rsidRPr="00621926">
              <w:rPr>
                <w:rFonts w:ascii="Times New Roman" w:hAnsi="Times New Roman" w:cs="Times New Roman"/>
              </w:rPr>
              <w:t>LIMITES</w:t>
            </w:r>
          </w:p>
          <w:p w:rsidR="003B2AC7" w:rsidRPr="00621926" w:rsidRDefault="003B2AC7" w:rsidP="00FC3139">
            <w:pPr>
              <w:rPr>
                <w:rFonts w:ascii="Times New Roman" w:hAnsi="Times New Roman" w:cs="Times New Roman"/>
              </w:rPr>
            </w:pPr>
          </w:p>
          <w:p w:rsidR="003B2AC7" w:rsidRPr="00B06714" w:rsidRDefault="003B2AC7" w:rsidP="00B06714">
            <w:pPr>
              <w:jc w:val="both"/>
              <w:rPr>
                <w:rFonts w:ascii="Times New Roman" w:hAnsi="Times New Roman" w:cs="Times New Roman"/>
                <w:b w:val="0"/>
              </w:rPr>
            </w:pPr>
            <w:r w:rsidRPr="00621926">
              <w:rPr>
                <w:rFonts w:ascii="Times New Roman" w:hAnsi="Times New Roman" w:cs="Times New Roman"/>
                <w:b w:val="0"/>
              </w:rPr>
              <w:t>Inicia con la necesidad del cliente de ser atendido en la corrección de un error, apoyo en la configuración, nuevos desarrollos o actualizaciones del sistema y termina con el servicio brindado al cliente cerrando el ciclo de atención.</w:t>
            </w:r>
          </w:p>
        </w:tc>
      </w:tr>
      <w:tr w:rsidR="003B2AC7" w:rsidRPr="00621926" w:rsidTr="00FC31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3B2AC7" w:rsidRPr="00621926" w:rsidRDefault="003B2AC7" w:rsidP="00FC3139">
            <w:pPr>
              <w:rPr>
                <w:rFonts w:ascii="Times New Roman" w:hAnsi="Times New Roman" w:cs="Times New Roman"/>
              </w:rPr>
            </w:pPr>
            <w:r w:rsidRPr="00621926">
              <w:rPr>
                <w:rFonts w:ascii="Times New Roman" w:hAnsi="Times New Roman" w:cs="Times New Roman"/>
              </w:rPr>
              <w:t>PROVEEDORES</w:t>
            </w:r>
          </w:p>
          <w:p w:rsidR="003B2AC7" w:rsidRPr="00621926" w:rsidRDefault="003B2AC7" w:rsidP="00FC3139">
            <w:pPr>
              <w:rPr>
                <w:rFonts w:ascii="Times New Roman" w:hAnsi="Times New Roman" w:cs="Times New Roman"/>
              </w:rPr>
            </w:pPr>
          </w:p>
          <w:p w:rsidR="003B2AC7" w:rsidRPr="00621926" w:rsidRDefault="00801FBB" w:rsidP="00FC3139">
            <w:pPr>
              <w:rPr>
                <w:rFonts w:ascii="Times New Roman" w:hAnsi="Times New Roman" w:cs="Times New Roman"/>
                <w:b w:val="0"/>
              </w:rPr>
            </w:pPr>
            <w:r>
              <w:rPr>
                <w:rFonts w:ascii="Times New Roman" w:hAnsi="Times New Roman" w:cs="Times New Roman"/>
                <w:b w:val="0"/>
              </w:rPr>
              <w:t>Bancos clientes de la Empresa de Desarrollo</w:t>
            </w:r>
          </w:p>
          <w:p w:rsidR="003B2AC7" w:rsidRPr="00621926" w:rsidRDefault="003B2AC7" w:rsidP="00FC3139">
            <w:pPr>
              <w:rPr>
                <w:rFonts w:ascii="Times New Roman" w:hAnsi="Times New Roman" w:cs="Times New Roman"/>
                <w:b w:val="0"/>
              </w:rPr>
            </w:pPr>
            <w:r w:rsidRPr="00621926">
              <w:rPr>
                <w:rFonts w:ascii="Times New Roman" w:hAnsi="Times New Roman" w:cs="Times New Roman"/>
                <w:b w:val="0"/>
              </w:rPr>
              <w:t>Unidad Estratégica de Desarrollo</w:t>
            </w:r>
          </w:p>
          <w:p w:rsidR="003B2AC7" w:rsidRPr="00621926" w:rsidRDefault="003B2AC7" w:rsidP="00FC3139">
            <w:pPr>
              <w:rPr>
                <w:rFonts w:ascii="Times New Roman" w:hAnsi="Times New Roman" w:cs="Times New Roman"/>
                <w:b w:val="0"/>
              </w:rPr>
            </w:pPr>
            <w:r w:rsidRPr="00621926">
              <w:rPr>
                <w:rFonts w:ascii="Times New Roman" w:hAnsi="Times New Roman" w:cs="Times New Roman"/>
                <w:b w:val="0"/>
              </w:rPr>
              <w:lastRenderedPageBreak/>
              <w:t>Unidad Estratégica de Consultoría</w:t>
            </w:r>
          </w:p>
          <w:p w:rsidR="003B2AC7" w:rsidRPr="00621926" w:rsidRDefault="003B2AC7" w:rsidP="00FC3139">
            <w:pPr>
              <w:rPr>
                <w:rFonts w:ascii="Times New Roman" w:hAnsi="Times New Roman" w:cs="Times New Roman"/>
                <w:b w:val="0"/>
              </w:rPr>
            </w:pPr>
            <w:r w:rsidRPr="00621926">
              <w:rPr>
                <w:rFonts w:ascii="Times New Roman" w:hAnsi="Times New Roman" w:cs="Times New Roman"/>
                <w:b w:val="0"/>
              </w:rPr>
              <w:t>Unidad Estratégica de Calidad</w:t>
            </w:r>
          </w:p>
          <w:p w:rsidR="003B2AC7" w:rsidRPr="00621926" w:rsidRDefault="003B2AC7" w:rsidP="00FC3139">
            <w:pPr>
              <w:rPr>
                <w:rFonts w:ascii="Times New Roman" w:hAnsi="Times New Roman" w:cs="Times New Roman"/>
              </w:rPr>
            </w:pPr>
          </w:p>
          <w:p w:rsidR="003B2AC7" w:rsidRPr="00621926" w:rsidRDefault="003B2AC7" w:rsidP="00FC3139">
            <w:pPr>
              <w:rPr>
                <w:rFonts w:ascii="Times New Roman" w:hAnsi="Times New Roman" w:cs="Times New Roman"/>
              </w:rPr>
            </w:pPr>
          </w:p>
          <w:p w:rsidR="003B2AC7" w:rsidRPr="00621926" w:rsidRDefault="003B2AC7" w:rsidP="00FC3139">
            <w:pPr>
              <w:rPr>
                <w:rFonts w:ascii="Times New Roman" w:hAnsi="Times New Roman" w:cs="Times New Roman"/>
              </w:rPr>
            </w:pPr>
          </w:p>
        </w:tc>
        <w:tc>
          <w:tcPr>
            <w:tcW w:w="2835" w:type="dxa"/>
          </w:tcPr>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621926">
              <w:rPr>
                <w:rFonts w:ascii="Times New Roman" w:hAnsi="Times New Roman" w:cs="Times New Roman"/>
                <w:b/>
              </w:rPr>
              <w:lastRenderedPageBreak/>
              <w:t>INSUMOS</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Solicitud de corrección de errores</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 xml:space="preserve">Solicitud de actualización del </w:t>
            </w:r>
            <w:r w:rsidRPr="00621926">
              <w:rPr>
                <w:rFonts w:ascii="Times New Roman" w:hAnsi="Times New Roman" w:cs="Times New Roman"/>
              </w:rPr>
              <w:lastRenderedPageBreak/>
              <w:t>sistema</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Solicitud de nuevos desarrollos</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Solicitud de apoyo en configuración del sistema</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Servicio de Desarrollo</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Servicio de Calidad</w:t>
            </w:r>
          </w:p>
          <w:p w:rsidR="003B2AC7" w:rsidRPr="00B06714"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 xml:space="preserve">Servicio de Consultoría </w:t>
            </w:r>
          </w:p>
        </w:tc>
        <w:tc>
          <w:tcPr>
            <w:tcW w:w="2835" w:type="dxa"/>
            <w:gridSpan w:val="2"/>
          </w:tcPr>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621926">
              <w:rPr>
                <w:rFonts w:ascii="Times New Roman" w:hAnsi="Times New Roman" w:cs="Times New Roman"/>
                <w:b/>
              </w:rPr>
              <w:lastRenderedPageBreak/>
              <w:t>SUBPROCESOS</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Brindar Soporte</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Desarrollo de Requerimientos con Costo</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Soporte Especial</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621926">
              <w:rPr>
                <w:rFonts w:ascii="Times New Roman" w:hAnsi="Times New Roman" w:cs="Times New Roman"/>
              </w:rPr>
              <w:lastRenderedPageBreak/>
              <w:t>Mantenimiento</w:t>
            </w:r>
          </w:p>
        </w:tc>
        <w:tc>
          <w:tcPr>
            <w:tcW w:w="2835" w:type="dxa"/>
          </w:tcPr>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621926">
              <w:rPr>
                <w:rFonts w:ascii="Times New Roman" w:hAnsi="Times New Roman" w:cs="Times New Roman"/>
                <w:b/>
              </w:rPr>
              <w:lastRenderedPageBreak/>
              <w:t xml:space="preserve">PRODUCTOS </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Corrección de errores</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Actualización del sistema</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 xml:space="preserve">Apoyo en </w:t>
            </w:r>
            <w:r w:rsidRPr="00621926">
              <w:rPr>
                <w:rFonts w:ascii="Times New Roman" w:hAnsi="Times New Roman" w:cs="Times New Roman"/>
              </w:rPr>
              <w:lastRenderedPageBreak/>
              <w:t>configuración del sistema</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621926">
              <w:rPr>
                <w:rFonts w:ascii="Times New Roman" w:hAnsi="Times New Roman" w:cs="Times New Roman"/>
              </w:rPr>
              <w:t>Entrega de desarrollos</w:t>
            </w:r>
          </w:p>
        </w:tc>
        <w:tc>
          <w:tcPr>
            <w:tcW w:w="2552" w:type="dxa"/>
          </w:tcPr>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621926">
              <w:rPr>
                <w:rFonts w:ascii="Times New Roman" w:hAnsi="Times New Roman" w:cs="Times New Roman"/>
                <w:b/>
              </w:rPr>
              <w:lastRenderedPageBreak/>
              <w:t>CLIENTES</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 xml:space="preserve">Bancos que se encuentran en los siguientes </w:t>
            </w:r>
            <w:r w:rsidRPr="00621926">
              <w:rPr>
                <w:rFonts w:ascii="Times New Roman" w:hAnsi="Times New Roman" w:cs="Times New Roman"/>
              </w:rPr>
              <w:lastRenderedPageBreak/>
              <w:t>países:</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621926">
              <w:rPr>
                <w:rFonts w:ascii="Times New Roman" w:hAnsi="Times New Roman" w:cs="Times New Roman"/>
              </w:rPr>
              <w:t>Colombia, Perú, Venezuela; México, Honduras, Panamá, Costa Rica y Nicaragua</w:t>
            </w:r>
          </w:p>
        </w:tc>
      </w:tr>
      <w:tr w:rsidR="003B2AC7" w:rsidRPr="00621926" w:rsidTr="00FC3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3B2AC7" w:rsidRPr="00621926" w:rsidRDefault="003B2AC7" w:rsidP="00FC3139">
            <w:pPr>
              <w:rPr>
                <w:rFonts w:ascii="Times New Roman" w:hAnsi="Times New Roman" w:cs="Times New Roman"/>
              </w:rPr>
            </w:pPr>
            <w:r w:rsidRPr="00621926">
              <w:rPr>
                <w:rFonts w:ascii="Times New Roman" w:hAnsi="Times New Roman" w:cs="Times New Roman"/>
              </w:rPr>
              <w:lastRenderedPageBreak/>
              <w:t>DOCUMENTOS</w:t>
            </w:r>
          </w:p>
          <w:p w:rsidR="003B2AC7" w:rsidRPr="00621926" w:rsidRDefault="003B2AC7" w:rsidP="00FC3139">
            <w:pPr>
              <w:rPr>
                <w:rFonts w:ascii="Times New Roman" w:hAnsi="Times New Roman" w:cs="Times New Roman"/>
              </w:rPr>
            </w:pPr>
          </w:p>
          <w:p w:rsidR="003B2AC7" w:rsidRPr="00621926" w:rsidRDefault="003B2AC7" w:rsidP="00FC3139">
            <w:pPr>
              <w:rPr>
                <w:rFonts w:ascii="Times New Roman" w:hAnsi="Times New Roman" w:cs="Times New Roman"/>
                <w:b w:val="0"/>
              </w:rPr>
            </w:pPr>
            <w:r w:rsidRPr="00621926">
              <w:rPr>
                <w:rFonts w:ascii="Times New Roman" w:hAnsi="Times New Roman" w:cs="Times New Roman"/>
                <w:b w:val="0"/>
              </w:rPr>
              <w:t>Procedimientos e Instructivos  de Soporte</w:t>
            </w:r>
          </w:p>
          <w:p w:rsidR="003B2AC7" w:rsidRPr="00621926" w:rsidRDefault="003B2AC7" w:rsidP="00FC3139">
            <w:pPr>
              <w:rPr>
                <w:rFonts w:ascii="Times New Roman" w:hAnsi="Times New Roman" w:cs="Times New Roman"/>
                <w:b w:val="0"/>
              </w:rPr>
            </w:pPr>
            <w:r w:rsidRPr="00621926">
              <w:rPr>
                <w:rFonts w:ascii="Times New Roman" w:hAnsi="Times New Roman" w:cs="Times New Roman"/>
                <w:b w:val="0"/>
              </w:rPr>
              <w:t>Estándares</w:t>
            </w:r>
          </w:p>
          <w:p w:rsidR="003B2AC7" w:rsidRPr="00621926" w:rsidRDefault="003B2AC7" w:rsidP="00FC3139">
            <w:pPr>
              <w:rPr>
                <w:rFonts w:ascii="Times New Roman" w:hAnsi="Times New Roman" w:cs="Times New Roman"/>
                <w:b w:val="0"/>
              </w:rPr>
            </w:pPr>
            <w:r w:rsidRPr="00621926">
              <w:rPr>
                <w:rFonts w:ascii="Times New Roman" w:hAnsi="Times New Roman" w:cs="Times New Roman"/>
                <w:b w:val="0"/>
              </w:rPr>
              <w:t>Contrato de Soporte</w:t>
            </w:r>
          </w:p>
          <w:p w:rsidR="003B2AC7" w:rsidRPr="00621926" w:rsidRDefault="003B2AC7" w:rsidP="00FC3139">
            <w:pPr>
              <w:rPr>
                <w:rFonts w:ascii="Times New Roman" w:hAnsi="Times New Roman" w:cs="Times New Roman"/>
                <w:b w:val="0"/>
              </w:rPr>
            </w:pPr>
            <w:r w:rsidRPr="00621926">
              <w:rPr>
                <w:rFonts w:ascii="Times New Roman" w:hAnsi="Times New Roman" w:cs="Times New Roman"/>
                <w:b w:val="0"/>
              </w:rPr>
              <w:t>SLA</w:t>
            </w:r>
          </w:p>
          <w:p w:rsidR="003B2AC7" w:rsidRPr="00621926" w:rsidRDefault="003B2AC7" w:rsidP="00FC3139">
            <w:pPr>
              <w:rPr>
                <w:rFonts w:ascii="Times New Roman" w:hAnsi="Times New Roman" w:cs="Times New Roman"/>
                <w:b w:val="0"/>
              </w:rPr>
            </w:pPr>
          </w:p>
          <w:p w:rsidR="003B2AC7" w:rsidRPr="00621926" w:rsidRDefault="003B2AC7" w:rsidP="00FC3139">
            <w:pPr>
              <w:rPr>
                <w:rFonts w:ascii="Times New Roman" w:hAnsi="Times New Roman" w:cs="Times New Roman"/>
                <w:b w:val="0"/>
              </w:rPr>
            </w:pPr>
          </w:p>
          <w:p w:rsidR="003B2AC7" w:rsidRPr="00621926" w:rsidRDefault="003B2AC7" w:rsidP="00FC3139">
            <w:pPr>
              <w:rPr>
                <w:rFonts w:ascii="Times New Roman" w:hAnsi="Times New Roman" w:cs="Times New Roman"/>
              </w:rPr>
            </w:pPr>
          </w:p>
        </w:tc>
        <w:tc>
          <w:tcPr>
            <w:tcW w:w="2835" w:type="dxa"/>
          </w:tcPr>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21926">
              <w:rPr>
                <w:rFonts w:ascii="Times New Roman" w:hAnsi="Times New Roman" w:cs="Times New Roman"/>
                <w:b/>
              </w:rPr>
              <w:t>INDICADORES</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621926">
              <w:rPr>
                <w:rFonts w:ascii="Times New Roman" w:hAnsi="Times New Roman" w:cs="Times New Roman"/>
              </w:rPr>
              <w:t>IS01TR- T. Res. Prioridad Alta</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926">
              <w:rPr>
                <w:rFonts w:ascii="Times New Roman" w:hAnsi="Times New Roman" w:cs="Times New Roman"/>
              </w:rPr>
              <w:t>IS02TR-T. Res. Prioridad Media</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s-ES_tradnl"/>
              </w:rPr>
            </w:pPr>
            <w:r w:rsidRPr="00621926">
              <w:rPr>
                <w:rFonts w:ascii="Times New Roman" w:hAnsi="Times New Roman" w:cs="Times New Roman"/>
                <w:lang w:val="es-ES_tradnl"/>
              </w:rPr>
              <w:t>IS03TR-T. Res. Prioridad Baja</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926">
              <w:rPr>
                <w:rFonts w:ascii="Times New Roman" w:hAnsi="Times New Roman" w:cs="Times New Roman"/>
                <w:lang w:val="es-ES_tradnl"/>
              </w:rPr>
              <w:t xml:space="preserve">IS04TS- T. Sol. </w:t>
            </w:r>
            <w:r w:rsidRPr="00621926">
              <w:rPr>
                <w:rFonts w:ascii="Times New Roman" w:hAnsi="Times New Roman" w:cs="Times New Roman"/>
              </w:rPr>
              <w:t>Prioridad Alta</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621926">
              <w:rPr>
                <w:rFonts w:ascii="Times New Roman" w:hAnsi="Times New Roman" w:cs="Times New Roman"/>
              </w:rPr>
              <w:t>IS05TS- T. Sol. Prioridad Media</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621926">
              <w:rPr>
                <w:rFonts w:ascii="Times New Roman" w:hAnsi="Times New Roman" w:cs="Times New Roman"/>
              </w:rPr>
              <w:t>IS06TS- T. Sol. Prioridad Baja</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621926">
              <w:rPr>
                <w:rFonts w:ascii="Times New Roman" w:hAnsi="Times New Roman" w:cs="Times New Roman"/>
              </w:rPr>
              <w:t>IS07TEntrega- T. Entrega y Cump. de Comunicaciones</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21926">
              <w:rPr>
                <w:rFonts w:ascii="Times New Roman" w:hAnsi="Times New Roman" w:cs="Times New Roman"/>
              </w:rPr>
              <w:t>IS08 Nivel de Satisfacción Clientes</w:t>
            </w:r>
          </w:p>
        </w:tc>
        <w:tc>
          <w:tcPr>
            <w:tcW w:w="2835" w:type="dxa"/>
            <w:gridSpan w:val="2"/>
          </w:tcPr>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21926">
              <w:rPr>
                <w:rFonts w:ascii="Times New Roman" w:hAnsi="Times New Roman" w:cs="Times New Roman"/>
                <w:b/>
              </w:rPr>
              <w:t>CARGOS</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926">
              <w:rPr>
                <w:rFonts w:ascii="Times New Roman" w:hAnsi="Times New Roman" w:cs="Times New Roman"/>
              </w:rPr>
              <w:t>Gerencia de Soporte</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926">
              <w:rPr>
                <w:rFonts w:ascii="Times New Roman" w:hAnsi="Times New Roman" w:cs="Times New Roman"/>
              </w:rPr>
              <w:t>Ingeniero Advisor</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926">
              <w:rPr>
                <w:rFonts w:ascii="Times New Roman" w:hAnsi="Times New Roman" w:cs="Times New Roman"/>
              </w:rPr>
              <w:t>Ingeniero de Soporte Senior</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926">
              <w:rPr>
                <w:rFonts w:ascii="Times New Roman" w:hAnsi="Times New Roman" w:cs="Times New Roman"/>
              </w:rPr>
              <w:t>Ingeniero de Soporte Junior</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21926">
              <w:rPr>
                <w:rFonts w:ascii="Times New Roman" w:hAnsi="Times New Roman" w:cs="Times New Roman"/>
              </w:rPr>
              <w:t>Ingeniero de Soporte Trainee</w:t>
            </w:r>
          </w:p>
        </w:tc>
        <w:tc>
          <w:tcPr>
            <w:tcW w:w="5387" w:type="dxa"/>
            <w:gridSpan w:val="2"/>
          </w:tcPr>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21926">
              <w:rPr>
                <w:rFonts w:ascii="Times New Roman" w:hAnsi="Times New Roman" w:cs="Times New Roman"/>
                <w:b/>
              </w:rPr>
              <w:t>RECURSOS</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21926">
              <w:rPr>
                <w:rFonts w:ascii="Times New Roman" w:hAnsi="Times New Roman" w:cs="Times New Roman"/>
                <w:b/>
              </w:rPr>
              <w:t>Recursos Humanos</w:t>
            </w:r>
          </w:p>
          <w:p w:rsidR="003B2AC7" w:rsidRPr="00621926" w:rsidRDefault="00317074" w:rsidP="00FC3139">
            <w:pPr>
              <w:ind w:left="7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Ingenieros de Soporte</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21926">
              <w:rPr>
                <w:rFonts w:ascii="Times New Roman" w:hAnsi="Times New Roman" w:cs="Times New Roman"/>
                <w:b/>
              </w:rPr>
              <w:t>Equipos / Software</w:t>
            </w:r>
          </w:p>
          <w:p w:rsidR="003B2AC7" w:rsidRPr="00621926" w:rsidRDefault="003B2AC7" w:rsidP="00FC3139">
            <w:pPr>
              <w:ind w:left="7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926">
              <w:rPr>
                <w:rFonts w:ascii="Times New Roman" w:hAnsi="Times New Roman" w:cs="Times New Roman"/>
              </w:rPr>
              <w:t>Computadoras, impresoras</w:t>
            </w:r>
          </w:p>
          <w:p w:rsidR="003B2AC7" w:rsidRPr="00621926" w:rsidRDefault="003B2AC7" w:rsidP="00FC3139">
            <w:pPr>
              <w:ind w:left="7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926">
              <w:rPr>
                <w:rFonts w:ascii="Times New Roman" w:hAnsi="Times New Roman" w:cs="Times New Roman"/>
              </w:rPr>
              <w:t>Oracle, Office, Windows XP</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21926">
              <w:rPr>
                <w:rFonts w:ascii="Times New Roman" w:hAnsi="Times New Roman" w:cs="Times New Roman"/>
                <w:b/>
              </w:rPr>
              <w:t>Medios de Comunicación</w:t>
            </w:r>
          </w:p>
          <w:p w:rsidR="003B2AC7" w:rsidRPr="00621926" w:rsidRDefault="003B2AC7" w:rsidP="00FC3139">
            <w:pPr>
              <w:ind w:left="7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926">
              <w:rPr>
                <w:rFonts w:ascii="Times New Roman" w:hAnsi="Times New Roman" w:cs="Times New Roman"/>
              </w:rPr>
              <w:t>Internet, Teléfono</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21926">
              <w:rPr>
                <w:rFonts w:ascii="Times New Roman" w:hAnsi="Times New Roman" w:cs="Times New Roman"/>
                <w:b/>
              </w:rPr>
              <w:t>Materiales</w:t>
            </w:r>
          </w:p>
          <w:p w:rsidR="003B2AC7" w:rsidRPr="00621926" w:rsidRDefault="003B2AC7" w:rsidP="00731771">
            <w:pPr>
              <w:keepNext/>
              <w:ind w:left="7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21926">
              <w:rPr>
                <w:rFonts w:ascii="Times New Roman" w:hAnsi="Times New Roman" w:cs="Times New Roman"/>
              </w:rPr>
              <w:t>Suministros de Oficina, Escritorios</w:t>
            </w:r>
          </w:p>
        </w:tc>
      </w:tr>
    </w:tbl>
    <w:p w:rsidR="00731771" w:rsidRPr="00731771" w:rsidRDefault="00731771" w:rsidP="00731771">
      <w:pPr>
        <w:pStyle w:val="Epgrafe"/>
        <w:spacing w:after="0"/>
        <w:jc w:val="center"/>
        <w:rPr>
          <w:color w:val="auto"/>
        </w:rPr>
      </w:pPr>
      <w:bookmarkStart w:id="82" w:name="_Toc350263561"/>
      <w:r w:rsidRPr="00731771">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20</w:t>
      </w:r>
      <w:r w:rsidR="009E16D9">
        <w:rPr>
          <w:color w:val="auto"/>
        </w:rPr>
        <w:fldChar w:fldCharType="end"/>
      </w:r>
      <w:r w:rsidRPr="00731771">
        <w:rPr>
          <w:color w:val="auto"/>
        </w:rPr>
        <w:t xml:space="preserve">: </w:t>
      </w:r>
      <w:r w:rsidRPr="00731771">
        <w:rPr>
          <w:b w:val="0"/>
          <w:color w:val="auto"/>
        </w:rPr>
        <w:t>CARACTERIZACIÓN DEL PROCESO DE SOPORTE</w:t>
      </w:r>
      <w:bookmarkEnd w:id="82"/>
    </w:p>
    <w:p w:rsidR="00731771" w:rsidRPr="00731771" w:rsidRDefault="00731771" w:rsidP="00731771">
      <w:pPr>
        <w:spacing w:after="0" w:line="240" w:lineRule="auto"/>
        <w:jc w:val="center"/>
        <w:rPr>
          <w:sz w:val="18"/>
          <w:szCs w:val="18"/>
        </w:rPr>
      </w:pPr>
      <w:r w:rsidRPr="00731771">
        <w:rPr>
          <w:b/>
          <w:sz w:val="18"/>
          <w:szCs w:val="18"/>
        </w:rPr>
        <w:t xml:space="preserve">FUENTE: </w:t>
      </w:r>
      <w:r w:rsidRPr="00731771">
        <w:rPr>
          <w:sz w:val="18"/>
          <w:szCs w:val="18"/>
        </w:rPr>
        <w:t>DATOS DE LA EMPRESA</w:t>
      </w:r>
    </w:p>
    <w:p w:rsidR="00731771" w:rsidRPr="00731771" w:rsidRDefault="00731771" w:rsidP="00731771">
      <w:pPr>
        <w:spacing w:after="0" w:line="240" w:lineRule="auto"/>
        <w:jc w:val="center"/>
      </w:pPr>
      <w:r w:rsidRPr="00731771">
        <w:rPr>
          <w:b/>
          <w:sz w:val="18"/>
          <w:szCs w:val="18"/>
        </w:rPr>
        <w:t xml:space="preserve">ELABORADA POR: </w:t>
      </w:r>
      <w:r w:rsidRPr="00731771">
        <w:rPr>
          <w:sz w:val="18"/>
          <w:szCs w:val="18"/>
        </w:rPr>
        <w:t xml:space="preserve">ALEXANDRA MIÑO - </w:t>
      </w:r>
      <w:r w:rsidR="006C1069">
        <w:rPr>
          <w:sz w:val="18"/>
          <w:szCs w:val="18"/>
        </w:rPr>
        <w:t>LILIÁN</w:t>
      </w:r>
      <w:r w:rsidR="006C1069" w:rsidRPr="00731771">
        <w:rPr>
          <w:sz w:val="18"/>
          <w:szCs w:val="18"/>
        </w:rPr>
        <w:t xml:space="preserve"> </w:t>
      </w:r>
      <w:r w:rsidRPr="00731771">
        <w:rPr>
          <w:sz w:val="18"/>
          <w:szCs w:val="18"/>
        </w:rPr>
        <w:t>SAMBACHE</w:t>
      </w:r>
    </w:p>
    <w:p w:rsidR="00731771" w:rsidRDefault="00731771" w:rsidP="00731771"/>
    <w:p w:rsidR="00CE3F0C" w:rsidRDefault="00CE3F0C" w:rsidP="00731771"/>
    <w:p w:rsidR="00CE3F0C" w:rsidRDefault="00CE3F0C" w:rsidP="00731771"/>
    <w:p w:rsidR="00CE3F0C" w:rsidRDefault="00CE3F0C" w:rsidP="00731771"/>
    <w:p w:rsidR="00CE3F0C" w:rsidRDefault="00CE3F0C" w:rsidP="00731771"/>
    <w:p w:rsidR="00CE3F0C" w:rsidRDefault="00CE3F0C" w:rsidP="00731771"/>
    <w:p w:rsidR="00CE3F0C" w:rsidRPr="00731771" w:rsidRDefault="00CE3F0C" w:rsidP="00731771"/>
    <w:p w:rsidR="00060544" w:rsidRPr="00146E5B" w:rsidRDefault="00146E5B" w:rsidP="00060544">
      <w:pPr>
        <w:rPr>
          <w:rFonts w:ascii="Times New Roman" w:hAnsi="Times New Roman" w:cs="Times New Roman"/>
          <w:b/>
          <w:sz w:val="24"/>
          <w:szCs w:val="24"/>
        </w:rPr>
      </w:pPr>
      <w:r w:rsidRPr="0072715C">
        <w:rPr>
          <w:rFonts w:ascii="Times New Roman" w:hAnsi="Times New Roman" w:cs="Times New Roman"/>
          <w:b/>
          <w:sz w:val="24"/>
          <w:szCs w:val="24"/>
          <w:u w:val="single"/>
        </w:rPr>
        <w:lastRenderedPageBreak/>
        <w:t>IDEF</w:t>
      </w:r>
      <w:r w:rsidR="00A83536" w:rsidRPr="0072715C">
        <w:rPr>
          <w:rFonts w:ascii="Times New Roman" w:hAnsi="Times New Roman" w:cs="Times New Roman"/>
          <w:b/>
          <w:sz w:val="24"/>
          <w:szCs w:val="24"/>
          <w:u w:val="single"/>
        </w:rPr>
        <w:t>0</w:t>
      </w:r>
      <w:r w:rsidRPr="0072715C">
        <w:rPr>
          <w:rFonts w:ascii="Times New Roman" w:hAnsi="Times New Roman" w:cs="Times New Roman"/>
          <w:b/>
          <w:sz w:val="24"/>
          <w:szCs w:val="24"/>
          <w:u w:val="single"/>
        </w:rPr>
        <w:t>:</w:t>
      </w:r>
      <w:r w:rsidRPr="00146E5B">
        <w:rPr>
          <w:rFonts w:ascii="Times New Roman" w:hAnsi="Times New Roman" w:cs="Times New Roman"/>
          <w:b/>
          <w:sz w:val="24"/>
          <w:szCs w:val="24"/>
        </w:rPr>
        <w:t xml:space="preserve"> Soporte y Mantenimiento</w:t>
      </w:r>
    </w:p>
    <w:p w:rsidR="009F211D" w:rsidRDefault="003450FB" w:rsidP="009F211D">
      <w:pPr>
        <w:keepNext/>
        <w:jc w:val="center"/>
      </w:pPr>
      <w:r>
        <w:rPr>
          <w:b/>
          <w:noProof/>
        </w:rPr>
        <w:drawing>
          <wp:inline distT="0" distB="0" distL="0" distR="0" wp14:anchorId="0AE68979" wp14:editId="4934A778">
            <wp:extent cx="5386751" cy="2266950"/>
            <wp:effectExtent l="19050" t="0" r="4399"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cstate="print"/>
                    <a:srcRect/>
                    <a:stretch>
                      <a:fillRect/>
                    </a:stretch>
                  </pic:blipFill>
                  <pic:spPr bwMode="auto">
                    <a:xfrm>
                      <a:off x="0" y="0"/>
                      <a:ext cx="5397047" cy="2271283"/>
                    </a:xfrm>
                    <a:prstGeom prst="rect">
                      <a:avLst/>
                    </a:prstGeom>
                    <a:noFill/>
                    <a:ln w="9525">
                      <a:noFill/>
                      <a:miter lim="800000"/>
                      <a:headEnd/>
                      <a:tailEnd/>
                    </a:ln>
                  </pic:spPr>
                </pic:pic>
              </a:graphicData>
            </a:graphic>
          </wp:inline>
        </w:drawing>
      </w:r>
    </w:p>
    <w:p w:rsidR="00060544" w:rsidRPr="00394732" w:rsidRDefault="00394732" w:rsidP="00394732">
      <w:pPr>
        <w:pStyle w:val="Epgrafe"/>
        <w:spacing w:after="0"/>
        <w:jc w:val="center"/>
        <w:rPr>
          <w:b w:val="0"/>
          <w:color w:val="auto"/>
        </w:rPr>
      </w:pPr>
      <w:bookmarkStart w:id="83" w:name="_Toc350257064"/>
      <w:r w:rsidRPr="00394732">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3</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5</w:t>
      </w:r>
      <w:r w:rsidR="00D54080">
        <w:rPr>
          <w:color w:val="auto"/>
        </w:rPr>
        <w:fldChar w:fldCharType="end"/>
      </w:r>
      <w:r w:rsidRPr="00394732">
        <w:rPr>
          <w:color w:val="auto"/>
        </w:rPr>
        <w:t xml:space="preserve">: </w:t>
      </w:r>
      <w:r w:rsidRPr="00394732">
        <w:rPr>
          <w:b w:val="0"/>
          <w:color w:val="auto"/>
        </w:rPr>
        <w:t>IDEF0 – SOPORTE Y MANTENIMIENTO</w:t>
      </w:r>
      <w:bookmarkEnd w:id="83"/>
    </w:p>
    <w:p w:rsidR="00394732" w:rsidRPr="00394732" w:rsidRDefault="00394732" w:rsidP="00394732">
      <w:pPr>
        <w:spacing w:after="0" w:line="240" w:lineRule="auto"/>
        <w:jc w:val="center"/>
        <w:rPr>
          <w:sz w:val="18"/>
          <w:szCs w:val="18"/>
        </w:rPr>
      </w:pPr>
      <w:r w:rsidRPr="00394732">
        <w:rPr>
          <w:b/>
          <w:sz w:val="18"/>
          <w:szCs w:val="18"/>
        </w:rPr>
        <w:t xml:space="preserve">FUENTE: </w:t>
      </w:r>
      <w:r w:rsidRPr="00394732">
        <w:rPr>
          <w:sz w:val="18"/>
          <w:szCs w:val="18"/>
        </w:rPr>
        <w:t>DATOS DE LA EMPRESA</w:t>
      </w:r>
    </w:p>
    <w:p w:rsidR="00394732" w:rsidRPr="00394732" w:rsidRDefault="00394732" w:rsidP="00394732">
      <w:pPr>
        <w:spacing w:after="0" w:line="240" w:lineRule="auto"/>
        <w:jc w:val="center"/>
      </w:pPr>
      <w:r w:rsidRPr="00394732">
        <w:rPr>
          <w:b/>
          <w:sz w:val="18"/>
          <w:szCs w:val="18"/>
        </w:rPr>
        <w:t xml:space="preserve">ELABORADA POR: </w:t>
      </w:r>
      <w:r w:rsidRPr="00394732">
        <w:rPr>
          <w:sz w:val="18"/>
          <w:szCs w:val="18"/>
        </w:rPr>
        <w:t>LA EMPRESA</w:t>
      </w:r>
    </w:p>
    <w:p w:rsidR="00985634" w:rsidRDefault="00985634" w:rsidP="003450FB">
      <w:pPr>
        <w:jc w:val="center"/>
        <w:rPr>
          <w:rFonts w:ascii="Times New Roman" w:hAnsi="Times New Roman" w:cs="Times New Roman"/>
          <w:sz w:val="24"/>
          <w:szCs w:val="24"/>
        </w:rPr>
      </w:pPr>
    </w:p>
    <w:p w:rsidR="001C7999" w:rsidRDefault="001C7999" w:rsidP="003450FB">
      <w:pPr>
        <w:jc w:val="center"/>
        <w:rPr>
          <w:rFonts w:ascii="Times New Roman" w:hAnsi="Times New Roman" w:cs="Times New Roman"/>
          <w:sz w:val="24"/>
          <w:szCs w:val="24"/>
        </w:rPr>
      </w:pPr>
    </w:p>
    <w:p w:rsidR="003B2AC7" w:rsidRDefault="003B2AC7" w:rsidP="00485729">
      <w:pPr>
        <w:pStyle w:val="Prrafodelista"/>
        <w:numPr>
          <w:ilvl w:val="0"/>
          <w:numId w:val="23"/>
        </w:numPr>
        <w:rPr>
          <w:rFonts w:ascii="Times New Roman" w:hAnsi="Times New Roman" w:cs="Times New Roman"/>
          <w:b/>
          <w:sz w:val="24"/>
          <w:szCs w:val="24"/>
        </w:rPr>
      </w:pPr>
      <w:r w:rsidRPr="00621926">
        <w:rPr>
          <w:rFonts w:ascii="Times New Roman" w:hAnsi="Times New Roman" w:cs="Times New Roman"/>
          <w:b/>
          <w:sz w:val="24"/>
          <w:szCs w:val="24"/>
        </w:rPr>
        <w:t>PROCESO DE DESARROLLO</w:t>
      </w:r>
    </w:p>
    <w:tbl>
      <w:tblPr>
        <w:tblStyle w:val="Cuadrculaclara-nfasis12"/>
        <w:tblW w:w="0" w:type="auto"/>
        <w:tblLook w:val="04A0" w:firstRow="1" w:lastRow="0" w:firstColumn="1" w:lastColumn="0" w:noHBand="0" w:noVBand="1"/>
      </w:tblPr>
      <w:tblGrid>
        <w:gridCol w:w="1925"/>
        <w:gridCol w:w="1811"/>
        <w:gridCol w:w="854"/>
        <w:gridCol w:w="1006"/>
        <w:gridCol w:w="1645"/>
        <w:gridCol w:w="1483"/>
      </w:tblGrid>
      <w:tr w:rsidR="003B2AC7" w:rsidRPr="00621926" w:rsidTr="002720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gridSpan w:val="3"/>
          </w:tcPr>
          <w:p w:rsidR="003B2AC7" w:rsidRPr="00621926" w:rsidRDefault="003B2AC7" w:rsidP="00FC3139">
            <w:pPr>
              <w:rPr>
                <w:rFonts w:ascii="Times New Roman" w:hAnsi="Times New Roman" w:cs="Times New Roman"/>
              </w:rPr>
            </w:pPr>
            <w:r w:rsidRPr="00DB410E">
              <w:rPr>
                <w:rFonts w:ascii="Times New Roman" w:hAnsi="Times New Roman" w:cs="Times New Roman"/>
              </w:rPr>
              <w:t>MISI</w:t>
            </w:r>
            <w:r w:rsidR="0072715C" w:rsidRPr="00DB410E">
              <w:rPr>
                <w:rFonts w:ascii="Times New Roman" w:hAnsi="Times New Roman" w:cs="Times New Roman"/>
              </w:rPr>
              <w:t>Ó</w:t>
            </w:r>
            <w:r w:rsidRPr="00DB410E">
              <w:rPr>
                <w:rFonts w:ascii="Times New Roman" w:hAnsi="Times New Roman" w:cs="Times New Roman"/>
              </w:rPr>
              <w:t>N</w:t>
            </w:r>
          </w:p>
          <w:p w:rsidR="003B2AC7" w:rsidRPr="00621926" w:rsidRDefault="003B2AC7" w:rsidP="00FC3139">
            <w:pPr>
              <w:jc w:val="both"/>
              <w:rPr>
                <w:rFonts w:ascii="Times New Roman" w:hAnsi="Times New Roman" w:cs="Times New Roman"/>
                <w:b w:val="0"/>
                <w:lang w:val="es-MX"/>
              </w:rPr>
            </w:pPr>
            <w:r w:rsidRPr="00621926">
              <w:rPr>
                <w:rFonts w:ascii="Times New Roman" w:hAnsi="Times New Roman" w:cs="Times New Roman"/>
                <w:b w:val="0"/>
                <w:lang w:val="es-MX"/>
              </w:rPr>
              <w:t>Proveer servicios de desarrollo y documentación de software con altos niveles de calidad, manteniendo un equipo de trabajo motivado y comprometido, maximizando el uso de la capacidad instalada y generando rentabilidad para la empresa.</w:t>
            </w:r>
          </w:p>
        </w:tc>
        <w:tc>
          <w:tcPr>
            <w:tcW w:w="4134" w:type="dxa"/>
            <w:gridSpan w:val="3"/>
          </w:tcPr>
          <w:p w:rsidR="003B2AC7" w:rsidRPr="00621926" w:rsidRDefault="003B2AC7" w:rsidP="00FC313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B410E">
              <w:rPr>
                <w:rFonts w:ascii="Times New Roman" w:hAnsi="Times New Roman" w:cs="Times New Roman"/>
              </w:rPr>
              <w:t>L</w:t>
            </w:r>
            <w:r w:rsidR="0072715C" w:rsidRPr="00DB410E">
              <w:rPr>
                <w:rFonts w:ascii="Times New Roman" w:hAnsi="Times New Roman" w:cs="Times New Roman"/>
              </w:rPr>
              <w:t>Í</w:t>
            </w:r>
            <w:r w:rsidRPr="00DB410E">
              <w:rPr>
                <w:rFonts w:ascii="Times New Roman" w:hAnsi="Times New Roman" w:cs="Times New Roman"/>
              </w:rPr>
              <w:t>DER</w:t>
            </w:r>
          </w:p>
          <w:p w:rsidR="003B2AC7" w:rsidRPr="00621926" w:rsidRDefault="003B2AC7" w:rsidP="00FC313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21926">
              <w:rPr>
                <w:rFonts w:ascii="Times New Roman" w:hAnsi="Times New Roman" w:cs="Times New Roman"/>
                <w:b w:val="0"/>
              </w:rPr>
              <w:t>Gerente de Desarrollo</w:t>
            </w:r>
          </w:p>
        </w:tc>
      </w:tr>
      <w:tr w:rsidR="003B2AC7" w:rsidRPr="00621926" w:rsidTr="00272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4" w:type="dxa"/>
            <w:gridSpan w:val="6"/>
          </w:tcPr>
          <w:p w:rsidR="003B2AC7" w:rsidRPr="00621926" w:rsidRDefault="003B2AC7" w:rsidP="00FC3139">
            <w:pPr>
              <w:rPr>
                <w:rFonts w:ascii="Times New Roman" w:hAnsi="Times New Roman" w:cs="Times New Roman"/>
              </w:rPr>
            </w:pPr>
            <w:r w:rsidRPr="00DB410E">
              <w:rPr>
                <w:rFonts w:ascii="Times New Roman" w:hAnsi="Times New Roman" w:cs="Times New Roman"/>
              </w:rPr>
              <w:t>L</w:t>
            </w:r>
            <w:r w:rsidR="0072715C" w:rsidRPr="00DB410E">
              <w:rPr>
                <w:rFonts w:ascii="Times New Roman" w:hAnsi="Times New Roman" w:cs="Times New Roman"/>
              </w:rPr>
              <w:t>Í</w:t>
            </w:r>
            <w:r w:rsidRPr="00DB410E">
              <w:rPr>
                <w:rFonts w:ascii="Times New Roman" w:hAnsi="Times New Roman" w:cs="Times New Roman"/>
              </w:rPr>
              <w:t>MITES</w:t>
            </w:r>
          </w:p>
          <w:p w:rsidR="003B2AC7" w:rsidRPr="00621926" w:rsidRDefault="003B2AC7" w:rsidP="00FC3139">
            <w:pPr>
              <w:rPr>
                <w:rFonts w:ascii="Times New Roman" w:hAnsi="Times New Roman" w:cs="Times New Roman"/>
              </w:rPr>
            </w:pPr>
            <w:r w:rsidRPr="00621926">
              <w:rPr>
                <w:rFonts w:ascii="Times New Roman" w:hAnsi="Times New Roman" w:cs="Times New Roman"/>
                <w:b w:val="0"/>
                <w:lang w:val="es-MX"/>
              </w:rPr>
              <w:t>Inicia con el análisis y propuesta de solución de los requerimientos que llegan al proceso y termina con la entrega de desarrollos validados a los clientes internos</w:t>
            </w:r>
            <w:r w:rsidRPr="00621926">
              <w:rPr>
                <w:rFonts w:ascii="Times New Roman" w:hAnsi="Times New Roman" w:cs="Times New Roman"/>
              </w:rPr>
              <w:t xml:space="preserve"> </w:t>
            </w:r>
          </w:p>
        </w:tc>
      </w:tr>
      <w:tr w:rsidR="003B2AC7" w:rsidRPr="00621926" w:rsidTr="00272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rsidR="003B2AC7" w:rsidRPr="00621926" w:rsidRDefault="003B2AC7" w:rsidP="00FC3139">
            <w:pPr>
              <w:rPr>
                <w:rFonts w:ascii="Times New Roman" w:hAnsi="Times New Roman" w:cs="Times New Roman"/>
              </w:rPr>
            </w:pPr>
            <w:r w:rsidRPr="00621926">
              <w:rPr>
                <w:rFonts w:ascii="Times New Roman" w:hAnsi="Times New Roman" w:cs="Times New Roman"/>
              </w:rPr>
              <w:t>PROVEEDORES</w:t>
            </w:r>
          </w:p>
          <w:p w:rsidR="00985634" w:rsidRDefault="00985634" w:rsidP="00FC3139">
            <w:pPr>
              <w:jc w:val="both"/>
              <w:rPr>
                <w:rFonts w:ascii="Times New Roman" w:hAnsi="Times New Roman" w:cs="Times New Roman"/>
                <w:b w:val="0"/>
              </w:rPr>
            </w:pPr>
          </w:p>
          <w:p w:rsidR="003B2AC7" w:rsidRPr="00621926" w:rsidRDefault="003B2AC7" w:rsidP="00FC3139">
            <w:pPr>
              <w:jc w:val="both"/>
              <w:rPr>
                <w:rFonts w:ascii="Times New Roman" w:hAnsi="Times New Roman" w:cs="Times New Roman"/>
                <w:b w:val="0"/>
              </w:rPr>
            </w:pPr>
            <w:r w:rsidRPr="00621926">
              <w:rPr>
                <w:rFonts w:ascii="Times New Roman" w:hAnsi="Times New Roman" w:cs="Times New Roman"/>
                <w:b w:val="0"/>
              </w:rPr>
              <w:t>Unidad Estratégica de Consultoría</w:t>
            </w:r>
          </w:p>
          <w:p w:rsidR="003B2AC7" w:rsidRPr="00621926" w:rsidRDefault="003B2AC7" w:rsidP="00FC3139">
            <w:pPr>
              <w:jc w:val="both"/>
              <w:rPr>
                <w:rFonts w:ascii="Times New Roman" w:hAnsi="Times New Roman" w:cs="Times New Roman"/>
                <w:b w:val="0"/>
              </w:rPr>
            </w:pPr>
            <w:r w:rsidRPr="00621926">
              <w:rPr>
                <w:rFonts w:ascii="Times New Roman" w:hAnsi="Times New Roman" w:cs="Times New Roman"/>
                <w:b w:val="0"/>
              </w:rPr>
              <w:t>Unidad Estratégica de Soporte</w:t>
            </w:r>
          </w:p>
          <w:p w:rsidR="003B2AC7" w:rsidRPr="00621926" w:rsidRDefault="003B2AC7" w:rsidP="00FC3139">
            <w:pPr>
              <w:jc w:val="both"/>
              <w:rPr>
                <w:rFonts w:ascii="Times New Roman" w:hAnsi="Times New Roman" w:cs="Times New Roman"/>
                <w:b w:val="0"/>
              </w:rPr>
            </w:pPr>
            <w:r w:rsidRPr="00621926">
              <w:rPr>
                <w:rFonts w:ascii="Times New Roman" w:hAnsi="Times New Roman" w:cs="Times New Roman"/>
                <w:b w:val="0"/>
              </w:rPr>
              <w:t>Unidad Estratégica de Calidad y Productividad</w:t>
            </w:r>
          </w:p>
          <w:p w:rsidR="003B2AC7" w:rsidRPr="00621926" w:rsidRDefault="003B2AC7" w:rsidP="00FC3139">
            <w:pPr>
              <w:rPr>
                <w:rFonts w:ascii="Times New Roman" w:hAnsi="Times New Roman" w:cs="Times New Roman"/>
              </w:rPr>
            </w:pPr>
          </w:p>
          <w:p w:rsidR="003B2AC7" w:rsidRPr="00621926" w:rsidRDefault="003B2AC7" w:rsidP="00FC3139">
            <w:pPr>
              <w:rPr>
                <w:rFonts w:ascii="Times New Roman" w:hAnsi="Times New Roman" w:cs="Times New Roman"/>
              </w:rPr>
            </w:pPr>
          </w:p>
          <w:p w:rsidR="003B2AC7" w:rsidRPr="00621926" w:rsidRDefault="003B2AC7" w:rsidP="00FC3139">
            <w:pPr>
              <w:rPr>
                <w:rFonts w:ascii="Times New Roman" w:hAnsi="Times New Roman" w:cs="Times New Roman"/>
              </w:rPr>
            </w:pPr>
          </w:p>
        </w:tc>
        <w:tc>
          <w:tcPr>
            <w:tcW w:w="1811" w:type="dxa"/>
          </w:tcPr>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621926">
              <w:rPr>
                <w:rFonts w:ascii="Times New Roman" w:hAnsi="Times New Roman" w:cs="Times New Roman"/>
                <w:b/>
              </w:rPr>
              <w:t>INSUMOS</w:t>
            </w:r>
          </w:p>
          <w:p w:rsidR="00985634" w:rsidRDefault="00985634" w:rsidP="00FC313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3B2AC7" w:rsidRPr="00621926" w:rsidRDefault="003B2AC7" w:rsidP="00FC313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Requerimientos de Consultoría</w:t>
            </w:r>
          </w:p>
          <w:p w:rsidR="003B2AC7" w:rsidRPr="00621926" w:rsidRDefault="003B2AC7" w:rsidP="00FC313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Requerimientos de Soporte</w:t>
            </w:r>
          </w:p>
          <w:p w:rsidR="003B2AC7" w:rsidRPr="00621926" w:rsidRDefault="003B2AC7" w:rsidP="00FC313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Requerimientos de Calidad</w:t>
            </w:r>
          </w:p>
          <w:p w:rsidR="003B2AC7" w:rsidRPr="00621926" w:rsidRDefault="003B2AC7" w:rsidP="00FC313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Requerimientos Internos</w:t>
            </w:r>
          </w:p>
          <w:p w:rsidR="003B2AC7" w:rsidRPr="00621926" w:rsidRDefault="003B2AC7" w:rsidP="00FC313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621926">
              <w:rPr>
                <w:rFonts w:ascii="Times New Roman" w:hAnsi="Times New Roman" w:cs="Times New Roman"/>
              </w:rPr>
              <w:t>Requerimientos de Manuales de Usuario</w:t>
            </w:r>
          </w:p>
        </w:tc>
        <w:tc>
          <w:tcPr>
            <w:tcW w:w="1860" w:type="dxa"/>
            <w:gridSpan w:val="2"/>
          </w:tcPr>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621926">
              <w:rPr>
                <w:rFonts w:ascii="Times New Roman" w:hAnsi="Times New Roman" w:cs="Times New Roman"/>
                <w:b/>
              </w:rPr>
              <w:t>SUBPROCESOS</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p w:rsidR="003B2AC7" w:rsidRPr="00621926" w:rsidRDefault="003B2AC7" w:rsidP="00FC313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Análisis y Propuesta de Sol. de Req. de Consultoría</w:t>
            </w:r>
          </w:p>
          <w:p w:rsidR="003B2AC7" w:rsidRPr="00621926" w:rsidRDefault="003B2AC7" w:rsidP="00FC313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Análisis y Propuesta de Sol. de Req. de Soporte</w:t>
            </w:r>
          </w:p>
          <w:p w:rsidR="003B2AC7" w:rsidRPr="00621926" w:rsidRDefault="003B2AC7" w:rsidP="00FC313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Análisis y Propuesta de Sol. de Req. por Mejoras Internas</w:t>
            </w:r>
          </w:p>
          <w:p w:rsidR="003B2AC7" w:rsidRPr="00621926" w:rsidRDefault="003B2AC7" w:rsidP="00FC313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Desarrollo  Req. de Consultoría</w:t>
            </w:r>
          </w:p>
          <w:p w:rsidR="003B2AC7" w:rsidRPr="00621926" w:rsidRDefault="003B2AC7" w:rsidP="00FC313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lastRenderedPageBreak/>
              <w:t>Desarrollo Req. de Soporte</w:t>
            </w:r>
          </w:p>
          <w:p w:rsidR="003B2AC7" w:rsidRPr="00621926" w:rsidRDefault="003B2AC7" w:rsidP="00FC313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Desarrollo Req. por Mejoras Internas</w:t>
            </w:r>
          </w:p>
          <w:p w:rsidR="00985634" w:rsidRPr="00621926" w:rsidRDefault="003B2AC7" w:rsidP="00FC313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Fábrica</w:t>
            </w:r>
            <w:r w:rsidR="00985634">
              <w:rPr>
                <w:rFonts w:ascii="Times New Roman" w:hAnsi="Times New Roman" w:cs="Times New Roman"/>
              </w:rPr>
              <w:t>.</w:t>
            </w:r>
          </w:p>
        </w:tc>
        <w:tc>
          <w:tcPr>
            <w:tcW w:w="1645" w:type="dxa"/>
          </w:tcPr>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621926">
              <w:rPr>
                <w:rFonts w:ascii="Times New Roman" w:hAnsi="Times New Roman" w:cs="Times New Roman"/>
                <w:b/>
              </w:rPr>
              <w:lastRenderedPageBreak/>
              <w:t xml:space="preserve">PRODUCTOS </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p w:rsidR="003B2AC7" w:rsidRPr="00621926" w:rsidRDefault="003B2AC7" w:rsidP="00FC313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Desarrollos de proyectos de Consultoría</w:t>
            </w:r>
          </w:p>
          <w:p w:rsidR="003B2AC7" w:rsidRPr="00621926" w:rsidRDefault="003B2AC7" w:rsidP="00FC313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Desarrollos de Requerimientos de Soporte</w:t>
            </w:r>
          </w:p>
          <w:p w:rsidR="003B2AC7" w:rsidRPr="00621926" w:rsidRDefault="003B2AC7" w:rsidP="00FC313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Desarrollos de Mejoras Internas</w:t>
            </w:r>
          </w:p>
          <w:p w:rsidR="003B2AC7" w:rsidRPr="00621926" w:rsidRDefault="003B2AC7" w:rsidP="00FC313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621926">
              <w:rPr>
                <w:rFonts w:ascii="Times New Roman" w:hAnsi="Times New Roman" w:cs="Times New Roman"/>
              </w:rPr>
              <w:t>Manuales de Usuario</w:t>
            </w:r>
          </w:p>
        </w:tc>
        <w:tc>
          <w:tcPr>
            <w:tcW w:w="1483" w:type="dxa"/>
          </w:tcPr>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621926">
              <w:rPr>
                <w:rFonts w:ascii="Times New Roman" w:hAnsi="Times New Roman" w:cs="Times New Roman"/>
                <w:b/>
              </w:rPr>
              <w:t>CLIENTES</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p w:rsidR="003B2AC7" w:rsidRPr="00621926" w:rsidRDefault="003B2AC7" w:rsidP="00FC3139">
            <w:pPr>
              <w:jc w:val="both"/>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rPr>
            </w:pPr>
            <w:r w:rsidRPr="00621926">
              <w:rPr>
                <w:rFonts w:ascii="Times New Roman" w:hAnsi="Times New Roman" w:cs="Times New Roman"/>
              </w:rPr>
              <w:t xml:space="preserve">Unidad Estratégica de </w:t>
            </w:r>
            <w:r w:rsidRPr="00621926">
              <w:rPr>
                <w:rFonts w:ascii="Times New Roman" w:eastAsiaTheme="majorEastAsia" w:hAnsi="Times New Roman" w:cs="Times New Roman"/>
                <w:bCs/>
              </w:rPr>
              <w:t>Consultoría</w:t>
            </w:r>
          </w:p>
          <w:p w:rsidR="003B2AC7" w:rsidRPr="00621926" w:rsidRDefault="003B2AC7" w:rsidP="00FC3139">
            <w:pPr>
              <w:jc w:val="both"/>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rPr>
            </w:pPr>
            <w:r w:rsidRPr="00621926">
              <w:rPr>
                <w:rFonts w:ascii="Times New Roman" w:hAnsi="Times New Roman" w:cs="Times New Roman"/>
              </w:rPr>
              <w:t xml:space="preserve">Unidad Estratégica de </w:t>
            </w:r>
            <w:r w:rsidRPr="00621926">
              <w:rPr>
                <w:rFonts w:ascii="Times New Roman" w:eastAsiaTheme="majorEastAsia" w:hAnsi="Times New Roman" w:cs="Times New Roman"/>
                <w:bCs/>
              </w:rPr>
              <w:t>Soporte</w:t>
            </w:r>
          </w:p>
          <w:p w:rsidR="003B2AC7" w:rsidRPr="00621926" w:rsidRDefault="003B2AC7" w:rsidP="00FC3139">
            <w:pPr>
              <w:jc w:val="both"/>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rPr>
            </w:pPr>
            <w:r w:rsidRPr="00621926">
              <w:rPr>
                <w:rFonts w:ascii="Times New Roman" w:hAnsi="Times New Roman" w:cs="Times New Roman"/>
              </w:rPr>
              <w:t>Unidad Estratégica de Calidad y Productividad</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tc>
      </w:tr>
      <w:tr w:rsidR="003B2AC7" w:rsidRPr="00621926" w:rsidTr="00272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rsidR="003B2AC7" w:rsidRPr="00621926" w:rsidRDefault="003B2AC7" w:rsidP="00FC3139">
            <w:pPr>
              <w:rPr>
                <w:rFonts w:ascii="Times New Roman" w:hAnsi="Times New Roman" w:cs="Times New Roman"/>
              </w:rPr>
            </w:pPr>
            <w:r w:rsidRPr="00621926">
              <w:rPr>
                <w:rFonts w:ascii="Times New Roman" w:hAnsi="Times New Roman" w:cs="Times New Roman"/>
              </w:rPr>
              <w:lastRenderedPageBreak/>
              <w:t>DOCUMENTOS</w:t>
            </w:r>
          </w:p>
          <w:p w:rsidR="003B2AC7" w:rsidRPr="00621926" w:rsidRDefault="003B2AC7" w:rsidP="00FC3139">
            <w:pPr>
              <w:rPr>
                <w:rFonts w:ascii="Times New Roman" w:hAnsi="Times New Roman" w:cs="Times New Roman"/>
              </w:rPr>
            </w:pPr>
          </w:p>
          <w:p w:rsidR="003B2AC7" w:rsidRPr="00621926" w:rsidRDefault="003B2AC7" w:rsidP="00FC3139">
            <w:pPr>
              <w:jc w:val="both"/>
              <w:rPr>
                <w:rFonts w:ascii="Times New Roman" w:hAnsi="Times New Roman" w:cs="Times New Roman"/>
                <w:b w:val="0"/>
              </w:rPr>
            </w:pPr>
            <w:r w:rsidRPr="00621926">
              <w:rPr>
                <w:rFonts w:ascii="Times New Roman" w:hAnsi="Times New Roman" w:cs="Times New Roman"/>
                <w:b w:val="0"/>
              </w:rPr>
              <w:t>Proc. de Diseño y Desarrollo</w:t>
            </w:r>
          </w:p>
          <w:p w:rsidR="003B2AC7" w:rsidRPr="00621926" w:rsidRDefault="003B2AC7" w:rsidP="00FC3139">
            <w:pPr>
              <w:jc w:val="both"/>
              <w:rPr>
                <w:rFonts w:ascii="Times New Roman" w:hAnsi="Times New Roman" w:cs="Times New Roman"/>
                <w:b w:val="0"/>
              </w:rPr>
            </w:pPr>
            <w:r w:rsidRPr="00621926">
              <w:rPr>
                <w:rFonts w:ascii="Times New Roman" w:hAnsi="Times New Roman" w:cs="Times New Roman"/>
                <w:b w:val="0"/>
              </w:rPr>
              <w:t>Estándares de Presentación para Oracle</w:t>
            </w:r>
          </w:p>
          <w:p w:rsidR="003B2AC7" w:rsidRPr="00621926" w:rsidRDefault="003B2AC7" w:rsidP="00FC3139">
            <w:pPr>
              <w:jc w:val="both"/>
              <w:rPr>
                <w:rFonts w:ascii="Times New Roman" w:hAnsi="Times New Roman" w:cs="Times New Roman"/>
                <w:b w:val="0"/>
              </w:rPr>
            </w:pPr>
            <w:r w:rsidRPr="00621926">
              <w:rPr>
                <w:rFonts w:ascii="Times New Roman" w:hAnsi="Times New Roman" w:cs="Times New Roman"/>
                <w:b w:val="0"/>
              </w:rPr>
              <w:t>Estándares de Presentación para JEE</w:t>
            </w:r>
          </w:p>
          <w:p w:rsidR="003B2AC7" w:rsidRPr="00621926" w:rsidRDefault="003B2AC7" w:rsidP="00FC3139">
            <w:pPr>
              <w:jc w:val="both"/>
              <w:rPr>
                <w:rFonts w:ascii="Times New Roman" w:hAnsi="Times New Roman" w:cs="Times New Roman"/>
                <w:b w:val="0"/>
              </w:rPr>
            </w:pPr>
            <w:r w:rsidRPr="00621926">
              <w:rPr>
                <w:rFonts w:ascii="Times New Roman" w:hAnsi="Times New Roman" w:cs="Times New Roman"/>
                <w:b w:val="0"/>
              </w:rPr>
              <w:t>Estándar de Presentación de Reportes JEE</w:t>
            </w:r>
          </w:p>
          <w:p w:rsidR="003B2AC7" w:rsidRPr="00621926" w:rsidRDefault="003B2AC7" w:rsidP="00FC3139">
            <w:pPr>
              <w:jc w:val="both"/>
              <w:rPr>
                <w:rFonts w:ascii="Times New Roman" w:hAnsi="Times New Roman" w:cs="Times New Roman"/>
                <w:b w:val="0"/>
              </w:rPr>
            </w:pPr>
            <w:r w:rsidRPr="00621926">
              <w:rPr>
                <w:rFonts w:ascii="Times New Roman" w:hAnsi="Times New Roman" w:cs="Times New Roman"/>
                <w:b w:val="0"/>
              </w:rPr>
              <w:t>Estándares de Programación SQL</w:t>
            </w:r>
          </w:p>
          <w:p w:rsidR="003B2AC7" w:rsidRPr="00B06714" w:rsidRDefault="003B2AC7" w:rsidP="00B06714">
            <w:pPr>
              <w:jc w:val="both"/>
              <w:rPr>
                <w:rFonts w:ascii="Times New Roman" w:hAnsi="Times New Roman" w:cs="Times New Roman"/>
                <w:b w:val="0"/>
              </w:rPr>
            </w:pPr>
            <w:r w:rsidRPr="00621926">
              <w:rPr>
                <w:rFonts w:ascii="Times New Roman" w:hAnsi="Times New Roman" w:cs="Times New Roman"/>
                <w:b w:val="0"/>
              </w:rPr>
              <w:t>Proc. de Producto No Conforme</w:t>
            </w:r>
          </w:p>
        </w:tc>
        <w:tc>
          <w:tcPr>
            <w:tcW w:w="1811" w:type="dxa"/>
          </w:tcPr>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21926">
              <w:rPr>
                <w:rFonts w:ascii="Times New Roman" w:hAnsi="Times New Roman" w:cs="Times New Roman"/>
                <w:b/>
              </w:rPr>
              <w:t>INDICADORES</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3B2AC7" w:rsidRPr="00621926" w:rsidRDefault="003B2AC7" w:rsidP="00FC31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926">
              <w:rPr>
                <w:rFonts w:ascii="Times New Roman" w:hAnsi="Times New Roman" w:cs="Times New Roman"/>
              </w:rPr>
              <w:t>Porcentaje de cumplimiento de fechas de entregas de requerimientos</w:t>
            </w:r>
          </w:p>
          <w:p w:rsidR="003B2AC7" w:rsidRPr="00621926" w:rsidRDefault="003B2AC7" w:rsidP="00FC31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926">
              <w:rPr>
                <w:rFonts w:ascii="Times New Roman" w:hAnsi="Times New Roman" w:cs="Times New Roman"/>
              </w:rPr>
              <w:t xml:space="preserve"># Solicitudes a la Gerencia de Desarrollo </w:t>
            </w:r>
          </w:p>
          <w:p w:rsidR="003B2AC7" w:rsidRPr="00621926" w:rsidRDefault="003B2AC7" w:rsidP="00FC31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926">
              <w:rPr>
                <w:rFonts w:ascii="Times New Roman" w:hAnsi="Times New Roman" w:cs="Times New Roman"/>
              </w:rPr>
              <w:t>Satisfacción de los clientes</w:t>
            </w:r>
          </w:p>
          <w:p w:rsidR="003B2AC7" w:rsidRPr="00621926" w:rsidRDefault="003B2AC7" w:rsidP="00FC31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926">
              <w:rPr>
                <w:rFonts w:ascii="Times New Roman" w:hAnsi="Times New Roman" w:cs="Times New Roman"/>
              </w:rPr>
              <w:t>Tiempo de desarrollo de un requerimiento</w:t>
            </w:r>
          </w:p>
        </w:tc>
        <w:tc>
          <w:tcPr>
            <w:tcW w:w="1860" w:type="dxa"/>
            <w:gridSpan w:val="2"/>
          </w:tcPr>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21926">
              <w:rPr>
                <w:rFonts w:ascii="Times New Roman" w:hAnsi="Times New Roman" w:cs="Times New Roman"/>
                <w:b/>
              </w:rPr>
              <w:t>CARGOS</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3B2AC7" w:rsidRPr="00621926" w:rsidRDefault="003B2AC7" w:rsidP="00FC31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926">
              <w:rPr>
                <w:rFonts w:ascii="Times New Roman" w:hAnsi="Times New Roman" w:cs="Times New Roman"/>
              </w:rPr>
              <w:t>Gerente de Desarrollo</w:t>
            </w:r>
          </w:p>
          <w:p w:rsidR="003B2AC7" w:rsidRPr="00621926" w:rsidRDefault="003B2AC7" w:rsidP="00FC31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926">
              <w:rPr>
                <w:rFonts w:ascii="Times New Roman" w:hAnsi="Times New Roman" w:cs="Times New Roman"/>
              </w:rPr>
              <w:t>Desarrollador Advisor</w:t>
            </w:r>
          </w:p>
          <w:p w:rsidR="003B2AC7" w:rsidRPr="00621926" w:rsidRDefault="003B2AC7" w:rsidP="00FC31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926">
              <w:rPr>
                <w:rFonts w:ascii="Times New Roman" w:hAnsi="Times New Roman" w:cs="Times New Roman"/>
              </w:rPr>
              <w:t>Desarrollador Senior</w:t>
            </w:r>
          </w:p>
          <w:p w:rsidR="003B2AC7" w:rsidRPr="00621926" w:rsidRDefault="003B2AC7" w:rsidP="00FC31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926">
              <w:rPr>
                <w:rFonts w:ascii="Times New Roman" w:hAnsi="Times New Roman" w:cs="Times New Roman"/>
              </w:rPr>
              <w:t>Desarrollador Junior</w:t>
            </w:r>
          </w:p>
          <w:p w:rsidR="003B2AC7" w:rsidRPr="00621926" w:rsidRDefault="003B2AC7" w:rsidP="00FC31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926">
              <w:rPr>
                <w:rFonts w:ascii="Times New Roman" w:hAnsi="Times New Roman" w:cs="Times New Roman"/>
              </w:rPr>
              <w:t>Desarrollador Trainning</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3128" w:type="dxa"/>
            <w:gridSpan w:val="2"/>
          </w:tcPr>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21926">
              <w:rPr>
                <w:rFonts w:ascii="Times New Roman" w:hAnsi="Times New Roman" w:cs="Times New Roman"/>
                <w:b/>
              </w:rPr>
              <w:t>RECURSOS</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21926">
              <w:rPr>
                <w:rFonts w:ascii="Times New Roman" w:hAnsi="Times New Roman" w:cs="Times New Roman"/>
                <w:b/>
              </w:rPr>
              <w:t>Recursos Humanos</w:t>
            </w:r>
          </w:p>
          <w:p w:rsidR="003B2AC7" w:rsidRPr="00621926" w:rsidRDefault="00C04CEB" w:rsidP="00FC3139">
            <w:pPr>
              <w:ind w:left="7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Ingenieros de Desarrollo</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21926">
              <w:rPr>
                <w:rFonts w:ascii="Times New Roman" w:hAnsi="Times New Roman" w:cs="Times New Roman"/>
                <w:b/>
              </w:rPr>
              <w:t>Equipos / Software</w:t>
            </w:r>
          </w:p>
          <w:p w:rsidR="003B2AC7" w:rsidRPr="00621926" w:rsidRDefault="003B2AC7" w:rsidP="00FC3139">
            <w:pPr>
              <w:ind w:left="7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926">
              <w:rPr>
                <w:rFonts w:ascii="Times New Roman" w:hAnsi="Times New Roman" w:cs="Times New Roman"/>
              </w:rPr>
              <w:t>Computadoras, impresoras</w:t>
            </w:r>
          </w:p>
          <w:p w:rsidR="003B2AC7" w:rsidRPr="00621926" w:rsidRDefault="003B2AC7" w:rsidP="00FC3139">
            <w:pPr>
              <w:ind w:left="7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926">
              <w:rPr>
                <w:rFonts w:ascii="Times New Roman" w:hAnsi="Times New Roman" w:cs="Times New Roman"/>
              </w:rPr>
              <w:t>Oracle, Office, Windows XP</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21926">
              <w:rPr>
                <w:rFonts w:ascii="Times New Roman" w:hAnsi="Times New Roman" w:cs="Times New Roman"/>
                <w:b/>
              </w:rPr>
              <w:t>Medios de Comunicación</w:t>
            </w:r>
          </w:p>
          <w:p w:rsidR="003B2AC7" w:rsidRPr="00621926" w:rsidRDefault="003B2AC7" w:rsidP="00FC3139">
            <w:pPr>
              <w:ind w:left="7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926">
              <w:rPr>
                <w:rFonts w:ascii="Times New Roman" w:hAnsi="Times New Roman" w:cs="Times New Roman"/>
              </w:rPr>
              <w:t>Internet, Teléfono</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21926">
              <w:rPr>
                <w:rFonts w:ascii="Times New Roman" w:hAnsi="Times New Roman" w:cs="Times New Roman"/>
                <w:b/>
              </w:rPr>
              <w:t>Materiales</w:t>
            </w:r>
          </w:p>
          <w:p w:rsidR="003B2AC7" w:rsidRPr="00621926" w:rsidRDefault="003B2AC7" w:rsidP="00C04CEB">
            <w:pPr>
              <w:keepNext/>
              <w:ind w:left="7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21926">
              <w:rPr>
                <w:rFonts w:ascii="Times New Roman" w:hAnsi="Times New Roman" w:cs="Times New Roman"/>
              </w:rPr>
              <w:t>Suministros de Oficina</w:t>
            </w:r>
            <w:r w:rsidRPr="00621926">
              <w:rPr>
                <w:rFonts w:ascii="Times New Roman" w:hAnsi="Times New Roman" w:cs="Times New Roman"/>
                <w:b/>
              </w:rPr>
              <w:t xml:space="preserve">, </w:t>
            </w:r>
            <w:r w:rsidRPr="00621926">
              <w:rPr>
                <w:rFonts w:ascii="Times New Roman" w:hAnsi="Times New Roman" w:cs="Times New Roman"/>
              </w:rPr>
              <w:t>Escritorios</w:t>
            </w:r>
          </w:p>
        </w:tc>
      </w:tr>
    </w:tbl>
    <w:p w:rsidR="00C04CEB" w:rsidRPr="00C04CEB" w:rsidRDefault="00C04CEB" w:rsidP="00C04CEB">
      <w:pPr>
        <w:pStyle w:val="Epgrafe"/>
        <w:spacing w:after="0"/>
        <w:jc w:val="center"/>
        <w:rPr>
          <w:color w:val="auto"/>
        </w:rPr>
      </w:pPr>
      <w:bookmarkStart w:id="84" w:name="_Toc350263562"/>
      <w:r w:rsidRPr="00C04CEB">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21</w:t>
      </w:r>
      <w:r w:rsidR="009E16D9">
        <w:rPr>
          <w:color w:val="auto"/>
        </w:rPr>
        <w:fldChar w:fldCharType="end"/>
      </w:r>
      <w:r w:rsidRPr="00C04CEB">
        <w:rPr>
          <w:color w:val="auto"/>
        </w:rPr>
        <w:t xml:space="preserve">: </w:t>
      </w:r>
      <w:r w:rsidRPr="00C04CEB">
        <w:rPr>
          <w:b w:val="0"/>
          <w:color w:val="auto"/>
        </w:rPr>
        <w:t>CARACTERIZACIÓN DEL PROCESO DE DESARROLLO</w:t>
      </w:r>
      <w:bookmarkEnd w:id="84"/>
    </w:p>
    <w:p w:rsidR="00C04CEB" w:rsidRPr="00C04CEB" w:rsidRDefault="00C04CEB" w:rsidP="00C04CEB">
      <w:pPr>
        <w:spacing w:after="0" w:line="240" w:lineRule="auto"/>
        <w:jc w:val="center"/>
        <w:rPr>
          <w:sz w:val="18"/>
          <w:szCs w:val="18"/>
        </w:rPr>
      </w:pPr>
      <w:r w:rsidRPr="00C04CEB">
        <w:rPr>
          <w:b/>
          <w:sz w:val="18"/>
          <w:szCs w:val="18"/>
        </w:rPr>
        <w:t xml:space="preserve">FUENTE: </w:t>
      </w:r>
      <w:r w:rsidRPr="00C04CEB">
        <w:rPr>
          <w:sz w:val="18"/>
          <w:szCs w:val="18"/>
        </w:rPr>
        <w:t>DATOS DE LA EMPRESA</w:t>
      </w:r>
    </w:p>
    <w:p w:rsidR="00C04CEB" w:rsidRPr="00C04CEB" w:rsidRDefault="00C04CEB" w:rsidP="00C04CEB">
      <w:pPr>
        <w:spacing w:after="0" w:line="240" w:lineRule="auto"/>
        <w:jc w:val="center"/>
      </w:pPr>
      <w:r w:rsidRPr="00C04CEB">
        <w:rPr>
          <w:b/>
          <w:sz w:val="18"/>
          <w:szCs w:val="18"/>
        </w:rPr>
        <w:t xml:space="preserve">ELABORADA POR: </w:t>
      </w:r>
      <w:r w:rsidRPr="00C04CEB">
        <w:rPr>
          <w:sz w:val="18"/>
          <w:szCs w:val="18"/>
        </w:rPr>
        <w:t xml:space="preserve">ALEXANDRA MIÑO - </w:t>
      </w:r>
      <w:r w:rsidR="006C1069">
        <w:rPr>
          <w:sz w:val="18"/>
          <w:szCs w:val="18"/>
        </w:rPr>
        <w:t>LILIÁN</w:t>
      </w:r>
      <w:r w:rsidR="006C1069" w:rsidRPr="00C04CEB">
        <w:rPr>
          <w:sz w:val="18"/>
          <w:szCs w:val="18"/>
        </w:rPr>
        <w:t xml:space="preserve"> </w:t>
      </w:r>
      <w:r w:rsidRPr="00C04CEB">
        <w:rPr>
          <w:sz w:val="18"/>
          <w:szCs w:val="18"/>
        </w:rPr>
        <w:t>SAMBACHE</w:t>
      </w:r>
    </w:p>
    <w:p w:rsidR="00985634" w:rsidRDefault="00985634" w:rsidP="00985634">
      <w:pPr>
        <w:spacing w:after="0" w:line="360" w:lineRule="auto"/>
        <w:rPr>
          <w:rFonts w:ascii="Times New Roman" w:hAnsi="Times New Roman" w:cs="Times New Roman"/>
          <w:b/>
          <w:sz w:val="24"/>
          <w:szCs w:val="24"/>
          <w:u w:val="single"/>
        </w:rPr>
      </w:pPr>
    </w:p>
    <w:p w:rsidR="00146E5B" w:rsidRPr="00146E5B" w:rsidRDefault="00146E5B" w:rsidP="00146E5B">
      <w:pPr>
        <w:rPr>
          <w:rFonts w:ascii="Times New Roman" w:hAnsi="Times New Roman" w:cs="Times New Roman"/>
          <w:b/>
          <w:sz w:val="24"/>
          <w:szCs w:val="24"/>
        </w:rPr>
      </w:pPr>
      <w:r w:rsidRPr="00146E5B">
        <w:rPr>
          <w:rFonts w:ascii="Times New Roman" w:hAnsi="Times New Roman" w:cs="Times New Roman"/>
          <w:b/>
          <w:sz w:val="24"/>
          <w:szCs w:val="24"/>
          <w:u w:val="single"/>
        </w:rPr>
        <w:t>IDEF</w:t>
      </w:r>
      <w:r w:rsidR="00D0723F">
        <w:rPr>
          <w:rFonts w:ascii="Times New Roman" w:hAnsi="Times New Roman" w:cs="Times New Roman"/>
          <w:b/>
          <w:sz w:val="24"/>
          <w:szCs w:val="24"/>
          <w:u w:val="single"/>
        </w:rPr>
        <w:t>0</w:t>
      </w:r>
      <w:r w:rsidRPr="00146E5B">
        <w:rPr>
          <w:rFonts w:ascii="Times New Roman" w:hAnsi="Times New Roman" w:cs="Times New Roman"/>
          <w:b/>
          <w:sz w:val="24"/>
          <w:szCs w:val="24"/>
          <w:u w:val="single"/>
        </w:rPr>
        <w:t>:</w:t>
      </w:r>
      <w:r>
        <w:rPr>
          <w:rFonts w:ascii="Times New Roman" w:hAnsi="Times New Roman" w:cs="Times New Roman"/>
          <w:b/>
          <w:sz w:val="24"/>
          <w:szCs w:val="24"/>
        </w:rPr>
        <w:t xml:space="preserve"> Dise</w:t>
      </w:r>
      <w:r w:rsidRPr="00146E5B">
        <w:rPr>
          <w:rFonts w:ascii="Times New Roman" w:hAnsi="Times New Roman" w:cs="Times New Roman"/>
          <w:b/>
          <w:sz w:val="24"/>
          <w:szCs w:val="24"/>
        </w:rPr>
        <w:t>ñ</w:t>
      </w:r>
      <w:r>
        <w:rPr>
          <w:rFonts w:ascii="Times New Roman" w:hAnsi="Times New Roman" w:cs="Times New Roman"/>
          <w:b/>
          <w:sz w:val="24"/>
          <w:szCs w:val="24"/>
        </w:rPr>
        <w:t>o  y Desarrollo</w:t>
      </w:r>
    </w:p>
    <w:p w:rsidR="009F211D" w:rsidRDefault="00060544" w:rsidP="009F211D">
      <w:pPr>
        <w:keepNext/>
        <w:jc w:val="center"/>
      </w:pPr>
      <w:r>
        <w:rPr>
          <w:noProof/>
        </w:rPr>
        <w:drawing>
          <wp:inline distT="0" distB="0" distL="0" distR="0" wp14:anchorId="04098F7F" wp14:editId="7DD2BA00">
            <wp:extent cx="5010150" cy="2013953"/>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cstate="print"/>
                    <a:srcRect/>
                    <a:stretch>
                      <a:fillRect/>
                    </a:stretch>
                  </pic:blipFill>
                  <pic:spPr bwMode="auto">
                    <a:xfrm>
                      <a:off x="0" y="0"/>
                      <a:ext cx="5013659" cy="2015364"/>
                    </a:xfrm>
                    <a:prstGeom prst="rect">
                      <a:avLst/>
                    </a:prstGeom>
                    <a:noFill/>
                    <a:ln w="9525">
                      <a:noFill/>
                      <a:miter lim="800000"/>
                      <a:headEnd/>
                      <a:tailEnd/>
                    </a:ln>
                  </pic:spPr>
                </pic:pic>
              </a:graphicData>
            </a:graphic>
          </wp:inline>
        </w:drawing>
      </w:r>
    </w:p>
    <w:p w:rsidR="00272000" w:rsidRPr="00C04CEB" w:rsidRDefault="00C04CEB" w:rsidP="00C04CEB">
      <w:pPr>
        <w:pStyle w:val="Epgrafe"/>
        <w:spacing w:after="0"/>
        <w:jc w:val="center"/>
        <w:rPr>
          <w:b w:val="0"/>
          <w:color w:val="auto"/>
        </w:rPr>
      </w:pPr>
      <w:bookmarkStart w:id="85" w:name="_Toc350257065"/>
      <w:r w:rsidRPr="00C04CEB">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3</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6</w:t>
      </w:r>
      <w:r w:rsidR="00D54080">
        <w:rPr>
          <w:color w:val="auto"/>
        </w:rPr>
        <w:fldChar w:fldCharType="end"/>
      </w:r>
      <w:r w:rsidRPr="00C04CEB">
        <w:rPr>
          <w:color w:val="auto"/>
        </w:rPr>
        <w:t xml:space="preserve">: </w:t>
      </w:r>
      <w:r w:rsidRPr="00C04CEB">
        <w:rPr>
          <w:b w:val="0"/>
          <w:color w:val="auto"/>
        </w:rPr>
        <w:t>IDEF0 – DISEÑO Y DESARROLLO</w:t>
      </w:r>
      <w:bookmarkEnd w:id="85"/>
    </w:p>
    <w:p w:rsidR="00C04CEB" w:rsidRPr="00C04CEB" w:rsidRDefault="00C04CEB" w:rsidP="00C04CEB">
      <w:pPr>
        <w:spacing w:after="0" w:line="240" w:lineRule="auto"/>
        <w:jc w:val="center"/>
        <w:rPr>
          <w:sz w:val="18"/>
          <w:szCs w:val="18"/>
        </w:rPr>
      </w:pPr>
      <w:r w:rsidRPr="00C04CEB">
        <w:rPr>
          <w:b/>
          <w:sz w:val="18"/>
          <w:szCs w:val="18"/>
        </w:rPr>
        <w:t xml:space="preserve">FUENTE: </w:t>
      </w:r>
      <w:r w:rsidRPr="00C04CEB">
        <w:rPr>
          <w:sz w:val="18"/>
          <w:szCs w:val="18"/>
        </w:rPr>
        <w:t>DATOS DE LA EMPRESA</w:t>
      </w:r>
    </w:p>
    <w:p w:rsidR="00C04CEB" w:rsidRPr="00C04CEB" w:rsidRDefault="00C04CEB" w:rsidP="00C04CEB">
      <w:pPr>
        <w:spacing w:after="0" w:line="240" w:lineRule="auto"/>
        <w:jc w:val="center"/>
      </w:pPr>
      <w:r w:rsidRPr="00C04CEB">
        <w:rPr>
          <w:b/>
          <w:sz w:val="18"/>
          <w:szCs w:val="18"/>
        </w:rPr>
        <w:t xml:space="preserve">ELABORADA POR: </w:t>
      </w:r>
      <w:r w:rsidRPr="00C04CEB">
        <w:rPr>
          <w:sz w:val="18"/>
          <w:szCs w:val="18"/>
        </w:rPr>
        <w:t>LA EMPRESA</w:t>
      </w:r>
    </w:p>
    <w:p w:rsidR="00272000" w:rsidRDefault="00272000" w:rsidP="001C4079">
      <w:pPr>
        <w:rPr>
          <w:rFonts w:ascii="Times New Roman" w:hAnsi="Times New Roman" w:cs="Times New Roman"/>
          <w:sz w:val="24"/>
          <w:szCs w:val="24"/>
        </w:rPr>
      </w:pPr>
    </w:p>
    <w:p w:rsidR="003B2AC7" w:rsidRPr="00A72A10" w:rsidRDefault="00AA112C" w:rsidP="00485729">
      <w:pPr>
        <w:pStyle w:val="Prrafodelista"/>
        <w:numPr>
          <w:ilvl w:val="0"/>
          <w:numId w:val="23"/>
        </w:numPr>
        <w:rPr>
          <w:rFonts w:ascii="Times New Roman" w:hAnsi="Times New Roman" w:cs="Times New Roman"/>
          <w:b/>
          <w:sz w:val="24"/>
          <w:szCs w:val="24"/>
        </w:rPr>
      </w:pPr>
      <w:r w:rsidRPr="00A72A10">
        <w:rPr>
          <w:rFonts w:ascii="Times New Roman" w:hAnsi="Times New Roman" w:cs="Times New Roman"/>
          <w:b/>
          <w:sz w:val="24"/>
          <w:szCs w:val="24"/>
        </w:rPr>
        <w:t>PROCESO DE CONSULTORÍ</w:t>
      </w:r>
      <w:r w:rsidR="003B2AC7" w:rsidRPr="00A72A10">
        <w:rPr>
          <w:rFonts w:ascii="Times New Roman" w:hAnsi="Times New Roman" w:cs="Times New Roman"/>
          <w:b/>
          <w:sz w:val="24"/>
          <w:szCs w:val="24"/>
        </w:rPr>
        <w:t>A</w:t>
      </w:r>
    </w:p>
    <w:tbl>
      <w:tblPr>
        <w:tblStyle w:val="Cuadrculaclara-nfasis12"/>
        <w:tblW w:w="0" w:type="auto"/>
        <w:tblLook w:val="04A0" w:firstRow="1" w:lastRow="0" w:firstColumn="1" w:lastColumn="0" w:noHBand="0" w:noVBand="1"/>
      </w:tblPr>
      <w:tblGrid>
        <w:gridCol w:w="1948"/>
        <w:gridCol w:w="1831"/>
        <w:gridCol w:w="857"/>
        <w:gridCol w:w="1022"/>
        <w:gridCol w:w="1679"/>
        <w:gridCol w:w="1387"/>
      </w:tblGrid>
      <w:tr w:rsidR="003B2AC7" w:rsidRPr="00621926" w:rsidTr="00FC31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3"/>
          </w:tcPr>
          <w:p w:rsidR="003B2AC7" w:rsidRPr="00621926" w:rsidRDefault="00DB410E" w:rsidP="00FC3139">
            <w:pPr>
              <w:rPr>
                <w:rFonts w:ascii="Times New Roman" w:hAnsi="Times New Roman" w:cs="Times New Roman"/>
              </w:rPr>
            </w:pPr>
            <w:r>
              <w:rPr>
                <w:rFonts w:ascii="Times New Roman" w:hAnsi="Times New Roman" w:cs="Times New Roman"/>
              </w:rPr>
              <w:t>MISIÓ</w:t>
            </w:r>
            <w:r w:rsidR="003B2AC7" w:rsidRPr="00621926">
              <w:rPr>
                <w:rFonts w:ascii="Times New Roman" w:hAnsi="Times New Roman" w:cs="Times New Roman"/>
              </w:rPr>
              <w:t>N</w:t>
            </w:r>
          </w:p>
          <w:p w:rsidR="002B7F35" w:rsidRPr="002B7F35" w:rsidRDefault="002B7F35" w:rsidP="00801FBB">
            <w:pPr>
              <w:jc w:val="both"/>
              <w:rPr>
                <w:rFonts w:ascii="Times New Roman" w:hAnsi="Times New Roman" w:cs="Times New Roman"/>
                <w:b w:val="0"/>
              </w:rPr>
            </w:pPr>
            <w:r>
              <w:rPr>
                <w:rFonts w:ascii="Times New Roman" w:hAnsi="Times New Roman" w:cs="Times New Roman"/>
                <w:b w:val="0"/>
              </w:rPr>
              <w:t xml:space="preserve">Buscar la satisfacción de los clientes mediante la </w:t>
            </w:r>
            <w:r>
              <w:rPr>
                <w:rFonts w:ascii="Times New Roman" w:hAnsi="Times New Roman" w:cs="Times New Roman"/>
                <w:b w:val="0"/>
              </w:rPr>
              <w:lastRenderedPageBreak/>
              <w:t xml:space="preserve">provisión de servicios de consultoría especializada de alta calidad y apegada a los términos contractuales, así como proveer rentabilidad a </w:t>
            </w:r>
            <w:r w:rsidR="00801FBB">
              <w:rPr>
                <w:rFonts w:ascii="Times New Roman" w:hAnsi="Times New Roman" w:cs="Times New Roman"/>
                <w:b w:val="0"/>
              </w:rPr>
              <w:t xml:space="preserve">la Empresa de Desarrollo </w:t>
            </w:r>
            <w:r>
              <w:rPr>
                <w:rFonts w:ascii="Times New Roman" w:hAnsi="Times New Roman" w:cs="Times New Roman"/>
                <w:b w:val="0"/>
              </w:rPr>
              <w:t>maximizando la utilización de la capacidad instalada en los términos financieros planificados.</w:t>
            </w:r>
          </w:p>
        </w:tc>
        <w:tc>
          <w:tcPr>
            <w:tcW w:w="7230" w:type="dxa"/>
            <w:gridSpan w:val="3"/>
          </w:tcPr>
          <w:p w:rsidR="003B2AC7" w:rsidRPr="00621926" w:rsidRDefault="00DB410E" w:rsidP="00FC313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LÍ</w:t>
            </w:r>
            <w:r w:rsidR="003B2AC7" w:rsidRPr="00621926">
              <w:rPr>
                <w:rFonts w:ascii="Times New Roman" w:hAnsi="Times New Roman" w:cs="Times New Roman"/>
              </w:rPr>
              <w:t>DER</w:t>
            </w:r>
          </w:p>
          <w:p w:rsidR="003B2AC7" w:rsidRPr="00621926" w:rsidRDefault="003B2AC7" w:rsidP="00FC313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21926">
              <w:rPr>
                <w:rFonts w:ascii="Times New Roman" w:hAnsi="Times New Roman" w:cs="Times New Roman"/>
                <w:b w:val="0"/>
              </w:rPr>
              <w:t>Gerente de Consultoría</w:t>
            </w:r>
          </w:p>
        </w:tc>
      </w:tr>
      <w:tr w:rsidR="003B2AC7" w:rsidRPr="00621926" w:rsidTr="00FC3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6"/>
          </w:tcPr>
          <w:p w:rsidR="003B2AC7" w:rsidRPr="00621926" w:rsidRDefault="00DB410E" w:rsidP="00FC3139">
            <w:pPr>
              <w:rPr>
                <w:rFonts w:ascii="Times New Roman" w:hAnsi="Times New Roman" w:cs="Times New Roman"/>
              </w:rPr>
            </w:pPr>
            <w:r>
              <w:rPr>
                <w:rFonts w:ascii="Times New Roman" w:hAnsi="Times New Roman" w:cs="Times New Roman"/>
              </w:rPr>
              <w:lastRenderedPageBreak/>
              <w:t>LÍ</w:t>
            </w:r>
            <w:r w:rsidR="003B2AC7" w:rsidRPr="00621926">
              <w:rPr>
                <w:rFonts w:ascii="Times New Roman" w:hAnsi="Times New Roman" w:cs="Times New Roman"/>
              </w:rPr>
              <w:t>MITES</w:t>
            </w:r>
          </w:p>
          <w:p w:rsidR="003B2AC7" w:rsidRPr="00621926" w:rsidRDefault="003B2AC7" w:rsidP="00801FBB">
            <w:pPr>
              <w:jc w:val="both"/>
              <w:rPr>
                <w:rFonts w:ascii="Times New Roman" w:hAnsi="Times New Roman" w:cs="Times New Roman"/>
              </w:rPr>
            </w:pPr>
            <w:r w:rsidRPr="00621926">
              <w:rPr>
                <w:rFonts w:ascii="Times New Roman" w:hAnsi="Times New Roman" w:cs="Times New Roman"/>
                <w:b w:val="0"/>
              </w:rPr>
              <w:t xml:space="preserve">Inicia con la necesidad del </w:t>
            </w:r>
            <w:r w:rsidR="00801FBB">
              <w:rPr>
                <w:rFonts w:ascii="Times New Roman" w:hAnsi="Times New Roman" w:cs="Times New Roman"/>
                <w:b w:val="0"/>
              </w:rPr>
              <w:t xml:space="preserve">cliente de implantar el producto de software </w:t>
            </w:r>
            <w:r w:rsidRPr="00621926">
              <w:rPr>
                <w:rFonts w:ascii="Times New Roman" w:hAnsi="Times New Roman" w:cs="Times New Roman"/>
                <w:b w:val="0"/>
              </w:rPr>
              <w:t>para la operación diaria de sus procesos y finaliza con la puesta en producción del sistema en los servidores del cliente.</w:t>
            </w:r>
          </w:p>
        </w:tc>
      </w:tr>
      <w:tr w:rsidR="003B2AC7" w:rsidRPr="00621926" w:rsidTr="00FC31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3B2AC7" w:rsidRPr="00621926" w:rsidRDefault="003B2AC7" w:rsidP="00FC3139">
            <w:pPr>
              <w:rPr>
                <w:rFonts w:ascii="Times New Roman" w:hAnsi="Times New Roman" w:cs="Times New Roman"/>
              </w:rPr>
            </w:pPr>
            <w:r w:rsidRPr="00621926">
              <w:rPr>
                <w:rFonts w:ascii="Times New Roman" w:hAnsi="Times New Roman" w:cs="Times New Roman"/>
              </w:rPr>
              <w:t>PROVEEDORES</w:t>
            </w:r>
          </w:p>
          <w:p w:rsidR="003B2AC7" w:rsidRPr="00621926" w:rsidRDefault="003B2AC7" w:rsidP="00FC3139">
            <w:pPr>
              <w:rPr>
                <w:rFonts w:ascii="Times New Roman" w:hAnsi="Times New Roman" w:cs="Times New Roman"/>
              </w:rPr>
            </w:pPr>
          </w:p>
          <w:p w:rsidR="003B2AC7" w:rsidRPr="00621926" w:rsidRDefault="00801FBB" w:rsidP="00FC3139">
            <w:pPr>
              <w:rPr>
                <w:rFonts w:ascii="Times New Roman" w:hAnsi="Times New Roman" w:cs="Times New Roman"/>
                <w:b w:val="0"/>
              </w:rPr>
            </w:pPr>
            <w:r>
              <w:rPr>
                <w:rFonts w:ascii="Times New Roman" w:hAnsi="Times New Roman" w:cs="Times New Roman"/>
                <w:b w:val="0"/>
              </w:rPr>
              <w:t>Bancos clientes de la Empresa de Desarrollo</w:t>
            </w:r>
          </w:p>
          <w:p w:rsidR="003B2AC7" w:rsidRPr="00621926" w:rsidRDefault="003B2AC7" w:rsidP="00FC3139">
            <w:pPr>
              <w:rPr>
                <w:rFonts w:ascii="Times New Roman" w:hAnsi="Times New Roman" w:cs="Times New Roman"/>
              </w:rPr>
            </w:pPr>
            <w:r w:rsidRPr="00621926">
              <w:rPr>
                <w:rFonts w:ascii="Times New Roman" w:hAnsi="Times New Roman" w:cs="Times New Roman"/>
                <w:b w:val="0"/>
              </w:rPr>
              <w:t>Unidad Estratégica de Ventas</w:t>
            </w:r>
          </w:p>
          <w:p w:rsidR="003B2AC7" w:rsidRPr="00621926" w:rsidRDefault="003B2AC7" w:rsidP="00FC3139">
            <w:pPr>
              <w:rPr>
                <w:rFonts w:ascii="Times New Roman" w:hAnsi="Times New Roman" w:cs="Times New Roman"/>
              </w:rPr>
            </w:pPr>
          </w:p>
          <w:p w:rsidR="003B2AC7" w:rsidRPr="00621926" w:rsidRDefault="003B2AC7" w:rsidP="00FC3139">
            <w:pPr>
              <w:rPr>
                <w:rFonts w:ascii="Times New Roman" w:hAnsi="Times New Roman" w:cs="Times New Roman"/>
              </w:rPr>
            </w:pPr>
          </w:p>
        </w:tc>
        <w:tc>
          <w:tcPr>
            <w:tcW w:w="2835" w:type="dxa"/>
          </w:tcPr>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621926">
              <w:rPr>
                <w:rFonts w:ascii="Times New Roman" w:hAnsi="Times New Roman" w:cs="Times New Roman"/>
                <w:b/>
              </w:rPr>
              <w:t>INSUMOS</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 xml:space="preserve">Requerimientos de Bancos clientes de </w:t>
            </w:r>
            <w:r w:rsidR="00801FBB">
              <w:rPr>
                <w:rFonts w:ascii="Times New Roman" w:hAnsi="Times New Roman" w:cs="Times New Roman"/>
              </w:rPr>
              <w:t>la Empresa de Desarrollo</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621926">
              <w:rPr>
                <w:rFonts w:ascii="Times New Roman" w:hAnsi="Times New Roman" w:cs="Times New Roman"/>
              </w:rPr>
              <w:t>Requerimientos de Ventas</w:t>
            </w:r>
          </w:p>
        </w:tc>
        <w:tc>
          <w:tcPr>
            <w:tcW w:w="2835" w:type="dxa"/>
            <w:gridSpan w:val="2"/>
          </w:tcPr>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621926">
              <w:rPr>
                <w:rFonts w:ascii="Times New Roman" w:hAnsi="Times New Roman" w:cs="Times New Roman"/>
                <w:b/>
              </w:rPr>
              <w:t>SUBPROCESOS</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Arranque del Proyecto</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Levantamiento de Req.</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Fabrica</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Capacitación</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Entrega y Pruebas</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Apoyo Inicial</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Acompañamiento</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Venta de Servicios de Consult.</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Elaboración de Documentos</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Elaboración de Demos</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Revisión de Ofertas</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621926">
              <w:rPr>
                <w:rFonts w:ascii="Times New Roman" w:hAnsi="Times New Roman" w:cs="Times New Roman"/>
              </w:rPr>
              <w:t>Elaboración de Cronogramas</w:t>
            </w:r>
          </w:p>
        </w:tc>
        <w:tc>
          <w:tcPr>
            <w:tcW w:w="2835" w:type="dxa"/>
          </w:tcPr>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621926">
              <w:rPr>
                <w:rFonts w:ascii="Times New Roman" w:hAnsi="Times New Roman" w:cs="Times New Roman"/>
                <w:b/>
              </w:rPr>
              <w:t xml:space="preserve">PRODUCTOS </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P</w:t>
            </w:r>
            <w:r w:rsidR="00801FBB">
              <w:rPr>
                <w:rFonts w:ascii="Times New Roman" w:hAnsi="Times New Roman" w:cs="Times New Roman"/>
              </w:rPr>
              <w:t xml:space="preserve">uesta en producción del producto de software </w:t>
            </w:r>
            <w:r w:rsidRPr="00621926">
              <w:rPr>
                <w:rFonts w:ascii="Times New Roman" w:hAnsi="Times New Roman" w:cs="Times New Roman"/>
              </w:rPr>
              <w:t>en clientes</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Presentación de Demos</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Capacitaciones a Clientes</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Gerenciamiento del Proyecto</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Entrega de Ofertas</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621926">
              <w:rPr>
                <w:rFonts w:ascii="Times New Roman" w:hAnsi="Times New Roman" w:cs="Times New Roman"/>
              </w:rPr>
              <w:t xml:space="preserve">Pruebas Alpha del Sistema </w:t>
            </w:r>
          </w:p>
        </w:tc>
        <w:tc>
          <w:tcPr>
            <w:tcW w:w="2552" w:type="dxa"/>
          </w:tcPr>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621926">
              <w:rPr>
                <w:rFonts w:ascii="Times New Roman" w:hAnsi="Times New Roman" w:cs="Times New Roman"/>
                <w:b/>
              </w:rPr>
              <w:t>CLIENTES</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p w:rsidR="003B2AC7" w:rsidRPr="00621926" w:rsidRDefault="003B2AC7" w:rsidP="00FC313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621926">
              <w:rPr>
                <w:rFonts w:ascii="Times New Roman" w:hAnsi="Times New Roman" w:cs="Times New Roman"/>
              </w:rPr>
              <w:t xml:space="preserve">Bancos clientes de </w:t>
            </w:r>
            <w:r w:rsidR="00801FBB">
              <w:rPr>
                <w:rFonts w:ascii="Times New Roman" w:hAnsi="Times New Roman" w:cs="Times New Roman"/>
              </w:rPr>
              <w:t>la Empresa de Desarrollo</w:t>
            </w:r>
          </w:p>
          <w:p w:rsidR="003B2AC7" w:rsidRPr="00621926" w:rsidRDefault="003B2AC7" w:rsidP="00FC313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21926">
              <w:rPr>
                <w:rFonts w:ascii="Times New Roman" w:hAnsi="Times New Roman" w:cs="Times New Roman"/>
              </w:rPr>
              <w:t>Unidad Estratégica de Ventas</w:t>
            </w:r>
          </w:p>
          <w:p w:rsidR="003B2AC7" w:rsidRPr="00621926" w:rsidRDefault="003B2AC7" w:rsidP="00FC313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tc>
      </w:tr>
      <w:tr w:rsidR="003B2AC7" w:rsidRPr="00621926" w:rsidTr="00FC3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3B2AC7" w:rsidRPr="00621926" w:rsidRDefault="003B2AC7" w:rsidP="00FC3139">
            <w:pPr>
              <w:rPr>
                <w:rFonts w:ascii="Times New Roman" w:hAnsi="Times New Roman" w:cs="Times New Roman"/>
              </w:rPr>
            </w:pPr>
            <w:r w:rsidRPr="00621926">
              <w:rPr>
                <w:rFonts w:ascii="Times New Roman" w:hAnsi="Times New Roman" w:cs="Times New Roman"/>
              </w:rPr>
              <w:t>DOCUMENTOS</w:t>
            </w:r>
          </w:p>
          <w:p w:rsidR="003B2AC7" w:rsidRPr="00621926" w:rsidRDefault="003B2AC7" w:rsidP="00FC3139">
            <w:pPr>
              <w:rPr>
                <w:rFonts w:ascii="Times New Roman" w:hAnsi="Times New Roman" w:cs="Times New Roman"/>
              </w:rPr>
            </w:pPr>
          </w:p>
          <w:p w:rsidR="003B2AC7" w:rsidRPr="00621926" w:rsidRDefault="003B2AC7" w:rsidP="00FC3139">
            <w:pPr>
              <w:rPr>
                <w:rFonts w:ascii="Times New Roman" w:hAnsi="Times New Roman" w:cs="Times New Roman"/>
                <w:b w:val="0"/>
              </w:rPr>
            </w:pPr>
            <w:r w:rsidRPr="00621926">
              <w:rPr>
                <w:rFonts w:ascii="Times New Roman" w:hAnsi="Times New Roman" w:cs="Times New Roman"/>
                <w:b w:val="0"/>
              </w:rPr>
              <w:t>Requerimientos de Clientes</w:t>
            </w:r>
          </w:p>
          <w:p w:rsidR="003B2AC7" w:rsidRPr="00621926" w:rsidRDefault="003B2AC7" w:rsidP="00FC3139">
            <w:pPr>
              <w:rPr>
                <w:rFonts w:ascii="Times New Roman" w:hAnsi="Times New Roman" w:cs="Times New Roman"/>
                <w:b w:val="0"/>
              </w:rPr>
            </w:pPr>
            <w:r w:rsidRPr="00621926">
              <w:rPr>
                <w:rFonts w:ascii="Times New Roman" w:hAnsi="Times New Roman" w:cs="Times New Roman"/>
                <w:b w:val="0"/>
              </w:rPr>
              <w:t>Procedimiento de Consultoria</w:t>
            </w:r>
          </w:p>
          <w:p w:rsidR="003B2AC7" w:rsidRPr="00621926" w:rsidRDefault="003B2AC7" w:rsidP="00FC3139">
            <w:pPr>
              <w:rPr>
                <w:rFonts w:ascii="Times New Roman" w:hAnsi="Times New Roman" w:cs="Times New Roman"/>
                <w:b w:val="0"/>
              </w:rPr>
            </w:pPr>
            <w:r w:rsidRPr="00621926">
              <w:rPr>
                <w:rFonts w:ascii="Times New Roman" w:hAnsi="Times New Roman" w:cs="Times New Roman"/>
                <w:b w:val="0"/>
              </w:rPr>
              <w:t>Mails con requerimientos de Ventas</w:t>
            </w:r>
          </w:p>
          <w:p w:rsidR="003B2AC7" w:rsidRPr="00621926" w:rsidRDefault="003B2AC7" w:rsidP="00FC3139">
            <w:pPr>
              <w:rPr>
                <w:rFonts w:ascii="Times New Roman" w:hAnsi="Times New Roman" w:cs="Times New Roman"/>
                <w:b w:val="0"/>
              </w:rPr>
            </w:pPr>
            <w:r w:rsidRPr="00621926">
              <w:rPr>
                <w:rFonts w:ascii="Times New Roman" w:hAnsi="Times New Roman" w:cs="Times New Roman"/>
                <w:b w:val="0"/>
              </w:rPr>
              <w:t>Metodologia PMP</w:t>
            </w:r>
          </w:p>
          <w:p w:rsidR="003B2AC7" w:rsidRPr="00621926" w:rsidRDefault="003B2AC7" w:rsidP="00FC3139">
            <w:pPr>
              <w:rPr>
                <w:rFonts w:ascii="Times New Roman" w:hAnsi="Times New Roman" w:cs="Times New Roman"/>
                <w:b w:val="0"/>
              </w:rPr>
            </w:pPr>
            <w:r w:rsidRPr="00621926">
              <w:rPr>
                <w:rFonts w:ascii="Times New Roman" w:hAnsi="Times New Roman" w:cs="Times New Roman"/>
                <w:b w:val="0"/>
              </w:rPr>
              <w:t>Cronogramas</w:t>
            </w:r>
          </w:p>
          <w:p w:rsidR="003B2AC7" w:rsidRPr="00621926" w:rsidRDefault="003B2AC7" w:rsidP="00FC3139">
            <w:pPr>
              <w:rPr>
                <w:rFonts w:ascii="Times New Roman" w:hAnsi="Times New Roman" w:cs="Times New Roman"/>
                <w:b w:val="0"/>
              </w:rPr>
            </w:pPr>
            <w:r w:rsidRPr="00621926">
              <w:rPr>
                <w:rFonts w:ascii="Times New Roman" w:hAnsi="Times New Roman" w:cs="Times New Roman"/>
                <w:b w:val="0"/>
              </w:rPr>
              <w:t>Informes del Proyecto</w:t>
            </w:r>
          </w:p>
          <w:p w:rsidR="003B2AC7" w:rsidRPr="00621926" w:rsidRDefault="003B2AC7" w:rsidP="00FC3139">
            <w:pPr>
              <w:rPr>
                <w:rFonts w:ascii="Times New Roman" w:hAnsi="Times New Roman" w:cs="Times New Roman"/>
                <w:b w:val="0"/>
              </w:rPr>
            </w:pPr>
            <w:r w:rsidRPr="00621926">
              <w:rPr>
                <w:rFonts w:ascii="Times New Roman" w:hAnsi="Times New Roman" w:cs="Times New Roman"/>
                <w:b w:val="0"/>
              </w:rPr>
              <w:t>Contratos</w:t>
            </w:r>
          </w:p>
          <w:p w:rsidR="003B2AC7" w:rsidRPr="00B06714" w:rsidRDefault="003B2AC7" w:rsidP="00FC3139">
            <w:pPr>
              <w:rPr>
                <w:rFonts w:ascii="Times New Roman" w:hAnsi="Times New Roman" w:cs="Times New Roman"/>
                <w:b w:val="0"/>
              </w:rPr>
            </w:pPr>
            <w:r w:rsidRPr="00621926">
              <w:rPr>
                <w:rFonts w:ascii="Times New Roman" w:hAnsi="Times New Roman" w:cs="Times New Roman"/>
                <w:b w:val="0"/>
              </w:rPr>
              <w:t>Actas de Constitucion del Proyecto</w:t>
            </w:r>
          </w:p>
        </w:tc>
        <w:tc>
          <w:tcPr>
            <w:tcW w:w="2835" w:type="dxa"/>
          </w:tcPr>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21926">
              <w:rPr>
                <w:rFonts w:ascii="Times New Roman" w:hAnsi="Times New Roman" w:cs="Times New Roman"/>
                <w:b/>
              </w:rPr>
              <w:t>INDICADORES</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2835" w:type="dxa"/>
            <w:gridSpan w:val="2"/>
          </w:tcPr>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21926">
              <w:rPr>
                <w:rFonts w:ascii="Times New Roman" w:hAnsi="Times New Roman" w:cs="Times New Roman"/>
                <w:b/>
              </w:rPr>
              <w:t>CARGOS</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926">
              <w:rPr>
                <w:rFonts w:ascii="Times New Roman" w:hAnsi="Times New Roman" w:cs="Times New Roman"/>
              </w:rPr>
              <w:t>Gerencia de Consultoria</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926">
              <w:rPr>
                <w:rFonts w:ascii="Times New Roman" w:hAnsi="Times New Roman" w:cs="Times New Roman"/>
              </w:rPr>
              <w:t>Consultor Advisor</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926">
              <w:rPr>
                <w:rFonts w:ascii="Times New Roman" w:hAnsi="Times New Roman" w:cs="Times New Roman"/>
              </w:rPr>
              <w:t>Consultor Senior</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926">
              <w:rPr>
                <w:rFonts w:ascii="Times New Roman" w:hAnsi="Times New Roman" w:cs="Times New Roman"/>
              </w:rPr>
              <w:t>Consultor Junior</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21926">
              <w:rPr>
                <w:rFonts w:ascii="Times New Roman" w:hAnsi="Times New Roman" w:cs="Times New Roman"/>
              </w:rPr>
              <w:t>Consultor Trainee</w:t>
            </w:r>
          </w:p>
        </w:tc>
        <w:tc>
          <w:tcPr>
            <w:tcW w:w="5387" w:type="dxa"/>
            <w:gridSpan w:val="2"/>
          </w:tcPr>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21926">
              <w:rPr>
                <w:rFonts w:ascii="Times New Roman" w:hAnsi="Times New Roman" w:cs="Times New Roman"/>
                <w:b/>
              </w:rPr>
              <w:t>RECURSOS</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21926">
              <w:rPr>
                <w:rFonts w:ascii="Times New Roman" w:hAnsi="Times New Roman" w:cs="Times New Roman"/>
                <w:b/>
              </w:rPr>
              <w:t>Recursos Humanos</w:t>
            </w:r>
          </w:p>
          <w:p w:rsidR="003B2AC7" w:rsidRPr="00621926" w:rsidRDefault="006011FA" w:rsidP="00FC3139">
            <w:pPr>
              <w:ind w:left="7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Consultores</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21926">
              <w:rPr>
                <w:rFonts w:ascii="Times New Roman" w:hAnsi="Times New Roman" w:cs="Times New Roman"/>
                <w:b/>
              </w:rPr>
              <w:t>Equipos / Software</w:t>
            </w:r>
          </w:p>
          <w:p w:rsidR="003B2AC7" w:rsidRPr="00621926" w:rsidRDefault="003B2AC7" w:rsidP="00FC3139">
            <w:pPr>
              <w:ind w:left="7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926">
              <w:rPr>
                <w:rFonts w:ascii="Times New Roman" w:hAnsi="Times New Roman" w:cs="Times New Roman"/>
              </w:rPr>
              <w:t>Computadoras, impresoras</w:t>
            </w:r>
          </w:p>
          <w:p w:rsidR="003B2AC7" w:rsidRPr="00621926" w:rsidRDefault="003B2AC7" w:rsidP="00FC3139">
            <w:pPr>
              <w:ind w:left="7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926">
              <w:rPr>
                <w:rFonts w:ascii="Times New Roman" w:hAnsi="Times New Roman" w:cs="Times New Roman"/>
              </w:rPr>
              <w:t>Oracle, Office, Windows XP</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21926">
              <w:rPr>
                <w:rFonts w:ascii="Times New Roman" w:hAnsi="Times New Roman" w:cs="Times New Roman"/>
                <w:b/>
              </w:rPr>
              <w:t>Medios de Comunicación</w:t>
            </w:r>
          </w:p>
          <w:p w:rsidR="003B2AC7" w:rsidRPr="00621926" w:rsidRDefault="003B2AC7" w:rsidP="00FC3139">
            <w:pPr>
              <w:ind w:left="7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926">
              <w:rPr>
                <w:rFonts w:ascii="Times New Roman" w:hAnsi="Times New Roman" w:cs="Times New Roman"/>
              </w:rPr>
              <w:t>Internet, Teléfono</w:t>
            </w:r>
          </w:p>
          <w:p w:rsidR="003B2AC7" w:rsidRPr="00621926" w:rsidRDefault="003B2AC7" w:rsidP="00FC31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21926">
              <w:rPr>
                <w:rFonts w:ascii="Times New Roman" w:hAnsi="Times New Roman" w:cs="Times New Roman"/>
                <w:b/>
              </w:rPr>
              <w:t>Materiales</w:t>
            </w:r>
          </w:p>
          <w:p w:rsidR="003B2AC7" w:rsidRPr="00621926" w:rsidRDefault="003B2AC7" w:rsidP="00C04CEB">
            <w:pPr>
              <w:keepNext/>
              <w:ind w:left="7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21926">
              <w:rPr>
                <w:rFonts w:ascii="Times New Roman" w:hAnsi="Times New Roman" w:cs="Times New Roman"/>
              </w:rPr>
              <w:t>Suministros de Oficina, Escritorios</w:t>
            </w:r>
          </w:p>
        </w:tc>
      </w:tr>
    </w:tbl>
    <w:p w:rsidR="00C04CEB" w:rsidRPr="00C04CEB" w:rsidRDefault="00C04CEB" w:rsidP="00C04CEB">
      <w:pPr>
        <w:pStyle w:val="Epgrafe"/>
        <w:spacing w:after="0"/>
        <w:jc w:val="center"/>
        <w:rPr>
          <w:color w:val="auto"/>
        </w:rPr>
      </w:pPr>
      <w:bookmarkStart w:id="86" w:name="_Toc350263563"/>
      <w:r w:rsidRPr="00C04CEB">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22</w:t>
      </w:r>
      <w:r w:rsidR="009E16D9">
        <w:rPr>
          <w:color w:val="auto"/>
        </w:rPr>
        <w:fldChar w:fldCharType="end"/>
      </w:r>
      <w:r w:rsidRPr="00C04CEB">
        <w:rPr>
          <w:color w:val="auto"/>
        </w:rPr>
        <w:t xml:space="preserve">: </w:t>
      </w:r>
      <w:r w:rsidRPr="00C04CEB">
        <w:rPr>
          <w:b w:val="0"/>
          <w:color w:val="auto"/>
        </w:rPr>
        <w:t>CARACTERIZACIÓN DEL PROCESO DE CONSULTORÍA</w:t>
      </w:r>
      <w:bookmarkEnd w:id="86"/>
    </w:p>
    <w:p w:rsidR="00C04CEB" w:rsidRPr="00C04CEB" w:rsidRDefault="00C04CEB" w:rsidP="00C04CEB">
      <w:pPr>
        <w:spacing w:after="0" w:line="240" w:lineRule="auto"/>
        <w:jc w:val="center"/>
        <w:rPr>
          <w:sz w:val="18"/>
          <w:szCs w:val="18"/>
        </w:rPr>
      </w:pPr>
      <w:r w:rsidRPr="00C04CEB">
        <w:rPr>
          <w:b/>
          <w:sz w:val="18"/>
          <w:szCs w:val="18"/>
        </w:rPr>
        <w:t xml:space="preserve">FUENTE: </w:t>
      </w:r>
      <w:r w:rsidRPr="00C04CEB">
        <w:rPr>
          <w:sz w:val="18"/>
          <w:szCs w:val="18"/>
        </w:rPr>
        <w:t>DATOS DE LA EMPRESA</w:t>
      </w:r>
    </w:p>
    <w:p w:rsidR="00C04CEB" w:rsidRPr="00C04CEB" w:rsidRDefault="00C04CEB" w:rsidP="00C04CEB">
      <w:pPr>
        <w:spacing w:after="0" w:line="240" w:lineRule="auto"/>
        <w:jc w:val="center"/>
      </w:pPr>
      <w:r w:rsidRPr="00C04CEB">
        <w:rPr>
          <w:b/>
          <w:sz w:val="18"/>
          <w:szCs w:val="18"/>
        </w:rPr>
        <w:t xml:space="preserve">ELABORADA POR: </w:t>
      </w:r>
      <w:r w:rsidRPr="00C04CEB">
        <w:rPr>
          <w:sz w:val="18"/>
          <w:szCs w:val="18"/>
        </w:rPr>
        <w:t xml:space="preserve">ALEXANDRA MIÑO - </w:t>
      </w:r>
      <w:r w:rsidR="006C1069">
        <w:rPr>
          <w:sz w:val="18"/>
          <w:szCs w:val="18"/>
        </w:rPr>
        <w:t>LILIÁN</w:t>
      </w:r>
      <w:r w:rsidR="006C1069" w:rsidRPr="00C04CEB">
        <w:rPr>
          <w:sz w:val="18"/>
          <w:szCs w:val="18"/>
        </w:rPr>
        <w:t xml:space="preserve"> </w:t>
      </w:r>
      <w:r w:rsidRPr="00C04CEB">
        <w:rPr>
          <w:sz w:val="18"/>
          <w:szCs w:val="18"/>
        </w:rPr>
        <w:t>SAMBACHE</w:t>
      </w:r>
    </w:p>
    <w:p w:rsidR="003B2AC7" w:rsidRPr="001C4079" w:rsidRDefault="003B2AC7" w:rsidP="001C4079">
      <w:pPr>
        <w:pStyle w:val="Epgrafe"/>
        <w:jc w:val="center"/>
        <w:rPr>
          <w:rFonts w:ascii="Times New Roman" w:hAnsi="Times New Roman" w:cs="Times New Roman"/>
          <w:color w:val="auto"/>
          <w:sz w:val="24"/>
          <w:szCs w:val="24"/>
        </w:rPr>
      </w:pPr>
    </w:p>
    <w:p w:rsidR="00146E5B" w:rsidRPr="00146E5B" w:rsidRDefault="00146E5B" w:rsidP="00146E5B">
      <w:pPr>
        <w:rPr>
          <w:rFonts w:ascii="Times New Roman" w:hAnsi="Times New Roman" w:cs="Times New Roman"/>
          <w:b/>
          <w:sz w:val="24"/>
          <w:szCs w:val="24"/>
        </w:rPr>
      </w:pPr>
      <w:r w:rsidRPr="00146E5B">
        <w:rPr>
          <w:rFonts w:ascii="Times New Roman" w:hAnsi="Times New Roman" w:cs="Times New Roman"/>
          <w:b/>
          <w:sz w:val="24"/>
          <w:szCs w:val="24"/>
          <w:u w:val="single"/>
        </w:rPr>
        <w:lastRenderedPageBreak/>
        <w:t>IDEF</w:t>
      </w:r>
      <w:r w:rsidR="00D0723F">
        <w:rPr>
          <w:rFonts w:ascii="Times New Roman" w:hAnsi="Times New Roman" w:cs="Times New Roman"/>
          <w:b/>
          <w:sz w:val="24"/>
          <w:szCs w:val="24"/>
          <w:u w:val="single"/>
        </w:rPr>
        <w:t>0</w:t>
      </w:r>
      <w:r w:rsidRPr="00146E5B">
        <w:rPr>
          <w:rFonts w:ascii="Times New Roman" w:hAnsi="Times New Roman" w:cs="Times New Roman"/>
          <w:b/>
          <w:sz w:val="24"/>
          <w:szCs w:val="24"/>
          <w:u w:val="single"/>
        </w:rPr>
        <w:t>:</w:t>
      </w:r>
      <w:r>
        <w:rPr>
          <w:rFonts w:ascii="Times New Roman" w:hAnsi="Times New Roman" w:cs="Times New Roman"/>
          <w:b/>
          <w:sz w:val="24"/>
          <w:szCs w:val="24"/>
        </w:rPr>
        <w:t xml:space="preserve"> Consultoría</w:t>
      </w:r>
    </w:p>
    <w:p w:rsidR="009F211D" w:rsidRDefault="00060544" w:rsidP="009F211D">
      <w:pPr>
        <w:keepNext/>
        <w:spacing w:after="0" w:line="360" w:lineRule="auto"/>
        <w:ind w:left="708" w:hanging="708"/>
        <w:jc w:val="both"/>
      </w:pPr>
      <w:r>
        <w:rPr>
          <w:noProof/>
        </w:rPr>
        <w:drawing>
          <wp:inline distT="0" distB="0" distL="0" distR="0" wp14:anchorId="18367B0D" wp14:editId="7D1B6EAC">
            <wp:extent cx="5402580" cy="19998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srcRect l="21033" t="32931" r="16571" b="25982"/>
                    <a:stretch/>
                  </pic:blipFill>
                  <pic:spPr bwMode="auto">
                    <a:xfrm>
                      <a:off x="0" y="0"/>
                      <a:ext cx="5402580" cy="1999840"/>
                    </a:xfrm>
                    <a:prstGeom prst="rect">
                      <a:avLst/>
                    </a:prstGeom>
                    <a:ln>
                      <a:noFill/>
                    </a:ln>
                    <a:extLst>
                      <a:ext uri="{53640926-AAD7-44D8-BBD7-CCE9431645EC}">
                        <a14:shadowObscured xmlns:a14="http://schemas.microsoft.com/office/drawing/2010/main"/>
                      </a:ext>
                    </a:extLst>
                  </pic:spPr>
                </pic:pic>
              </a:graphicData>
            </a:graphic>
          </wp:inline>
        </w:drawing>
      </w:r>
    </w:p>
    <w:p w:rsidR="00060544" w:rsidRPr="00C04CEB" w:rsidRDefault="00C04CEB" w:rsidP="00C04CEB">
      <w:pPr>
        <w:pStyle w:val="Epgrafe"/>
        <w:spacing w:after="0"/>
        <w:jc w:val="center"/>
        <w:rPr>
          <w:b w:val="0"/>
          <w:color w:val="auto"/>
        </w:rPr>
      </w:pPr>
      <w:bookmarkStart w:id="87" w:name="_Toc350257066"/>
      <w:r w:rsidRPr="00C04CEB">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3</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7</w:t>
      </w:r>
      <w:r w:rsidR="00D54080">
        <w:rPr>
          <w:color w:val="auto"/>
        </w:rPr>
        <w:fldChar w:fldCharType="end"/>
      </w:r>
      <w:r w:rsidRPr="00C04CEB">
        <w:rPr>
          <w:color w:val="auto"/>
        </w:rPr>
        <w:t xml:space="preserve">: </w:t>
      </w:r>
      <w:r w:rsidRPr="00C04CEB">
        <w:rPr>
          <w:b w:val="0"/>
          <w:color w:val="auto"/>
        </w:rPr>
        <w:t>IDEF0 - CONSULTORÍA</w:t>
      </w:r>
      <w:bookmarkEnd w:id="87"/>
    </w:p>
    <w:p w:rsidR="00C04CEB" w:rsidRPr="00C04CEB" w:rsidRDefault="00C04CEB" w:rsidP="00C04CEB">
      <w:pPr>
        <w:spacing w:after="0" w:line="240" w:lineRule="auto"/>
        <w:jc w:val="center"/>
        <w:rPr>
          <w:sz w:val="18"/>
          <w:szCs w:val="18"/>
        </w:rPr>
      </w:pPr>
      <w:r w:rsidRPr="00C04CEB">
        <w:rPr>
          <w:b/>
          <w:sz w:val="18"/>
          <w:szCs w:val="18"/>
        </w:rPr>
        <w:t xml:space="preserve">FUENTE: </w:t>
      </w:r>
      <w:r w:rsidRPr="00C04CEB">
        <w:rPr>
          <w:sz w:val="18"/>
          <w:szCs w:val="18"/>
        </w:rPr>
        <w:t>DATOS DE LA EMPRESA</w:t>
      </w:r>
    </w:p>
    <w:p w:rsidR="00C04CEB" w:rsidRPr="00C04CEB" w:rsidRDefault="00C04CEB" w:rsidP="00C04CEB">
      <w:pPr>
        <w:spacing w:after="0" w:line="240" w:lineRule="auto"/>
        <w:jc w:val="center"/>
      </w:pPr>
      <w:r w:rsidRPr="00C04CEB">
        <w:rPr>
          <w:b/>
          <w:sz w:val="18"/>
          <w:szCs w:val="18"/>
        </w:rPr>
        <w:t xml:space="preserve">ELABORADA POR: </w:t>
      </w:r>
      <w:r w:rsidRPr="00C04CEB">
        <w:rPr>
          <w:sz w:val="18"/>
          <w:szCs w:val="18"/>
        </w:rPr>
        <w:t>LA EMPRESA</w:t>
      </w:r>
    </w:p>
    <w:p w:rsidR="00C04CEB" w:rsidRPr="00C04CEB" w:rsidRDefault="00C04CEB" w:rsidP="00C04CEB"/>
    <w:p w:rsidR="00060544" w:rsidRDefault="00060544" w:rsidP="006712BD">
      <w:pPr>
        <w:spacing w:after="0" w:line="360" w:lineRule="auto"/>
        <w:ind w:left="708" w:hanging="708"/>
        <w:jc w:val="both"/>
        <w:rPr>
          <w:rFonts w:ascii="Times New Roman" w:hAnsi="Times New Roman" w:cs="Times New Roman"/>
          <w:sz w:val="24"/>
          <w:szCs w:val="24"/>
        </w:rPr>
      </w:pPr>
    </w:p>
    <w:p w:rsidR="00DE64A3" w:rsidRPr="00DF00A9" w:rsidRDefault="00DE64A3" w:rsidP="00DE64A3">
      <w:pPr>
        <w:pStyle w:val="Ttulo3"/>
        <w:spacing w:before="0" w:line="360" w:lineRule="auto"/>
        <w:rPr>
          <w:rFonts w:ascii="Times New Roman" w:hAnsi="Times New Roman" w:cs="Times New Roman"/>
          <w:color w:val="auto"/>
          <w:sz w:val="28"/>
          <w:szCs w:val="28"/>
        </w:rPr>
      </w:pPr>
      <w:bookmarkStart w:id="88" w:name="_Toc350281542"/>
      <w:r w:rsidRPr="00DF00A9">
        <w:rPr>
          <w:rFonts w:ascii="Times New Roman" w:hAnsi="Times New Roman" w:cs="Times New Roman"/>
          <w:color w:val="auto"/>
          <w:sz w:val="28"/>
          <w:szCs w:val="28"/>
        </w:rPr>
        <w:t>Identificación de recursos críticos</w:t>
      </w:r>
      <w:bookmarkEnd w:id="88"/>
    </w:p>
    <w:p w:rsidR="003B2AC7" w:rsidRPr="00621926" w:rsidRDefault="003B2AC7" w:rsidP="003B2AC7">
      <w:pPr>
        <w:spacing w:after="0" w:line="360" w:lineRule="auto"/>
        <w:jc w:val="both"/>
        <w:rPr>
          <w:rFonts w:ascii="Times New Roman" w:hAnsi="Times New Roman" w:cs="Times New Roman"/>
          <w:sz w:val="24"/>
          <w:szCs w:val="24"/>
        </w:rPr>
      </w:pPr>
      <w:r w:rsidRPr="00621926">
        <w:rPr>
          <w:rFonts w:ascii="Times New Roman" w:hAnsi="Times New Roman" w:cs="Times New Roman"/>
          <w:sz w:val="24"/>
          <w:szCs w:val="24"/>
        </w:rPr>
        <w:t>Los recursos (computacionales o logísticos) en los cuales se apoya cada función</w:t>
      </w:r>
      <w:r w:rsidR="001D7683">
        <w:rPr>
          <w:rFonts w:ascii="Times New Roman" w:hAnsi="Times New Roman" w:cs="Times New Roman"/>
          <w:sz w:val="24"/>
          <w:szCs w:val="24"/>
        </w:rPr>
        <w:t xml:space="preserve"> y servicio, se describen en </w:t>
      </w:r>
      <w:r w:rsidRPr="00621926">
        <w:rPr>
          <w:rFonts w:ascii="Times New Roman" w:hAnsi="Times New Roman" w:cs="Times New Roman"/>
          <w:sz w:val="24"/>
          <w:szCs w:val="24"/>
        </w:rPr>
        <w:t xml:space="preserve">la caracterización de los procesos de Desarrollo </w:t>
      </w:r>
      <w:r w:rsidR="00A44E2D">
        <w:rPr>
          <w:rFonts w:ascii="Times New Roman" w:hAnsi="Times New Roman" w:cs="Times New Roman"/>
          <w:sz w:val="24"/>
          <w:szCs w:val="24"/>
        </w:rPr>
        <w:t xml:space="preserve">(Tabla </w:t>
      </w:r>
      <w:r w:rsidR="00CE3F0C">
        <w:rPr>
          <w:rFonts w:ascii="Times New Roman" w:hAnsi="Times New Roman" w:cs="Times New Roman"/>
          <w:sz w:val="24"/>
          <w:szCs w:val="24"/>
        </w:rPr>
        <w:t>3-</w:t>
      </w:r>
      <w:r w:rsidR="006011FA">
        <w:rPr>
          <w:rFonts w:ascii="Times New Roman" w:hAnsi="Times New Roman" w:cs="Times New Roman"/>
          <w:sz w:val="24"/>
          <w:szCs w:val="24"/>
        </w:rPr>
        <w:t>21</w:t>
      </w:r>
      <w:r w:rsidR="00A44E2D">
        <w:rPr>
          <w:rFonts w:ascii="Times New Roman" w:hAnsi="Times New Roman" w:cs="Times New Roman"/>
          <w:sz w:val="24"/>
          <w:szCs w:val="24"/>
        </w:rPr>
        <w:t>),</w:t>
      </w:r>
      <w:r w:rsidRPr="00621926">
        <w:rPr>
          <w:rFonts w:ascii="Times New Roman" w:hAnsi="Times New Roman" w:cs="Times New Roman"/>
          <w:sz w:val="24"/>
          <w:szCs w:val="24"/>
        </w:rPr>
        <w:t xml:space="preserve"> Soporte </w:t>
      </w:r>
      <w:r w:rsidR="00A44E2D">
        <w:rPr>
          <w:rFonts w:ascii="Times New Roman" w:hAnsi="Times New Roman" w:cs="Times New Roman"/>
          <w:sz w:val="24"/>
          <w:szCs w:val="24"/>
        </w:rPr>
        <w:t xml:space="preserve">(Tabla </w:t>
      </w:r>
      <w:r w:rsidR="00CE3F0C">
        <w:rPr>
          <w:rFonts w:ascii="Times New Roman" w:hAnsi="Times New Roman" w:cs="Times New Roman"/>
          <w:sz w:val="24"/>
          <w:szCs w:val="24"/>
        </w:rPr>
        <w:t>3-</w:t>
      </w:r>
      <w:r w:rsidR="006011FA">
        <w:rPr>
          <w:rFonts w:ascii="Times New Roman" w:hAnsi="Times New Roman" w:cs="Times New Roman"/>
          <w:sz w:val="24"/>
          <w:szCs w:val="24"/>
        </w:rPr>
        <w:t>20</w:t>
      </w:r>
      <w:r w:rsidR="00A44E2D">
        <w:rPr>
          <w:rFonts w:ascii="Times New Roman" w:hAnsi="Times New Roman" w:cs="Times New Roman"/>
          <w:sz w:val="24"/>
          <w:szCs w:val="24"/>
        </w:rPr>
        <w:t xml:space="preserve">) </w:t>
      </w:r>
      <w:r w:rsidRPr="00621926">
        <w:rPr>
          <w:rFonts w:ascii="Times New Roman" w:hAnsi="Times New Roman" w:cs="Times New Roman"/>
          <w:sz w:val="24"/>
          <w:szCs w:val="24"/>
        </w:rPr>
        <w:t xml:space="preserve">y </w:t>
      </w:r>
      <w:r w:rsidRPr="00DB410E">
        <w:rPr>
          <w:rFonts w:ascii="Times New Roman" w:hAnsi="Times New Roman" w:cs="Times New Roman"/>
          <w:sz w:val="24"/>
          <w:szCs w:val="24"/>
        </w:rPr>
        <w:t>Consultor</w:t>
      </w:r>
      <w:r w:rsidR="0072715C" w:rsidRPr="00DB410E">
        <w:rPr>
          <w:rFonts w:ascii="Times New Roman" w:hAnsi="Times New Roman" w:cs="Times New Roman"/>
          <w:sz w:val="24"/>
          <w:szCs w:val="24"/>
        </w:rPr>
        <w:t>í</w:t>
      </w:r>
      <w:r w:rsidRPr="00DB410E">
        <w:rPr>
          <w:rFonts w:ascii="Times New Roman" w:hAnsi="Times New Roman" w:cs="Times New Roman"/>
          <w:sz w:val="24"/>
          <w:szCs w:val="24"/>
        </w:rPr>
        <w:t>a</w:t>
      </w:r>
      <w:r w:rsidRPr="00621926">
        <w:rPr>
          <w:rFonts w:ascii="Times New Roman" w:hAnsi="Times New Roman" w:cs="Times New Roman"/>
          <w:sz w:val="24"/>
          <w:szCs w:val="24"/>
        </w:rPr>
        <w:t xml:space="preserve"> </w:t>
      </w:r>
      <w:r w:rsidR="006E6DA7">
        <w:rPr>
          <w:rFonts w:ascii="Times New Roman" w:hAnsi="Times New Roman" w:cs="Times New Roman"/>
          <w:sz w:val="24"/>
          <w:szCs w:val="24"/>
        </w:rPr>
        <w:t xml:space="preserve">(Tabla </w:t>
      </w:r>
      <w:r w:rsidR="00CE3F0C">
        <w:rPr>
          <w:rFonts w:ascii="Times New Roman" w:hAnsi="Times New Roman" w:cs="Times New Roman"/>
          <w:sz w:val="24"/>
          <w:szCs w:val="24"/>
        </w:rPr>
        <w:t>3-</w:t>
      </w:r>
      <w:r w:rsidR="006011FA">
        <w:rPr>
          <w:rFonts w:ascii="Times New Roman" w:hAnsi="Times New Roman" w:cs="Times New Roman"/>
          <w:sz w:val="24"/>
          <w:szCs w:val="24"/>
        </w:rPr>
        <w:t>22</w:t>
      </w:r>
      <w:r w:rsidR="00A44E2D">
        <w:rPr>
          <w:rFonts w:ascii="Times New Roman" w:hAnsi="Times New Roman" w:cs="Times New Roman"/>
          <w:sz w:val="24"/>
          <w:szCs w:val="24"/>
        </w:rPr>
        <w:t>)</w:t>
      </w:r>
      <w:r w:rsidRPr="00621926">
        <w:rPr>
          <w:rFonts w:ascii="Times New Roman" w:hAnsi="Times New Roman" w:cs="Times New Roman"/>
          <w:sz w:val="24"/>
          <w:szCs w:val="24"/>
        </w:rPr>
        <w:t xml:space="preserve"> en el bloque Recursos.</w:t>
      </w:r>
    </w:p>
    <w:p w:rsidR="00DE64A3" w:rsidRDefault="00DE64A3" w:rsidP="00DE64A3">
      <w:pPr>
        <w:spacing w:after="0" w:line="360" w:lineRule="auto"/>
        <w:rPr>
          <w:rFonts w:ascii="Times New Roman" w:hAnsi="Times New Roman" w:cs="Times New Roman"/>
          <w:sz w:val="24"/>
          <w:szCs w:val="24"/>
        </w:rPr>
      </w:pPr>
    </w:p>
    <w:p w:rsidR="002641EE" w:rsidRPr="00DF00A9" w:rsidRDefault="002641EE" w:rsidP="002641EE">
      <w:pPr>
        <w:pStyle w:val="Ttulo3"/>
        <w:spacing w:before="0" w:line="360" w:lineRule="auto"/>
        <w:rPr>
          <w:rFonts w:ascii="Times New Roman" w:hAnsi="Times New Roman" w:cs="Times New Roman"/>
          <w:color w:val="auto"/>
          <w:sz w:val="28"/>
          <w:szCs w:val="28"/>
        </w:rPr>
      </w:pPr>
      <w:bookmarkStart w:id="89" w:name="_Toc350281543"/>
      <w:r w:rsidRPr="00DF00A9">
        <w:rPr>
          <w:rFonts w:ascii="Times New Roman" w:hAnsi="Times New Roman" w:cs="Times New Roman"/>
          <w:color w:val="auto"/>
          <w:sz w:val="28"/>
          <w:szCs w:val="28"/>
        </w:rPr>
        <w:t>Recopilación de Información</w:t>
      </w:r>
      <w:bookmarkEnd w:id="89"/>
    </w:p>
    <w:p w:rsidR="003B2AC7" w:rsidRPr="00621926" w:rsidRDefault="003B2AC7" w:rsidP="000234AA">
      <w:pPr>
        <w:spacing w:after="0" w:line="360" w:lineRule="auto"/>
        <w:jc w:val="both"/>
        <w:rPr>
          <w:rFonts w:ascii="Times New Roman" w:hAnsi="Times New Roman" w:cs="Times New Roman"/>
          <w:sz w:val="24"/>
          <w:szCs w:val="24"/>
        </w:rPr>
      </w:pPr>
      <w:r w:rsidRPr="00621926">
        <w:rPr>
          <w:rFonts w:ascii="Times New Roman" w:hAnsi="Times New Roman" w:cs="Times New Roman"/>
          <w:sz w:val="24"/>
          <w:szCs w:val="24"/>
        </w:rPr>
        <w:t xml:space="preserve">La información de las partes interesadas como son empleados, clientes y proveedores que se involucran en las funciones  del  proceso y servicios del área, se encuentran detallados en la caracterización de los procesos de Desarrollo </w:t>
      </w:r>
      <w:r w:rsidR="00A44E2D" w:rsidRPr="00621926">
        <w:rPr>
          <w:rFonts w:ascii="Times New Roman" w:hAnsi="Times New Roman" w:cs="Times New Roman"/>
          <w:sz w:val="24"/>
          <w:szCs w:val="24"/>
        </w:rPr>
        <w:t xml:space="preserve">Desarrollo </w:t>
      </w:r>
      <w:r w:rsidR="006E6DA7">
        <w:rPr>
          <w:rFonts w:ascii="Times New Roman" w:hAnsi="Times New Roman" w:cs="Times New Roman"/>
          <w:sz w:val="24"/>
          <w:szCs w:val="24"/>
        </w:rPr>
        <w:t xml:space="preserve">(Tabla </w:t>
      </w:r>
      <w:r w:rsidR="00CE3F0C">
        <w:rPr>
          <w:rFonts w:ascii="Times New Roman" w:hAnsi="Times New Roman" w:cs="Times New Roman"/>
          <w:sz w:val="24"/>
          <w:szCs w:val="24"/>
        </w:rPr>
        <w:t>3-</w:t>
      </w:r>
      <w:r w:rsidR="006011FA">
        <w:rPr>
          <w:rFonts w:ascii="Times New Roman" w:hAnsi="Times New Roman" w:cs="Times New Roman"/>
          <w:sz w:val="24"/>
          <w:szCs w:val="24"/>
        </w:rPr>
        <w:t>21</w:t>
      </w:r>
      <w:r w:rsidR="00A44E2D">
        <w:rPr>
          <w:rFonts w:ascii="Times New Roman" w:hAnsi="Times New Roman" w:cs="Times New Roman"/>
          <w:sz w:val="24"/>
          <w:szCs w:val="24"/>
        </w:rPr>
        <w:t>),</w:t>
      </w:r>
      <w:r w:rsidR="00A44E2D" w:rsidRPr="00621926">
        <w:rPr>
          <w:rFonts w:ascii="Times New Roman" w:hAnsi="Times New Roman" w:cs="Times New Roman"/>
          <w:sz w:val="24"/>
          <w:szCs w:val="24"/>
        </w:rPr>
        <w:t xml:space="preserve"> Soporte </w:t>
      </w:r>
      <w:r w:rsidR="00A44E2D">
        <w:rPr>
          <w:rFonts w:ascii="Times New Roman" w:hAnsi="Times New Roman" w:cs="Times New Roman"/>
          <w:sz w:val="24"/>
          <w:szCs w:val="24"/>
        </w:rPr>
        <w:t xml:space="preserve">(Tabla </w:t>
      </w:r>
      <w:r w:rsidR="00CE3F0C">
        <w:rPr>
          <w:rFonts w:ascii="Times New Roman" w:hAnsi="Times New Roman" w:cs="Times New Roman"/>
          <w:sz w:val="24"/>
          <w:szCs w:val="24"/>
        </w:rPr>
        <w:t>3-</w:t>
      </w:r>
      <w:r w:rsidR="006011FA">
        <w:rPr>
          <w:rFonts w:ascii="Times New Roman" w:hAnsi="Times New Roman" w:cs="Times New Roman"/>
          <w:sz w:val="24"/>
          <w:szCs w:val="24"/>
        </w:rPr>
        <w:t>20</w:t>
      </w:r>
      <w:r w:rsidR="00A44E2D">
        <w:rPr>
          <w:rFonts w:ascii="Times New Roman" w:hAnsi="Times New Roman" w:cs="Times New Roman"/>
          <w:sz w:val="24"/>
          <w:szCs w:val="24"/>
        </w:rPr>
        <w:t xml:space="preserve">) </w:t>
      </w:r>
      <w:r w:rsidR="00A44E2D" w:rsidRPr="00621926">
        <w:rPr>
          <w:rFonts w:ascii="Times New Roman" w:hAnsi="Times New Roman" w:cs="Times New Roman"/>
          <w:sz w:val="24"/>
          <w:szCs w:val="24"/>
        </w:rPr>
        <w:t xml:space="preserve">y </w:t>
      </w:r>
      <w:r w:rsidR="00A44E2D" w:rsidRPr="00DB410E">
        <w:rPr>
          <w:rFonts w:ascii="Times New Roman" w:hAnsi="Times New Roman" w:cs="Times New Roman"/>
          <w:sz w:val="24"/>
          <w:szCs w:val="24"/>
        </w:rPr>
        <w:t>Consultor</w:t>
      </w:r>
      <w:r w:rsidR="0072715C" w:rsidRPr="00DB410E">
        <w:rPr>
          <w:rFonts w:ascii="Times New Roman" w:hAnsi="Times New Roman" w:cs="Times New Roman"/>
          <w:sz w:val="24"/>
          <w:szCs w:val="24"/>
        </w:rPr>
        <w:t>í</w:t>
      </w:r>
      <w:r w:rsidR="00A44E2D" w:rsidRPr="00DB410E">
        <w:rPr>
          <w:rFonts w:ascii="Times New Roman" w:hAnsi="Times New Roman" w:cs="Times New Roman"/>
          <w:sz w:val="24"/>
          <w:szCs w:val="24"/>
        </w:rPr>
        <w:t>a</w:t>
      </w:r>
      <w:r w:rsidR="00A44E2D" w:rsidRPr="00621926">
        <w:rPr>
          <w:rFonts w:ascii="Times New Roman" w:hAnsi="Times New Roman" w:cs="Times New Roman"/>
          <w:sz w:val="24"/>
          <w:szCs w:val="24"/>
        </w:rPr>
        <w:t xml:space="preserve"> </w:t>
      </w:r>
      <w:r w:rsidR="006E6DA7">
        <w:rPr>
          <w:rFonts w:ascii="Times New Roman" w:hAnsi="Times New Roman" w:cs="Times New Roman"/>
          <w:sz w:val="24"/>
          <w:szCs w:val="24"/>
        </w:rPr>
        <w:t xml:space="preserve">(Tabla </w:t>
      </w:r>
      <w:r w:rsidR="00CE3F0C">
        <w:rPr>
          <w:rFonts w:ascii="Times New Roman" w:hAnsi="Times New Roman" w:cs="Times New Roman"/>
          <w:sz w:val="24"/>
          <w:szCs w:val="24"/>
        </w:rPr>
        <w:t>3-</w:t>
      </w:r>
      <w:r w:rsidR="006011FA">
        <w:rPr>
          <w:rFonts w:ascii="Times New Roman" w:hAnsi="Times New Roman" w:cs="Times New Roman"/>
          <w:sz w:val="24"/>
          <w:szCs w:val="24"/>
        </w:rPr>
        <w:t>22</w:t>
      </w:r>
      <w:r w:rsidR="00A44E2D">
        <w:rPr>
          <w:rFonts w:ascii="Times New Roman" w:hAnsi="Times New Roman" w:cs="Times New Roman"/>
          <w:sz w:val="24"/>
          <w:szCs w:val="24"/>
        </w:rPr>
        <w:t>)</w:t>
      </w:r>
      <w:r w:rsidR="006011FA">
        <w:rPr>
          <w:rFonts w:ascii="Times New Roman" w:hAnsi="Times New Roman" w:cs="Times New Roman"/>
          <w:sz w:val="24"/>
          <w:szCs w:val="24"/>
        </w:rPr>
        <w:t>.</w:t>
      </w:r>
    </w:p>
    <w:p w:rsidR="00DB7191" w:rsidRDefault="00DB7191" w:rsidP="00DE64A3">
      <w:pPr>
        <w:spacing w:after="0" w:line="360" w:lineRule="auto"/>
        <w:rPr>
          <w:rFonts w:ascii="Times New Roman" w:hAnsi="Times New Roman" w:cs="Times New Roman"/>
          <w:sz w:val="24"/>
          <w:szCs w:val="24"/>
        </w:rPr>
      </w:pPr>
    </w:p>
    <w:p w:rsidR="008758AF" w:rsidRPr="00403008" w:rsidRDefault="00BD2B87" w:rsidP="008758AF">
      <w:pPr>
        <w:pStyle w:val="Ttulo2"/>
        <w:rPr>
          <w:rFonts w:ascii="Times New Roman" w:hAnsi="Times New Roman" w:cs="Times New Roman"/>
          <w:color w:val="auto"/>
          <w:sz w:val="28"/>
          <w:szCs w:val="28"/>
        </w:rPr>
      </w:pPr>
      <w:bookmarkStart w:id="90" w:name="_Toc350281544"/>
      <w:r w:rsidRPr="00403008">
        <w:rPr>
          <w:rFonts w:ascii="Times New Roman" w:hAnsi="Times New Roman" w:cs="Times New Roman"/>
          <w:color w:val="auto"/>
          <w:sz w:val="28"/>
          <w:szCs w:val="28"/>
        </w:rPr>
        <w:t>ANÁ</w:t>
      </w:r>
      <w:r w:rsidR="008758AF" w:rsidRPr="00403008">
        <w:rPr>
          <w:rFonts w:ascii="Times New Roman" w:hAnsi="Times New Roman" w:cs="Times New Roman"/>
          <w:color w:val="auto"/>
          <w:sz w:val="28"/>
          <w:szCs w:val="28"/>
        </w:rPr>
        <w:t>LISIS DE RIESGOS</w:t>
      </w:r>
      <w:bookmarkEnd w:id="90"/>
    </w:p>
    <w:p w:rsidR="00703CC4" w:rsidRPr="00403008" w:rsidRDefault="00703CC4" w:rsidP="00703CC4">
      <w:pPr>
        <w:spacing w:after="0" w:line="360" w:lineRule="auto"/>
        <w:jc w:val="both"/>
        <w:rPr>
          <w:rFonts w:ascii="Times New Roman" w:hAnsi="Times New Roman" w:cs="Times New Roman"/>
          <w:sz w:val="24"/>
          <w:szCs w:val="24"/>
        </w:rPr>
      </w:pPr>
    </w:p>
    <w:p w:rsidR="003C3970" w:rsidRPr="00403008" w:rsidRDefault="00E93E40" w:rsidP="00703CC4">
      <w:pPr>
        <w:spacing w:after="0" w:line="360" w:lineRule="auto"/>
        <w:jc w:val="both"/>
        <w:rPr>
          <w:rFonts w:ascii="Times New Roman" w:hAnsi="Times New Roman" w:cs="Times New Roman"/>
          <w:sz w:val="24"/>
          <w:szCs w:val="24"/>
        </w:rPr>
      </w:pPr>
      <w:r w:rsidRPr="00403008">
        <w:rPr>
          <w:rFonts w:ascii="Times New Roman" w:hAnsi="Times New Roman" w:cs="Times New Roman"/>
          <w:sz w:val="24"/>
          <w:szCs w:val="24"/>
        </w:rPr>
        <w:t>En la etapa de Análisis de Riesgos</w:t>
      </w:r>
      <w:r w:rsidR="00DF6157" w:rsidRPr="00403008">
        <w:rPr>
          <w:rFonts w:ascii="Times New Roman" w:hAnsi="Times New Roman" w:cs="Times New Roman"/>
          <w:sz w:val="24"/>
          <w:szCs w:val="24"/>
        </w:rPr>
        <w:t xml:space="preserve"> se procede a identificar</w:t>
      </w:r>
      <w:r w:rsidR="003C3970" w:rsidRPr="00403008">
        <w:rPr>
          <w:rFonts w:ascii="Times New Roman" w:hAnsi="Times New Roman" w:cs="Times New Roman"/>
          <w:sz w:val="24"/>
          <w:szCs w:val="24"/>
        </w:rPr>
        <w:t xml:space="preserve"> las amenazas que podrían afectar de manera más probable y con mayor impacto a las diferentes operaciones relacionadas con los procesos indicados.</w:t>
      </w:r>
    </w:p>
    <w:p w:rsidR="00703CC4" w:rsidRPr="00403008" w:rsidRDefault="00703CC4" w:rsidP="00703CC4">
      <w:pPr>
        <w:spacing w:after="0" w:line="360" w:lineRule="auto"/>
        <w:jc w:val="both"/>
        <w:rPr>
          <w:rFonts w:ascii="Times New Roman" w:hAnsi="Times New Roman" w:cs="Times New Roman"/>
          <w:sz w:val="24"/>
          <w:szCs w:val="24"/>
        </w:rPr>
      </w:pPr>
    </w:p>
    <w:p w:rsidR="00494FE1" w:rsidRPr="00DF00A9" w:rsidRDefault="00494FE1" w:rsidP="00494FE1">
      <w:pPr>
        <w:pStyle w:val="Ttulo3"/>
        <w:spacing w:before="0" w:line="360" w:lineRule="auto"/>
        <w:rPr>
          <w:rFonts w:ascii="Times New Roman" w:hAnsi="Times New Roman" w:cs="Times New Roman"/>
          <w:color w:val="auto"/>
          <w:sz w:val="28"/>
          <w:szCs w:val="28"/>
        </w:rPr>
      </w:pPr>
      <w:bookmarkStart w:id="91" w:name="_Toc350281545"/>
      <w:r w:rsidRPr="00DF00A9">
        <w:rPr>
          <w:rFonts w:ascii="Times New Roman" w:hAnsi="Times New Roman" w:cs="Times New Roman"/>
          <w:color w:val="auto"/>
          <w:sz w:val="28"/>
          <w:szCs w:val="28"/>
        </w:rPr>
        <w:lastRenderedPageBreak/>
        <w:t>Probabilidad e Impacto</w:t>
      </w:r>
      <w:bookmarkEnd w:id="91"/>
    </w:p>
    <w:p w:rsidR="00494FE1" w:rsidRDefault="00494FE1" w:rsidP="001C7999">
      <w:pPr>
        <w:spacing w:after="0" w:line="360" w:lineRule="auto"/>
        <w:jc w:val="both"/>
        <w:rPr>
          <w:rFonts w:ascii="Times New Roman" w:hAnsi="Times New Roman" w:cs="Times New Roman"/>
          <w:sz w:val="24"/>
          <w:szCs w:val="24"/>
        </w:rPr>
      </w:pPr>
    </w:p>
    <w:p w:rsidR="003C3970" w:rsidRPr="00403008" w:rsidRDefault="003C3970" w:rsidP="00703CC4">
      <w:pPr>
        <w:spacing w:after="0" w:line="360" w:lineRule="auto"/>
        <w:jc w:val="both"/>
        <w:rPr>
          <w:rFonts w:ascii="Times New Roman" w:hAnsi="Times New Roman" w:cs="Times New Roman"/>
          <w:sz w:val="24"/>
          <w:szCs w:val="24"/>
        </w:rPr>
      </w:pPr>
      <w:r w:rsidRPr="00403008">
        <w:rPr>
          <w:rFonts w:ascii="Times New Roman" w:hAnsi="Times New Roman" w:cs="Times New Roman"/>
          <w:sz w:val="24"/>
          <w:szCs w:val="24"/>
        </w:rPr>
        <w:t xml:space="preserve">Las amenazas identificadas se clasificaron </w:t>
      </w:r>
      <w:r w:rsidR="00E93E40" w:rsidRPr="00403008">
        <w:rPr>
          <w:rFonts w:ascii="Times New Roman" w:hAnsi="Times New Roman" w:cs="Times New Roman"/>
          <w:sz w:val="24"/>
          <w:szCs w:val="24"/>
        </w:rPr>
        <w:t>en</w:t>
      </w:r>
      <w:r w:rsidRPr="00403008">
        <w:rPr>
          <w:rFonts w:ascii="Times New Roman" w:hAnsi="Times New Roman" w:cs="Times New Roman"/>
          <w:sz w:val="24"/>
          <w:szCs w:val="24"/>
        </w:rPr>
        <w:t xml:space="preserve"> base </w:t>
      </w:r>
      <w:r w:rsidR="00E93E40" w:rsidRPr="00403008">
        <w:rPr>
          <w:rFonts w:ascii="Times New Roman" w:hAnsi="Times New Roman" w:cs="Times New Roman"/>
          <w:sz w:val="24"/>
          <w:szCs w:val="24"/>
        </w:rPr>
        <w:t>a</w:t>
      </w:r>
      <w:r w:rsidRPr="00403008">
        <w:rPr>
          <w:rFonts w:ascii="Times New Roman" w:hAnsi="Times New Roman" w:cs="Times New Roman"/>
          <w:sz w:val="24"/>
          <w:szCs w:val="24"/>
        </w:rPr>
        <w:t xml:space="preserve"> los siguientes conceptos:</w:t>
      </w:r>
    </w:p>
    <w:p w:rsidR="00D436B6" w:rsidRDefault="00D436B6" w:rsidP="00703CC4">
      <w:pPr>
        <w:spacing w:after="0" w:line="360" w:lineRule="auto"/>
        <w:jc w:val="both"/>
        <w:rPr>
          <w:rFonts w:ascii="Times New Roman" w:hAnsi="Times New Roman" w:cs="Times New Roman"/>
          <w:b/>
          <w:sz w:val="24"/>
          <w:szCs w:val="24"/>
        </w:rPr>
      </w:pPr>
    </w:p>
    <w:p w:rsidR="00D73522" w:rsidRPr="00403008" w:rsidRDefault="003C3970" w:rsidP="00703CC4">
      <w:pPr>
        <w:spacing w:after="0" w:line="360" w:lineRule="auto"/>
        <w:jc w:val="both"/>
        <w:rPr>
          <w:rFonts w:ascii="Times New Roman" w:hAnsi="Times New Roman" w:cs="Times New Roman"/>
          <w:sz w:val="24"/>
          <w:szCs w:val="24"/>
        </w:rPr>
      </w:pPr>
      <w:r w:rsidRPr="00403008">
        <w:rPr>
          <w:rFonts w:ascii="Times New Roman" w:hAnsi="Times New Roman" w:cs="Times New Roman"/>
          <w:b/>
          <w:sz w:val="24"/>
          <w:szCs w:val="24"/>
        </w:rPr>
        <w:t>Probabilidad (P):</w:t>
      </w:r>
      <w:r w:rsidRPr="00403008">
        <w:rPr>
          <w:rFonts w:ascii="Times New Roman" w:hAnsi="Times New Roman" w:cs="Times New Roman"/>
          <w:sz w:val="24"/>
          <w:szCs w:val="24"/>
        </w:rPr>
        <w:t xml:space="preserve"> Indica la posibilidad de que la amenaza analizada se convierta en un hecho real. </w:t>
      </w:r>
    </w:p>
    <w:tbl>
      <w:tblPr>
        <w:tblStyle w:val="Cuadrculaclara-nfasis11"/>
        <w:tblW w:w="0" w:type="auto"/>
        <w:jc w:val="center"/>
        <w:tblLook w:val="04A0" w:firstRow="1" w:lastRow="0" w:firstColumn="1" w:lastColumn="0" w:noHBand="0" w:noVBand="1"/>
      </w:tblPr>
      <w:tblGrid>
        <w:gridCol w:w="2030"/>
        <w:gridCol w:w="4828"/>
      </w:tblGrid>
      <w:tr w:rsidR="00D73522" w:rsidRPr="00403008" w:rsidTr="00D7352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4" w:type="dxa"/>
          </w:tcPr>
          <w:p w:rsidR="00D73522" w:rsidRPr="0039320D" w:rsidRDefault="00D73522" w:rsidP="0039320D">
            <w:pPr>
              <w:jc w:val="center"/>
              <w:rPr>
                <w:rFonts w:ascii="Times New Roman" w:hAnsi="Times New Roman" w:cs="Times New Roman"/>
                <w:sz w:val="24"/>
                <w:szCs w:val="24"/>
                <w:highlight w:val="cyan"/>
              </w:rPr>
            </w:pPr>
            <w:r w:rsidRPr="00DB410E">
              <w:rPr>
                <w:rFonts w:ascii="Times New Roman" w:hAnsi="Times New Roman" w:cs="Times New Roman"/>
                <w:sz w:val="24"/>
                <w:szCs w:val="24"/>
              </w:rPr>
              <w:t>CALIFICACI</w:t>
            </w:r>
            <w:r w:rsidR="0039320D" w:rsidRPr="00DB410E">
              <w:rPr>
                <w:rFonts w:ascii="Times New Roman" w:hAnsi="Times New Roman" w:cs="Times New Roman"/>
                <w:sz w:val="24"/>
                <w:szCs w:val="24"/>
              </w:rPr>
              <w:t>Ó</w:t>
            </w:r>
            <w:r w:rsidRPr="00DB410E">
              <w:rPr>
                <w:rFonts w:ascii="Times New Roman" w:hAnsi="Times New Roman" w:cs="Times New Roman"/>
                <w:sz w:val="24"/>
                <w:szCs w:val="24"/>
              </w:rPr>
              <w:t>N</w:t>
            </w:r>
          </w:p>
        </w:tc>
        <w:tc>
          <w:tcPr>
            <w:tcW w:w="4828" w:type="dxa"/>
          </w:tcPr>
          <w:p w:rsidR="00D73522" w:rsidRPr="00403008" w:rsidRDefault="00D73522" w:rsidP="00D7352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3008">
              <w:rPr>
                <w:rFonts w:ascii="Times New Roman" w:hAnsi="Times New Roman" w:cs="Times New Roman"/>
                <w:sz w:val="24"/>
                <w:szCs w:val="24"/>
              </w:rPr>
              <w:t>DESCRIPCIÓN</w:t>
            </w:r>
          </w:p>
        </w:tc>
      </w:tr>
      <w:tr w:rsidR="00D73522" w:rsidRPr="00403008" w:rsidTr="00D735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4" w:type="dxa"/>
          </w:tcPr>
          <w:p w:rsidR="00D73522" w:rsidRPr="00403008" w:rsidRDefault="00D73522" w:rsidP="00D73522">
            <w:pPr>
              <w:jc w:val="both"/>
              <w:rPr>
                <w:rFonts w:ascii="Times New Roman" w:hAnsi="Times New Roman" w:cs="Times New Roman"/>
                <w:b w:val="0"/>
                <w:sz w:val="24"/>
                <w:szCs w:val="24"/>
              </w:rPr>
            </w:pPr>
            <w:r w:rsidRPr="00403008">
              <w:rPr>
                <w:rFonts w:ascii="Times New Roman" w:hAnsi="Times New Roman" w:cs="Times New Roman"/>
                <w:b w:val="0"/>
                <w:sz w:val="24"/>
                <w:szCs w:val="24"/>
              </w:rPr>
              <w:t>Alta (3)</w:t>
            </w:r>
          </w:p>
        </w:tc>
        <w:tc>
          <w:tcPr>
            <w:tcW w:w="4828" w:type="dxa"/>
          </w:tcPr>
          <w:p w:rsidR="00D73522" w:rsidRPr="00403008" w:rsidRDefault="00D73522" w:rsidP="006F25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3008">
              <w:rPr>
                <w:rFonts w:ascii="Times New Roman" w:hAnsi="Times New Roman" w:cs="Times New Roman"/>
                <w:sz w:val="24"/>
                <w:szCs w:val="24"/>
              </w:rPr>
              <w:t>El even</w:t>
            </w:r>
            <w:r w:rsidR="006F2552">
              <w:rPr>
                <w:rFonts w:ascii="Times New Roman" w:hAnsi="Times New Roman" w:cs="Times New Roman"/>
                <w:sz w:val="24"/>
                <w:szCs w:val="24"/>
              </w:rPr>
              <w:t>to ocurrirá en varias ocasiones, es decir 4 veces o más  en un a</w:t>
            </w:r>
            <w:r w:rsidR="006F2552" w:rsidRPr="006F2552">
              <w:rPr>
                <w:rFonts w:ascii="Times New Roman" w:hAnsi="Times New Roman" w:cs="Times New Roman"/>
                <w:sz w:val="24"/>
                <w:szCs w:val="24"/>
              </w:rPr>
              <w:t>ñ</w:t>
            </w:r>
            <w:r w:rsidR="006F2552">
              <w:rPr>
                <w:rFonts w:ascii="Times New Roman" w:hAnsi="Times New Roman" w:cs="Times New Roman"/>
                <w:sz w:val="24"/>
                <w:szCs w:val="24"/>
              </w:rPr>
              <w:t>o.</w:t>
            </w:r>
          </w:p>
        </w:tc>
      </w:tr>
      <w:tr w:rsidR="00D73522" w:rsidRPr="00403008" w:rsidTr="00D7352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4" w:type="dxa"/>
          </w:tcPr>
          <w:p w:rsidR="00D73522" w:rsidRPr="00403008" w:rsidRDefault="00D73522" w:rsidP="00D73522">
            <w:pPr>
              <w:jc w:val="both"/>
              <w:rPr>
                <w:rFonts w:ascii="Times New Roman" w:hAnsi="Times New Roman" w:cs="Times New Roman"/>
                <w:b w:val="0"/>
                <w:sz w:val="24"/>
                <w:szCs w:val="24"/>
              </w:rPr>
            </w:pPr>
            <w:r w:rsidRPr="00403008">
              <w:rPr>
                <w:rFonts w:ascii="Times New Roman" w:hAnsi="Times New Roman" w:cs="Times New Roman"/>
                <w:b w:val="0"/>
                <w:sz w:val="24"/>
                <w:szCs w:val="24"/>
              </w:rPr>
              <w:t>Media (2)</w:t>
            </w:r>
          </w:p>
        </w:tc>
        <w:tc>
          <w:tcPr>
            <w:tcW w:w="4828" w:type="dxa"/>
          </w:tcPr>
          <w:p w:rsidR="00D73522" w:rsidRPr="00403008" w:rsidRDefault="00D73522" w:rsidP="00D7352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03008">
              <w:rPr>
                <w:rFonts w:ascii="Times New Roman" w:hAnsi="Times New Roman" w:cs="Times New Roman"/>
                <w:sz w:val="24"/>
                <w:szCs w:val="24"/>
              </w:rPr>
              <w:t>El  evento pue</w:t>
            </w:r>
            <w:r w:rsidR="006F2552">
              <w:rPr>
                <w:rFonts w:ascii="Times New Roman" w:hAnsi="Times New Roman" w:cs="Times New Roman"/>
                <w:sz w:val="24"/>
                <w:szCs w:val="24"/>
              </w:rPr>
              <w:t>de ocurrir en algunas ocasiones, es decir 2 o 3 veces en un a</w:t>
            </w:r>
            <w:r w:rsidR="006F2552" w:rsidRPr="006F2552">
              <w:rPr>
                <w:rFonts w:ascii="Times New Roman" w:hAnsi="Times New Roman" w:cs="Times New Roman"/>
                <w:sz w:val="24"/>
                <w:szCs w:val="24"/>
              </w:rPr>
              <w:t>ñ</w:t>
            </w:r>
            <w:r w:rsidR="006F2552">
              <w:rPr>
                <w:rFonts w:ascii="Times New Roman" w:hAnsi="Times New Roman" w:cs="Times New Roman"/>
                <w:sz w:val="24"/>
                <w:szCs w:val="24"/>
              </w:rPr>
              <w:t>o.</w:t>
            </w:r>
          </w:p>
        </w:tc>
      </w:tr>
      <w:tr w:rsidR="00D73522" w:rsidRPr="00403008" w:rsidTr="00D735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4" w:type="dxa"/>
          </w:tcPr>
          <w:p w:rsidR="00D73522" w:rsidRPr="00403008" w:rsidRDefault="00D73522" w:rsidP="00D73522">
            <w:pPr>
              <w:jc w:val="both"/>
              <w:rPr>
                <w:rFonts w:ascii="Times New Roman" w:hAnsi="Times New Roman" w:cs="Times New Roman"/>
                <w:b w:val="0"/>
                <w:sz w:val="24"/>
                <w:szCs w:val="24"/>
              </w:rPr>
            </w:pPr>
            <w:r w:rsidRPr="00403008">
              <w:rPr>
                <w:rFonts w:ascii="Times New Roman" w:hAnsi="Times New Roman" w:cs="Times New Roman"/>
                <w:b w:val="0"/>
                <w:sz w:val="24"/>
                <w:szCs w:val="24"/>
              </w:rPr>
              <w:t>Baja (1)</w:t>
            </w:r>
          </w:p>
        </w:tc>
        <w:tc>
          <w:tcPr>
            <w:tcW w:w="4828" w:type="dxa"/>
          </w:tcPr>
          <w:p w:rsidR="00D73522" w:rsidRPr="00403008" w:rsidRDefault="00D73522" w:rsidP="006C1069">
            <w:pPr>
              <w:keepN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3008">
              <w:rPr>
                <w:rFonts w:ascii="Times New Roman" w:hAnsi="Times New Roman" w:cs="Times New Roman"/>
                <w:sz w:val="24"/>
                <w:szCs w:val="24"/>
              </w:rPr>
              <w:t>El evento puede oc</w:t>
            </w:r>
            <w:r w:rsidR="006F2552">
              <w:rPr>
                <w:rFonts w:ascii="Times New Roman" w:hAnsi="Times New Roman" w:cs="Times New Roman"/>
                <w:sz w:val="24"/>
                <w:szCs w:val="24"/>
              </w:rPr>
              <w:t>urrir eventualmente, es decir 1 vez al año o no ocurrir.</w:t>
            </w:r>
          </w:p>
        </w:tc>
      </w:tr>
    </w:tbl>
    <w:p w:rsidR="006C1069" w:rsidRPr="006C1069" w:rsidRDefault="006C1069" w:rsidP="006C1069">
      <w:pPr>
        <w:pStyle w:val="Epgrafe"/>
        <w:spacing w:after="0"/>
        <w:jc w:val="center"/>
        <w:rPr>
          <w:color w:val="auto"/>
        </w:rPr>
      </w:pPr>
      <w:bookmarkStart w:id="92" w:name="_Toc350263564"/>
      <w:r w:rsidRPr="006C1069">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23</w:t>
      </w:r>
      <w:r w:rsidR="009E16D9">
        <w:rPr>
          <w:color w:val="auto"/>
        </w:rPr>
        <w:fldChar w:fldCharType="end"/>
      </w:r>
      <w:r w:rsidRPr="006C1069">
        <w:rPr>
          <w:color w:val="auto"/>
        </w:rPr>
        <w:t xml:space="preserve">: </w:t>
      </w:r>
      <w:r w:rsidRPr="006C1069">
        <w:rPr>
          <w:b w:val="0"/>
          <w:color w:val="auto"/>
        </w:rPr>
        <w:t>CALIFICACIONES PROBABILIDAD</w:t>
      </w:r>
      <w:bookmarkEnd w:id="92"/>
    </w:p>
    <w:p w:rsidR="006C1069" w:rsidRPr="006C1069" w:rsidRDefault="006C1069" w:rsidP="006C1069">
      <w:pPr>
        <w:spacing w:after="0" w:line="240" w:lineRule="auto"/>
        <w:jc w:val="center"/>
        <w:rPr>
          <w:sz w:val="18"/>
          <w:szCs w:val="18"/>
        </w:rPr>
      </w:pPr>
      <w:r w:rsidRPr="006C1069">
        <w:rPr>
          <w:b/>
          <w:sz w:val="18"/>
          <w:szCs w:val="18"/>
        </w:rPr>
        <w:t xml:space="preserve">FUENTE: </w:t>
      </w:r>
      <w:r w:rsidRPr="006C1069">
        <w:rPr>
          <w:sz w:val="18"/>
          <w:szCs w:val="18"/>
        </w:rPr>
        <w:t>DATOS DE LA EMPRESA</w:t>
      </w:r>
    </w:p>
    <w:p w:rsidR="006C1069" w:rsidRPr="006C1069" w:rsidRDefault="006C1069" w:rsidP="006C1069">
      <w:pPr>
        <w:spacing w:after="0" w:line="240" w:lineRule="auto"/>
        <w:jc w:val="center"/>
      </w:pPr>
      <w:r w:rsidRPr="006C1069">
        <w:rPr>
          <w:b/>
          <w:sz w:val="18"/>
          <w:szCs w:val="18"/>
        </w:rPr>
        <w:t xml:space="preserve">ELABORADA POR: </w:t>
      </w:r>
      <w:r w:rsidRPr="006C1069">
        <w:rPr>
          <w:sz w:val="18"/>
          <w:szCs w:val="18"/>
        </w:rPr>
        <w:t xml:space="preserve">ALEXANDRA MIÑO - </w:t>
      </w:r>
      <w:r>
        <w:rPr>
          <w:sz w:val="18"/>
          <w:szCs w:val="18"/>
        </w:rPr>
        <w:t>LILIÁN</w:t>
      </w:r>
      <w:r w:rsidRPr="006C1069">
        <w:rPr>
          <w:sz w:val="18"/>
          <w:szCs w:val="18"/>
        </w:rPr>
        <w:t xml:space="preserve"> SAMBACHE</w:t>
      </w:r>
    </w:p>
    <w:p w:rsidR="006C1069" w:rsidRPr="006C1069" w:rsidRDefault="006C1069" w:rsidP="006C1069"/>
    <w:p w:rsidR="006F2552" w:rsidRDefault="00D37A25" w:rsidP="00E93E40">
      <w:pPr>
        <w:spacing w:after="0" w:line="360" w:lineRule="auto"/>
        <w:jc w:val="both"/>
        <w:rPr>
          <w:rFonts w:ascii="Times New Roman" w:hAnsi="Times New Roman" w:cs="Times New Roman"/>
          <w:sz w:val="24"/>
          <w:szCs w:val="24"/>
        </w:rPr>
      </w:pPr>
      <w:r w:rsidRPr="00D37A25">
        <w:rPr>
          <w:rFonts w:ascii="Times New Roman" w:hAnsi="Times New Roman" w:cs="Times New Roman"/>
          <w:sz w:val="24"/>
          <w:szCs w:val="24"/>
        </w:rPr>
        <w:t xml:space="preserve">La </w:t>
      </w:r>
      <w:r>
        <w:rPr>
          <w:rFonts w:ascii="Times New Roman" w:hAnsi="Times New Roman" w:cs="Times New Roman"/>
          <w:sz w:val="24"/>
          <w:szCs w:val="24"/>
        </w:rPr>
        <w:t>frecuencia in</w:t>
      </w:r>
      <w:r w:rsidR="008F0630">
        <w:rPr>
          <w:rFonts w:ascii="Times New Roman" w:hAnsi="Times New Roman" w:cs="Times New Roman"/>
          <w:sz w:val="24"/>
          <w:szCs w:val="24"/>
        </w:rPr>
        <w:t>dicada en l</w:t>
      </w:r>
      <w:r w:rsidR="006C1069">
        <w:rPr>
          <w:rFonts w:ascii="Times New Roman" w:hAnsi="Times New Roman" w:cs="Times New Roman"/>
          <w:sz w:val="24"/>
          <w:szCs w:val="24"/>
        </w:rPr>
        <w:t xml:space="preserve">a Tabla </w:t>
      </w:r>
      <w:r w:rsidR="00CE3F0C">
        <w:rPr>
          <w:rFonts w:ascii="Times New Roman" w:hAnsi="Times New Roman" w:cs="Times New Roman"/>
          <w:sz w:val="24"/>
          <w:szCs w:val="24"/>
        </w:rPr>
        <w:t>3-</w:t>
      </w:r>
      <w:r w:rsidR="006C1069">
        <w:rPr>
          <w:rFonts w:ascii="Times New Roman" w:hAnsi="Times New Roman" w:cs="Times New Roman"/>
          <w:sz w:val="24"/>
          <w:szCs w:val="24"/>
        </w:rPr>
        <w:t>23</w:t>
      </w:r>
      <w:r w:rsidRPr="00D37A25">
        <w:rPr>
          <w:rFonts w:ascii="Times New Roman" w:hAnsi="Times New Roman" w:cs="Times New Roman"/>
          <w:sz w:val="24"/>
          <w:szCs w:val="24"/>
        </w:rPr>
        <w:t xml:space="preserve"> para cada una de las calificaciones</w:t>
      </w:r>
      <w:r>
        <w:rPr>
          <w:rFonts w:ascii="Times New Roman" w:hAnsi="Times New Roman" w:cs="Times New Roman"/>
          <w:sz w:val="24"/>
          <w:szCs w:val="24"/>
        </w:rPr>
        <w:t xml:space="preserve"> de la probabilidad aplica</w:t>
      </w:r>
      <w:r w:rsidRPr="00D37A25">
        <w:rPr>
          <w:rFonts w:ascii="Times New Roman" w:hAnsi="Times New Roman" w:cs="Times New Roman"/>
          <w:sz w:val="24"/>
          <w:szCs w:val="24"/>
        </w:rPr>
        <w:t xml:space="preserve"> </w:t>
      </w:r>
      <w:r>
        <w:rPr>
          <w:rFonts w:ascii="Times New Roman" w:hAnsi="Times New Roman" w:cs="Times New Roman"/>
          <w:sz w:val="24"/>
          <w:szCs w:val="24"/>
        </w:rPr>
        <w:t>para los diferentes tipos de incidentes</w:t>
      </w:r>
      <w:r w:rsidR="008F0630">
        <w:rPr>
          <w:rFonts w:ascii="Times New Roman" w:hAnsi="Times New Roman" w:cs="Times New Roman"/>
          <w:sz w:val="24"/>
          <w:szCs w:val="24"/>
        </w:rPr>
        <w:t xml:space="preserve"> humanos, tecnológicos o de información, </w:t>
      </w:r>
      <w:r>
        <w:rPr>
          <w:rFonts w:ascii="Times New Roman" w:hAnsi="Times New Roman" w:cs="Times New Roman"/>
          <w:sz w:val="24"/>
          <w:szCs w:val="24"/>
        </w:rPr>
        <w:t>con excepción de “Desastres Naturales”</w:t>
      </w:r>
      <w:r w:rsidR="008F0630">
        <w:rPr>
          <w:rFonts w:ascii="Times New Roman" w:hAnsi="Times New Roman" w:cs="Times New Roman"/>
          <w:sz w:val="24"/>
          <w:szCs w:val="24"/>
        </w:rPr>
        <w:t xml:space="preserve"> ya que es poco predecible definir con que frecuencia habrá un desastre natural </w:t>
      </w:r>
      <w:r w:rsidR="00985634">
        <w:rPr>
          <w:rFonts w:ascii="Times New Roman" w:hAnsi="Times New Roman" w:cs="Times New Roman"/>
          <w:sz w:val="24"/>
          <w:szCs w:val="24"/>
        </w:rPr>
        <w:t>en un lapso de tiempo, por ejemplo cada cuanto va haber una erupción volcánica.</w:t>
      </w:r>
    </w:p>
    <w:p w:rsidR="000234AA" w:rsidRDefault="000234AA" w:rsidP="00E93E40">
      <w:pPr>
        <w:spacing w:after="0" w:line="360" w:lineRule="auto"/>
        <w:jc w:val="both"/>
        <w:rPr>
          <w:rFonts w:ascii="Times New Roman" w:hAnsi="Times New Roman" w:cs="Times New Roman"/>
          <w:b/>
          <w:sz w:val="24"/>
          <w:szCs w:val="24"/>
        </w:rPr>
      </w:pPr>
    </w:p>
    <w:p w:rsidR="00BD2B87" w:rsidRPr="00485B2A" w:rsidRDefault="00D73522" w:rsidP="00E93E40">
      <w:pPr>
        <w:spacing w:after="0" w:line="360" w:lineRule="auto"/>
        <w:jc w:val="both"/>
        <w:rPr>
          <w:rFonts w:ascii="Times New Roman" w:hAnsi="Times New Roman" w:cs="Times New Roman"/>
          <w:sz w:val="24"/>
          <w:szCs w:val="24"/>
        </w:rPr>
      </w:pPr>
      <w:r w:rsidRPr="00485B2A">
        <w:rPr>
          <w:rFonts w:ascii="Times New Roman" w:hAnsi="Times New Roman" w:cs="Times New Roman"/>
          <w:b/>
          <w:sz w:val="24"/>
          <w:szCs w:val="24"/>
        </w:rPr>
        <w:t>Impacto (I):</w:t>
      </w:r>
      <w:r w:rsidR="00985634">
        <w:rPr>
          <w:rFonts w:ascii="Times New Roman" w:hAnsi="Times New Roman" w:cs="Times New Roman"/>
          <w:sz w:val="24"/>
          <w:szCs w:val="24"/>
        </w:rPr>
        <w:t xml:space="preserve"> Indica las consecuencias de</w:t>
      </w:r>
      <w:r w:rsidR="000234AA">
        <w:rPr>
          <w:rFonts w:ascii="Times New Roman" w:hAnsi="Times New Roman" w:cs="Times New Roman"/>
          <w:sz w:val="24"/>
          <w:szCs w:val="24"/>
        </w:rPr>
        <w:t xml:space="preserve"> t</w:t>
      </w:r>
      <w:r w:rsidRPr="00485B2A">
        <w:rPr>
          <w:rFonts w:ascii="Times New Roman" w:hAnsi="Times New Roman" w:cs="Times New Roman"/>
          <w:sz w:val="24"/>
          <w:szCs w:val="24"/>
        </w:rPr>
        <w:t>ipo cuantitativo (económico) o cualitativo de una organización, si esta amenaza se convierte en un hecho real.</w:t>
      </w:r>
    </w:p>
    <w:tbl>
      <w:tblPr>
        <w:tblStyle w:val="Cuadrculaclara-nfasis11"/>
        <w:tblW w:w="0" w:type="auto"/>
        <w:jc w:val="center"/>
        <w:tblLook w:val="04A0" w:firstRow="1" w:lastRow="0" w:firstColumn="1" w:lastColumn="0" w:noHBand="0" w:noVBand="1"/>
      </w:tblPr>
      <w:tblGrid>
        <w:gridCol w:w="2030"/>
        <w:gridCol w:w="2030"/>
      </w:tblGrid>
      <w:tr w:rsidR="00D73522" w:rsidRPr="00485B2A" w:rsidTr="00E93E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8" w:type="dxa"/>
          </w:tcPr>
          <w:p w:rsidR="00D73522" w:rsidRPr="00485B2A" w:rsidRDefault="00D73522" w:rsidP="009A6918">
            <w:pPr>
              <w:jc w:val="center"/>
              <w:rPr>
                <w:rFonts w:ascii="Times New Roman" w:hAnsi="Times New Roman" w:cs="Times New Roman"/>
                <w:sz w:val="24"/>
                <w:szCs w:val="24"/>
              </w:rPr>
            </w:pPr>
            <w:r w:rsidRPr="00DB410E">
              <w:rPr>
                <w:rFonts w:ascii="Times New Roman" w:hAnsi="Times New Roman" w:cs="Times New Roman"/>
                <w:sz w:val="24"/>
                <w:szCs w:val="24"/>
              </w:rPr>
              <w:t>CALIFICACI</w:t>
            </w:r>
            <w:r w:rsidR="009A6918" w:rsidRPr="00DB410E">
              <w:rPr>
                <w:rFonts w:ascii="Times New Roman" w:hAnsi="Times New Roman" w:cs="Times New Roman"/>
                <w:sz w:val="24"/>
                <w:szCs w:val="24"/>
              </w:rPr>
              <w:t>Ó</w:t>
            </w:r>
            <w:r w:rsidRPr="00DB410E">
              <w:rPr>
                <w:rFonts w:ascii="Times New Roman" w:hAnsi="Times New Roman" w:cs="Times New Roman"/>
                <w:sz w:val="24"/>
                <w:szCs w:val="24"/>
              </w:rPr>
              <w:t>N</w:t>
            </w:r>
          </w:p>
        </w:tc>
        <w:tc>
          <w:tcPr>
            <w:tcW w:w="1953" w:type="dxa"/>
          </w:tcPr>
          <w:p w:rsidR="00D73522" w:rsidRPr="00485B2A" w:rsidRDefault="00D73522" w:rsidP="00D7352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PONDERACIÓN</w:t>
            </w:r>
          </w:p>
        </w:tc>
      </w:tr>
      <w:tr w:rsidR="00D73522" w:rsidRPr="00485B2A" w:rsidTr="00E93E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8" w:type="dxa"/>
          </w:tcPr>
          <w:p w:rsidR="00D73522" w:rsidRPr="00485B2A" w:rsidRDefault="00D73522" w:rsidP="00D73522">
            <w:pPr>
              <w:jc w:val="both"/>
              <w:rPr>
                <w:rFonts w:ascii="Times New Roman" w:hAnsi="Times New Roman" w:cs="Times New Roman"/>
                <w:b w:val="0"/>
                <w:sz w:val="24"/>
                <w:szCs w:val="24"/>
              </w:rPr>
            </w:pPr>
            <w:r w:rsidRPr="00485B2A">
              <w:rPr>
                <w:rFonts w:ascii="Times New Roman" w:hAnsi="Times New Roman" w:cs="Times New Roman"/>
                <w:b w:val="0"/>
                <w:sz w:val="24"/>
                <w:szCs w:val="24"/>
              </w:rPr>
              <w:t>Alto</w:t>
            </w:r>
          </w:p>
        </w:tc>
        <w:tc>
          <w:tcPr>
            <w:tcW w:w="1953" w:type="dxa"/>
          </w:tcPr>
          <w:p w:rsidR="00D73522" w:rsidRPr="00485B2A" w:rsidRDefault="00D73522" w:rsidP="00D7352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3</w:t>
            </w:r>
          </w:p>
        </w:tc>
      </w:tr>
      <w:tr w:rsidR="00D73522" w:rsidRPr="00485B2A" w:rsidTr="00E93E4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8" w:type="dxa"/>
          </w:tcPr>
          <w:p w:rsidR="00D73522" w:rsidRPr="00485B2A" w:rsidRDefault="00D73522" w:rsidP="00D73522">
            <w:pPr>
              <w:jc w:val="both"/>
              <w:rPr>
                <w:rFonts w:ascii="Times New Roman" w:hAnsi="Times New Roman" w:cs="Times New Roman"/>
                <w:b w:val="0"/>
                <w:sz w:val="24"/>
                <w:szCs w:val="24"/>
              </w:rPr>
            </w:pPr>
            <w:r w:rsidRPr="00485B2A">
              <w:rPr>
                <w:rFonts w:ascii="Times New Roman" w:hAnsi="Times New Roman" w:cs="Times New Roman"/>
                <w:b w:val="0"/>
                <w:sz w:val="24"/>
                <w:szCs w:val="24"/>
              </w:rPr>
              <w:t>Medio</w:t>
            </w:r>
          </w:p>
        </w:tc>
        <w:tc>
          <w:tcPr>
            <w:tcW w:w="1953" w:type="dxa"/>
          </w:tcPr>
          <w:p w:rsidR="00D73522" w:rsidRPr="00485B2A" w:rsidRDefault="00D73522" w:rsidP="00D7352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2</w:t>
            </w:r>
          </w:p>
        </w:tc>
      </w:tr>
      <w:tr w:rsidR="00D73522" w:rsidRPr="00485B2A" w:rsidTr="00E93E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8" w:type="dxa"/>
          </w:tcPr>
          <w:p w:rsidR="00D73522" w:rsidRPr="00485B2A" w:rsidRDefault="00D73522" w:rsidP="00D73522">
            <w:pPr>
              <w:jc w:val="both"/>
              <w:rPr>
                <w:rFonts w:ascii="Times New Roman" w:hAnsi="Times New Roman" w:cs="Times New Roman"/>
                <w:b w:val="0"/>
                <w:sz w:val="24"/>
                <w:szCs w:val="24"/>
              </w:rPr>
            </w:pPr>
            <w:r w:rsidRPr="00485B2A">
              <w:rPr>
                <w:rFonts w:ascii="Times New Roman" w:hAnsi="Times New Roman" w:cs="Times New Roman"/>
                <w:b w:val="0"/>
                <w:sz w:val="24"/>
                <w:szCs w:val="24"/>
              </w:rPr>
              <w:t>Bajo</w:t>
            </w:r>
          </w:p>
        </w:tc>
        <w:tc>
          <w:tcPr>
            <w:tcW w:w="1953" w:type="dxa"/>
          </w:tcPr>
          <w:p w:rsidR="00D73522" w:rsidRPr="00485B2A" w:rsidRDefault="00D73522" w:rsidP="006C106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1</w:t>
            </w:r>
          </w:p>
        </w:tc>
      </w:tr>
    </w:tbl>
    <w:p w:rsidR="006C1069" w:rsidRPr="006C1069" w:rsidRDefault="006C1069" w:rsidP="006C1069">
      <w:pPr>
        <w:pStyle w:val="Epgrafe"/>
        <w:spacing w:after="0"/>
        <w:jc w:val="center"/>
        <w:rPr>
          <w:color w:val="auto"/>
        </w:rPr>
      </w:pPr>
      <w:bookmarkStart w:id="93" w:name="_Toc350263565"/>
      <w:r w:rsidRPr="006C1069">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24</w:t>
      </w:r>
      <w:r w:rsidR="009E16D9">
        <w:rPr>
          <w:color w:val="auto"/>
        </w:rPr>
        <w:fldChar w:fldCharType="end"/>
      </w:r>
      <w:r w:rsidRPr="006C1069">
        <w:rPr>
          <w:color w:val="auto"/>
        </w:rPr>
        <w:t xml:space="preserve">: </w:t>
      </w:r>
      <w:r w:rsidRPr="006C1069">
        <w:rPr>
          <w:b w:val="0"/>
          <w:color w:val="auto"/>
        </w:rPr>
        <w:t>CALIFICACIONES IMPACTO</w:t>
      </w:r>
      <w:bookmarkEnd w:id="93"/>
    </w:p>
    <w:p w:rsidR="006C1069" w:rsidRPr="006C1069" w:rsidRDefault="006C1069" w:rsidP="006C1069">
      <w:pPr>
        <w:spacing w:after="0" w:line="240" w:lineRule="auto"/>
        <w:jc w:val="center"/>
        <w:rPr>
          <w:sz w:val="18"/>
          <w:szCs w:val="18"/>
        </w:rPr>
      </w:pPr>
      <w:r w:rsidRPr="006C1069">
        <w:rPr>
          <w:b/>
          <w:sz w:val="18"/>
          <w:szCs w:val="18"/>
        </w:rPr>
        <w:t xml:space="preserve">FUENTE: </w:t>
      </w:r>
      <w:r w:rsidRPr="006C1069">
        <w:rPr>
          <w:sz w:val="18"/>
          <w:szCs w:val="18"/>
        </w:rPr>
        <w:t>DATOS DE LA EMPRESA</w:t>
      </w:r>
    </w:p>
    <w:p w:rsidR="006C1069" w:rsidRPr="006C1069" w:rsidRDefault="006C1069" w:rsidP="006C1069">
      <w:pPr>
        <w:spacing w:after="0" w:line="240" w:lineRule="auto"/>
        <w:jc w:val="center"/>
      </w:pPr>
      <w:r w:rsidRPr="006C1069">
        <w:rPr>
          <w:b/>
          <w:sz w:val="18"/>
          <w:szCs w:val="18"/>
        </w:rPr>
        <w:t xml:space="preserve">ELABORADA POR: </w:t>
      </w:r>
      <w:r w:rsidRPr="006C1069">
        <w:rPr>
          <w:sz w:val="18"/>
          <w:szCs w:val="18"/>
        </w:rPr>
        <w:t xml:space="preserve">ALEXANDRA MIÑO - </w:t>
      </w:r>
      <w:r>
        <w:rPr>
          <w:sz w:val="18"/>
          <w:szCs w:val="18"/>
        </w:rPr>
        <w:t>LILIÁN</w:t>
      </w:r>
      <w:r w:rsidRPr="006C1069">
        <w:rPr>
          <w:sz w:val="18"/>
          <w:szCs w:val="18"/>
        </w:rPr>
        <w:t xml:space="preserve"> SAMBACHE</w:t>
      </w:r>
    </w:p>
    <w:p w:rsidR="006C1069" w:rsidRPr="006C1069" w:rsidRDefault="006C1069" w:rsidP="006C1069"/>
    <w:p w:rsidR="00E93E40" w:rsidRPr="00485B2A" w:rsidRDefault="00E93E40" w:rsidP="00146E5B">
      <w:pPr>
        <w:spacing w:after="0" w:line="360" w:lineRule="auto"/>
        <w:jc w:val="both"/>
        <w:rPr>
          <w:rFonts w:ascii="Times New Roman" w:hAnsi="Times New Roman" w:cs="Times New Roman"/>
          <w:sz w:val="24"/>
          <w:szCs w:val="24"/>
        </w:rPr>
      </w:pPr>
      <w:r w:rsidRPr="00485B2A">
        <w:rPr>
          <w:rFonts w:ascii="Times New Roman" w:hAnsi="Times New Roman" w:cs="Times New Roman"/>
          <w:sz w:val="24"/>
          <w:szCs w:val="24"/>
        </w:rPr>
        <w:t>Para realizar la clasificación se usará la siguiente fórmula:</w:t>
      </w:r>
    </w:p>
    <w:p w:rsidR="000A54A8" w:rsidRPr="00485B2A" w:rsidRDefault="005B12A0" w:rsidP="006C1069">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5680" behindDoc="0" locked="0" layoutInCell="1" allowOverlap="1" wp14:anchorId="2071AB3B" wp14:editId="43C2BBE4">
                <wp:simplePos x="0" y="0"/>
                <wp:positionH relativeFrom="column">
                  <wp:posOffset>492125</wp:posOffset>
                </wp:positionH>
                <wp:positionV relativeFrom="paragraph">
                  <wp:posOffset>19685</wp:posOffset>
                </wp:positionV>
                <wp:extent cx="4152900" cy="302260"/>
                <wp:effectExtent l="0" t="0" r="38100" b="59690"/>
                <wp:wrapNone/>
                <wp:docPr id="64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30226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066DDE" w:rsidRDefault="00066DDE" w:rsidP="000A54A8">
                            <w:pPr>
                              <w:spacing w:line="360" w:lineRule="auto"/>
                              <w:jc w:val="both"/>
                              <w:rPr>
                                <w:rFonts w:cs="Calibri"/>
                                <w:sz w:val="24"/>
                                <w:szCs w:val="24"/>
                              </w:rPr>
                            </w:pPr>
                            <m:oMathPara>
                              <m:oMath>
                                <m:r>
                                  <w:rPr>
                                    <w:rFonts w:ascii="Cambria Math" w:hAnsi="Cambria Math" w:cs="Calibri"/>
                                    <w:sz w:val="24"/>
                                    <w:szCs w:val="24"/>
                                  </w:rPr>
                                  <m:t>Clasificación de la Amenaza=Probabilidad*Impacto</m:t>
                                </m:r>
                              </m:oMath>
                            </m:oMathPara>
                          </w:p>
                          <w:p w:rsidR="00066DDE" w:rsidRPr="000A54A8" w:rsidRDefault="00066DDE" w:rsidP="000A54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left:0;text-align:left;margin-left:38.75pt;margin-top:1.55pt;width:327pt;height:23.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" fillcolor="white [3201]" strokecolor="#95b3d7 [1940]" strokeweight="1pt">
                <v:fill color2="#b8cce4 [1300]" focus="100%" type="gradient"/>
                <v:shadow on="t" color="#243f60 [1604]" opacity=".5" offset="1pt"/>
                <v:textbox>
                  <w:txbxContent>
                    <w:p w:rsidR="00066DDE" w:rsidRDefault="00066DDE" w:rsidP="000A54A8">
                      <w:pPr>
                        <w:spacing w:line="360" w:lineRule="auto"/>
                        <w:jc w:val="both"/>
                        <w:rPr>
                          <w:rFonts w:cs="Calibri"/>
                          <w:sz w:val="24"/>
                          <w:szCs w:val="24"/>
                        </w:rPr>
                      </w:pPr>
                      <m:oMathPara>
                        <m:oMath>
                          <m:r>
                            <w:rPr>
                              <w:rFonts w:ascii="Cambria Math" w:hAnsi="Cambria Math" w:cs="Calibri"/>
                              <w:sz w:val="24"/>
                              <w:szCs w:val="24"/>
                            </w:rPr>
                            <m:t>Clasificación de la Amenaza=Probabilidad*Impacto</m:t>
                          </m:r>
                        </m:oMath>
                      </m:oMathPara>
                    </w:p>
                    <w:p w:rsidR="00066DDE" w:rsidRPr="000A54A8" w:rsidRDefault="00066DDE" w:rsidP="000A54A8"/>
                  </w:txbxContent>
                </v:textbox>
              </v:shape>
            </w:pict>
          </mc:Fallback>
        </mc:AlternateContent>
      </w:r>
    </w:p>
    <w:p w:rsidR="006C1069" w:rsidRDefault="006C1069" w:rsidP="006C1069">
      <w:pPr>
        <w:pStyle w:val="Ttulo3"/>
        <w:numPr>
          <w:ilvl w:val="0"/>
          <w:numId w:val="0"/>
        </w:numPr>
        <w:spacing w:before="0" w:line="360" w:lineRule="auto"/>
        <w:ind w:left="720" w:hanging="720"/>
        <w:rPr>
          <w:rFonts w:ascii="Times New Roman" w:hAnsi="Times New Roman" w:cs="Times New Roman"/>
          <w:color w:val="auto"/>
          <w:sz w:val="28"/>
          <w:szCs w:val="28"/>
        </w:rPr>
      </w:pPr>
    </w:p>
    <w:p w:rsidR="00494FE1" w:rsidRPr="00DF00A9" w:rsidRDefault="00494FE1" w:rsidP="00494FE1">
      <w:pPr>
        <w:pStyle w:val="Ttulo3"/>
        <w:spacing w:before="0" w:line="360" w:lineRule="auto"/>
        <w:rPr>
          <w:rFonts w:ascii="Times New Roman" w:hAnsi="Times New Roman" w:cs="Times New Roman"/>
          <w:color w:val="auto"/>
          <w:sz w:val="28"/>
          <w:szCs w:val="28"/>
        </w:rPr>
      </w:pPr>
      <w:bookmarkStart w:id="94" w:name="_Toc350281546"/>
      <w:r w:rsidRPr="00DF00A9">
        <w:rPr>
          <w:rFonts w:ascii="Times New Roman" w:hAnsi="Times New Roman" w:cs="Times New Roman"/>
          <w:color w:val="auto"/>
          <w:sz w:val="28"/>
          <w:szCs w:val="28"/>
        </w:rPr>
        <w:t>Categorías y Subcategorías de Tipos de Amenazas propias del Negocio</w:t>
      </w:r>
      <w:bookmarkEnd w:id="94"/>
    </w:p>
    <w:p w:rsidR="00DF6157" w:rsidRDefault="00DF6157" w:rsidP="00146E5B">
      <w:pPr>
        <w:spacing w:after="0" w:line="360" w:lineRule="auto"/>
        <w:jc w:val="both"/>
        <w:rPr>
          <w:rFonts w:ascii="Times New Roman" w:hAnsi="Times New Roman" w:cs="Times New Roman"/>
          <w:sz w:val="24"/>
          <w:szCs w:val="24"/>
        </w:rPr>
      </w:pPr>
      <w:r w:rsidRPr="00485B2A">
        <w:rPr>
          <w:rFonts w:ascii="Times New Roman" w:hAnsi="Times New Roman" w:cs="Times New Roman"/>
          <w:sz w:val="24"/>
          <w:szCs w:val="24"/>
        </w:rPr>
        <w:t>Las diferentes categorías</w:t>
      </w:r>
      <w:r w:rsidR="000516E6">
        <w:rPr>
          <w:rFonts w:ascii="Times New Roman" w:hAnsi="Times New Roman" w:cs="Times New Roman"/>
          <w:sz w:val="24"/>
          <w:szCs w:val="24"/>
        </w:rPr>
        <w:t xml:space="preserve"> y subcategorías</w:t>
      </w:r>
      <w:r w:rsidRPr="00485B2A">
        <w:rPr>
          <w:rFonts w:ascii="Times New Roman" w:hAnsi="Times New Roman" w:cs="Times New Roman"/>
          <w:sz w:val="24"/>
          <w:szCs w:val="24"/>
        </w:rPr>
        <w:t xml:space="preserve"> de tipos de amenazas sobre las cuales se realizará el análisis se detallan a continuación:</w:t>
      </w:r>
    </w:p>
    <w:p w:rsidR="000516E6" w:rsidRDefault="000516E6" w:rsidP="000516E6">
      <w:pPr>
        <w:spacing w:after="0" w:line="240" w:lineRule="auto"/>
        <w:jc w:val="both"/>
        <w:rPr>
          <w:rFonts w:ascii="Times New Roman" w:hAnsi="Times New Roman" w:cs="Times New Roman"/>
          <w:sz w:val="24"/>
          <w:szCs w:val="24"/>
        </w:rPr>
      </w:pPr>
    </w:p>
    <w:tbl>
      <w:tblPr>
        <w:tblStyle w:val="Cuadrculaclara-nfasis12"/>
        <w:tblW w:w="0" w:type="auto"/>
        <w:jc w:val="center"/>
        <w:tblLook w:val="04A0" w:firstRow="1" w:lastRow="0" w:firstColumn="1" w:lastColumn="0" w:noHBand="0" w:noVBand="1"/>
      </w:tblPr>
      <w:tblGrid>
        <w:gridCol w:w="3342"/>
        <w:gridCol w:w="4104"/>
      </w:tblGrid>
      <w:tr w:rsidR="000516E6" w:rsidTr="000516E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2" w:type="dxa"/>
          </w:tcPr>
          <w:p w:rsidR="000516E6" w:rsidRDefault="000516E6" w:rsidP="009A6918">
            <w:pPr>
              <w:jc w:val="both"/>
              <w:rPr>
                <w:rFonts w:ascii="Times New Roman" w:hAnsi="Times New Roman" w:cs="Times New Roman"/>
                <w:sz w:val="24"/>
                <w:szCs w:val="24"/>
              </w:rPr>
            </w:pPr>
            <w:r w:rsidRPr="00DB410E">
              <w:rPr>
                <w:rFonts w:ascii="Times New Roman" w:hAnsi="Times New Roman" w:cs="Times New Roman"/>
                <w:sz w:val="24"/>
                <w:szCs w:val="24"/>
              </w:rPr>
              <w:t>CATEGOR</w:t>
            </w:r>
            <w:r w:rsidR="009A6918" w:rsidRPr="00DB410E">
              <w:rPr>
                <w:rFonts w:ascii="Times New Roman" w:hAnsi="Times New Roman" w:cs="Times New Roman"/>
                <w:sz w:val="24"/>
                <w:szCs w:val="24"/>
              </w:rPr>
              <w:t>Í</w:t>
            </w:r>
            <w:r w:rsidRPr="00DB410E">
              <w:rPr>
                <w:rFonts w:ascii="Times New Roman" w:hAnsi="Times New Roman" w:cs="Times New Roman"/>
                <w:sz w:val="24"/>
                <w:szCs w:val="24"/>
              </w:rPr>
              <w:t>AS</w:t>
            </w:r>
          </w:p>
        </w:tc>
        <w:tc>
          <w:tcPr>
            <w:tcW w:w="4104" w:type="dxa"/>
          </w:tcPr>
          <w:p w:rsidR="000516E6" w:rsidRDefault="000516E6" w:rsidP="000516E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SUBCATEGORÍAS</w:t>
            </w:r>
          </w:p>
        </w:tc>
      </w:tr>
      <w:tr w:rsidR="000516E6" w:rsidRPr="000516E6" w:rsidTr="000516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2" w:type="dxa"/>
          </w:tcPr>
          <w:p w:rsidR="000516E6" w:rsidRPr="000516E6" w:rsidRDefault="000516E6" w:rsidP="000516E6">
            <w:pPr>
              <w:jc w:val="both"/>
              <w:rPr>
                <w:rFonts w:ascii="Times New Roman" w:hAnsi="Times New Roman" w:cs="Times New Roman"/>
                <w:b w:val="0"/>
                <w:sz w:val="24"/>
                <w:szCs w:val="24"/>
              </w:rPr>
            </w:pPr>
            <w:r w:rsidRPr="000516E6">
              <w:rPr>
                <w:rFonts w:ascii="Times New Roman" w:hAnsi="Times New Roman" w:cs="Times New Roman"/>
                <w:b w:val="0"/>
                <w:sz w:val="24"/>
                <w:szCs w:val="24"/>
              </w:rPr>
              <w:t>Desastres Naturales</w:t>
            </w:r>
          </w:p>
        </w:tc>
        <w:tc>
          <w:tcPr>
            <w:tcW w:w="4104" w:type="dxa"/>
          </w:tcPr>
          <w:p w:rsidR="000516E6" w:rsidRPr="000516E6" w:rsidRDefault="000516E6" w:rsidP="008A12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16E6">
              <w:rPr>
                <w:rFonts w:ascii="Times New Roman" w:hAnsi="Times New Roman" w:cs="Times New Roman"/>
                <w:sz w:val="24"/>
                <w:szCs w:val="24"/>
              </w:rPr>
              <w:t>Desastres Naturales</w:t>
            </w:r>
          </w:p>
        </w:tc>
      </w:tr>
      <w:tr w:rsidR="000516E6" w:rsidRPr="000516E6" w:rsidTr="000516E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2" w:type="dxa"/>
          </w:tcPr>
          <w:p w:rsidR="000516E6" w:rsidRPr="000516E6" w:rsidRDefault="000516E6" w:rsidP="000516E6">
            <w:pPr>
              <w:jc w:val="both"/>
              <w:rPr>
                <w:rFonts w:ascii="Times New Roman" w:hAnsi="Times New Roman" w:cs="Times New Roman"/>
                <w:b w:val="0"/>
                <w:sz w:val="24"/>
                <w:szCs w:val="24"/>
              </w:rPr>
            </w:pPr>
            <w:r w:rsidRPr="000516E6">
              <w:rPr>
                <w:rFonts w:ascii="Times New Roman" w:hAnsi="Times New Roman" w:cs="Times New Roman"/>
                <w:b w:val="0"/>
                <w:sz w:val="24"/>
                <w:szCs w:val="24"/>
              </w:rPr>
              <w:t>Categoría Físicos</w:t>
            </w:r>
          </w:p>
        </w:tc>
        <w:tc>
          <w:tcPr>
            <w:tcW w:w="4104" w:type="dxa"/>
          </w:tcPr>
          <w:p w:rsidR="000516E6" w:rsidRPr="000516E6" w:rsidRDefault="008A12A6" w:rsidP="008A12A6">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Subc</w:t>
            </w:r>
            <w:r w:rsidR="000516E6" w:rsidRPr="000516E6">
              <w:rPr>
                <w:rFonts w:ascii="Times New Roman" w:hAnsi="Times New Roman" w:cs="Times New Roman"/>
                <w:sz w:val="24"/>
                <w:szCs w:val="24"/>
              </w:rPr>
              <w:t>ategoría Físicos</w:t>
            </w:r>
          </w:p>
        </w:tc>
      </w:tr>
      <w:tr w:rsidR="000516E6" w:rsidRPr="000516E6" w:rsidTr="000516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2" w:type="dxa"/>
          </w:tcPr>
          <w:p w:rsidR="000516E6" w:rsidRPr="000516E6" w:rsidRDefault="000516E6" w:rsidP="000516E6">
            <w:pPr>
              <w:jc w:val="both"/>
              <w:rPr>
                <w:rFonts w:ascii="Times New Roman" w:hAnsi="Times New Roman" w:cs="Times New Roman"/>
                <w:b w:val="0"/>
                <w:sz w:val="24"/>
                <w:szCs w:val="24"/>
              </w:rPr>
            </w:pPr>
            <w:r w:rsidRPr="000516E6">
              <w:rPr>
                <w:rFonts w:ascii="Times New Roman" w:hAnsi="Times New Roman" w:cs="Times New Roman"/>
                <w:b w:val="0"/>
                <w:sz w:val="24"/>
                <w:szCs w:val="24"/>
              </w:rPr>
              <w:t>Categoría Humanos</w:t>
            </w:r>
          </w:p>
        </w:tc>
        <w:tc>
          <w:tcPr>
            <w:tcW w:w="4104" w:type="dxa"/>
          </w:tcPr>
          <w:p w:rsidR="000516E6" w:rsidRPr="000516E6" w:rsidRDefault="000516E6" w:rsidP="000516E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16E6">
              <w:rPr>
                <w:rFonts w:ascii="Times New Roman" w:hAnsi="Times New Roman" w:cs="Times New Roman"/>
                <w:sz w:val="24"/>
                <w:szCs w:val="24"/>
              </w:rPr>
              <w:t>Subcategoría Humano Intencionales</w:t>
            </w:r>
          </w:p>
          <w:p w:rsidR="000516E6" w:rsidRPr="000516E6" w:rsidRDefault="000516E6" w:rsidP="000516E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16E6">
              <w:rPr>
                <w:rFonts w:ascii="Times New Roman" w:hAnsi="Times New Roman" w:cs="Times New Roman"/>
                <w:sz w:val="24"/>
                <w:szCs w:val="24"/>
              </w:rPr>
              <w:t>Subcategoría Humano no Intencionales</w:t>
            </w:r>
          </w:p>
          <w:p w:rsidR="000516E6" w:rsidRPr="000516E6" w:rsidRDefault="000516E6" w:rsidP="000516E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16E6">
              <w:rPr>
                <w:rFonts w:ascii="Times New Roman" w:hAnsi="Times New Roman" w:cs="Times New Roman"/>
                <w:sz w:val="24"/>
                <w:szCs w:val="24"/>
              </w:rPr>
              <w:t>Subcategoría Humano Otros</w:t>
            </w:r>
          </w:p>
        </w:tc>
      </w:tr>
      <w:tr w:rsidR="000516E6" w:rsidRPr="000516E6" w:rsidTr="000516E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2" w:type="dxa"/>
          </w:tcPr>
          <w:p w:rsidR="000516E6" w:rsidRPr="000516E6" w:rsidRDefault="000516E6" w:rsidP="000516E6">
            <w:pPr>
              <w:jc w:val="both"/>
              <w:rPr>
                <w:rFonts w:ascii="Times New Roman" w:hAnsi="Times New Roman" w:cs="Times New Roman"/>
                <w:b w:val="0"/>
                <w:sz w:val="24"/>
                <w:szCs w:val="24"/>
              </w:rPr>
            </w:pPr>
            <w:r w:rsidRPr="000516E6">
              <w:rPr>
                <w:rFonts w:ascii="Times New Roman" w:hAnsi="Times New Roman" w:cs="Times New Roman"/>
                <w:b w:val="0"/>
                <w:sz w:val="24"/>
                <w:szCs w:val="24"/>
              </w:rPr>
              <w:t>Categoría Procesos de Negocio</w:t>
            </w:r>
          </w:p>
        </w:tc>
        <w:tc>
          <w:tcPr>
            <w:tcW w:w="4104" w:type="dxa"/>
          </w:tcPr>
          <w:p w:rsidR="000516E6" w:rsidRPr="000516E6" w:rsidRDefault="000516E6" w:rsidP="000516E6">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516E6">
              <w:rPr>
                <w:rFonts w:ascii="Times New Roman" w:hAnsi="Times New Roman" w:cs="Times New Roman"/>
                <w:sz w:val="24"/>
                <w:szCs w:val="24"/>
              </w:rPr>
              <w:t>Desarrollo</w:t>
            </w:r>
          </w:p>
          <w:p w:rsidR="000516E6" w:rsidRPr="000516E6" w:rsidRDefault="000516E6" w:rsidP="000516E6">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516E6">
              <w:rPr>
                <w:rFonts w:ascii="Times New Roman" w:hAnsi="Times New Roman" w:cs="Times New Roman"/>
                <w:sz w:val="24"/>
                <w:szCs w:val="24"/>
              </w:rPr>
              <w:t>Consultoría</w:t>
            </w:r>
          </w:p>
          <w:p w:rsidR="000516E6" w:rsidRPr="000516E6" w:rsidRDefault="000516E6" w:rsidP="000516E6">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516E6">
              <w:rPr>
                <w:rFonts w:ascii="Times New Roman" w:hAnsi="Times New Roman" w:cs="Times New Roman"/>
                <w:sz w:val="24"/>
                <w:szCs w:val="24"/>
              </w:rPr>
              <w:t>Soporte y Mantenimiento</w:t>
            </w:r>
          </w:p>
        </w:tc>
      </w:tr>
      <w:tr w:rsidR="000516E6" w:rsidRPr="000516E6" w:rsidTr="000516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2" w:type="dxa"/>
          </w:tcPr>
          <w:p w:rsidR="000516E6" w:rsidRPr="000516E6" w:rsidRDefault="000516E6" w:rsidP="000516E6">
            <w:pPr>
              <w:jc w:val="both"/>
              <w:rPr>
                <w:rFonts w:ascii="Times New Roman" w:hAnsi="Times New Roman" w:cs="Times New Roman"/>
                <w:b w:val="0"/>
                <w:sz w:val="24"/>
                <w:szCs w:val="24"/>
              </w:rPr>
            </w:pPr>
            <w:r w:rsidRPr="000516E6">
              <w:rPr>
                <w:rFonts w:ascii="Times New Roman" w:hAnsi="Times New Roman" w:cs="Times New Roman"/>
                <w:b w:val="0"/>
                <w:sz w:val="24"/>
                <w:szCs w:val="24"/>
              </w:rPr>
              <w:t>Categoría Tecnológicos</w:t>
            </w:r>
          </w:p>
        </w:tc>
        <w:tc>
          <w:tcPr>
            <w:tcW w:w="4104" w:type="dxa"/>
          </w:tcPr>
          <w:p w:rsidR="000516E6" w:rsidRPr="000516E6" w:rsidRDefault="008A12A6" w:rsidP="006C1069">
            <w:pPr>
              <w:keepN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Subc</w:t>
            </w:r>
            <w:r w:rsidR="000516E6" w:rsidRPr="000516E6">
              <w:rPr>
                <w:rFonts w:ascii="Times New Roman" w:hAnsi="Times New Roman" w:cs="Times New Roman"/>
                <w:sz w:val="24"/>
                <w:szCs w:val="24"/>
              </w:rPr>
              <w:t>ategoría Tecnológicos</w:t>
            </w:r>
          </w:p>
        </w:tc>
      </w:tr>
    </w:tbl>
    <w:p w:rsidR="006C1069" w:rsidRPr="006C1069" w:rsidRDefault="006C1069" w:rsidP="006C1069">
      <w:pPr>
        <w:pStyle w:val="Epgrafe"/>
        <w:spacing w:after="0"/>
        <w:jc w:val="center"/>
        <w:rPr>
          <w:color w:val="auto"/>
        </w:rPr>
      </w:pPr>
      <w:bookmarkStart w:id="95" w:name="_Toc350263566"/>
      <w:r w:rsidRPr="006C1069">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25</w:t>
      </w:r>
      <w:r w:rsidR="009E16D9">
        <w:rPr>
          <w:color w:val="auto"/>
        </w:rPr>
        <w:fldChar w:fldCharType="end"/>
      </w:r>
      <w:r w:rsidRPr="006C1069">
        <w:rPr>
          <w:color w:val="auto"/>
        </w:rPr>
        <w:t xml:space="preserve">: </w:t>
      </w:r>
      <w:r w:rsidRPr="006C1069">
        <w:rPr>
          <w:b w:val="0"/>
          <w:color w:val="auto"/>
        </w:rPr>
        <w:t>CATEGORÍAS Y SUBCATEGORÍAS DE TIPOS DE AMENAZAS</w:t>
      </w:r>
      <w:bookmarkEnd w:id="95"/>
    </w:p>
    <w:p w:rsidR="006C1069" w:rsidRPr="006C1069" w:rsidRDefault="006C1069" w:rsidP="006C1069">
      <w:pPr>
        <w:spacing w:after="0" w:line="240" w:lineRule="auto"/>
        <w:jc w:val="center"/>
        <w:rPr>
          <w:sz w:val="18"/>
          <w:szCs w:val="18"/>
        </w:rPr>
      </w:pPr>
      <w:r w:rsidRPr="006C1069">
        <w:rPr>
          <w:b/>
          <w:sz w:val="18"/>
          <w:szCs w:val="18"/>
        </w:rPr>
        <w:t xml:space="preserve">FUENTE: </w:t>
      </w:r>
      <w:r w:rsidRPr="006C1069">
        <w:rPr>
          <w:sz w:val="18"/>
          <w:szCs w:val="18"/>
        </w:rPr>
        <w:t>DATOS DE LA EMPRESA</w:t>
      </w:r>
    </w:p>
    <w:p w:rsidR="006C1069" w:rsidRPr="006C1069" w:rsidRDefault="006C1069" w:rsidP="006C1069">
      <w:pPr>
        <w:spacing w:after="0" w:line="240" w:lineRule="auto"/>
        <w:jc w:val="center"/>
      </w:pPr>
      <w:r w:rsidRPr="006C1069">
        <w:rPr>
          <w:b/>
          <w:sz w:val="18"/>
          <w:szCs w:val="18"/>
        </w:rPr>
        <w:t xml:space="preserve">ELABORADA POR: </w:t>
      </w:r>
      <w:r w:rsidRPr="006C1069">
        <w:rPr>
          <w:sz w:val="18"/>
          <w:szCs w:val="18"/>
        </w:rPr>
        <w:t>ALEXANDRA MIÑO - LILIÁN SAMBACHE</w:t>
      </w:r>
    </w:p>
    <w:p w:rsidR="006C1069" w:rsidRPr="006C1069" w:rsidRDefault="006C1069" w:rsidP="006C1069"/>
    <w:p w:rsidR="00402909" w:rsidRPr="00DF00A9" w:rsidRDefault="00402909" w:rsidP="00402909">
      <w:pPr>
        <w:pStyle w:val="Ttulo3"/>
        <w:spacing w:before="0" w:line="360" w:lineRule="auto"/>
        <w:rPr>
          <w:rFonts w:ascii="Times New Roman" w:hAnsi="Times New Roman" w:cs="Times New Roman"/>
          <w:color w:val="auto"/>
          <w:sz w:val="28"/>
          <w:szCs w:val="28"/>
        </w:rPr>
      </w:pPr>
      <w:bookmarkStart w:id="96" w:name="_Toc350281547"/>
      <w:r w:rsidRPr="00DF00A9">
        <w:rPr>
          <w:rFonts w:ascii="Times New Roman" w:hAnsi="Times New Roman" w:cs="Times New Roman"/>
          <w:color w:val="auto"/>
          <w:sz w:val="28"/>
          <w:szCs w:val="28"/>
        </w:rPr>
        <w:t>Definición de Amenazas</w:t>
      </w:r>
      <w:bookmarkEnd w:id="96"/>
    </w:p>
    <w:p w:rsidR="00EA6DD2" w:rsidRPr="00485B2A" w:rsidRDefault="002641EE" w:rsidP="00146E5B">
      <w:pPr>
        <w:spacing w:after="0" w:line="360" w:lineRule="auto"/>
        <w:jc w:val="both"/>
        <w:rPr>
          <w:rFonts w:ascii="Times New Roman" w:hAnsi="Times New Roman" w:cs="Times New Roman"/>
          <w:sz w:val="24"/>
          <w:szCs w:val="24"/>
        </w:rPr>
      </w:pPr>
      <w:r w:rsidRPr="00485B2A">
        <w:rPr>
          <w:rFonts w:ascii="Times New Roman" w:hAnsi="Times New Roman" w:cs="Times New Roman"/>
          <w:sz w:val="24"/>
          <w:szCs w:val="24"/>
        </w:rPr>
        <w:t>A continuación se realiza una definición de los diferentes tipos de amenazas que pueden existir de acuerd</w:t>
      </w:r>
      <w:r w:rsidR="00DF6157" w:rsidRPr="00485B2A">
        <w:rPr>
          <w:rFonts w:ascii="Times New Roman" w:hAnsi="Times New Roman" w:cs="Times New Roman"/>
          <w:sz w:val="24"/>
          <w:szCs w:val="24"/>
        </w:rPr>
        <w:t xml:space="preserve">o a las categorías </w:t>
      </w:r>
      <w:r w:rsidR="008A12A6">
        <w:rPr>
          <w:rFonts w:ascii="Times New Roman" w:hAnsi="Times New Roman" w:cs="Times New Roman"/>
          <w:sz w:val="24"/>
          <w:szCs w:val="24"/>
        </w:rPr>
        <w:t xml:space="preserve">y subcategorías </w:t>
      </w:r>
      <w:r w:rsidR="00DF6157" w:rsidRPr="00485B2A">
        <w:rPr>
          <w:rFonts w:ascii="Times New Roman" w:hAnsi="Times New Roman" w:cs="Times New Roman"/>
          <w:sz w:val="24"/>
          <w:szCs w:val="24"/>
        </w:rPr>
        <w:t>mencionadas para cada una de las ciudades:</w:t>
      </w:r>
    </w:p>
    <w:p w:rsidR="00485B2A" w:rsidRDefault="00485B2A" w:rsidP="00146E5B">
      <w:pPr>
        <w:spacing w:after="0" w:line="360" w:lineRule="auto"/>
        <w:jc w:val="both"/>
        <w:rPr>
          <w:rFonts w:ascii="Times New Roman" w:hAnsi="Times New Roman" w:cs="Times New Roman"/>
          <w:b/>
          <w:sz w:val="24"/>
          <w:szCs w:val="24"/>
          <w:u w:val="single"/>
        </w:rPr>
      </w:pPr>
    </w:p>
    <w:p w:rsidR="001C7999" w:rsidRDefault="001C7999" w:rsidP="00146E5B">
      <w:pPr>
        <w:spacing w:after="0" w:line="360" w:lineRule="auto"/>
        <w:jc w:val="both"/>
        <w:rPr>
          <w:rFonts w:ascii="Times New Roman" w:hAnsi="Times New Roman" w:cs="Times New Roman"/>
          <w:b/>
          <w:sz w:val="24"/>
          <w:szCs w:val="24"/>
          <w:u w:val="single"/>
        </w:rPr>
      </w:pPr>
    </w:p>
    <w:p w:rsidR="002641EE" w:rsidRPr="00485B2A" w:rsidRDefault="002641EE" w:rsidP="00146E5B">
      <w:pPr>
        <w:spacing w:after="0" w:line="360" w:lineRule="auto"/>
        <w:jc w:val="both"/>
        <w:rPr>
          <w:rFonts w:ascii="Times New Roman" w:hAnsi="Times New Roman" w:cs="Times New Roman"/>
          <w:b/>
          <w:sz w:val="24"/>
          <w:szCs w:val="24"/>
          <w:u w:val="single"/>
        </w:rPr>
      </w:pPr>
      <w:r w:rsidRPr="00485B2A">
        <w:rPr>
          <w:rFonts w:ascii="Times New Roman" w:hAnsi="Times New Roman" w:cs="Times New Roman"/>
          <w:b/>
          <w:sz w:val="24"/>
          <w:szCs w:val="24"/>
          <w:u w:val="single"/>
        </w:rPr>
        <w:t>Quito</w:t>
      </w:r>
    </w:p>
    <w:tbl>
      <w:tblPr>
        <w:tblStyle w:val="Cuadrculaclara-nfasis11"/>
        <w:tblW w:w="8283" w:type="dxa"/>
        <w:jc w:val="center"/>
        <w:tblLook w:val="04A0" w:firstRow="1" w:lastRow="0" w:firstColumn="1" w:lastColumn="0" w:noHBand="0" w:noVBand="1"/>
      </w:tblPr>
      <w:tblGrid>
        <w:gridCol w:w="1951"/>
        <w:gridCol w:w="2268"/>
        <w:gridCol w:w="4064"/>
      </w:tblGrid>
      <w:tr w:rsidR="00E93E40" w:rsidRPr="00485B2A" w:rsidTr="00485B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rsidR="00E93E40" w:rsidRPr="00485B2A" w:rsidRDefault="00E93E40" w:rsidP="00A0518E">
            <w:pPr>
              <w:jc w:val="center"/>
              <w:rPr>
                <w:rFonts w:ascii="Times New Roman" w:hAnsi="Times New Roman" w:cs="Times New Roman"/>
                <w:sz w:val="24"/>
                <w:szCs w:val="24"/>
              </w:rPr>
            </w:pPr>
            <w:r w:rsidRPr="00DB410E">
              <w:rPr>
                <w:rFonts w:ascii="Times New Roman" w:hAnsi="Times New Roman" w:cs="Times New Roman"/>
                <w:sz w:val="24"/>
                <w:szCs w:val="24"/>
              </w:rPr>
              <w:t>CATEGOR</w:t>
            </w:r>
            <w:r w:rsidR="00A0518E" w:rsidRPr="00DB410E">
              <w:rPr>
                <w:rFonts w:ascii="Times New Roman" w:hAnsi="Times New Roman" w:cs="Times New Roman"/>
                <w:sz w:val="24"/>
                <w:szCs w:val="24"/>
              </w:rPr>
              <w:t>Í</w:t>
            </w:r>
            <w:r w:rsidRPr="00DB410E">
              <w:rPr>
                <w:rFonts w:ascii="Times New Roman" w:hAnsi="Times New Roman" w:cs="Times New Roman"/>
                <w:sz w:val="24"/>
                <w:szCs w:val="24"/>
              </w:rPr>
              <w:t>A</w:t>
            </w:r>
          </w:p>
        </w:tc>
        <w:tc>
          <w:tcPr>
            <w:tcW w:w="2268" w:type="dxa"/>
          </w:tcPr>
          <w:p w:rsidR="00E93E40" w:rsidRPr="00485B2A" w:rsidRDefault="00E93E40" w:rsidP="00E93E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SUBCATEGORÍA</w:t>
            </w:r>
          </w:p>
        </w:tc>
        <w:tc>
          <w:tcPr>
            <w:tcW w:w="4064" w:type="dxa"/>
          </w:tcPr>
          <w:p w:rsidR="00E93E40" w:rsidRPr="00485B2A" w:rsidRDefault="00E93E40" w:rsidP="00E93E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AMENAZA</w:t>
            </w:r>
          </w:p>
        </w:tc>
      </w:tr>
      <w:tr w:rsidR="004A1B66" w:rsidRPr="00485B2A" w:rsidTr="00485B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rsidR="004A1B66" w:rsidRPr="00485B2A" w:rsidRDefault="004A1B66" w:rsidP="00CD7D01">
            <w:pPr>
              <w:rPr>
                <w:rFonts w:ascii="Times New Roman" w:eastAsia="Times New Roman" w:hAnsi="Times New Roman" w:cs="Times New Roman"/>
                <w:b w:val="0"/>
                <w:sz w:val="24"/>
                <w:szCs w:val="24"/>
                <w:lang w:val="en-US"/>
              </w:rPr>
            </w:pPr>
            <w:r w:rsidRPr="00485B2A">
              <w:rPr>
                <w:rFonts w:ascii="Times New Roman" w:eastAsia="Times New Roman" w:hAnsi="Times New Roman" w:cs="Times New Roman"/>
                <w:b w:val="0"/>
                <w:sz w:val="24"/>
                <w:szCs w:val="24"/>
                <w:lang w:val="en-US"/>
              </w:rPr>
              <w:t>Desastres Naturales</w:t>
            </w:r>
          </w:p>
        </w:tc>
        <w:tc>
          <w:tcPr>
            <w:tcW w:w="2268" w:type="dxa"/>
          </w:tcPr>
          <w:p w:rsidR="004A1B66" w:rsidRPr="00485B2A" w:rsidRDefault="004A1B66"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485B2A">
              <w:rPr>
                <w:rFonts w:ascii="Times New Roman" w:eastAsia="Times New Roman" w:hAnsi="Times New Roman" w:cs="Times New Roman"/>
                <w:sz w:val="24"/>
                <w:szCs w:val="24"/>
                <w:lang w:val="en-US"/>
              </w:rPr>
              <w:t>Desastres Naturales</w:t>
            </w:r>
          </w:p>
        </w:tc>
        <w:tc>
          <w:tcPr>
            <w:tcW w:w="4064" w:type="dxa"/>
          </w:tcPr>
          <w:p w:rsidR="004A1B66" w:rsidRPr="00485B2A" w:rsidRDefault="004A1B66" w:rsidP="00485729">
            <w:pPr>
              <w:pStyle w:val="Prrafodelista"/>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Condiciones de clima muy inestables</w:t>
            </w:r>
          </w:p>
          <w:p w:rsidR="004A1B66" w:rsidRPr="00485B2A" w:rsidRDefault="004A1B66" w:rsidP="00485729">
            <w:pPr>
              <w:pStyle w:val="Prrafodelista"/>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Erupción Volcánica</w:t>
            </w:r>
          </w:p>
          <w:p w:rsidR="004A1B66" w:rsidRPr="00485B2A" w:rsidRDefault="004A1B66" w:rsidP="00485729">
            <w:pPr>
              <w:pStyle w:val="Prrafodelista"/>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Explosión</w:t>
            </w:r>
          </w:p>
          <w:p w:rsidR="004A1B66" w:rsidRPr="00485B2A" w:rsidRDefault="004A1B66" w:rsidP="00485729">
            <w:pPr>
              <w:pStyle w:val="Prrafodelista"/>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Granizo</w:t>
            </w:r>
          </w:p>
          <w:p w:rsidR="004A1B66" w:rsidRPr="00485B2A" w:rsidRDefault="004A1B66" w:rsidP="00485729">
            <w:pPr>
              <w:pStyle w:val="Prrafodelista"/>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Incendio</w:t>
            </w:r>
          </w:p>
          <w:p w:rsidR="004A1B66" w:rsidRPr="00485B2A" w:rsidRDefault="004A1B66" w:rsidP="00485729">
            <w:pPr>
              <w:pStyle w:val="Prrafodelista"/>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Inundación</w:t>
            </w:r>
          </w:p>
          <w:p w:rsidR="004A1B66" w:rsidRPr="00485B2A" w:rsidRDefault="004A1B66" w:rsidP="00485729">
            <w:pPr>
              <w:pStyle w:val="Prrafodelista"/>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Rayo</w:t>
            </w:r>
          </w:p>
          <w:p w:rsidR="004A1B66" w:rsidRPr="00485B2A" w:rsidRDefault="004A1B66" w:rsidP="00485729">
            <w:pPr>
              <w:pStyle w:val="Prrafodelista"/>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Temblor</w:t>
            </w:r>
          </w:p>
          <w:p w:rsidR="004A1B66" w:rsidRPr="00985634" w:rsidRDefault="004A1B66" w:rsidP="00985634">
            <w:pPr>
              <w:pStyle w:val="Prrafodelista"/>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Terremoto</w:t>
            </w:r>
          </w:p>
        </w:tc>
      </w:tr>
      <w:tr w:rsidR="004A1B66" w:rsidRPr="00485B2A" w:rsidTr="00485B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rsidR="004A1B66" w:rsidRPr="00485B2A" w:rsidRDefault="004A1B66" w:rsidP="00E93E40">
            <w:pPr>
              <w:jc w:val="both"/>
              <w:rPr>
                <w:rFonts w:ascii="Times New Roman" w:hAnsi="Times New Roman" w:cs="Times New Roman"/>
                <w:b w:val="0"/>
                <w:sz w:val="24"/>
                <w:szCs w:val="24"/>
              </w:rPr>
            </w:pPr>
            <w:r w:rsidRPr="00485B2A">
              <w:rPr>
                <w:rFonts w:ascii="Times New Roman" w:eastAsiaTheme="minorHAnsi" w:hAnsi="Times New Roman" w:cs="Times New Roman"/>
                <w:b w:val="0"/>
                <w:sz w:val="24"/>
                <w:szCs w:val="24"/>
              </w:rPr>
              <w:t>Categoría Físicos</w:t>
            </w:r>
          </w:p>
        </w:tc>
        <w:tc>
          <w:tcPr>
            <w:tcW w:w="2268" w:type="dxa"/>
          </w:tcPr>
          <w:p w:rsidR="004A1B66" w:rsidRPr="00485B2A" w:rsidRDefault="004A1B66" w:rsidP="00E93E40">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Subc</w:t>
            </w:r>
            <w:r w:rsidRPr="000516E6">
              <w:rPr>
                <w:rFonts w:ascii="Times New Roman" w:hAnsi="Times New Roman" w:cs="Times New Roman"/>
                <w:sz w:val="24"/>
                <w:szCs w:val="24"/>
              </w:rPr>
              <w:t>ategoría Físicos</w:t>
            </w:r>
          </w:p>
        </w:tc>
        <w:tc>
          <w:tcPr>
            <w:tcW w:w="4064" w:type="dxa"/>
          </w:tcPr>
          <w:p w:rsidR="004A1B66" w:rsidRPr="00485B2A" w:rsidRDefault="004A1B66" w:rsidP="00485729">
            <w:pPr>
              <w:pStyle w:val="Prrafodelista"/>
              <w:numPr>
                <w:ilvl w:val="0"/>
                <w:numId w:val="24"/>
              </w:num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 xml:space="preserve">Ausencia de identificación de </w:t>
            </w:r>
            <w:r w:rsidRPr="00485B2A">
              <w:rPr>
                <w:rFonts w:ascii="Times New Roman" w:hAnsi="Times New Roman" w:cs="Times New Roman"/>
                <w:sz w:val="24"/>
                <w:szCs w:val="24"/>
              </w:rPr>
              <w:lastRenderedPageBreak/>
              <w:t>salidas (escape).</w:t>
            </w:r>
          </w:p>
          <w:p w:rsidR="004A1B66" w:rsidRDefault="004A1B66" w:rsidP="00485729">
            <w:pPr>
              <w:pStyle w:val="Prrafodelista"/>
              <w:numPr>
                <w:ilvl w:val="0"/>
                <w:numId w:val="24"/>
              </w:num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Falta de sitios para recurrir en caso de contingencia.</w:t>
            </w:r>
          </w:p>
          <w:p w:rsidR="00044A7F" w:rsidRPr="00485B2A" w:rsidRDefault="00044A7F" w:rsidP="00044A7F">
            <w:pPr>
              <w:pStyle w:val="Prrafodelista"/>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4A1B66" w:rsidRPr="00485B2A" w:rsidTr="00485B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vMerge w:val="restart"/>
            <w:vAlign w:val="center"/>
          </w:tcPr>
          <w:p w:rsidR="004A1B66" w:rsidRDefault="004A1B66" w:rsidP="00485B2A">
            <w:pPr>
              <w:jc w:val="center"/>
              <w:rPr>
                <w:rFonts w:ascii="Times New Roman" w:eastAsiaTheme="minorHAnsi" w:hAnsi="Times New Roman" w:cs="Times New Roman"/>
                <w:b w:val="0"/>
                <w:sz w:val="24"/>
                <w:szCs w:val="24"/>
              </w:rPr>
            </w:pPr>
          </w:p>
          <w:p w:rsidR="004A1B66" w:rsidRDefault="004A1B66" w:rsidP="00485B2A">
            <w:pPr>
              <w:jc w:val="center"/>
              <w:rPr>
                <w:rFonts w:ascii="Times New Roman" w:eastAsiaTheme="minorHAnsi" w:hAnsi="Times New Roman" w:cs="Times New Roman"/>
                <w:b w:val="0"/>
                <w:sz w:val="24"/>
                <w:szCs w:val="24"/>
              </w:rPr>
            </w:pPr>
          </w:p>
          <w:p w:rsidR="004A1B66" w:rsidRDefault="004A1B66" w:rsidP="00485B2A">
            <w:pPr>
              <w:jc w:val="center"/>
              <w:rPr>
                <w:rFonts w:ascii="Times New Roman" w:eastAsiaTheme="minorHAnsi" w:hAnsi="Times New Roman" w:cs="Times New Roman"/>
                <w:b w:val="0"/>
                <w:sz w:val="24"/>
                <w:szCs w:val="24"/>
              </w:rPr>
            </w:pPr>
          </w:p>
          <w:p w:rsidR="004A1B66" w:rsidRDefault="004A1B66" w:rsidP="00485B2A">
            <w:pPr>
              <w:jc w:val="center"/>
              <w:rPr>
                <w:rFonts w:ascii="Times New Roman" w:eastAsiaTheme="minorHAnsi" w:hAnsi="Times New Roman" w:cs="Times New Roman"/>
                <w:b w:val="0"/>
                <w:sz w:val="24"/>
                <w:szCs w:val="24"/>
              </w:rPr>
            </w:pPr>
          </w:p>
          <w:p w:rsidR="004A1B66" w:rsidRDefault="004A1B66" w:rsidP="00485B2A">
            <w:pPr>
              <w:jc w:val="center"/>
              <w:rPr>
                <w:rFonts w:ascii="Times New Roman" w:eastAsiaTheme="minorHAnsi" w:hAnsi="Times New Roman" w:cs="Times New Roman"/>
                <w:b w:val="0"/>
                <w:sz w:val="24"/>
                <w:szCs w:val="24"/>
              </w:rPr>
            </w:pPr>
          </w:p>
          <w:p w:rsidR="004A1B66" w:rsidRDefault="004A1B66" w:rsidP="00485B2A">
            <w:pPr>
              <w:jc w:val="center"/>
              <w:rPr>
                <w:rFonts w:ascii="Times New Roman" w:eastAsiaTheme="minorHAnsi" w:hAnsi="Times New Roman" w:cs="Times New Roman"/>
                <w:b w:val="0"/>
                <w:sz w:val="24"/>
                <w:szCs w:val="24"/>
              </w:rPr>
            </w:pPr>
          </w:p>
          <w:p w:rsidR="004A1B66" w:rsidRDefault="004A1B66" w:rsidP="00485B2A">
            <w:pPr>
              <w:jc w:val="center"/>
              <w:rPr>
                <w:rFonts w:ascii="Times New Roman" w:eastAsiaTheme="minorHAnsi" w:hAnsi="Times New Roman" w:cs="Times New Roman"/>
                <w:b w:val="0"/>
                <w:sz w:val="24"/>
                <w:szCs w:val="24"/>
              </w:rPr>
            </w:pPr>
          </w:p>
          <w:p w:rsidR="004A1B66" w:rsidRDefault="004A1B66" w:rsidP="00485B2A">
            <w:pPr>
              <w:jc w:val="center"/>
              <w:rPr>
                <w:rFonts w:ascii="Times New Roman" w:eastAsiaTheme="minorHAnsi" w:hAnsi="Times New Roman" w:cs="Times New Roman"/>
                <w:b w:val="0"/>
                <w:sz w:val="24"/>
                <w:szCs w:val="24"/>
              </w:rPr>
            </w:pPr>
          </w:p>
          <w:p w:rsidR="004A1B66" w:rsidRDefault="004A1B66" w:rsidP="00485B2A">
            <w:pPr>
              <w:jc w:val="center"/>
              <w:rPr>
                <w:rFonts w:ascii="Times New Roman" w:eastAsiaTheme="minorHAnsi" w:hAnsi="Times New Roman" w:cs="Times New Roman"/>
                <w:b w:val="0"/>
                <w:sz w:val="24"/>
                <w:szCs w:val="24"/>
              </w:rPr>
            </w:pPr>
          </w:p>
          <w:p w:rsidR="004A1B66" w:rsidRDefault="004A1B66" w:rsidP="00485B2A">
            <w:pPr>
              <w:jc w:val="center"/>
              <w:rPr>
                <w:rFonts w:ascii="Times New Roman" w:eastAsiaTheme="minorHAnsi" w:hAnsi="Times New Roman" w:cs="Times New Roman"/>
                <w:b w:val="0"/>
                <w:sz w:val="24"/>
                <w:szCs w:val="24"/>
              </w:rPr>
            </w:pPr>
          </w:p>
          <w:p w:rsidR="004A1B66" w:rsidRPr="00485B2A" w:rsidRDefault="004A1B66" w:rsidP="008A12A6">
            <w:pPr>
              <w:rPr>
                <w:rFonts w:ascii="Times New Roman" w:hAnsi="Times New Roman" w:cs="Times New Roman"/>
                <w:bCs w:val="0"/>
                <w:sz w:val="24"/>
                <w:szCs w:val="24"/>
              </w:rPr>
            </w:pPr>
            <w:r>
              <w:rPr>
                <w:rFonts w:ascii="Times New Roman" w:eastAsiaTheme="minorHAnsi" w:hAnsi="Times New Roman" w:cs="Times New Roman"/>
                <w:b w:val="0"/>
                <w:sz w:val="24"/>
                <w:szCs w:val="24"/>
              </w:rPr>
              <w:t>Categoría Humanos</w:t>
            </w:r>
          </w:p>
          <w:p w:rsidR="004A1B66" w:rsidRPr="00485B2A" w:rsidRDefault="004A1B66" w:rsidP="00485B2A">
            <w:pPr>
              <w:jc w:val="center"/>
              <w:rPr>
                <w:rFonts w:ascii="Times New Roman" w:hAnsi="Times New Roman" w:cs="Times New Roman"/>
                <w:b w:val="0"/>
                <w:sz w:val="24"/>
                <w:szCs w:val="24"/>
              </w:rPr>
            </w:pPr>
          </w:p>
        </w:tc>
        <w:tc>
          <w:tcPr>
            <w:tcW w:w="2268" w:type="dxa"/>
          </w:tcPr>
          <w:p w:rsidR="004A1B66" w:rsidRPr="00485B2A" w:rsidRDefault="004A1B66" w:rsidP="00E93E4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16E6">
              <w:rPr>
                <w:rFonts w:ascii="Times New Roman" w:hAnsi="Times New Roman" w:cs="Times New Roman"/>
                <w:sz w:val="24"/>
                <w:szCs w:val="24"/>
              </w:rPr>
              <w:t xml:space="preserve">Subcategoría </w:t>
            </w:r>
            <w:r>
              <w:rPr>
                <w:rFonts w:ascii="Times New Roman" w:hAnsi="Times New Roman" w:cs="Times New Roman"/>
                <w:sz w:val="24"/>
                <w:szCs w:val="24"/>
              </w:rPr>
              <w:t xml:space="preserve"> </w:t>
            </w:r>
            <w:r w:rsidRPr="00485B2A">
              <w:rPr>
                <w:rFonts w:ascii="Times New Roman" w:hAnsi="Times New Roman" w:cs="Times New Roman"/>
                <w:sz w:val="24"/>
                <w:szCs w:val="24"/>
              </w:rPr>
              <w:t>Humanos Intencionales</w:t>
            </w:r>
          </w:p>
        </w:tc>
        <w:tc>
          <w:tcPr>
            <w:tcW w:w="4064" w:type="dxa"/>
          </w:tcPr>
          <w:p w:rsidR="004A1B66" w:rsidRPr="00485B2A" w:rsidRDefault="004A1B66" w:rsidP="00485729">
            <w:pPr>
              <w:pStyle w:val="Prrafodelista"/>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Adicción al juego de apuestas, etc.</w:t>
            </w:r>
          </w:p>
          <w:p w:rsidR="004A1B66" w:rsidRPr="00485B2A" w:rsidRDefault="004A1B66" w:rsidP="00485729">
            <w:pPr>
              <w:pStyle w:val="Prrafodelista"/>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Bomba</w:t>
            </w:r>
          </w:p>
          <w:p w:rsidR="004A1B66" w:rsidRPr="00485B2A" w:rsidRDefault="004A1B66" w:rsidP="00485729">
            <w:pPr>
              <w:pStyle w:val="Prrafodelista"/>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Consumo de drogas, alcohol por parte del empleado</w:t>
            </w:r>
          </w:p>
          <w:p w:rsidR="004A1B66" w:rsidRPr="00485B2A" w:rsidRDefault="004A1B66" w:rsidP="00485729">
            <w:pPr>
              <w:pStyle w:val="Prrafodelista"/>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Empleados con antecedentes y/o comportamiento violento</w:t>
            </w:r>
          </w:p>
          <w:p w:rsidR="004A1B66" w:rsidRPr="00485B2A" w:rsidRDefault="004A1B66" w:rsidP="00485729">
            <w:pPr>
              <w:pStyle w:val="Prrafodelista"/>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Empleados con comportamiento doloso (fraude, soborno, corrupción)</w:t>
            </w:r>
          </w:p>
          <w:p w:rsidR="004A1B66" w:rsidRPr="00485B2A" w:rsidRDefault="004A1B66" w:rsidP="00485729">
            <w:pPr>
              <w:pStyle w:val="Prrafodelista"/>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Huelga General</w:t>
            </w:r>
          </w:p>
          <w:p w:rsidR="004A1B66" w:rsidRPr="00485B2A" w:rsidRDefault="004A1B66" w:rsidP="00485729">
            <w:pPr>
              <w:pStyle w:val="Prrafodelista"/>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Huelga Personal</w:t>
            </w:r>
          </w:p>
          <w:p w:rsidR="004A1B66" w:rsidRPr="00485B2A" w:rsidRDefault="004A1B66" w:rsidP="00485729">
            <w:pPr>
              <w:pStyle w:val="Prrafodelista"/>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Huelga Transporte</w:t>
            </w:r>
          </w:p>
          <w:p w:rsidR="004A1B66" w:rsidRPr="00485B2A" w:rsidRDefault="004A1B66" w:rsidP="00485729">
            <w:pPr>
              <w:pStyle w:val="Prrafodelista"/>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Inconvenientes por mala conducta</w:t>
            </w:r>
          </w:p>
          <w:p w:rsidR="004A1B66" w:rsidRPr="00485B2A" w:rsidRDefault="004A1B66" w:rsidP="00485729">
            <w:pPr>
              <w:pStyle w:val="Prrafodelista"/>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Manifestaciones</w:t>
            </w:r>
          </w:p>
          <w:p w:rsidR="004A1B66" w:rsidRPr="00485B2A" w:rsidRDefault="004A1B66" w:rsidP="00485729">
            <w:pPr>
              <w:pStyle w:val="Prrafodelista"/>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Robo de activos</w:t>
            </w:r>
          </w:p>
          <w:p w:rsidR="004A1B66" w:rsidRPr="00985634" w:rsidRDefault="004A1B66" w:rsidP="00985634">
            <w:pPr>
              <w:pStyle w:val="Prrafodelista"/>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Saqueo</w:t>
            </w:r>
          </w:p>
        </w:tc>
      </w:tr>
      <w:tr w:rsidR="004A1B66" w:rsidRPr="00485B2A" w:rsidTr="00485B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vMerge/>
          </w:tcPr>
          <w:p w:rsidR="004A1B66" w:rsidRPr="00485B2A" w:rsidRDefault="004A1B66" w:rsidP="00485B2A">
            <w:pPr>
              <w:rPr>
                <w:rFonts w:ascii="Times New Roman" w:hAnsi="Times New Roman" w:cs="Times New Roman"/>
                <w:b w:val="0"/>
                <w:sz w:val="24"/>
                <w:szCs w:val="24"/>
              </w:rPr>
            </w:pPr>
          </w:p>
        </w:tc>
        <w:tc>
          <w:tcPr>
            <w:tcW w:w="2268" w:type="dxa"/>
          </w:tcPr>
          <w:p w:rsidR="004A1B66" w:rsidRPr="00485B2A" w:rsidRDefault="004A1B66" w:rsidP="001C49E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516E6">
              <w:rPr>
                <w:rFonts w:ascii="Times New Roman" w:hAnsi="Times New Roman" w:cs="Times New Roman"/>
                <w:sz w:val="24"/>
                <w:szCs w:val="24"/>
              </w:rPr>
              <w:t xml:space="preserve">Subcategoría </w:t>
            </w:r>
            <w:r w:rsidRPr="00485B2A">
              <w:rPr>
                <w:rFonts w:ascii="Times New Roman" w:eastAsia="Times New Roman" w:hAnsi="Times New Roman" w:cs="Times New Roman"/>
                <w:sz w:val="24"/>
                <w:szCs w:val="24"/>
                <w:lang w:val="en-US"/>
              </w:rPr>
              <w:t>Humanos no Intencionales</w:t>
            </w:r>
          </w:p>
        </w:tc>
        <w:tc>
          <w:tcPr>
            <w:tcW w:w="4064" w:type="dxa"/>
          </w:tcPr>
          <w:p w:rsidR="004A1B66" w:rsidRPr="00485B2A" w:rsidRDefault="004A1B66" w:rsidP="00485729">
            <w:pPr>
              <w:pStyle w:val="Prrafodelista"/>
              <w:numPr>
                <w:ilvl w:val="0"/>
                <w:numId w:val="24"/>
              </w:num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Apagado accidental de equipo</w:t>
            </w:r>
          </w:p>
          <w:p w:rsidR="004A1B66" w:rsidRPr="00485B2A" w:rsidRDefault="004A1B66" w:rsidP="00485729">
            <w:pPr>
              <w:pStyle w:val="Prrafodelista"/>
              <w:numPr>
                <w:ilvl w:val="0"/>
                <w:numId w:val="24"/>
              </w:num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Ausencia de Gerentes  por diseño de nueva versión G5 ( por más de una semana )</w:t>
            </w:r>
          </w:p>
          <w:p w:rsidR="004A1B66" w:rsidRPr="00485B2A" w:rsidRDefault="004A1B66" w:rsidP="00485729">
            <w:pPr>
              <w:pStyle w:val="Prrafodelista"/>
              <w:numPr>
                <w:ilvl w:val="0"/>
                <w:numId w:val="24"/>
              </w:num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Derrame de líquidos sobre equipos</w:t>
            </w:r>
          </w:p>
          <w:p w:rsidR="004A1B66" w:rsidRPr="00485B2A" w:rsidRDefault="004A1B66" w:rsidP="00485729">
            <w:pPr>
              <w:pStyle w:val="Prrafodelista"/>
              <w:numPr>
                <w:ilvl w:val="0"/>
                <w:numId w:val="24"/>
              </w:num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Errores de digitación</w:t>
            </w:r>
          </w:p>
          <w:p w:rsidR="004A1B66" w:rsidRPr="00485B2A" w:rsidRDefault="004A1B66" w:rsidP="00485729">
            <w:pPr>
              <w:pStyle w:val="Prrafodelista"/>
              <w:numPr>
                <w:ilvl w:val="0"/>
                <w:numId w:val="24"/>
              </w:num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Escritorios con información sensible</w:t>
            </w:r>
          </w:p>
          <w:p w:rsidR="004A1B66" w:rsidRPr="00485B2A" w:rsidRDefault="004A1B66" w:rsidP="00485729">
            <w:pPr>
              <w:pStyle w:val="Prrafodelista"/>
              <w:numPr>
                <w:ilvl w:val="0"/>
                <w:numId w:val="24"/>
              </w:num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Falla por fatiga del personal</w:t>
            </w:r>
          </w:p>
          <w:p w:rsidR="004A1B66" w:rsidRPr="00985634" w:rsidRDefault="004A1B66" w:rsidP="00985634">
            <w:pPr>
              <w:pStyle w:val="Prrafodelista"/>
              <w:numPr>
                <w:ilvl w:val="0"/>
                <w:numId w:val="24"/>
              </w:num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Pérdida de información</w:t>
            </w:r>
          </w:p>
        </w:tc>
      </w:tr>
      <w:tr w:rsidR="004A1B66" w:rsidRPr="00485B2A" w:rsidTr="00485B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vMerge/>
          </w:tcPr>
          <w:p w:rsidR="004A1B66" w:rsidRPr="00485B2A" w:rsidRDefault="004A1B66" w:rsidP="00D476E9">
            <w:pPr>
              <w:rPr>
                <w:rFonts w:ascii="Times New Roman" w:eastAsia="Times New Roman" w:hAnsi="Times New Roman" w:cs="Times New Roman"/>
                <w:b w:val="0"/>
                <w:sz w:val="24"/>
                <w:szCs w:val="24"/>
                <w:lang w:val="en-US"/>
              </w:rPr>
            </w:pPr>
          </w:p>
        </w:tc>
        <w:tc>
          <w:tcPr>
            <w:tcW w:w="2268" w:type="dxa"/>
          </w:tcPr>
          <w:p w:rsidR="004A1B66" w:rsidRPr="00485B2A" w:rsidRDefault="004A1B66" w:rsidP="001C49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0516E6">
              <w:rPr>
                <w:rFonts w:ascii="Times New Roman" w:hAnsi="Times New Roman" w:cs="Times New Roman"/>
                <w:sz w:val="24"/>
                <w:szCs w:val="24"/>
              </w:rPr>
              <w:t xml:space="preserve">Subcategoría </w:t>
            </w:r>
            <w:r w:rsidRPr="00485B2A">
              <w:rPr>
                <w:rFonts w:ascii="Times New Roman" w:eastAsia="Times New Roman" w:hAnsi="Times New Roman" w:cs="Times New Roman"/>
                <w:sz w:val="24"/>
                <w:szCs w:val="24"/>
                <w:lang w:val="en-US"/>
              </w:rPr>
              <w:t>Humanos Otros</w:t>
            </w:r>
          </w:p>
        </w:tc>
        <w:tc>
          <w:tcPr>
            <w:tcW w:w="4064" w:type="dxa"/>
          </w:tcPr>
          <w:p w:rsidR="004A1B66" w:rsidRPr="00485B2A" w:rsidRDefault="004A1B66" w:rsidP="00485729">
            <w:pPr>
              <w:pStyle w:val="Prrafodelista"/>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eastAsia="Times New Roman" w:hAnsi="Times New Roman" w:cs="Times New Roman"/>
                <w:sz w:val="24"/>
                <w:szCs w:val="24"/>
                <w:lang w:val="en-US"/>
              </w:rPr>
              <w:t xml:space="preserve">Accidentes </w:t>
            </w:r>
            <w:r w:rsidRPr="00485B2A">
              <w:rPr>
                <w:rFonts w:ascii="Times New Roman" w:hAnsi="Times New Roman" w:cs="Times New Roman"/>
                <w:sz w:val="24"/>
                <w:szCs w:val="24"/>
              </w:rPr>
              <w:t>laborales</w:t>
            </w:r>
          </w:p>
          <w:p w:rsidR="004A1B66" w:rsidRPr="00485B2A" w:rsidRDefault="004A1B66" w:rsidP="00485729">
            <w:pPr>
              <w:pStyle w:val="Prrafodelista"/>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Caza o robo de talentos</w:t>
            </w:r>
          </w:p>
          <w:p w:rsidR="004A1B66" w:rsidRPr="00485B2A" w:rsidRDefault="004A1B66" w:rsidP="00485729">
            <w:pPr>
              <w:pStyle w:val="Prrafodelista"/>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Consecuencias legales por negligencia y accidentes</w:t>
            </w:r>
          </w:p>
          <w:p w:rsidR="004A1B66" w:rsidRPr="00485B2A" w:rsidRDefault="004A1B66" w:rsidP="00485729">
            <w:pPr>
              <w:pStyle w:val="Prrafodelista"/>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Deterioro de la salud de las personas por posición (columna , vista )</w:t>
            </w:r>
          </w:p>
          <w:p w:rsidR="004A1B66" w:rsidRPr="00485B2A" w:rsidRDefault="004A1B66" w:rsidP="00485729">
            <w:pPr>
              <w:pStyle w:val="Prrafodelista"/>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Dificultad en contactarse con el departamento de Soporte</w:t>
            </w:r>
          </w:p>
          <w:p w:rsidR="004A1B66" w:rsidRPr="00485B2A" w:rsidRDefault="004A1B66" w:rsidP="00485729">
            <w:pPr>
              <w:pStyle w:val="Prrafodelista"/>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Falta de conciencia del manejo de información interna de la empresa</w:t>
            </w:r>
          </w:p>
          <w:p w:rsidR="004A1B66" w:rsidRPr="00485B2A" w:rsidRDefault="004A1B66" w:rsidP="00485729">
            <w:pPr>
              <w:pStyle w:val="Prrafodelista"/>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No cumplimiento de procedimientos</w:t>
            </w:r>
          </w:p>
          <w:p w:rsidR="004A1B66" w:rsidRPr="00485B2A" w:rsidRDefault="004A1B66" w:rsidP="00485729">
            <w:pPr>
              <w:pStyle w:val="Prrafodelista"/>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No disponibilidad de Personal capacitado</w:t>
            </w:r>
          </w:p>
          <w:p w:rsidR="004A1B66" w:rsidRPr="00485B2A" w:rsidRDefault="004A1B66" w:rsidP="00485729">
            <w:pPr>
              <w:pStyle w:val="Prrafodelista"/>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 xml:space="preserve">Personal no cumple con las </w:t>
            </w:r>
            <w:r w:rsidRPr="00485B2A">
              <w:rPr>
                <w:rFonts w:ascii="Times New Roman" w:hAnsi="Times New Roman" w:cs="Times New Roman"/>
                <w:sz w:val="24"/>
                <w:szCs w:val="24"/>
              </w:rPr>
              <w:lastRenderedPageBreak/>
              <w:t>competencias del cargo</w:t>
            </w:r>
          </w:p>
          <w:p w:rsidR="004A1B66" w:rsidRPr="00485B2A" w:rsidRDefault="004A1B66" w:rsidP="00485729">
            <w:pPr>
              <w:pStyle w:val="Prrafodelista"/>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Rotación de Personal</w:t>
            </w:r>
          </w:p>
          <w:p w:rsidR="004A1B66" w:rsidRPr="00985634" w:rsidRDefault="004A1B66" w:rsidP="00985634">
            <w:pPr>
              <w:pStyle w:val="Prrafodelista"/>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Tiempos inadecuados de capacitación</w:t>
            </w:r>
          </w:p>
        </w:tc>
      </w:tr>
      <w:tr w:rsidR="004A1B66" w:rsidRPr="00485B2A" w:rsidTr="00485B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rsidR="004A1B66" w:rsidRPr="00485B2A" w:rsidRDefault="004A1B66" w:rsidP="00D476E9">
            <w:pPr>
              <w:rPr>
                <w:rFonts w:ascii="Times New Roman" w:eastAsia="Times New Roman" w:hAnsi="Times New Roman" w:cs="Times New Roman"/>
                <w:b w:val="0"/>
                <w:sz w:val="24"/>
                <w:szCs w:val="24"/>
                <w:lang w:val="en-US"/>
              </w:rPr>
            </w:pPr>
            <w:r w:rsidRPr="00485B2A">
              <w:rPr>
                <w:rFonts w:ascii="Times New Roman" w:eastAsia="Times New Roman" w:hAnsi="Times New Roman" w:cs="Times New Roman"/>
                <w:b w:val="0"/>
                <w:sz w:val="24"/>
                <w:szCs w:val="24"/>
                <w:lang w:val="en-US"/>
              </w:rPr>
              <w:lastRenderedPageBreak/>
              <w:t>Categoría Tecnológicos</w:t>
            </w:r>
          </w:p>
        </w:tc>
        <w:tc>
          <w:tcPr>
            <w:tcW w:w="2268" w:type="dxa"/>
          </w:tcPr>
          <w:p w:rsidR="004A1B66" w:rsidRPr="00485B2A" w:rsidRDefault="004A1B66" w:rsidP="001C49E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rPr>
            </w:pPr>
            <w:r w:rsidRPr="000516E6">
              <w:rPr>
                <w:rFonts w:ascii="Times New Roman" w:hAnsi="Times New Roman" w:cs="Times New Roman"/>
                <w:sz w:val="24"/>
                <w:szCs w:val="24"/>
              </w:rPr>
              <w:t xml:space="preserve">Subcategoría </w:t>
            </w:r>
            <w:r w:rsidRPr="00485B2A">
              <w:rPr>
                <w:rFonts w:ascii="Times New Roman" w:eastAsia="Times New Roman" w:hAnsi="Times New Roman" w:cs="Times New Roman"/>
                <w:sz w:val="24"/>
                <w:szCs w:val="24"/>
                <w:lang w:val="en-US"/>
              </w:rPr>
              <w:t>Tecnológicos</w:t>
            </w:r>
          </w:p>
        </w:tc>
        <w:tc>
          <w:tcPr>
            <w:tcW w:w="4064" w:type="dxa"/>
          </w:tcPr>
          <w:p w:rsidR="004A1B66" w:rsidRPr="00485B2A" w:rsidRDefault="004A1B66" w:rsidP="00485729">
            <w:pPr>
              <w:pStyle w:val="Prrafodelista"/>
              <w:numPr>
                <w:ilvl w:val="0"/>
                <w:numId w:val="24"/>
              </w:num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Accesos no autorizados</w:t>
            </w:r>
          </w:p>
          <w:p w:rsidR="004A1B66" w:rsidRPr="00485B2A" w:rsidRDefault="004A1B66" w:rsidP="00485729">
            <w:pPr>
              <w:pStyle w:val="Prrafodelista"/>
              <w:numPr>
                <w:ilvl w:val="0"/>
                <w:numId w:val="24"/>
              </w:num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Contraseñas compartidas</w:t>
            </w:r>
          </w:p>
          <w:p w:rsidR="004A1B66" w:rsidRPr="00485B2A" w:rsidRDefault="004A1B66" w:rsidP="00485729">
            <w:pPr>
              <w:pStyle w:val="Prrafodelista"/>
              <w:numPr>
                <w:ilvl w:val="0"/>
                <w:numId w:val="24"/>
              </w:num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Corte de energía eléctrica</w:t>
            </w:r>
          </w:p>
          <w:p w:rsidR="004A1B66" w:rsidRPr="00485B2A" w:rsidRDefault="004A1B66" w:rsidP="00485729">
            <w:pPr>
              <w:pStyle w:val="Prrafodelista"/>
              <w:numPr>
                <w:ilvl w:val="0"/>
                <w:numId w:val="24"/>
              </w:num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Daño / Desconfiguración de impresora</w:t>
            </w:r>
          </w:p>
          <w:p w:rsidR="004A1B66" w:rsidRPr="00485B2A" w:rsidRDefault="004A1B66" w:rsidP="00485729">
            <w:pPr>
              <w:pStyle w:val="Prrafodelista"/>
              <w:numPr>
                <w:ilvl w:val="0"/>
                <w:numId w:val="24"/>
              </w:num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Daños en equipos de computación personales</w:t>
            </w:r>
          </w:p>
          <w:p w:rsidR="004A1B66" w:rsidRPr="00485B2A" w:rsidRDefault="004A1B66" w:rsidP="00485729">
            <w:pPr>
              <w:pStyle w:val="Prrafodelista"/>
              <w:numPr>
                <w:ilvl w:val="0"/>
                <w:numId w:val="24"/>
              </w:num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Falla central telefónica</w:t>
            </w:r>
          </w:p>
          <w:p w:rsidR="004A1B66" w:rsidRPr="00485B2A" w:rsidRDefault="004A1B66" w:rsidP="00485729">
            <w:pPr>
              <w:pStyle w:val="Prrafodelista"/>
              <w:numPr>
                <w:ilvl w:val="0"/>
                <w:numId w:val="24"/>
              </w:num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Falla del correo externo</w:t>
            </w:r>
          </w:p>
          <w:p w:rsidR="004A1B66" w:rsidRPr="00485B2A" w:rsidRDefault="004A1B66" w:rsidP="00485729">
            <w:pPr>
              <w:pStyle w:val="Prrafodelista"/>
              <w:numPr>
                <w:ilvl w:val="0"/>
                <w:numId w:val="24"/>
              </w:num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Falla del correo interno</w:t>
            </w:r>
          </w:p>
          <w:p w:rsidR="004A1B66" w:rsidRPr="00485B2A" w:rsidRDefault="004A1B66" w:rsidP="00485729">
            <w:pPr>
              <w:pStyle w:val="Prrafodelista"/>
              <w:numPr>
                <w:ilvl w:val="0"/>
                <w:numId w:val="24"/>
              </w:num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Fallas en UPS y paso de energía</w:t>
            </w:r>
          </w:p>
          <w:p w:rsidR="004A1B66" w:rsidRPr="00485B2A" w:rsidRDefault="004A1B66" w:rsidP="00485729">
            <w:pPr>
              <w:pStyle w:val="Prrafodelista"/>
              <w:numPr>
                <w:ilvl w:val="0"/>
                <w:numId w:val="24"/>
              </w:num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Falta de respaldos de la información</w:t>
            </w:r>
          </w:p>
          <w:p w:rsidR="004A1B66" w:rsidRPr="00485B2A" w:rsidRDefault="004A1B66" w:rsidP="00485729">
            <w:pPr>
              <w:pStyle w:val="Prrafodelista"/>
              <w:numPr>
                <w:ilvl w:val="0"/>
                <w:numId w:val="24"/>
              </w:num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Faltas a políticas de pantallas limpias</w:t>
            </w:r>
          </w:p>
          <w:p w:rsidR="004A1B66" w:rsidRPr="00485B2A" w:rsidRDefault="00905E89" w:rsidP="00485729">
            <w:pPr>
              <w:pStyle w:val="Prrafodelista"/>
              <w:numPr>
                <w:ilvl w:val="0"/>
                <w:numId w:val="24"/>
              </w:num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Producto de Software no disponible.</w:t>
            </w:r>
          </w:p>
          <w:p w:rsidR="004A1B66" w:rsidRPr="00485B2A" w:rsidRDefault="004A1B66" w:rsidP="00485729">
            <w:pPr>
              <w:pStyle w:val="Prrafodelista"/>
              <w:numPr>
                <w:ilvl w:val="0"/>
                <w:numId w:val="24"/>
              </w:num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Inexistencia de UPS</w:t>
            </w:r>
          </w:p>
          <w:p w:rsidR="004A1B66" w:rsidRPr="00485B2A" w:rsidRDefault="004A1B66" w:rsidP="00485729">
            <w:pPr>
              <w:pStyle w:val="Prrafodelista"/>
              <w:numPr>
                <w:ilvl w:val="0"/>
                <w:numId w:val="24"/>
              </w:num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Información no confinable</w:t>
            </w:r>
          </w:p>
          <w:p w:rsidR="004A1B66" w:rsidRPr="00485B2A" w:rsidRDefault="004A1B66" w:rsidP="00485729">
            <w:pPr>
              <w:pStyle w:val="Prrafodelista"/>
              <w:numPr>
                <w:ilvl w:val="0"/>
                <w:numId w:val="24"/>
              </w:num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ISO no disponible</w:t>
            </w:r>
          </w:p>
          <w:p w:rsidR="004A1B66" w:rsidRPr="00485B2A" w:rsidRDefault="004A1B66" w:rsidP="00485729">
            <w:pPr>
              <w:pStyle w:val="Prrafodelista"/>
              <w:numPr>
                <w:ilvl w:val="0"/>
                <w:numId w:val="24"/>
              </w:num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No contar con diagrama y estructura de Red</w:t>
            </w:r>
          </w:p>
          <w:p w:rsidR="004A1B66" w:rsidRPr="00485B2A" w:rsidRDefault="004A1B66" w:rsidP="00485729">
            <w:pPr>
              <w:pStyle w:val="Prrafodelista"/>
              <w:numPr>
                <w:ilvl w:val="0"/>
                <w:numId w:val="24"/>
              </w:num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No cumplimiento del SLA interno ( 45´ para responder una orden de soporte tipo error con prioridad alta )</w:t>
            </w:r>
          </w:p>
          <w:p w:rsidR="004A1B66" w:rsidRPr="00485B2A" w:rsidRDefault="004A1B66" w:rsidP="00485729">
            <w:pPr>
              <w:pStyle w:val="Prrafodelista"/>
              <w:numPr>
                <w:ilvl w:val="0"/>
                <w:numId w:val="24"/>
              </w:num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No Disponibilidad de infraestructura ( tecnológica )</w:t>
            </w:r>
          </w:p>
          <w:p w:rsidR="004A1B66" w:rsidRPr="00485B2A" w:rsidRDefault="004A1B66" w:rsidP="00485729">
            <w:pPr>
              <w:pStyle w:val="Prrafodelista"/>
              <w:numPr>
                <w:ilvl w:val="0"/>
                <w:numId w:val="24"/>
              </w:num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No disponibilidad de Servidores (Desarrollo, Repositorio de Fuentes , versiones de clientes)</w:t>
            </w:r>
          </w:p>
          <w:p w:rsidR="004A1B66" w:rsidRPr="00485B2A" w:rsidRDefault="004A1B66" w:rsidP="00485729">
            <w:pPr>
              <w:pStyle w:val="Prrafodelista"/>
              <w:numPr>
                <w:ilvl w:val="0"/>
                <w:numId w:val="24"/>
              </w:num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Robo de información de la empresa o mal uso de esta</w:t>
            </w:r>
          </w:p>
          <w:p w:rsidR="004A1B66" w:rsidRPr="00485B2A" w:rsidRDefault="004A1B66" w:rsidP="00485729">
            <w:pPr>
              <w:pStyle w:val="Prrafodelista"/>
              <w:numPr>
                <w:ilvl w:val="0"/>
                <w:numId w:val="24"/>
              </w:num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RPM (Control de Proyectos de Implantación ) no disponible</w:t>
            </w:r>
          </w:p>
          <w:p w:rsidR="004A1B66" w:rsidRPr="00985634" w:rsidRDefault="004A1B66" w:rsidP="006C1069">
            <w:pPr>
              <w:pStyle w:val="Prrafodelista"/>
              <w:keepNext/>
              <w:numPr>
                <w:ilvl w:val="0"/>
                <w:numId w:val="24"/>
              </w:numPr>
              <w:ind w:left="36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485B2A">
              <w:rPr>
                <w:rFonts w:ascii="Times New Roman" w:hAnsi="Times New Roman" w:cs="Times New Roman"/>
                <w:sz w:val="24"/>
                <w:szCs w:val="24"/>
              </w:rPr>
              <w:t>Virus y Gusanos Informáticos</w:t>
            </w:r>
          </w:p>
        </w:tc>
      </w:tr>
    </w:tbl>
    <w:p w:rsidR="006C1069" w:rsidRPr="006C1069" w:rsidRDefault="006C1069" w:rsidP="006C1069">
      <w:pPr>
        <w:pStyle w:val="Epgrafe"/>
        <w:spacing w:after="0"/>
        <w:jc w:val="center"/>
        <w:rPr>
          <w:color w:val="auto"/>
        </w:rPr>
      </w:pPr>
      <w:bookmarkStart w:id="97" w:name="_Toc350263567"/>
      <w:r w:rsidRPr="006C1069">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26</w:t>
      </w:r>
      <w:r w:rsidR="009E16D9">
        <w:rPr>
          <w:color w:val="auto"/>
        </w:rPr>
        <w:fldChar w:fldCharType="end"/>
      </w:r>
      <w:r w:rsidRPr="006C1069">
        <w:rPr>
          <w:color w:val="auto"/>
        </w:rPr>
        <w:t xml:space="preserve">: </w:t>
      </w:r>
      <w:r w:rsidRPr="006C1069">
        <w:rPr>
          <w:b w:val="0"/>
          <w:color w:val="auto"/>
        </w:rPr>
        <w:t>AMENAZAS POR CATEGORÍA Y SUBCATEGORÍAS - UIO</w:t>
      </w:r>
      <w:bookmarkEnd w:id="97"/>
    </w:p>
    <w:p w:rsidR="006C1069" w:rsidRPr="006C1069" w:rsidRDefault="006C1069" w:rsidP="006C1069">
      <w:pPr>
        <w:spacing w:after="0" w:line="240" w:lineRule="auto"/>
        <w:jc w:val="center"/>
        <w:rPr>
          <w:sz w:val="18"/>
          <w:szCs w:val="18"/>
        </w:rPr>
      </w:pPr>
      <w:r w:rsidRPr="006C1069">
        <w:rPr>
          <w:b/>
          <w:sz w:val="18"/>
          <w:szCs w:val="18"/>
        </w:rPr>
        <w:t xml:space="preserve">FUENTE: </w:t>
      </w:r>
      <w:r w:rsidRPr="006C1069">
        <w:rPr>
          <w:sz w:val="18"/>
          <w:szCs w:val="18"/>
        </w:rPr>
        <w:t>DATOS DE LA EMPRESA</w:t>
      </w:r>
    </w:p>
    <w:p w:rsidR="006C1069" w:rsidRPr="006C1069" w:rsidRDefault="006C1069" w:rsidP="006C1069">
      <w:pPr>
        <w:spacing w:after="0" w:line="240" w:lineRule="auto"/>
        <w:jc w:val="center"/>
      </w:pPr>
      <w:r w:rsidRPr="006C1069">
        <w:rPr>
          <w:b/>
          <w:sz w:val="18"/>
          <w:szCs w:val="18"/>
        </w:rPr>
        <w:t xml:space="preserve">ELABORADA POR: </w:t>
      </w:r>
      <w:r w:rsidRPr="006C1069">
        <w:rPr>
          <w:sz w:val="18"/>
          <w:szCs w:val="18"/>
        </w:rPr>
        <w:t>ALEXANDRA MIÑO - LILIÁN SAMBACHE</w:t>
      </w:r>
    </w:p>
    <w:p w:rsidR="006C1069" w:rsidRPr="006C1069" w:rsidRDefault="006C1069" w:rsidP="006C1069"/>
    <w:p w:rsidR="002641EE" w:rsidRPr="00485B2A" w:rsidRDefault="00DF6157" w:rsidP="00146E5B">
      <w:pPr>
        <w:spacing w:after="0" w:line="360" w:lineRule="auto"/>
        <w:jc w:val="both"/>
        <w:rPr>
          <w:rFonts w:ascii="Times New Roman" w:hAnsi="Times New Roman" w:cs="Times New Roman"/>
          <w:sz w:val="24"/>
          <w:szCs w:val="24"/>
        </w:rPr>
      </w:pPr>
      <w:r w:rsidRPr="00485B2A">
        <w:rPr>
          <w:rFonts w:ascii="Times New Roman" w:hAnsi="Times New Roman" w:cs="Times New Roman"/>
          <w:sz w:val="24"/>
          <w:szCs w:val="24"/>
        </w:rPr>
        <w:t xml:space="preserve">A continuación se procedió a realizar una entrevista con los dueños de cada uno de los procesos a recuperar para determinar las diferentes amenazas propias de cada proceso. </w:t>
      </w:r>
    </w:p>
    <w:tbl>
      <w:tblPr>
        <w:tblStyle w:val="Cuadrculaclara-nfasis11"/>
        <w:tblW w:w="0" w:type="auto"/>
        <w:jc w:val="center"/>
        <w:tblLook w:val="04A0" w:firstRow="1" w:lastRow="0" w:firstColumn="1" w:lastColumn="0" w:noHBand="0" w:noVBand="1"/>
      </w:tblPr>
      <w:tblGrid>
        <w:gridCol w:w="1998"/>
        <w:gridCol w:w="2250"/>
        <w:gridCol w:w="3690"/>
      </w:tblGrid>
      <w:tr w:rsidR="00E50226" w:rsidRPr="00485B2A" w:rsidTr="00EA540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8" w:type="dxa"/>
          </w:tcPr>
          <w:p w:rsidR="00E50226" w:rsidRPr="00485B2A" w:rsidRDefault="00EA5407" w:rsidP="000264DF">
            <w:pPr>
              <w:jc w:val="center"/>
              <w:rPr>
                <w:rFonts w:ascii="Times New Roman" w:hAnsi="Times New Roman" w:cs="Times New Roman"/>
                <w:sz w:val="24"/>
                <w:szCs w:val="24"/>
              </w:rPr>
            </w:pPr>
            <w:r w:rsidRPr="00DB410E">
              <w:rPr>
                <w:rFonts w:ascii="Times New Roman" w:hAnsi="Times New Roman" w:cs="Times New Roman"/>
                <w:sz w:val="24"/>
                <w:szCs w:val="24"/>
              </w:rPr>
              <w:lastRenderedPageBreak/>
              <w:t>CATEGOR</w:t>
            </w:r>
            <w:r w:rsidR="000264DF" w:rsidRPr="00DB410E">
              <w:rPr>
                <w:rFonts w:ascii="Times New Roman" w:hAnsi="Times New Roman" w:cs="Times New Roman"/>
                <w:sz w:val="24"/>
                <w:szCs w:val="24"/>
              </w:rPr>
              <w:t>Í</w:t>
            </w:r>
            <w:r w:rsidRPr="00DB410E">
              <w:rPr>
                <w:rFonts w:ascii="Times New Roman" w:hAnsi="Times New Roman" w:cs="Times New Roman"/>
                <w:sz w:val="24"/>
                <w:szCs w:val="24"/>
              </w:rPr>
              <w:t>A</w:t>
            </w:r>
          </w:p>
        </w:tc>
        <w:tc>
          <w:tcPr>
            <w:tcW w:w="2250" w:type="dxa"/>
          </w:tcPr>
          <w:p w:rsidR="00E50226" w:rsidRPr="00DB410E" w:rsidRDefault="00EA5407" w:rsidP="000264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10E">
              <w:rPr>
                <w:rFonts w:ascii="Times New Roman" w:hAnsi="Times New Roman" w:cs="Times New Roman"/>
                <w:sz w:val="24"/>
                <w:szCs w:val="24"/>
              </w:rPr>
              <w:t>SUBCATEGOR</w:t>
            </w:r>
            <w:r w:rsidR="000264DF" w:rsidRPr="00DB410E">
              <w:rPr>
                <w:rFonts w:ascii="Times New Roman" w:hAnsi="Times New Roman" w:cs="Times New Roman"/>
                <w:sz w:val="24"/>
                <w:szCs w:val="24"/>
              </w:rPr>
              <w:t>Í</w:t>
            </w:r>
            <w:r w:rsidRPr="00DB410E">
              <w:rPr>
                <w:rFonts w:ascii="Times New Roman" w:hAnsi="Times New Roman" w:cs="Times New Roman"/>
                <w:sz w:val="24"/>
                <w:szCs w:val="24"/>
              </w:rPr>
              <w:t>A</w:t>
            </w:r>
          </w:p>
        </w:tc>
        <w:tc>
          <w:tcPr>
            <w:tcW w:w="3690" w:type="dxa"/>
          </w:tcPr>
          <w:p w:rsidR="00E50226" w:rsidRPr="00485B2A" w:rsidRDefault="00EA5407" w:rsidP="00EA54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AMENAZA</w:t>
            </w:r>
          </w:p>
        </w:tc>
      </w:tr>
      <w:tr w:rsidR="004D6CB1" w:rsidRPr="00485B2A" w:rsidTr="00485B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8" w:type="dxa"/>
            <w:vMerge w:val="restart"/>
            <w:vAlign w:val="center"/>
          </w:tcPr>
          <w:p w:rsidR="004D6CB1" w:rsidRPr="00485B2A" w:rsidRDefault="004D6CB1" w:rsidP="004D6CB1">
            <w:pPr>
              <w:jc w:val="center"/>
              <w:rPr>
                <w:rFonts w:ascii="Times New Roman" w:hAnsi="Times New Roman" w:cs="Times New Roman"/>
                <w:b w:val="0"/>
                <w:sz w:val="24"/>
                <w:szCs w:val="24"/>
              </w:rPr>
            </w:pPr>
            <w:r w:rsidRPr="00485B2A">
              <w:rPr>
                <w:rFonts w:ascii="Times New Roman" w:eastAsia="Times New Roman" w:hAnsi="Times New Roman" w:cs="Times New Roman"/>
                <w:b w:val="0"/>
                <w:sz w:val="24"/>
                <w:szCs w:val="24"/>
                <w:lang w:val="es-ES_tradnl"/>
              </w:rPr>
              <w:t>Categor</w:t>
            </w:r>
            <w:r w:rsidRPr="00485B2A">
              <w:rPr>
                <w:rFonts w:ascii="Times New Roman" w:eastAsia="Times New Roman" w:hAnsi="Times New Roman" w:cs="Times New Roman"/>
                <w:b w:val="0"/>
                <w:sz w:val="24"/>
                <w:szCs w:val="24"/>
                <w:lang w:val="en-US"/>
              </w:rPr>
              <w:t>ía Procesos de Negocio</w:t>
            </w:r>
          </w:p>
        </w:tc>
        <w:tc>
          <w:tcPr>
            <w:tcW w:w="2250" w:type="dxa"/>
            <w:vAlign w:val="center"/>
          </w:tcPr>
          <w:p w:rsidR="004D6CB1" w:rsidRPr="00485B2A" w:rsidRDefault="004D6CB1" w:rsidP="00485B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Desarrollo</w:t>
            </w:r>
          </w:p>
        </w:tc>
        <w:tc>
          <w:tcPr>
            <w:tcW w:w="3690" w:type="dxa"/>
          </w:tcPr>
          <w:p w:rsidR="004D6CB1" w:rsidRPr="00485B2A" w:rsidRDefault="004D6CB1" w:rsidP="00485729">
            <w:pPr>
              <w:pStyle w:val="Prrafodelista"/>
              <w:numPr>
                <w:ilvl w:val="0"/>
                <w:numId w:val="25"/>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Ausencia no planificada del Gerente de Desarrrollo</w:t>
            </w:r>
          </w:p>
          <w:p w:rsidR="004D6CB1" w:rsidRPr="00485B2A" w:rsidRDefault="004D6CB1" w:rsidP="00485729">
            <w:pPr>
              <w:pStyle w:val="Prrafodelista"/>
              <w:numPr>
                <w:ilvl w:val="0"/>
                <w:numId w:val="25"/>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Concentración de conocimiento en las personas</w:t>
            </w:r>
          </w:p>
          <w:p w:rsidR="004D6CB1" w:rsidRPr="00485B2A" w:rsidRDefault="004D6CB1" w:rsidP="00485729">
            <w:pPr>
              <w:pStyle w:val="Prrafodelista"/>
              <w:numPr>
                <w:ilvl w:val="0"/>
                <w:numId w:val="25"/>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Duplicidad de funcionalidades (rutinas del aplicativo)</w:t>
            </w:r>
          </w:p>
          <w:p w:rsidR="004D6CB1" w:rsidRPr="00485B2A" w:rsidRDefault="004D6CB1" w:rsidP="00485729">
            <w:pPr>
              <w:pStyle w:val="Prrafodelista"/>
              <w:numPr>
                <w:ilvl w:val="0"/>
                <w:numId w:val="25"/>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Errores en el registro de requerimientos de clientes</w:t>
            </w:r>
          </w:p>
          <w:p w:rsidR="004D6CB1" w:rsidRPr="00485B2A" w:rsidRDefault="004D6CB1" w:rsidP="00485729">
            <w:pPr>
              <w:pStyle w:val="Prrafodelista"/>
              <w:numPr>
                <w:ilvl w:val="0"/>
                <w:numId w:val="25"/>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Falta de capacitación a desarrolladores</w:t>
            </w:r>
          </w:p>
          <w:p w:rsidR="004D6CB1" w:rsidRPr="00485B2A" w:rsidRDefault="004D6CB1" w:rsidP="00485729">
            <w:pPr>
              <w:pStyle w:val="Prrafodelista"/>
              <w:numPr>
                <w:ilvl w:val="0"/>
                <w:numId w:val="25"/>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No Protección de acceso a los programas fuentes</w:t>
            </w:r>
          </w:p>
          <w:p w:rsidR="004D6CB1" w:rsidRPr="00485B2A" w:rsidRDefault="004D6CB1" w:rsidP="00485729">
            <w:pPr>
              <w:pStyle w:val="Prrafodelista"/>
              <w:numPr>
                <w:ilvl w:val="0"/>
                <w:numId w:val="25"/>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No Respaldo de los programas fuentes de desarrollo ( no respaldo de versiones estándar de</w:t>
            </w:r>
            <w:r w:rsidR="00801FBB">
              <w:rPr>
                <w:rFonts w:ascii="Times New Roman" w:eastAsia="Times New Roman" w:hAnsi="Times New Roman" w:cs="Times New Roman"/>
                <w:sz w:val="24"/>
                <w:szCs w:val="24"/>
                <w:lang w:val="es-ES_tradnl"/>
              </w:rPr>
              <w:t>l producto de software</w:t>
            </w:r>
            <w:r w:rsidRPr="00485B2A">
              <w:rPr>
                <w:rFonts w:ascii="Times New Roman" w:eastAsia="Times New Roman" w:hAnsi="Times New Roman" w:cs="Times New Roman"/>
                <w:sz w:val="24"/>
                <w:szCs w:val="24"/>
                <w:lang w:val="es-ES_tradnl"/>
              </w:rPr>
              <w:t>)</w:t>
            </w:r>
          </w:p>
          <w:p w:rsidR="004D6CB1" w:rsidRPr="00485B2A" w:rsidRDefault="004D6CB1" w:rsidP="00485729">
            <w:pPr>
              <w:pStyle w:val="Prrafodelista"/>
              <w:numPr>
                <w:ilvl w:val="0"/>
                <w:numId w:val="25"/>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Obsolecencia de herramientas de programación (V1 , V2, CTH)</w:t>
            </w:r>
          </w:p>
          <w:p w:rsidR="004D6CB1" w:rsidRPr="00485B2A" w:rsidRDefault="004D6CB1" w:rsidP="00485729">
            <w:pPr>
              <w:pStyle w:val="Prrafodelista"/>
              <w:numPr>
                <w:ilvl w:val="0"/>
                <w:numId w:val="2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eastAsia="Times New Roman" w:hAnsi="Times New Roman" w:cs="Times New Roman"/>
                <w:sz w:val="24"/>
                <w:szCs w:val="24"/>
                <w:lang w:val="es-ES_tradnl"/>
              </w:rPr>
              <w:t>Salida del personal de desarrollo</w:t>
            </w:r>
          </w:p>
        </w:tc>
      </w:tr>
      <w:tr w:rsidR="004D6CB1" w:rsidRPr="00485B2A" w:rsidTr="00485B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8" w:type="dxa"/>
            <w:vMerge/>
          </w:tcPr>
          <w:p w:rsidR="004D6CB1" w:rsidRPr="00485B2A" w:rsidRDefault="004D6CB1" w:rsidP="00E50226">
            <w:pPr>
              <w:jc w:val="both"/>
              <w:rPr>
                <w:rFonts w:ascii="Times New Roman" w:hAnsi="Times New Roman" w:cs="Times New Roman"/>
                <w:sz w:val="24"/>
                <w:szCs w:val="24"/>
              </w:rPr>
            </w:pPr>
          </w:p>
        </w:tc>
        <w:tc>
          <w:tcPr>
            <w:tcW w:w="2250" w:type="dxa"/>
            <w:vAlign w:val="center"/>
          </w:tcPr>
          <w:p w:rsidR="004D6CB1" w:rsidRPr="00485B2A" w:rsidRDefault="004D6CB1" w:rsidP="00485B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Implantación</w:t>
            </w:r>
          </w:p>
        </w:tc>
        <w:tc>
          <w:tcPr>
            <w:tcW w:w="3690" w:type="dxa"/>
          </w:tcPr>
          <w:p w:rsidR="004D6CB1" w:rsidRPr="00485B2A" w:rsidRDefault="004D6CB1" w:rsidP="00485729">
            <w:pPr>
              <w:pStyle w:val="Prrafodelista"/>
              <w:numPr>
                <w:ilvl w:val="0"/>
                <w:numId w:val="25"/>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Consultor no capacitado adecuadamente</w:t>
            </w:r>
          </w:p>
          <w:p w:rsidR="004D6CB1" w:rsidRPr="00485B2A" w:rsidRDefault="004D6CB1" w:rsidP="00485729">
            <w:pPr>
              <w:pStyle w:val="Prrafodelista"/>
              <w:numPr>
                <w:ilvl w:val="0"/>
                <w:numId w:val="25"/>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Consultor no disponible</w:t>
            </w:r>
          </w:p>
          <w:p w:rsidR="004D6CB1" w:rsidRPr="00485B2A" w:rsidRDefault="004D6CB1" w:rsidP="00485729">
            <w:pPr>
              <w:pStyle w:val="Prrafodelista"/>
              <w:numPr>
                <w:ilvl w:val="0"/>
                <w:numId w:val="25"/>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5B2A">
              <w:rPr>
                <w:rFonts w:ascii="Times New Roman" w:eastAsia="Times New Roman" w:hAnsi="Times New Roman" w:cs="Times New Roman"/>
                <w:sz w:val="24"/>
                <w:szCs w:val="24"/>
                <w:lang w:val="es-ES_tradnl"/>
              </w:rPr>
              <w:t>No Coordinación administrativa oportuna (viajes, hoteles , viáticos)</w:t>
            </w:r>
          </w:p>
        </w:tc>
      </w:tr>
      <w:tr w:rsidR="004D6CB1" w:rsidRPr="00485B2A" w:rsidTr="00485B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8" w:type="dxa"/>
            <w:vMerge/>
          </w:tcPr>
          <w:p w:rsidR="004D6CB1" w:rsidRPr="00485B2A" w:rsidRDefault="004D6CB1" w:rsidP="00E50226">
            <w:pPr>
              <w:jc w:val="both"/>
              <w:rPr>
                <w:rFonts w:ascii="Times New Roman" w:hAnsi="Times New Roman" w:cs="Times New Roman"/>
                <w:sz w:val="24"/>
                <w:szCs w:val="24"/>
              </w:rPr>
            </w:pPr>
          </w:p>
        </w:tc>
        <w:tc>
          <w:tcPr>
            <w:tcW w:w="2250" w:type="dxa"/>
            <w:vAlign w:val="center"/>
          </w:tcPr>
          <w:p w:rsidR="004D6CB1" w:rsidRPr="00485B2A" w:rsidRDefault="004D6CB1" w:rsidP="00485B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Soporte y Mantenimiento</w:t>
            </w:r>
          </w:p>
        </w:tc>
        <w:tc>
          <w:tcPr>
            <w:tcW w:w="3690" w:type="dxa"/>
          </w:tcPr>
          <w:p w:rsidR="004D6CB1" w:rsidRPr="00485B2A" w:rsidRDefault="004D6CB1" w:rsidP="00485729">
            <w:pPr>
              <w:pStyle w:val="Prrafodelista"/>
              <w:numPr>
                <w:ilvl w:val="0"/>
                <w:numId w:val="25"/>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Conocimientos específicos de clientes por parte de personal de soporte.</w:t>
            </w:r>
          </w:p>
          <w:p w:rsidR="004D6CB1" w:rsidRPr="00485B2A" w:rsidRDefault="004D6CB1" w:rsidP="00485729">
            <w:pPr>
              <w:pStyle w:val="Prrafodelista"/>
              <w:numPr>
                <w:ilvl w:val="0"/>
                <w:numId w:val="25"/>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Falta de conciencia de la confidencialidad de la información de clientes. (base de datos )</w:t>
            </w:r>
          </w:p>
          <w:p w:rsidR="004D6CB1" w:rsidRPr="00485B2A" w:rsidRDefault="004D6CB1" w:rsidP="00B956EF">
            <w:pPr>
              <w:pStyle w:val="Prrafodelista"/>
              <w:keepNext/>
              <w:numPr>
                <w:ilvl w:val="0"/>
                <w:numId w:val="25"/>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No adecuado manejo de Versiones de clientes por la unidad de soporte</w:t>
            </w:r>
          </w:p>
        </w:tc>
      </w:tr>
    </w:tbl>
    <w:p w:rsidR="00B956EF" w:rsidRPr="00B956EF" w:rsidRDefault="00B956EF" w:rsidP="00B956EF">
      <w:pPr>
        <w:pStyle w:val="Epgrafe"/>
        <w:spacing w:after="0"/>
        <w:jc w:val="center"/>
        <w:rPr>
          <w:color w:val="auto"/>
        </w:rPr>
      </w:pPr>
      <w:bookmarkStart w:id="98" w:name="_Toc350263568"/>
      <w:r w:rsidRPr="00B956EF">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27</w:t>
      </w:r>
      <w:r w:rsidR="009E16D9">
        <w:rPr>
          <w:color w:val="auto"/>
        </w:rPr>
        <w:fldChar w:fldCharType="end"/>
      </w:r>
      <w:r w:rsidRPr="00B956EF">
        <w:rPr>
          <w:color w:val="auto"/>
        </w:rPr>
        <w:t xml:space="preserve">: </w:t>
      </w:r>
      <w:r w:rsidRPr="00B956EF">
        <w:rPr>
          <w:b w:val="0"/>
          <w:color w:val="auto"/>
        </w:rPr>
        <w:t>AMENAZAS CATEGORÍA PROCESOS DEL NEGOCIO - UIO</w:t>
      </w:r>
      <w:bookmarkEnd w:id="98"/>
    </w:p>
    <w:p w:rsidR="00B956EF" w:rsidRPr="00B956EF" w:rsidRDefault="00B956EF" w:rsidP="00B956EF">
      <w:pPr>
        <w:spacing w:after="0" w:line="240" w:lineRule="auto"/>
        <w:jc w:val="center"/>
        <w:rPr>
          <w:sz w:val="18"/>
          <w:szCs w:val="18"/>
        </w:rPr>
      </w:pPr>
      <w:r w:rsidRPr="00B956EF">
        <w:rPr>
          <w:b/>
          <w:sz w:val="18"/>
          <w:szCs w:val="18"/>
        </w:rPr>
        <w:t xml:space="preserve">FUENTE: </w:t>
      </w:r>
      <w:r w:rsidRPr="00B956EF">
        <w:rPr>
          <w:sz w:val="18"/>
          <w:szCs w:val="18"/>
        </w:rPr>
        <w:t>DATOS DE LA EMPRESA</w:t>
      </w:r>
    </w:p>
    <w:p w:rsidR="00B956EF" w:rsidRPr="00B956EF" w:rsidRDefault="00B956EF" w:rsidP="00B956EF">
      <w:pPr>
        <w:spacing w:after="0" w:line="240" w:lineRule="auto"/>
        <w:jc w:val="center"/>
      </w:pPr>
      <w:r w:rsidRPr="00B956EF">
        <w:rPr>
          <w:b/>
          <w:sz w:val="18"/>
          <w:szCs w:val="18"/>
        </w:rPr>
        <w:t xml:space="preserve">ELABORADA POR: </w:t>
      </w:r>
      <w:r w:rsidRPr="00B956EF">
        <w:rPr>
          <w:sz w:val="18"/>
          <w:szCs w:val="18"/>
        </w:rPr>
        <w:t>ALEXANDRA MIÑO - LILIÁN SAMBACHE</w:t>
      </w:r>
    </w:p>
    <w:p w:rsidR="00E50226" w:rsidRDefault="00E50226" w:rsidP="001C4079">
      <w:pPr>
        <w:pStyle w:val="Epgrafe"/>
        <w:jc w:val="center"/>
        <w:rPr>
          <w:rFonts w:ascii="Times New Roman" w:hAnsi="Times New Roman" w:cs="Times New Roman"/>
          <w:color w:val="auto"/>
          <w:sz w:val="24"/>
          <w:szCs w:val="24"/>
        </w:rPr>
      </w:pPr>
    </w:p>
    <w:p w:rsidR="0018541C" w:rsidRDefault="0018541C" w:rsidP="00485B2A">
      <w:pPr>
        <w:spacing w:after="0" w:line="360" w:lineRule="auto"/>
        <w:jc w:val="both"/>
        <w:rPr>
          <w:rFonts w:ascii="Times New Roman" w:hAnsi="Times New Roman" w:cs="Times New Roman"/>
          <w:b/>
          <w:sz w:val="24"/>
          <w:szCs w:val="24"/>
          <w:u w:val="single"/>
        </w:rPr>
      </w:pPr>
      <w:r w:rsidRPr="00485B2A">
        <w:rPr>
          <w:rFonts w:ascii="Times New Roman" w:hAnsi="Times New Roman" w:cs="Times New Roman"/>
          <w:b/>
          <w:sz w:val="24"/>
          <w:szCs w:val="24"/>
          <w:u w:val="single"/>
        </w:rPr>
        <w:t>Guayaquil</w:t>
      </w:r>
    </w:p>
    <w:tbl>
      <w:tblPr>
        <w:tblStyle w:val="Cuadrculaclara-nfasis11"/>
        <w:tblW w:w="0" w:type="auto"/>
        <w:jc w:val="center"/>
        <w:tblLook w:val="04A0" w:firstRow="1" w:lastRow="0" w:firstColumn="1" w:lastColumn="0" w:noHBand="0" w:noVBand="1"/>
      </w:tblPr>
      <w:tblGrid>
        <w:gridCol w:w="2015"/>
        <w:gridCol w:w="2250"/>
        <w:gridCol w:w="3690"/>
      </w:tblGrid>
      <w:tr w:rsidR="00AB2151" w:rsidRPr="00485B2A" w:rsidTr="00FA1B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5" w:type="dxa"/>
          </w:tcPr>
          <w:p w:rsidR="00AB2151" w:rsidRPr="00485B2A" w:rsidRDefault="00AB2151" w:rsidP="00A0518E">
            <w:pPr>
              <w:jc w:val="both"/>
              <w:rPr>
                <w:rFonts w:ascii="Times New Roman" w:hAnsi="Times New Roman" w:cs="Times New Roman"/>
                <w:sz w:val="24"/>
                <w:szCs w:val="24"/>
              </w:rPr>
            </w:pPr>
            <w:r w:rsidRPr="00DB410E">
              <w:rPr>
                <w:rFonts w:ascii="Times New Roman" w:hAnsi="Times New Roman" w:cs="Times New Roman"/>
                <w:sz w:val="24"/>
                <w:szCs w:val="24"/>
              </w:rPr>
              <w:t>CATEGOR</w:t>
            </w:r>
            <w:r w:rsidR="00A0518E" w:rsidRPr="00DB410E">
              <w:rPr>
                <w:rFonts w:ascii="Times New Roman" w:hAnsi="Times New Roman" w:cs="Times New Roman"/>
                <w:sz w:val="24"/>
                <w:szCs w:val="24"/>
              </w:rPr>
              <w:t>Í</w:t>
            </w:r>
            <w:r w:rsidRPr="00DB410E">
              <w:rPr>
                <w:rFonts w:ascii="Times New Roman" w:hAnsi="Times New Roman" w:cs="Times New Roman"/>
                <w:sz w:val="24"/>
                <w:szCs w:val="24"/>
              </w:rPr>
              <w:t>A</w:t>
            </w:r>
          </w:p>
        </w:tc>
        <w:tc>
          <w:tcPr>
            <w:tcW w:w="2250" w:type="dxa"/>
          </w:tcPr>
          <w:p w:rsidR="00AB2151" w:rsidRPr="00485B2A" w:rsidRDefault="00AB2151" w:rsidP="00AB215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SUBCATEGORÍA</w:t>
            </w:r>
          </w:p>
        </w:tc>
        <w:tc>
          <w:tcPr>
            <w:tcW w:w="3690" w:type="dxa"/>
          </w:tcPr>
          <w:p w:rsidR="00AB2151" w:rsidRPr="00485B2A" w:rsidRDefault="00AB2151" w:rsidP="00DB410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5B2A">
              <w:rPr>
                <w:rFonts w:ascii="Times New Roman" w:hAnsi="Times New Roman" w:cs="Times New Roman"/>
                <w:sz w:val="24"/>
                <w:szCs w:val="24"/>
              </w:rPr>
              <w:t>AMENAZAS</w:t>
            </w:r>
          </w:p>
        </w:tc>
      </w:tr>
      <w:tr w:rsidR="001D624B" w:rsidRPr="00485B2A" w:rsidTr="00FA1B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5" w:type="dxa"/>
          </w:tcPr>
          <w:p w:rsidR="001D624B" w:rsidRPr="00485B2A" w:rsidRDefault="001D624B" w:rsidP="00AB2151">
            <w:pPr>
              <w:jc w:val="both"/>
              <w:rPr>
                <w:rFonts w:ascii="Times New Roman" w:hAnsi="Times New Roman" w:cs="Times New Roman"/>
                <w:b w:val="0"/>
                <w:sz w:val="24"/>
                <w:szCs w:val="24"/>
              </w:rPr>
            </w:pPr>
            <w:r w:rsidRPr="00485B2A">
              <w:rPr>
                <w:rFonts w:ascii="Times New Roman" w:hAnsi="Times New Roman" w:cs="Times New Roman"/>
                <w:b w:val="0"/>
                <w:sz w:val="24"/>
                <w:szCs w:val="24"/>
              </w:rPr>
              <w:t>Categoría Físico</w:t>
            </w:r>
          </w:p>
        </w:tc>
        <w:tc>
          <w:tcPr>
            <w:tcW w:w="2250" w:type="dxa"/>
          </w:tcPr>
          <w:p w:rsidR="001D624B" w:rsidRPr="00485B2A" w:rsidRDefault="008A12A6" w:rsidP="00DF6CF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16E6">
              <w:rPr>
                <w:rFonts w:ascii="Times New Roman" w:hAnsi="Times New Roman" w:cs="Times New Roman"/>
                <w:sz w:val="24"/>
                <w:szCs w:val="24"/>
              </w:rPr>
              <w:t xml:space="preserve">Subcategoría </w:t>
            </w:r>
            <w:r w:rsidR="001D624B" w:rsidRPr="00485B2A">
              <w:rPr>
                <w:rFonts w:ascii="Times New Roman" w:hAnsi="Times New Roman" w:cs="Times New Roman"/>
                <w:sz w:val="24"/>
                <w:szCs w:val="24"/>
              </w:rPr>
              <w:t>Físico</w:t>
            </w:r>
          </w:p>
        </w:tc>
        <w:tc>
          <w:tcPr>
            <w:tcW w:w="3690" w:type="dxa"/>
          </w:tcPr>
          <w:p w:rsidR="001D624B" w:rsidRPr="00485B2A" w:rsidRDefault="001D624B" w:rsidP="00485729">
            <w:pPr>
              <w:pStyle w:val="Prrafodelista"/>
              <w:numPr>
                <w:ilvl w:val="0"/>
                <w:numId w:val="25"/>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Distribución no adecuada de la oficina</w:t>
            </w:r>
          </w:p>
          <w:p w:rsidR="001D624B" w:rsidRPr="00485B2A" w:rsidRDefault="001D624B" w:rsidP="00485729">
            <w:pPr>
              <w:pStyle w:val="Prrafodelista"/>
              <w:numPr>
                <w:ilvl w:val="0"/>
                <w:numId w:val="2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5B2A">
              <w:rPr>
                <w:rFonts w:ascii="Times New Roman" w:eastAsia="Times New Roman" w:hAnsi="Times New Roman" w:cs="Times New Roman"/>
                <w:sz w:val="24"/>
                <w:szCs w:val="24"/>
                <w:lang w:val="es-ES_tradnl"/>
              </w:rPr>
              <w:lastRenderedPageBreak/>
              <w:t>Un solo medidor de luz para el piso  ( brakers en otra oficina)</w:t>
            </w:r>
          </w:p>
        </w:tc>
      </w:tr>
      <w:tr w:rsidR="00485B2A" w:rsidRPr="00485B2A" w:rsidTr="00485B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5" w:type="dxa"/>
            <w:vMerge w:val="restart"/>
            <w:vAlign w:val="center"/>
          </w:tcPr>
          <w:p w:rsidR="00485B2A" w:rsidRPr="00485B2A" w:rsidRDefault="00485B2A" w:rsidP="00485B2A">
            <w:pPr>
              <w:rPr>
                <w:rFonts w:ascii="Times New Roman" w:hAnsi="Times New Roman" w:cs="Times New Roman"/>
                <w:bCs w:val="0"/>
                <w:sz w:val="24"/>
                <w:szCs w:val="24"/>
              </w:rPr>
            </w:pPr>
            <w:r w:rsidRPr="00485B2A">
              <w:rPr>
                <w:rFonts w:ascii="Times New Roman" w:eastAsia="Times New Roman" w:hAnsi="Times New Roman" w:cs="Times New Roman"/>
                <w:b w:val="0"/>
                <w:sz w:val="24"/>
                <w:szCs w:val="24"/>
                <w:lang w:val="es-ES_tradnl"/>
              </w:rPr>
              <w:lastRenderedPageBreak/>
              <w:t>Categoría Humano</w:t>
            </w:r>
          </w:p>
        </w:tc>
        <w:tc>
          <w:tcPr>
            <w:tcW w:w="2250" w:type="dxa"/>
          </w:tcPr>
          <w:p w:rsidR="00485B2A" w:rsidRPr="00485B2A" w:rsidRDefault="008A12A6" w:rsidP="00DF6CF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516E6">
              <w:rPr>
                <w:rFonts w:ascii="Times New Roman" w:hAnsi="Times New Roman" w:cs="Times New Roman"/>
                <w:sz w:val="24"/>
                <w:szCs w:val="24"/>
              </w:rPr>
              <w:t xml:space="preserve">Subcategoría </w:t>
            </w:r>
            <w:r w:rsidR="00485B2A" w:rsidRPr="00485B2A">
              <w:rPr>
                <w:rFonts w:ascii="Times New Roman" w:eastAsia="Times New Roman" w:hAnsi="Times New Roman" w:cs="Times New Roman"/>
                <w:sz w:val="24"/>
                <w:szCs w:val="24"/>
                <w:lang w:val="es-ES_tradnl"/>
              </w:rPr>
              <w:t>Humano no Intencionales</w:t>
            </w:r>
          </w:p>
        </w:tc>
        <w:tc>
          <w:tcPr>
            <w:tcW w:w="3690" w:type="dxa"/>
          </w:tcPr>
          <w:p w:rsidR="00485B2A" w:rsidRPr="00485B2A" w:rsidRDefault="00485B2A" w:rsidP="00485729">
            <w:pPr>
              <w:pStyle w:val="Prrafodelista"/>
              <w:numPr>
                <w:ilvl w:val="0"/>
                <w:numId w:val="25"/>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5B2A">
              <w:rPr>
                <w:rFonts w:ascii="Times New Roman" w:eastAsia="Times New Roman" w:hAnsi="Times New Roman" w:cs="Times New Roman"/>
                <w:sz w:val="24"/>
                <w:szCs w:val="24"/>
                <w:lang w:val="es-ES_tradnl"/>
              </w:rPr>
              <w:t>Pérdida</w:t>
            </w:r>
            <w:r w:rsidRPr="00485B2A">
              <w:rPr>
                <w:rFonts w:ascii="Times New Roman" w:eastAsia="Times New Roman" w:hAnsi="Times New Roman" w:cs="Times New Roman"/>
                <w:sz w:val="24"/>
                <w:szCs w:val="24"/>
                <w:lang w:val="en-US"/>
              </w:rPr>
              <w:t xml:space="preserve"> de información</w:t>
            </w:r>
          </w:p>
        </w:tc>
      </w:tr>
      <w:tr w:rsidR="00485B2A" w:rsidRPr="00485B2A" w:rsidTr="00FA1B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5" w:type="dxa"/>
            <w:vMerge/>
          </w:tcPr>
          <w:p w:rsidR="00485B2A" w:rsidRPr="00485B2A" w:rsidRDefault="00485B2A" w:rsidP="00485B2A">
            <w:pPr>
              <w:jc w:val="both"/>
              <w:rPr>
                <w:rFonts w:ascii="Times New Roman" w:eastAsia="Times New Roman" w:hAnsi="Times New Roman" w:cs="Times New Roman"/>
                <w:b w:val="0"/>
                <w:sz w:val="24"/>
                <w:szCs w:val="24"/>
                <w:lang w:val="es-ES_tradnl"/>
              </w:rPr>
            </w:pPr>
          </w:p>
        </w:tc>
        <w:tc>
          <w:tcPr>
            <w:tcW w:w="2250" w:type="dxa"/>
          </w:tcPr>
          <w:p w:rsidR="00485B2A" w:rsidRPr="00485B2A" w:rsidRDefault="008A12A6" w:rsidP="00DF6CF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rPr>
            </w:pPr>
            <w:r w:rsidRPr="000516E6">
              <w:rPr>
                <w:rFonts w:ascii="Times New Roman" w:hAnsi="Times New Roman" w:cs="Times New Roman"/>
                <w:sz w:val="24"/>
                <w:szCs w:val="24"/>
              </w:rPr>
              <w:t xml:space="preserve">Subcategoría </w:t>
            </w:r>
            <w:r w:rsidR="00485B2A" w:rsidRPr="00485B2A">
              <w:rPr>
                <w:rFonts w:ascii="Times New Roman" w:eastAsia="Times New Roman" w:hAnsi="Times New Roman" w:cs="Times New Roman"/>
                <w:sz w:val="24"/>
                <w:szCs w:val="24"/>
                <w:lang w:val="en-US"/>
              </w:rPr>
              <w:t>Humanos Otros</w:t>
            </w:r>
          </w:p>
        </w:tc>
        <w:tc>
          <w:tcPr>
            <w:tcW w:w="3690" w:type="dxa"/>
          </w:tcPr>
          <w:p w:rsidR="00485B2A" w:rsidRPr="00485B2A" w:rsidRDefault="00485B2A" w:rsidP="00485729">
            <w:pPr>
              <w:pStyle w:val="Prrafodelista"/>
              <w:numPr>
                <w:ilvl w:val="0"/>
                <w:numId w:val="25"/>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Demora en la contratación de personal</w:t>
            </w:r>
          </w:p>
          <w:p w:rsidR="00485B2A" w:rsidRPr="00485B2A" w:rsidRDefault="00485B2A" w:rsidP="00485729">
            <w:pPr>
              <w:pStyle w:val="Prrafodelista"/>
              <w:numPr>
                <w:ilvl w:val="0"/>
                <w:numId w:val="25"/>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Dificultad en contactarse con el departamento de Soporte</w:t>
            </w:r>
          </w:p>
        </w:tc>
      </w:tr>
      <w:tr w:rsidR="001D624B" w:rsidRPr="00485B2A" w:rsidTr="00FA1BB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5" w:type="dxa"/>
          </w:tcPr>
          <w:p w:rsidR="001D624B" w:rsidRPr="00485B2A" w:rsidRDefault="001D624B" w:rsidP="00AB2151">
            <w:pPr>
              <w:jc w:val="both"/>
              <w:rPr>
                <w:rFonts w:ascii="Times New Roman" w:eastAsia="Times New Roman" w:hAnsi="Times New Roman" w:cs="Times New Roman"/>
                <w:b w:val="0"/>
                <w:sz w:val="24"/>
                <w:szCs w:val="24"/>
                <w:lang w:val="en-US"/>
              </w:rPr>
            </w:pPr>
            <w:r w:rsidRPr="00485B2A">
              <w:rPr>
                <w:rFonts w:ascii="Times New Roman" w:eastAsia="Times New Roman" w:hAnsi="Times New Roman" w:cs="Times New Roman"/>
                <w:b w:val="0"/>
                <w:sz w:val="24"/>
                <w:szCs w:val="24"/>
                <w:lang w:val="en-US"/>
              </w:rPr>
              <w:t>Categoría Tecnológicos</w:t>
            </w:r>
          </w:p>
        </w:tc>
        <w:tc>
          <w:tcPr>
            <w:tcW w:w="2250" w:type="dxa"/>
          </w:tcPr>
          <w:p w:rsidR="001D624B" w:rsidRPr="00485B2A" w:rsidRDefault="008A12A6" w:rsidP="00DF6CFC">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rPr>
            </w:pPr>
            <w:r w:rsidRPr="000516E6">
              <w:rPr>
                <w:rFonts w:ascii="Times New Roman" w:hAnsi="Times New Roman" w:cs="Times New Roman"/>
                <w:sz w:val="24"/>
                <w:szCs w:val="24"/>
              </w:rPr>
              <w:t xml:space="preserve">Subcategoría </w:t>
            </w:r>
            <w:r w:rsidR="001D624B" w:rsidRPr="00485B2A">
              <w:rPr>
                <w:rFonts w:ascii="Times New Roman" w:eastAsia="Times New Roman" w:hAnsi="Times New Roman" w:cs="Times New Roman"/>
                <w:sz w:val="24"/>
                <w:szCs w:val="24"/>
                <w:lang w:val="en-US"/>
              </w:rPr>
              <w:t>Tecnológicos</w:t>
            </w:r>
          </w:p>
        </w:tc>
        <w:tc>
          <w:tcPr>
            <w:tcW w:w="3690" w:type="dxa"/>
          </w:tcPr>
          <w:p w:rsidR="001D624B" w:rsidRPr="00485B2A" w:rsidRDefault="001D624B" w:rsidP="00485729">
            <w:pPr>
              <w:pStyle w:val="Prrafodelista"/>
              <w:numPr>
                <w:ilvl w:val="0"/>
                <w:numId w:val="25"/>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Corte de energía eléctrica</w:t>
            </w:r>
          </w:p>
          <w:p w:rsidR="001D624B" w:rsidRPr="00485B2A" w:rsidRDefault="001D624B" w:rsidP="00485729">
            <w:pPr>
              <w:pStyle w:val="Prrafodelista"/>
              <w:numPr>
                <w:ilvl w:val="0"/>
                <w:numId w:val="25"/>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Demora en proceso de compras ( computadores, UPS, telefónos )</w:t>
            </w:r>
          </w:p>
          <w:p w:rsidR="001D624B" w:rsidRPr="00485B2A" w:rsidRDefault="001D624B" w:rsidP="00485729">
            <w:pPr>
              <w:pStyle w:val="Prrafodelista"/>
              <w:numPr>
                <w:ilvl w:val="0"/>
                <w:numId w:val="25"/>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Falla central telefónica GYE</w:t>
            </w:r>
          </w:p>
          <w:p w:rsidR="001D624B" w:rsidRPr="00485B2A" w:rsidRDefault="001D624B" w:rsidP="00485729">
            <w:pPr>
              <w:pStyle w:val="Prrafodelista"/>
              <w:numPr>
                <w:ilvl w:val="0"/>
                <w:numId w:val="25"/>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Falla del correo externo</w:t>
            </w:r>
          </w:p>
          <w:p w:rsidR="001D624B" w:rsidRPr="00485B2A" w:rsidRDefault="001D624B" w:rsidP="00485729">
            <w:pPr>
              <w:pStyle w:val="Prrafodelista"/>
              <w:numPr>
                <w:ilvl w:val="0"/>
                <w:numId w:val="25"/>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Falta de Internet</w:t>
            </w:r>
          </w:p>
          <w:p w:rsidR="001D624B" w:rsidRPr="00485B2A" w:rsidRDefault="001D624B" w:rsidP="00485729">
            <w:pPr>
              <w:pStyle w:val="Prrafodelista"/>
              <w:numPr>
                <w:ilvl w:val="0"/>
                <w:numId w:val="25"/>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Falta de respaldos de la información</w:t>
            </w:r>
          </w:p>
          <w:p w:rsidR="001D624B" w:rsidRPr="00485B2A" w:rsidRDefault="001D624B" w:rsidP="00485729">
            <w:pPr>
              <w:pStyle w:val="Prrafodelista"/>
              <w:numPr>
                <w:ilvl w:val="0"/>
                <w:numId w:val="25"/>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Inadecuado cableado estructurado</w:t>
            </w:r>
          </w:p>
          <w:p w:rsidR="001D624B" w:rsidRPr="00485B2A" w:rsidRDefault="001D624B" w:rsidP="00485729">
            <w:pPr>
              <w:pStyle w:val="Prrafodelista"/>
              <w:numPr>
                <w:ilvl w:val="0"/>
                <w:numId w:val="25"/>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ISO no disponible</w:t>
            </w:r>
          </w:p>
          <w:p w:rsidR="001D624B" w:rsidRPr="00485B2A" w:rsidRDefault="001D624B" w:rsidP="00485729">
            <w:pPr>
              <w:pStyle w:val="Prrafodelista"/>
              <w:numPr>
                <w:ilvl w:val="0"/>
                <w:numId w:val="25"/>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No contar con diagrama y estructura de Red</w:t>
            </w:r>
          </w:p>
          <w:p w:rsidR="001D624B" w:rsidRPr="00485B2A" w:rsidRDefault="001D624B" w:rsidP="00485729">
            <w:pPr>
              <w:pStyle w:val="Prrafodelista"/>
              <w:numPr>
                <w:ilvl w:val="0"/>
                <w:numId w:val="25"/>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No contar con planta de energía propia</w:t>
            </w:r>
          </w:p>
          <w:p w:rsidR="001D624B" w:rsidRPr="00485B2A" w:rsidRDefault="001D624B" w:rsidP="00485729">
            <w:pPr>
              <w:pStyle w:val="Prrafodelista"/>
              <w:numPr>
                <w:ilvl w:val="0"/>
                <w:numId w:val="25"/>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No contar con servidor de contingencia</w:t>
            </w:r>
          </w:p>
          <w:p w:rsidR="001D624B" w:rsidRPr="00485B2A" w:rsidRDefault="001D624B" w:rsidP="00485729">
            <w:pPr>
              <w:pStyle w:val="Prrafodelista"/>
              <w:numPr>
                <w:ilvl w:val="0"/>
                <w:numId w:val="25"/>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No contar con soporte técnico interno (red, servidores etc)</w:t>
            </w:r>
          </w:p>
          <w:p w:rsidR="001D624B" w:rsidRPr="00485B2A" w:rsidRDefault="001D624B" w:rsidP="00485729">
            <w:pPr>
              <w:pStyle w:val="Prrafodelista"/>
              <w:numPr>
                <w:ilvl w:val="0"/>
                <w:numId w:val="25"/>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No cumplimiento del SLA interno ( 45´ para responder una orden de soporte tipo error con prioridad alta )</w:t>
            </w:r>
          </w:p>
          <w:p w:rsidR="001D624B" w:rsidRPr="00485B2A" w:rsidRDefault="001D624B" w:rsidP="00485729">
            <w:pPr>
              <w:pStyle w:val="Prrafodelista"/>
              <w:numPr>
                <w:ilvl w:val="0"/>
                <w:numId w:val="25"/>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No disponibilidad de Aire acondicionado para data center</w:t>
            </w:r>
          </w:p>
          <w:p w:rsidR="001D624B" w:rsidRPr="00485B2A" w:rsidRDefault="001D624B" w:rsidP="00485729">
            <w:pPr>
              <w:pStyle w:val="Prrafodelista"/>
              <w:numPr>
                <w:ilvl w:val="0"/>
                <w:numId w:val="25"/>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No Disponibilidad de infraestructura ( tecnológica, comunicaciones, enlaces, redes)</w:t>
            </w:r>
          </w:p>
          <w:p w:rsidR="001D624B" w:rsidRPr="00485B2A" w:rsidRDefault="001D624B" w:rsidP="00485729">
            <w:pPr>
              <w:pStyle w:val="Prrafodelista"/>
              <w:numPr>
                <w:ilvl w:val="0"/>
                <w:numId w:val="25"/>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No disponibilidad de líneas telefónicas</w:t>
            </w:r>
          </w:p>
          <w:p w:rsidR="001D624B" w:rsidRPr="00485B2A" w:rsidRDefault="001D624B" w:rsidP="00485729">
            <w:pPr>
              <w:pStyle w:val="Prrafodelista"/>
              <w:numPr>
                <w:ilvl w:val="0"/>
                <w:numId w:val="25"/>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No disponibilidad de Servidores de Aplicaciones</w:t>
            </w:r>
          </w:p>
          <w:p w:rsidR="001D624B" w:rsidRPr="00485B2A" w:rsidRDefault="001D624B" w:rsidP="00485729">
            <w:pPr>
              <w:pStyle w:val="Prrafodelista"/>
              <w:numPr>
                <w:ilvl w:val="0"/>
                <w:numId w:val="25"/>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No disponibilidad de Servidores de Base de Datos</w:t>
            </w:r>
          </w:p>
          <w:p w:rsidR="001D624B" w:rsidRPr="00485B2A" w:rsidRDefault="001D624B" w:rsidP="00485729">
            <w:pPr>
              <w:pStyle w:val="Prrafodelista"/>
              <w:numPr>
                <w:ilvl w:val="0"/>
                <w:numId w:val="25"/>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Servicio inadecuado de Ecuanet</w:t>
            </w:r>
          </w:p>
          <w:p w:rsidR="001D624B" w:rsidRPr="00485B2A" w:rsidRDefault="001D624B" w:rsidP="00485729">
            <w:pPr>
              <w:pStyle w:val="Prrafodelista"/>
              <w:numPr>
                <w:ilvl w:val="0"/>
                <w:numId w:val="25"/>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 xml:space="preserve">Ubicación no adecuada del área </w:t>
            </w:r>
            <w:r w:rsidRPr="00485B2A">
              <w:rPr>
                <w:rFonts w:ascii="Times New Roman" w:eastAsia="Times New Roman" w:hAnsi="Times New Roman" w:cs="Times New Roman"/>
                <w:sz w:val="24"/>
                <w:szCs w:val="24"/>
                <w:lang w:val="es-ES_tradnl"/>
              </w:rPr>
              <w:lastRenderedPageBreak/>
              <w:t>de servidores</w:t>
            </w:r>
          </w:p>
          <w:p w:rsidR="001D624B" w:rsidRPr="00485B2A" w:rsidRDefault="001D624B" w:rsidP="00121693">
            <w:pPr>
              <w:pStyle w:val="Prrafodelista"/>
              <w:keepNext/>
              <w:numPr>
                <w:ilvl w:val="0"/>
                <w:numId w:val="25"/>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_tradnl"/>
              </w:rPr>
            </w:pPr>
            <w:r w:rsidRPr="00485B2A">
              <w:rPr>
                <w:rFonts w:ascii="Times New Roman" w:eastAsia="Times New Roman" w:hAnsi="Times New Roman" w:cs="Times New Roman"/>
                <w:sz w:val="24"/>
                <w:szCs w:val="24"/>
                <w:lang w:val="es-ES_tradnl"/>
              </w:rPr>
              <w:t>Virus y Gusanos Informáticos</w:t>
            </w:r>
          </w:p>
        </w:tc>
      </w:tr>
    </w:tbl>
    <w:p w:rsidR="00121693" w:rsidRPr="00121693" w:rsidRDefault="00121693" w:rsidP="00121693">
      <w:pPr>
        <w:pStyle w:val="Epgrafe"/>
        <w:spacing w:after="0"/>
        <w:jc w:val="center"/>
        <w:rPr>
          <w:color w:val="auto"/>
        </w:rPr>
      </w:pPr>
      <w:bookmarkStart w:id="99" w:name="_Toc350263569"/>
      <w:r w:rsidRPr="00121693">
        <w:rPr>
          <w:color w:val="auto"/>
        </w:rPr>
        <w:lastRenderedPageBreak/>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28</w:t>
      </w:r>
      <w:r w:rsidR="009E16D9">
        <w:rPr>
          <w:color w:val="auto"/>
        </w:rPr>
        <w:fldChar w:fldCharType="end"/>
      </w:r>
      <w:r w:rsidRPr="00121693">
        <w:rPr>
          <w:color w:val="auto"/>
        </w:rPr>
        <w:t xml:space="preserve">: </w:t>
      </w:r>
      <w:r w:rsidRPr="00121693">
        <w:rPr>
          <w:b w:val="0"/>
          <w:color w:val="auto"/>
        </w:rPr>
        <w:t>AMENAZAS POR CATEGORÍA Y SUBCATEGORÍAS - GYE</w:t>
      </w:r>
      <w:bookmarkEnd w:id="99"/>
    </w:p>
    <w:p w:rsidR="00121693" w:rsidRPr="00121693" w:rsidRDefault="00121693" w:rsidP="00121693">
      <w:pPr>
        <w:spacing w:after="0" w:line="240" w:lineRule="auto"/>
        <w:jc w:val="center"/>
        <w:rPr>
          <w:sz w:val="18"/>
          <w:szCs w:val="18"/>
        </w:rPr>
      </w:pPr>
      <w:r w:rsidRPr="00121693">
        <w:rPr>
          <w:b/>
          <w:sz w:val="18"/>
          <w:szCs w:val="18"/>
        </w:rPr>
        <w:t xml:space="preserve">FUENTE: </w:t>
      </w:r>
      <w:r w:rsidRPr="00121693">
        <w:rPr>
          <w:sz w:val="18"/>
          <w:szCs w:val="18"/>
        </w:rPr>
        <w:t>DATOS DE LA EMPRESA</w:t>
      </w:r>
    </w:p>
    <w:p w:rsidR="00121693" w:rsidRPr="00B956EF" w:rsidRDefault="00121693" w:rsidP="00121693">
      <w:pPr>
        <w:spacing w:after="0" w:line="240" w:lineRule="auto"/>
        <w:jc w:val="center"/>
      </w:pPr>
      <w:r w:rsidRPr="00121693">
        <w:rPr>
          <w:b/>
          <w:sz w:val="18"/>
          <w:szCs w:val="18"/>
        </w:rPr>
        <w:t>ELABORADA POR:</w:t>
      </w:r>
      <w:r w:rsidRPr="00B956EF">
        <w:rPr>
          <w:b/>
          <w:sz w:val="18"/>
          <w:szCs w:val="18"/>
        </w:rPr>
        <w:t xml:space="preserve"> </w:t>
      </w:r>
      <w:r w:rsidRPr="00B956EF">
        <w:rPr>
          <w:sz w:val="18"/>
          <w:szCs w:val="18"/>
        </w:rPr>
        <w:t>ALEXANDRA MIÑO - LILIÁN SAMBACHE</w:t>
      </w:r>
    </w:p>
    <w:p w:rsidR="00121693" w:rsidRPr="00121693" w:rsidRDefault="00121693" w:rsidP="00121693"/>
    <w:p w:rsidR="000B3E70" w:rsidRPr="00485B2A" w:rsidRDefault="000B3E70" w:rsidP="00485B2A">
      <w:pPr>
        <w:spacing w:after="0" w:line="360" w:lineRule="auto"/>
        <w:jc w:val="both"/>
        <w:rPr>
          <w:rFonts w:ascii="Times New Roman" w:hAnsi="Times New Roman" w:cs="Times New Roman"/>
          <w:sz w:val="24"/>
          <w:szCs w:val="24"/>
        </w:rPr>
      </w:pPr>
      <w:r w:rsidRPr="00485B2A">
        <w:rPr>
          <w:rFonts w:ascii="Times New Roman" w:hAnsi="Times New Roman" w:cs="Times New Roman"/>
          <w:sz w:val="24"/>
          <w:szCs w:val="24"/>
        </w:rPr>
        <w:t>Asimismo para la ciudad de Guayaquil, se procedió a realizar entrevistas a los dueños de los procesos, para identificar las posibles amenazas de cada uno de los procesos en el caso de perder esta ciudad.</w:t>
      </w:r>
    </w:p>
    <w:p w:rsidR="001C4079" w:rsidRDefault="001C4079" w:rsidP="00485B2A">
      <w:pPr>
        <w:spacing w:after="0" w:line="360" w:lineRule="auto"/>
        <w:jc w:val="both"/>
        <w:rPr>
          <w:rFonts w:ascii="Times New Roman" w:hAnsi="Times New Roman" w:cs="Times New Roman"/>
          <w:sz w:val="24"/>
          <w:szCs w:val="24"/>
        </w:rPr>
      </w:pPr>
    </w:p>
    <w:tbl>
      <w:tblPr>
        <w:tblStyle w:val="Cuadrculaclara-nfasis11"/>
        <w:tblW w:w="0" w:type="auto"/>
        <w:jc w:val="center"/>
        <w:tblLook w:val="04A0" w:firstRow="1" w:lastRow="0" w:firstColumn="1" w:lastColumn="0" w:noHBand="0" w:noVBand="1"/>
      </w:tblPr>
      <w:tblGrid>
        <w:gridCol w:w="2070"/>
        <w:gridCol w:w="2189"/>
        <w:gridCol w:w="3766"/>
      </w:tblGrid>
      <w:tr w:rsidR="00FA1BB7" w:rsidRPr="002B1945" w:rsidTr="0049104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tcPr>
          <w:p w:rsidR="00FA1BB7" w:rsidRPr="00DB410E" w:rsidRDefault="00FA1BB7" w:rsidP="000264DF">
            <w:pPr>
              <w:jc w:val="both"/>
              <w:rPr>
                <w:rFonts w:ascii="Times New Roman" w:hAnsi="Times New Roman" w:cs="Times New Roman"/>
                <w:sz w:val="24"/>
                <w:szCs w:val="24"/>
              </w:rPr>
            </w:pPr>
            <w:r w:rsidRPr="00DB410E">
              <w:rPr>
                <w:rFonts w:ascii="Times New Roman" w:hAnsi="Times New Roman" w:cs="Times New Roman"/>
                <w:sz w:val="24"/>
                <w:szCs w:val="24"/>
              </w:rPr>
              <w:t>CATEGOR</w:t>
            </w:r>
            <w:r w:rsidR="000264DF" w:rsidRPr="00DB410E">
              <w:rPr>
                <w:rFonts w:ascii="Times New Roman" w:hAnsi="Times New Roman" w:cs="Times New Roman"/>
                <w:sz w:val="24"/>
                <w:szCs w:val="24"/>
              </w:rPr>
              <w:t>Í</w:t>
            </w:r>
            <w:r w:rsidRPr="00DB410E">
              <w:rPr>
                <w:rFonts w:ascii="Times New Roman" w:hAnsi="Times New Roman" w:cs="Times New Roman"/>
                <w:sz w:val="24"/>
                <w:szCs w:val="24"/>
              </w:rPr>
              <w:t>A</w:t>
            </w:r>
          </w:p>
        </w:tc>
        <w:tc>
          <w:tcPr>
            <w:tcW w:w="2189" w:type="dxa"/>
          </w:tcPr>
          <w:p w:rsidR="00FA1BB7" w:rsidRPr="00DB410E" w:rsidRDefault="00FA1BB7" w:rsidP="000264D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10E">
              <w:rPr>
                <w:rFonts w:ascii="Times New Roman" w:hAnsi="Times New Roman" w:cs="Times New Roman"/>
                <w:sz w:val="24"/>
                <w:szCs w:val="24"/>
              </w:rPr>
              <w:t>SUBCATEGOR</w:t>
            </w:r>
            <w:r w:rsidR="000264DF" w:rsidRPr="00DB410E">
              <w:rPr>
                <w:rFonts w:ascii="Times New Roman" w:hAnsi="Times New Roman" w:cs="Times New Roman"/>
                <w:sz w:val="24"/>
                <w:szCs w:val="24"/>
              </w:rPr>
              <w:t>Í</w:t>
            </w:r>
            <w:r w:rsidRPr="00DB410E">
              <w:rPr>
                <w:rFonts w:ascii="Times New Roman" w:hAnsi="Times New Roman" w:cs="Times New Roman"/>
                <w:sz w:val="24"/>
                <w:szCs w:val="24"/>
              </w:rPr>
              <w:t>A</w:t>
            </w:r>
          </w:p>
        </w:tc>
        <w:tc>
          <w:tcPr>
            <w:tcW w:w="3766" w:type="dxa"/>
          </w:tcPr>
          <w:p w:rsidR="00FA1BB7" w:rsidRPr="002B1945" w:rsidRDefault="00FA1BB7" w:rsidP="00DB410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10E">
              <w:rPr>
                <w:rFonts w:ascii="Times New Roman" w:hAnsi="Times New Roman" w:cs="Times New Roman"/>
                <w:sz w:val="24"/>
                <w:szCs w:val="24"/>
              </w:rPr>
              <w:t>AMENAZAS</w:t>
            </w:r>
          </w:p>
        </w:tc>
      </w:tr>
      <w:tr w:rsidR="00FA1BB7" w:rsidRPr="002B1945" w:rsidTr="00491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vMerge w:val="restart"/>
            <w:vAlign w:val="center"/>
          </w:tcPr>
          <w:p w:rsidR="00FA1BB7" w:rsidRPr="002B1945" w:rsidRDefault="00FA1BB7" w:rsidP="0049104A">
            <w:pPr>
              <w:jc w:val="center"/>
              <w:rPr>
                <w:rFonts w:ascii="Times New Roman" w:hAnsi="Times New Roman" w:cs="Times New Roman"/>
                <w:b w:val="0"/>
                <w:sz w:val="24"/>
                <w:szCs w:val="24"/>
              </w:rPr>
            </w:pPr>
            <w:r w:rsidRPr="002B1945">
              <w:rPr>
                <w:rFonts w:ascii="Times New Roman" w:eastAsia="Times New Roman" w:hAnsi="Times New Roman" w:cs="Times New Roman"/>
                <w:b w:val="0"/>
                <w:sz w:val="24"/>
                <w:szCs w:val="24"/>
                <w:lang w:val="en-US"/>
              </w:rPr>
              <w:t>Categoría Procesos de Negocio</w:t>
            </w:r>
          </w:p>
        </w:tc>
        <w:tc>
          <w:tcPr>
            <w:tcW w:w="2189" w:type="dxa"/>
          </w:tcPr>
          <w:p w:rsidR="00FA1BB7" w:rsidRPr="002B1945" w:rsidRDefault="00FA1BB7" w:rsidP="00FA1BB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945">
              <w:rPr>
                <w:rFonts w:ascii="Times New Roman" w:hAnsi="Times New Roman" w:cs="Times New Roman"/>
                <w:sz w:val="24"/>
                <w:szCs w:val="24"/>
              </w:rPr>
              <w:t>Desarrollo</w:t>
            </w:r>
          </w:p>
        </w:tc>
        <w:tc>
          <w:tcPr>
            <w:tcW w:w="3766" w:type="dxa"/>
          </w:tcPr>
          <w:p w:rsidR="00FA1BB7" w:rsidRPr="002B1945" w:rsidRDefault="00FA1BB7" w:rsidP="00485729">
            <w:pPr>
              <w:pStyle w:val="Prrafodelista"/>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rPr>
            </w:pPr>
            <w:r w:rsidRPr="002B1945">
              <w:rPr>
                <w:rFonts w:ascii="Times New Roman" w:eastAsia="Times New Roman" w:hAnsi="Times New Roman" w:cs="Times New Roman"/>
                <w:sz w:val="24"/>
                <w:szCs w:val="24"/>
                <w:lang w:val="es-ES_tradnl"/>
              </w:rPr>
              <w:t>Ausencia de manuales  funcionales actualizados</w:t>
            </w:r>
          </w:p>
          <w:p w:rsidR="00FA1BB7" w:rsidRPr="002B1945" w:rsidRDefault="00FA1BB7" w:rsidP="00485729">
            <w:pPr>
              <w:pStyle w:val="Prrafodelista"/>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rPr>
            </w:pPr>
            <w:r w:rsidRPr="002B1945">
              <w:rPr>
                <w:rFonts w:ascii="Times New Roman" w:eastAsia="Times New Roman" w:hAnsi="Times New Roman" w:cs="Times New Roman"/>
                <w:sz w:val="24"/>
                <w:szCs w:val="24"/>
                <w:lang w:val="es-ES_tradnl"/>
              </w:rPr>
              <w:t>Ausencia no planificada del Gerente de Desarrrollo</w:t>
            </w:r>
          </w:p>
          <w:p w:rsidR="00FA1BB7" w:rsidRPr="002B1945" w:rsidRDefault="00FA1BB7" w:rsidP="00485729">
            <w:pPr>
              <w:pStyle w:val="Prrafodelista"/>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rPr>
            </w:pPr>
            <w:r w:rsidRPr="002B1945">
              <w:rPr>
                <w:rFonts w:ascii="Times New Roman" w:eastAsia="Times New Roman" w:hAnsi="Times New Roman" w:cs="Times New Roman"/>
                <w:sz w:val="24"/>
                <w:szCs w:val="24"/>
                <w:lang w:val="es-ES_tradnl"/>
              </w:rPr>
              <w:t>Cambios no replicados en la versión estándar</w:t>
            </w:r>
          </w:p>
          <w:p w:rsidR="00FA1BB7" w:rsidRPr="002B1945" w:rsidRDefault="00FA1BB7" w:rsidP="00485729">
            <w:pPr>
              <w:pStyle w:val="Prrafodelista"/>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rPr>
            </w:pPr>
            <w:r w:rsidRPr="002B1945">
              <w:rPr>
                <w:rFonts w:ascii="Times New Roman" w:eastAsia="Times New Roman" w:hAnsi="Times New Roman" w:cs="Times New Roman"/>
                <w:sz w:val="24"/>
                <w:szCs w:val="24"/>
                <w:lang w:val="es-ES_tradnl"/>
              </w:rPr>
              <w:t>Concentración de conocimiento en las personas</w:t>
            </w:r>
          </w:p>
          <w:p w:rsidR="00FA1BB7" w:rsidRPr="002B1945" w:rsidRDefault="00FA1BB7" w:rsidP="00485729">
            <w:pPr>
              <w:pStyle w:val="Prrafodelista"/>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rPr>
            </w:pPr>
            <w:r w:rsidRPr="002B1945">
              <w:rPr>
                <w:rFonts w:ascii="Times New Roman" w:eastAsia="Times New Roman" w:hAnsi="Times New Roman" w:cs="Times New Roman"/>
                <w:sz w:val="24"/>
                <w:szCs w:val="24"/>
                <w:lang w:val="es-ES_tradnl"/>
              </w:rPr>
              <w:t>Falta de capacitación a desarrolladores</w:t>
            </w:r>
          </w:p>
          <w:p w:rsidR="00FA1BB7" w:rsidRPr="002B1945" w:rsidRDefault="00FA1BB7" w:rsidP="00801FBB">
            <w:pPr>
              <w:pStyle w:val="Prrafodelista"/>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rPr>
            </w:pPr>
            <w:r w:rsidRPr="002B1945">
              <w:rPr>
                <w:rFonts w:ascii="Times New Roman" w:eastAsia="Times New Roman" w:hAnsi="Times New Roman" w:cs="Times New Roman"/>
                <w:sz w:val="24"/>
                <w:szCs w:val="24"/>
                <w:lang w:val="es-ES_tradnl"/>
              </w:rPr>
              <w:t>No Respaldo de los programas fuentes de desarrollo ( no respaldo de versiones e</w:t>
            </w:r>
            <w:r w:rsidR="00801FBB">
              <w:rPr>
                <w:rFonts w:ascii="Times New Roman" w:eastAsia="Times New Roman" w:hAnsi="Times New Roman" w:cs="Times New Roman"/>
                <w:sz w:val="24"/>
                <w:szCs w:val="24"/>
                <w:lang w:val="es-ES_tradnl"/>
              </w:rPr>
              <w:t>stándar del producto de software</w:t>
            </w:r>
            <w:r w:rsidRPr="002B1945">
              <w:rPr>
                <w:rFonts w:ascii="Times New Roman" w:eastAsia="Times New Roman" w:hAnsi="Times New Roman" w:cs="Times New Roman"/>
                <w:sz w:val="24"/>
                <w:szCs w:val="24"/>
                <w:lang w:val="es-ES_tradnl"/>
              </w:rPr>
              <w:t>)</w:t>
            </w:r>
          </w:p>
        </w:tc>
      </w:tr>
      <w:tr w:rsidR="00FA1BB7" w:rsidRPr="002B1945" w:rsidTr="0049104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vMerge/>
          </w:tcPr>
          <w:p w:rsidR="00FA1BB7" w:rsidRPr="002B1945" w:rsidRDefault="00FA1BB7" w:rsidP="00FA1BB7">
            <w:pPr>
              <w:jc w:val="both"/>
              <w:rPr>
                <w:rFonts w:ascii="Times New Roman" w:eastAsia="Times New Roman" w:hAnsi="Times New Roman" w:cs="Times New Roman"/>
                <w:sz w:val="24"/>
                <w:szCs w:val="24"/>
                <w:lang w:val="es-ES_tradnl"/>
              </w:rPr>
            </w:pPr>
          </w:p>
        </w:tc>
        <w:tc>
          <w:tcPr>
            <w:tcW w:w="2189" w:type="dxa"/>
          </w:tcPr>
          <w:p w:rsidR="00FA1BB7" w:rsidRPr="002B1945" w:rsidRDefault="00FA1BB7" w:rsidP="00FA1BB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B1945">
              <w:rPr>
                <w:rFonts w:ascii="Times New Roman" w:hAnsi="Times New Roman" w:cs="Times New Roman"/>
                <w:sz w:val="24"/>
                <w:szCs w:val="24"/>
              </w:rPr>
              <w:t>Consultoría</w:t>
            </w:r>
          </w:p>
        </w:tc>
        <w:tc>
          <w:tcPr>
            <w:tcW w:w="3766" w:type="dxa"/>
          </w:tcPr>
          <w:p w:rsidR="00FA1BB7" w:rsidRPr="002B1945" w:rsidRDefault="00FA1BB7" w:rsidP="00485729">
            <w:pPr>
              <w:pStyle w:val="Prrafodelista"/>
              <w:numPr>
                <w:ilvl w:val="0"/>
                <w:numId w:val="25"/>
              </w:num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_tradnl"/>
              </w:rPr>
            </w:pPr>
            <w:r w:rsidRPr="002B1945">
              <w:rPr>
                <w:rFonts w:ascii="Times New Roman" w:eastAsia="Times New Roman" w:hAnsi="Times New Roman" w:cs="Times New Roman"/>
                <w:sz w:val="24"/>
                <w:szCs w:val="24"/>
                <w:lang w:val="es-ES_tradnl"/>
              </w:rPr>
              <w:t>Capacitación no efectiva a clientes</w:t>
            </w:r>
          </w:p>
          <w:p w:rsidR="00FA1BB7" w:rsidRPr="002B1945" w:rsidRDefault="00FA1BB7" w:rsidP="00485729">
            <w:pPr>
              <w:pStyle w:val="Prrafodelista"/>
              <w:numPr>
                <w:ilvl w:val="0"/>
                <w:numId w:val="25"/>
              </w:num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_tradnl"/>
              </w:rPr>
            </w:pPr>
            <w:r w:rsidRPr="002B1945">
              <w:rPr>
                <w:rFonts w:ascii="Times New Roman" w:eastAsia="Times New Roman" w:hAnsi="Times New Roman" w:cs="Times New Roman"/>
                <w:sz w:val="24"/>
                <w:szCs w:val="24"/>
                <w:lang w:val="es-ES_tradnl"/>
              </w:rPr>
              <w:t>Falta de procedimiento para la entrega formal del cliente a la unidad de soporte (documentación, procesos, &lt;conocimiento del negocio, potencialidades del cliente (humanas, negocio),  etc)</w:t>
            </w:r>
          </w:p>
          <w:p w:rsidR="00FA1BB7" w:rsidRPr="002B1945" w:rsidRDefault="00FA1BB7" w:rsidP="00485729">
            <w:pPr>
              <w:pStyle w:val="Prrafodelista"/>
              <w:numPr>
                <w:ilvl w:val="0"/>
                <w:numId w:val="25"/>
              </w:num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S_tradnl"/>
              </w:rPr>
            </w:pPr>
            <w:r w:rsidRPr="002B1945">
              <w:rPr>
                <w:rFonts w:ascii="Times New Roman" w:eastAsia="Times New Roman" w:hAnsi="Times New Roman" w:cs="Times New Roman"/>
                <w:sz w:val="24"/>
                <w:szCs w:val="24"/>
                <w:lang w:val="es-ES_tradnl"/>
              </w:rPr>
              <w:t>No Coordinación administrativa oportuna (viajes, hoteles , viáticos )</w:t>
            </w:r>
          </w:p>
          <w:p w:rsidR="00FA1BB7" w:rsidRPr="002B1945" w:rsidRDefault="00FA1BB7" w:rsidP="00485729">
            <w:pPr>
              <w:pStyle w:val="Prrafodelista"/>
              <w:numPr>
                <w:ilvl w:val="0"/>
                <w:numId w:val="25"/>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B1945">
              <w:rPr>
                <w:rFonts w:ascii="Times New Roman" w:eastAsia="Times New Roman" w:hAnsi="Times New Roman" w:cs="Times New Roman"/>
                <w:sz w:val="24"/>
                <w:szCs w:val="24"/>
                <w:lang w:val="es-ES_tradnl"/>
              </w:rPr>
              <w:t>Versión entregada a soporte  tiene cambios no replicados en la versión stándard</w:t>
            </w:r>
          </w:p>
        </w:tc>
      </w:tr>
      <w:tr w:rsidR="00FA1BB7" w:rsidRPr="002B1945" w:rsidTr="00491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vMerge/>
          </w:tcPr>
          <w:p w:rsidR="00FA1BB7" w:rsidRPr="002B1945" w:rsidRDefault="00FA1BB7" w:rsidP="00FA1BB7">
            <w:pPr>
              <w:jc w:val="both"/>
              <w:rPr>
                <w:rFonts w:ascii="Times New Roman" w:eastAsia="Times New Roman" w:hAnsi="Times New Roman" w:cs="Times New Roman"/>
                <w:sz w:val="24"/>
                <w:szCs w:val="24"/>
                <w:lang w:val="es-ES_tradnl"/>
              </w:rPr>
            </w:pPr>
          </w:p>
        </w:tc>
        <w:tc>
          <w:tcPr>
            <w:tcW w:w="2189" w:type="dxa"/>
          </w:tcPr>
          <w:p w:rsidR="00FA1BB7" w:rsidRPr="002B1945" w:rsidRDefault="00FA1BB7" w:rsidP="00FA1BB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945">
              <w:rPr>
                <w:rFonts w:ascii="Times New Roman" w:hAnsi="Times New Roman" w:cs="Times New Roman"/>
                <w:sz w:val="24"/>
                <w:szCs w:val="24"/>
              </w:rPr>
              <w:t>Soporte y Mantenimiento</w:t>
            </w:r>
          </w:p>
        </w:tc>
        <w:tc>
          <w:tcPr>
            <w:tcW w:w="3766" w:type="dxa"/>
          </w:tcPr>
          <w:p w:rsidR="00FA1BB7" w:rsidRPr="002B1945" w:rsidRDefault="00FA1BB7" w:rsidP="00485729">
            <w:pPr>
              <w:pStyle w:val="Prrafodelista"/>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rPr>
            </w:pPr>
            <w:r w:rsidRPr="002B1945">
              <w:rPr>
                <w:rFonts w:ascii="Times New Roman" w:eastAsia="Times New Roman" w:hAnsi="Times New Roman" w:cs="Times New Roman"/>
                <w:sz w:val="24"/>
                <w:szCs w:val="24"/>
                <w:lang w:val="es-ES_tradnl"/>
              </w:rPr>
              <w:t>Ausencia del Ingeniero de Soporte</w:t>
            </w:r>
          </w:p>
          <w:p w:rsidR="00FA1BB7" w:rsidRPr="002B1945" w:rsidRDefault="00FA1BB7" w:rsidP="00485729">
            <w:pPr>
              <w:pStyle w:val="Prrafodelista"/>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rPr>
            </w:pPr>
            <w:r w:rsidRPr="002B1945">
              <w:rPr>
                <w:rFonts w:ascii="Times New Roman" w:eastAsia="Times New Roman" w:hAnsi="Times New Roman" w:cs="Times New Roman"/>
                <w:sz w:val="24"/>
                <w:szCs w:val="24"/>
                <w:lang w:val="es-ES_tradnl"/>
              </w:rPr>
              <w:t xml:space="preserve">Desconocimiento del recurso de control de calidad sobre las </w:t>
            </w:r>
            <w:r w:rsidRPr="002B1945">
              <w:rPr>
                <w:rFonts w:ascii="Times New Roman" w:eastAsia="Times New Roman" w:hAnsi="Times New Roman" w:cs="Times New Roman"/>
                <w:sz w:val="24"/>
                <w:szCs w:val="24"/>
                <w:lang w:val="es-ES_tradnl"/>
              </w:rPr>
              <w:lastRenderedPageBreak/>
              <w:t>funcionalidades implementadas.</w:t>
            </w:r>
          </w:p>
          <w:p w:rsidR="00FA1BB7" w:rsidRPr="002B1945" w:rsidRDefault="00FA1BB7" w:rsidP="00485729">
            <w:pPr>
              <w:pStyle w:val="Prrafodelista"/>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rPr>
            </w:pPr>
            <w:r w:rsidRPr="002B1945">
              <w:rPr>
                <w:rFonts w:ascii="Times New Roman" w:eastAsia="Times New Roman" w:hAnsi="Times New Roman" w:cs="Times New Roman"/>
                <w:sz w:val="24"/>
                <w:szCs w:val="24"/>
                <w:lang w:val="es-ES_tradnl"/>
              </w:rPr>
              <w:t>Falta de coordinación entre soporte y consultoría para visitar al cliente (venta, consultoría, etc.)</w:t>
            </w:r>
          </w:p>
          <w:p w:rsidR="00FA1BB7" w:rsidRPr="002B1945" w:rsidRDefault="00FA1BB7" w:rsidP="00485729">
            <w:pPr>
              <w:pStyle w:val="Prrafodelista"/>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rPr>
            </w:pPr>
            <w:r w:rsidRPr="002B1945">
              <w:rPr>
                <w:rFonts w:ascii="Times New Roman" w:eastAsia="Times New Roman" w:hAnsi="Times New Roman" w:cs="Times New Roman"/>
                <w:sz w:val="24"/>
                <w:szCs w:val="24"/>
                <w:lang w:val="es-ES_tradnl"/>
              </w:rPr>
              <w:t>Información incompleta por parte del cliente para análisis de errores</w:t>
            </w:r>
          </w:p>
          <w:p w:rsidR="00FA1BB7" w:rsidRPr="002B1945" w:rsidRDefault="00FA1BB7" w:rsidP="00485729">
            <w:pPr>
              <w:pStyle w:val="Prrafodelista"/>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rPr>
            </w:pPr>
            <w:r w:rsidRPr="002B1945">
              <w:rPr>
                <w:rFonts w:ascii="Times New Roman" w:eastAsia="Times New Roman" w:hAnsi="Times New Roman" w:cs="Times New Roman"/>
                <w:sz w:val="24"/>
                <w:szCs w:val="24"/>
                <w:lang w:val="es-ES_tradnl"/>
              </w:rPr>
              <w:t>No disponibilidad del recurso de desarrollo</w:t>
            </w:r>
          </w:p>
          <w:p w:rsidR="00FA1BB7" w:rsidRPr="002B1945" w:rsidRDefault="00FA1BB7" w:rsidP="00485729">
            <w:pPr>
              <w:pStyle w:val="Prrafodelista"/>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rPr>
            </w:pPr>
            <w:r w:rsidRPr="002B1945">
              <w:rPr>
                <w:rFonts w:ascii="Times New Roman" w:eastAsia="Times New Roman" w:hAnsi="Times New Roman" w:cs="Times New Roman"/>
                <w:sz w:val="24"/>
                <w:szCs w:val="24"/>
                <w:lang w:val="es-ES_tradnl"/>
              </w:rPr>
              <w:t>Reporte del Incidente solo al ingeniero de soporte</w:t>
            </w:r>
          </w:p>
          <w:p w:rsidR="00FA1BB7" w:rsidRPr="002B1945" w:rsidRDefault="00FA1BB7" w:rsidP="00485729">
            <w:pPr>
              <w:pStyle w:val="Prrafodelista"/>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rPr>
            </w:pPr>
            <w:r w:rsidRPr="002B1945">
              <w:rPr>
                <w:rFonts w:ascii="Times New Roman" w:eastAsia="Times New Roman" w:hAnsi="Times New Roman" w:cs="Times New Roman"/>
                <w:sz w:val="24"/>
                <w:szCs w:val="24"/>
                <w:lang w:val="es-ES_tradnl"/>
              </w:rPr>
              <w:t>No disponibilidad del recurso de desarrollo</w:t>
            </w:r>
          </w:p>
          <w:p w:rsidR="00FA1BB7" w:rsidRPr="002B1945" w:rsidRDefault="00FA1BB7" w:rsidP="00121693">
            <w:pPr>
              <w:pStyle w:val="Prrafodelista"/>
              <w:keepNext/>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945">
              <w:rPr>
                <w:rFonts w:ascii="Times New Roman" w:eastAsia="Times New Roman" w:hAnsi="Times New Roman" w:cs="Times New Roman"/>
                <w:sz w:val="24"/>
                <w:szCs w:val="24"/>
                <w:lang w:val="es-ES_tradnl"/>
              </w:rPr>
              <w:t>Reporte del Incidente solo al ingeniero de soporte</w:t>
            </w:r>
          </w:p>
        </w:tc>
      </w:tr>
    </w:tbl>
    <w:p w:rsidR="00121693" w:rsidRPr="00121693" w:rsidRDefault="00121693" w:rsidP="00121693">
      <w:pPr>
        <w:pStyle w:val="Epgrafe"/>
        <w:spacing w:after="0"/>
        <w:jc w:val="center"/>
        <w:rPr>
          <w:color w:val="auto"/>
        </w:rPr>
      </w:pPr>
      <w:bookmarkStart w:id="100" w:name="_Toc350263570"/>
      <w:r w:rsidRPr="00121693">
        <w:rPr>
          <w:color w:val="auto"/>
        </w:rPr>
        <w:lastRenderedPageBreak/>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29</w:t>
      </w:r>
      <w:r w:rsidR="009E16D9">
        <w:rPr>
          <w:color w:val="auto"/>
        </w:rPr>
        <w:fldChar w:fldCharType="end"/>
      </w:r>
      <w:r w:rsidRPr="00121693">
        <w:rPr>
          <w:color w:val="auto"/>
        </w:rPr>
        <w:t xml:space="preserve">: </w:t>
      </w:r>
      <w:r w:rsidRPr="00121693">
        <w:rPr>
          <w:b w:val="0"/>
          <w:color w:val="auto"/>
        </w:rPr>
        <w:t>AMENAZAS CATEGORÍA PROCESOS DEL NEGOCIO - GYE</w:t>
      </w:r>
      <w:bookmarkEnd w:id="100"/>
    </w:p>
    <w:p w:rsidR="00121693" w:rsidRPr="00121693" w:rsidRDefault="00121693" w:rsidP="00121693">
      <w:pPr>
        <w:spacing w:after="0" w:line="240" w:lineRule="auto"/>
        <w:jc w:val="center"/>
        <w:rPr>
          <w:sz w:val="18"/>
          <w:szCs w:val="18"/>
        </w:rPr>
      </w:pPr>
      <w:r w:rsidRPr="00121693">
        <w:rPr>
          <w:b/>
          <w:sz w:val="18"/>
          <w:szCs w:val="18"/>
        </w:rPr>
        <w:t xml:space="preserve">FUENTE: </w:t>
      </w:r>
      <w:r w:rsidRPr="00121693">
        <w:rPr>
          <w:sz w:val="18"/>
          <w:szCs w:val="18"/>
        </w:rPr>
        <w:t>DATOS DE LA EMPRESA</w:t>
      </w:r>
    </w:p>
    <w:p w:rsidR="00121693" w:rsidRPr="00B956EF" w:rsidRDefault="00121693" w:rsidP="00121693">
      <w:pPr>
        <w:spacing w:after="0" w:line="240" w:lineRule="auto"/>
        <w:jc w:val="center"/>
      </w:pPr>
      <w:r w:rsidRPr="00121693">
        <w:rPr>
          <w:b/>
          <w:sz w:val="18"/>
          <w:szCs w:val="18"/>
        </w:rPr>
        <w:t xml:space="preserve">ELABORADA POR: </w:t>
      </w:r>
      <w:r w:rsidRPr="00121693">
        <w:rPr>
          <w:sz w:val="18"/>
          <w:szCs w:val="18"/>
        </w:rPr>
        <w:t>ALEXANDRA MIÑO - LILIÁN</w:t>
      </w:r>
      <w:r w:rsidRPr="00B956EF">
        <w:rPr>
          <w:sz w:val="18"/>
          <w:szCs w:val="18"/>
        </w:rPr>
        <w:t xml:space="preserve"> SAMBACHE</w:t>
      </w:r>
    </w:p>
    <w:p w:rsidR="00121693" w:rsidRPr="00121693" w:rsidRDefault="00121693" w:rsidP="00121693"/>
    <w:p w:rsidR="00B06714" w:rsidRPr="00B06714" w:rsidRDefault="00B06714" w:rsidP="00B06714">
      <w:pPr>
        <w:spacing w:after="0" w:line="360" w:lineRule="auto"/>
      </w:pPr>
    </w:p>
    <w:p w:rsidR="00402909" w:rsidRPr="00DF00A9" w:rsidRDefault="00402909" w:rsidP="00402909">
      <w:pPr>
        <w:pStyle w:val="Ttulo3"/>
        <w:spacing w:before="0" w:line="360" w:lineRule="auto"/>
        <w:rPr>
          <w:rFonts w:ascii="Times New Roman" w:hAnsi="Times New Roman" w:cs="Times New Roman"/>
          <w:color w:val="auto"/>
          <w:sz w:val="28"/>
          <w:szCs w:val="28"/>
        </w:rPr>
      </w:pPr>
      <w:bookmarkStart w:id="101" w:name="_Toc350281548"/>
      <w:r w:rsidRPr="00DF00A9">
        <w:rPr>
          <w:rFonts w:ascii="Times New Roman" w:hAnsi="Times New Roman" w:cs="Times New Roman"/>
          <w:color w:val="auto"/>
          <w:sz w:val="28"/>
          <w:szCs w:val="28"/>
        </w:rPr>
        <w:t>Calificación Probabilidad e Impacto para Amenazas</w:t>
      </w:r>
      <w:bookmarkEnd w:id="101"/>
    </w:p>
    <w:p w:rsidR="0069190D" w:rsidRDefault="00792D39" w:rsidP="002B1945">
      <w:pPr>
        <w:spacing w:after="0" w:line="360" w:lineRule="auto"/>
        <w:jc w:val="both"/>
        <w:rPr>
          <w:rFonts w:ascii="Times New Roman" w:hAnsi="Times New Roman" w:cs="Times New Roman"/>
          <w:sz w:val="24"/>
          <w:szCs w:val="24"/>
        </w:rPr>
      </w:pPr>
      <w:r w:rsidRPr="002B1945">
        <w:rPr>
          <w:rFonts w:ascii="Times New Roman" w:hAnsi="Times New Roman" w:cs="Times New Roman"/>
          <w:sz w:val="24"/>
          <w:szCs w:val="24"/>
        </w:rPr>
        <w:t xml:space="preserve">Se realizaron entrevistas </w:t>
      </w:r>
      <w:r w:rsidR="00E43A23">
        <w:rPr>
          <w:rFonts w:ascii="Times New Roman" w:hAnsi="Times New Roman" w:cs="Times New Roman"/>
          <w:sz w:val="24"/>
          <w:szCs w:val="24"/>
        </w:rPr>
        <w:t xml:space="preserve">a los </w:t>
      </w:r>
      <w:r w:rsidR="00E43A23" w:rsidRPr="002B1945">
        <w:rPr>
          <w:rFonts w:ascii="Times New Roman" w:hAnsi="Times New Roman" w:cs="Times New Roman"/>
          <w:sz w:val="24"/>
          <w:szCs w:val="24"/>
        </w:rPr>
        <w:t xml:space="preserve">dueños </w:t>
      </w:r>
      <w:r w:rsidR="00E43A23">
        <w:rPr>
          <w:rFonts w:ascii="Times New Roman" w:hAnsi="Times New Roman" w:cs="Times New Roman"/>
          <w:sz w:val="24"/>
          <w:szCs w:val="24"/>
        </w:rPr>
        <w:t xml:space="preserve">de los procesos de </w:t>
      </w:r>
      <w:r w:rsidRPr="002B1945">
        <w:rPr>
          <w:rFonts w:ascii="Times New Roman" w:hAnsi="Times New Roman" w:cs="Times New Roman"/>
          <w:sz w:val="24"/>
          <w:szCs w:val="24"/>
        </w:rPr>
        <w:t xml:space="preserve">acuerdo a las categorías </w:t>
      </w:r>
      <w:r w:rsidR="0069190D">
        <w:rPr>
          <w:rFonts w:ascii="Times New Roman" w:hAnsi="Times New Roman" w:cs="Times New Roman"/>
          <w:sz w:val="24"/>
          <w:szCs w:val="24"/>
        </w:rPr>
        <w:t xml:space="preserve">y subcategorías </w:t>
      </w:r>
      <w:r w:rsidRPr="002B1945">
        <w:rPr>
          <w:rFonts w:ascii="Times New Roman" w:hAnsi="Times New Roman" w:cs="Times New Roman"/>
          <w:sz w:val="24"/>
          <w:szCs w:val="24"/>
        </w:rPr>
        <w:t>establecidas</w:t>
      </w:r>
      <w:r w:rsidR="00E43A23">
        <w:rPr>
          <w:rFonts w:ascii="Times New Roman" w:hAnsi="Times New Roman" w:cs="Times New Roman"/>
          <w:sz w:val="24"/>
          <w:szCs w:val="24"/>
        </w:rPr>
        <w:t xml:space="preserve">, </w:t>
      </w:r>
      <w:r w:rsidR="00982687">
        <w:rPr>
          <w:rFonts w:ascii="Times New Roman" w:hAnsi="Times New Roman" w:cs="Times New Roman"/>
          <w:sz w:val="24"/>
          <w:szCs w:val="24"/>
        </w:rPr>
        <w:t>cada uno procedió a da</w:t>
      </w:r>
      <w:r w:rsidR="00E43A23">
        <w:rPr>
          <w:rFonts w:ascii="Times New Roman" w:hAnsi="Times New Roman" w:cs="Times New Roman"/>
          <w:sz w:val="24"/>
          <w:szCs w:val="24"/>
        </w:rPr>
        <w:t>r una calificación de la p</w:t>
      </w:r>
      <w:r w:rsidRPr="002B1945">
        <w:rPr>
          <w:rFonts w:ascii="Times New Roman" w:hAnsi="Times New Roman" w:cs="Times New Roman"/>
          <w:sz w:val="24"/>
          <w:szCs w:val="24"/>
        </w:rPr>
        <w:t xml:space="preserve">robabilidad y el impacto de </w:t>
      </w:r>
      <w:r w:rsidR="00E43A23">
        <w:rPr>
          <w:rFonts w:ascii="Times New Roman" w:hAnsi="Times New Roman" w:cs="Times New Roman"/>
          <w:sz w:val="24"/>
          <w:szCs w:val="24"/>
        </w:rPr>
        <w:t>las</w:t>
      </w:r>
      <w:r w:rsidR="00982687">
        <w:rPr>
          <w:rFonts w:ascii="Times New Roman" w:hAnsi="Times New Roman" w:cs="Times New Roman"/>
          <w:sz w:val="24"/>
          <w:szCs w:val="24"/>
        </w:rPr>
        <w:t xml:space="preserve"> diferentes</w:t>
      </w:r>
      <w:r w:rsidR="00E43A23">
        <w:rPr>
          <w:rFonts w:ascii="Times New Roman" w:hAnsi="Times New Roman" w:cs="Times New Roman"/>
          <w:sz w:val="24"/>
          <w:szCs w:val="24"/>
        </w:rPr>
        <w:t xml:space="preserve"> amenazas</w:t>
      </w:r>
      <w:r w:rsidRPr="002B1945">
        <w:rPr>
          <w:rFonts w:ascii="Times New Roman" w:hAnsi="Times New Roman" w:cs="Times New Roman"/>
          <w:sz w:val="24"/>
          <w:szCs w:val="24"/>
        </w:rPr>
        <w:t>.</w:t>
      </w:r>
      <w:r w:rsidR="0069190D">
        <w:rPr>
          <w:rFonts w:ascii="Times New Roman" w:hAnsi="Times New Roman" w:cs="Times New Roman"/>
          <w:sz w:val="24"/>
          <w:szCs w:val="24"/>
        </w:rPr>
        <w:t xml:space="preserve">  Por ejemplo para la subcate</w:t>
      </w:r>
      <w:r w:rsidR="00982687">
        <w:rPr>
          <w:rFonts w:ascii="Times New Roman" w:hAnsi="Times New Roman" w:cs="Times New Roman"/>
          <w:sz w:val="24"/>
          <w:szCs w:val="24"/>
        </w:rPr>
        <w:t>goría “Humanos Otros” tenemos la</w:t>
      </w:r>
      <w:r w:rsidR="0069190D">
        <w:rPr>
          <w:rFonts w:ascii="Times New Roman" w:hAnsi="Times New Roman" w:cs="Times New Roman"/>
          <w:sz w:val="24"/>
          <w:szCs w:val="24"/>
        </w:rPr>
        <w:t xml:space="preserve"> siguiente</w:t>
      </w:r>
      <w:r w:rsidR="00982687">
        <w:rPr>
          <w:rFonts w:ascii="Times New Roman" w:hAnsi="Times New Roman" w:cs="Times New Roman"/>
          <w:sz w:val="24"/>
          <w:szCs w:val="24"/>
        </w:rPr>
        <w:t xml:space="preserve"> amenaza</w:t>
      </w:r>
      <w:r w:rsidR="0069190D">
        <w:rPr>
          <w:rFonts w:ascii="Times New Roman" w:hAnsi="Times New Roman" w:cs="Times New Roman"/>
          <w:sz w:val="24"/>
          <w:szCs w:val="24"/>
        </w:rPr>
        <w:t>:</w:t>
      </w:r>
    </w:p>
    <w:p w:rsidR="00AE20A4" w:rsidRDefault="00AE20A4" w:rsidP="002B1945">
      <w:pPr>
        <w:spacing w:after="0" w:line="360" w:lineRule="auto"/>
        <w:jc w:val="both"/>
        <w:rPr>
          <w:rFonts w:ascii="Times New Roman" w:hAnsi="Times New Roman" w:cs="Times New Roman"/>
          <w:sz w:val="24"/>
          <w:szCs w:val="24"/>
        </w:rPr>
      </w:pPr>
    </w:p>
    <w:tbl>
      <w:tblPr>
        <w:tblStyle w:val="Cuadrculaclara-nfasis12"/>
        <w:tblW w:w="9108" w:type="dxa"/>
        <w:tblLayout w:type="fixed"/>
        <w:tblLook w:val="04A0" w:firstRow="1" w:lastRow="0" w:firstColumn="1" w:lastColumn="0" w:noHBand="0" w:noVBand="1"/>
      </w:tblPr>
      <w:tblGrid>
        <w:gridCol w:w="1947"/>
        <w:gridCol w:w="567"/>
        <w:gridCol w:w="567"/>
        <w:gridCol w:w="764"/>
        <w:gridCol w:w="2071"/>
        <w:gridCol w:w="1701"/>
        <w:gridCol w:w="1491"/>
      </w:tblGrid>
      <w:tr w:rsidR="0069190D" w:rsidRPr="00AE20A4" w:rsidTr="00044A7F">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947" w:type="dxa"/>
            <w:hideMark/>
          </w:tcPr>
          <w:p w:rsidR="0069190D" w:rsidRPr="00AE20A4" w:rsidRDefault="0069190D" w:rsidP="00AE20A4">
            <w:pPr>
              <w:jc w:val="center"/>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AMENAZA</w:t>
            </w:r>
          </w:p>
        </w:tc>
        <w:tc>
          <w:tcPr>
            <w:tcW w:w="567" w:type="dxa"/>
            <w:noWrap/>
            <w:hideMark/>
          </w:tcPr>
          <w:p w:rsidR="0069190D" w:rsidRPr="00AE20A4" w:rsidRDefault="0069190D" w:rsidP="00AE20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P</w:t>
            </w:r>
          </w:p>
        </w:tc>
        <w:tc>
          <w:tcPr>
            <w:tcW w:w="567" w:type="dxa"/>
            <w:noWrap/>
            <w:hideMark/>
          </w:tcPr>
          <w:p w:rsidR="0069190D" w:rsidRPr="00AE20A4" w:rsidRDefault="0069190D" w:rsidP="00AE20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I</w:t>
            </w:r>
          </w:p>
        </w:tc>
        <w:tc>
          <w:tcPr>
            <w:tcW w:w="764" w:type="dxa"/>
            <w:noWrap/>
            <w:hideMark/>
          </w:tcPr>
          <w:p w:rsidR="0069190D" w:rsidRPr="00AE20A4" w:rsidRDefault="0069190D" w:rsidP="00AE20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PXI</w:t>
            </w:r>
          </w:p>
        </w:tc>
        <w:tc>
          <w:tcPr>
            <w:tcW w:w="2071" w:type="dxa"/>
            <w:noWrap/>
            <w:hideMark/>
          </w:tcPr>
          <w:p w:rsidR="0069190D" w:rsidRPr="00AE20A4" w:rsidRDefault="0069190D" w:rsidP="00AE20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ENTREVISTADO</w:t>
            </w:r>
          </w:p>
        </w:tc>
        <w:tc>
          <w:tcPr>
            <w:tcW w:w="1701" w:type="dxa"/>
            <w:noWrap/>
            <w:hideMark/>
          </w:tcPr>
          <w:p w:rsidR="0069190D" w:rsidRPr="00AE20A4" w:rsidRDefault="0069190D" w:rsidP="00AE20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LOCALIDAD</w:t>
            </w:r>
          </w:p>
        </w:tc>
        <w:tc>
          <w:tcPr>
            <w:tcW w:w="1491" w:type="dxa"/>
            <w:noWrap/>
            <w:hideMark/>
          </w:tcPr>
          <w:p w:rsidR="0069190D" w:rsidRPr="00AE20A4" w:rsidRDefault="001560BE" w:rsidP="00AE20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8E4BBA">
              <w:rPr>
                <w:rFonts w:ascii="Times New Roman" w:eastAsia="Times New Roman" w:hAnsi="Times New Roman" w:cs="Times New Roman"/>
                <w:lang w:val="en-US"/>
              </w:rPr>
              <w:t>Á</w:t>
            </w:r>
            <w:r w:rsidR="0069190D" w:rsidRPr="008E4BBA">
              <w:rPr>
                <w:rFonts w:ascii="Times New Roman" w:eastAsia="Times New Roman" w:hAnsi="Times New Roman" w:cs="Times New Roman"/>
                <w:lang w:val="en-US"/>
              </w:rPr>
              <w:t>REA</w:t>
            </w:r>
          </w:p>
        </w:tc>
      </w:tr>
      <w:tr w:rsidR="00AE20A4" w:rsidRPr="00AE20A4" w:rsidTr="00044A7F">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947" w:type="dxa"/>
            <w:vMerge w:val="restart"/>
            <w:vAlign w:val="center"/>
            <w:hideMark/>
          </w:tcPr>
          <w:p w:rsidR="00AE20A4" w:rsidRPr="00AE20A4" w:rsidRDefault="00AE20A4" w:rsidP="00AE20A4">
            <w:pPr>
              <w:rPr>
                <w:rFonts w:ascii="Times New Roman" w:eastAsia="Times New Roman" w:hAnsi="Times New Roman" w:cs="Times New Roman"/>
                <w:bCs w:val="0"/>
                <w:color w:val="000000"/>
                <w:lang w:val="es-ES_tradnl"/>
              </w:rPr>
            </w:pPr>
            <w:r w:rsidRPr="00AE20A4">
              <w:rPr>
                <w:rFonts w:ascii="Times New Roman" w:eastAsia="Times New Roman" w:hAnsi="Times New Roman" w:cs="Times New Roman"/>
                <w:b w:val="0"/>
                <w:color w:val="000000"/>
                <w:lang w:val="es-ES_tradnl"/>
              </w:rPr>
              <w:t>Falta de conciencia del manejo de información interna de la empresa</w:t>
            </w:r>
          </w:p>
          <w:p w:rsidR="00AE20A4" w:rsidRPr="00AE20A4" w:rsidRDefault="00AE20A4" w:rsidP="00AE20A4">
            <w:pPr>
              <w:rPr>
                <w:rFonts w:ascii="Times New Roman" w:eastAsia="Times New Roman" w:hAnsi="Times New Roman" w:cs="Times New Roman"/>
                <w:b w:val="0"/>
                <w:color w:val="000000"/>
                <w:lang w:val="es-ES_tradnl"/>
              </w:rPr>
            </w:pPr>
          </w:p>
        </w:tc>
        <w:tc>
          <w:tcPr>
            <w:tcW w:w="567" w:type="dxa"/>
            <w:noWrap/>
            <w:hideMark/>
          </w:tcPr>
          <w:p w:rsidR="00AE20A4" w:rsidRPr="00AE20A4" w:rsidRDefault="00AE20A4"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3</w:t>
            </w:r>
          </w:p>
        </w:tc>
        <w:tc>
          <w:tcPr>
            <w:tcW w:w="567" w:type="dxa"/>
            <w:noWrap/>
            <w:hideMark/>
          </w:tcPr>
          <w:p w:rsidR="00AE20A4" w:rsidRPr="00AE20A4" w:rsidRDefault="00AE20A4"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2</w:t>
            </w:r>
          </w:p>
        </w:tc>
        <w:tc>
          <w:tcPr>
            <w:tcW w:w="764" w:type="dxa"/>
            <w:noWrap/>
            <w:hideMark/>
          </w:tcPr>
          <w:p w:rsidR="00AE20A4" w:rsidRPr="00AE20A4" w:rsidRDefault="00AE20A4"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6</w:t>
            </w:r>
          </w:p>
        </w:tc>
        <w:tc>
          <w:tcPr>
            <w:tcW w:w="2071" w:type="dxa"/>
            <w:noWrap/>
            <w:hideMark/>
          </w:tcPr>
          <w:p w:rsidR="00AE20A4" w:rsidRPr="00AE20A4" w:rsidRDefault="00AE20A4"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Desarrollo</w:t>
            </w:r>
          </w:p>
        </w:tc>
        <w:tc>
          <w:tcPr>
            <w:tcW w:w="1701" w:type="dxa"/>
            <w:noWrap/>
            <w:hideMark/>
          </w:tcPr>
          <w:p w:rsidR="00AE20A4" w:rsidRPr="00AE20A4" w:rsidRDefault="00AE20A4"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Quito</w:t>
            </w:r>
          </w:p>
        </w:tc>
        <w:tc>
          <w:tcPr>
            <w:tcW w:w="1491" w:type="dxa"/>
            <w:noWrap/>
            <w:hideMark/>
          </w:tcPr>
          <w:p w:rsidR="00AE20A4" w:rsidRPr="00AE20A4" w:rsidRDefault="00AE20A4"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Desarrollo</w:t>
            </w:r>
          </w:p>
        </w:tc>
      </w:tr>
      <w:tr w:rsidR="00AE20A4" w:rsidRPr="00AE20A4" w:rsidTr="00044A7F">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947" w:type="dxa"/>
            <w:vMerge/>
            <w:hideMark/>
          </w:tcPr>
          <w:p w:rsidR="00AE20A4" w:rsidRPr="00AE20A4" w:rsidRDefault="00AE20A4" w:rsidP="00CD7D01">
            <w:pPr>
              <w:rPr>
                <w:rFonts w:ascii="Times New Roman" w:eastAsia="Times New Roman" w:hAnsi="Times New Roman" w:cs="Times New Roman"/>
                <w:b w:val="0"/>
                <w:color w:val="000000"/>
                <w:lang w:val="es-ES_tradnl"/>
              </w:rPr>
            </w:pPr>
          </w:p>
        </w:tc>
        <w:tc>
          <w:tcPr>
            <w:tcW w:w="567" w:type="dxa"/>
            <w:noWrap/>
            <w:hideMark/>
          </w:tcPr>
          <w:p w:rsidR="00AE20A4" w:rsidRPr="00AE20A4" w:rsidRDefault="00AE20A4"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3</w:t>
            </w:r>
          </w:p>
        </w:tc>
        <w:tc>
          <w:tcPr>
            <w:tcW w:w="567" w:type="dxa"/>
            <w:noWrap/>
            <w:hideMark/>
          </w:tcPr>
          <w:p w:rsidR="00AE20A4" w:rsidRPr="00AE20A4" w:rsidRDefault="00AE20A4"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3</w:t>
            </w:r>
          </w:p>
        </w:tc>
        <w:tc>
          <w:tcPr>
            <w:tcW w:w="764" w:type="dxa"/>
            <w:noWrap/>
            <w:hideMark/>
          </w:tcPr>
          <w:p w:rsidR="00AE20A4" w:rsidRPr="00AE20A4" w:rsidRDefault="00AE20A4"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9</w:t>
            </w:r>
          </w:p>
        </w:tc>
        <w:tc>
          <w:tcPr>
            <w:tcW w:w="2071" w:type="dxa"/>
            <w:noWrap/>
            <w:hideMark/>
          </w:tcPr>
          <w:p w:rsidR="00AE20A4" w:rsidRPr="00AE20A4" w:rsidRDefault="00AE20A4"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Consultoría</w:t>
            </w:r>
          </w:p>
        </w:tc>
        <w:tc>
          <w:tcPr>
            <w:tcW w:w="1701" w:type="dxa"/>
            <w:noWrap/>
            <w:hideMark/>
          </w:tcPr>
          <w:p w:rsidR="00AE20A4" w:rsidRPr="00AE20A4" w:rsidRDefault="00AE20A4"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Quito</w:t>
            </w:r>
          </w:p>
        </w:tc>
        <w:tc>
          <w:tcPr>
            <w:tcW w:w="1491" w:type="dxa"/>
            <w:noWrap/>
            <w:hideMark/>
          </w:tcPr>
          <w:p w:rsidR="00AE20A4" w:rsidRPr="00AE20A4" w:rsidRDefault="00AE20A4"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Consultoría</w:t>
            </w:r>
          </w:p>
        </w:tc>
      </w:tr>
      <w:tr w:rsidR="00AE20A4" w:rsidRPr="00AE20A4" w:rsidTr="00044A7F">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947" w:type="dxa"/>
            <w:vMerge/>
            <w:hideMark/>
          </w:tcPr>
          <w:p w:rsidR="00AE20A4" w:rsidRPr="00AE20A4" w:rsidRDefault="00AE20A4" w:rsidP="00CD7D01">
            <w:pPr>
              <w:rPr>
                <w:rFonts w:ascii="Times New Roman" w:eastAsia="Times New Roman" w:hAnsi="Times New Roman" w:cs="Times New Roman"/>
                <w:b w:val="0"/>
                <w:color w:val="000000"/>
                <w:lang w:val="es-ES_tradnl"/>
              </w:rPr>
            </w:pPr>
          </w:p>
        </w:tc>
        <w:tc>
          <w:tcPr>
            <w:tcW w:w="567" w:type="dxa"/>
            <w:noWrap/>
            <w:hideMark/>
          </w:tcPr>
          <w:p w:rsidR="00AE20A4" w:rsidRPr="00AE20A4" w:rsidRDefault="00AE20A4"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p>
        </w:tc>
        <w:tc>
          <w:tcPr>
            <w:tcW w:w="567" w:type="dxa"/>
            <w:noWrap/>
            <w:hideMark/>
          </w:tcPr>
          <w:p w:rsidR="00AE20A4" w:rsidRPr="00AE20A4" w:rsidRDefault="00AE20A4"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p>
        </w:tc>
        <w:tc>
          <w:tcPr>
            <w:tcW w:w="764" w:type="dxa"/>
            <w:noWrap/>
            <w:hideMark/>
          </w:tcPr>
          <w:p w:rsidR="00AE20A4" w:rsidRPr="00AE20A4" w:rsidRDefault="00AE20A4"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0</w:t>
            </w:r>
          </w:p>
        </w:tc>
        <w:tc>
          <w:tcPr>
            <w:tcW w:w="2071" w:type="dxa"/>
            <w:noWrap/>
            <w:hideMark/>
          </w:tcPr>
          <w:p w:rsidR="00AE20A4" w:rsidRPr="00AE20A4" w:rsidRDefault="00AE20A4"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Director</w:t>
            </w:r>
          </w:p>
        </w:tc>
        <w:tc>
          <w:tcPr>
            <w:tcW w:w="1701" w:type="dxa"/>
            <w:noWrap/>
            <w:hideMark/>
          </w:tcPr>
          <w:p w:rsidR="00AE20A4" w:rsidRPr="00AE20A4" w:rsidRDefault="00AE20A4"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Quito</w:t>
            </w:r>
          </w:p>
        </w:tc>
        <w:tc>
          <w:tcPr>
            <w:tcW w:w="1491" w:type="dxa"/>
            <w:noWrap/>
            <w:hideMark/>
          </w:tcPr>
          <w:p w:rsidR="00AE20A4" w:rsidRPr="00AE20A4" w:rsidRDefault="00AE20A4"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Dirección</w:t>
            </w:r>
          </w:p>
        </w:tc>
      </w:tr>
      <w:tr w:rsidR="00AE20A4" w:rsidRPr="00AE20A4" w:rsidTr="00044A7F">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947" w:type="dxa"/>
            <w:vMerge/>
            <w:hideMark/>
          </w:tcPr>
          <w:p w:rsidR="00AE20A4" w:rsidRPr="00AE20A4" w:rsidRDefault="00AE20A4" w:rsidP="00CD7D01">
            <w:pPr>
              <w:rPr>
                <w:rFonts w:ascii="Times New Roman" w:eastAsia="Times New Roman" w:hAnsi="Times New Roman" w:cs="Times New Roman"/>
                <w:b w:val="0"/>
                <w:color w:val="000000"/>
                <w:lang w:val="es-ES_tradnl"/>
              </w:rPr>
            </w:pPr>
          </w:p>
        </w:tc>
        <w:tc>
          <w:tcPr>
            <w:tcW w:w="567" w:type="dxa"/>
            <w:noWrap/>
            <w:hideMark/>
          </w:tcPr>
          <w:p w:rsidR="00AE20A4" w:rsidRPr="00AE20A4" w:rsidRDefault="00AE20A4"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p>
        </w:tc>
        <w:tc>
          <w:tcPr>
            <w:tcW w:w="567" w:type="dxa"/>
            <w:noWrap/>
            <w:hideMark/>
          </w:tcPr>
          <w:p w:rsidR="00AE20A4" w:rsidRPr="00AE20A4" w:rsidRDefault="00AE20A4"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p>
        </w:tc>
        <w:tc>
          <w:tcPr>
            <w:tcW w:w="764" w:type="dxa"/>
            <w:noWrap/>
            <w:hideMark/>
          </w:tcPr>
          <w:p w:rsidR="00AE20A4" w:rsidRPr="00AE20A4" w:rsidRDefault="00AE20A4"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0</w:t>
            </w:r>
          </w:p>
        </w:tc>
        <w:tc>
          <w:tcPr>
            <w:tcW w:w="2071" w:type="dxa"/>
            <w:noWrap/>
            <w:hideMark/>
          </w:tcPr>
          <w:p w:rsidR="00AE20A4" w:rsidRPr="00AE20A4" w:rsidRDefault="00AE20A4"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Sistemas</w:t>
            </w:r>
          </w:p>
        </w:tc>
        <w:tc>
          <w:tcPr>
            <w:tcW w:w="1701" w:type="dxa"/>
            <w:noWrap/>
            <w:hideMark/>
          </w:tcPr>
          <w:p w:rsidR="00AE20A4" w:rsidRPr="00AE20A4" w:rsidRDefault="00AE20A4"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Quito</w:t>
            </w:r>
          </w:p>
        </w:tc>
        <w:tc>
          <w:tcPr>
            <w:tcW w:w="1491" w:type="dxa"/>
            <w:noWrap/>
            <w:hideMark/>
          </w:tcPr>
          <w:p w:rsidR="00AE20A4" w:rsidRPr="00AE20A4" w:rsidRDefault="00AE20A4"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Sistemas</w:t>
            </w:r>
          </w:p>
        </w:tc>
      </w:tr>
      <w:tr w:rsidR="00AE20A4" w:rsidRPr="00AE20A4" w:rsidTr="00044A7F">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947" w:type="dxa"/>
            <w:vMerge/>
            <w:hideMark/>
          </w:tcPr>
          <w:p w:rsidR="00AE20A4" w:rsidRPr="00AE20A4" w:rsidRDefault="00AE20A4" w:rsidP="00CD7D01">
            <w:pPr>
              <w:rPr>
                <w:rFonts w:ascii="Times New Roman" w:eastAsia="Times New Roman" w:hAnsi="Times New Roman" w:cs="Times New Roman"/>
                <w:b w:val="0"/>
                <w:color w:val="000000"/>
                <w:lang w:val="es-ES_tradnl"/>
              </w:rPr>
            </w:pPr>
          </w:p>
        </w:tc>
        <w:tc>
          <w:tcPr>
            <w:tcW w:w="567" w:type="dxa"/>
            <w:noWrap/>
            <w:hideMark/>
          </w:tcPr>
          <w:p w:rsidR="00AE20A4" w:rsidRPr="00AE20A4" w:rsidRDefault="00AE20A4"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p>
        </w:tc>
        <w:tc>
          <w:tcPr>
            <w:tcW w:w="567" w:type="dxa"/>
            <w:noWrap/>
            <w:hideMark/>
          </w:tcPr>
          <w:p w:rsidR="00AE20A4" w:rsidRPr="00AE20A4" w:rsidRDefault="00AE20A4"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p>
        </w:tc>
        <w:tc>
          <w:tcPr>
            <w:tcW w:w="764" w:type="dxa"/>
            <w:noWrap/>
            <w:hideMark/>
          </w:tcPr>
          <w:p w:rsidR="00AE20A4" w:rsidRPr="00AE20A4" w:rsidRDefault="00AE20A4"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0</w:t>
            </w:r>
          </w:p>
        </w:tc>
        <w:tc>
          <w:tcPr>
            <w:tcW w:w="2071" w:type="dxa"/>
            <w:noWrap/>
            <w:hideMark/>
          </w:tcPr>
          <w:p w:rsidR="00AE20A4" w:rsidRPr="00AE20A4" w:rsidRDefault="00AE20A4"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Productividad</w:t>
            </w:r>
          </w:p>
        </w:tc>
        <w:tc>
          <w:tcPr>
            <w:tcW w:w="1701" w:type="dxa"/>
            <w:noWrap/>
            <w:hideMark/>
          </w:tcPr>
          <w:p w:rsidR="00AE20A4" w:rsidRPr="00AE20A4" w:rsidRDefault="00AE20A4"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Quito</w:t>
            </w:r>
          </w:p>
        </w:tc>
        <w:tc>
          <w:tcPr>
            <w:tcW w:w="1491" w:type="dxa"/>
            <w:noWrap/>
            <w:hideMark/>
          </w:tcPr>
          <w:p w:rsidR="00AE20A4" w:rsidRPr="00AE20A4" w:rsidRDefault="00AE20A4"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Productividad</w:t>
            </w:r>
          </w:p>
        </w:tc>
      </w:tr>
      <w:tr w:rsidR="00AE20A4" w:rsidRPr="00AE20A4" w:rsidTr="00044A7F">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947" w:type="dxa"/>
            <w:vMerge/>
            <w:hideMark/>
          </w:tcPr>
          <w:p w:rsidR="00AE20A4" w:rsidRPr="00AE20A4" w:rsidRDefault="00AE20A4" w:rsidP="00CD7D01">
            <w:pPr>
              <w:rPr>
                <w:rFonts w:ascii="Times New Roman" w:eastAsia="Times New Roman" w:hAnsi="Times New Roman" w:cs="Times New Roman"/>
                <w:b w:val="0"/>
                <w:color w:val="000000"/>
                <w:lang w:val="es-ES_tradnl"/>
              </w:rPr>
            </w:pPr>
          </w:p>
        </w:tc>
        <w:tc>
          <w:tcPr>
            <w:tcW w:w="567" w:type="dxa"/>
            <w:noWrap/>
            <w:hideMark/>
          </w:tcPr>
          <w:p w:rsidR="00AE20A4" w:rsidRPr="00AE20A4" w:rsidRDefault="00AE20A4"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p>
        </w:tc>
        <w:tc>
          <w:tcPr>
            <w:tcW w:w="567" w:type="dxa"/>
            <w:noWrap/>
            <w:hideMark/>
          </w:tcPr>
          <w:p w:rsidR="00AE20A4" w:rsidRPr="00AE20A4" w:rsidRDefault="00AE20A4"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p>
        </w:tc>
        <w:tc>
          <w:tcPr>
            <w:tcW w:w="764" w:type="dxa"/>
            <w:noWrap/>
            <w:hideMark/>
          </w:tcPr>
          <w:p w:rsidR="00AE20A4" w:rsidRPr="00AE20A4" w:rsidRDefault="00AE20A4"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0</w:t>
            </w:r>
          </w:p>
        </w:tc>
        <w:tc>
          <w:tcPr>
            <w:tcW w:w="2071" w:type="dxa"/>
            <w:noWrap/>
            <w:hideMark/>
          </w:tcPr>
          <w:p w:rsidR="00AE20A4" w:rsidRPr="00AE20A4" w:rsidRDefault="00AE20A4"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Presidente Ejecutivo</w:t>
            </w:r>
          </w:p>
        </w:tc>
        <w:tc>
          <w:tcPr>
            <w:tcW w:w="1701" w:type="dxa"/>
            <w:noWrap/>
            <w:hideMark/>
          </w:tcPr>
          <w:p w:rsidR="00AE20A4" w:rsidRPr="00AE20A4" w:rsidRDefault="00AE20A4"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Quito</w:t>
            </w:r>
          </w:p>
        </w:tc>
        <w:tc>
          <w:tcPr>
            <w:tcW w:w="1491" w:type="dxa"/>
            <w:noWrap/>
            <w:hideMark/>
          </w:tcPr>
          <w:p w:rsidR="00AE20A4" w:rsidRPr="00AE20A4" w:rsidRDefault="00AE20A4" w:rsidP="00121693">
            <w:pPr>
              <w:keepNex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Presidencia</w:t>
            </w:r>
          </w:p>
        </w:tc>
      </w:tr>
    </w:tbl>
    <w:p w:rsidR="00121693" w:rsidRPr="00121693" w:rsidRDefault="00121693" w:rsidP="00121693">
      <w:pPr>
        <w:pStyle w:val="Epgrafe"/>
        <w:spacing w:after="0"/>
        <w:jc w:val="center"/>
        <w:rPr>
          <w:color w:val="auto"/>
        </w:rPr>
      </w:pPr>
      <w:bookmarkStart w:id="102" w:name="_Toc350263571"/>
      <w:r w:rsidRPr="00121693">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30</w:t>
      </w:r>
      <w:r w:rsidR="009E16D9">
        <w:rPr>
          <w:color w:val="auto"/>
        </w:rPr>
        <w:fldChar w:fldCharType="end"/>
      </w:r>
      <w:r w:rsidRPr="00121693">
        <w:rPr>
          <w:color w:val="auto"/>
        </w:rPr>
        <w:t xml:space="preserve">: </w:t>
      </w:r>
      <w:r w:rsidRPr="00121693">
        <w:rPr>
          <w:b w:val="0"/>
          <w:color w:val="auto"/>
        </w:rPr>
        <w:t>CALIFICACIÓN “PXI” AMENAZAS</w:t>
      </w:r>
      <w:bookmarkEnd w:id="102"/>
    </w:p>
    <w:p w:rsidR="00121693" w:rsidRPr="00121693" w:rsidRDefault="00121693" w:rsidP="00121693">
      <w:pPr>
        <w:spacing w:after="0" w:line="240" w:lineRule="auto"/>
        <w:jc w:val="center"/>
        <w:rPr>
          <w:sz w:val="18"/>
          <w:szCs w:val="18"/>
        </w:rPr>
      </w:pPr>
      <w:r w:rsidRPr="00121693">
        <w:rPr>
          <w:b/>
          <w:sz w:val="18"/>
          <w:szCs w:val="18"/>
        </w:rPr>
        <w:t xml:space="preserve">FUENTE: </w:t>
      </w:r>
      <w:r w:rsidRPr="00121693">
        <w:rPr>
          <w:sz w:val="18"/>
          <w:szCs w:val="18"/>
        </w:rPr>
        <w:t>DATOS DE LA EMPRESA</w:t>
      </w:r>
    </w:p>
    <w:p w:rsidR="00121693" w:rsidRPr="00121693" w:rsidRDefault="00121693" w:rsidP="00121693">
      <w:pPr>
        <w:spacing w:after="0" w:line="240" w:lineRule="auto"/>
        <w:jc w:val="center"/>
      </w:pPr>
      <w:r w:rsidRPr="00121693">
        <w:rPr>
          <w:b/>
          <w:sz w:val="18"/>
          <w:szCs w:val="18"/>
        </w:rPr>
        <w:t xml:space="preserve">ELABORADA POR: </w:t>
      </w:r>
      <w:r w:rsidRPr="00121693">
        <w:rPr>
          <w:sz w:val="18"/>
          <w:szCs w:val="18"/>
        </w:rPr>
        <w:t>ALEXANDRA MIÑO - LILIÁN SAMBACHE</w:t>
      </w:r>
    </w:p>
    <w:p w:rsidR="00121693" w:rsidRDefault="00121693" w:rsidP="002B1945">
      <w:pPr>
        <w:spacing w:after="0" w:line="360" w:lineRule="auto"/>
        <w:jc w:val="both"/>
        <w:rPr>
          <w:rFonts w:ascii="Times New Roman" w:hAnsi="Times New Roman" w:cs="Times New Roman"/>
          <w:sz w:val="24"/>
          <w:szCs w:val="24"/>
        </w:rPr>
      </w:pPr>
    </w:p>
    <w:p w:rsidR="0069190D" w:rsidRDefault="0069190D" w:rsidP="002B19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 continuación se procede a obtener el promedio tanto de la Probabilidad y el Impacto de esta amenaza:</w:t>
      </w:r>
    </w:p>
    <w:p w:rsidR="0069190D" w:rsidRPr="0069190D" w:rsidRDefault="0069190D" w:rsidP="00746631">
      <w:pPr>
        <w:pStyle w:val="Prrafodelista"/>
        <w:numPr>
          <w:ilvl w:val="0"/>
          <w:numId w:val="45"/>
        </w:numPr>
        <w:spacing w:after="0" w:line="360" w:lineRule="auto"/>
        <w:jc w:val="both"/>
        <w:rPr>
          <w:rFonts w:ascii="Times New Roman" w:hAnsi="Times New Roman" w:cs="Times New Roman"/>
          <w:sz w:val="24"/>
          <w:szCs w:val="24"/>
        </w:rPr>
      </w:pPr>
      <w:r w:rsidRPr="0069190D">
        <w:rPr>
          <w:rFonts w:ascii="Times New Roman" w:hAnsi="Times New Roman" w:cs="Times New Roman"/>
          <w:i/>
          <w:sz w:val="24"/>
          <w:szCs w:val="24"/>
        </w:rPr>
        <w:t>Promedio Probabilidad =</w:t>
      </w:r>
      <w:r w:rsidRPr="0069190D">
        <w:rPr>
          <w:rFonts w:ascii="Times New Roman" w:hAnsi="Times New Roman" w:cs="Times New Roman"/>
          <w:sz w:val="24"/>
          <w:szCs w:val="24"/>
        </w:rPr>
        <w:t xml:space="preserve"> 3.00</w:t>
      </w:r>
    </w:p>
    <w:p w:rsidR="0069190D" w:rsidRPr="0069190D" w:rsidRDefault="0069190D" w:rsidP="00746631">
      <w:pPr>
        <w:pStyle w:val="Prrafodelista"/>
        <w:numPr>
          <w:ilvl w:val="0"/>
          <w:numId w:val="45"/>
        </w:numPr>
        <w:spacing w:after="0" w:line="360" w:lineRule="auto"/>
        <w:jc w:val="both"/>
        <w:rPr>
          <w:rFonts w:ascii="Times New Roman" w:hAnsi="Times New Roman" w:cs="Times New Roman"/>
          <w:sz w:val="24"/>
          <w:szCs w:val="24"/>
        </w:rPr>
      </w:pPr>
      <w:r w:rsidRPr="0069190D">
        <w:rPr>
          <w:rFonts w:ascii="Times New Roman" w:hAnsi="Times New Roman" w:cs="Times New Roman"/>
          <w:i/>
          <w:sz w:val="24"/>
          <w:szCs w:val="24"/>
        </w:rPr>
        <w:t>Promedio Impacto =</w:t>
      </w:r>
      <w:r w:rsidRPr="0069190D">
        <w:rPr>
          <w:rFonts w:ascii="Times New Roman" w:hAnsi="Times New Roman" w:cs="Times New Roman"/>
          <w:sz w:val="24"/>
          <w:szCs w:val="24"/>
        </w:rPr>
        <w:t xml:space="preserve"> 2.50</w:t>
      </w:r>
    </w:p>
    <w:p w:rsidR="0018541C" w:rsidRPr="002B1945" w:rsidRDefault="00193DF0" w:rsidP="002B19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Este cálculo del promedio de la probabilidad e impacto se lo realiza para cada una de las amenazas planteadas de acuerdo a la categoría y subcategoría definidas.  </w:t>
      </w:r>
      <w:r w:rsidR="00982687">
        <w:rPr>
          <w:rFonts w:ascii="Times New Roman" w:hAnsi="Times New Roman" w:cs="Times New Roman"/>
          <w:sz w:val="24"/>
          <w:szCs w:val="24"/>
        </w:rPr>
        <w:t xml:space="preserve">El cuadro completo de esta información lo </w:t>
      </w:r>
      <w:r w:rsidR="00792D39" w:rsidRPr="002B1945">
        <w:rPr>
          <w:rFonts w:ascii="Times New Roman" w:hAnsi="Times New Roman" w:cs="Times New Roman"/>
          <w:sz w:val="24"/>
          <w:szCs w:val="24"/>
        </w:rPr>
        <w:t xml:space="preserve">podemos </w:t>
      </w:r>
      <w:r w:rsidR="001D624B" w:rsidRPr="002B1945">
        <w:rPr>
          <w:rFonts w:ascii="Times New Roman" w:hAnsi="Times New Roman" w:cs="Times New Roman"/>
          <w:sz w:val="24"/>
          <w:szCs w:val="24"/>
        </w:rPr>
        <w:t>visualizar en el Anexo 1 y 2, t</w:t>
      </w:r>
      <w:r w:rsidR="000B3E70" w:rsidRPr="002B1945">
        <w:rPr>
          <w:rFonts w:ascii="Times New Roman" w:hAnsi="Times New Roman" w:cs="Times New Roman"/>
          <w:sz w:val="24"/>
          <w:szCs w:val="24"/>
        </w:rPr>
        <w:t>anto de Q</w:t>
      </w:r>
      <w:r w:rsidR="00B27DCD" w:rsidRPr="002B1945">
        <w:rPr>
          <w:rFonts w:ascii="Times New Roman" w:hAnsi="Times New Roman" w:cs="Times New Roman"/>
          <w:sz w:val="24"/>
          <w:szCs w:val="24"/>
        </w:rPr>
        <w:t>uito y Guayaquil.</w:t>
      </w:r>
    </w:p>
    <w:p w:rsidR="000B3E70" w:rsidRDefault="000B3E70" w:rsidP="002B1945">
      <w:pPr>
        <w:spacing w:after="0" w:line="360" w:lineRule="auto"/>
        <w:jc w:val="both"/>
        <w:rPr>
          <w:rFonts w:ascii="Times New Roman" w:hAnsi="Times New Roman" w:cs="Times New Roman"/>
          <w:sz w:val="24"/>
          <w:szCs w:val="24"/>
        </w:rPr>
      </w:pPr>
    </w:p>
    <w:p w:rsidR="00982687" w:rsidRDefault="00982687" w:rsidP="0098268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Una vez que se tiene el promedio de la probabilidad e impacto de cada una de las amenazas, se debe obtener el “PXI” para cada una, y con este factor se procede a clasificarlas de mayor a menor “PXI”, lo cual </w:t>
      </w:r>
      <w:r w:rsidRPr="00A44E2D">
        <w:rPr>
          <w:rFonts w:ascii="Times New Roman" w:hAnsi="Times New Roman" w:cs="Times New Roman"/>
          <w:sz w:val="24"/>
          <w:szCs w:val="24"/>
        </w:rPr>
        <w:t>podemos visualizar</w:t>
      </w:r>
      <w:r w:rsidR="00A44E2D" w:rsidRPr="00A44E2D">
        <w:rPr>
          <w:rFonts w:ascii="Times New Roman" w:hAnsi="Times New Roman" w:cs="Times New Roman"/>
          <w:sz w:val="24"/>
          <w:szCs w:val="24"/>
        </w:rPr>
        <w:t xml:space="preserve"> </w:t>
      </w:r>
      <w:r w:rsidRPr="00A44E2D">
        <w:rPr>
          <w:rFonts w:ascii="Times New Roman" w:hAnsi="Times New Roman" w:cs="Times New Roman"/>
          <w:sz w:val="24"/>
          <w:szCs w:val="24"/>
        </w:rPr>
        <w:t xml:space="preserve">en la </w:t>
      </w:r>
      <w:r w:rsidR="006E6DA7">
        <w:rPr>
          <w:rFonts w:ascii="Times New Roman" w:hAnsi="Times New Roman" w:cs="Times New Roman"/>
          <w:sz w:val="24"/>
          <w:szCs w:val="24"/>
        </w:rPr>
        <w:t xml:space="preserve">Tabla </w:t>
      </w:r>
      <w:r w:rsidR="00900920">
        <w:rPr>
          <w:rFonts w:ascii="Times New Roman" w:hAnsi="Times New Roman" w:cs="Times New Roman"/>
          <w:sz w:val="24"/>
          <w:szCs w:val="24"/>
        </w:rPr>
        <w:t>3-</w:t>
      </w:r>
      <w:r w:rsidR="00A44E2D" w:rsidRPr="00A44E2D">
        <w:rPr>
          <w:rFonts w:ascii="Times New Roman" w:hAnsi="Times New Roman" w:cs="Times New Roman"/>
          <w:sz w:val="24"/>
          <w:szCs w:val="24"/>
        </w:rPr>
        <w:t>3</w:t>
      </w:r>
      <w:r w:rsidR="006011FA">
        <w:rPr>
          <w:rFonts w:ascii="Times New Roman" w:hAnsi="Times New Roman" w:cs="Times New Roman"/>
          <w:sz w:val="24"/>
          <w:szCs w:val="24"/>
        </w:rPr>
        <w:t>1</w:t>
      </w:r>
      <w:r w:rsidRPr="00A44E2D">
        <w:rPr>
          <w:rFonts w:ascii="Times New Roman" w:hAnsi="Times New Roman" w:cs="Times New Roman"/>
          <w:sz w:val="24"/>
          <w:szCs w:val="24"/>
        </w:rPr>
        <w:t xml:space="preserve"> para Quito, y en la </w:t>
      </w:r>
      <w:r w:rsidR="006E6DA7">
        <w:rPr>
          <w:rFonts w:ascii="Times New Roman" w:hAnsi="Times New Roman" w:cs="Times New Roman"/>
          <w:sz w:val="24"/>
          <w:szCs w:val="24"/>
        </w:rPr>
        <w:t xml:space="preserve">Tabla </w:t>
      </w:r>
      <w:r w:rsidR="00900920">
        <w:rPr>
          <w:rFonts w:ascii="Times New Roman" w:hAnsi="Times New Roman" w:cs="Times New Roman"/>
          <w:sz w:val="24"/>
          <w:szCs w:val="24"/>
        </w:rPr>
        <w:t>3-</w:t>
      </w:r>
      <w:r w:rsidR="00A44E2D" w:rsidRPr="00A44E2D">
        <w:rPr>
          <w:rFonts w:ascii="Times New Roman" w:hAnsi="Times New Roman" w:cs="Times New Roman"/>
          <w:sz w:val="24"/>
          <w:szCs w:val="24"/>
        </w:rPr>
        <w:t>3</w:t>
      </w:r>
      <w:r w:rsidR="006011FA">
        <w:rPr>
          <w:rFonts w:ascii="Times New Roman" w:hAnsi="Times New Roman" w:cs="Times New Roman"/>
          <w:sz w:val="24"/>
          <w:szCs w:val="24"/>
        </w:rPr>
        <w:t>3</w:t>
      </w:r>
      <w:r w:rsidRPr="00A44E2D">
        <w:rPr>
          <w:rFonts w:ascii="Times New Roman" w:hAnsi="Times New Roman" w:cs="Times New Roman"/>
          <w:sz w:val="24"/>
          <w:szCs w:val="24"/>
        </w:rPr>
        <w:t xml:space="preserve"> para Guayaquil.</w:t>
      </w:r>
    </w:p>
    <w:p w:rsidR="00982687" w:rsidRDefault="00982687" w:rsidP="002B1945">
      <w:pPr>
        <w:spacing w:after="0" w:line="360" w:lineRule="auto"/>
        <w:jc w:val="both"/>
        <w:rPr>
          <w:rFonts w:ascii="Times New Roman" w:hAnsi="Times New Roman" w:cs="Times New Roman"/>
          <w:sz w:val="24"/>
          <w:szCs w:val="24"/>
        </w:rPr>
      </w:pPr>
    </w:p>
    <w:p w:rsidR="00402909" w:rsidRPr="00DF00A9" w:rsidRDefault="00402909" w:rsidP="00402909">
      <w:pPr>
        <w:pStyle w:val="Ttulo3"/>
        <w:spacing w:before="0" w:line="360" w:lineRule="auto"/>
        <w:rPr>
          <w:rFonts w:ascii="Times New Roman" w:hAnsi="Times New Roman" w:cs="Times New Roman"/>
          <w:color w:val="auto"/>
          <w:sz w:val="28"/>
          <w:szCs w:val="28"/>
        </w:rPr>
      </w:pPr>
      <w:bookmarkStart w:id="103" w:name="_Toc350281549"/>
      <w:r w:rsidRPr="00DF00A9">
        <w:rPr>
          <w:rFonts w:ascii="Times New Roman" w:hAnsi="Times New Roman" w:cs="Times New Roman"/>
          <w:color w:val="auto"/>
          <w:sz w:val="28"/>
          <w:szCs w:val="28"/>
        </w:rPr>
        <w:t>Resumen Amenazas Quito</w:t>
      </w:r>
      <w:bookmarkEnd w:id="103"/>
    </w:p>
    <w:tbl>
      <w:tblPr>
        <w:tblStyle w:val="Cuadrculaclara-nfasis12"/>
        <w:tblW w:w="8613" w:type="dxa"/>
        <w:tblLook w:val="04A0" w:firstRow="1" w:lastRow="0" w:firstColumn="1" w:lastColumn="0" w:noHBand="0" w:noVBand="1"/>
      </w:tblPr>
      <w:tblGrid>
        <w:gridCol w:w="595"/>
        <w:gridCol w:w="2678"/>
        <w:gridCol w:w="3214"/>
        <w:gridCol w:w="709"/>
        <w:gridCol w:w="709"/>
        <w:gridCol w:w="708"/>
      </w:tblGrid>
      <w:tr w:rsidR="001D624B" w:rsidRPr="00AE20A4" w:rsidTr="0040290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rPr>
            </w:pPr>
            <w:r w:rsidRPr="00AE20A4">
              <w:rPr>
                <w:rFonts w:ascii="Times New Roman" w:eastAsia="Times New Roman" w:hAnsi="Times New Roman" w:cs="Times New Roman"/>
                <w:color w:val="000000"/>
              </w:rPr>
              <w:t> </w:t>
            </w:r>
          </w:p>
        </w:tc>
        <w:tc>
          <w:tcPr>
            <w:tcW w:w="2678" w:type="dxa"/>
            <w:noWrap/>
            <w:hideMark/>
          </w:tcPr>
          <w:p w:rsidR="001D624B" w:rsidRPr="008E4BBA" w:rsidRDefault="00982687" w:rsidP="001560B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4BBA">
              <w:rPr>
                <w:rFonts w:ascii="Times New Roman" w:eastAsia="Times New Roman" w:hAnsi="Times New Roman" w:cs="Times New Roman"/>
                <w:color w:val="000000"/>
                <w:lang w:val="en-US"/>
              </w:rPr>
              <w:t>CATEGOR</w:t>
            </w:r>
            <w:r w:rsidR="001560BE" w:rsidRPr="008E4BBA">
              <w:rPr>
                <w:rFonts w:ascii="Times New Roman" w:eastAsia="Times New Roman" w:hAnsi="Times New Roman" w:cs="Times New Roman"/>
                <w:color w:val="000000"/>
                <w:lang w:val="en-US"/>
              </w:rPr>
              <w:t>Í</w:t>
            </w:r>
            <w:r w:rsidRPr="008E4BBA">
              <w:rPr>
                <w:rFonts w:ascii="Times New Roman" w:eastAsia="Times New Roman" w:hAnsi="Times New Roman" w:cs="Times New Roman"/>
                <w:color w:val="000000"/>
                <w:lang w:val="en-US"/>
              </w:rPr>
              <w:t>A /SUB</w:t>
            </w:r>
            <w:r w:rsidR="001D624B" w:rsidRPr="008E4BBA">
              <w:rPr>
                <w:rFonts w:ascii="Times New Roman" w:eastAsia="Times New Roman" w:hAnsi="Times New Roman" w:cs="Times New Roman"/>
                <w:color w:val="000000"/>
                <w:lang w:val="en-US"/>
              </w:rPr>
              <w:t>CATEGOR</w:t>
            </w:r>
            <w:r w:rsidR="001560BE" w:rsidRPr="008E4BBA">
              <w:rPr>
                <w:rFonts w:ascii="Times New Roman" w:eastAsia="Times New Roman" w:hAnsi="Times New Roman" w:cs="Times New Roman"/>
                <w:color w:val="000000"/>
                <w:lang w:val="en-US"/>
              </w:rPr>
              <w:t>Í</w:t>
            </w:r>
            <w:r w:rsidR="001D624B" w:rsidRPr="008E4BBA">
              <w:rPr>
                <w:rFonts w:ascii="Times New Roman" w:eastAsia="Times New Roman" w:hAnsi="Times New Roman" w:cs="Times New Roman"/>
                <w:color w:val="000000"/>
                <w:lang w:val="en-US"/>
              </w:rPr>
              <w:t>A</w:t>
            </w:r>
          </w:p>
        </w:tc>
        <w:tc>
          <w:tcPr>
            <w:tcW w:w="3214" w:type="dxa"/>
            <w:hideMark/>
          </w:tcPr>
          <w:p w:rsidR="001D624B" w:rsidRPr="00AE20A4" w:rsidRDefault="001D624B" w:rsidP="00DF6CF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AMENAZA</w:t>
            </w:r>
          </w:p>
        </w:tc>
        <w:tc>
          <w:tcPr>
            <w:tcW w:w="709" w:type="dxa"/>
            <w:noWrap/>
            <w:hideMark/>
          </w:tcPr>
          <w:p w:rsidR="001D624B" w:rsidRPr="00AE20A4" w:rsidRDefault="001D624B" w:rsidP="00DF6CF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P</w:t>
            </w:r>
          </w:p>
        </w:tc>
        <w:tc>
          <w:tcPr>
            <w:tcW w:w="709" w:type="dxa"/>
            <w:noWrap/>
            <w:hideMark/>
          </w:tcPr>
          <w:p w:rsidR="001D624B" w:rsidRPr="00AE20A4" w:rsidRDefault="001D624B" w:rsidP="00DF6CF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I</w:t>
            </w:r>
          </w:p>
        </w:tc>
        <w:tc>
          <w:tcPr>
            <w:tcW w:w="708" w:type="dxa"/>
            <w:noWrap/>
            <w:hideMark/>
          </w:tcPr>
          <w:p w:rsidR="001D624B" w:rsidRPr="00AE20A4" w:rsidRDefault="001D624B" w:rsidP="00DF6CF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PxI</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w:t>
            </w:r>
          </w:p>
        </w:tc>
        <w:tc>
          <w:tcPr>
            <w:tcW w:w="2678" w:type="dxa"/>
            <w:noWrap/>
            <w:hideMark/>
          </w:tcPr>
          <w:p w:rsidR="001D624B" w:rsidRPr="00AE20A4" w:rsidRDefault="00982687" w:rsidP="0098268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E20A4">
              <w:rPr>
                <w:rFonts w:ascii="Times New Roman" w:eastAsia="Times New Roman" w:hAnsi="Times New Roman" w:cs="Times New Roman"/>
                <w:color w:val="000000"/>
              </w:rPr>
              <w:t>Categoría Humano / Subcategoría</w:t>
            </w:r>
            <w:r w:rsidR="001D624B" w:rsidRPr="00AE20A4">
              <w:rPr>
                <w:rFonts w:ascii="Times New Roman" w:eastAsia="Times New Roman" w:hAnsi="Times New Roman" w:cs="Times New Roman"/>
                <w:color w:val="000000"/>
              </w:rPr>
              <w:t xml:space="preserve"> Humanos Otros</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Falta de conciencia del manejo de información interna de la empresa</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2.50</w:t>
            </w:r>
          </w:p>
        </w:tc>
        <w:tc>
          <w:tcPr>
            <w:tcW w:w="708" w:type="dxa"/>
            <w:tcBorders>
              <w:top w:val="single" w:sz="18" w:space="0" w:color="4F81BD" w:themeColor="accent1"/>
            </w:tcBorders>
            <w:shd w:val="clear" w:color="auto" w:fill="FF2929"/>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7.50</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B</w:t>
            </w:r>
          </w:p>
        </w:tc>
        <w:tc>
          <w:tcPr>
            <w:tcW w:w="2678"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Categoría Procesos de Negocio / Desarrollo</w:t>
            </w:r>
          </w:p>
        </w:tc>
        <w:tc>
          <w:tcPr>
            <w:tcW w:w="3214"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Obsolecencia de herramientas de programación (V1 , V2, CTH)</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08" w:type="dxa"/>
            <w:shd w:val="clear" w:color="auto" w:fill="FF2929"/>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7.11</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C</w:t>
            </w:r>
          </w:p>
        </w:tc>
        <w:tc>
          <w:tcPr>
            <w:tcW w:w="2678"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Categoría Procesos de Negocio / Desarrollo</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Concentración de conocimiento en las personas</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2.50</w:t>
            </w:r>
          </w:p>
        </w:tc>
        <w:tc>
          <w:tcPr>
            <w:tcW w:w="708" w:type="dxa"/>
            <w:shd w:val="clear" w:color="auto" w:fill="FF2929"/>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6.67</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D</w:t>
            </w:r>
          </w:p>
        </w:tc>
        <w:tc>
          <w:tcPr>
            <w:tcW w:w="2678" w:type="dxa"/>
            <w:hideMark/>
          </w:tcPr>
          <w:p w:rsidR="001D624B" w:rsidRPr="00AE20A4" w:rsidRDefault="001D624B" w:rsidP="0005578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Categoría Tecnológicos</w:t>
            </w:r>
            <w:r w:rsidR="00055784" w:rsidRPr="00AE20A4">
              <w:rPr>
                <w:rFonts w:ascii="Times New Roman" w:eastAsia="Times New Roman" w:hAnsi="Times New Roman" w:cs="Times New Roman"/>
                <w:color w:val="000000"/>
                <w:lang w:val="en-US"/>
              </w:rPr>
              <w:t xml:space="preserve"> / Subcategoría Tecnológicos</w:t>
            </w:r>
          </w:p>
        </w:tc>
        <w:tc>
          <w:tcPr>
            <w:tcW w:w="3214"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Falta de respaldos de la información</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2.20</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c>
          <w:tcPr>
            <w:tcW w:w="708" w:type="dxa"/>
            <w:shd w:val="clear" w:color="auto" w:fill="FF2929"/>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6.60</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E</w:t>
            </w:r>
          </w:p>
        </w:tc>
        <w:tc>
          <w:tcPr>
            <w:tcW w:w="2678"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Categoría Procesos de Negocio / Soporte y Mantenimiento</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s-ES_tradnl"/>
              </w:rPr>
              <w:t xml:space="preserve">Falta de conciencia de la confidencialidad de la información de clientes. </w:t>
            </w:r>
            <w:r w:rsidRPr="00AE20A4">
              <w:rPr>
                <w:rFonts w:ascii="Times New Roman" w:eastAsia="Times New Roman" w:hAnsi="Times New Roman" w:cs="Times New Roman"/>
                <w:color w:val="000000"/>
                <w:lang w:val="en-US"/>
              </w:rPr>
              <w:t>(base de datos )</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2.50</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2.50</w:t>
            </w:r>
          </w:p>
        </w:tc>
        <w:tc>
          <w:tcPr>
            <w:tcW w:w="708" w:type="dxa"/>
            <w:shd w:val="clear" w:color="auto" w:fill="FF2929"/>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6.25</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F</w:t>
            </w:r>
          </w:p>
        </w:tc>
        <w:tc>
          <w:tcPr>
            <w:tcW w:w="2678" w:type="dxa"/>
            <w:hideMark/>
          </w:tcPr>
          <w:p w:rsidR="001D624B" w:rsidRPr="00AE20A4" w:rsidRDefault="00055784"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AE20A4">
              <w:rPr>
                <w:rFonts w:ascii="Times New Roman" w:eastAsia="Times New Roman" w:hAnsi="Times New Roman" w:cs="Times New Roman"/>
                <w:color w:val="000000"/>
              </w:rPr>
              <w:t>Categoría Humano / Subcategoría Humanos Otros</w:t>
            </w:r>
          </w:p>
        </w:tc>
        <w:tc>
          <w:tcPr>
            <w:tcW w:w="3214"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 xml:space="preserve">Rotación de Personal </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c>
          <w:tcPr>
            <w:tcW w:w="708" w:type="dxa"/>
            <w:shd w:val="clear" w:color="auto" w:fill="FF2929"/>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6.00</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G</w:t>
            </w:r>
          </w:p>
        </w:tc>
        <w:tc>
          <w:tcPr>
            <w:tcW w:w="2678"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Categoría Procesos de Negocio / Desarrollo</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No Protección de acceso a los programas fuentes</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2.50</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08" w:type="dxa"/>
            <w:shd w:val="clear" w:color="auto" w:fill="FFFF99"/>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5.83</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H</w:t>
            </w:r>
          </w:p>
        </w:tc>
        <w:tc>
          <w:tcPr>
            <w:tcW w:w="2678" w:type="dxa"/>
            <w:hideMark/>
          </w:tcPr>
          <w:p w:rsidR="001D624B" w:rsidRPr="00AE20A4" w:rsidRDefault="00055784"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Categoría Tecnológicos / Subcategoría Tecnológicos</w:t>
            </w:r>
          </w:p>
        </w:tc>
        <w:tc>
          <w:tcPr>
            <w:tcW w:w="3214"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Accesos no autorizados</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2.50</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08" w:type="dxa"/>
            <w:shd w:val="clear" w:color="auto" w:fill="FFFF99"/>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5.83</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I</w:t>
            </w:r>
          </w:p>
        </w:tc>
        <w:tc>
          <w:tcPr>
            <w:tcW w:w="2678" w:type="dxa"/>
            <w:hideMark/>
          </w:tcPr>
          <w:p w:rsidR="001D624B" w:rsidRPr="00AE20A4" w:rsidRDefault="00055784"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Categoría Tecnológicos / Subcategoría Tecnológicos</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 xml:space="preserve">Virus y Gusanos Informáticos </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2.50</w:t>
            </w:r>
          </w:p>
        </w:tc>
        <w:tc>
          <w:tcPr>
            <w:tcW w:w="708" w:type="dxa"/>
            <w:shd w:val="clear" w:color="auto" w:fill="FFFF99"/>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5.83</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J</w:t>
            </w:r>
          </w:p>
        </w:tc>
        <w:tc>
          <w:tcPr>
            <w:tcW w:w="2678"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Desastres Naturales</w:t>
            </w:r>
          </w:p>
        </w:tc>
        <w:tc>
          <w:tcPr>
            <w:tcW w:w="3214"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Terremoto</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2.50</w:t>
            </w:r>
          </w:p>
        </w:tc>
        <w:tc>
          <w:tcPr>
            <w:tcW w:w="708" w:type="dxa"/>
            <w:shd w:val="clear" w:color="auto" w:fill="FFFF99"/>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5.83</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lastRenderedPageBreak/>
              <w:t>K</w:t>
            </w:r>
          </w:p>
        </w:tc>
        <w:tc>
          <w:tcPr>
            <w:tcW w:w="2678"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Categoría Procesos de Negocio / Implantación</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Consultor no disponible</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2.17</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08" w:type="dxa"/>
            <w:shd w:val="clear" w:color="auto" w:fill="FFFF99"/>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5.78</w:t>
            </w:r>
          </w:p>
        </w:tc>
      </w:tr>
      <w:tr w:rsidR="00055784" w:rsidRPr="00AE20A4" w:rsidTr="004029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 w:type="dxa"/>
            <w:noWrap/>
            <w:hideMark/>
          </w:tcPr>
          <w:p w:rsidR="00055784" w:rsidRPr="00AE20A4" w:rsidRDefault="00055784"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L</w:t>
            </w:r>
          </w:p>
        </w:tc>
        <w:tc>
          <w:tcPr>
            <w:tcW w:w="2678" w:type="dxa"/>
            <w:hideMark/>
          </w:tcPr>
          <w:p w:rsidR="00055784" w:rsidRPr="00AE20A4" w:rsidRDefault="0005578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214" w:type="dxa"/>
            <w:hideMark/>
          </w:tcPr>
          <w:p w:rsidR="00055784" w:rsidRPr="00AE20A4" w:rsidRDefault="00055784"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Falla del correo externo</w:t>
            </w:r>
          </w:p>
        </w:tc>
        <w:tc>
          <w:tcPr>
            <w:tcW w:w="709" w:type="dxa"/>
            <w:noWrap/>
            <w:hideMark/>
          </w:tcPr>
          <w:p w:rsidR="00055784" w:rsidRPr="00AE20A4" w:rsidRDefault="00055784"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2.17</w:t>
            </w:r>
          </w:p>
        </w:tc>
        <w:tc>
          <w:tcPr>
            <w:tcW w:w="709" w:type="dxa"/>
            <w:noWrap/>
            <w:hideMark/>
          </w:tcPr>
          <w:p w:rsidR="00055784" w:rsidRPr="00AE20A4" w:rsidRDefault="00055784"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08" w:type="dxa"/>
            <w:shd w:val="clear" w:color="auto" w:fill="FFFF99"/>
            <w:noWrap/>
            <w:hideMark/>
          </w:tcPr>
          <w:p w:rsidR="00055784" w:rsidRPr="00AE20A4" w:rsidRDefault="00055784"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5.78</w:t>
            </w:r>
          </w:p>
        </w:tc>
      </w:tr>
      <w:tr w:rsidR="00055784" w:rsidRPr="00AE20A4" w:rsidTr="0040290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5" w:type="dxa"/>
            <w:noWrap/>
            <w:hideMark/>
          </w:tcPr>
          <w:p w:rsidR="00055784" w:rsidRPr="00AE20A4" w:rsidRDefault="00055784"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M</w:t>
            </w:r>
          </w:p>
        </w:tc>
        <w:tc>
          <w:tcPr>
            <w:tcW w:w="2678" w:type="dxa"/>
            <w:hideMark/>
          </w:tcPr>
          <w:p w:rsidR="00055784" w:rsidRPr="00AE20A4" w:rsidRDefault="000557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214" w:type="dxa"/>
            <w:hideMark/>
          </w:tcPr>
          <w:p w:rsidR="00055784" w:rsidRPr="00AE20A4" w:rsidRDefault="00055784"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Robo de información de la empresa o mal uso de esta</w:t>
            </w:r>
          </w:p>
        </w:tc>
        <w:tc>
          <w:tcPr>
            <w:tcW w:w="709" w:type="dxa"/>
            <w:noWrap/>
            <w:hideMark/>
          </w:tcPr>
          <w:p w:rsidR="00055784" w:rsidRPr="00AE20A4" w:rsidRDefault="00055784"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2.17</w:t>
            </w:r>
          </w:p>
        </w:tc>
        <w:tc>
          <w:tcPr>
            <w:tcW w:w="709" w:type="dxa"/>
            <w:noWrap/>
            <w:hideMark/>
          </w:tcPr>
          <w:p w:rsidR="00055784" w:rsidRPr="00AE20A4" w:rsidRDefault="00055784"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08" w:type="dxa"/>
            <w:shd w:val="clear" w:color="auto" w:fill="FFFF99"/>
            <w:noWrap/>
            <w:hideMark/>
          </w:tcPr>
          <w:p w:rsidR="00055784" w:rsidRPr="00AE20A4" w:rsidRDefault="00055784"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5.78</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N</w:t>
            </w:r>
          </w:p>
        </w:tc>
        <w:tc>
          <w:tcPr>
            <w:tcW w:w="2678" w:type="dxa"/>
            <w:hideMark/>
          </w:tcPr>
          <w:p w:rsidR="001D624B" w:rsidRPr="00AE20A4" w:rsidRDefault="00055784" w:rsidP="0005578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AE20A4">
              <w:rPr>
                <w:rFonts w:ascii="Times New Roman" w:eastAsia="Times New Roman" w:hAnsi="Times New Roman" w:cs="Times New Roman"/>
                <w:color w:val="000000"/>
              </w:rPr>
              <w:t>Categoría Humano /  Subc</w:t>
            </w:r>
            <w:r w:rsidR="001D624B" w:rsidRPr="00AE20A4">
              <w:rPr>
                <w:rFonts w:ascii="Times New Roman" w:eastAsia="Times New Roman" w:hAnsi="Times New Roman" w:cs="Times New Roman"/>
                <w:color w:val="000000"/>
              </w:rPr>
              <w:t>ategoría Humanos no Intencionales</w:t>
            </w:r>
          </w:p>
        </w:tc>
        <w:tc>
          <w:tcPr>
            <w:tcW w:w="3214"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 xml:space="preserve">Pérdida de información </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08" w:type="dxa"/>
            <w:shd w:val="clear" w:color="auto" w:fill="FFFF99"/>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5.33</w:t>
            </w:r>
          </w:p>
        </w:tc>
      </w:tr>
      <w:tr w:rsidR="00055784" w:rsidRPr="00AE20A4" w:rsidTr="0040290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5" w:type="dxa"/>
            <w:noWrap/>
            <w:hideMark/>
          </w:tcPr>
          <w:p w:rsidR="00055784" w:rsidRPr="00AE20A4" w:rsidRDefault="00055784"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Ñ</w:t>
            </w:r>
          </w:p>
        </w:tc>
        <w:tc>
          <w:tcPr>
            <w:tcW w:w="2678" w:type="dxa"/>
            <w:hideMark/>
          </w:tcPr>
          <w:p w:rsidR="00055784" w:rsidRPr="00AE20A4" w:rsidRDefault="000557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214" w:type="dxa"/>
            <w:hideMark/>
          </w:tcPr>
          <w:p w:rsidR="00055784" w:rsidRPr="00AE20A4" w:rsidRDefault="00801FBB" w:rsidP="00801F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Pr>
                <w:rFonts w:ascii="Times New Roman" w:eastAsia="Times New Roman" w:hAnsi="Times New Roman" w:cs="Times New Roman"/>
                <w:color w:val="000000"/>
                <w:lang w:val="es-ES_tradnl"/>
              </w:rPr>
              <w:t xml:space="preserve">Producto de Software </w:t>
            </w:r>
            <w:r w:rsidR="00055784" w:rsidRPr="00AE20A4">
              <w:rPr>
                <w:rFonts w:ascii="Times New Roman" w:eastAsia="Times New Roman" w:hAnsi="Times New Roman" w:cs="Times New Roman"/>
                <w:color w:val="000000"/>
                <w:lang w:val="es-ES_tradnl"/>
              </w:rPr>
              <w:t xml:space="preserve"> no disponible</w:t>
            </w:r>
            <w:r>
              <w:rPr>
                <w:rFonts w:ascii="Times New Roman" w:eastAsia="Times New Roman" w:hAnsi="Times New Roman" w:cs="Times New Roman"/>
                <w:color w:val="000000"/>
                <w:lang w:val="es-ES_tradnl"/>
              </w:rPr>
              <w:t>.</w:t>
            </w:r>
          </w:p>
        </w:tc>
        <w:tc>
          <w:tcPr>
            <w:tcW w:w="709" w:type="dxa"/>
            <w:noWrap/>
            <w:hideMark/>
          </w:tcPr>
          <w:p w:rsidR="00055784" w:rsidRPr="00AE20A4" w:rsidRDefault="00055784"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1.83</w:t>
            </w:r>
          </w:p>
        </w:tc>
        <w:tc>
          <w:tcPr>
            <w:tcW w:w="709" w:type="dxa"/>
            <w:noWrap/>
            <w:hideMark/>
          </w:tcPr>
          <w:p w:rsidR="00055784" w:rsidRPr="00AE20A4" w:rsidRDefault="00055784"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2.83</w:t>
            </w:r>
          </w:p>
        </w:tc>
        <w:tc>
          <w:tcPr>
            <w:tcW w:w="708" w:type="dxa"/>
            <w:shd w:val="clear" w:color="auto" w:fill="FFFF99"/>
            <w:noWrap/>
            <w:hideMark/>
          </w:tcPr>
          <w:p w:rsidR="00055784" w:rsidRPr="00AE20A4" w:rsidRDefault="00055784"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5.19</w:t>
            </w:r>
          </w:p>
        </w:tc>
      </w:tr>
      <w:tr w:rsidR="00055784" w:rsidRPr="00AE20A4" w:rsidTr="00402909">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595" w:type="dxa"/>
            <w:noWrap/>
            <w:hideMark/>
          </w:tcPr>
          <w:p w:rsidR="00055784" w:rsidRPr="00AE20A4" w:rsidRDefault="00055784"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O</w:t>
            </w:r>
          </w:p>
        </w:tc>
        <w:tc>
          <w:tcPr>
            <w:tcW w:w="2678" w:type="dxa"/>
            <w:hideMark/>
          </w:tcPr>
          <w:p w:rsidR="00055784" w:rsidRPr="00AE20A4" w:rsidRDefault="0005578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214" w:type="dxa"/>
            <w:hideMark/>
          </w:tcPr>
          <w:p w:rsidR="00055784" w:rsidRPr="00AE20A4" w:rsidRDefault="00055784"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No disponibilidad de Servidores (Desarrollo, Repositorio de Fuentes , versiones de clientes)</w:t>
            </w:r>
          </w:p>
        </w:tc>
        <w:tc>
          <w:tcPr>
            <w:tcW w:w="709" w:type="dxa"/>
            <w:noWrap/>
            <w:hideMark/>
          </w:tcPr>
          <w:p w:rsidR="00055784" w:rsidRPr="00AE20A4" w:rsidRDefault="00055784"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1.83</w:t>
            </w:r>
          </w:p>
        </w:tc>
        <w:tc>
          <w:tcPr>
            <w:tcW w:w="709" w:type="dxa"/>
            <w:noWrap/>
            <w:hideMark/>
          </w:tcPr>
          <w:p w:rsidR="00055784" w:rsidRPr="00AE20A4" w:rsidRDefault="00055784"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2.83</w:t>
            </w:r>
          </w:p>
        </w:tc>
        <w:tc>
          <w:tcPr>
            <w:tcW w:w="708" w:type="dxa"/>
            <w:shd w:val="clear" w:color="auto" w:fill="FFFF99"/>
            <w:noWrap/>
            <w:hideMark/>
          </w:tcPr>
          <w:p w:rsidR="00055784" w:rsidRPr="00AE20A4" w:rsidRDefault="00055784"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5.19</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P</w:t>
            </w:r>
          </w:p>
        </w:tc>
        <w:tc>
          <w:tcPr>
            <w:tcW w:w="2678"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Categoría físicos</w:t>
            </w:r>
            <w:r w:rsidR="00055784" w:rsidRPr="00AE20A4">
              <w:rPr>
                <w:rFonts w:ascii="Times New Roman" w:eastAsia="Times New Roman" w:hAnsi="Times New Roman" w:cs="Times New Roman"/>
                <w:color w:val="000000"/>
                <w:lang w:val="en-US"/>
              </w:rPr>
              <w:t xml:space="preserve"> / Subcategoría físicos</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Falta de sitios para recurrir en caso de contingencia</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2.17</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08" w:type="dxa"/>
            <w:shd w:val="clear" w:color="auto" w:fill="FFFF99"/>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5.06</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Q</w:t>
            </w:r>
          </w:p>
        </w:tc>
        <w:tc>
          <w:tcPr>
            <w:tcW w:w="2678" w:type="dxa"/>
            <w:hideMark/>
          </w:tcPr>
          <w:p w:rsidR="001D624B" w:rsidRPr="00AE20A4" w:rsidRDefault="00055784"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Categoría Tecnológicos / Subcategoría Tecnológicos</w:t>
            </w:r>
          </w:p>
        </w:tc>
        <w:tc>
          <w:tcPr>
            <w:tcW w:w="3214"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Corte de energía eléctrica</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2.17</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08" w:type="dxa"/>
            <w:shd w:val="clear" w:color="auto" w:fill="FFFF99"/>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5.06</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R</w:t>
            </w:r>
          </w:p>
        </w:tc>
        <w:tc>
          <w:tcPr>
            <w:tcW w:w="2678"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Desastres Naturales</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 xml:space="preserve">Erupción Volcánica </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2.50</w:t>
            </w:r>
          </w:p>
        </w:tc>
        <w:tc>
          <w:tcPr>
            <w:tcW w:w="708" w:type="dxa"/>
            <w:shd w:val="clear" w:color="auto" w:fill="FFFF99"/>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5.00</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S</w:t>
            </w:r>
          </w:p>
        </w:tc>
        <w:tc>
          <w:tcPr>
            <w:tcW w:w="2678"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Categoría Procesos de Negocio / Desarrollo</w:t>
            </w:r>
          </w:p>
        </w:tc>
        <w:tc>
          <w:tcPr>
            <w:tcW w:w="3214" w:type="dxa"/>
            <w:hideMark/>
          </w:tcPr>
          <w:p w:rsidR="001D624B" w:rsidRPr="00AE20A4" w:rsidRDefault="001D624B" w:rsidP="00801F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No Respaldo de los programas fuentes de desarrollo ( no respaldo de versiones estándar de</w:t>
            </w:r>
            <w:r w:rsidR="00801FBB">
              <w:rPr>
                <w:rFonts w:ascii="Times New Roman" w:eastAsia="Times New Roman" w:hAnsi="Times New Roman" w:cs="Times New Roman"/>
                <w:color w:val="000000"/>
                <w:lang w:val="es-ES_tradnl"/>
              </w:rPr>
              <w:t>l producto de software</w:t>
            </w:r>
            <w:r w:rsidRPr="00AE20A4">
              <w:rPr>
                <w:rFonts w:ascii="Times New Roman" w:eastAsia="Times New Roman" w:hAnsi="Times New Roman" w:cs="Times New Roman"/>
                <w:color w:val="000000"/>
                <w:lang w:val="es-ES_tradnl"/>
              </w:rPr>
              <w:t>)</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1.83</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08" w:type="dxa"/>
            <w:shd w:val="clear" w:color="auto" w:fill="FFFF99"/>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4.89</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T</w:t>
            </w:r>
          </w:p>
        </w:tc>
        <w:tc>
          <w:tcPr>
            <w:tcW w:w="2678"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Categoría Procesos de Negocio / Implantación</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Consultor no capacitado adecuadamente</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1.83</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08" w:type="dxa"/>
            <w:shd w:val="clear" w:color="auto" w:fill="FFFF99"/>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4.89</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U</w:t>
            </w:r>
          </w:p>
        </w:tc>
        <w:tc>
          <w:tcPr>
            <w:tcW w:w="2678" w:type="dxa"/>
            <w:hideMark/>
          </w:tcPr>
          <w:p w:rsidR="001D624B" w:rsidRPr="00AE20A4" w:rsidRDefault="00055784"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Categoría Tecnológicos / Subcategoría Tecnológicos</w:t>
            </w:r>
          </w:p>
        </w:tc>
        <w:tc>
          <w:tcPr>
            <w:tcW w:w="3214"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No Disponibilidad de infraestructura ( tecnológica )</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1.83</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08" w:type="dxa"/>
            <w:shd w:val="clear" w:color="auto" w:fill="FFFF99"/>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4.89</w:t>
            </w:r>
          </w:p>
        </w:tc>
      </w:tr>
      <w:tr w:rsidR="00055784" w:rsidRPr="00AE20A4" w:rsidTr="004029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 w:type="dxa"/>
            <w:noWrap/>
            <w:hideMark/>
          </w:tcPr>
          <w:p w:rsidR="00055784" w:rsidRPr="00AE20A4" w:rsidRDefault="00055784"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V</w:t>
            </w:r>
          </w:p>
        </w:tc>
        <w:tc>
          <w:tcPr>
            <w:tcW w:w="2678" w:type="dxa"/>
            <w:hideMark/>
          </w:tcPr>
          <w:p w:rsidR="00055784" w:rsidRPr="00AE20A4" w:rsidRDefault="000557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214" w:type="dxa"/>
            <w:hideMark/>
          </w:tcPr>
          <w:p w:rsidR="00055784" w:rsidRPr="00AE20A4" w:rsidRDefault="00055784"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ISO no disponible</w:t>
            </w:r>
          </w:p>
        </w:tc>
        <w:tc>
          <w:tcPr>
            <w:tcW w:w="709" w:type="dxa"/>
            <w:noWrap/>
            <w:hideMark/>
          </w:tcPr>
          <w:p w:rsidR="00055784" w:rsidRPr="00AE20A4" w:rsidRDefault="00055784"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09" w:type="dxa"/>
            <w:noWrap/>
            <w:hideMark/>
          </w:tcPr>
          <w:p w:rsidR="00055784" w:rsidRPr="00AE20A4" w:rsidRDefault="00055784"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2.83</w:t>
            </w:r>
          </w:p>
        </w:tc>
        <w:tc>
          <w:tcPr>
            <w:tcW w:w="708" w:type="dxa"/>
            <w:shd w:val="clear" w:color="auto" w:fill="FFFF99"/>
            <w:noWrap/>
            <w:hideMark/>
          </w:tcPr>
          <w:p w:rsidR="00055784" w:rsidRPr="00AE20A4" w:rsidRDefault="00055784"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4.72</w:t>
            </w:r>
          </w:p>
        </w:tc>
      </w:tr>
      <w:tr w:rsidR="00055784" w:rsidRPr="00AE20A4" w:rsidTr="004029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 w:type="dxa"/>
            <w:noWrap/>
            <w:hideMark/>
          </w:tcPr>
          <w:p w:rsidR="00055784" w:rsidRPr="00AE20A4" w:rsidRDefault="00055784"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W</w:t>
            </w:r>
          </w:p>
        </w:tc>
        <w:tc>
          <w:tcPr>
            <w:tcW w:w="2678" w:type="dxa"/>
            <w:hideMark/>
          </w:tcPr>
          <w:p w:rsidR="00055784" w:rsidRPr="00AE20A4" w:rsidRDefault="0005578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214" w:type="dxa"/>
            <w:hideMark/>
          </w:tcPr>
          <w:p w:rsidR="00055784" w:rsidRPr="00AE20A4" w:rsidRDefault="00055784"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 xml:space="preserve">Fallas en UPS y paso de energía </w:t>
            </w:r>
          </w:p>
        </w:tc>
        <w:tc>
          <w:tcPr>
            <w:tcW w:w="709" w:type="dxa"/>
            <w:noWrap/>
            <w:hideMark/>
          </w:tcPr>
          <w:p w:rsidR="00055784" w:rsidRPr="00AE20A4" w:rsidRDefault="00055784"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2.17</w:t>
            </w:r>
          </w:p>
        </w:tc>
        <w:tc>
          <w:tcPr>
            <w:tcW w:w="709" w:type="dxa"/>
            <w:noWrap/>
            <w:hideMark/>
          </w:tcPr>
          <w:p w:rsidR="00055784" w:rsidRPr="00AE20A4" w:rsidRDefault="00055784"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2.17</w:t>
            </w:r>
          </w:p>
        </w:tc>
        <w:tc>
          <w:tcPr>
            <w:tcW w:w="708" w:type="dxa"/>
            <w:shd w:val="clear" w:color="auto" w:fill="FFFF99"/>
            <w:noWrap/>
            <w:hideMark/>
          </w:tcPr>
          <w:p w:rsidR="00055784" w:rsidRPr="00AE20A4" w:rsidRDefault="00055784"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4.69</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X</w:t>
            </w:r>
          </w:p>
        </w:tc>
        <w:tc>
          <w:tcPr>
            <w:tcW w:w="2678" w:type="dxa"/>
            <w:hideMark/>
          </w:tcPr>
          <w:p w:rsidR="001D624B" w:rsidRPr="00AE20A4" w:rsidRDefault="00055784" w:rsidP="0005578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E20A4">
              <w:rPr>
                <w:rFonts w:ascii="Times New Roman" w:eastAsia="Times New Roman" w:hAnsi="Times New Roman" w:cs="Times New Roman"/>
                <w:color w:val="000000"/>
              </w:rPr>
              <w:t>Categoría Humano /   Subc</w:t>
            </w:r>
            <w:r w:rsidR="001D624B" w:rsidRPr="00AE20A4">
              <w:rPr>
                <w:rFonts w:ascii="Times New Roman" w:eastAsia="Times New Roman" w:hAnsi="Times New Roman" w:cs="Times New Roman"/>
                <w:color w:val="000000"/>
              </w:rPr>
              <w:t>ategoría Humanos Otros</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Caza o robo de talentos</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08" w:type="dxa"/>
            <w:shd w:val="clear" w:color="auto" w:fill="FFFF99"/>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4.67</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Y</w:t>
            </w:r>
          </w:p>
        </w:tc>
        <w:tc>
          <w:tcPr>
            <w:tcW w:w="2678"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Categoría Procesos de Negocio / Desarrollo</w:t>
            </w:r>
          </w:p>
        </w:tc>
        <w:tc>
          <w:tcPr>
            <w:tcW w:w="3214"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Ausencia no planificada del Gerente de Desarrrollo</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08" w:type="dxa"/>
            <w:shd w:val="clear" w:color="auto" w:fill="FFFF99"/>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4.44</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Z</w:t>
            </w:r>
          </w:p>
        </w:tc>
        <w:tc>
          <w:tcPr>
            <w:tcW w:w="2678"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Categoría Procesos de Negocio / Soporte y Mantenimiento</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Conocimientos específicos de clientes por parte de personal de soporte.</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2.17</w:t>
            </w:r>
          </w:p>
        </w:tc>
        <w:tc>
          <w:tcPr>
            <w:tcW w:w="708" w:type="dxa"/>
            <w:shd w:val="clear" w:color="auto" w:fill="FFFF99"/>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4.33</w:t>
            </w:r>
          </w:p>
        </w:tc>
      </w:tr>
      <w:tr w:rsidR="00055784" w:rsidRPr="00AE20A4" w:rsidTr="004029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 w:type="dxa"/>
            <w:noWrap/>
            <w:hideMark/>
          </w:tcPr>
          <w:p w:rsidR="00055784" w:rsidRPr="00AE20A4" w:rsidRDefault="00055784"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w:t>
            </w:r>
          </w:p>
        </w:tc>
        <w:tc>
          <w:tcPr>
            <w:tcW w:w="2678" w:type="dxa"/>
            <w:hideMark/>
          </w:tcPr>
          <w:p w:rsidR="00055784" w:rsidRPr="00AE20A4" w:rsidRDefault="0005578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214" w:type="dxa"/>
            <w:hideMark/>
          </w:tcPr>
          <w:p w:rsidR="00055784" w:rsidRPr="00AE20A4" w:rsidRDefault="00055784"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Contraseñas compartidas</w:t>
            </w:r>
          </w:p>
        </w:tc>
        <w:tc>
          <w:tcPr>
            <w:tcW w:w="709" w:type="dxa"/>
            <w:noWrap/>
            <w:hideMark/>
          </w:tcPr>
          <w:p w:rsidR="00055784" w:rsidRPr="00AE20A4" w:rsidRDefault="00055784"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2.17</w:t>
            </w:r>
          </w:p>
        </w:tc>
        <w:tc>
          <w:tcPr>
            <w:tcW w:w="709" w:type="dxa"/>
            <w:noWrap/>
            <w:hideMark/>
          </w:tcPr>
          <w:p w:rsidR="00055784" w:rsidRPr="00AE20A4" w:rsidRDefault="00055784"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08" w:type="dxa"/>
            <w:shd w:val="clear" w:color="auto" w:fill="FFFF99"/>
            <w:noWrap/>
            <w:hideMark/>
          </w:tcPr>
          <w:p w:rsidR="00055784" w:rsidRPr="00AE20A4" w:rsidRDefault="00055784"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4.33</w:t>
            </w:r>
          </w:p>
        </w:tc>
      </w:tr>
      <w:tr w:rsidR="00055784" w:rsidRPr="00AE20A4" w:rsidTr="00402909">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595" w:type="dxa"/>
            <w:noWrap/>
            <w:hideMark/>
          </w:tcPr>
          <w:p w:rsidR="00055784" w:rsidRPr="00AE20A4" w:rsidRDefault="00055784"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b</w:t>
            </w:r>
          </w:p>
        </w:tc>
        <w:tc>
          <w:tcPr>
            <w:tcW w:w="2678" w:type="dxa"/>
            <w:hideMark/>
          </w:tcPr>
          <w:p w:rsidR="00055784" w:rsidRPr="00AE20A4" w:rsidRDefault="000557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214" w:type="dxa"/>
            <w:hideMark/>
          </w:tcPr>
          <w:p w:rsidR="00055784" w:rsidRPr="00AE20A4" w:rsidRDefault="00055784"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No cumplimiento del SLA interno ( 45´ para responder una orden de soporte tipo error con prioridad alta )</w:t>
            </w:r>
          </w:p>
        </w:tc>
        <w:tc>
          <w:tcPr>
            <w:tcW w:w="709" w:type="dxa"/>
            <w:noWrap/>
            <w:hideMark/>
          </w:tcPr>
          <w:p w:rsidR="00055784" w:rsidRPr="00AE20A4" w:rsidRDefault="00055784"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2.17</w:t>
            </w:r>
          </w:p>
        </w:tc>
        <w:tc>
          <w:tcPr>
            <w:tcW w:w="709" w:type="dxa"/>
            <w:noWrap/>
            <w:hideMark/>
          </w:tcPr>
          <w:p w:rsidR="00055784" w:rsidRPr="00AE20A4" w:rsidRDefault="00055784"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08" w:type="dxa"/>
            <w:shd w:val="clear" w:color="auto" w:fill="FFFF99"/>
            <w:noWrap/>
            <w:hideMark/>
          </w:tcPr>
          <w:p w:rsidR="00055784" w:rsidRPr="00AE20A4" w:rsidRDefault="00055784"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4.33</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c</w:t>
            </w:r>
          </w:p>
        </w:tc>
        <w:tc>
          <w:tcPr>
            <w:tcW w:w="2678" w:type="dxa"/>
            <w:hideMark/>
          </w:tcPr>
          <w:p w:rsidR="001D624B" w:rsidRPr="00AE20A4" w:rsidRDefault="00055784"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Categoría Tecnológicos / Subcategoría Tecnológicos</w:t>
            </w:r>
          </w:p>
        </w:tc>
        <w:tc>
          <w:tcPr>
            <w:tcW w:w="3214"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No contar con diagrama y estructura de Red</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2.40</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1.80</w:t>
            </w:r>
          </w:p>
        </w:tc>
        <w:tc>
          <w:tcPr>
            <w:tcW w:w="708" w:type="dxa"/>
            <w:shd w:val="clear" w:color="auto" w:fill="FFFF99"/>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4.32</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d</w:t>
            </w:r>
          </w:p>
        </w:tc>
        <w:tc>
          <w:tcPr>
            <w:tcW w:w="2678"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Categoría Procesos de Negocio / Desarrollo</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Falta de capacitación a desarrolladores</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1.83</w:t>
            </w:r>
          </w:p>
        </w:tc>
        <w:tc>
          <w:tcPr>
            <w:tcW w:w="708" w:type="dxa"/>
            <w:shd w:val="clear" w:color="auto" w:fill="FFFF99"/>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4.28</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lastRenderedPageBreak/>
              <w:t>e</w:t>
            </w:r>
          </w:p>
        </w:tc>
        <w:tc>
          <w:tcPr>
            <w:tcW w:w="2678"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Categoría Procesos de Negocio / Desarrollo</w:t>
            </w:r>
          </w:p>
        </w:tc>
        <w:tc>
          <w:tcPr>
            <w:tcW w:w="3214"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 xml:space="preserve">Salida del personal de desarrollo </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1.83</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08" w:type="dxa"/>
            <w:shd w:val="clear" w:color="auto" w:fill="FFFF99"/>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4.28</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f</w:t>
            </w:r>
          </w:p>
        </w:tc>
        <w:tc>
          <w:tcPr>
            <w:tcW w:w="2678" w:type="dxa"/>
            <w:hideMark/>
          </w:tcPr>
          <w:p w:rsidR="001D624B" w:rsidRPr="00AE20A4" w:rsidRDefault="00055784" w:rsidP="0005578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E20A4">
              <w:rPr>
                <w:rFonts w:ascii="Times New Roman" w:eastAsia="Times New Roman" w:hAnsi="Times New Roman" w:cs="Times New Roman"/>
                <w:color w:val="000000"/>
              </w:rPr>
              <w:t>Categoría Humano /   Subc</w:t>
            </w:r>
            <w:r w:rsidR="001D624B" w:rsidRPr="00AE20A4">
              <w:rPr>
                <w:rFonts w:ascii="Times New Roman" w:eastAsia="Times New Roman" w:hAnsi="Times New Roman" w:cs="Times New Roman"/>
                <w:color w:val="000000"/>
              </w:rPr>
              <w:t>ategoría Humanos Otros</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No disponibilidad de Personal capacitado</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08" w:type="dxa"/>
            <w:shd w:val="clear" w:color="auto" w:fill="FFFF99"/>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4.00</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g</w:t>
            </w:r>
          </w:p>
        </w:tc>
        <w:tc>
          <w:tcPr>
            <w:tcW w:w="2678" w:type="dxa"/>
            <w:hideMark/>
          </w:tcPr>
          <w:p w:rsidR="001D624B" w:rsidRPr="00AE20A4" w:rsidRDefault="00055784" w:rsidP="0005578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AE20A4">
              <w:rPr>
                <w:rFonts w:ascii="Times New Roman" w:eastAsia="Times New Roman" w:hAnsi="Times New Roman" w:cs="Times New Roman"/>
                <w:color w:val="000000"/>
              </w:rPr>
              <w:t>Categoría Humano /   Subc</w:t>
            </w:r>
            <w:r w:rsidR="001D624B" w:rsidRPr="00AE20A4">
              <w:rPr>
                <w:rFonts w:ascii="Times New Roman" w:eastAsia="Times New Roman" w:hAnsi="Times New Roman" w:cs="Times New Roman"/>
                <w:color w:val="000000"/>
              </w:rPr>
              <w:t>ategoría Humanos Otros</w:t>
            </w:r>
          </w:p>
        </w:tc>
        <w:tc>
          <w:tcPr>
            <w:tcW w:w="3214"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Dificultad en contactarse con el departamento de Soporte</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1.83</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2.17</w:t>
            </w:r>
          </w:p>
        </w:tc>
        <w:tc>
          <w:tcPr>
            <w:tcW w:w="708" w:type="dxa"/>
            <w:shd w:val="clear" w:color="auto" w:fill="FFFF99"/>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3.97</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h</w:t>
            </w:r>
          </w:p>
        </w:tc>
        <w:tc>
          <w:tcPr>
            <w:tcW w:w="2678" w:type="dxa"/>
            <w:hideMark/>
          </w:tcPr>
          <w:p w:rsidR="001D624B" w:rsidRPr="00AE20A4" w:rsidRDefault="00055784" w:rsidP="0005578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E20A4">
              <w:rPr>
                <w:rFonts w:ascii="Times New Roman" w:eastAsia="Times New Roman" w:hAnsi="Times New Roman" w:cs="Times New Roman"/>
                <w:color w:val="000000"/>
              </w:rPr>
              <w:t>Categoría Humano /   Subc</w:t>
            </w:r>
            <w:r w:rsidR="001D624B" w:rsidRPr="00AE20A4">
              <w:rPr>
                <w:rFonts w:ascii="Times New Roman" w:eastAsia="Times New Roman" w:hAnsi="Times New Roman" w:cs="Times New Roman"/>
                <w:color w:val="000000"/>
              </w:rPr>
              <w:t>ategoría Humanos Otros</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Tiempos inadecuados de capacitación</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2.17</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1.83</w:t>
            </w:r>
          </w:p>
        </w:tc>
        <w:tc>
          <w:tcPr>
            <w:tcW w:w="708" w:type="dxa"/>
            <w:shd w:val="clear" w:color="auto" w:fill="FFFF99"/>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3.97</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i</w:t>
            </w:r>
          </w:p>
        </w:tc>
        <w:tc>
          <w:tcPr>
            <w:tcW w:w="2678" w:type="dxa"/>
            <w:hideMark/>
          </w:tcPr>
          <w:p w:rsidR="001D624B" w:rsidRPr="00AE20A4" w:rsidRDefault="00055784" w:rsidP="0005578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AE20A4">
              <w:rPr>
                <w:rFonts w:ascii="Times New Roman" w:eastAsia="Times New Roman" w:hAnsi="Times New Roman" w:cs="Times New Roman"/>
                <w:color w:val="000000"/>
              </w:rPr>
              <w:t>Categoría Humano /   Subc</w:t>
            </w:r>
            <w:r w:rsidR="001D624B" w:rsidRPr="00AE20A4">
              <w:rPr>
                <w:rFonts w:ascii="Times New Roman" w:eastAsia="Times New Roman" w:hAnsi="Times New Roman" w:cs="Times New Roman"/>
                <w:color w:val="000000"/>
              </w:rPr>
              <w:t>ategoría Humanos Intencionales</w:t>
            </w:r>
          </w:p>
        </w:tc>
        <w:tc>
          <w:tcPr>
            <w:tcW w:w="3214"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 xml:space="preserve">Robo de activos </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08" w:type="dxa"/>
            <w:shd w:val="clear" w:color="auto" w:fill="FFFF99"/>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3.89</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j</w:t>
            </w:r>
          </w:p>
        </w:tc>
        <w:tc>
          <w:tcPr>
            <w:tcW w:w="2678" w:type="dxa"/>
            <w:hideMark/>
          </w:tcPr>
          <w:p w:rsidR="001D624B" w:rsidRPr="00AE20A4" w:rsidRDefault="00055784"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Categoría Tecnológicos / Subcategoría Tecnológicos</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 xml:space="preserve">RPM (Control de Proyectos de Implantación ) no disponible </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08" w:type="dxa"/>
            <w:shd w:val="clear" w:color="auto" w:fill="FFFF99"/>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3.89</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k</w:t>
            </w:r>
          </w:p>
        </w:tc>
        <w:tc>
          <w:tcPr>
            <w:tcW w:w="2678"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Categoría Procesos de Negocio / Soporte y Mantenimiento</w:t>
            </w:r>
          </w:p>
        </w:tc>
        <w:tc>
          <w:tcPr>
            <w:tcW w:w="3214"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No adecuado manejo de Versiones de clientes por la unidad de soporte</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1.50</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2.50</w:t>
            </w:r>
          </w:p>
        </w:tc>
        <w:tc>
          <w:tcPr>
            <w:tcW w:w="708" w:type="dxa"/>
            <w:shd w:val="clear" w:color="auto" w:fill="FFFF99"/>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3.75</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l</w:t>
            </w:r>
          </w:p>
        </w:tc>
        <w:tc>
          <w:tcPr>
            <w:tcW w:w="2678" w:type="dxa"/>
            <w:hideMark/>
          </w:tcPr>
          <w:p w:rsidR="001D624B" w:rsidRPr="00AE20A4" w:rsidRDefault="00055784"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Categoría Tecnológicos / Subcategoría Tecnológicos</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Inexistencia de UPS</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1.83</w:t>
            </w:r>
          </w:p>
        </w:tc>
        <w:tc>
          <w:tcPr>
            <w:tcW w:w="708" w:type="dxa"/>
            <w:shd w:val="clear" w:color="auto" w:fill="FFFF99"/>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3.67</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m</w:t>
            </w:r>
          </w:p>
        </w:tc>
        <w:tc>
          <w:tcPr>
            <w:tcW w:w="2678"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Desastres Naturales</w:t>
            </w:r>
          </w:p>
        </w:tc>
        <w:tc>
          <w:tcPr>
            <w:tcW w:w="3214"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 xml:space="preserve">Incendio </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1.33</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08" w:type="dxa"/>
            <w:shd w:val="clear" w:color="auto" w:fill="FFFF99"/>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3.56</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n</w:t>
            </w:r>
          </w:p>
        </w:tc>
        <w:tc>
          <w:tcPr>
            <w:tcW w:w="2678"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Categoría Procesos de Negocio / Implantación</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No Coordinación administrativa oportuna (viajes, hoteles , viáticos )</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1.60</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2.20</w:t>
            </w:r>
          </w:p>
        </w:tc>
        <w:tc>
          <w:tcPr>
            <w:tcW w:w="708" w:type="dxa"/>
            <w:shd w:val="clear" w:color="auto" w:fill="FFFF99"/>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3.52</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ñ</w:t>
            </w:r>
          </w:p>
        </w:tc>
        <w:tc>
          <w:tcPr>
            <w:tcW w:w="2678" w:type="dxa"/>
            <w:hideMark/>
          </w:tcPr>
          <w:p w:rsidR="001D624B" w:rsidRPr="00AE20A4" w:rsidRDefault="00055784" w:rsidP="0005578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AE20A4">
              <w:rPr>
                <w:rFonts w:ascii="Times New Roman" w:eastAsia="Times New Roman" w:hAnsi="Times New Roman" w:cs="Times New Roman"/>
                <w:color w:val="000000"/>
              </w:rPr>
              <w:t>Categoría Humano /    Subc</w:t>
            </w:r>
            <w:r w:rsidR="001D624B" w:rsidRPr="00AE20A4">
              <w:rPr>
                <w:rFonts w:ascii="Times New Roman" w:eastAsia="Times New Roman" w:hAnsi="Times New Roman" w:cs="Times New Roman"/>
                <w:color w:val="000000"/>
              </w:rPr>
              <w:t>ategoría Humanos no Intencionales</w:t>
            </w:r>
          </w:p>
        </w:tc>
        <w:tc>
          <w:tcPr>
            <w:tcW w:w="3214"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Ausencia de Gerentes  por diseño de nueva versión G5 ( por más de una semana )</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1.83</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1.83</w:t>
            </w:r>
          </w:p>
        </w:tc>
        <w:tc>
          <w:tcPr>
            <w:tcW w:w="708" w:type="dxa"/>
            <w:shd w:val="clear" w:color="auto" w:fill="FFFF99"/>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3.36</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o</w:t>
            </w:r>
          </w:p>
        </w:tc>
        <w:tc>
          <w:tcPr>
            <w:tcW w:w="2678" w:type="dxa"/>
            <w:hideMark/>
          </w:tcPr>
          <w:p w:rsidR="001D624B" w:rsidRPr="00AE20A4" w:rsidRDefault="00055784"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Categoría Tecnológicos / Subcategoría Tecnológicos</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Daños en equipos de computación personales</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1.83</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1.83</w:t>
            </w:r>
          </w:p>
        </w:tc>
        <w:tc>
          <w:tcPr>
            <w:tcW w:w="708" w:type="dxa"/>
            <w:shd w:val="clear" w:color="auto" w:fill="FFFF99"/>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3.36</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p</w:t>
            </w:r>
          </w:p>
        </w:tc>
        <w:tc>
          <w:tcPr>
            <w:tcW w:w="2678" w:type="dxa"/>
            <w:hideMark/>
          </w:tcPr>
          <w:p w:rsidR="001D624B" w:rsidRPr="00AE20A4" w:rsidRDefault="00055784" w:rsidP="0005578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AE20A4">
              <w:rPr>
                <w:rFonts w:ascii="Times New Roman" w:eastAsia="Times New Roman" w:hAnsi="Times New Roman" w:cs="Times New Roman"/>
                <w:color w:val="000000"/>
              </w:rPr>
              <w:t>Categoría Humano /    Subc</w:t>
            </w:r>
            <w:r w:rsidR="001D624B" w:rsidRPr="00AE20A4">
              <w:rPr>
                <w:rFonts w:ascii="Times New Roman" w:eastAsia="Times New Roman" w:hAnsi="Times New Roman" w:cs="Times New Roman"/>
                <w:color w:val="000000"/>
              </w:rPr>
              <w:t>ategoría Humanos Otros</w:t>
            </w:r>
          </w:p>
        </w:tc>
        <w:tc>
          <w:tcPr>
            <w:tcW w:w="3214"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 xml:space="preserve">Consecuencias legales por negligencia y accidentes </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1.33</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08" w:type="dxa"/>
            <w:shd w:val="clear" w:color="auto" w:fill="FFFF99"/>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3.11</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q</w:t>
            </w:r>
          </w:p>
        </w:tc>
        <w:tc>
          <w:tcPr>
            <w:tcW w:w="2678"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Categoría Procesos de Negocio / Desarrollo</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Errores en el registro de requerimientos de clientes</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1.33</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08" w:type="dxa"/>
            <w:shd w:val="clear" w:color="auto" w:fill="FFFF99"/>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3.11</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r</w:t>
            </w:r>
          </w:p>
        </w:tc>
        <w:tc>
          <w:tcPr>
            <w:tcW w:w="2678" w:type="dxa"/>
            <w:hideMark/>
          </w:tcPr>
          <w:p w:rsidR="001D624B" w:rsidRPr="00AE20A4" w:rsidRDefault="00055784"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Categoría físicos / Subcategoría físicos</w:t>
            </w:r>
          </w:p>
        </w:tc>
        <w:tc>
          <w:tcPr>
            <w:tcW w:w="3214"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Ausencia de identificación de salidas (escape)</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1.83</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08" w:type="dxa"/>
            <w:shd w:val="clear" w:color="auto" w:fill="FFFF99"/>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3.06</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s</w:t>
            </w:r>
          </w:p>
        </w:tc>
        <w:tc>
          <w:tcPr>
            <w:tcW w:w="2678" w:type="dxa"/>
            <w:hideMark/>
          </w:tcPr>
          <w:p w:rsidR="001D624B" w:rsidRPr="00AE20A4" w:rsidRDefault="00055784" w:rsidP="0005578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E20A4">
              <w:rPr>
                <w:rFonts w:ascii="Times New Roman" w:eastAsia="Times New Roman" w:hAnsi="Times New Roman" w:cs="Times New Roman"/>
                <w:color w:val="000000"/>
              </w:rPr>
              <w:t>Categoría Humano /    Subc</w:t>
            </w:r>
            <w:r w:rsidR="001D624B" w:rsidRPr="00AE20A4">
              <w:rPr>
                <w:rFonts w:ascii="Times New Roman" w:eastAsia="Times New Roman" w:hAnsi="Times New Roman" w:cs="Times New Roman"/>
                <w:color w:val="000000"/>
              </w:rPr>
              <w:t>ategoría Humanos no Intencionales</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Escritorios con información sensible</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1.83</w:t>
            </w:r>
          </w:p>
        </w:tc>
        <w:tc>
          <w:tcPr>
            <w:tcW w:w="708" w:type="dxa"/>
            <w:shd w:val="clear" w:color="auto" w:fill="FFFF99"/>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3.06</w:t>
            </w:r>
          </w:p>
        </w:tc>
      </w:tr>
      <w:tr w:rsidR="00055784" w:rsidRPr="00AE20A4" w:rsidTr="004029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 w:type="dxa"/>
            <w:noWrap/>
            <w:hideMark/>
          </w:tcPr>
          <w:p w:rsidR="00055784" w:rsidRPr="00AE20A4" w:rsidRDefault="00055784"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t</w:t>
            </w:r>
          </w:p>
        </w:tc>
        <w:tc>
          <w:tcPr>
            <w:tcW w:w="2678" w:type="dxa"/>
            <w:hideMark/>
          </w:tcPr>
          <w:p w:rsidR="00055784" w:rsidRPr="00AE20A4" w:rsidRDefault="0005578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214" w:type="dxa"/>
            <w:hideMark/>
          </w:tcPr>
          <w:p w:rsidR="00055784" w:rsidRPr="00AE20A4" w:rsidRDefault="00055784"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Falla central telefónica</w:t>
            </w:r>
          </w:p>
        </w:tc>
        <w:tc>
          <w:tcPr>
            <w:tcW w:w="709" w:type="dxa"/>
            <w:noWrap/>
            <w:hideMark/>
          </w:tcPr>
          <w:p w:rsidR="00055784" w:rsidRPr="00AE20A4" w:rsidRDefault="00055784"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09" w:type="dxa"/>
            <w:noWrap/>
            <w:hideMark/>
          </w:tcPr>
          <w:p w:rsidR="00055784" w:rsidRPr="00AE20A4" w:rsidRDefault="00055784"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1.83</w:t>
            </w:r>
          </w:p>
        </w:tc>
        <w:tc>
          <w:tcPr>
            <w:tcW w:w="708" w:type="dxa"/>
            <w:shd w:val="clear" w:color="auto" w:fill="FFFF99"/>
            <w:noWrap/>
            <w:hideMark/>
          </w:tcPr>
          <w:p w:rsidR="00055784" w:rsidRPr="00AE20A4" w:rsidRDefault="00055784"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3.06</w:t>
            </w:r>
          </w:p>
        </w:tc>
      </w:tr>
      <w:tr w:rsidR="00055784" w:rsidRPr="00AE20A4" w:rsidTr="004029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 w:type="dxa"/>
            <w:noWrap/>
            <w:hideMark/>
          </w:tcPr>
          <w:p w:rsidR="00055784" w:rsidRPr="00AE20A4" w:rsidRDefault="00055784"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u</w:t>
            </w:r>
          </w:p>
        </w:tc>
        <w:tc>
          <w:tcPr>
            <w:tcW w:w="2678" w:type="dxa"/>
            <w:hideMark/>
          </w:tcPr>
          <w:p w:rsidR="00055784" w:rsidRPr="00AE20A4" w:rsidRDefault="000557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214" w:type="dxa"/>
            <w:hideMark/>
          </w:tcPr>
          <w:p w:rsidR="00055784" w:rsidRPr="00AE20A4" w:rsidRDefault="00055784"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Falla del correo interno</w:t>
            </w:r>
          </w:p>
        </w:tc>
        <w:tc>
          <w:tcPr>
            <w:tcW w:w="709" w:type="dxa"/>
            <w:noWrap/>
            <w:hideMark/>
          </w:tcPr>
          <w:p w:rsidR="00055784" w:rsidRPr="00AE20A4" w:rsidRDefault="00055784"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1.83</w:t>
            </w:r>
          </w:p>
        </w:tc>
        <w:tc>
          <w:tcPr>
            <w:tcW w:w="709" w:type="dxa"/>
            <w:noWrap/>
            <w:hideMark/>
          </w:tcPr>
          <w:p w:rsidR="00055784" w:rsidRPr="00AE20A4" w:rsidRDefault="00055784"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08" w:type="dxa"/>
            <w:shd w:val="clear" w:color="auto" w:fill="FFFF99"/>
            <w:noWrap/>
            <w:hideMark/>
          </w:tcPr>
          <w:p w:rsidR="00055784" w:rsidRPr="00AE20A4" w:rsidRDefault="00055784"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3.06</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v</w:t>
            </w:r>
          </w:p>
        </w:tc>
        <w:tc>
          <w:tcPr>
            <w:tcW w:w="2678" w:type="dxa"/>
            <w:hideMark/>
          </w:tcPr>
          <w:p w:rsidR="001D624B" w:rsidRPr="00AE20A4" w:rsidRDefault="00055784" w:rsidP="0005578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AE20A4">
              <w:rPr>
                <w:rFonts w:ascii="Times New Roman" w:eastAsia="Times New Roman" w:hAnsi="Times New Roman" w:cs="Times New Roman"/>
                <w:color w:val="000000"/>
              </w:rPr>
              <w:t>Categoría Humano /    subc</w:t>
            </w:r>
            <w:r w:rsidR="001D624B" w:rsidRPr="00AE20A4">
              <w:rPr>
                <w:rFonts w:ascii="Times New Roman" w:eastAsia="Times New Roman" w:hAnsi="Times New Roman" w:cs="Times New Roman"/>
                <w:color w:val="000000"/>
              </w:rPr>
              <w:t>ategoría Humanos Otros</w:t>
            </w:r>
          </w:p>
        </w:tc>
        <w:tc>
          <w:tcPr>
            <w:tcW w:w="3214"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No cumplimiento de procedimientos</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1.50</w:t>
            </w:r>
          </w:p>
        </w:tc>
        <w:tc>
          <w:tcPr>
            <w:tcW w:w="708" w:type="dxa"/>
            <w:shd w:val="clear" w:color="auto" w:fill="FFFF99"/>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w</w:t>
            </w:r>
          </w:p>
        </w:tc>
        <w:tc>
          <w:tcPr>
            <w:tcW w:w="2678"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Desastres Naturales</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 xml:space="preserve">Temblor </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1.50</w:t>
            </w:r>
          </w:p>
        </w:tc>
        <w:tc>
          <w:tcPr>
            <w:tcW w:w="708" w:type="dxa"/>
            <w:shd w:val="clear" w:color="auto" w:fill="FFFF99"/>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x</w:t>
            </w:r>
          </w:p>
        </w:tc>
        <w:tc>
          <w:tcPr>
            <w:tcW w:w="2678" w:type="dxa"/>
            <w:hideMark/>
          </w:tcPr>
          <w:p w:rsidR="001D624B" w:rsidRPr="00AE20A4" w:rsidRDefault="00055784" w:rsidP="0005578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AE20A4">
              <w:rPr>
                <w:rFonts w:ascii="Times New Roman" w:eastAsia="Times New Roman" w:hAnsi="Times New Roman" w:cs="Times New Roman"/>
                <w:color w:val="000000"/>
              </w:rPr>
              <w:t>Categoría Humano /     Subc</w:t>
            </w:r>
            <w:r w:rsidR="001D624B" w:rsidRPr="00AE20A4">
              <w:rPr>
                <w:rFonts w:ascii="Times New Roman" w:eastAsia="Times New Roman" w:hAnsi="Times New Roman" w:cs="Times New Roman"/>
                <w:color w:val="000000"/>
              </w:rPr>
              <w:t xml:space="preserve">ategoría Humanos </w:t>
            </w:r>
            <w:r w:rsidR="001D624B" w:rsidRPr="00AE20A4">
              <w:rPr>
                <w:rFonts w:ascii="Times New Roman" w:eastAsia="Times New Roman" w:hAnsi="Times New Roman" w:cs="Times New Roman"/>
                <w:color w:val="000000"/>
              </w:rPr>
              <w:lastRenderedPageBreak/>
              <w:t>Otros</w:t>
            </w:r>
          </w:p>
        </w:tc>
        <w:tc>
          <w:tcPr>
            <w:tcW w:w="3214"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lastRenderedPageBreak/>
              <w:t xml:space="preserve">Deterioro de la salud de las personas por posición             ( </w:t>
            </w:r>
            <w:r w:rsidRPr="00AE20A4">
              <w:rPr>
                <w:rFonts w:ascii="Times New Roman" w:eastAsia="Times New Roman" w:hAnsi="Times New Roman" w:cs="Times New Roman"/>
                <w:color w:val="000000"/>
                <w:lang w:val="es-ES_tradnl"/>
              </w:rPr>
              <w:lastRenderedPageBreak/>
              <w:t>columna , vista )</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lastRenderedPageBreak/>
              <w:t>1.67</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08" w:type="dxa"/>
            <w:shd w:val="clear" w:color="auto" w:fill="92D050"/>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2.78</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lastRenderedPageBreak/>
              <w:t>y</w:t>
            </w:r>
          </w:p>
        </w:tc>
        <w:tc>
          <w:tcPr>
            <w:tcW w:w="2678"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Categoría Procesos de Negocio / Desarrollo</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Duplicidad de funcionalidades (rutinas del aplicativo)</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08" w:type="dxa"/>
            <w:shd w:val="clear" w:color="auto" w:fill="92D050"/>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2.78</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z</w:t>
            </w:r>
          </w:p>
        </w:tc>
        <w:tc>
          <w:tcPr>
            <w:tcW w:w="2678" w:type="dxa"/>
            <w:hideMark/>
          </w:tcPr>
          <w:p w:rsidR="001D624B" w:rsidRPr="00AE20A4" w:rsidRDefault="00055784"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Categoría Tecnológicos / Subcategoría Tecnológicos</w:t>
            </w:r>
          </w:p>
        </w:tc>
        <w:tc>
          <w:tcPr>
            <w:tcW w:w="3214"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Información no confiable</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1.50</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1.83</w:t>
            </w:r>
          </w:p>
        </w:tc>
        <w:tc>
          <w:tcPr>
            <w:tcW w:w="708" w:type="dxa"/>
            <w:shd w:val="clear" w:color="auto" w:fill="92D050"/>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2.75</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AA</w:t>
            </w:r>
          </w:p>
        </w:tc>
        <w:tc>
          <w:tcPr>
            <w:tcW w:w="2678"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Desastres Naturales</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 xml:space="preserve">Explosión </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1.17</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2.17</w:t>
            </w:r>
          </w:p>
        </w:tc>
        <w:tc>
          <w:tcPr>
            <w:tcW w:w="708" w:type="dxa"/>
            <w:shd w:val="clear" w:color="auto" w:fill="92D050"/>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2.53</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AB</w:t>
            </w:r>
          </w:p>
        </w:tc>
        <w:tc>
          <w:tcPr>
            <w:tcW w:w="2678" w:type="dxa"/>
            <w:hideMark/>
          </w:tcPr>
          <w:p w:rsidR="001D624B" w:rsidRPr="00AE20A4" w:rsidRDefault="00055784" w:rsidP="0005578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AE20A4">
              <w:rPr>
                <w:rFonts w:ascii="Times New Roman" w:eastAsia="Times New Roman" w:hAnsi="Times New Roman" w:cs="Times New Roman"/>
                <w:color w:val="000000"/>
              </w:rPr>
              <w:t>Categoría Humano /     Subc</w:t>
            </w:r>
            <w:r w:rsidR="001D624B" w:rsidRPr="00AE20A4">
              <w:rPr>
                <w:rFonts w:ascii="Times New Roman" w:eastAsia="Times New Roman" w:hAnsi="Times New Roman" w:cs="Times New Roman"/>
                <w:color w:val="000000"/>
              </w:rPr>
              <w:t>ategoría Humanos Intencionales</w:t>
            </w:r>
          </w:p>
        </w:tc>
        <w:tc>
          <w:tcPr>
            <w:tcW w:w="3214"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Consumo de drogas, alcohol por parte del empleado</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1.50</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08" w:type="dxa"/>
            <w:shd w:val="clear" w:color="auto" w:fill="92D050"/>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2.50</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AC</w:t>
            </w:r>
          </w:p>
        </w:tc>
        <w:tc>
          <w:tcPr>
            <w:tcW w:w="2678" w:type="dxa"/>
            <w:hideMark/>
          </w:tcPr>
          <w:p w:rsidR="001D624B" w:rsidRPr="00AE20A4" w:rsidRDefault="00055784" w:rsidP="0005578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E20A4">
              <w:rPr>
                <w:rFonts w:ascii="Times New Roman" w:eastAsia="Times New Roman" w:hAnsi="Times New Roman" w:cs="Times New Roman"/>
                <w:color w:val="000000"/>
              </w:rPr>
              <w:t>Categoría Humano /     Subc</w:t>
            </w:r>
            <w:r w:rsidR="001D624B" w:rsidRPr="00AE20A4">
              <w:rPr>
                <w:rFonts w:ascii="Times New Roman" w:eastAsia="Times New Roman" w:hAnsi="Times New Roman" w:cs="Times New Roman"/>
                <w:color w:val="000000"/>
              </w:rPr>
              <w:t>ategoría Humanos no Intencionales</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 xml:space="preserve">Apagado accidental de equipo </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1.50</w:t>
            </w:r>
          </w:p>
        </w:tc>
        <w:tc>
          <w:tcPr>
            <w:tcW w:w="708" w:type="dxa"/>
            <w:shd w:val="clear" w:color="auto" w:fill="92D050"/>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2.50</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AD</w:t>
            </w:r>
          </w:p>
        </w:tc>
        <w:tc>
          <w:tcPr>
            <w:tcW w:w="2678" w:type="dxa"/>
            <w:hideMark/>
          </w:tcPr>
          <w:p w:rsidR="001D624B" w:rsidRPr="00AE20A4" w:rsidRDefault="00055784" w:rsidP="0005578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AE20A4">
              <w:rPr>
                <w:rFonts w:ascii="Times New Roman" w:eastAsia="Times New Roman" w:hAnsi="Times New Roman" w:cs="Times New Roman"/>
                <w:color w:val="000000"/>
              </w:rPr>
              <w:t>Categoría Humano /     Subc</w:t>
            </w:r>
            <w:r w:rsidR="001D624B" w:rsidRPr="00AE20A4">
              <w:rPr>
                <w:rFonts w:ascii="Times New Roman" w:eastAsia="Times New Roman" w:hAnsi="Times New Roman" w:cs="Times New Roman"/>
                <w:color w:val="000000"/>
              </w:rPr>
              <w:t>ategoría Humanos Intencionales</w:t>
            </w:r>
          </w:p>
        </w:tc>
        <w:tc>
          <w:tcPr>
            <w:tcW w:w="3214"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Huelga General</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1.33</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1.83</w:t>
            </w:r>
          </w:p>
        </w:tc>
        <w:tc>
          <w:tcPr>
            <w:tcW w:w="708" w:type="dxa"/>
            <w:shd w:val="clear" w:color="auto" w:fill="92D050"/>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2.44</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AE</w:t>
            </w:r>
          </w:p>
        </w:tc>
        <w:tc>
          <w:tcPr>
            <w:tcW w:w="2678" w:type="dxa"/>
            <w:hideMark/>
          </w:tcPr>
          <w:p w:rsidR="001D624B" w:rsidRPr="00AE20A4" w:rsidRDefault="00055784"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Categoría Tecnológicos / Subcategoría Tecnológicos</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Faltas a políticas de pantallas limpias</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1.17</w:t>
            </w:r>
          </w:p>
        </w:tc>
        <w:tc>
          <w:tcPr>
            <w:tcW w:w="708" w:type="dxa"/>
            <w:shd w:val="clear" w:color="auto" w:fill="92D050"/>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AF</w:t>
            </w:r>
          </w:p>
        </w:tc>
        <w:tc>
          <w:tcPr>
            <w:tcW w:w="2678"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Desastres Naturales</w:t>
            </w:r>
          </w:p>
        </w:tc>
        <w:tc>
          <w:tcPr>
            <w:tcW w:w="3214"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Inundación</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1.40</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1.60</w:t>
            </w:r>
          </w:p>
        </w:tc>
        <w:tc>
          <w:tcPr>
            <w:tcW w:w="708" w:type="dxa"/>
            <w:shd w:val="clear" w:color="auto" w:fill="92D050"/>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2.24</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AG</w:t>
            </w:r>
          </w:p>
        </w:tc>
        <w:tc>
          <w:tcPr>
            <w:tcW w:w="2678" w:type="dxa"/>
            <w:hideMark/>
          </w:tcPr>
          <w:p w:rsidR="001D624B" w:rsidRPr="00AE20A4" w:rsidRDefault="00055784" w:rsidP="0005578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E20A4">
              <w:rPr>
                <w:rFonts w:ascii="Times New Roman" w:eastAsia="Times New Roman" w:hAnsi="Times New Roman" w:cs="Times New Roman"/>
                <w:color w:val="000000"/>
              </w:rPr>
              <w:t>Categoría Humano /     Subc</w:t>
            </w:r>
            <w:r w:rsidR="001D624B" w:rsidRPr="00AE20A4">
              <w:rPr>
                <w:rFonts w:ascii="Times New Roman" w:eastAsia="Times New Roman" w:hAnsi="Times New Roman" w:cs="Times New Roman"/>
                <w:color w:val="000000"/>
              </w:rPr>
              <w:t>ategoría Humanos Intencionales</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Empleados con comportamiento doloso (fraude, soborno, corrupción)</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1.33</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08" w:type="dxa"/>
            <w:shd w:val="clear" w:color="auto" w:fill="92D050"/>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2.22</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AH</w:t>
            </w:r>
          </w:p>
        </w:tc>
        <w:tc>
          <w:tcPr>
            <w:tcW w:w="2678" w:type="dxa"/>
            <w:hideMark/>
          </w:tcPr>
          <w:p w:rsidR="001D624B" w:rsidRPr="00AE20A4" w:rsidRDefault="00055784" w:rsidP="0005578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AE20A4">
              <w:rPr>
                <w:rFonts w:ascii="Times New Roman" w:eastAsia="Times New Roman" w:hAnsi="Times New Roman" w:cs="Times New Roman"/>
                <w:color w:val="000000"/>
              </w:rPr>
              <w:t>Categoría Humano /     Subc</w:t>
            </w:r>
            <w:r w:rsidR="001D624B" w:rsidRPr="00AE20A4">
              <w:rPr>
                <w:rFonts w:ascii="Times New Roman" w:eastAsia="Times New Roman" w:hAnsi="Times New Roman" w:cs="Times New Roman"/>
                <w:color w:val="000000"/>
              </w:rPr>
              <w:t>ategoría Humanos no Intencionales</w:t>
            </w:r>
          </w:p>
        </w:tc>
        <w:tc>
          <w:tcPr>
            <w:tcW w:w="3214"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Falla por fatiga del personal</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1.33</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08" w:type="dxa"/>
            <w:shd w:val="clear" w:color="auto" w:fill="92D050"/>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2.22</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AI</w:t>
            </w:r>
          </w:p>
        </w:tc>
        <w:tc>
          <w:tcPr>
            <w:tcW w:w="2678" w:type="dxa"/>
            <w:hideMark/>
          </w:tcPr>
          <w:p w:rsidR="001D624B" w:rsidRPr="00AE20A4" w:rsidRDefault="00055784" w:rsidP="0005578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E20A4">
              <w:rPr>
                <w:rFonts w:ascii="Times New Roman" w:eastAsia="Times New Roman" w:hAnsi="Times New Roman" w:cs="Times New Roman"/>
                <w:color w:val="000000"/>
              </w:rPr>
              <w:t>Categoría Humano /     Subc</w:t>
            </w:r>
            <w:r w:rsidR="001D624B" w:rsidRPr="00AE20A4">
              <w:rPr>
                <w:rFonts w:ascii="Times New Roman" w:eastAsia="Times New Roman" w:hAnsi="Times New Roman" w:cs="Times New Roman"/>
                <w:color w:val="000000"/>
              </w:rPr>
              <w:t>ategoría Humanos Otros</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Personal no cumple con las competencias del cargo</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1.33</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08" w:type="dxa"/>
            <w:shd w:val="clear" w:color="auto" w:fill="92D050"/>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2.22</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AJ</w:t>
            </w:r>
          </w:p>
        </w:tc>
        <w:tc>
          <w:tcPr>
            <w:tcW w:w="2678"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Desastres Naturales</w:t>
            </w:r>
          </w:p>
        </w:tc>
        <w:tc>
          <w:tcPr>
            <w:tcW w:w="3214"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Condiciones de clima muy inestables</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1.33</w:t>
            </w:r>
          </w:p>
        </w:tc>
        <w:tc>
          <w:tcPr>
            <w:tcW w:w="708" w:type="dxa"/>
            <w:shd w:val="clear" w:color="auto" w:fill="92D050"/>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2.22</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AK</w:t>
            </w:r>
          </w:p>
        </w:tc>
        <w:tc>
          <w:tcPr>
            <w:tcW w:w="2678"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Desastres Naturales</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 xml:space="preserve">Rayo </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1.17</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1.83</w:t>
            </w:r>
          </w:p>
        </w:tc>
        <w:tc>
          <w:tcPr>
            <w:tcW w:w="708" w:type="dxa"/>
            <w:shd w:val="clear" w:color="auto" w:fill="92D050"/>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2.14</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AL</w:t>
            </w:r>
          </w:p>
        </w:tc>
        <w:tc>
          <w:tcPr>
            <w:tcW w:w="2678" w:type="dxa"/>
            <w:hideMark/>
          </w:tcPr>
          <w:p w:rsidR="001D624B" w:rsidRPr="00AE20A4" w:rsidRDefault="00055784" w:rsidP="0005578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AE20A4">
              <w:rPr>
                <w:rFonts w:ascii="Times New Roman" w:eastAsia="Times New Roman" w:hAnsi="Times New Roman" w:cs="Times New Roman"/>
                <w:color w:val="000000"/>
              </w:rPr>
              <w:t>Categoría Humano /     Subc</w:t>
            </w:r>
            <w:r w:rsidR="001D624B" w:rsidRPr="00AE20A4">
              <w:rPr>
                <w:rFonts w:ascii="Times New Roman" w:eastAsia="Times New Roman" w:hAnsi="Times New Roman" w:cs="Times New Roman"/>
                <w:color w:val="000000"/>
              </w:rPr>
              <w:t>ategoría Humanos Intencionales</w:t>
            </w:r>
          </w:p>
        </w:tc>
        <w:tc>
          <w:tcPr>
            <w:tcW w:w="3214"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 xml:space="preserve">Bomba </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0.83</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2.50</w:t>
            </w:r>
          </w:p>
        </w:tc>
        <w:tc>
          <w:tcPr>
            <w:tcW w:w="708" w:type="dxa"/>
            <w:shd w:val="clear" w:color="auto" w:fill="92D050"/>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2.08</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AM</w:t>
            </w:r>
          </w:p>
        </w:tc>
        <w:tc>
          <w:tcPr>
            <w:tcW w:w="2678" w:type="dxa"/>
            <w:hideMark/>
          </w:tcPr>
          <w:p w:rsidR="001D624B" w:rsidRPr="00AE20A4" w:rsidRDefault="00055784" w:rsidP="0005578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E20A4">
              <w:rPr>
                <w:rFonts w:ascii="Times New Roman" w:eastAsia="Times New Roman" w:hAnsi="Times New Roman" w:cs="Times New Roman"/>
                <w:color w:val="000000"/>
              </w:rPr>
              <w:t>Categoría Humano /     Subc</w:t>
            </w:r>
            <w:r w:rsidR="001D624B" w:rsidRPr="00AE20A4">
              <w:rPr>
                <w:rFonts w:ascii="Times New Roman" w:eastAsia="Times New Roman" w:hAnsi="Times New Roman" w:cs="Times New Roman"/>
                <w:color w:val="000000"/>
              </w:rPr>
              <w:t>ategoría Humanos Intencionales</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Huelga Transporte</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1.33</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1.50</w:t>
            </w:r>
          </w:p>
        </w:tc>
        <w:tc>
          <w:tcPr>
            <w:tcW w:w="708" w:type="dxa"/>
            <w:shd w:val="clear" w:color="auto" w:fill="92D050"/>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AN</w:t>
            </w:r>
          </w:p>
        </w:tc>
        <w:tc>
          <w:tcPr>
            <w:tcW w:w="2678" w:type="dxa"/>
            <w:hideMark/>
          </w:tcPr>
          <w:p w:rsidR="001D624B" w:rsidRPr="00AE20A4" w:rsidRDefault="00055784" w:rsidP="0005578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AE20A4">
              <w:rPr>
                <w:rFonts w:ascii="Times New Roman" w:eastAsia="Times New Roman" w:hAnsi="Times New Roman" w:cs="Times New Roman"/>
                <w:color w:val="000000"/>
              </w:rPr>
              <w:t>Categoría Humano /     Subc</w:t>
            </w:r>
            <w:r w:rsidR="001D624B" w:rsidRPr="00AE20A4">
              <w:rPr>
                <w:rFonts w:ascii="Times New Roman" w:eastAsia="Times New Roman" w:hAnsi="Times New Roman" w:cs="Times New Roman"/>
                <w:color w:val="000000"/>
              </w:rPr>
              <w:t>ategoría Humanos Intencionales</w:t>
            </w:r>
          </w:p>
        </w:tc>
        <w:tc>
          <w:tcPr>
            <w:tcW w:w="3214"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Manifestaciones</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1.33</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1.50</w:t>
            </w:r>
          </w:p>
        </w:tc>
        <w:tc>
          <w:tcPr>
            <w:tcW w:w="708" w:type="dxa"/>
            <w:shd w:val="clear" w:color="auto" w:fill="92D050"/>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AÑ</w:t>
            </w:r>
          </w:p>
        </w:tc>
        <w:tc>
          <w:tcPr>
            <w:tcW w:w="2678" w:type="dxa"/>
            <w:hideMark/>
          </w:tcPr>
          <w:p w:rsidR="001D624B" w:rsidRPr="00AE20A4" w:rsidRDefault="00055784" w:rsidP="0005578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E20A4">
              <w:rPr>
                <w:rFonts w:ascii="Times New Roman" w:eastAsia="Times New Roman" w:hAnsi="Times New Roman" w:cs="Times New Roman"/>
                <w:color w:val="000000"/>
              </w:rPr>
              <w:t>Categoría Humano /     Subc</w:t>
            </w:r>
            <w:r w:rsidR="001D624B" w:rsidRPr="00AE20A4">
              <w:rPr>
                <w:rFonts w:ascii="Times New Roman" w:eastAsia="Times New Roman" w:hAnsi="Times New Roman" w:cs="Times New Roman"/>
                <w:color w:val="000000"/>
              </w:rPr>
              <w:t>ategoría Humanos Otros</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Accidentes laborales</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1.33</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1.50</w:t>
            </w:r>
          </w:p>
        </w:tc>
        <w:tc>
          <w:tcPr>
            <w:tcW w:w="708" w:type="dxa"/>
            <w:shd w:val="clear" w:color="auto" w:fill="92D050"/>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AO</w:t>
            </w:r>
          </w:p>
        </w:tc>
        <w:tc>
          <w:tcPr>
            <w:tcW w:w="2678" w:type="dxa"/>
            <w:hideMark/>
          </w:tcPr>
          <w:p w:rsidR="001D624B" w:rsidRPr="00AE20A4" w:rsidRDefault="00055784" w:rsidP="0005578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AE20A4">
              <w:rPr>
                <w:rFonts w:ascii="Times New Roman" w:eastAsia="Times New Roman" w:hAnsi="Times New Roman" w:cs="Times New Roman"/>
                <w:color w:val="000000"/>
              </w:rPr>
              <w:t>Categoría Humano /     Subc</w:t>
            </w:r>
            <w:r w:rsidR="001D624B" w:rsidRPr="00AE20A4">
              <w:rPr>
                <w:rFonts w:ascii="Times New Roman" w:eastAsia="Times New Roman" w:hAnsi="Times New Roman" w:cs="Times New Roman"/>
                <w:color w:val="000000"/>
              </w:rPr>
              <w:t>ategoría Humanos no Intencionales</w:t>
            </w:r>
          </w:p>
        </w:tc>
        <w:tc>
          <w:tcPr>
            <w:tcW w:w="3214"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Derrame de líquidos sobre equipos</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1.17</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08" w:type="dxa"/>
            <w:shd w:val="clear" w:color="auto" w:fill="92D050"/>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1.94</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AP</w:t>
            </w:r>
          </w:p>
        </w:tc>
        <w:tc>
          <w:tcPr>
            <w:tcW w:w="2678" w:type="dxa"/>
            <w:hideMark/>
          </w:tcPr>
          <w:p w:rsidR="001D624B" w:rsidRPr="00AE20A4" w:rsidRDefault="00055784"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Categoría Tecnológicos / Subcategoría Tecnológicos</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Daño / Desconfiguración de impresora</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1.83</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1.00</w:t>
            </w:r>
          </w:p>
        </w:tc>
        <w:tc>
          <w:tcPr>
            <w:tcW w:w="708" w:type="dxa"/>
            <w:shd w:val="clear" w:color="auto" w:fill="92D050"/>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1.83</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AQ</w:t>
            </w:r>
          </w:p>
        </w:tc>
        <w:tc>
          <w:tcPr>
            <w:tcW w:w="2678" w:type="dxa"/>
            <w:hideMark/>
          </w:tcPr>
          <w:p w:rsidR="001D624B" w:rsidRPr="00AE20A4" w:rsidRDefault="00055784" w:rsidP="0005578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AE20A4">
              <w:rPr>
                <w:rFonts w:ascii="Times New Roman" w:eastAsia="Times New Roman" w:hAnsi="Times New Roman" w:cs="Times New Roman"/>
                <w:color w:val="000000"/>
              </w:rPr>
              <w:t>Categoría Humano /     Subc</w:t>
            </w:r>
            <w:r w:rsidR="001D624B" w:rsidRPr="00AE20A4">
              <w:rPr>
                <w:rFonts w:ascii="Times New Roman" w:eastAsia="Times New Roman" w:hAnsi="Times New Roman" w:cs="Times New Roman"/>
                <w:color w:val="000000"/>
              </w:rPr>
              <w:t xml:space="preserve">ategoría Humanos </w:t>
            </w:r>
            <w:r w:rsidR="001D624B" w:rsidRPr="00AE20A4">
              <w:rPr>
                <w:rFonts w:ascii="Times New Roman" w:eastAsia="Times New Roman" w:hAnsi="Times New Roman" w:cs="Times New Roman"/>
                <w:color w:val="000000"/>
              </w:rPr>
              <w:lastRenderedPageBreak/>
              <w:t>Intencionales</w:t>
            </w:r>
          </w:p>
        </w:tc>
        <w:tc>
          <w:tcPr>
            <w:tcW w:w="3214"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lastRenderedPageBreak/>
              <w:t>Huelga Personal</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0.83</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2.17</w:t>
            </w:r>
          </w:p>
        </w:tc>
        <w:tc>
          <w:tcPr>
            <w:tcW w:w="708" w:type="dxa"/>
            <w:shd w:val="clear" w:color="auto" w:fill="92D050"/>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1.81</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lastRenderedPageBreak/>
              <w:t>AR</w:t>
            </w:r>
          </w:p>
        </w:tc>
        <w:tc>
          <w:tcPr>
            <w:tcW w:w="2678" w:type="dxa"/>
            <w:hideMark/>
          </w:tcPr>
          <w:p w:rsidR="001D624B" w:rsidRPr="00AE20A4" w:rsidRDefault="00055784" w:rsidP="0005578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E20A4">
              <w:rPr>
                <w:rFonts w:ascii="Times New Roman" w:eastAsia="Times New Roman" w:hAnsi="Times New Roman" w:cs="Times New Roman"/>
                <w:color w:val="000000"/>
              </w:rPr>
              <w:t>Categoría Humano /     Subc</w:t>
            </w:r>
            <w:r w:rsidR="001D624B" w:rsidRPr="00AE20A4">
              <w:rPr>
                <w:rFonts w:ascii="Times New Roman" w:eastAsia="Times New Roman" w:hAnsi="Times New Roman" w:cs="Times New Roman"/>
                <w:color w:val="000000"/>
              </w:rPr>
              <w:t>ategoría Humanos Intencionales</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 xml:space="preserve">Saqueo </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0.83</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2.17</w:t>
            </w:r>
          </w:p>
        </w:tc>
        <w:tc>
          <w:tcPr>
            <w:tcW w:w="708" w:type="dxa"/>
            <w:shd w:val="clear" w:color="auto" w:fill="92D050"/>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1.81</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AS</w:t>
            </w:r>
          </w:p>
        </w:tc>
        <w:tc>
          <w:tcPr>
            <w:tcW w:w="2678" w:type="dxa"/>
            <w:hideMark/>
          </w:tcPr>
          <w:p w:rsidR="001D624B" w:rsidRPr="00AE20A4" w:rsidRDefault="00055784" w:rsidP="0005578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AE20A4">
              <w:rPr>
                <w:rFonts w:ascii="Times New Roman" w:eastAsia="Times New Roman" w:hAnsi="Times New Roman" w:cs="Times New Roman"/>
                <w:color w:val="000000"/>
              </w:rPr>
              <w:t>Categoría Humano /     Subc</w:t>
            </w:r>
            <w:r w:rsidR="001D624B" w:rsidRPr="00AE20A4">
              <w:rPr>
                <w:rFonts w:ascii="Times New Roman" w:eastAsia="Times New Roman" w:hAnsi="Times New Roman" w:cs="Times New Roman"/>
                <w:color w:val="000000"/>
              </w:rPr>
              <w:t>ategoría Humanos Intencionales</w:t>
            </w:r>
          </w:p>
        </w:tc>
        <w:tc>
          <w:tcPr>
            <w:tcW w:w="3214"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Adicción al juego de apuestas, etc…</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1.17</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1.50</w:t>
            </w:r>
          </w:p>
        </w:tc>
        <w:tc>
          <w:tcPr>
            <w:tcW w:w="708" w:type="dxa"/>
            <w:shd w:val="clear" w:color="auto" w:fill="92D050"/>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1.75</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AT</w:t>
            </w:r>
          </w:p>
        </w:tc>
        <w:tc>
          <w:tcPr>
            <w:tcW w:w="2678" w:type="dxa"/>
            <w:hideMark/>
          </w:tcPr>
          <w:p w:rsidR="001D624B" w:rsidRPr="00AE20A4" w:rsidRDefault="00055784" w:rsidP="0005578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E20A4">
              <w:rPr>
                <w:rFonts w:ascii="Times New Roman" w:eastAsia="Times New Roman" w:hAnsi="Times New Roman" w:cs="Times New Roman"/>
                <w:color w:val="000000"/>
              </w:rPr>
              <w:t>Categoría Humano /     Subc</w:t>
            </w:r>
            <w:r w:rsidR="001D624B" w:rsidRPr="00AE20A4">
              <w:rPr>
                <w:rFonts w:ascii="Times New Roman" w:eastAsia="Times New Roman" w:hAnsi="Times New Roman" w:cs="Times New Roman"/>
                <w:color w:val="000000"/>
              </w:rPr>
              <w:t>ategoría Humanos no Intencionales</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Errores de digitación</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1.50</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1.17</w:t>
            </w:r>
          </w:p>
        </w:tc>
        <w:tc>
          <w:tcPr>
            <w:tcW w:w="708" w:type="dxa"/>
            <w:shd w:val="clear" w:color="auto" w:fill="92D050"/>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1.75</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AU</w:t>
            </w:r>
          </w:p>
        </w:tc>
        <w:tc>
          <w:tcPr>
            <w:tcW w:w="2678" w:type="dxa"/>
            <w:hideMark/>
          </w:tcPr>
          <w:p w:rsidR="001D624B" w:rsidRPr="00AE20A4" w:rsidRDefault="00055784" w:rsidP="0005578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AE20A4">
              <w:rPr>
                <w:rFonts w:ascii="Times New Roman" w:eastAsia="Times New Roman" w:hAnsi="Times New Roman" w:cs="Times New Roman"/>
                <w:color w:val="000000"/>
              </w:rPr>
              <w:t>Categoría Humano /     Subc</w:t>
            </w:r>
            <w:r w:rsidR="001D624B" w:rsidRPr="00AE20A4">
              <w:rPr>
                <w:rFonts w:ascii="Times New Roman" w:eastAsia="Times New Roman" w:hAnsi="Times New Roman" w:cs="Times New Roman"/>
                <w:color w:val="000000"/>
              </w:rPr>
              <w:t>ategoría Humanos Intencionales</w:t>
            </w:r>
          </w:p>
        </w:tc>
        <w:tc>
          <w:tcPr>
            <w:tcW w:w="3214"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 xml:space="preserve">Inconvenientes por mala conducta </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1.17</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1.33</w:t>
            </w:r>
          </w:p>
        </w:tc>
        <w:tc>
          <w:tcPr>
            <w:tcW w:w="708" w:type="dxa"/>
            <w:shd w:val="clear" w:color="auto" w:fill="92D050"/>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1.56</w:t>
            </w:r>
          </w:p>
        </w:tc>
      </w:tr>
      <w:tr w:rsidR="001D624B" w:rsidRPr="00AE20A4" w:rsidTr="004029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AV</w:t>
            </w:r>
          </w:p>
        </w:tc>
        <w:tc>
          <w:tcPr>
            <w:tcW w:w="2678"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Desastres Naturales</w:t>
            </w:r>
          </w:p>
        </w:tc>
        <w:tc>
          <w:tcPr>
            <w:tcW w:w="3214" w:type="dxa"/>
            <w:hideMark/>
          </w:tcPr>
          <w:p w:rsidR="001D624B" w:rsidRPr="00AE20A4" w:rsidRDefault="001D624B"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 xml:space="preserve">Granizo </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1.33</w:t>
            </w:r>
          </w:p>
        </w:tc>
        <w:tc>
          <w:tcPr>
            <w:tcW w:w="709" w:type="dxa"/>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1.17</w:t>
            </w:r>
          </w:p>
        </w:tc>
        <w:tc>
          <w:tcPr>
            <w:tcW w:w="708" w:type="dxa"/>
            <w:shd w:val="clear" w:color="auto" w:fill="92D050"/>
            <w:noWrap/>
            <w:hideMark/>
          </w:tcPr>
          <w:p w:rsidR="001D624B" w:rsidRPr="00AE20A4" w:rsidRDefault="001D624B" w:rsidP="00DF6C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1.56</w:t>
            </w:r>
          </w:p>
        </w:tc>
      </w:tr>
      <w:tr w:rsidR="001D624B" w:rsidRPr="00AE20A4" w:rsidTr="00402909">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95" w:type="dxa"/>
            <w:noWrap/>
            <w:hideMark/>
          </w:tcPr>
          <w:p w:rsidR="001D624B" w:rsidRPr="00AE20A4" w:rsidRDefault="001D624B"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AW</w:t>
            </w:r>
          </w:p>
        </w:tc>
        <w:tc>
          <w:tcPr>
            <w:tcW w:w="2678" w:type="dxa"/>
            <w:hideMark/>
          </w:tcPr>
          <w:p w:rsidR="001D624B" w:rsidRPr="00AE20A4" w:rsidRDefault="00055784" w:rsidP="0005578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AE20A4">
              <w:rPr>
                <w:rFonts w:ascii="Times New Roman" w:eastAsia="Times New Roman" w:hAnsi="Times New Roman" w:cs="Times New Roman"/>
                <w:color w:val="000000"/>
              </w:rPr>
              <w:t>Categoría Humano /     Subc</w:t>
            </w:r>
            <w:r w:rsidR="001D624B" w:rsidRPr="00AE20A4">
              <w:rPr>
                <w:rFonts w:ascii="Times New Roman" w:eastAsia="Times New Roman" w:hAnsi="Times New Roman" w:cs="Times New Roman"/>
                <w:color w:val="000000"/>
              </w:rPr>
              <w:t>ategoría Humanos Intencionales</w:t>
            </w:r>
          </w:p>
        </w:tc>
        <w:tc>
          <w:tcPr>
            <w:tcW w:w="3214" w:type="dxa"/>
            <w:hideMark/>
          </w:tcPr>
          <w:p w:rsidR="001D624B" w:rsidRPr="00AE20A4" w:rsidRDefault="001D624B"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Empleados con antecedentes y/o comportamiento violento</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0.83</w:t>
            </w:r>
          </w:p>
        </w:tc>
        <w:tc>
          <w:tcPr>
            <w:tcW w:w="709" w:type="dxa"/>
            <w:noWrap/>
            <w:hideMark/>
          </w:tcPr>
          <w:p w:rsidR="001D624B" w:rsidRPr="00AE20A4" w:rsidRDefault="001D624B" w:rsidP="00DF6CF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1.50</w:t>
            </w:r>
          </w:p>
        </w:tc>
        <w:tc>
          <w:tcPr>
            <w:tcW w:w="708" w:type="dxa"/>
            <w:shd w:val="clear" w:color="auto" w:fill="92D050"/>
            <w:noWrap/>
            <w:hideMark/>
          </w:tcPr>
          <w:p w:rsidR="001D624B" w:rsidRPr="00AE20A4" w:rsidRDefault="001D624B" w:rsidP="00C76644">
            <w:pPr>
              <w:keepNex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1.25</w:t>
            </w:r>
          </w:p>
        </w:tc>
      </w:tr>
    </w:tbl>
    <w:p w:rsidR="00C76644" w:rsidRPr="00C76644" w:rsidRDefault="00C76644" w:rsidP="00C76644">
      <w:pPr>
        <w:pStyle w:val="Epgrafe"/>
        <w:spacing w:after="0"/>
        <w:jc w:val="center"/>
        <w:rPr>
          <w:color w:val="auto"/>
        </w:rPr>
      </w:pPr>
      <w:bookmarkStart w:id="104" w:name="_Toc350263572"/>
      <w:r w:rsidRPr="00C76644">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31</w:t>
      </w:r>
      <w:r w:rsidR="009E16D9">
        <w:rPr>
          <w:color w:val="auto"/>
        </w:rPr>
        <w:fldChar w:fldCharType="end"/>
      </w:r>
      <w:r w:rsidRPr="00C76644">
        <w:rPr>
          <w:color w:val="auto"/>
        </w:rPr>
        <w:t xml:space="preserve">: </w:t>
      </w:r>
      <w:r w:rsidRPr="00C76644">
        <w:rPr>
          <w:b w:val="0"/>
          <w:color w:val="auto"/>
        </w:rPr>
        <w:t>RESUMEN AMENAZAS - UIO</w:t>
      </w:r>
      <w:bookmarkEnd w:id="104"/>
    </w:p>
    <w:p w:rsidR="00C76644" w:rsidRPr="00C76644" w:rsidRDefault="00C76644" w:rsidP="00C76644">
      <w:pPr>
        <w:spacing w:after="0" w:line="240" w:lineRule="auto"/>
        <w:jc w:val="center"/>
        <w:rPr>
          <w:sz w:val="18"/>
          <w:szCs w:val="18"/>
        </w:rPr>
      </w:pPr>
      <w:r w:rsidRPr="00C76644">
        <w:rPr>
          <w:b/>
          <w:sz w:val="18"/>
          <w:szCs w:val="18"/>
        </w:rPr>
        <w:t xml:space="preserve">FUENTE: </w:t>
      </w:r>
      <w:r w:rsidRPr="00C76644">
        <w:rPr>
          <w:sz w:val="18"/>
          <w:szCs w:val="18"/>
        </w:rPr>
        <w:t>DATOS DE LA EMPRESA</w:t>
      </w:r>
    </w:p>
    <w:p w:rsidR="00C76644" w:rsidRPr="00121693" w:rsidRDefault="00C76644" w:rsidP="00C76644">
      <w:pPr>
        <w:spacing w:after="0" w:line="240" w:lineRule="auto"/>
        <w:jc w:val="center"/>
      </w:pPr>
      <w:r w:rsidRPr="00C76644">
        <w:rPr>
          <w:b/>
          <w:sz w:val="18"/>
          <w:szCs w:val="18"/>
        </w:rPr>
        <w:t xml:space="preserve">ELABORADA POR: </w:t>
      </w:r>
      <w:r w:rsidRPr="00C76644">
        <w:rPr>
          <w:sz w:val="18"/>
          <w:szCs w:val="18"/>
        </w:rPr>
        <w:t>ALEXANDRA MIÑO - LILIÁN SAMBACHE</w:t>
      </w:r>
    </w:p>
    <w:p w:rsidR="00985634" w:rsidRDefault="00985634" w:rsidP="00AE20A4">
      <w:pPr>
        <w:spacing w:after="0" w:line="360" w:lineRule="auto"/>
        <w:jc w:val="both"/>
        <w:rPr>
          <w:rFonts w:ascii="Times New Roman" w:hAnsi="Times New Roman" w:cs="Times New Roman"/>
          <w:sz w:val="24"/>
          <w:szCs w:val="24"/>
        </w:rPr>
      </w:pPr>
    </w:p>
    <w:p w:rsidR="00285051" w:rsidRDefault="006E6DA7" w:rsidP="00AE20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resumen </w:t>
      </w:r>
      <w:r w:rsidRPr="006011FA">
        <w:rPr>
          <w:rFonts w:ascii="Times New Roman" w:hAnsi="Times New Roman" w:cs="Times New Roman"/>
          <w:sz w:val="24"/>
          <w:szCs w:val="24"/>
        </w:rPr>
        <w:t>de la T</w:t>
      </w:r>
      <w:r w:rsidR="00285051" w:rsidRPr="006011FA">
        <w:rPr>
          <w:rFonts w:ascii="Times New Roman" w:hAnsi="Times New Roman" w:cs="Times New Roman"/>
          <w:sz w:val="24"/>
          <w:szCs w:val="24"/>
        </w:rPr>
        <w:t xml:space="preserve">abla </w:t>
      </w:r>
      <w:r w:rsidR="00BD6259">
        <w:rPr>
          <w:rFonts w:ascii="Times New Roman" w:hAnsi="Times New Roman" w:cs="Times New Roman"/>
          <w:sz w:val="24"/>
          <w:szCs w:val="24"/>
        </w:rPr>
        <w:t>3-</w:t>
      </w:r>
      <w:r w:rsidR="006011FA" w:rsidRPr="006011FA">
        <w:rPr>
          <w:rFonts w:ascii="Times New Roman" w:hAnsi="Times New Roman" w:cs="Times New Roman"/>
          <w:sz w:val="24"/>
          <w:szCs w:val="24"/>
        </w:rPr>
        <w:t>3</w:t>
      </w:r>
      <w:r w:rsidR="00DF5677">
        <w:rPr>
          <w:rFonts w:ascii="Times New Roman" w:hAnsi="Times New Roman" w:cs="Times New Roman"/>
          <w:sz w:val="24"/>
          <w:szCs w:val="24"/>
        </w:rPr>
        <w:t>1</w:t>
      </w:r>
      <w:r w:rsidR="00285051" w:rsidRPr="00AE20A4">
        <w:rPr>
          <w:rFonts w:ascii="Times New Roman" w:hAnsi="Times New Roman" w:cs="Times New Roman"/>
          <w:sz w:val="24"/>
          <w:szCs w:val="24"/>
        </w:rPr>
        <w:t xml:space="preserve"> se tiene lo siguiente:</w:t>
      </w:r>
    </w:p>
    <w:tbl>
      <w:tblPr>
        <w:tblStyle w:val="Cuadrculaclara-nfasis12"/>
        <w:tblW w:w="6140" w:type="dxa"/>
        <w:jc w:val="center"/>
        <w:tblLook w:val="04A0" w:firstRow="1" w:lastRow="0" w:firstColumn="1" w:lastColumn="0" w:noHBand="0" w:noVBand="1"/>
      </w:tblPr>
      <w:tblGrid>
        <w:gridCol w:w="2410"/>
        <w:gridCol w:w="1177"/>
        <w:gridCol w:w="1323"/>
        <w:gridCol w:w="1230"/>
      </w:tblGrid>
      <w:tr w:rsidR="00061400" w:rsidRPr="00AE20A4" w:rsidTr="001D624B">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6140" w:type="dxa"/>
            <w:gridSpan w:val="4"/>
            <w:hideMark/>
          </w:tcPr>
          <w:p w:rsidR="00061400" w:rsidRPr="00AE20A4" w:rsidRDefault="00061400" w:rsidP="00CA22D4">
            <w:pPr>
              <w:jc w:val="center"/>
              <w:rPr>
                <w:rFonts w:ascii="Times New Roman" w:eastAsia="Times New Roman" w:hAnsi="Times New Roman" w:cs="Times New Roman"/>
                <w:color w:val="000000"/>
                <w:sz w:val="24"/>
                <w:szCs w:val="24"/>
                <w:lang w:val="en-US"/>
              </w:rPr>
            </w:pPr>
            <w:r w:rsidRPr="00AE20A4">
              <w:rPr>
                <w:rFonts w:ascii="Times New Roman" w:eastAsia="Times New Roman" w:hAnsi="Times New Roman" w:cs="Times New Roman"/>
                <w:color w:val="000000"/>
                <w:sz w:val="24"/>
                <w:szCs w:val="24"/>
                <w:lang w:val="en-US"/>
              </w:rPr>
              <w:t>QUITO</w:t>
            </w:r>
          </w:p>
        </w:tc>
      </w:tr>
      <w:tr w:rsidR="00CA22D4" w:rsidRPr="00AE20A4" w:rsidTr="00985634">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410" w:type="dxa"/>
            <w:hideMark/>
          </w:tcPr>
          <w:p w:rsidR="00CA22D4" w:rsidRPr="00AE20A4" w:rsidRDefault="00CA22D4" w:rsidP="00CA22D4">
            <w:pPr>
              <w:jc w:val="center"/>
              <w:rPr>
                <w:rFonts w:ascii="Times New Roman" w:eastAsia="Times New Roman" w:hAnsi="Times New Roman" w:cs="Times New Roman"/>
                <w:color w:val="000000"/>
                <w:sz w:val="24"/>
                <w:szCs w:val="24"/>
                <w:lang w:val="en-US"/>
              </w:rPr>
            </w:pPr>
            <w:r w:rsidRPr="00AE20A4">
              <w:rPr>
                <w:rFonts w:ascii="Times New Roman" w:eastAsia="Times New Roman" w:hAnsi="Times New Roman" w:cs="Times New Roman"/>
                <w:color w:val="000000"/>
                <w:sz w:val="24"/>
                <w:szCs w:val="24"/>
                <w:lang w:val="en-US"/>
              </w:rPr>
              <w:t>Amenazas</w:t>
            </w:r>
            <w:r w:rsidR="007B4CB0" w:rsidRPr="00AE20A4">
              <w:rPr>
                <w:rFonts w:ascii="Times New Roman" w:eastAsia="Times New Roman" w:hAnsi="Times New Roman" w:cs="Times New Roman"/>
                <w:color w:val="000000"/>
                <w:sz w:val="24"/>
                <w:szCs w:val="24"/>
                <w:lang w:val="en-US"/>
              </w:rPr>
              <w:t xml:space="preserve"> (PxI)</w:t>
            </w:r>
          </w:p>
        </w:tc>
        <w:tc>
          <w:tcPr>
            <w:tcW w:w="1177" w:type="dxa"/>
            <w:noWrap/>
            <w:hideMark/>
          </w:tcPr>
          <w:p w:rsidR="00CA22D4" w:rsidRPr="00AE20A4" w:rsidRDefault="00CA22D4" w:rsidP="00CA22D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val="en-US"/>
              </w:rPr>
            </w:pPr>
            <w:r w:rsidRPr="00AE20A4">
              <w:rPr>
                <w:rFonts w:ascii="Times New Roman" w:eastAsia="Times New Roman" w:hAnsi="Times New Roman" w:cs="Times New Roman"/>
                <w:b/>
                <w:color w:val="000000"/>
                <w:sz w:val="24"/>
                <w:szCs w:val="24"/>
                <w:lang w:val="en-US"/>
              </w:rPr>
              <w:t>Cantidad</w:t>
            </w:r>
          </w:p>
        </w:tc>
        <w:tc>
          <w:tcPr>
            <w:tcW w:w="1323" w:type="dxa"/>
            <w:noWrap/>
            <w:hideMark/>
          </w:tcPr>
          <w:p w:rsidR="00CA22D4" w:rsidRPr="00AE20A4" w:rsidRDefault="00CA22D4" w:rsidP="00CA22D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val="en-US"/>
              </w:rPr>
            </w:pPr>
            <w:r w:rsidRPr="00AE20A4">
              <w:rPr>
                <w:rFonts w:ascii="Times New Roman" w:eastAsia="Times New Roman" w:hAnsi="Times New Roman" w:cs="Times New Roman"/>
                <w:b/>
                <w:color w:val="000000"/>
                <w:sz w:val="24"/>
                <w:szCs w:val="24"/>
                <w:lang w:val="en-US"/>
              </w:rPr>
              <w:t>Porcentaje</w:t>
            </w:r>
          </w:p>
        </w:tc>
        <w:tc>
          <w:tcPr>
            <w:tcW w:w="1230" w:type="dxa"/>
            <w:noWrap/>
            <w:hideMark/>
          </w:tcPr>
          <w:p w:rsidR="00CA22D4" w:rsidRPr="00AE20A4" w:rsidRDefault="00CA22D4" w:rsidP="00CA22D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val="en-US"/>
              </w:rPr>
            </w:pPr>
            <w:r w:rsidRPr="00AE20A4">
              <w:rPr>
                <w:rFonts w:ascii="Times New Roman" w:eastAsia="Times New Roman" w:hAnsi="Times New Roman" w:cs="Times New Roman"/>
                <w:b/>
                <w:color w:val="000000"/>
                <w:sz w:val="24"/>
                <w:szCs w:val="24"/>
                <w:lang w:val="en-US"/>
              </w:rPr>
              <w:t>Indicador</w:t>
            </w:r>
          </w:p>
        </w:tc>
      </w:tr>
      <w:tr w:rsidR="00CA22D4" w:rsidRPr="00AE20A4" w:rsidTr="0098563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0" w:type="dxa"/>
            <w:hideMark/>
          </w:tcPr>
          <w:p w:rsidR="00CA22D4" w:rsidRPr="00AE20A4" w:rsidRDefault="00CA22D4" w:rsidP="00CA22D4">
            <w:pPr>
              <w:rPr>
                <w:rFonts w:ascii="Times New Roman" w:eastAsia="Times New Roman" w:hAnsi="Times New Roman" w:cs="Times New Roman"/>
                <w:b w:val="0"/>
                <w:color w:val="000000"/>
                <w:sz w:val="24"/>
                <w:szCs w:val="24"/>
                <w:lang w:val="en-US"/>
              </w:rPr>
            </w:pPr>
            <w:r w:rsidRPr="00AE20A4">
              <w:rPr>
                <w:rFonts w:ascii="Times New Roman" w:eastAsia="Times New Roman" w:hAnsi="Times New Roman" w:cs="Times New Roman"/>
                <w:b w:val="0"/>
                <w:color w:val="000000"/>
                <w:sz w:val="24"/>
                <w:szCs w:val="24"/>
                <w:lang w:val="en-US"/>
              </w:rPr>
              <w:t>PxI - Alto</w:t>
            </w:r>
          </w:p>
        </w:tc>
        <w:tc>
          <w:tcPr>
            <w:tcW w:w="1177" w:type="dxa"/>
            <w:noWrap/>
            <w:hideMark/>
          </w:tcPr>
          <w:p w:rsidR="00CA22D4" w:rsidRPr="00AE20A4" w:rsidRDefault="00CA22D4" w:rsidP="00CA22D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AE20A4">
              <w:rPr>
                <w:rFonts w:ascii="Times New Roman" w:eastAsia="Times New Roman" w:hAnsi="Times New Roman" w:cs="Times New Roman"/>
                <w:color w:val="000000"/>
                <w:sz w:val="24"/>
                <w:szCs w:val="24"/>
                <w:lang w:val="en-US"/>
              </w:rPr>
              <w:t>6.00</w:t>
            </w:r>
          </w:p>
        </w:tc>
        <w:tc>
          <w:tcPr>
            <w:tcW w:w="1323" w:type="dxa"/>
            <w:noWrap/>
            <w:hideMark/>
          </w:tcPr>
          <w:p w:rsidR="00CA22D4" w:rsidRPr="00AE20A4" w:rsidRDefault="00CA22D4" w:rsidP="00CA22D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AE20A4">
              <w:rPr>
                <w:rFonts w:ascii="Times New Roman" w:eastAsia="Times New Roman" w:hAnsi="Times New Roman" w:cs="Times New Roman"/>
                <w:color w:val="000000"/>
                <w:sz w:val="24"/>
                <w:szCs w:val="24"/>
                <w:lang w:val="en-US"/>
              </w:rPr>
              <w:t>7.69%</w:t>
            </w:r>
          </w:p>
        </w:tc>
        <w:tc>
          <w:tcPr>
            <w:tcW w:w="1230" w:type="dxa"/>
            <w:shd w:val="clear" w:color="auto" w:fill="FF2929"/>
            <w:noWrap/>
            <w:hideMark/>
          </w:tcPr>
          <w:p w:rsidR="00CA22D4" w:rsidRPr="00AE20A4" w:rsidRDefault="00CA22D4" w:rsidP="00CA22D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p>
        </w:tc>
      </w:tr>
      <w:tr w:rsidR="00CA22D4" w:rsidRPr="00AE20A4" w:rsidTr="009856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0" w:type="dxa"/>
            <w:hideMark/>
          </w:tcPr>
          <w:p w:rsidR="00CA22D4" w:rsidRPr="00AE20A4" w:rsidRDefault="00CA22D4" w:rsidP="00CA22D4">
            <w:pPr>
              <w:rPr>
                <w:rFonts w:ascii="Times New Roman" w:eastAsia="Times New Roman" w:hAnsi="Times New Roman" w:cs="Times New Roman"/>
                <w:b w:val="0"/>
                <w:color w:val="000000"/>
                <w:sz w:val="24"/>
                <w:szCs w:val="24"/>
                <w:lang w:val="en-US"/>
              </w:rPr>
            </w:pPr>
            <w:r w:rsidRPr="00AE20A4">
              <w:rPr>
                <w:rFonts w:ascii="Times New Roman" w:eastAsia="Times New Roman" w:hAnsi="Times New Roman" w:cs="Times New Roman"/>
                <w:b w:val="0"/>
                <w:color w:val="000000"/>
                <w:sz w:val="24"/>
                <w:szCs w:val="24"/>
                <w:lang w:val="en-US"/>
              </w:rPr>
              <w:t>PxI - Medio</w:t>
            </w:r>
          </w:p>
        </w:tc>
        <w:tc>
          <w:tcPr>
            <w:tcW w:w="1177" w:type="dxa"/>
            <w:noWrap/>
            <w:hideMark/>
          </w:tcPr>
          <w:p w:rsidR="00CA22D4" w:rsidRPr="00AE20A4" w:rsidRDefault="00CA22D4" w:rsidP="00CA22D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AE20A4">
              <w:rPr>
                <w:rFonts w:ascii="Times New Roman" w:eastAsia="Times New Roman" w:hAnsi="Times New Roman" w:cs="Times New Roman"/>
                <w:color w:val="000000"/>
                <w:sz w:val="24"/>
                <w:szCs w:val="24"/>
                <w:lang w:val="en-US"/>
              </w:rPr>
              <w:t>45.00</w:t>
            </w:r>
          </w:p>
        </w:tc>
        <w:tc>
          <w:tcPr>
            <w:tcW w:w="1323" w:type="dxa"/>
            <w:noWrap/>
            <w:hideMark/>
          </w:tcPr>
          <w:p w:rsidR="00CA22D4" w:rsidRPr="00AE20A4" w:rsidRDefault="00CA22D4" w:rsidP="00CA22D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AE20A4">
              <w:rPr>
                <w:rFonts w:ascii="Times New Roman" w:eastAsia="Times New Roman" w:hAnsi="Times New Roman" w:cs="Times New Roman"/>
                <w:color w:val="000000"/>
                <w:sz w:val="24"/>
                <w:szCs w:val="24"/>
                <w:lang w:val="en-US"/>
              </w:rPr>
              <w:t>57.69%</w:t>
            </w:r>
          </w:p>
        </w:tc>
        <w:tc>
          <w:tcPr>
            <w:tcW w:w="1230" w:type="dxa"/>
            <w:shd w:val="clear" w:color="auto" w:fill="FFFF99"/>
            <w:noWrap/>
            <w:hideMark/>
          </w:tcPr>
          <w:p w:rsidR="00CA22D4" w:rsidRPr="00AE20A4" w:rsidRDefault="00CA22D4" w:rsidP="00CA22D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p>
        </w:tc>
      </w:tr>
      <w:tr w:rsidR="00CA22D4" w:rsidRPr="00AE20A4" w:rsidTr="0098563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0" w:type="dxa"/>
            <w:hideMark/>
          </w:tcPr>
          <w:p w:rsidR="00CA22D4" w:rsidRPr="00AE20A4" w:rsidRDefault="00CA22D4" w:rsidP="00CA22D4">
            <w:pPr>
              <w:rPr>
                <w:rFonts w:ascii="Times New Roman" w:eastAsia="Times New Roman" w:hAnsi="Times New Roman" w:cs="Times New Roman"/>
                <w:b w:val="0"/>
                <w:color w:val="000000"/>
                <w:sz w:val="24"/>
                <w:szCs w:val="24"/>
                <w:lang w:val="en-US"/>
              </w:rPr>
            </w:pPr>
            <w:r w:rsidRPr="00AE20A4">
              <w:rPr>
                <w:rFonts w:ascii="Times New Roman" w:eastAsia="Times New Roman" w:hAnsi="Times New Roman" w:cs="Times New Roman"/>
                <w:b w:val="0"/>
                <w:color w:val="000000"/>
                <w:sz w:val="24"/>
                <w:szCs w:val="24"/>
                <w:lang w:val="en-US"/>
              </w:rPr>
              <w:t>PxI - Bajo</w:t>
            </w:r>
          </w:p>
        </w:tc>
        <w:tc>
          <w:tcPr>
            <w:tcW w:w="1177" w:type="dxa"/>
            <w:noWrap/>
            <w:hideMark/>
          </w:tcPr>
          <w:p w:rsidR="00CA22D4" w:rsidRPr="00AE20A4" w:rsidRDefault="00CA22D4" w:rsidP="00CA22D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AE20A4">
              <w:rPr>
                <w:rFonts w:ascii="Times New Roman" w:eastAsia="Times New Roman" w:hAnsi="Times New Roman" w:cs="Times New Roman"/>
                <w:color w:val="000000"/>
                <w:sz w:val="24"/>
                <w:szCs w:val="24"/>
                <w:lang w:val="en-US"/>
              </w:rPr>
              <w:t>27.00</w:t>
            </w:r>
          </w:p>
        </w:tc>
        <w:tc>
          <w:tcPr>
            <w:tcW w:w="1323" w:type="dxa"/>
            <w:noWrap/>
            <w:hideMark/>
          </w:tcPr>
          <w:p w:rsidR="00CA22D4" w:rsidRPr="00AE20A4" w:rsidRDefault="00CA22D4" w:rsidP="00CA22D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AE20A4">
              <w:rPr>
                <w:rFonts w:ascii="Times New Roman" w:eastAsia="Times New Roman" w:hAnsi="Times New Roman" w:cs="Times New Roman"/>
                <w:color w:val="000000"/>
                <w:sz w:val="24"/>
                <w:szCs w:val="24"/>
                <w:lang w:val="en-US"/>
              </w:rPr>
              <w:t>34.62%</w:t>
            </w:r>
          </w:p>
        </w:tc>
        <w:tc>
          <w:tcPr>
            <w:tcW w:w="1230" w:type="dxa"/>
            <w:shd w:val="clear" w:color="auto" w:fill="92D050"/>
            <w:noWrap/>
            <w:hideMark/>
          </w:tcPr>
          <w:p w:rsidR="00CA22D4" w:rsidRPr="00AE20A4" w:rsidRDefault="00CA22D4" w:rsidP="00CA22D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en-US"/>
              </w:rPr>
            </w:pPr>
          </w:p>
        </w:tc>
      </w:tr>
      <w:tr w:rsidR="00CA22D4" w:rsidRPr="00AE20A4" w:rsidTr="0098563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410" w:type="dxa"/>
            <w:hideMark/>
          </w:tcPr>
          <w:p w:rsidR="00CA22D4" w:rsidRPr="00AE20A4" w:rsidRDefault="00CA22D4" w:rsidP="00CA22D4">
            <w:pPr>
              <w:rPr>
                <w:rFonts w:ascii="Times New Roman" w:eastAsia="Times New Roman" w:hAnsi="Times New Roman" w:cs="Times New Roman"/>
                <w:bCs w:val="0"/>
                <w:color w:val="000000"/>
                <w:sz w:val="24"/>
                <w:szCs w:val="24"/>
                <w:lang w:val="en-US"/>
              </w:rPr>
            </w:pPr>
            <w:r w:rsidRPr="00AE20A4">
              <w:rPr>
                <w:rFonts w:ascii="Times New Roman" w:eastAsia="Times New Roman" w:hAnsi="Times New Roman" w:cs="Times New Roman"/>
                <w:bCs w:val="0"/>
                <w:color w:val="000000"/>
                <w:sz w:val="24"/>
                <w:szCs w:val="24"/>
                <w:lang w:val="en-US"/>
              </w:rPr>
              <w:t>Total</w:t>
            </w:r>
          </w:p>
        </w:tc>
        <w:tc>
          <w:tcPr>
            <w:tcW w:w="1177" w:type="dxa"/>
            <w:noWrap/>
            <w:hideMark/>
          </w:tcPr>
          <w:p w:rsidR="00CA22D4" w:rsidRPr="00AE20A4" w:rsidRDefault="00CA22D4" w:rsidP="00CA22D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val="en-US"/>
              </w:rPr>
            </w:pPr>
            <w:r w:rsidRPr="00AE20A4">
              <w:rPr>
                <w:rFonts w:ascii="Times New Roman" w:eastAsia="Times New Roman" w:hAnsi="Times New Roman" w:cs="Times New Roman"/>
                <w:b/>
                <w:bCs/>
                <w:color w:val="000000"/>
                <w:sz w:val="24"/>
                <w:szCs w:val="24"/>
                <w:lang w:val="en-US"/>
              </w:rPr>
              <w:t>78.00</w:t>
            </w:r>
          </w:p>
        </w:tc>
        <w:tc>
          <w:tcPr>
            <w:tcW w:w="1323" w:type="dxa"/>
            <w:noWrap/>
            <w:hideMark/>
          </w:tcPr>
          <w:p w:rsidR="00CA22D4" w:rsidRPr="00AE20A4" w:rsidRDefault="00CA22D4" w:rsidP="00CA22D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val="en-US"/>
              </w:rPr>
            </w:pPr>
            <w:r w:rsidRPr="00AE20A4">
              <w:rPr>
                <w:rFonts w:ascii="Times New Roman" w:eastAsia="Times New Roman" w:hAnsi="Times New Roman" w:cs="Times New Roman"/>
                <w:b/>
                <w:bCs/>
                <w:color w:val="000000"/>
                <w:sz w:val="24"/>
                <w:szCs w:val="24"/>
                <w:lang w:val="en-US"/>
              </w:rPr>
              <w:t>100.00%</w:t>
            </w:r>
          </w:p>
        </w:tc>
        <w:tc>
          <w:tcPr>
            <w:tcW w:w="1230" w:type="dxa"/>
            <w:noWrap/>
            <w:hideMark/>
          </w:tcPr>
          <w:p w:rsidR="00CA22D4" w:rsidRPr="00AE20A4" w:rsidRDefault="00CA22D4" w:rsidP="00C76644">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val="en-US"/>
              </w:rPr>
            </w:pPr>
          </w:p>
        </w:tc>
      </w:tr>
    </w:tbl>
    <w:p w:rsidR="00C76644" w:rsidRPr="00C76644" w:rsidRDefault="00C76644" w:rsidP="00C76644">
      <w:pPr>
        <w:pStyle w:val="Epgrafe"/>
        <w:spacing w:after="0"/>
        <w:jc w:val="center"/>
        <w:rPr>
          <w:color w:val="auto"/>
        </w:rPr>
      </w:pPr>
      <w:bookmarkStart w:id="105" w:name="_Toc350263573"/>
      <w:r w:rsidRPr="00C76644">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32</w:t>
      </w:r>
      <w:r w:rsidR="009E16D9">
        <w:rPr>
          <w:color w:val="auto"/>
        </w:rPr>
        <w:fldChar w:fldCharType="end"/>
      </w:r>
      <w:r w:rsidRPr="00C76644">
        <w:rPr>
          <w:color w:val="auto"/>
        </w:rPr>
        <w:t xml:space="preserve">: </w:t>
      </w:r>
      <w:r w:rsidRPr="00C76644">
        <w:rPr>
          <w:b w:val="0"/>
          <w:color w:val="auto"/>
        </w:rPr>
        <w:t>INDICADORES AMENAZAS - UIO</w:t>
      </w:r>
      <w:bookmarkEnd w:id="105"/>
    </w:p>
    <w:p w:rsidR="00C76644" w:rsidRPr="00C76644" w:rsidRDefault="00C76644" w:rsidP="00C76644">
      <w:pPr>
        <w:spacing w:after="0" w:line="240" w:lineRule="auto"/>
        <w:jc w:val="center"/>
        <w:rPr>
          <w:sz w:val="18"/>
          <w:szCs w:val="18"/>
        </w:rPr>
      </w:pPr>
      <w:r w:rsidRPr="00C76644">
        <w:rPr>
          <w:b/>
          <w:sz w:val="18"/>
          <w:szCs w:val="18"/>
        </w:rPr>
        <w:t xml:space="preserve">FUENTE: </w:t>
      </w:r>
      <w:r w:rsidRPr="00C76644">
        <w:rPr>
          <w:sz w:val="18"/>
          <w:szCs w:val="18"/>
        </w:rPr>
        <w:t>DATOS DE LA EMPRESA</w:t>
      </w:r>
    </w:p>
    <w:p w:rsidR="00C76644" w:rsidRPr="00C76644" w:rsidRDefault="00C76644" w:rsidP="00C76644">
      <w:pPr>
        <w:spacing w:after="0" w:line="240" w:lineRule="auto"/>
        <w:jc w:val="center"/>
      </w:pPr>
      <w:r w:rsidRPr="00C76644">
        <w:rPr>
          <w:b/>
          <w:sz w:val="18"/>
          <w:szCs w:val="18"/>
        </w:rPr>
        <w:t xml:space="preserve">ELABORADA POR: </w:t>
      </w:r>
      <w:r w:rsidRPr="00C76644">
        <w:rPr>
          <w:sz w:val="18"/>
          <w:szCs w:val="18"/>
        </w:rPr>
        <w:t>ALEXANDRA MIÑO - LILIÁN SAMBACHE</w:t>
      </w:r>
    </w:p>
    <w:p w:rsidR="00C76644" w:rsidRPr="00C76644" w:rsidRDefault="00C76644" w:rsidP="00C76644"/>
    <w:p w:rsidR="00285051" w:rsidRPr="00AE20A4" w:rsidRDefault="00285051" w:rsidP="00AE20A4">
      <w:pPr>
        <w:spacing w:after="0" w:line="360" w:lineRule="auto"/>
        <w:jc w:val="both"/>
        <w:rPr>
          <w:rFonts w:ascii="Times New Roman" w:hAnsi="Times New Roman" w:cs="Times New Roman"/>
          <w:sz w:val="24"/>
          <w:szCs w:val="24"/>
        </w:rPr>
      </w:pPr>
      <w:r w:rsidRPr="00AE20A4">
        <w:rPr>
          <w:rFonts w:ascii="Times New Roman" w:hAnsi="Times New Roman" w:cs="Times New Roman"/>
          <w:sz w:val="24"/>
          <w:szCs w:val="24"/>
        </w:rPr>
        <w:t>Como podemos observar el 57.69% de las Amenazas (PxI) son de nivel medio.</w:t>
      </w:r>
    </w:p>
    <w:p w:rsidR="00A4230E" w:rsidRDefault="00A4230E" w:rsidP="00AE20A4">
      <w:pPr>
        <w:spacing w:after="0" w:line="360" w:lineRule="auto"/>
        <w:jc w:val="both"/>
        <w:rPr>
          <w:rFonts w:ascii="Times New Roman" w:hAnsi="Times New Roman" w:cs="Times New Roman"/>
          <w:sz w:val="24"/>
          <w:szCs w:val="24"/>
        </w:rPr>
      </w:pPr>
    </w:p>
    <w:p w:rsidR="00285051" w:rsidRPr="00AE20A4" w:rsidRDefault="00285051" w:rsidP="00AE20A4">
      <w:pPr>
        <w:spacing w:after="0" w:line="360" w:lineRule="auto"/>
        <w:jc w:val="both"/>
        <w:rPr>
          <w:rFonts w:ascii="Times New Roman" w:hAnsi="Times New Roman" w:cs="Times New Roman"/>
          <w:sz w:val="24"/>
          <w:szCs w:val="24"/>
        </w:rPr>
      </w:pPr>
      <w:r w:rsidRPr="00AE20A4">
        <w:rPr>
          <w:rFonts w:ascii="Times New Roman" w:hAnsi="Times New Roman" w:cs="Times New Roman"/>
          <w:sz w:val="24"/>
          <w:szCs w:val="24"/>
        </w:rPr>
        <w:t xml:space="preserve">En </w:t>
      </w:r>
      <w:r w:rsidR="006011FA">
        <w:rPr>
          <w:rFonts w:ascii="Times New Roman" w:hAnsi="Times New Roman" w:cs="Times New Roman"/>
          <w:sz w:val="24"/>
          <w:szCs w:val="24"/>
        </w:rPr>
        <w:t xml:space="preserve">la Figura </w:t>
      </w:r>
      <w:r w:rsidR="00A4230E">
        <w:rPr>
          <w:rFonts w:ascii="Times New Roman" w:hAnsi="Times New Roman" w:cs="Times New Roman"/>
          <w:sz w:val="24"/>
          <w:szCs w:val="24"/>
        </w:rPr>
        <w:t>3-8</w:t>
      </w:r>
      <w:r w:rsidR="00A44E2D">
        <w:rPr>
          <w:rFonts w:ascii="Times New Roman" w:hAnsi="Times New Roman" w:cs="Times New Roman"/>
          <w:sz w:val="24"/>
          <w:szCs w:val="24"/>
        </w:rPr>
        <w:t>,</w:t>
      </w:r>
      <w:r w:rsidRPr="00AE20A4">
        <w:rPr>
          <w:rFonts w:ascii="Times New Roman" w:hAnsi="Times New Roman" w:cs="Times New Roman"/>
          <w:sz w:val="24"/>
          <w:szCs w:val="24"/>
        </w:rPr>
        <w:t xml:space="preserve"> podemos ver el porcentaje de la Probabilidad x Impacto Alto, Medio y Bajo.</w:t>
      </w:r>
    </w:p>
    <w:p w:rsidR="00E7378D" w:rsidRDefault="00061400" w:rsidP="00E7378D">
      <w:pPr>
        <w:keepNext/>
        <w:spacing w:after="0" w:line="360" w:lineRule="auto"/>
        <w:jc w:val="center"/>
      </w:pPr>
      <w:r w:rsidRPr="00061400">
        <w:rPr>
          <w:rFonts w:cs="Calibri"/>
          <w:noProof/>
          <w:sz w:val="24"/>
          <w:szCs w:val="24"/>
        </w:rPr>
        <w:lastRenderedPageBreak/>
        <w:drawing>
          <wp:inline distT="0" distB="0" distL="0" distR="0" wp14:anchorId="20AF0248" wp14:editId="74F73F92">
            <wp:extent cx="4019550" cy="2571750"/>
            <wp:effectExtent l="19050" t="0" r="19050" b="0"/>
            <wp:docPr id="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A22D4" w:rsidRPr="00C76644" w:rsidRDefault="00C76644" w:rsidP="00C76644">
      <w:pPr>
        <w:pStyle w:val="Epgrafe"/>
        <w:spacing w:after="0"/>
        <w:jc w:val="center"/>
        <w:rPr>
          <w:b w:val="0"/>
          <w:color w:val="auto"/>
        </w:rPr>
      </w:pPr>
      <w:bookmarkStart w:id="106" w:name="_Toc329948017"/>
      <w:bookmarkStart w:id="107" w:name="_Toc350257067"/>
      <w:r w:rsidRPr="00C76644">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3</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8</w:t>
      </w:r>
      <w:r w:rsidR="00D54080">
        <w:rPr>
          <w:color w:val="auto"/>
        </w:rPr>
        <w:fldChar w:fldCharType="end"/>
      </w:r>
      <w:r w:rsidRPr="00C76644">
        <w:rPr>
          <w:color w:val="auto"/>
        </w:rPr>
        <w:t xml:space="preserve">: </w:t>
      </w:r>
      <w:r w:rsidRPr="00C76644">
        <w:rPr>
          <w:b w:val="0"/>
          <w:color w:val="auto"/>
        </w:rPr>
        <w:t>PROBABILIDAD X IMPACTO - UIO</w:t>
      </w:r>
      <w:bookmarkEnd w:id="106"/>
      <w:bookmarkEnd w:id="107"/>
    </w:p>
    <w:p w:rsidR="00C76644" w:rsidRPr="00C76644" w:rsidRDefault="00C76644" w:rsidP="00C76644">
      <w:pPr>
        <w:spacing w:after="0" w:line="240" w:lineRule="auto"/>
        <w:jc w:val="center"/>
        <w:rPr>
          <w:sz w:val="18"/>
          <w:szCs w:val="18"/>
        </w:rPr>
      </w:pPr>
      <w:r w:rsidRPr="00C76644">
        <w:rPr>
          <w:b/>
          <w:sz w:val="18"/>
          <w:szCs w:val="18"/>
        </w:rPr>
        <w:t xml:space="preserve">FUENTE: </w:t>
      </w:r>
      <w:r w:rsidRPr="00C76644">
        <w:rPr>
          <w:sz w:val="18"/>
          <w:szCs w:val="18"/>
        </w:rPr>
        <w:t>DATOS DE LA EMPRESA</w:t>
      </w:r>
    </w:p>
    <w:p w:rsidR="00C76644" w:rsidRPr="00C76644" w:rsidRDefault="00C76644" w:rsidP="00C76644">
      <w:pPr>
        <w:spacing w:after="0" w:line="240" w:lineRule="auto"/>
        <w:jc w:val="center"/>
      </w:pPr>
      <w:r w:rsidRPr="00C76644">
        <w:rPr>
          <w:b/>
          <w:sz w:val="18"/>
          <w:szCs w:val="18"/>
        </w:rPr>
        <w:t xml:space="preserve">ELABORADA POR: </w:t>
      </w:r>
      <w:r w:rsidRPr="00C76644">
        <w:rPr>
          <w:sz w:val="18"/>
          <w:szCs w:val="18"/>
        </w:rPr>
        <w:t>ALEXANDRA MIÑO - LILIÁN SAMBACHE</w:t>
      </w:r>
    </w:p>
    <w:p w:rsidR="00AE20A4" w:rsidRDefault="00AE20A4" w:rsidP="001C7999">
      <w:pPr>
        <w:spacing w:after="0" w:line="360" w:lineRule="auto"/>
        <w:jc w:val="both"/>
        <w:rPr>
          <w:rFonts w:ascii="Times New Roman" w:hAnsi="Times New Roman" w:cs="Times New Roman"/>
          <w:b/>
          <w:sz w:val="24"/>
          <w:szCs w:val="24"/>
          <w:u w:val="single"/>
        </w:rPr>
      </w:pPr>
    </w:p>
    <w:p w:rsidR="00402909" w:rsidRPr="00DF00A9" w:rsidRDefault="00402909" w:rsidP="001C7999">
      <w:pPr>
        <w:pStyle w:val="Ttulo3"/>
        <w:spacing w:before="0" w:line="360" w:lineRule="auto"/>
        <w:rPr>
          <w:rFonts w:ascii="Times New Roman" w:hAnsi="Times New Roman" w:cs="Times New Roman"/>
          <w:color w:val="auto"/>
          <w:sz w:val="28"/>
          <w:szCs w:val="28"/>
        </w:rPr>
      </w:pPr>
      <w:bookmarkStart w:id="108" w:name="_Toc350281550"/>
      <w:r w:rsidRPr="00DF00A9">
        <w:rPr>
          <w:rFonts w:ascii="Times New Roman" w:hAnsi="Times New Roman" w:cs="Times New Roman"/>
          <w:color w:val="auto"/>
          <w:sz w:val="28"/>
          <w:szCs w:val="28"/>
        </w:rPr>
        <w:t>Mapa de Riesgos Quito</w:t>
      </w:r>
      <w:bookmarkEnd w:id="108"/>
    </w:p>
    <w:p w:rsidR="00285051" w:rsidRPr="00AE20A4" w:rsidRDefault="00285051" w:rsidP="001C7999">
      <w:pPr>
        <w:spacing w:after="0" w:line="360" w:lineRule="auto"/>
        <w:jc w:val="both"/>
        <w:rPr>
          <w:rFonts w:ascii="Times New Roman" w:hAnsi="Times New Roman" w:cs="Times New Roman"/>
          <w:sz w:val="24"/>
          <w:szCs w:val="24"/>
        </w:rPr>
      </w:pPr>
      <w:r w:rsidRPr="00AE20A4">
        <w:rPr>
          <w:rFonts w:ascii="Times New Roman" w:hAnsi="Times New Roman" w:cs="Times New Roman"/>
          <w:sz w:val="24"/>
          <w:szCs w:val="24"/>
        </w:rPr>
        <w:t>Los resultados obtenidos en el punto anterior, se pueden observar a continuación en el Mapa de Riesgos.</w:t>
      </w:r>
    </w:p>
    <w:p w:rsidR="00E7378D" w:rsidRDefault="00285051" w:rsidP="00E7378D">
      <w:pPr>
        <w:keepNext/>
        <w:spacing w:after="0" w:line="360" w:lineRule="auto"/>
        <w:jc w:val="center"/>
      </w:pPr>
      <w:r w:rsidRPr="00285051">
        <w:rPr>
          <w:rFonts w:cs="Calibri"/>
          <w:noProof/>
          <w:sz w:val="24"/>
          <w:szCs w:val="24"/>
        </w:rPr>
        <w:drawing>
          <wp:inline distT="0" distB="0" distL="0" distR="0" wp14:anchorId="4C4EC5D0" wp14:editId="0507AD7C">
            <wp:extent cx="4543425" cy="2817797"/>
            <wp:effectExtent l="19050" t="19050" r="28575" b="20653"/>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4547282" cy="2820189"/>
                    </a:xfrm>
                    <a:prstGeom prst="rect">
                      <a:avLst/>
                    </a:prstGeom>
                    <a:noFill/>
                    <a:ln w="9525">
                      <a:solidFill>
                        <a:schemeClr val="tx1"/>
                      </a:solidFill>
                      <a:miter lim="800000"/>
                      <a:headEnd/>
                      <a:tailEnd/>
                    </a:ln>
                  </pic:spPr>
                </pic:pic>
              </a:graphicData>
            </a:graphic>
          </wp:inline>
        </w:drawing>
      </w:r>
    </w:p>
    <w:p w:rsidR="004B343E" w:rsidRPr="00C76644" w:rsidRDefault="00C76644" w:rsidP="00C76644">
      <w:pPr>
        <w:pStyle w:val="Epgrafe"/>
        <w:spacing w:after="0"/>
        <w:jc w:val="center"/>
        <w:rPr>
          <w:b w:val="0"/>
          <w:color w:val="auto"/>
        </w:rPr>
      </w:pPr>
      <w:bookmarkStart w:id="109" w:name="_Toc329948018"/>
      <w:bookmarkStart w:id="110" w:name="_Toc350257068"/>
      <w:r w:rsidRPr="00C76644">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3</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9</w:t>
      </w:r>
      <w:r w:rsidR="00D54080">
        <w:rPr>
          <w:color w:val="auto"/>
        </w:rPr>
        <w:fldChar w:fldCharType="end"/>
      </w:r>
      <w:r w:rsidRPr="00C76644">
        <w:rPr>
          <w:color w:val="auto"/>
        </w:rPr>
        <w:t xml:space="preserve">: </w:t>
      </w:r>
      <w:r w:rsidRPr="00C76644">
        <w:rPr>
          <w:b w:val="0"/>
          <w:color w:val="auto"/>
        </w:rPr>
        <w:t>MAPA DE RIESGOS UIO</w:t>
      </w:r>
      <w:bookmarkEnd w:id="109"/>
      <w:bookmarkEnd w:id="110"/>
    </w:p>
    <w:p w:rsidR="00C76644" w:rsidRPr="00C76644" w:rsidRDefault="00C76644" w:rsidP="00C76644">
      <w:pPr>
        <w:spacing w:after="0" w:line="240" w:lineRule="auto"/>
        <w:jc w:val="center"/>
        <w:rPr>
          <w:sz w:val="18"/>
          <w:szCs w:val="18"/>
        </w:rPr>
      </w:pPr>
      <w:r w:rsidRPr="00C76644">
        <w:rPr>
          <w:b/>
          <w:sz w:val="18"/>
          <w:szCs w:val="18"/>
        </w:rPr>
        <w:t xml:space="preserve">FUENTE: </w:t>
      </w:r>
      <w:r w:rsidRPr="00C76644">
        <w:rPr>
          <w:sz w:val="18"/>
          <w:szCs w:val="18"/>
        </w:rPr>
        <w:t>DATOS DE LA EMPRESA</w:t>
      </w:r>
    </w:p>
    <w:p w:rsidR="00C76644" w:rsidRDefault="00C76644" w:rsidP="00C76644">
      <w:pPr>
        <w:spacing w:after="0" w:line="240" w:lineRule="auto"/>
        <w:jc w:val="center"/>
        <w:rPr>
          <w:sz w:val="18"/>
          <w:szCs w:val="18"/>
        </w:rPr>
      </w:pPr>
      <w:r w:rsidRPr="00C76644">
        <w:rPr>
          <w:b/>
          <w:sz w:val="18"/>
          <w:szCs w:val="18"/>
        </w:rPr>
        <w:t xml:space="preserve">ELABORADA POR: </w:t>
      </w:r>
      <w:r w:rsidRPr="00C76644">
        <w:rPr>
          <w:sz w:val="18"/>
          <w:szCs w:val="18"/>
        </w:rPr>
        <w:t>ALEXANDRA MIÑO - LILIÁN SAMBACHE</w:t>
      </w:r>
    </w:p>
    <w:p w:rsidR="00C76644" w:rsidRDefault="00C76644" w:rsidP="00C76644">
      <w:pPr>
        <w:spacing w:after="0" w:line="360" w:lineRule="auto"/>
        <w:jc w:val="center"/>
        <w:rPr>
          <w:sz w:val="18"/>
          <w:szCs w:val="18"/>
        </w:rPr>
      </w:pPr>
    </w:p>
    <w:p w:rsidR="00A4230E" w:rsidRDefault="00A4230E" w:rsidP="00C76644">
      <w:pPr>
        <w:spacing w:after="0" w:line="360" w:lineRule="auto"/>
        <w:jc w:val="center"/>
        <w:rPr>
          <w:sz w:val="18"/>
          <w:szCs w:val="18"/>
        </w:rPr>
      </w:pPr>
    </w:p>
    <w:p w:rsidR="00402909" w:rsidRPr="00DF00A9" w:rsidRDefault="00402909" w:rsidP="00402909">
      <w:pPr>
        <w:pStyle w:val="Ttulo3"/>
        <w:spacing w:before="0" w:line="360" w:lineRule="auto"/>
        <w:rPr>
          <w:rFonts w:ascii="Times New Roman" w:hAnsi="Times New Roman" w:cs="Times New Roman"/>
          <w:color w:val="auto"/>
          <w:sz w:val="28"/>
          <w:szCs w:val="28"/>
        </w:rPr>
      </w:pPr>
      <w:bookmarkStart w:id="111" w:name="_Toc350281551"/>
      <w:r w:rsidRPr="00DF00A9">
        <w:rPr>
          <w:rFonts w:ascii="Times New Roman" w:hAnsi="Times New Roman" w:cs="Times New Roman"/>
          <w:color w:val="auto"/>
          <w:sz w:val="28"/>
          <w:szCs w:val="28"/>
        </w:rPr>
        <w:lastRenderedPageBreak/>
        <w:t>Resumen Amenazas Guayaquil</w:t>
      </w:r>
      <w:bookmarkEnd w:id="111"/>
    </w:p>
    <w:tbl>
      <w:tblPr>
        <w:tblStyle w:val="Cuadrculaclara-nfasis12"/>
        <w:tblW w:w="8388" w:type="dxa"/>
        <w:jc w:val="center"/>
        <w:tblLook w:val="04A0" w:firstRow="1" w:lastRow="0" w:firstColumn="1" w:lastColumn="0" w:noHBand="0" w:noVBand="1"/>
      </w:tblPr>
      <w:tblGrid>
        <w:gridCol w:w="595"/>
        <w:gridCol w:w="2439"/>
        <w:gridCol w:w="3104"/>
        <w:gridCol w:w="810"/>
        <w:gridCol w:w="720"/>
        <w:gridCol w:w="720"/>
      </w:tblGrid>
      <w:tr w:rsidR="00DF6CFC" w:rsidRPr="00AE20A4" w:rsidTr="00402909">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E7378D" w:rsidRDefault="00DF6CFC" w:rsidP="00DF6CFC">
            <w:pPr>
              <w:rPr>
                <w:rFonts w:ascii="Times New Roman" w:eastAsia="Times New Roman" w:hAnsi="Times New Roman" w:cs="Times New Roman"/>
                <w:color w:val="000000"/>
              </w:rPr>
            </w:pPr>
            <w:r w:rsidRPr="00E7378D">
              <w:rPr>
                <w:rFonts w:ascii="Times New Roman" w:eastAsia="Times New Roman" w:hAnsi="Times New Roman" w:cs="Times New Roman"/>
                <w:color w:val="000000"/>
              </w:rPr>
              <w:t> </w:t>
            </w:r>
          </w:p>
        </w:tc>
        <w:tc>
          <w:tcPr>
            <w:tcW w:w="2439" w:type="dxa"/>
            <w:noWrap/>
            <w:hideMark/>
          </w:tcPr>
          <w:p w:rsidR="00DF6CFC" w:rsidRPr="00AE20A4" w:rsidRDefault="00DF6CFC" w:rsidP="00DF6CF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CATEGORÍA</w:t>
            </w:r>
          </w:p>
        </w:tc>
        <w:tc>
          <w:tcPr>
            <w:tcW w:w="3104" w:type="dxa"/>
            <w:hideMark/>
          </w:tcPr>
          <w:p w:rsidR="00DF6CFC" w:rsidRPr="00AE20A4" w:rsidRDefault="00DF6CFC" w:rsidP="00DF6CF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AMENAZA</w:t>
            </w:r>
          </w:p>
        </w:tc>
        <w:tc>
          <w:tcPr>
            <w:tcW w:w="810" w:type="dxa"/>
            <w:noWrap/>
            <w:hideMark/>
          </w:tcPr>
          <w:p w:rsidR="00DF6CFC" w:rsidRPr="00AE20A4" w:rsidRDefault="00DF6CFC" w:rsidP="00DF6CF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P</w:t>
            </w:r>
          </w:p>
        </w:tc>
        <w:tc>
          <w:tcPr>
            <w:tcW w:w="720" w:type="dxa"/>
            <w:noWrap/>
            <w:hideMark/>
          </w:tcPr>
          <w:p w:rsidR="00DF6CFC" w:rsidRPr="00AE20A4" w:rsidRDefault="00DF6CFC" w:rsidP="00DF6CF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I</w:t>
            </w:r>
          </w:p>
        </w:tc>
        <w:tc>
          <w:tcPr>
            <w:tcW w:w="720" w:type="dxa"/>
            <w:noWrap/>
            <w:hideMark/>
          </w:tcPr>
          <w:p w:rsidR="00DF6CFC" w:rsidRPr="00AE20A4" w:rsidRDefault="00DF6CFC" w:rsidP="00DF6CF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PxI</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w:t>
            </w:r>
          </w:p>
        </w:tc>
        <w:tc>
          <w:tcPr>
            <w:tcW w:w="2439" w:type="dxa"/>
            <w:hideMark/>
          </w:tcPr>
          <w:p w:rsidR="00DF6CFC" w:rsidRPr="00AE20A4" w:rsidRDefault="00055784"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No contar con servidor de contingencia</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c>
          <w:tcPr>
            <w:tcW w:w="720" w:type="dxa"/>
            <w:tcBorders>
              <w:top w:val="single" w:sz="18" w:space="0" w:color="4F81BD" w:themeColor="accent1"/>
            </w:tcBorders>
            <w:shd w:val="clear" w:color="auto" w:fill="FF292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9.00</w:t>
            </w:r>
          </w:p>
        </w:tc>
      </w:tr>
      <w:tr w:rsidR="00DF6CFC" w:rsidRPr="00AE20A4" w:rsidTr="0040290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B</w:t>
            </w:r>
          </w:p>
        </w:tc>
        <w:tc>
          <w:tcPr>
            <w:tcW w:w="2439" w:type="dxa"/>
            <w:hideMark/>
          </w:tcPr>
          <w:p w:rsidR="00DF6CFC" w:rsidRPr="00AE20A4" w:rsidRDefault="00055784"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Servicio inadecuado de Ecuanet</w:t>
            </w:r>
          </w:p>
        </w:tc>
        <w:tc>
          <w:tcPr>
            <w:tcW w:w="81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c>
          <w:tcPr>
            <w:tcW w:w="72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c>
          <w:tcPr>
            <w:tcW w:w="720" w:type="dxa"/>
            <w:shd w:val="clear" w:color="auto" w:fill="FF2929"/>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9.00</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C</w:t>
            </w:r>
          </w:p>
        </w:tc>
        <w:tc>
          <w:tcPr>
            <w:tcW w:w="2439"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Categoría Físicos</w:t>
            </w:r>
            <w:r w:rsidR="00055784" w:rsidRPr="00AE20A4">
              <w:rPr>
                <w:rFonts w:ascii="Times New Roman" w:eastAsia="Times New Roman" w:hAnsi="Times New Roman" w:cs="Times New Roman"/>
                <w:lang w:val="en-US"/>
              </w:rPr>
              <w:t xml:space="preserve"> / Subcategoría Físicos</w:t>
            </w:r>
          </w:p>
        </w:tc>
        <w:tc>
          <w:tcPr>
            <w:tcW w:w="3104"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Un solo medidor de luz para el piso  ( brakers en otra oficina)</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shd w:val="clear" w:color="auto" w:fill="FF292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8.00</w:t>
            </w:r>
          </w:p>
        </w:tc>
      </w:tr>
      <w:tr w:rsidR="00DF6CFC" w:rsidRPr="00AE20A4" w:rsidTr="00402909">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D</w:t>
            </w:r>
          </w:p>
        </w:tc>
        <w:tc>
          <w:tcPr>
            <w:tcW w:w="2439" w:type="dxa"/>
            <w:hideMark/>
          </w:tcPr>
          <w:p w:rsidR="00DF6CFC" w:rsidRPr="00AE20A4" w:rsidRDefault="00055784"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No Disponibilidad de infraestructura ( tecnológica, comunicaciones, enlaces, redes)</w:t>
            </w:r>
          </w:p>
        </w:tc>
        <w:tc>
          <w:tcPr>
            <w:tcW w:w="81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c>
          <w:tcPr>
            <w:tcW w:w="720" w:type="dxa"/>
            <w:shd w:val="clear" w:color="auto" w:fill="FF2929"/>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8.00</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E</w:t>
            </w:r>
          </w:p>
        </w:tc>
        <w:tc>
          <w:tcPr>
            <w:tcW w:w="2439" w:type="dxa"/>
            <w:hideMark/>
          </w:tcPr>
          <w:p w:rsidR="00DF6CFC" w:rsidRPr="00AE20A4" w:rsidRDefault="00055784" w:rsidP="0005578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Subc</w:t>
            </w:r>
            <w:r w:rsidR="00DF6CFC" w:rsidRPr="00AE20A4">
              <w:rPr>
                <w:rFonts w:ascii="Times New Roman" w:eastAsia="Times New Roman" w:hAnsi="Times New Roman" w:cs="Times New Roman"/>
              </w:rPr>
              <w:t>ategoría Humanos Otros</w:t>
            </w:r>
          </w:p>
        </w:tc>
        <w:tc>
          <w:tcPr>
            <w:tcW w:w="3104"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Demora en la contratación de personal</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shd w:val="clear" w:color="auto" w:fill="FF292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7.11</w:t>
            </w:r>
          </w:p>
        </w:tc>
      </w:tr>
      <w:tr w:rsidR="00DF6CFC" w:rsidRPr="00AE20A4" w:rsidTr="0040290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F</w:t>
            </w:r>
          </w:p>
        </w:tc>
        <w:tc>
          <w:tcPr>
            <w:tcW w:w="2439" w:type="dxa"/>
            <w:hideMark/>
          </w:tcPr>
          <w:p w:rsidR="00DF6CFC" w:rsidRPr="00AE20A4" w:rsidRDefault="00055784"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Falta de Internet</w:t>
            </w:r>
          </w:p>
        </w:tc>
        <w:tc>
          <w:tcPr>
            <w:tcW w:w="81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shd w:val="clear" w:color="auto" w:fill="FF2929"/>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7.11</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127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G</w:t>
            </w:r>
          </w:p>
        </w:tc>
        <w:tc>
          <w:tcPr>
            <w:tcW w:w="2439"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Implantación</w:t>
            </w:r>
          </w:p>
        </w:tc>
        <w:tc>
          <w:tcPr>
            <w:tcW w:w="3104"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Falta de procedimiento para la entrega formal del cliente a la unidad de soporte (documentación, procesos, &lt;conocimiento del negocio, potencialidades del cliente (humanas, negocio),  etc)</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shd w:val="clear" w:color="auto" w:fill="FF292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7.00</w:t>
            </w:r>
          </w:p>
        </w:tc>
      </w:tr>
      <w:tr w:rsidR="00055784" w:rsidRPr="00AE20A4" w:rsidTr="0040290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055784" w:rsidRPr="00AE20A4" w:rsidRDefault="00055784"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H</w:t>
            </w:r>
          </w:p>
        </w:tc>
        <w:tc>
          <w:tcPr>
            <w:tcW w:w="2439" w:type="dxa"/>
            <w:hideMark/>
          </w:tcPr>
          <w:p w:rsidR="00055784" w:rsidRPr="00AE20A4" w:rsidRDefault="0005578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055784" w:rsidRPr="00AE20A4" w:rsidRDefault="00055784"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Falla del correo externo</w:t>
            </w:r>
          </w:p>
        </w:tc>
        <w:tc>
          <w:tcPr>
            <w:tcW w:w="810" w:type="dxa"/>
            <w:noWrap/>
            <w:hideMark/>
          </w:tcPr>
          <w:p w:rsidR="00055784" w:rsidRPr="00AE20A4" w:rsidRDefault="00055784"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noWrap/>
            <w:hideMark/>
          </w:tcPr>
          <w:p w:rsidR="00055784" w:rsidRPr="00AE20A4" w:rsidRDefault="00055784"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c>
          <w:tcPr>
            <w:tcW w:w="720" w:type="dxa"/>
            <w:shd w:val="clear" w:color="auto" w:fill="FF2929"/>
            <w:noWrap/>
            <w:hideMark/>
          </w:tcPr>
          <w:p w:rsidR="00055784" w:rsidRPr="00AE20A4" w:rsidRDefault="00055784"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7.00</w:t>
            </w:r>
          </w:p>
        </w:tc>
      </w:tr>
      <w:tr w:rsidR="00055784" w:rsidRPr="00AE20A4" w:rsidTr="0040290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055784" w:rsidRPr="00AE20A4" w:rsidRDefault="00055784"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I</w:t>
            </w:r>
          </w:p>
        </w:tc>
        <w:tc>
          <w:tcPr>
            <w:tcW w:w="2439" w:type="dxa"/>
            <w:hideMark/>
          </w:tcPr>
          <w:p w:rsidR="00055784" w:rsidRPr="00AE20A4" w:rsidRDefault="000557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055784" w:rsidRPr="00AE20A4" w:rsidRDefault="00055784"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Falta de respaldos de la información</w:t>
            </w:r>
          </w:p>
        </w:tc>
        <w:tc>
          <w:tcPr>
            <w:tcW w:w="810" w:type="dxa"/>
            <w:noWrap/>
            <w:hideMark/>
          </w:tcPr>
          <w:p w:rsidR="00055784" w:rsidRPr="00AE20A4" w:rsidRDefault="00055784"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noWrap/>
            <w:hideMark/>
          </w:tcPr>
          <w:p w:rsidR="00055784" w:rsidRPr="00AE20A4" w:rsidRDefault="00055784"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c>
          <w:tcPr>
            <w:tcW w:w="720" w:type="dxa"/>
            <w:shd w:val="clear" w:color="auto" w:fill="FF2929"/>
            <w:noWrap/>
            <w:hideMark/>
          </w:tcPr>
          <w:p w:rsidR="00055784" w:rsidRPr="00AE20A4" w:rsidRDefault="00055784"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7.00</w:t>
            </w:r>
          </w:p>
        </w:tc>
      </w:tr>
      <w:tr w:rsidR="00DF6CFC" w:rsidRPr="00AE20A4" w:rsidTr="00402909">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J</w:t>
            </w:r>
          </w:p>
        </w:tc>
        <w:tc>
          <w:tcPr>
            <w:tcW w:w="2439"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Implantación</w:t>
            </w:r>
          </w:p>
        </w:tc>
        <w:tc>
          <w:tcPr>
            <w:tcW w:w="3104"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No Coordinación administrativa oportuna (viajes, hoteles , viáticos )</w:t>
            </w:r>
          </w:p>
        </w:tc>
        <w:tc>
          <w:tcPr>
            <w:tcW w:w="81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2.50</w:t>
            </w:r>
          </w:p>
        </w:tc>
        <w:tc>
          <w:tcPr>
            <w:tcW w:w="72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2.50</w:t>
            </w:r>
          </w:p>
        </w:tc>
        <w:tc>
          <w:tcPr>
            <w:tcW w:w="720" w:type="dxa"/>
            <w:shd w:val="clear" w:color="auto" w:fill="FF2929"/>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6.25</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K</w:t>
            </w:r>
          </w:p>
        </w:tc>
        <w:tc>
          <w:tcPr>
            <w:tcW w:w="2439" w:type="dxa"/>
            <w:hideMark/>
          </w:tcPr>
          <w:p w:rsidR="00DF6CFC" w:rsidRPr="00AE20A4" w:rsidRDefault="00055784"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Categoría Físicos / Subcategoría Físicos</w:t>
            </w:r>
          </w:p>
        </w:tc>
        <w:tc>
          <w:tcPr>
            <w:tcW w:w="3104" w:type="dxa"/>
            <w:hideMark/>
          </w:tcPr>
          <w:p w:rsidR="00DF6CFC" w:rsidRPr="00AE20A4" w:rsidRDefault="000234AA"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Pr>
                <w:rFonts w:ascii="Times New Roman" w:eastAsia="Times New Roman" w:hAnsi="Times New Roman" w:cs="Times New Roman"/>
                <w:lang w:val="es-ES_tradnl"/>
              </w:rPr>
              <w:t>Distribució</w:t>
            </w:r>
            <w:r w:rsidR="00DF6CFC" w:rsidRPr="00AE20A4">
              <w:rPr>
                <w:rFonts w:ascii="Times New Roman" w:eastAsia="Times New Roman" w:hAnsi="Times New Roman" w:cs="Times New Roman"/>
                <w:lang w:val="es-ES_tradnl"/>
              </w:rPr>
              <w:t>n no adecuada de la oficina</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shd w:val="clear" w:color="auto" w:fill="FF292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6.22</w:t>
            </w:r>
          </w:p>
        </w:tc>
      </w:tr>
      <w:tr w:rsidR="00DF6CFC" w:rsidRPr="00AE20A4" w:rsidTr="00402909">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L</w:t>
            </w:r>
          </w:p>
        </w:tc>
        <w:tc>
          <w:tcPr>
            <w:tcW w:w="2439" w:type="dxa"/>
            <w:hideMark/>
          </w:tcPr>
          <w:p w:rsidR="00DF6CFC" w:rsidRPr="00AE20A4" w:rsidRDefault="00EF31B0" w:rsidP="00EF31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Subc</w:t>
            </w:r>
            <w:r w:rsidR="00DF6CFC" w:rsidRPr="00AE20A4">
              <w:rPr>
                <w:rFonts w:ascii="Times New Roman" w:eastAsia="Times New Roman" w:hAnsi="Times New Roman" w:cs="Times New Roman"/>
              </w:rPr>
              <w:t>ategoría Humanos No Intencionales</w:t>
            </w:r>
          </w:p>
        </w:tc>
        <w:tc>
          <w:tcPr>
            <w:tcW w:w="3104"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Pérdida de información </w:t>
            </w:r>
          </w:p>
        </w:tc>
        <w:tc>
          <w:tcPr>
            <w:tcW w:w="81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shd w:val="clear" w:color="auto" w:fill="FF2929"/>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6.22</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M</w:t>
            </w:r>
          </w:p>
        </w:tc>
        <w:tc>
          <w:tcPr>
            <w:tcW w:w="2439"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Desarrollo</w:t>
            </w:r>
          </w:p>
        </w:tc>
        <w:tc>
          <w:tcPr>
            <w:tcW w:w="3104"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Ausencia de manuales  funcionales actualizados</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shd w:val="clear" w:color="auto" w:fill="FF292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6.22</w:t>
            </w:r>
          </w:p>
        </w:tc>
      </w:tr>
      <w:tr w:rsidR="00DF6CFC" w:rsidRPr="00AE20A4" w:rsidTr="00402909">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N</w:t>
            </w:r>
          </w:p>
        </w:tc>
        <w:tc>
          <w:tcPr>
            <w:tcW w:w="2439"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Desarrollo</w:t>
            </w:r>
          </w:p>
        </w:tc>
        <w:tc>
          <w:tcPr>
            <w:tcW w:w="3104"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Cambios no replicados en la versión estándar</w:t>
            </w:r>
          </w:p>
        </w:tc>
        <w:tc>
          <w:tcPr>
            <w:tcW w:w="81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shd w:val="clear" w:color="auto" w:fill="FF2929"/>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6.22</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Ñ</w:t>
            </w:r>
          </w:p>
        </w:tc>
        <w:tc>
          <w:tcPr>
            <w:tcW w:w="2439"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Desarrollo</w:t>
            </w:r>
          </w:p>
        </w:tc>
        <w:tc>
          <w:tcPr>
            <w:tcW w:w="3104"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Concentración de conocimiento en las personas</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shd w:val="clear" w:color="auto" w:fill="FF292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6.22</w:t>
            </w:r>
          </w:p>
        </w:tc>
      </w:tr>
      <w:tr w:rsidR="00DF6CFC" w:rsidRPr="00AE20A4" w:rsidTr="00402909">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O</w:t>
            </w:r>
          </w:p>
        </w:tc>
        <w:tc>
          <w:tcPr>
            <w:tcW w:w="2439"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Implantación</w:t>
            </w:r>
          </w:p>
        </w:tc>
        <w:tc>
          <w:tcPr>
            <w:tcW w:w="3104"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Capacitación no efectiva a clientes</w:t>
            </w:r>
          </w:p>
        </w:tc>
        <w:tc>
          <w:tcPr>
            <w:tcW w:w="81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shd w:val="clear" w:color="auto" w:fill="FF2929"/>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6.22</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P</w:t>
            </w:r>
          </w:p>
        </w:tc>
        <w:tc>
          <w:tcPr>
            <w:tcW w:w="2439"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Implantación</w:t>
            </w:r>
          </w:p>
        </w:tc>
        <w:tc>
          <w:tcPr>
            <w:tcW w:w="3104"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 xml:space="preserve">Versión entregada a soporte  tiene cambios no replicados en </w:t>
            </w:r>
            <w:r w:rsidRPr="00AE20A4">
              <w:rPr>
                <w:rFonts w:ascii="Times New Roman" w:eastAsia="Times New Roman" w:hAnsi="Times New Roman" w:cs="Times New Roman"/>
                <w:color w:val="000000"/>
                <w:lang w:val="es-ES_tradnl"/>
              </w:rPr>
              <w:lastRenderedPageBreak/>
              <w:t>la versión stándard</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lastRenderedPageBreak/>
              <w:t>2.33</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shd w:val="clear" w:color="auto" w:fill="FF292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6.22</w:t>
            </w:r>
          </w:p>
        </w:tc>
      </w:tr>
      <w:tr w:rsidR="00DF6CFC" w:rsidRPr="00AE20A4" w:rsidTr="00402909">
        <w:trPr>
          <w:cnfStyle w:val="000000010000" w:firstRow="0" w:lastRow="0" w:firstColumn="0" w:lastColumn="0" w:oddVBand="0" w:evenVBand="0" w:oddHBand="0" w:evenHBand="1"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lastRenderedPageBreak/>
              <w:t>Q</w:t>
            </w:r>
          </w:p>
        </w:tc>
        <w:tc>
          <w:tcPr>
            <w:tcW w:w="2439"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Soporte y Mantenimiento</w:t>
            </w:r>
          </w:p>
        </w:tc>
        <w:tc>
          <w:tcPr>
            <w:tcW w:w="3104"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Desconocimiento del recurso de control de calidad sobre las funcionalidades implementadas.</w:t>
            </w:r>
          </w:p>
        </w:tc>
        <w:tc>
          <w:tcPr>
            <w:tcW w:w="81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shd w:val="clear" w:color="auto" w:fill="FF2929"/>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6.22</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R</w:t>
            </w:r>
          </w:p>
        </w:tc>
        <w:tc>
          <w:tcPr>
            <w:tcW w:w="2439"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Soporte y Mantenimiento</w:t>
            </w:r>
          </w:p>
        </w:tc>
        <w:tc>
          <w:tcPr>
            <w:tcW w:w="3104"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falta de coordinación entre soporte y consultoría para visitar al cliente (venta, consultoria, etc)</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shd w:val="clear" w:color="auto" w:fill="FF292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6.22</w:t>
            </w:r>
          </w:p>
        </w:tc>
      </w:tr>
      <w:tr w:rsidR="00EF31B0" w:rsidRPr="00AE20A4" w:rsidTr="0040290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S</w:t>
            </w:r>
          </w:p>
        </w:tc>
        <w:tc>
          <w:tcPr>
            <w:tcW w:w="2439" w:type="dxa"/>
            <w:hideMark/>
          </w:tcPr>
          <w:p w:rsidR="00EF31B0" w:rsidRPr="00AE20A4" w:rsidRDefault="00EF31B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EF31B0"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Inadecuado cableado estructurado</w:t>
            </w:r>
          </w:p>
        </w:tc>
        <w:tc>
          <w:tcPr>
            <w:tcW w:w="81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shd w:val="clear" w:color="auto" w:fill="FF2929"/>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6.22</w:t>
            </w:r>
          </w:p>
        </w:tc>
      </w:tr>
      <w:tr w:rsidR="00EF31B0" w:rsidRPr="00AE20A4" w:rsidTr="0040290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T</w:t>
            </w:r>
          </w:p>
        </w:tc>
        <w:tc>
          <w:tcPr>
            <w:tcW w:w="2439" w:type="dxa"/>
            <w:hideMark/>
          </w:tcPr>
          <w:p w:rsidR="00EF31B0" w:rsidRPr="00AE20A4" w:rsidRDefault="00EF31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EF31B0"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ISO no disponible</w:t>
            </w:r>
          </w:p>
        </w:tc>
        <w:tc>
          <w:tcPr>
            <w:tcW w:w="81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shd w:val="clear" w:color="auto" w:fill="FF2929"/>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6.22</w:t>
            </w:r>
          </w:p>
        </w:tc>
      </w:tr>
      <w:tr w:rsidR="00EF31B0" w:rsidRPr="00AE20A4" w:rsidTr="00402909">
        <w:trPr>
          <w:cnfStyle w:val="000000010000" w:firstRow="0" w:lastRow="0" w:firstColumn="0" w:lastColumn="0" w:oddVBand="0" w:evenVBand="0" w:oddHBand="0" w:evenHBand="1"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U</w:t>
            </w:r>
          </w:p>
        </w:tc>
        <w:tc>
          <w:tcPr>
            <w:tcW w:w="2439" w:type="dxa"/>
            <w:hideMark/>
          </w:tcPr>
          <w:p w:rsidR="00EF31B0" w:rsidRPr="00AE20A4" w:rsidRDefault="00EF31B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EF31B0"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No cumplimiento del SLA interno ( 45´ para responder una orden de soporte tipo error con prioridad alta )</w:t>
            </w:r>
          </w:p>
        </w:tc>
        <w:tc>
          <w:tcPr>
            <w:tcW w:w="81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shd w:val="clear" w:color="auto" w:fill="FF2929"/>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6.22</w:t>
            </w:r>
          </w:p>
        </w:tc>
      </w:tr>
      <w:tr w:rsidR="00EF31B0" w:rsidRPr="00AE20A4" w:rsidTr="0040290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V</w:t>
            </w:r>
          </w:p>
        </w:tc>
        <w:tc>
          <w:tcPr>
            <w:tcW w:w="2439" w:type="dxa"/>
            <w:hideMark/>
          </w:tcPr>
          <w:p w:rsidR="00EF31B0" w:rsidRPr="00AE20A4" w:rsidRDefault="00EF31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EF31B0"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No disponibilidad de líneas telefónicas</w:t>
            </w:r>
          </w:p>
        </w:tc>
        <w:tc>
          <w:tcPr>
            <w:tcW w:w="81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shd w:val="clear" w:color="auto" w:fill="FF2929"/>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6.22</w:t>
            </w:r>
          </w:p>
        </w:tc>
      </w:tr>
      <w:tr w:rsidR="00EF31B0" w:rsidRPr="00AE20A4" w:rsidTr="00402909">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W</w:t>
            </w:r>
          </w:p>
        </w:tc>
        <w:tc>
          <w:tcPr>
            <w:tcW w:w="2439" w:type="dxa"/>
            <w:hideMark/>
          </w:tcPr>
          <w:p w:rsidR="00EF31B0" w:rsidRPr="00AE20A4" w:rsidRDefault="00EF31B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EF31B0"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Ubicación no adecuada del área de servidores</w:t>
            </w:r>
          </w:p>
        </w:tc>
        <w:tc>
          <w:tcPr>
            <w:tcW w:w="81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shd w:val="clear" w:color="auto" w:fill="FF2929"/>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6.22</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X</w:t>
            </w:r>
          </w:p>
        </w:tc>
        <w:tc>
          <w:tcPr>
            <w:tcW w:w="2439"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Desarrollo</w:t>
            </w:r>
          </w:p>
        </w:tc>
        <w:tc>
          <w:tcPr>
            <w:tcW w:w="3104" w:type="dxa"/>
            <w:hideMark/>
          </w:tcPr>
          <w:p w:rsidR="00DF6CFC" w:rsidRPr="00AE20A4" w:rsidRDefault="00DF6CFC" w:rsidP="00801F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No Respaldo de los programas fuentes de desarrollo ( no respaldo de versiones estándar de</w:t>
            </w:r>
            <w:r w:rsidR="00801FBB">
              <w:rPr>
                <w:rFonts w:ascii="Times New Roman" w:eastAsia="Times New Roman" w:hAnsi="Times New Roman" w:cs="Times New Roman"/>
                <w:color w:val="000000"/>
                <w:lang w:val="es-ES_tradnl"/>
              </w:rPr>
              <w:t>l producto de software</w:t>
            </w:r>
            <w:r w:rsidRPr="00AE20A4">
              <w:rPr>
                <w:rFonts w:ascii="Times New Roman" w:eastAsia="Times New Roman" w:hAnsi="Times New Roman" w:cs="Times New Roman"/>
                <w:color w:val="000000"/>
                <w:lang w:val="es-ES_tradnl"/>
              </w:rPr>
              <w:t>)</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c>
          <w:tcPr>
            <w:tcW w:w="720" w:type="dxa"/>
            <w:shd w:val="clear" w:color="auto" w:fill="FF292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6.00</w:t>
            </w:r>
          </w:p>
        </w:tc>
      </w:tr>
      <w:tr w:rsidR="00EF31B0" w:rsidRPr="00AE20A4" w:rsidTr="0040290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Y</w:t>
            </w:r>
          </w:p>
        </w:tc>
        <w:tc>
          <w:tcPr>
            <w:tcW w:w="2439" w:type="dxa"/>
            <w:hideMark/>
          </w:tcPr>
          <w:p w:rsidR="00EF31B0" w:rsidRPr="00AE20A4" w:rsidRDefault="00EF31B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EF31B0"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Corte de energía eléctrica</w:t>
            </w:r>
          </w:p>
        </w:tc>
        <w:tc>
          <w:tcPr>
            <w:tcW w:w="81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c>
          <w:tcPr>
            <w:tcW w:w="720" w:type="dxa"/>
            <w:shd w:val="clear" w:color="auto" w:fill="FF2929"/>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6.00</w:t>
            </w:r>
          </w:p>
        </w:tc>
      </w:tr>
      <w:tr w:rsidR="00EF31B0" w:rsidRPr="00AE20A4" w:rsidTr="0040290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Z</w:t>
            </w:r>
          </w:p>
        </w:tc>
        <w:tc>
          <w:tcPr>
            <w:tcW w:w="2439" w:type="dxa"/>
            <w:hideMark/>
          </w:tcPr>
          <w:p w:rsidR="00EF31B0" w:rsidRPr="00AE20A4" w:rsidRDefault="00EF31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EF31B0"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Falla central telefónica GYE</w:t>
            </w:r>
          </w:p>
        </w:tc>
        <w:tc>
          <w:tcPr>
            <w:tcW w:w="81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c>
          <w:tcPr>
            <w:tcW w:w="720" w:type="dxa"/>
            <w:shd w:val="clear" w:color="auto" w:fill="FF2929"/>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6.00</w:t>
            </w:r>
          </w:p>
        </w:tc>
      </w:tr>
      <w:tr w:rsidR="00EF31B0" w:rsidRPr="00AE20A4" w:rsidTr="00402909">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w:t>
            </w:r>
          </w:p>
        </w:tc>
        <w:tc>
          <w:tcPr>
            <w:tcW w:w="2439" w:type="dxa"/>
            <w:hideMark/>
          </w:tcPr>
          <w:p w:rsidR="00EF31B0" w:rsidRPr="00AE20A4" w:rsidRDefault="00EF31B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EF31B0"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No contar con soporte técnico interno (red, servidores etc)</w:t>
            </w:r>
          </w:p>
        </w:tc>
        <w:tc>
          <w:tcPr>
            <w:tcW w:w="81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c>
          <w:tcPr>
            <w:tcW w:w="72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shd w:val="clear" w:color="auto" w:fill="FF2929"/>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6.00</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b</w:t>
            </w:r>
          </w:p>
        </w:tc>
        <w:tc>
          <w:tcPr>
            <w:tcW w:w="2439" w:type="dxa"/>
            <w:hideMark/>
          </w:tcPr>
          <w:p w:rsidR="00DF6CFC"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No disponibilidad de Aire acondicionado para data center</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c>
          <w:tcPr>
            <w:tcW w:w="720" w:type="dxa"/>
            <w:shd w:val="clear" w:color="auto" w:fill="FF292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6.00</w:t>
            </w:r>
          </w:p>
        </w:tc>
      </w:tr>
      <w:tr w:rsidR="00DF6CFC" w:rsidRPr="00AE20A4" w:rsidTr="00402909">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c</w:t>
            </w:r>
          </w:p>
        </w:tc>
        <w:tc>
          <w:tcPr>
            <w:tcW w:w="2439" w:type="dxa"/>
            <w:hideMark/>
          </w:tcPr>
          <w:p w:rsidR="00DF6CFC" w:rsidRPr="00AE20A4" w:rsidRDefault="00EF31B0" w:rsidP="00EF31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Subc</w:t>
            </w:r>
            <w:r w:rsidR="00DF6CFC" w:rsidRPr="00AE20A4">
              <w:rPr>
                <w:rFonts w:ascii="Times New Roman" w:eastAsia="Times New Roman" w:hAnsi="Times New Roman" w:cs="Times New Roman"/>
              </w:rPr>
              <w:t>ategoría Humanos Otros</w:t>
            </w:r>
          </w:p>
        </w:tc>
        <w:tc>
          <w:tcPr>
            <w:tcW w:w="3104"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Dificultad en contactarse con el departamento de Soporte</w:t>
            </w:r>
          </w:p>
        </w:tc>
        <w:tc>
          <w:tcPr>
            <w:tcW w:w="81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shd w:val="clear" w:color="auto" w:fill="FFFF99"/>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5.44</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d</w:t>
            </w:r>
          </w:p>
        </w:tc>
        <w:tc>
          <w:tcPr>
            <w:tcW w:w="2439"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Desarrollo</w:t>
            </w:r>
          </w:p>
        </w:tc>
        <w:tc>
          <w:tcPr>
            <w:tcW w:w="3104"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Ausencia no planificada del Gerente de Desarrrollo</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shd w:val="clear" w:color="auto" w:fill="FFFF9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5.44</w:t>
            </w:r>
          </w:p>
        </w:tc>
      </w:tr>
      <w:tr w:rsidR="00DF6CFC" w:rsidRPr="00AE20A4" w:rsidTr="00402909">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e</w:t>
            </w:r>
          </w:p>
        </w:tc>
        <w:tc>
          <w:tcPr>
            <w:tcW w:w="2439"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Desarrollo</w:t>
            </w:r>
          </w:p>
        </w:tc>
        <w:tc>
          <w:tcPr>
            <w:tcW w:w="3104"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Falta de capacitación a desarrolladores</w:t>
            </w:r>
          </w:p>
        </w:tc>
        <w:tc>
          <w:tcPr>
            <w:tcW w:w="81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shd w:val="clear" w:color="auto" w:fill="FFFF99"/>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5.44</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f</w:t>
            </w:r>
          </w:p>
        </w:tc>
        <w:tc>
          <w:tcPr>
            <w:tcW w:w="2439"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Soporte y Mantenimiento</w:t>
            </w:r>
          </w:p>
        </w:tc>
        <w:tc>
          <w:tcPr>
            <w:tcW w:w="3104"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Información incompleta por parte del cliente para análisis de errores</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shd w:val="clear" w:color="auto" w:fill="FFFF9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5.44</w:t>
            </w:r>
          </w:p>
        </w:tc>
      </w:tr>
      <w:tr w:rsidR="00DF6CFC" w:rsidRPr="00AE20A4" w:rsidTr="00402909">
        <w:trPr>
          <w:cnfStyle w:val="000000010000" w:firstRow="0" w:lastRow="0" w:firstColumn="0" w:lastColumn="0" w:oddVBand="0" w:evenVBand="0" w:oddHBand="0" w:evenHBand="1"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lastRenderedPageBreak/>
              <w:t>g</w:t>
            </w:r>
          </w:p>
        </w:tc>
        <w:tc>
          <w:tcPr>
            <w:tcW w:w="2439"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Soporte y Mantenimiento</w:t>
            </w:r>
          </w:p>
        </w:tc>
        <w:tc>
          <w:tcPr>
            <w:tcW w:w="3104"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No disponibilidad del recurso de desarrollo</w:t>
            </w:r>
          </w:p>
        </w:tc>
        <w:tc>
          <w:tcPr>
            <w:tcW w:w="81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shd w:val="clear" w:color="auto" w:fill="FFFF99"/>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5.44</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h</w:t>
            </w:r>
          </w:p>
        </w:tc>
        <w:tc>
          <w:tcPr>
            <w:tcW w:w="2439"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Soporte y Mantenimiento</w:t>
            </w:r>
          </w:p>
        </w:tc>
        <w:tc>
          <w:tcPr>
            <w:tcW w:w="3104"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Reporte del Incidente solo al ingeniero de soporte</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shd w:val="clear" w:color="auto" w:fill="FFFF9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5.44</w:t>
            </w:r>
          </w:p>
        </w:tc>
      </w:tr>
      <w:tr w:rsidR="00EF31B0" w:rsidRPr="00AE20A4" w:rsidTr="0040290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i</w:t>
            </w:r>
          </w:p>
        </w:tc>
        <w:tc>
          <w:tcPr>
            <w:tcW w:w="2439" w:type="dxa"/>
            <w:hideMark/>
          </w:tcPr>
          <w:p w:rsidR="00EF31B0" w:rsidRPr="00AE20A4" w:rsidRDefault="00EF31B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EF31B0"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No contar con diagrama y estructura de Red</w:t>
            </w:r>
          </w:p>
        </w:tc>
        <w:tc>
          <w:tcPr>
            <w:tcW w:w="81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shd w:val="clear" w:color="auto" w:fill="FFFF99"/>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5.44</w:t>
            </w:r>
          </w:p>
        </w:tc>
      </w:tr>
      <w:tr w:rsidR="00EF31B0" w:rsidRPr="00AE20A4" w:rsidTr="0040290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j</w:t>
            </w:r>
          </w:p>
        </w:tc>
        <w:tc>
          <w:tcPr>
            <w:tcW w:w="2439" w:type="dxa"/>
            <w:hideMark/>
          </w:tcPr>
          <w:p w:rsidR="00EF31B0" w:rsidRPr="00AE20A4" w:rsidRDefault="00EF31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EF31B0"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Virus y Gusanos Informáticos </w:t>
            </w:r>
          </w:p>
        </w:tc>
        <w:tc>
          <w:tcPr>
            <w:tcW w:w="81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shd w:val="clear" w:color="auto" w:fill="FFFF99"/>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5.44</w:t>
            </w:r>
          </w:p>
        </w:tc>
      </w:tr>
      <w:tr w:rsidR="00DF6CFC" w:rsidRPr="00AE20A4" w:rsidTr="00402909">
        <w:trPr>
          <w:cnfStyle w:val="000000010000" w:firstRow="0" w:lastRow="0" w:firstColumn="0" w:lastColumn="0" w:oddVBand="0" w:evenVBand="0" w:oddHBand="0" w:evenHBand="1"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k</w:t>
            </w:r>
          </w:p>
        </w:tc>
        <w:tc>
          <w:tcPr>
            <w:tcW w:w="2439"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Soporte y Mantenimiento</w:t>
            </w:r>
          </w:p>
        </w:tc>
        <w:tc>
          <w:tcPr>
            <w:tcW w:w="3104"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Ausencia del Ingeniero de Soporte</w:t>
            </w:r>
          </w:p>
        </w:tc>
        <w:tc>
          <w:tcPr>
            <w:tcW w:w="81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shd w:val="clear" w:color="auto" w:fill="FFFF99"/>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5.33</w:t>
            </w:r>
          </w:p>
        </w:tc>
      </w:tr>
      <w:tr w:rsidR="00EF31B0" w:rsidRPr="00AE20A4" w:rsidTr="00402909">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l</w:t>
            </w:r>
          </w:p>
        </w:tc>
        <w:tc>
          <w:tcPr>
            <w:tcW w:w="2439" w:type="dxa"/>
            <w:hideMark/>
          </w:tcPr>
          <w:p w:rsidR="00EF31B0" w:rsidRPr="00AE20A4" w:rsidRDefault="00EF31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EF31B0"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Demora en proceso de compras ( computadores, UPS, telefónos )</w:t>
            </w:r>
          </w:p>
        </w:tc>
        <w:tc>
          <w:tcPr>
            <w:tcW w:w="81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shd w:val="clear" w:color="auto" w:fill="FFFF99"/>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5.33</w:t>
            </w:r>
          </w:p>
        </w:tc>
      </w:tr>
      <w:tr w:rsidR="00EF31B0" w:rsidRPr="00AE20A4" w:rsidTr="0040290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m</w:t>
            </w:r>
          </w:p>
        </w:tc>
        <w:tc>
          <w:tcPr>
            <w:tcW w:w="2439" w:type="dxa"/>
            <w:hideMark/>
          </w:tcPr>
          <w:p w:rsidR="00EF31B0" w:rsidRPr="00AE20A4" w:rsidRDefault="00EF31B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EF31B0"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No contar con planta de energía propia</w:t>
            </w:r>
          </w:p>
        </w:tc>
        <w:tc>
          <w:tcPr>
            <w:tcW w:w="81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shd w:val="clear" w:color="auto" w:fill="FFFF99"/>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5.33</w:t>
            </w:r>
          </w:p>
        </w:tc>
      </w:tr>
      <w:tr w:rsidR="00EF31B0" w:rsidRPr="00AE20A4" w:rsidTr="00402909">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n</w:t>
            </w:r>
          </w:p>
        </w:tc>
        <w:tc>
          <w:tcPr>
            <w:tcW w:w="2439" w:type="dxa"/>
            <w:hideMark/>
          </w:tcPr>
          <w:p w:rsidR="00EF31B0" w:rsidRPr="00AE20A4" w:rsidRDefault="00EF31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EF31B0"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No disponibilidad de Servidores de Aplicaciones</w:t>
            </w:r>
          </w:p>
        </w:tc>
        <w:tc>
          <w:tcPr>
            <w:tcW w:w="81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shd w:val="clear" w:color="auto" w:fill="FFFF99"/>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5.33</w:t>
            </w:r>
          </w:p>
        </w:tc>
      </w:tr>
      <w:tr w:rsidR="00EF31B0" w:rsidRPr="00AE20A4" w:rsidTr="00402909">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ñ</w:t>
            </w:r>
          </w:p>
        </w:tc>
        <w:tc>
          <w:tcPr>
            <w:tcW w:w="2439" w:type="dxa"/>
            <w:hideMark/>
          </w:tcPr>
          <w:p w:rsidR="00EF31B0" w:rsidRPr="00AE20A4" w:rsidRDefault="00EF31B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EF31B0"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No disponibilidad de Servidores de Base de Datos</w:t>
            </w:r>
          </w:p>
        </w:tc>
        <w:tc>
          <w:tcPr>
            <w:tcW w:w="81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shd w:val="clear" w:color="auto" w:fill="FFFF99"/>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5.33</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o</w:t>
            </w:r>
          </w:p>
        </w:tc>
        <w:tc>
          <w:tcPr>
            <w:tcW w:w="2439"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Desarrollo</w:t>
            </w:r>
          </w:p>
        </w:tc>
        <w:tc>
          <w:tcPr>
            <w:tcW w:w="3104"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Falta de detalle en documentación  técnica de cambios realizados</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shd w:val="clear" w:color="auto" w:fill="FFFF9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5.00</w:t>
            </w:r>
          </w:p>
        </w:tc>
      </w:tr>
      <w:tr w:rsidR="00DF6CFC" w:rsidRPr="00AE20A4" w:rsidTr="00402909">
        <w:trPr>
          <w:cnfStyle w:val="000000010000" w:firstRow="0" w:lastRow="0" w:firstColumn="0" w:lastColumn="0" w:oddVBand="0" w:evenVBand="0" w:oddHBand="0" w:evenHBand="1"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p</w:t>
            </w:r>
          </w:p>
        </w:tc>
        <w:tc>
          <w:tcPr>
            <w:tcW w:w="2439"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Soporte y Mantenimiento</w:t>
            </w:r>
          </w:p>
        </w:tc>
        <w:tc>
          <w:tcPr>
            <w:tcW w:w="3104"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No adecuado manejo de Versiones de clientes por la unidad de soporte</w:t>
            </w:r>
          </w:p>
        </w:tc>
        <w:tc>
          <w:tcPr>
            <w:tcW w:w="81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c>
          <w:tcPr>
            <w:tcW w:w="720" w:type="dxa"/>
            <w:shd w:val="clear" w:color="auto" w:fill="FFFF99"/>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5.00</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q</w:t>
            </w:r>
          </w:p>
        </w:tc>
        <w:tc>
          <w:tcPr>
            <w:tcW w:w="2439" w:type="dxa"/>
            <w:hideMark/>
          </w:tcPr>
          <w:p w:rsidR="00DF6CFC"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DF6CFC" w:rsidRPr="00AE20A4" w:rsidRDefault="00801FBB" w:rsidP="00801F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Pr>
                <w:rFonts w:ascii="Times New Roman" w:eastAsia="Times New Roman" w:hAnsi="Times New Roman" w:cs="Times New Roman"/>
                <w:lang w:val="es-ES_tradnl"/>
              </w:rPr>
              <w:t>Producto de Software</w:t>
            </w:r>
            <w:r w:rsidR="00DF6CFC" w:rsidRPr="00AE20A4">
              <w:rPr>
                <w:rFonts w:ascii="Times New Roman" w:eastAsia="Times New Roman" w:hAnsi="Times New Roman" w:cs="Times New Roman"/>
                <w:lang w:val="es-ES_tradnl"/>
              </w:rPr>
              <w:t xml:space="preserve"> no disponible</w:t>
            </w:r>
            <w:r>
              <w:rPr>
                <w:rFonts w:ascii="Times New Roman" w:eastAsia="Times New Roman" w:hAnsi="Times New Roman" w:cs="Times New Roman"/>
                <w:lang w:val="es-ES_tradnl"/>
              </w:rPr>
              <w:t>.</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c>
          <w:tcPr>
            <w:tcW w:w="720" w:type="dxa"/>
            <w:shd w:val="clear" w:color="auto" w:fill="FFFF9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5.00</w:t>
            </w:r>
          </w:p>
        </w:tc>
      </w:tr>
      <w:tr w:rsidR="00DF6CFC" w:rsidRPr="00AE20A4" w:rsidTr="0040290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r</w:t>
            </w:r>
          </w:p>
        </w:tc>
        <w:tc>
          <w:tcPr>
            <w:tcW w:w="2439" w:type="dxa"/>
            <w:hideMark/>
          </w:tcPr>
          <w:p w:rsidR="00DF6CFC"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 xml:space="preserve">Categoría Humano / </w:t>
            </w:r>
            <w:r w:rsidR="00DF6CFC" w:rsidRPr="00AE20A4">
              <w:rPr>
                <w:rFonts w:ascii="Times New Roman" w:eastAsia="Times New Roman" w:hAnsi="Times New Roman" w:cs="Times New Roman"/>
              </w:rPr>
              <w:t>Categoría Humanos Otros</w:t>
            </w:r>
          </w:p>
        </w:tc>
        <w:tc>
          <w:tcPr>
            <w:tcW w:w="3104"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No cumplimiento de procedimientos</w:t>
            </w:r>
          </w:p>
        </w:tc>
        <w:tc>
          <w:tcPr>
            <w:tcW w:w="81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shd w:val="clear" w:color="auto" w:fill="FFFF99"/>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4.67</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s</w:t>
            </w:r>
          </w:p>
        </w:tc>
        <w:tc>
          <w:tcPr>
            <w:tcW w:w="2439"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Soporte y Mantenimiento</w:t>
            </w:r>
          </w:p>
        </w:tc>
        <w:tc>
          <w:tcPr>
            <w:tcW w:w="3104"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Conocimientos específicos de clientes por parte de personal de soporte.</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shd w:val="clear" w:color="auto" w:fill="FFFF9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4.67</w:t>
            </w:r>
          </w:p>
        </w:tc>
      </w:tr>
      <w:tr w:rsidR="00DF6CFC" w:rsidRPr="00AE20A4" w:rsidTr="00402909">
        <w:trPr>
          <w:cnfStyle w:val="000000010000" w:firstRow="0" w:lastRow="0" w:firstColumn="0" w:lastColumn="0" w:oddVBand="0" w:evenVBand="0" w:oddHBand="0" w:evenHBand="1"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t</w:t>
            </w:r>
          </w:p>
        </w:tc>
        <w:tc>
          <w:tcPr>
            <w:tcW w:w="2439"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Soporte y Mantenimiento</w:t>
            </w:r>
          </w:p>
        </w:tc>
        <w:tc>
          <w:tcPr>
            <w:tcW w:w="3104"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Dominio de clientes en listas negras de spam</w:t>
            </w:r>
          </w:p>
        </w:tc>
        <w:tc>
          <w:tcPr>
            <w:tcW w:w="81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shd w:val="clear" w:color="auto" w:fill="FFFF99"/>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4.67</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u</w:t>
            </w:r>
          </w:p>
        </w:tc>
        <w:tc>
          <w:tcPr>
            <w:tcW w:w="2439"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Soporte y Mantenimiento</w:t>
            </w:r>
          </w:p>
        </w:tc>
        <w:tc>
          <w:tcPr>
            <w:tcW w:w="3104" w:type="dxa"/>
            <w:hideMark/>
          </w:tcPr>
          <w:p w:rsidR="00DF6CFC" w:rsidRPr="00AE20A4" w:rsidRDefault="00DF6CFC" w:rsidP="00801F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 xml:space="preserve">dominio de </w:t>
            </w:r>
            <w:r w:rsidR="00801FBB">
              <w:rPr>
                <w:rFonts w:ascii="Times New Roman" w:eastAsia="Times New Roman" w:hAnsi="Times New Roman" w:cs="Times New Roman"/>
                <w:color w:val="000000"/>
                <w:lang w:val="es-ES_tradnl"/>
              </w:rPr>
              <w:t>la empresa</w:t>
            </w:r>
            <w:r w:rsidRPr="00AE20A4">
              <w:rPr>
                <w:rFonts w:ascii="Times New Roman" w:eastAsia="Times New Roman" w:hAnsi="Times New Roman" w:cs="Times New Roman"/>
                <w:color w:val="000000"/>
                <w:lang w:val="es-ES_tradnl"/>
              </w:rPr>
              <w:t xml:space="preserve"> en listas negras de spam</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shd w:val="clear" w:color="auto" w:fill="FFFF9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4.67</w:t>
            </w:r>
          </w:p>
        </w:tc>
      </w:tr>
      <w:tr w:rsidR="00DF6CFC" w:rsidRPr="00AE20A4" w:rsidTr="00402909">
        <w:trPr>
          <w:cnfStyle w:val="000000010000" w:firstRow="0" w:lastRow="0" w:firstColumn="0" w:lastColumn="0" w:oddVBand="0" w:evenVBand="0" w:oddHBand="0" w:evenHBand="1"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v</w:t>
            </w:r>
          </w:p>
        </w:tc>
        <w:tc>
          <w:tcPr>
            <w:tcW w:w="2439"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Soporte y Mantenimiento</w:t>
            </w:r>
          </w:p>
        </w:tc>
        <w:tc>
          <w:tcPr>
            <w:tcW w:w="3104"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No disponibilidad del recurso de control de calidad en UIO</w:t>
            </w:r>
          </w:p>
        </w:tc>
        <w:tc>
          <w:tcPr>
            <w:tcW w:w="81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shd w:val="clear" w:color="auto" w:fill="FFFF99"/>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4.67</w:t>
            </w:r>
          </w:p>
        </w:tc>
      </w:tr>
      <w:tr w:rsidR="00EF31B0" w:rsidRPr="00AE20A4" w:rsidTr="0040290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lastRenderedPageBreak/>
              <w:t>w</w:t>
            </w:r>
          </w:p>
        </w:tc>
        <w:tc>
          <w:tcPr>
            <w:tcW w:w="2439" w:type="dxa"/>
            <w:hideMark/>
          </w:tcPr>
          <w:p w:rsidR="00EF31B0" w:rsidRPr="00AE20A4" w:rsidRDefault="00EF31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EF31B0"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Accesos no autorizados</w:t>
            </w:r>
          </w:p>
        </w:tc>
        <w:tc>
          <w:tcPr>
            <w:tcW w:w="81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shd w:val="clear" w:color="auto" w:fill="FFFF99"/>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4.67</w:t>
            </w:r>
          </w:p>
        </w:tc>
      </w:tr>
      <w:tr w:rsidR="00EF31B0" w:rsidRPr="00AE20A4" w:rsidTr="00402909">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x</w:t>
            </w:r>
          </w:p>
        </w:tc>
        <w:tc>
          <w:tcPr>
            <w:tcW w:w="2439" w:type="dxa"/>
            <w:hideMark/>
          </w:tcPr>
          <w:p w:rsidR="00EF31B0" w:rsidRPr="00AE20A4" w:rsidRDefault="00EF31B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EF31B0"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No disponibilidad de Servidor de Aplicaciones UIO</w:t>
            </w:r>
          </w:p>
        </w:tc>
        <w:tc>
          <w:tcPr>
            <w:tcW w:w="81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shd w:val="clear" w:color="auto" w:fill="FFFF99"/>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4.67</w:t>
            </w:r>
          </w:p>
        </w:tc>
      </w:tr>
      <w:tr w:rsidR="00EF31B0" w:rsidRPr="00AE20A4" w:rsidTr="00402909">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y</w:t>
            </w:r>
          </w:p>
        </w:tc>
        <w:tc>
          <w:tcPr>
            <w:tcW w:w="2439" w:type="dxa"/>
            <w:hideMark/>
          </w:tcPr>
          <w:p w:rsidR="00EF31B0" w:rsidRPr="00AE20A4" w:rsidRDefault="00EF31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EF31B0"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No disponibilidad de Servidor de Base de Datos UIO</w:t>
            </w:r>
          </w:p>
        </w:tc>
        <w:tc>
          <w:tcPr>
            <w:tcW w:w="81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shd w:val="clear" w:color="auto" w:fill="FFFF99"/>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4.67</w:t>
            </w:r>
          </w:p>
        </w:tc>
      </w:tr>
      <w:tr w:rsidR="00DF6CFC" w:rsidRPr="00AE20A4" w:rsidTr="0040290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z</w:t>
            </w:r>
          </w:p>
        </w:tc>
        <w:tc>
          <w:tcPr>
            <w:tcW w:w="2439"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Categoría Físicos</w:t>
            </w:r>
            <w:r w:rsidR="00EF31B0" w:rsidRPr="00AE20A4">
              <w:rPr>
                <w:rFonts w:ascii="Times New Roman" w:eastAsia="Times New Roman" w:hAnsi="Times New Roman" w:cs="Times New Roman"/>
                <w:lang w:val="en-US"/>
              </w:rPr>
              <w:t xml:space="preserve"> / Subcategoría Físicos</w:t>
            </w:r>
          </w:p>
        </w:tc>
        <w:tc>
          <w:tcPr>
            <w:tcW w:w="3104"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No disponibilidad de ascensor</w:t>
            </w:r>
          </w:p>
        </w:tc>
        <w:tc>
          <w:tcPr>
            <w:tcW w:w="81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shd w:val="clear" w:color="auto" w:fill="FFFF99"/>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4.44</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AA</w:t>
            </w:r>
          </w:p>
        </w:tc>
        <w:tc>
          <w:tcPr>
            <w:tcW w:w="2439"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Desarrollo</w:t>
            </w:r>
          </w:p>
        </w:tc>
        <w:tc>
          <w:tcPr>
            <w:tcW w:w="3104"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Errores en el registro de requerimientos de clientes</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shd w:val="clear" w:color="auto" w:fill="FFFF9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4.44</w:t>
            </w:r>
          </w:p>
        </w:tc>
      </w:tr>
      <w:tr w:rsidR="00DF6CFC" w:rsidRPr="00AE20A4" w:rsidTr="00402909">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AB</w:t>
            </w:r>
          </w:p>
        </w:tc>
        <w:tc>
          <w:tcPr>
            <w:tcW w:w="2439"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Implantación</w:t>
            </w:r>
          </w:p>
        </w:tc>
        <w:tc>
          <w:tcPr>
            <w:tcW w:w="3104"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Consultor no capacitado adecuadamente</w:t>
            </w:r>
          </w:p>
        </w:tc>
        <w:tc>
          <w:tcPr>
            <w:tcW w:w="81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shd w:val="clear" w:color="auto" w:fill="FFFF99"/>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4.44</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AC</w:t>
            </w:r>
          </w:p>
        </w:tc>
        <w:tc>
          <w:tcPr>
            <w:tcW w:w="2439" w:type="dxa"/>
            <w:hideMark/>
          </w:tcPr>
          <w:p w:rsidR="00DF6CFC" w:rsidRPr="00AE20A4" w:rsidRDefault="00EF31B0" w:rsidP="00EF31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Subc</w:t>
            </w:r>
            <w:r w:rsidR="00DF6CFC" w:rsidRPr="00AE20A4">
              <w:rPr>
                <w:rFonts w:ascii="Times New Roman" w:eastAsia="Times New Roman" w:hAnsi="Times New Roman" w:cs="Times New Roman"/>
              </w:rPr>
              <w:t>ategoría Humanos No Intencionales</w:t>
            </w:r>
          </w:p>
        </w:tc>
        <w:tc>
          <w:tcPr>
            <w:tcW w:w="3104"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Alto nivel de stress</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1.33</w:t>
            </w:r>
          </w:p>
        </w:tc>
        <w:tc>
          <w:tcPr>
            <w:tcW w:w="720" w:type="dxa"/>
            <w:shd w:val="clear" w:color="auto" w:fill="FFFF9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4.00</w:t>
            </w:r>
          </w:p>
        </w:tc>
      </w:tr>
      <w:tr w:rsidR="00DF6CFC" w:rsidRPr="00AE20A4" w:rsidTr="00402909">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AD</w:t>
            </w:r>
          </w:p>
        </w:tc>
        <w:tc>
          <w:tcPr>
            <w:tcW w:w="2439" w:type="dxa"/>
            <w:hideMark/>
          </w:tcPr>
          <w:p w:rsidR="00DF6CFC" w:rsidRPr="00AE20A4" w:rsidRDefault="00EF31B0" w:rsidP="00EF31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Subc</w:t>
            </w:r>
            <w:r w:rsidR="00DF6CFC" w:rsidRPr="00AE20A4">
              <w:rPr>
                <w:rFonts w:ascii="Times New Roman" w:eastAsia="Times New Roman" w:hAnsi="Times New Roman" w:cs="Times New Roman"/>
              </w:rPr>
              <w:t>ategoría Humanos No Intencionales</w:t>
            </w:r>
          </w:p>
        </w:tc>
        <w:tc>
          <w:tcPr>
            <w:tcW w:w="3104"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Falla por fatiga del personal</w:t>
            </w:r>
          </w:p>
        </w:tc>
        <w:tc>
          <w:tcPr>
            <w:tcW w:w="81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shd w:val="clear" w:color="auto" w:fill="FFFF99"/>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4.00</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AE</w:t>
            </w:r>
          </w:p>
        </w:tc>
        <w:tc>
          <w:tcPr>
            <w:tcW w:w="2439" w:type="dxa"/>
            <w:hideMark/>
          </w:tcPr>
          <w:p w:rsidR="00DF6CFC" w:rsidRPr="00AE20A4" w:rsidRDefault="00EF31B0" w:rsidP="00EF31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Subc</w:t>
            </w:r>
            <w:r w:rsidR="00DF6CFC" w:rsidRPr="00AE20A4">
              <w:rPr>
                <w:rFonts w:ascii="Times New Roman" w:eastAsia="Times New Roman" w:hAnsi="Times New Roman" w:cs="Times New Roman"/>
              </w:rPr>
              <w:t>ategoría Humanos Otros</w:t>
            </w:r>
          </w:p>
        </w:tc>
        <w:tc>
          <w:tcPr>
            <w:tcW w:w="3104"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Caza o robo de talentos</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shd w:val="clear" w:color="auto" w:fill="FFFF9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4.00</w:t>
            </w:r>
          </w:p>
        </w:tc>
      </w:tr>
      <w:tr w:rsidR="00DF6CFC" w:rsidRPr="00AE20A4" w:rsidTr="00402909">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AF</w:t>
            </w:r>
          </w:p>
        </w:tc>
        <w:tc>
          <w:tcPr>
            <w:tcW w:w="2439" w:type="dxa"/>
            <w:hideMark/>
          </w:tcPr>
          <w:p w:rsidR="00DF6CFC" w:rsidRPr="00AE20A4" w:rsidRDefault="00EF31B0" w:rsidP="00EF31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 xml:space="preserve">Categoría Humano / </w:t>
            </w:r>
            <w:r w:rsidRPr="00AE20A4">
              <w:rPr>
                <w:rFonts w:ascii="Times New Roman" w:eastAsia="Times New Roman" w:hAnsi="Times New Roman" w:cs="Times New Roman"/>
              </w:rPr>
              <w:t>Subc</w:t>
            </w:r>
            <w:r w:rsidR="00DF6CFC" w:rsidRPr="00AE20A4">
              <w:rPr>
                <w:rFonts w:ascii="Times New Roman" w:eastAsia="Times New Roman" w:hAnsi="Times New Roman" w:cs="Times New Roman"/>
              </w:rPr>
              <w:t>ategoría Humanos Otros</w:t>
            </w:r>
          </w:p>
        </w:tc>
        <w:tc>
          <w:tcPr>
            <w:tcW w:w="3104"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No disponibilidad de Aire acondicionado para el personal</w:t>
            </w:r>
          </w:p>
        </w:tc>
        <w:tc>
          <w:tcPr>
            <w:tcW w:w="81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shd w:val="clear" w:color="auto" w:fill="FFFF99"/>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4.00</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AG</w:t>
            </w:r>
          </w:p>
        </w:tc>
        <w:tc>
          <w:tcPr>
            <w:tcW w:w="2439" w:type="dxa"/>
            <w:hideMark/>
          </w:tcPr>
          <w:p w:rsidR="00DF6CFC" w:rsidRPr="00AE20A4" w:rsidRDefault="00EF31B0" w:rsidP="00EF31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Subc</w:t>
            </w:r>
            <w:r w:rsidR="00DF6CFC" w:rsidRPr="00AE20A4">
              <w:rPr>
                <w:rFonts w:ascii="Times New Roman" w:eastAsia="Times New Roman" w:hAnsi="Times New Roman" w:cs="Times New Roman"/>
              </w:rPr>
              <w:t>ategoría Humanos Otros</w:t>
            </w:r>
          </w:p>
        </w:tc>
        <w:tc>
          <w:tcPr>
            <w:tcW w:w="3104"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Personal no cumple con las competencias del cargo</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1.33</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c>
          <w:tcPr>
            <w:tcW w:w="720" w:type="dxa"/>
            <w:shd w:val="clear" w:color="auto" w:fill="FFFF9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4.00</w:t>
            </w:r>
          </w:p>
        </w:tc>
      </w:tr>
      <w:tr w:rsidR="00DF6CFC" w:rsidRPr="00AE20A4" w:rsidTr="00402909">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AH</w:t>
            </w:r>
          </w:p>
        </w:tc>
        <w:tc>
          <w:tcPr>
            <w:tcW w:w="2439"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Desarrollo</w:t>
            </w:r>
          </w:p>
        </w:tc>
        <w:tc>
          <w:tcPr>
            <w:tcW w:w="3104"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 xml:space="preserve">Salida del personal de desarrollo </w:t>
            </w:r>
          </w:p>
        </w:tc>
        <w:tc>
          <w:tcPr>
            <w:tcW w:w="81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shd w:val="clear" w:color="auto" w:fill="FFFF99"/>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4.00</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AI</w:t>
            </w:r>
          </w:p>
        </w:tc>
        <w:tc>
          <w:tcPr>
            <w:tcW w:w="2439"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Soporte y Mantenimiento</w:t>
            </w:r>
          </w:p>
        </w:tc>
        <w:tc>
          <w:tcPr>
            <w:tcW w:w="3104"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No enviar todos los componentes de la solución para el cliente</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1.33</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c>
          <w:tcPr>
            <w:tcW w:w="720" w:type="dxa"/>
            <w:shd w:val="clear" w:color="auto" w:fill="FFFF9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4.00</w:t>
            </w:r>
          </w:p>
        </w:tc>
      </w:tr>
      <w:tr w:rsidR="00DF6CFC" w:rsidRPr="00AE20A4" w:rsidTr="0040290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AJ</w:t>
            </w:r>
          </w:p>
        </w:tc>
        <w:tc>
          <w:tcPr>
            <w:tcW w:w="2439" w:type="dxa"/>
            <w:hideMark/>
          </w:tcPr>
          <w:p w:rsidR="00DF6CFC"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 xml:space="preserve">Fallas en UPS y paso de energía </w:t>
            </w:r>
          </w:p>
        </w:tc>
        <w:tc>
          <w:tcPr>
            <w:tcW w:w="81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shd w:val="clear" w:color="auto" w:fill="FFFF99"/>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4.00</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AK</w:t>
            </w:r>
          </w:p>
        </w:tc>
        <w:tc>
          <w:tcPr>
            <w:tcW w:w="2439"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Desastres Naturales</w:t>
            </w:r>
          </w:p>
        </w:tc>
        <w:tc>
          <w:tcPr>
            <w:tcW w:w="3104"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Incendio </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1.33</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c>
          <w:tcPr>
            <w:tcW w:w="720" w:type="dxa"/>
            <w:shd w:val="clear" w:color="auto" w:fill="FFFF9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4.00</w:t>
            </w:r>
          </w:p>
        </w:tc>
      </w:tr>
      <w:tr w:rsidR="00DF6CFC" w:rsidRPr="00AE20A4" w:rsidTr="0040290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AL</w:t>
            </w:r>
          </w:p>
        </w:tc>
        <w:tc>
          <w:tcPr>
            <w:tcW w:w="2439"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Desastres Naturales</w:t>
            </w:r>
          </w:p>
        </w:tc>
        <w:tc>
          <w:tcPr>
            <w:tcW w:w="3104"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Terremoto</w:t>
            </w:r>
          </w:p>
        </w:tc>
        <w:tc>
          <w:tcPr>
            <w:tcW w:w="81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1.33</w:t>
            </w:r>
          </w:p>
        </w:tc>
        <w:tc>
          <w:tcPr>
            <w:tcW w:w="72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c>
          <w:tcPr>
            <w:tcW w:w="720" w:type="dxa"/>
            <w:shd w:val="clear" w:color="auto" w:fill="FFFF99"/>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4.00</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AM</w:t>
            </w:r>
          </w:p>
        </w:tc>
        <w:tc>
          <w:tcPr>
            <w:tcW w:w="2439" w:type="dxa"/>
            <w:hideMark/>
          </w:tcPr>
          <w:p w:rsidR="00DF6CFC" w:rsidRPr="00AE20A4" w:rsidRDefault="00EF31B0" w:rsidP="00EF31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Subc</w:t>
            </w:r>
            <w:r w:rsidR="00DF6CFC" w:rsidRPr="00AE20A4">
              <w:rPr>
                <w:rFonts w:ascii="Times New Roman" w:eastAsia="Times New Roman" w:hAnsi="Times New Roman" w:cs="Times New Roman"/>
              </w:rPr>
              <w:t>ategoría Humanos No Intencionales</w:t>
            </w:r>
          </w:p>
        </w:tc>
        <w:tc>
          <w:tcPr>
            <w:tcW w:w="3104"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Apagado accidental de equipo </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shd w:val="clear" w:color="auto" w:fill="FFFF9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3.89</w:t>
            </w:r>
          </w:p>
        </w:tc>
      </w:tr>
      <w:tr w:rsidR="00DF6CFC" w:rsidRPr="00AE20A4" w:rsidTr="00402909">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AN</w:t>
            </w:r>
          </w:p>
        </w:tc>
        <w:tc>
          <w:tcPr>
            <w:tcW w:w="2439" w:type="dxa"/>
            <w:hideMark/>
          </w:tcPr>
          <w:p w:rsidR="00DF6CFC" w:rsidRPr="00AE20A4" w:rsidRDefault="00EF31B0" w:rsidP="00EF31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Subc</w:t>
            </w:r>
            <w:r w:rsidR="00DF6CFC" w:rsidRPr="00AE20A4">
              <w:rPr>
                <w:rFonts w:ascii="Times New Roman" w:eastAsia="Times New Roman" w:hAnsi="Times New Roman" w:cs="Times New Roman"/>
              </w:rPr>
              <w:t>ategoría Humanos No Intencionales</w:t>
            </w:r>
          </w:p>
        </w:tc>
        <w:tc>
          <w:tcPr>
            <w:tcW w:w="3104"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Ausencia de Gerentes </w:t>
            </w:r>
          </w:p>
        </w:tc>
        <w:tc>
          <w:tcPr>
            <w:tcW w:w="81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shd w:val="clear" w:color="auto" w:fill="FFFF99"/>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3.89</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AÑ</w:t>
            </w:r>
          </w:p>
        </w:tc>
        <w:tc>
          <w:tcPr>
            <w:tcW w:w="2439" w:type="dxa"/>
            <w:hideMark/>
          </w:tcPr>
          <w:p w:rsidR="00DF6CFC" w:rsidRPr="00AE20A4" w:rsidRDefault="00EF31B0" w:rsidP="00EF31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Subc</w:t>
            </w:r>
            <w:r w:rsidR="00DF6CFC" w:rsidRPr="00AE20A4">
              <w:rPr>
                <w:rFonts w:ascii="Times New Roman" w:eastAsia="Times New Roman" w:hAnsi="Times New Roman" w:cs="Times New Roman"/>
              </w:rPr>
              <w:t>ategoría Humanos No Intencionales</w:t>
            </w:r>
          </w:p>
        </w:tc>
        <w:tc>
          <w:tcPr>
            <w:tcW w:w="3104"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Derrame de líquidos sobre equipos</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shd w:val="clear" w:color="auto" w:fill="FFFF9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3.89</w:t>
            </w:r>
          </w:p>
        </w:tc>
      </w:tr>
      <w:tr w:rsidR="00DF6CFC" w:rsidRPr="00AE20A4" w:rsidTr="00402909">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lastRenderedPageBreak/>
              <w:t>AO</w:t>
            </w:r>
          </w:p>
        </w:tc>
        <w:tc>
          <w:tcPr>
            <w:tcW w:w="2439"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Implantación</w:t>
            </w:r>
          </w:p>
        </w:tc>
        <w:tc>
          <w:tcPr>
            <w:tcW w:w="3104"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Consultor no disponible</w:t>
            </w:r>
          </w:p>
        </w:tc>
        <w:tc>
          <w:tcPr>
            <w:tcW w:w="81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shd w:val="clear" w:color="auto" w:fill="FFFF99"/>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3.89</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AP</w:t>
            </w:r>
          </w:p>
        </w:tc>
        <w:tc>
          <w:tcPr>
            <w:tcW w:w="2439"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Soporte y Mantenimiento</w:t>
            </w:r>
          </w:p>
        </w:tc>
        <w:tc>
          <w:tcPr>
            <w:tcW w:w="3104"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No acceso a la oficina ( falta de llaves )</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shd w:val="clear" w:color="auto" w:fill="FFFF9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3.89</w:t>
            </w:r>
          </w:p>
        </w:tc>
      </w:tr>
      <w:tr w:rsidR="00DF6CFC" w:rsidRPr="00AE20A4" w:rsidTr="00402909">
        <w:trPr>
          <w:cnfStyle w:val="000000010000" w:firstRow="0" w:lastRow="0" w:firstColumn="0" w:lastColumn="0" w:oddVBand="0" w:evenVBand="0" w:oddHBand="0" w:evenHBand="1"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AQ</w:t>
            </w:r>
          </w:p>
        </w:tc>
        <w:tc>
          <w:tcPr>
            <w:tcW w:w="2439"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Soporte y Mantenimiento</w:t>
            </w:r>
          </w:p>
        </w:tc>
        <w:tc>
          <w:tcPr>
            <w:tcW w:w="3104"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No disponibilidad del aprobador de requerimientos en unidad de desarrollo</w:t>
            </w:r>
          </w:p>
        </w:tc>
        <w:tc>
          <w:tcPr>
            <w:tcW w:w="81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shd w:val="clear" w:color="auto" w:fill="FFFF99"/>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3.89</w:t>
            </w:r>
          </w:p>
        </w:tc>
      </w:tr>
      <w:tr w:rsidR="00EF31B0" w:rsidRPr="00AE20A4" w:rsidTr="00402909">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AR</w:t>
            </w:r>
          </w:p>
        </w:tc>
        <w:tc>
          <w:tcPr>
            <w:tcW w:w="2439" w:type="dxa"/>
            <w:hideMark/>
          </w:tcPr>
          <w:p w:rsidR="00EF31B0" w:rsidRPr="00AE20A4" w:rsidRDefault="00EF31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EF31B0"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Daños en equipos de computación personales</w:t>
            </w:r>
          </w:p>
        </w:tc>
        <w:tc>
          <w:tcPr>
            <w:tcW w:w="81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shd w:val="clear" w:color="auto" w:fill="FFFF99"/>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3.89</w:t>
            </w:r>
          </w:p>
        </w:tc>
      </w:tr>
      <w:tr w:rsidR="00EF31B0" w:rsidRPr="00AE20A4" w:rsidTr="0040290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AS</w:t>
            </w:r>
          </w:p>
        </w:tc>
        <w:tc>
          <w:tcPr>
            <w:tcW w:w="2439" w:type="dxa"/>
            <w:hideMark/>
          </w:tcPr>
          <w:p w:rsidR="00EF31B0" w:rsidRPr="00AE20A4" w:rsidRDefault="00EF31B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EF31B0"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Falla del correo interno</w:t>
            </w:r>
          </w:p>
        </w:tc>
        <w:tc>
          <w:tcPr>
            <w:tcW w:w="81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shd w:val="clear" w:color="auto" w:fill="FFFF99"/>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3.89</w:t>
            </w:r>
          </w:p>
        </w:tc>
      </w:tr>
      <w:tr w:rsidR="00EF31B0" w:rsidRPr="00AE20A4" w:rsidTr="0040290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AT</w:t>
            </w:r>
          </w:p>
        </w:tc>
        <w:tc>
          <w:tcPr>
            <w:tcW w:w="2439" w:type="dxa"/>
            <w:hideMark/>
          </w:tcPr>
          <w:p w:rsidR="00EF31B0" w:rsidRPr="00AE20A4" w:rsidRDefault="00EF31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EF31B0"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Falta de telefonos adecuados </w:t>
            </w:r>
          </w:p>
        </w:tc>
        <w:tc>
          <w:tcPr>
            <w:tcW w:w="81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shd w:val="clear" w:color="auto" w:fill="FFFF99"/>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3.89</w:t>
            </w:r>
          </w:p>
        </w:tc>
      </w:tr>
      <w:tr w:rsidR="00EF31B0" w:rsidRPr="00AE20A4" w:rsidTr="00402909">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AU</w:t>
            </w:r>
          </w:p>
        </w:tc>
        <w:tc>
          <w:tcPr>
            <w:tcW w:w="2439" w:type="dxa"/>
            <w:hideMark/>
          </w:tcPr>
          <w:p w:rsidR="00EF31B0" w:rsidRPr="00AE20A4" w:rsidRDefault="00EF31B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EF31B0"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Robo de información de la empresa o mal uso de esta</w:t>
            </w:r>
          </w:p>
        </w:tc>
        <w:tc>
          <w:tcPr>
            <w:tcW w:w="81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shd w:val="clear" w:color="auto" w:fill="FFFF99"/>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3.89</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AV</w:t>
            </w:r>
          </w:p>
        </w:tc>
        <w:tc>
          <w:tcPr>
            <w:tcW w:w="2439" w:type="dxa"/>
            <w:hideMark/>
          </w:tcPr>
          <w:p w:rsidR="00DF6CFC" w:rsidRPr="00AE20A4" w:rsidRDefault="00EF31B0" w:rsidP="00EF31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Subc</w:t>
            </w:r>
            <w:r w:rsidR="00DF6CFC" w:rsidRPr="00AE20A4">
              <w:rPr>
                <w:rFonts w:ascii="Times New Roman" w:eastAsia="Times New Roman" w:hAnsi="Times New Roman" w:cs="Times New Roman"/>
              </w:rPr>
              <w:t>ategoría Humanos Otros</w:t>
            </w:r>
          </w:p>
        </w:tc>
        <w:tc>
          <w:tcPr>
            <w:tcW w:w="3104"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Demora en reposición de caja chica</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2.50</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1.50</w:t>
            </w:r>
          </w:p>
        </w:tc>
        <w:tc>
          <w:tcPr>
            <w:tcW w:w="720" w:type="dxa"/>
            <w:shd w:val="clear" w:color="auto" w:fill="FFFF9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3.75</w:t>
            </w:r>
          </w:p>
        </w:tc>
      </w:tr>
      <w:tr w:rsidR="00DF6CFC" w:rsidRPr="00AE20A4" w:rsidTr="00402909">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AW</w:t>
            </w:r>
          </w:p>
        </w:tc>
        <w:tc>
          <w:tcPr>
            <w:tcW w:w="2439"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Desarrollo</w:t>
            </w:r>
          </w:p>
        </w:tc>
        <w:tc>
          <w:tcPr>
            <w:tcW w:w="3104"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No Protección de acceso a los programas fuentes</w:t>
            </w:r>
          </w:p>
        </w:tc>
        <w:tc>
          <w:tcPr>
            <w:tcW w:w="81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2.50</w:t>
            </w:r>
          </w:p>
        </w:tc>
        <w:tc>
          <w:tcPr>
            <w:tcW w:w="72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1.50</w:t>
            </w:r>
          </w:p>
        </w:tc>
        <w:tc>
          <w:tcPr>
            <w:tcW w:w="720" w:type="dxa"/>
            <w:shd w:val="clear" w:color="auto" w:fill="FFFF99"/>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3.75</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AX</w:t>
            </w:r>
          </w:p>
        </w:tc>
        <w:tc>
          <w:tcPr>
            <w:tcW w:w="2439"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Soporte y Mantenimiento</w:t>
            </w:r>
          </w:p>
        </w:tc>
        <w:tc>
          <w:tcPr>
            <w:tcW w:w="3104"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Fallas técnicas que impidan realizar el control por parte del recurso de calidad</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1.50</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2.50</w:t>
            </w:r>
          </w:p>
        </w:tc>
        <w:tc>
          <w:tcPr>
            <w:tcW w:w="720" w:type="dxa"/>
            <w:shd w:val="clear" w:color="auto" w:fill="FFFF9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3.75</w:t>
            </w:r>
          </w:p>
        </w:tc>
      </w:tr>
      <w:tr w:rsidR="00DF6CFC" w:rsidRPr="00AE20A4" w:rsidTr="0040290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AY</w:t>
            </w:r>
          </w:p>
        </w:tc>
        <w:tc>
          <w:tcPr>
            <w:tcW w:w="2439" w:type="dxa"/>
            <w:hideMark/>
          </w:tcPr>
          <w:p w:rsidR="00DF6CFC" w:rsidRPr="00AE20A4" w:rsidRDefault="00EF31B0" w:rsidP="00EF31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Subc</w:t>
            </w:r>
            <w:r w:rsidR="00DF6CFC" w:rsidRPr="00AE20A4">
              <w:rPr>
                <w:rFonts w:ascii="Times New Roman" w:eastAsia="Times New Roman" w:hAnsi="Times New Roman" w:cs="Times New Roman"/>
              </w:rPr>
              <w:t>ategoría Humanos Otros</w:t>
            </w:r>
          </w:p>
        </w:tc>
        <w:tc>
          <w:tcPr>
            <w:tcW w:w="3104"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No disponibilidad de Personal capacitado</w:t>
            </w:r>
          </w:p>
        </w:tc>
        <w:tc>
          <w:tcPr>
            <w:tcW w:w="81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1.33</w:t>
            </w:r>
          </w:p>
        </w:tc>
        <w:tc>
          <w:tcPr>
            <w:tcW w:w="72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shd w:val="clear" w:color="auto" w:fill="FFFF99"/>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3.56</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AZ</w:t>
            </w:r>
          </w:p>
        </w:tc>
        <w:tc>
          <w:tcPr>
            <w:tcW w:w="2439"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Soporte y Mantenimiento</w:t>
            </w:r>
          </w:p>
        </w:tc>
        <w:tc>
          <w:tcPr>
            <w:tcW w:w="3104"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s-ES_tradnl"/>
              </w:rPr>
              <w:t xml:space="preserve">Falta de conciencia de la confidencialidad de la información de clientes. </w:t>
            </w:r>
            <w:r w:rsidRPr="00AE20A4">
              <w:rPr>
                <w:rFonts w:ascii="Times New Roman" w:eastAsia="Times New Roman" w:hAnsi="Times New Roman" w:cs="Times New Roman"/>
                <w:color w:val="000000"/>
                <w:lang w:val="en-US"/>
              </w:rPr>
              <w:t>(base de datos )</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1.33</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shd w:val="clear" w:color="auto" w:fill="FFFF9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3.56</w:t>
            </w:r>
          </w:p>
        </w:tc>
      </w:tr>
      <w:tr w:rsidR="00DF6CFC" w:rsidRPr="00AE20A4" w:rsidTr="0040290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aa</w:t>
            </w:r>
          </w:p>
        </w:tc>
        <w:tc>
          <w:tcPr>
            <w:tcW w:w="2439" w:type="dxa"/>
            <w:hideMark/>
          </w:tcPr>
          <w:p w:rsidR="00DF6CFC"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Daño / Desconfiguración de impresora</w:t>
            </w:r>
          </w:p>
        </w:tc>
        <w:tc>
          <w:tcPr>
            <w:tcW w:w="81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1.33</w:t>
            </w:r>
          </w:p>
        </w:tc>
        <w:tc>
          <w:tcPr>
            <w:tcW w:w="720" w:type="dxa"/>
            <w:shd w:val="clear" w:color="auto" w:fill="FFFF99"/>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3.56</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ab</w:t>
            </w:r>
          </w:p>
        </w:tc>
        <w:tc>
          <w:tcPr>
            <w:tcW w:w="2439"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Desastres Naturales</w:t>
            </w:r>
          </w:p>
        </w:tc>
        <w:tc>
          <w:tcPr>
            <w:tcW w:w="3104"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Temblor </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1.33</w:t>
            </w:r>
          </w:p>
        </w:tc>
        <w:tc>
          <w:tcPr>
            <w:tcW w:w="720" w:type="dxa"/>
            <w:shd w:val="clear" w:color="auto" w:fill="FFFF9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3.56</w:t>
            </w:r>
          </w:p>
        </w:tc>
      </w:tr>
      <w:tr w:rsidR="00DF6CFC" w:rsidRPr="00AE20A4" w:rsidTr="00402909">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ac</w:t>
            </w:r>
          </w:p>
        </w:tc>
        <w:tc>
          <w:tcPr>
            <w:tcW w:w="2439" w:type="dxa"/>
            <w:hideMark/>
          </w:tcPr>
          <w:p w:rsidR="00DF6CFC" w:rsidRPr="00AE20A4" w:rsidRDefault="00EF31B0" w:rsidP="00EF31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w:t>
            </w:r>
            <w:r w:rsidR="00DF6CFC" w:rsidRPr="00AE20A4">
              <w:rPr>
                <w:rFonts w:ascii="Times New Roman" w:eastAsia="Times New Roman" w:hAnsi="Times New Roman" w:cs="Times New Roman"/>
              </w:rPr>
              <w:t>ategoría Humanos Intencionales</w:t>
            </w:r>
          </w:p>
        </w:tc>
        <w:tc>
          <w:tcPr>
            <w:tcW w:w="3104"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Huelga Transporte</w:t>
            </w:r>
          </w:p>
        </w:tc>
        <w:tc>
          <w:tcPr>
            <w:tcW w:w="81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shd w:val="clear" w:color="auto" w:fill="FFFF99"/>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3.33</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ad</w:t>
            </w:r>
          </w:p>
        </w:tc>
        <w:tc>
          <w:tcPr>
            <w:tcW w:w="2439" w:type="dxa"/>
            <w:noWrap/>
            <w:hideMark/>
          </w:tcPr>
          <w:p w:rsidR="00DF6CFC" w:rsidRPr="00AE20A4" w:rsidRDefault="00EF31B0" w:rsidP="00EF31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E20A4">
              <w:rPr>
                <w:rFonts w:ascii="Times New Roman" w:eastAsia="Times New Roman" w:hAnsi="Times New Roman" w:cs="Times New Roman"/>
                <w:color w:val="000000"/>
              </w:rPr>
              <w:t>Categoría Humano / Subc</w:t>
            </w:r>
            <w:r w:rsidR="00DF6CFC" w:rsidRPr="00AE20A4">
              <w:rPr>
                <w:rFonts w:ascii="Times New Roman" w:eastAsia="Times New Roman" w:hAnsi="Times New Roman" w:cs="Times New Roman"/>
              </w:rPr>
              <w:t>ategoría Humanos Otros</w:t>
            </w:r>
          </w:p>
        </w:tc>
        <w:tc>
          <w:tcPr>
            <w:tcW w:w="3104"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Tiempos inadecuados de capacitación</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shd w:val="clear" w:color="auto" w:fill="FFFF9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3.33</w:t>
            </w:r>
          </w:p>
        </w:tc>
      </w:tr>
      <w:tr w:rsidR="00DF6CFC" w:rsidRPr="00AE20A4" w:rsidTr="00402909">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ae</w:t>
            </w:r>
          </w:p>
        </w:tc>
        <w:tc>
          <w:tcPr>
            <w:tcW w:w="2439"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Desarrollo</w:t>
            </w:r>
          </w:p>
        </w:tc>
        <w:tc>
          <w:tcPr>
            <w:tcW w:w="3104"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Obsolecencia de herramientas de programación (V1 , V2, CTH)</w:t>
            </w:r>
          </w:p>
        </w:tc>
        <w:tc>
          <w:tcPr>
            <w:tcW w:w="81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shd w:val="clear" w:color="auto" w:fill="FFFF99"/>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3.33</w:t>
            </w:r>
          </w:p>
        </w:tc>
      </w:tr>
      <w:tr w:rsidR="00EF31B0" w:rsidRPr="00AE20A4" w:rsidTr="0040290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af</w:t>
            </w:r>
          </w:p>
        </w:tc>
        <w:tc>
          <w:tcPr>
            <w:tcW w:w="2439" w:type="dxa"/>
            <w:hideMark/>
          </w:tcPr>
          <w:p w:rsidR="00EF31B0" w:rsidRPr="00AE20A4" w:rsidRDefault="00EF31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EF31B0"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Falla central telefónica UIO</w:t>
            </w:r>
          </w:p>
        </w:tc>
        <w:tc>
          <w:tcPr>
            <w:tcW w:w="81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shd w:val="clear" w:color="auto" w:fill="FFFF99"/>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3.33</w:t>
            </w:r>
          </w:p>
        </w:tc>
      </w:tr>
      <w:tr w:rsidR="00EF31B0" w:rsidRPr="00AE20A4" w:rsidTr="00402909">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lastRenderedPageBreak/>
              <w:t>ag</w:t>
            </w:r>
          </w:p>
        </w:tc>
        <w:tc>
          <w:tcPr>
            <w:tcW w:w="2439" w:type="dxa"/>
            <w:hideMark/>
          </w:tcPr>
          <w:p w:rsidR="00EF31B0" w:rsidRPr="00AE20A4" w:rsidRDefault="00EF31B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EF31B0"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Información no confiable por parte del cliente</w:t>
            </w:r>
          </w:p>
        </w:tc>
        <w:tc>
          <w:tcPr>
            <w:tcW w:w="81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shd w:val="clear" w:color="auto" w:fill="FFFF99"/>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3.33</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ah</w:t>
            </w:r>
          </w:p>
        </w:tc>
        <w:tc>
          <w:tcPr>
            <w:tcW w:w="2439"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Desastres Naturales</w:t>
            </w:r>
          </w:p>
        </w:tc>
        <w:tc>
          <w:tcPr>
            <w:tcW w:w="3104"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Inundación</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shd w:val="clear" w:color="auto" w:fill="FFFF9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3.33</w:t>
            </w:r>
          </w:p>
        </w:tc>
      </w:tr>
      <w:tr w:rsidR="00DF6CFC" w:rsidRPr="00AE20A4" w:rsidTr="0040290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ai</w:t>
            </w:r>
          </w:p>
        </w:tc>
        <w:tc>
          <w:tcPr>
            <w:tcW w:w="2439"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Categoría Físicos</w:t>
            </w:r>
            <w:r w:rsidR="00EF31B0" w:rsidRPr="00AE20A4">
              <w:rPr>
                <w:rFonts w:ascii="Times New Roman" w:eastAsia="Times New Roman" w:hAnsi="Times New Roman" w:cs="Times New Roman"/>
                <w:lang w:val="en-US"/>
              </w:rPr>
              <w:t xml:space="preserve"> / Subcategoría Físicos</w:t>
            </w:r>
          </w:p>
        </w:tc>
        <w:tc>
          <w:tcPr>
            <w:tcW w:w="3104"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No contar con suficientes puestos de trabajo</w:t>
            </w:r>
          </w:p>
        </w:tc>
        <w:tc>
          <w:tcPr>
            <w:tcW w:w="81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1.33</w:t>
            </w:r>
          </w:p>
        </w:tc>
        <w:tc>
          <w:tcPr>
            <w:tcW w:w="72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shd w:val="clear" w:color="auto" w:fill="FFFF99"/>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3.11</w:t>
            </w:r>
          </w:p>
        </w:tc>
      </w:tr>
      <w:tr w:rsidR="00DF6CFC" w:rsidRPr="00AE20A4" w:rsidTr="00402909">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aj</w:t>
            </w:r>
          </w:p>
        </w:tc>
        <w:tc>
          <w:tcPr>
            <w:tcW w:w="2439" w:type="dxa"/>
            <w:hideMark/>
          </w:tcPr>
          <w:p w:rsidR="00DF6CFC" w:rsidRPr="00AE20A4" w:rsidRDefault="00EF31B0" w:rsidP="00EF31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Subc</w:t>
            </w:r>
            <w:r w:rsidR="00DF6CFC" w:rsidRPr="00AE20A4">
              <w:rPr>
                <w:rFonts w:ascii="Times New Roman" w:eastAsia="Times New Roman" w:hAnsi="Times New Roman" w:cs="Times New Roman"/>
              </w:rPr>
              <w:t>ategoría Humanos No Intencionales</w:t>
            </w:r>
          </w:p>
        </w:tc>
        <w:tc>
          <w:tcPr>
            <w:tcW w:w="3104" w:type="dxa"/>
            <w:hideMark/>
          </w:tcPr>
          <w:p w:rsidR="00DF6CFC" w:rsidRPr="00AE20A4" w:rsidRDefault="00DF6CFC"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Errores de digitación</w:t>
            </w:r>
          </w:p>
        </w:tc>
        <w:tc>
          <w:tcPr>
            <w:tcW w:w="81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1.33</w:t>
            </w:r>
          </w:p>
        </w:tc>
        <w:tc>
          <w:tcPr>
            <w:tcW w:w="720" w:type="dxa"/>
            <w:shd w:val="clear" w:color="auto" w:fill="FFFF99"/>
            <w:noWrap/>
            <w:hideMark/>
          </w:tcPr>
          <w:p w:rsidR="00DF6CFC" w:rsidRPr="00AE20A4" w:rsidRDefault="00DF6CFC"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3.11</w:t>
            </w:r>
          </w:p>
        </w:tc>
      </w:tr>
      <w:tr w:rsidR="00DF6CFC" w:rsidRPr="00AE20A4" w:rsidTr="00402909">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DF6CFC" w:rsidRPr="00AE20A4" w:rsidRDefault="00DF6CFC"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ak</w:t>
            </w:r>
          </w:p>
        </w:tc>
        <w:tc>
          <w:tcPr>
            <w:tcW w:w="2439" w:type="dxa"/>
            <w:hideMark/>
          </w:tcPr>
          <w:p w:rsidR="00DF6CFC" w:rsidRPr="00AE20A4" w:rsidRDefault="00EF31B0" w:rsidP="00EF31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Subc</w:t>
            </w:r>
            <w:r w:rsidR="00DF6CFC" w:rsidRPr="00AE20A4">
              <w:rPr>
                <w:rFonts w:ascii="Times New Roman" w:eastAsia="Times New Roman" w:hAnsi="Times New Roman" w:cs="Times New Roman"/>
              </w:rPr>
              <w:t>ategoría Humanos Otros</w:t>
            </w:r>
          </w:p>
        </w:tc>
        <w:tc>
          <w:tcPr>
            <w:tcW w:w="3104" w:type="dxa"/>
            <w:hideMark/>
          </w:tcPr>
          <w:p w:rsidR="00DF6CFC" w:rsidRPr="00AE20A4" w:rsidRDefault="00DF6CFC"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Deterioro de la salud de las personas por posición             ( columna , vista )</w:t>
            </w:r>
          </w:p>
        </w:tc>
        <w:tc>
          <w:tcPr>
            <w:tcW w:w="81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1.33</w:t>
            </w:r>
          </w:p>
        </w:tc>
        <w:tc>
          <w:tcPr>
            <w:tcW w:w="720" w:type="dxa"/>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shd w:val="clear" w:color="auto" w:fill="FFFF99"/>
            <w:noWrap/>
            <w:hideMark/>
          </w:tcPr>
          <w:p w:rsidR="00DF6CFC" w:rsidRPr="00AE20A4" w:rsidRDefault="00DF6CFC"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3.11</w:t>
            </w:r>
          </w:p>
        </w:tc>
      </w:tr>
      <w:tr w:rsidR="00EF31B0" w:rsidRPr="00AE20A4" w:rsidTr="00402909">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al</w:t>
            </w:r>
          </w:p>
        </w:tc>
        <w:tc>
          <w:tcPr>
            <w:tcW w:w="2439" w:type="dxa"/>
            <w:hideMark/>
          </w:tcPr>
          <w:p w:rsidR="00EF31B0" w:rsidRPr="00AE20A4" w:rsidRDefault="00EF31B0" w:rsidP="00997B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Categoría Físicos / Subcategoría Físicos</w:t>
            </w:r>
          </w:p>
        </w:tc>
        <w:tc>
          <w:tcPr>
            <w:tcW w:w="3104" w:type="dxa"/>
            <w:hideMark/>
          </w:tcPr>
          <w:p w:rsidR="00EF31B0"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Falta de sitios para recurrir en caso de contingencia</w:t>
            </w:r>
          </w:p>
        </w:tc>
        <w:tc>
          <w:tcPr>
            <w:tcW w:w="81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1.00</w:t>
            </w:r>
          </w:p>
        </w:tc>
        <w:tc>
          <w:tcPr>
            <w:tcW w:w="72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c>
          <w:tcPr>
            <w:tcW w:w="720" w:type="dxa"/>
            <w:shd w:val="clear" w:color="auto" w:fill="FFFF99"/>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r>
      <w:tr w:rsidR="00EF31B0" w:rsidRPr="00AE20A4" w:rsidTr="00402909">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am</w:t>
            </w:r>
          </w:p>
        </w:tc>
        <w:tc>
          <w:tcPr>
            <w:tcW w:w="2439" w:type="dxa"/>
            <w:hideMark/>
          </w:tcPr>
          <w:p w:rsidR="00EF31B0" w:rsidRPr="00AE20A4" w:rsidRDefault="00EF31B0" w:rsidP="00EF31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Subc</w:t>
            </w:r>
            <w:r w:rsidRPr="00AE20A4">
              <w:rPr>
                <w:rFonts w:ascii="Times New Roman" w:eastAsia="Times New Roman" w:hAnsi="Times New Roman" w:cs="Times New Roman"/>
              </w:rPr>
              <w:t>ategoría Humanos Intencionales</w:t>
            </w:r>
          </w:p>
        </w:tc>
        <w:tc>
          <w:tcPr>
            <w:tcW w:w="3104" w:type="dxa"/>
            <w:hideMark/>
          </w:tcPr>
          <w:p w:rsidR="00EF31B0"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Huelga Personal</w:t>
            </w:r>
          </w:p>
        </w:tc>
        <w:tc>
          <w:tcPr>
            <w:tcW w:w="81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1.00</w:t>
            </w:r>
          </w:p>
        </w:tc>
        <w:tc>
          <w:tcPr>
            <w:tcW w:w="72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c>
          <w:tcPr>
            <w:tcW w:w="720" w:type="dxa"/>
            <w:shd w:val="clear" w:color="auto" w:fill="FFFF99"/>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r>
      <w:tr w:rsidR="00EF31B0" w:rsidRPr="00AE20A4" w:rsidTr="00402909">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an</w:t>
            </w:r>
          </w:p>
        </w:tc>
        <w:tc>
          <w:tcPr>
            <w:tcW w:w="2439" w:type="dxa"/>
            <w:hideMark/>
          </w:tcPr>
          <w:p w:rsidR="00EF31B0" w:rsidRPr="00AE20A4" w:rsidRDefault="00EF31B0" w:rsidP="00EF31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Subc</w:t>
            </w:r>
            <w:r w:rsidRPr="00AE20A4">
              <w:rPr>
                <w:rFonts w:ascii="Times New Roman" w:eastAsia="Times New Roman" w:hAnsi="Times New Roman" w:cs="Times New Roman"/>
              </w:rPr>
              <w:t>ategoría Humanos Otros</w:t>
            </w:r>
          </w:p>
        </w:tc>
        <w:tc>
          <w:tcPr>
            <w:tcW w:w="3104" w:type="dxa"/>
            <w:hideMark/>
          </w:tcPr>
          <w:p w:rsidR="00EF31B0"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 xml:space="preserve">Consecuencias legales por negligencia y accidentes </w:t>
            </w:r>
          </w:p>
        </w:tc>
        <w:tc>
          <w:tcPr>
            <w:tcW w:w="81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1.00</w:t>
            </w:r>
          </w:p>
        </w:tc>
        <w:tc>
          <w:tcPr>
            <w:tcW w:w="72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c>
          <w:tcPr>
            <w:tcW w:w="720" w:type="dxa"/>
            <w:shd w:val="clear" w:color="auto" w:fill="FFFF99"/>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r>
      <w:tr w:rsidR="00EF31B0" w:rsidRPr="00AE20A4" w:rsidTr="00402909">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añ</w:t>
            </w:r>
          </w:p>
        </w:tc>
        <w:tc>
          <w:tcPr>
            <w:tcW w:w="2439" w:type="dxa"/>
            <w:hideMark/>
          </w:tcPr>
          <w:p w:rsidR="00EF31B0"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Categoría Procesos de Negocio / Desarrollo</w:t>
            </w:r>
          </w:p>
        </w:tc>
        <w:tc>
          <w:tcPr>
            <w:tcW w:w="3104" w:type="dxa"/>
            <w:hideMark/>
          </w:tcPr>
          <w:p w:rsidR="00EF31B0"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AE20A4">
              <w:rPr>
                <w:rFonts w:ascii="Times New Roman" w:eastAsia="Times New Roman" w:hAnsi="Times New Roman" w:cs="Times New Roman"/>
                <w:color w:val="000000"/>
                <w:lang w:val="es-ES_tradnl"/>
              </w:rPr>
              <w:t>Duplicidad de funcionalidades (rutinas del aplicativo)</w:t>
            </w:r>
          </w:p>
        </w:tc>
        <w:tc>
          <w:tcPr>
            <w:tcW w:w="81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1.50</w:t>
            </w:r>
          </w:p>
        </w:tc>
        <w:tc>
          <w:tcPr>
            <w:tcW w:w="72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shd w:val="clear" w:color="auto" w:fill="FFFF99"/>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r>
      <w:tr w:rsidR="00EF31B0" w:rsidRPr="00AE20A4" w:rsidTr="0040290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ao</w:t>
            </w:r>
          </w:p>
        </w:tc>
        <w:tc>
          <w:tcPr>
            <w:tcW w:w="2439" w:type="dxa"/>
            <w:hideMark/>
          </w:tcPr>
          <w:p w:rsidR="00EF31B0"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Desastres Naturales</w:t>
            </w:r>
          </w:p>
        </w:tc>
        <w:tc>
          <w:tcPr>
            <w:tcW w:w="3104" w:type="dxa"/>
            <w:hideMark/>
          </w:tcPr>
          <w:p w:rsidR="00EF31B0"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Explosión </w:t>
            </w:r>
          </w:p>
        </w:tc>
        <w:tc>
          <w:tcPr>
            <w:tcW w:w="81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1.00</w:t>
            </w:r>
          </w:p>
        </w:tc>
        <w:tc>
          <w:tcPr>
            <w:tcW w:w="72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c>
          <w:tcPr>
            <w:tcW w:w="720" w:type="dxa"/>
            <w:shd w:val="clear" w:color="auto" w:fill="FFFF99"/>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3.00</w:t>
            </w:r>
          </w:p>
        </w:tc>
      </w:tr>
      <w:tr w:rsidR="00EF31B0" w:rsidRPr="00AE20A4" w:rsidTr="00402909">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ap</w:t>
            </w:r>
          </w:p>
        </w:tc>
        <w:tc>
          <w:tcPr>
            <w:tcW w:w="2439" w:type="dxa"/>
            <w:hideMark/>
          </w:tcPr>
          <w:p w:rsidR="00EF31B0"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Categoría Físicos / Subcategoría Físicos</w:t>
            </w:r>
          </w:p>
        </w:tc>
        <w:tc>
          <w:tcPr>
            <w:tcW w:w="3104" w:type="dxa"/>
            <w:hideMark/>
          </w:tcPr>
          <w:p w:rsidR="00EF31B0"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No contar con puestos de trabajo adecuados</w:t>
            </w:r>
          </w:p>
        </w:tc>
        <w:tc>
          <w:tcPr>
            <w:tcW w:w="81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shd w:val="clear" w:color="auto" w:fill="92D050"/>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2.78</w:t>
            </w:r>
          </w:p>
        </w:tc>
      </w:tr>
      <w:tr w:rsidR="00EF31B0" w:rsidRPr="00AE20A4" w:rsidTr="00402909">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aq</w:t>
            </w:r>
          </w:p>
        </w:tc>
        <w:tc>
          <w:tcPr>
            <w:tcW w:w="2439" w:type="dxa"/>
            <w:hideMark/>
          </w:tcPr>
          <w:p w:rsidR="00EF31B0" w:rsidRPr="00AE20A4" w:rsidRDefault="00EF31B0" w:rsidP="00EF31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Subc</w:t>
            </w:r>
            <w:r w:rsidRPr="00AE20A4">
              <w:rPr>
                <w:rFonts w:ascii="Times New Roman" w:eastAsia="Times New Roman" w:hAnsi="Times New Roman" w:cs="Times New Roman"/>
              </w:rPr>
              <w:t>ategoría Humanos Intencionales</w:t>
            </w:r>
          </w:p>
        </w:tc>
        <w:tc>
          <w:tcPr>
            <w:tcW w:w="3104" w:type="dxa"/>
            <w:hideMark/>
          </w:tcPr>
          <w:p w:rsidR="00EF31B0"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Huelga General</w:t>
            </w:r>
          </w:p>
        </w:tc>
        <w:tc>
          <w:tcPr>
            <w:tcW w:w="81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shd w:val="clear" w:color="auto" w:fill="92D050"/>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2.78</w:t>
            </w:r>
          </w:p>
        </w:tc>
      </w:tr>
      <w:tr w:rsidR="00EF31B0" w:rsidRPr="00AE20A4" w:rsidTr="00402909">
        <w:trPr>
          <w:cnfStyle w:val="000000010000" w:firstRow="0" w:lastRow="0" w:firstColumn="0" w:lastColumn="0" w:oddVBand="0" w:evenVBand="0" w:oddHBand="0" w:evenHBand="1"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ar</w:t>
            </w:r>
          </w:p>
        </w:tc>
        <w:tc>
          <w:tcPr>
            <w:tcW w:w="2439" w:type="dxa"/>
            <w:hideMark/>
          </w:tcPr>
          <w:p w:rsidR="00EF31B0" w:rsidRPr="00AE20A4" w:rsidRDefault="00EF31B0" w:rsidP="00EF31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Subc</w:t>
            </w:r>
            <w:r w:rsidRPr="00AE20A4">
              <w:rPr>
                <w:rFonts w:ascii="Times New Roman" w:eastAsia="Times New Roman" w:hAnsi="Times New Roman" w:cs="Times New Roman"/>
              </w:rPr>
              <w:t>ategoría Humanos No Intencionales</w:t>
            </w:r>
          </w:p>
        </w:tc>
        <w:tc>
          <w:tcPr>
            <w:tcW w:w="3104" w:type="dxa"/>
            <w:hideMark/>
          </w:tcPr>
          <w:p w:rsidR="00EF31B0"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Escritorios con información sensible</w:t>
            </w:r>
          </w:p>
        </w:tc>
        <w:tc>
          <w:tcPr>
            <w:tcW w:w="81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shd w:val="clear" w:color="auto" w:fill="92D050"/>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2.78</w:t>
            </w:r>
          </w:p>
        </w:tc>
      </w:tr>
      <w:tr w:rsidR="00EF31B0" w:rsidRPr="00AE20A4" w:rsidTr="0040290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as</w:t>
            </w:r>
          </w:p>
        </w:tc>
        <w:tc>
          <w:tcPr>
            <w:tcW w:w="2439" w:type="dxa"/>
            <w:hideMark/>
          </w:tcPr>
          <w:p w:rsidR="00EF31B0" w:rsidRPr="00AE20A4" w:rsidRDefault="00EF31B0" w:rsidP="00EF31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Subc</w:t>
            </w:r>
            <w:r w:rsidRPr="00AE20A4">
              <w:rPr>
                <w:rFonts w:ascii="Times New Roman" w:eastAsia="Times New Roman" w:hAnsi="Times New Roman" w:cs="Times New Roman"/>
              </w:rPr>
              <w:t>ategoría Humanos Otros</w:t>
            </w:r>
          </w:p>
        </w:tc>
        <w:tc>
          <w:tcPr>
            <w:tcW w:w="3104" w:type="dxa"/>
            <w:hideMark/>
          </w:tcPr>
          <w:p w:rsidR="00EF31B0"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Rotación de Personal </w:t>
            </w:r>
          </w:p>
        </w:tc>
        <w:tc>
          <w:tcPr>
            <w:tcW w:w="81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shd w:val="clear" w:color="auto" w:fill="92D050"/>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2.78</w:t>
            </w:r>
          </w:p>
        </w:tc>
      </w:tr>
      <w:tr w:rsidR="00EF31B0" w:rsidRPr="00AE20A4" w:rsidTr="00402909">
        <w:trPr>
          <w:cnfStyle w:val="000000010000" w:firstRow="0" w:lastRow="0" w:firstColumn="0" w:lastColumn="0" w:oddVBand="0" w:evenVBand="0" w:oddHBand="0" w:evenHBand="1"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at</w:t>
            </w:r>
          </w:p>
        </w:tc>
        <w:tc>
          <w:tcPr>
            <w:tcW w:w="2439" w:type="dxa"/>
            <w:hideMark/>
          </w:tcPr>
          <w:p w:rsidR="00EF31B0"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Categoría Físicos / Subcategoría Físicos</w:t>
            </w:r>
          </w:p>
        </w:tc>
        <w:tc>
          <w:tcPr>
            <w:tcW w:w="3104" w:type="dxa"/>
            <w:hideMark/>
          </w:tcPr>
          <w:p w:rsidR="00EF31B0"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Ausencia de identificación de salidas (escape)</w:t>
            </w:r>
          </w:p>
        </w:tc>
        <w:tc>
          <w:tcPr>
            <w:tcW w:w="81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1.00</w:t>
            </w:r>
          </w:p>
        </w:tc>
        <w:tc>
          <w:tcPr>
            <w:tcW w:w="72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shd w:val="clear" w:color="auto" w:fill="92D050"/>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r>
      <w:tr w:rsidR="00EF31B0" w:rsidRPr="00AE20A4" w:rsidTr="00402909">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au</w:t>
            </w:r>
          </w:p>
        </w:tc>
        <w:tc>
          <w:tcPr>
            <w:tcW w:w="2439" w:type="dxa"/>
            <w:hideMark/>
          </w:tcPr>
          <w:p w:rsidR="00EF31B0" w:rsidRPr="00AE20A4" w:rsidRDefault="00EF31B0" w:rsidP="00EF31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Subc</w:t>
            </w:r>
            <w:r w:rsidRPr="00AE20A4">
              <w:rPr>
                <w:rFonts w:ascii="Times New Roman" w:eastAsia="Times New Roman" w:hAnsi="Times New Roman" w:cs="Times New Roman"/>
              </w:rPr>
              <w:t>ategoría Humanos Intencionales</w:t>
            </w:r>
          </w:p>
        </w:tc>
        <w:tc>
          <w:tcPr>
            <w:tcW w:w="3104" w:type="dxa"/>
            <w:hideMark/>
          </w:tcPr>
          <w:p w:rsidR="00EF31B0"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Bomba </w:t>
            </w:r>
          </w:p>
        </w:tc>
        <w:tc>
          <w:tcPr>
            <w:tcW w:w="81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1.00</w:t>
            </w:r>
          </w:p>
        </w:tc>
        <w:tc>
          <w:tcPr>
            <w:tcW w:w="72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c>
          <w:tcPr>
            <w:tcW w:w="720" w:type="dxa"/>
            <w:shd w:val="clear" w:color="auto" w:fill="92D050"/>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r>
      <w:tr w:rsidR="00EF31B0" w:rsidRPr="00AE20A4" w:rsidTr="00402909">
        <w:trPr>
          <w:cnfStyle w:val="000000010000" w:firstRow="0" w:lastRow="0" w:firstColumn="0" w:lastColumn="0" w:oddVBand="0" w:evenVBand="0" w:oddHBand="0" w:evenHBand="1"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av</w:t>
            </w:r>
          </w:p>
        </w:tc>
        <w:tc>
          <w:tcPr>
            <w:tcW w:w="2439" w:type="dxa"/>
            <w:hideMark/>
          </w:tcPr>
          <w:p w:rsidR="00EF31B0" w:rsidRPr="00AE20A4" w:rsidRDefault="00EF31B0" w:rsidP="00EF31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Subc</w:t>
            </w:r>
            <w:r w:rsidRPr="00AE20A4">
              <w:rPr>
                <w:rFonts w:ascii="Times New Roman" w:eastAsia="Times New Roman" w:hAnsi="Times New Roman" w:cs="Times New Roman"/>
              </w:rPr>
              <w:t>ategoría Humanos Intencionales</w:t>
            </w:r>
          </w:p>
        </w:tc>
        <w:tc>
          <w:tcPr>
            <w:tcW w:w="3104" w:type="dxa"/>
            <w:hideMark/>
          </w:tcPr>
          <w:p w:rsidR="00EF31B0"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Conflictos entre compañeros</w:t>
            </w:r>
          </w:p>
        </w:tc>
        <w:tc>
          <w:tcPr>
            <w:tcW w:w="81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1.33</w:t>
            </w:r>
          </w:p>
        </w:tc>
        <w:tc>
          <w:tcPr>
            <w:tcW w:w="720" w:type="dxa"/>
            <w:shd w:val="clear" w:color="auto" w:fill="92D050"/>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r>
      <w:tr w:rsidR="00EF31B0" w:rsidRPr="00AE20A4" w:rsidTr="0040290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aw</w:t>
            </w:r>
          </w:p>
        </w:tc>
        <w:tc>
          <w:tcPr>
            <w:tcW w:w="2439" w:type="dxa"/>
            <w:hideMark/>
          </w:tcPr>
          <w:p w:rsidR="00EF31B0" w:rsidRPr="00AE20A4" w:rsidRDefault="00EF31B0" w:rsidP="00EF31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Subc</w:t>
            </w:r>
            <w:r w:rsidRPr="00AE20A4">
              <w:rPr>
                <w:rFonts w:ascii="Times New Roman" w:eastAsia="Times New Roman" w:hAnsi="Times New Roman" w:cs="Times New Roman"/>
              </w:rPr>
              <w:t>ategoría Humanos Otros</w:t>
            </w:r>
          </w:p>
        </w:tc>
        <w:tc>
          <w:tcPr>
            <w:tcW w:w="3104" w:type="dxa"/>
            <w:hideMark/>
          </w:tcPr>
          <w:p w:rsidR="00EF31B0"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Falta de agua para el personal</w:t>
            </w:r>
          </w:p>
        </w:tc>
        <w:tc>
          <w:tcPr>
            <w:tcW w:w="81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1.33</w:t>
            </w:r>
          </w:p>
        </w:tc>
        <w:tc>
          <w:tcPr>
            <w:tcW w:w="720" w:type="dxa"/>
            <w:shd w:val="clear" w:color="auto" w:fill="92D050"/>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r>
      <w:tr w:rsidR="00EF31B0" w:rsidRPr="00AE20A4" w:rsidTr="00402909">
        <w:trPr>
          <w:cnfStyle w:val="000000010000" w:firstRow="0" w:lastRow="0" w:firstColumn="0" w:lastColumn="0" w:oddVBand="0" w:evenVBand="0" w:oddHBand="0" w:evenHBand="1"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ax</w:t>
            </w:r>
          </w:p>
        </w:tc>
        <w:tc>
          <w:tcPr>
            <w:tcW w:w="2439" w:type="dxa"/>
            <w:hideMark/>
          </w:tcPr>
          <w:p w:rsidR="00EF31B0" w:rsidRPr="00AE20A4" w:rsidRDefault="00EF31B0" w:rsidP="00EF31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Subc</w:t>
            </w:r>
            <w:r w:rsidRPr="00AE20A4">
              <w:rPr>
                <w:rFonts w:ascii="Times New Roman" w:eastAsia="Times New Roman" w:hAnsi="Times New Roman" w:cs="Times New Roman"/>
              </w:rPr>
              <w:t>ategoría Humanos Otros</w:t>
            </w:r>
          </w:p>
        </w:tc>
        <w:tc>
          <w:tcPr>
            <w:tcW w:w="3104" w:type="dxa"/>
            <w:hideMark/>
          </w:tcPr>
          <w:p w:rsidR="00EF31B0"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Falta de conciencia del manejo de información interna de la empresa</w:t>
            </w:r>
          </w:p>
        </w:tc>
        <w:tc>
          <w:tcPr>
            <w:tcW w:w="81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1.33</w:t>
            </w:r>
          </w:p>
        </w:tc>
        <w:tc>
          <w:tcPr>
            <w:tcW w:w="72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shd w:val="clear" w:color="auto" w:fill="92D050"/>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r>
      <w:tr w:rsidR="00EF31B0" w:rsidRPr="00AE20A4" w:rsidTr="0040290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ay</w:t>
            </w:r>
          </w:p>
        </w:tc>
        <w:tc>
          <w:tcPr>
            <w:tcW w:w="2439" w:type="dxa"/>
            <w:hideMark/>
          </w:tcPr>
          <w:p w:rsidR="00EF31B0"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Desastres Naturales</w:t>
            </w:r>
          </w:p>
        </w:tc>
        <w:tc>
          <w:tcPr>
            <w:tcW w:w="3104" w:type="dxa"/>
            <w:hideMark/>
          </w:tcPr>
          <w:p w:rsidR="00EF31B0"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Condiciones de clima muy inestables</w:t>
            </w:r>
          </w:p>
        </w:tc>
        <w:tc>
          <w:tcPr>
            <w:tcW w:w="81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1.33</w:t>
            </w:r>
          </w:p>
        </w:tc>
        <w:tc>
          <w:tcPr>
            <w:tcW w:w="72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shd w:val="clear" w:color="auto" w:fill="92D050"/>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2.67</w:t>
            </w:r>
          </w:p>
        </w:tc>
      </w:tr>
      <w:tr w:rsidR="00EF31B0" w:rsidRPr="00AE20A4" w:rsidTr="00402909">
        <w:trPr>
          <w:cnfStyle w:val="000000010000" w:firstRow="0" w:lastRow="0" w:firstColumn="0" w:lastColumn="0" w:oddVBand="0" w:evenVBand="0" w:oddHBand="0" w:evenHBand="1"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lastRenderedPageBreak/>
              <w:t>az</w:t>
            </w:r>
          </w:p>
        </w:tc>
        <w:tc>
          <w:tcPr>
            <w:tcW w:w="2439" w:type="dxa"/>
            <w:hideMark/>
          </w:tcPr>
          <w:p w:rsidR="00EF31B0" w:rsidRPr="00AE20A4" w:rsidRDefault="00EF31B0" w:rsidP="00EF31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Subc</w:t>
            </w:r>
            <w:r w:rsidRPr="00AE20A4">
              <w:rPr>
                <w:rFonts w:ascii="Times New Roman" w:eastAsia="Times New Roman" w:hAnsi="Times New Roman" w:cs="Times New Roman"/>
              </w:rPr>
              <w:t>ategoría Humanos Intencionales</w:t>
            </w:r>
          </w:p>
        </w:tc>
        <w:tc>
          <w:tcPr>
            <w:tcW w:w="3104" w:type="dxa"/>
            <w:hideMark/>
          </w:tcPr>
          <w:p w:rsidR="00EF31B0"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Robo de activos </w:t>
            </w:r>
          </w:p>
        </w:tc>
        <w:tc>
          <w:tcPr>
            <w:tcW w:w="81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1.00</w:t>
            </w:r>
          </w:p>
        </w:tc>
        <w:tc>
          <w:tcPr>
            <w:tcW w:w="72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c>
          <w:tcPr>
            <w:tcW w:w="720" w:type="dxa"/>
            <w:shd w:val="clear" w:color="auto" w:fill="92D050"/>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2.33</w:t>
            </w:r>
          </w:p>
        </w:tc>
      </w:tr>
      <w:tr w:rsidR="00EF31B0" w:rsidRPr="00AE20A4" w:rsidTr="00402909">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BA</w:t>
            </w:r>
          </w:p>
        </w:tc>
        <w:tc>
          <w:tcPr>
            <w:tcW w:w="2439" w:type="dxa"/>
            <w:hideMark/>
          </w:tcPr>
          <w:p w:rsidR="00EF31B0" w:rsidRPr="00AE20A4" w:rsidRDefault="00EF31B0" w:rsidP="00EF31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Subc</w:t>
            </w:r>
            <w:r w:rsidRPr="00AE20A4">
              <w:rPr>
                <w:rFonts w:ascii="Times New Roman" w:eastAsia="Times New Roman" w:hAnsi="Times New Roman" w:cs="Times New Roman"/>
              </w:rPr>
              <w:t>ategoría Humanos Intencionales</w:t>
            </w:r>
          </w:p>
        </w:tc>
        <w:tc>
          <w:tcPr>
            <w:tcW w:w="3104" w:type="dxa"/>
            <w:hideMark/>
          </w:tcPr>
          <w:p w:rsidR="00EF31B0"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Consumo de drogas, alcohol por parte del empleado</w:t>
            </w:r>
          </w:p>
        </w:tc>
        <w:tc>
          <w:tcPr>
            <w:tcW w:w="81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1.33</w:t>
            </w:r>
          </w:p>
        </w:tc>
        <w:tc>
          <w:tcPr>
            <w:tcW w:w="72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shd w:val="clear" w:color="auto" w:fill="92D050"/>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2.22</w:t>
            </w:r>
          </w:p>
        </w:tc>
      </w:tr>
      <w:tr w:rsidR="00EF31B0" w:rsidRPr="00AE20A4" w:rsidTr="00402909">
        <w:trPr>
          <w:cnfStyle w:val="000000010000" w:firstRow="0" w:lastRow="0" w:firstColumn="0" w:lastColumn="0" w:oddVBand="0" w:evenVBand="0" w:oddHBand="0" w:evenHBand="1"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BB</w:t>
            </w:r>
          </w:p>
        </w:tc>
        <w:tc>
          <w:tcPr>
            <w:tcW w:w="2439" w:type="dxa"/>
            <w:hideMark/>
          </w:tcPr>
          <w:p w:rsidR="00EF31B0" w:rsidRPr="00AE20A4" w:rsidRDefault="00EF31B0" w:rsidP="00EF31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Subc</w:t>
            </w:r>
            <w:r w:rsidRPr="00AE20A4">
              <w:rPr>
                <w:rFonts w:ascii="Times New Roman" w:eastAsia="Times New Roman" w:hAnsi="Times New Roman" w:cs="Times New Roman"/>
              </w:rPr>
              <w:t>ategoría Humanos Intencionales</w:t>
            </w:r>
          </w:p>
        </w:tc>
        <w:tc>
          <w:tcPr>
            <w:tcW w:w="3104" w:type="dxa"/>
            <w:hideMark/>
          </w:tcPr>
          <w:p w:rsidR="00EF31B0"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Inconvenientes por mala conducta </w:t>
            </w:r>
          </w:p>
        </w:tc>
        <w:tc>
          <w:tcPr>
            <w:tcW w:w="81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1.33</w:t>
            </w:r>
          </w:p>
        </w:tc>
        <w:tc>
          <w:tcPr>
            <w:tcW w:w="72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shd w:val="clear" w:color="auto" w:fill="92D050"/>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2.22</w:t>
            </w:r>
          </w:p>
        </w:tc>
      </w:tr>
      <w:tr w:rsidR="00EF31B0" w:rsidRPr="00AE20A4" w:rsidTr="0040290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BC</w:t>
            </w:r>
          </w:p>
        </w:tc>
        <w:tc>
          <w:tcPr>
            <w:tcW w:w="2439" w:type="dxa"/>
            <w:hideMark/>
          </w:tcPr>
          <w:p w:rsidR="00EF31B0"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EF31B0"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Contraseñas compartidas</w:t>
            </w:r>
          </w:p>
        </w:tc>
        <w:tc>
          <w:tcPr>
            <w:tcW w:w="81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1.33</w:t>
            </w:r>
          </w:p>
        </w:tc>
        <w:tc>
          <w:tcPr>
            <w:tcW w:w="720" w:type="dxa"/>
            <w:shd w:val="clear" w:color="auto" w:fill="92D050"/>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2.22</w:t>
            </w:r>
          </w:p>
        </w:tc>
      </w:tr>
      <w:tr w:rsidR="00EF31B0" w:rsidRPr="00AE20A4" w:rsidTr="00402909">
        <w:trPr>
          <w:cnfStyle w:val="000000010000" w:firstRow="0" w:lastRow="0" w:firstColumn="0" w:lastColumn="0" w:oddVBand="0" w:evenVBand="0" w:oddHBand="0" w:evenHBand="1"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BD</w:t>
            </w:r>
          </w:p>
        </w:tc>
        <w:tc>
          <w:tcPr>
            <w:tcW w:w="2439" w:type="dxa"/>
            <w:hideMark/>
          </w:tcPr>
          <w:p w:rsidR="00EF31B0" w:rsidRPr="00AE20A4" w:rsidRDefault="00EF31B0" w:rsidP="00EF31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Subc</w:t>
            </w:r>
            <w:r w:rsidRPr="00AE20A4">
              <w:rPr>
                <w:rFonts w:ascii="Times New Roman" w:eastAsia="Times New Roman" w:hAnsi="Times New Roman" w:cs="Times New Roman"/>
              </w:rPr>
              <w:t>ategoría Humanos Intencionales</w:t>
            </w:r>
          </w:p>
        </w:tc>
        <w:tc>
          <w:tcPr>
            <w:tcW w:w="3104" w:type="dxa"/>
            <w:hideMark/>
          </w:tcPr>
          <w:p w:rsidR="00EF31B0"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Empleados con comportamiento doloso (fraude, soborno, corrupción)</w:t>
            </w:r>
          </w:p>
        </w:tc>
        <w:tc>
          <w:tcPr>
            <w:tcW w:w="81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1.00</w:t>
            </w:r>
          </w:p>
        </w:tc>
        <w:tc>
          <w:tcPr>
            <w:tcW w:w="72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shd w:val="clear" w:color="auto" w:fill="92D050"/>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r>
      <w:tr w:rsidR="00EF31B0" w:rsidRPr="00AE20A4" w:rsidTr="00402909">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BE</w:t>
            </w:r>
          </w:p>
        </w:tc>
        <w:tc>
          <w:tcPr>
            <w:tcW w:w="2439" w:type="dxa"/>
            <w:hideMark/>
          </w:tcPr>
          <w:p w:rsidR="00EF31B0" w:rsidRPr="00AE20A4" w:rsidRDefault="00EF31B0" w:rsidP="00EF31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Subc</w:t>
            </w:r>
            <w:r w:rsidRPr="00AE20A4">
              <w:rPr>
                <w:rFonts w:ascii="Times New Roman" w:eastAsia="Times New Roman" w:hAnsi="Times New Roman" w:cs="Times New Roman"/>
              </w:rPr>
              <w:t>ategoría Humanos Intencionales</w:t>
            </w:r>
          </w:p>
        </w:tc>
        <w:tc>
          <w:tcPr>
            <w:tcW w:w="3104" w:type="dxa"/>
            <w:hideMark/>
          </w:tcPr>
          <w:p w:rsidR="00EF31B0"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Manifestaciones</w:t>
            </w:r>
          </w:p>
        </w:tc>
        <w:tc>
          <w:tcPr>
            <w:tcW w:w="81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1.00</w:t>
            </w:r>
          </w:p>
        </w:tc>
        <w:tc>
          <w:tcPr>
            <w:tcW w:w="720" w:type="dxa"/>
            <w:shd w:val="clear" w:color="auto" w:fill="92D050"/>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r>
      <w:tr w:rsidR="00EF31B0" w:rsidRPr="00AE20A4" w:rsidTr="00402909">
        <w:trPr>
          <w:cnfStyle w:val="000000010000" w:firstRow="0" w:lastRow="0" w:firstColumn="0" w:lastColumn="0" w:oddVBand="0" w:evenVBand="0" w:oddHBand="0" w:evenHBand="1"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BG</w:t>
            </w:r>
          </w:p>
        </w:tc>
        <w:tc>
          <w:tcPr>
            <w:tcW w:w="2439" w:type="dxa"/>
            <w:hideMark/>
          </w:tcPr>
          <w:p w:rsidR="00EF31B0" w:rsidRPr="00AE20A4" w:rsidRDefault="00EF31B0" w:rsidP="00EF31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Subc</w:t>
            </w:r>
            <w:r w:rsidRPr="00AE20A4">
              <w:rPr>
                <w:rFonts w:ascii="Times New Roman" w:eastAsia="Times New Roman" w:hAnsi="Times New Roman" w:cs="Times New Roman"/>
              </w:rPr>
              <w:t>ategoría Humanos Intencionales</w:t>
            </w:r>
          </w:p>
        </w:tc>
        <w:tc>
          <w:tcPr>
            <w:tcW w:w="3104" w:type="dxa"/>
            <w:hideMark/>
          </w:tcPr>
          <w:p w:rsidR="00EF31B0"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Saqueo </w:t>
            </w:r>
          </w:p>
        </w:tc>
        <w:tc>
          <w:tcPr>
            <w:tcW w:w="81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1.00</w:t>
            </w:r>
          </w:p>
        </w:tc>
        <w:tc>
          <w:tcPr>
            <w:tcW w:w="72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shd w:val="clear" w:color="auto" w:fill="92D050"/>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r>
      <w:tr w:rsidR="00EF31B0" w:rsidRPr="00AE20A4" w:rsidTr="0040290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BH</w:t>
            </w:r>
          </w:p>
        </w:tc>
        <w:tc>
          <w:tcPr>
            <w:tcW w:w="2439" w:type="dxa"/>
            <w:hideMark/>
          </w:tcPr>
          <w:p w:rsidR="00EF31B0" w:rsidRPr="00AE20A4" w:rsidRDefault="00EF31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EF31B0"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Faltas a políticas de pantallas limpias</w:t>
            </w:r>
          </w:p>
        </w:tc>
        <w:tc>
          <w:tcPr>
            <w:tcW w:w="81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1.00</w:t>
            </w:r>
          </w:p>
        </w:tc>
        <w:tc>
          <w:tcPr>
            <w:tcW w:w="720" w:type="dxa"/>
            <w:shd w:val="clear" w:color="auto" w:fill="92D050"/>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r>
      <w:tr w:rsidR="00EF31B0" w:rsidRPr="00AE20A4" w:rsidTr="00402909">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BI</w:t>
            </w:r>
          </w:p>
        </w:tc>
        <w:tc>
          <w:tcPr>
            <w:tcW w:w="2439" w:type="dxa"/>
            <w:hideMark/>
          </w:tcPr>
          <w:p w:rsidR="00EF31B0" w:rsidRPr="00AE20A4" w:rsidRDefault="00EF31B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color w:val="000000"/>
                <w:lang w:val="en-US"/>
              </w:rPr>
              <w:t>Categoría Tecnológicos / Subcategoría Tecnológicos</w:t>
            </w:r>
          </w:p>
        </w:tc>
        <w:tc>
          <w:tcPr>
            <w:tcW w:w="3104" w:type="dxa"/>
            <w:hideMark/>
          </w:tcPr>
          <w:p w:rsidR="00EF31B0"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Inexistencia de UPS</w:t>
            </w:r>
          </w:p>
        </w:tc>
        <w:tc>
          <w:tcPr>
            <w:tcW w:w="81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1.00</w:t>
            </w:r>
          </w:p>
        </w:tc>
        <w:tc>
          <w:tcPr>
            <w:tcW w:w="72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shd w:val="clear" w:color="auto" w:fill="92D050"/>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r>
      <w:tr w:rsidR="00EF31B0" w:rsidRPr="00AE20A4" w:rsidTr="0040290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BJ</w:t>
            </w:r>
          </w:p>
        </w:tc>
        <w:tc>
          <w:tcPr>
            <w:tcW w:w="2439" w:type="dxa"/>
            <w:hideMark/>
          </w:tcPr>
          <w:p w:rsidR="00EF31B0"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Desastres Naturales</w:t>
            </w:r>
          </w:p>
        </w:tc>
        <w:tc>
          <w:tcPr>
            <w:tcW w:w="3104" w:type="dxa"/>
            <w:hideMark/>
          </w:tcPr>
          <w:p w:rsidR="00EF31B0"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Rayo </w:t>
            </w:r>
          </w:p>
        </w:tc>
        <w:tc>
          <w:tcPr>
            <w:tcW w:w="81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1.00</w:t>
            </w:r>
          </w:p>
        </w:tc>
        <w:tc>
          <w:tcPr>
            <w:tcW w:w="72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c>
          <w:tcPr>
            <w:tcW w:w="720" w:type="dxa"/>
            <w:shd w:val="clear" w:color="auto" w:fill="92D050"/>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2.00</w:t>
            </w:r>
          </w:p>
        </w:tc>
      </w:tr>
      <w:tr w:rsidR="00EF31B0" w:rsidRPr="00AE20A4" w:rsidTr="00402909">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BK</w:t>
            </w:r>
          </w:p>
        </w:tc>
        <w:tc>
          <w:tcPr>
            <w:tcW w:w="2439" w:type="dxa"/>
            <w:hideMark/>
          </w:tcPr>
          <w:p w:rsidR="00EF31B0" w:rsidRPr="00AE20A4" w:rsidRDefault="00EF31B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lang w:val="en-US"/>
              </w:rPr>
              <w:t>Categoría Físicos / Subcategoría Físicos</w:t>
            </w:r>
          </w:p>
        </w:tc>
        <w:tc>
          <w:tcPr>
            <w:tcW w:w="3104" w:type="dxa"/>
            <w:hideMark/>
          </w:tcPr>
          <w:p w:rsidR="00EF31B0"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Daño de tuberías piso superior</w:t>
            </w:r>
          </w:p>
        </w:tc>
        <w:tc>
          <w:tcPr>
            <w:tcW w:w="81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1.00</w:t>
            </w:r>
          </w:p>
        </w:tc>
        <w:tc>
          <w:tcPr>
            <w:tcW w:w="72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shd w:val="clear" w:color="auto" w:fill="92D050"/>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r>
      <w:tr w:rsidR="00EF31B0" w:rsidRPr="00AE20A4" w:rsidTr="0040290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BL</w:t>
            </w:r>
          </w:p>
        </w:tc>
        <w:tc>
          <w:tcPr>
            <w:tcW w:w="2439" w:type="dxa"/>
            <w:hideMark/>
          </w:tcPr>
          <w:p w:rsidR="00EF31B0" w:rsidRPr="00AE20A4" w:rsidRDefault="00EF31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20A4">
              <w:rPr>
                <w:rFonts w:ascii="Times New Roman" w:eastAsia="Times New Roman" w:hAnsi="Times New Roman" w:cs="Times New Roman"/>
                <w:lang w:val="en-US"/>
              </w:rPr>
              <w:t>Categoría Físicos / Subcategoría Físicos</w:t>
            </w:r>
          </w:p>
        </w:tc>
        <w:tc>
          <w:tcPr>
            <w:tcW w:w="3104" w:type="dxa"/>
            <w:hideMark/>
          </w:tcPr>
          <w:p w:rsidR="00EF31B0"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Falta de agua potable</w:t>
            </w:r>
          </w:p>
        </w:tc>
        <w:tc>
          <w:tcPr>
            <w:tcW w:w="81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1.00</w:t>
            </w:r>
          </w:p>
        </w:tc>
        <w:tc>
          <w:tcPr>
            <w:tcW w:w="720" w:type="dxa"/>
            <w:shd w:val="clear" w:color="auto" w:fill="92D050"/>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r>
      <w:tr w:rsidR="00EF31B0" w:rsidRPr="00AE20A4" w:rsidTr="00402909">
        <w:trPr>
          <w:cnfStyle w:val="000000010000" w:firstRow="0" w:lastRow="0" w:firstColumn="0" w:lastColumn="0" w:oddVBand="0" w:evenVBand="0" w:oddHBand="0" w:evenHBand="1"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BM</w:t>
            </w:r>
          </w:p>
        </w:tc>
        <w:tc>
          <w:tcPr>
            <w:tcW w:w="2439" w:type="dxa"/>
            <w:hideMark/>
          </w:tcPr>
          <w:p w:rsidR="00EF31B0" w:rsidRPr="00AE20A4" w:rsidRDefault="00EF31B0" w:rsidP="00EF31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Subc</w:t>
            </w:r>
            <w:r w:rsidRPr="00AE20A4">
              <w:rPr>
                <w:rFonts w:ascii="Times New Roman" w:eastAsia="Times New Roman" w:hAnsi="Times New Roman" w:cs="Times New Roman"/>
              </w:rPr>
              <w:t>ategoría Humanos Intencionales</w:t>
            </w:r>
          </w:p>
        </w:tc>
        <w:tc>
          <w:tcPr>
            <w:tcW w:w="3104" w:type="dxa"/>
            <w:hideMark/>
          </w:tcPr>
          <w:p w:rsidR="00EF31B0"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Adicción al juego de apuestas, etc…</w:t>
            </w:r>
          </w:p>
        </w:tc>
        <w:tc>
          <w:tcPr>
            <w:tcW w:w="81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1.00</w:t>
            </w:r>
          </w:p>
        </w:tc>
        <w:tc>
          <w:tcPr>
            <w:tcW w:w="72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shd w:val="clear" w:color="auto" w:fill="92D050"/>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r>
      <w:tr w:rsidR="00EF31B0" w:rsidRPr="00AE20A4" w:rsidTr="00402909">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BN</w:t>
            </w:r>
          </w:p>
        </w:tc>
        <w:tc>
          <w:tcPr>
            <w:tcW w:w="2439" w:type="dxa"/>
            <w:hideMark/>
          </w:tcPr>
          <w:p w:rsidR="00EF31B0" w:rsidRPr="00AE20A4" w:rsidRDefault="00EF31B0" w:rsidP="00EF31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Subc</w:t>
            </w:r>
            <w:r w:rsidRPr="00AE20A4">
              <w:rPr>
                <w:rFonts w:ascii="Times New Roman" w:eastAsia="Times New Roman" w:hAnsi="Times New Roman" w:cs="Times New Roman"/>
              </w:rPr>
              <w:t>ategoría Humanos Intencionales</w:t>
            </w:r>
          </w:p>
        </w:tc>
        <w:tc>
          <w:tcPr>
            <w:tcW w:w="3104" w:type="dxa"/>
            <w:hideMark/>
          </w:tcPr>
          <w:p w:rsidR="00EF31B0"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Empleados con antecedentes y/o comportamiento violento</w:t>
            </w:r>
          </w:p>
        </w:tc>
        <w:tc>
          <w:tcPr>
            <w:tcW w:w="81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1.00</w:t>
            </w:r>
          </w:p>
        </w:tc>
        <w:tc>
          <w:tcPr>
            <w:tcW w:w="72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shd w:val="clear" w:color="auto" w:fill="92D050"/>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r>
      <w:tr w:rsidR="00EF31B0" w:rsidRPr="00AE20A4" w:rsidTr="00402909">
        <w:trPr>
          <w:cnfStyle w:val="000000010000" w:firstRow="0" w:lastRow="0" w:firstColumn="0" w:lastColumn="0" w:oddVBand="0" w:evenVBand="0" w:oddHBand="0" w:evenHBand="1"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BÑ</w:t>
            </w:r>
          </w:p>
        </w:tc>
        <w:tc>
          <w:tcPr>
            <w:tcW w:w="2439" w:type="dxa"/>
            <w:hideMark/>
          </w:tcPr>
          <w:p w:rsidR="00EF31B0" w:rsidRPr="00AE20A4" w:rsidRDefault="00EF31B0" w:rsidP="00EF31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w:t>
            </w:r>
            <w:r w:rsidRPr="00AE20A4">
              <w:rPr>
                <w:rFonts w:ascii="Times New Roman" w:eastAsia="Times New Roman" w:hAnsi="Times New Roman" w:cs="Times New Roman"/>
              </w:rPr>
              <w:t>ategoría Humanos Otros</w:t>
            </w:r>
          </w:p>
        </w:tc>
        <w:tc>
          <w:tcPr>
            <w:tcW w:w="3104" w:type="dxa"/>
            <w:hideMark/>
          </w:tcPr>
          <w:p w:rsidR="00EF31B0"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Falta de Servicios Generales ( limpieza, mensajería )</w:t>
            </w:r>
          </w:p>
        </w:tc>
        <w:tc>
          <w:tcPr>
            <w:tcW w:w="81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c>
          <w:tcPr>
            <w:tcW w:w="72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1.00</w:t>
            </w:r>
          </w:p>
        </w:tc>
        <w:tc>
          <w:tcPr>
            <w:tcW w:w="720" w:type="dxa"/>
            <w:shd w:val="clear" w:color="auto" w:fill="92D050"/>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1.67</w:t>
            </w:r>
          </w:p>
        </w:tc>
      </w:tr>
      <w:tr w:rsidR="00EF31B0" w:rsidRPr="00AE20A4" w:rsidTr="0040290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BO</w:t>
            </w:r>
          </w:p>
        </w:tc>
        <w:tc>
          <w:tcPr>
            <w:tcW w:w="2439" w:type="dxa"/>
            <w:hideMark/>
          </w:tcPr>
          <w:p w:rsidR="00EF31B0"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Desastres Naturales</w:t>
            </w:r>
          </w:p>
        </w:tc>
        <w:tc>
          <w:tcPr>
            <w:tcW w:w="3104" w:type="dxa"/>
            <w:hideMark/>
          </w:tcPr>
          <w:p w:rsidR="00EF31B0" w:rsidRPr="00AE20A4" w:rsidRDefault="00EF31B0" w:rsidP="00DF6C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Erupción Volcánica </w:t>
            </w:r>
          </w:p>
        </w:tc>
        <w:tc>
          <w:tcPr>
            <w:tcW w:w="81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1.00</w:t>
            </w:r>
          </w:p>
        </w:tc>
        <w:tc>
          <w:tcPr>
            <w:tcW w:w="720" w:type="dxa"/>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1.00</w:t>
            </w:r>
          </w:p>
        </w:tc>
        <w:tc>
          <w:tcPr>
            <w:tcW w:w="720" w:type="dxa"/>
            <w:shd w:val="clear" w:color="auto" w:fill="92D050"/>
            <w:noWrap/>
            <w:hideMark/>
          </w:tcPr>
          <w:p w:rsidR="00EF31B0" w:rsidRPr="00AE20A4" w:rsidRDefault="00EF31B0" w:rsidP="00DF6C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1.00</w:t>
            </w:r>
          </w:p>
        </w:tc>
      </w:tr>
      <w:tr w:rsidR="00EF31B0" w:rsidRPr="00AE20A4" w:rsidTr="00402909">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95" w:type="dxa"/>
            <w:noWrap/>
            <w:hideMark/>
          </w:tcPr>
          <w:p w:rsidR="00EF31B0" w:rsidRPr="00AE20A4" w:rsidRDefault="00EF31B0" w:rsidP="00DF6CFC">
            <w:pPr>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BP</w:t>
            </w:r>
          </w:p>
        </w:tc>
        <w:tc>
          <w:tcPr>
            <w:tcW w:w="2439" w:type="dxa"/>
            <w:hideMark/>
          </w:tcPr>
          <w:p w:rsidR="00EF31B0" w:rsidRPr="00AE20A4" w:rsidRDefault="00EF31B0" w:rsidP="00EF31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color w:val="000000"/>
              </w:rPr>
              <w:t>Categoría Humano / Subc</w:t>
            </w:r>
            <w:r w:rsidRPr="00AE20A4">
              <w:rPr>
                <w:rFonts w:ascii="Times New Roman" w:eastAsia="Times New Roman" w:hAnsi="Times New Roman" w:cs="Times New Roman"/>
              </w:rPr>
              <w:t>ategoría Humanos Otros</w:t>
            </w:r>
          </w:p>
        </w:tc>
        <w:tc>
          <w:tcPr>
            <w:tcW w:w="3104" w:type="dxa"/>
            <w:hideMark/>
          </w:tcPr>
          <w:p w:rsidR="00EF31B0" w:rsidRPr="00AE20A4" w:rsidRDefault="00EF31B0" w:rsidP="00DF6CF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Accidentes laborales</w:t>
            </w:r>
          </w:p>
        </w:tc>
        <w:tc>
          <w:tcPr>
            <w:tcW w:w="81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0.67</w:t>
            </w:r>
          </w:p>
        </w:tc>
        <w:tc>
          <w:tcPr>
            <w:tcW w:w="720" w:type="dxa"/>
            <w:noWrap/>
            <w:hideMark/>
          </w:tcPr>
          <w:p w:rsidR="00EF31B0" w:rsidRPr="00AE20A4" w:rsidRDefault="00EF31B0" w:rsidP="00DF6CF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1.00</w:t>
            </w:r>
          </w:p>
        </w:tc>
        <w:tc>
          <w:tcPr>
            <w:tcW w:w="720" w:type="dxa"/>
            <w:shd w:val="clear" w:color="auto" w:fill="92D050"/>
            <w:noWrap/>
            <w:hideMark/>
          </w:tcPr>
          <w:p w:rsidR="00EF31B0" w:rsidRPr="00AE20A4" w:rsidRDefault="00EF31B0" w:rsidP="00C76644">
            <w:pPr>
              <w:keepNext/>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AE20A4">
              <w:rPr>
                <w:rFonts w:ascii="Times New Roman" w:eastAsia="Times New Roman" w:hAnsi="Times New Roman" w:cs="Times New Roman"/>
                <w:color w:val="000000"/>
                <w:lang w:val="en-US"/>
              </w:rPr>
              <w:t>0.67</w:t>
            </w:r>
          </w:p>
        </w:tc>
      </w:tr>
    </w:tbl>
    <w:p w:rsidR="00C76644" w:rsidRPr="00C76644" w:rsidRDefault="00C76644" w:rsidP="00C76644">
      <w:pPr>
        <w:pStyle w:val="Epgrafe"/>
        <w:spacing w:after="0"/>
        <w:jc w:val="center"/>
        <w:rPr>
          <w:color w:val="auto"/>
        </w:rPr>
      </w:pPr>
      <w:bookmarkStart w:id="112" w:name="_Toc350263574"/>
      <w:r w:rsidRPr="00C76644">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33</w:t>
      </w:r>
      <w:r w:rsidR="009E16D9">
        <w:rPr>
          <w:color w:val="auto"/>
        </w:rPr>
        <w:fldChar w:fldCharType="end"/>
      </w:r>
      <w:r w:rsidRPr="00C76644">
        <w:rPr>
          <w:color w:val="auto"/>
        </w:rPr>
        <w:t xml:space="preserve">: </w:t>
      </w:r>
      <w:r w:rsidRPr="00C76644">
        <w:rPr>
          <w:b w:val="0"/>
          <w:color w:val="auto"/>
        </w:rPr>
        <w:t>RESUMEN AMENAZAS - GYE</w:t>
      </w:r>
      <w:bookmarkEnd w:id="112"/>
    </w:p>
    <w:p w:rsidR="00C76644" w:rsidRPr="00C76644" w:rsidRDefault="00C76644" w:rsidP="00C76644">
      <w:pPr>
        <w:spacing w:after="0" w:line="240" w:lineRule="auto"/>
        <w:jc w:val="center"/>
        <w:rPr>
          <w:sz w:val="18"/>
          <w:szCs w:val="18"/>
        </w:rPr>
      </w:pPr>
      <w:r w:rsidRPr="00C76644">
        <w:rPr>
          <w:b/>
          <w:sz w:val="18"/>
          <w:szCs w:val="18"/>
        </w:rPr>
        <w:t xml:space="preserve">FUENTE: </w:t>
      </w:r>
      <w:r w:rsidRPr="00C76644">
        <w:rPr>
          <w:sz w:val="18"/>
          <w:szCs w:val="18"/>
        </w:rPr>
        <w:t>DATOS DE LA EMPRESA</w:t>
      </w:r>
    </w:p>
    <w:p w:rsidR="00C76644" w:rsidRPr="00C76644" w:rsidRDefault="00C76644" w:rsidP="00C76644">
      <w:pPr>
        <w:spacing w:after="0" w:line="240" w:lineRule="auto"/>
        <w:jc w:val="center"/>
        <w:rPr>
          <w:sz w:val="18"/>
          <w:szCs w:val="18"/>
        </w:rPr>
      </w:pPr>
      <w:r w:rsidRPr="00C76644">
        <w:rPr>
          <w:b/>
          <w:sz w:val="18"/>
          <w:szCs w:val="18"/>
        </w:rPr>
        <w:t xml:space="preserve">ELABORADA POR: </w:t>
      </w:r>
      <w:r w:rsidRPr="00C76644">
        <w:rPr>
          <w:sz w:val="18"/>
          <w:szCs w:val="18"/>
        </w:rPr>
        <w:t>ALEXANDRA MIÑO - LILIÁN SAMBACHE</w:t>
      </w:r>
    </w:p>
    <w:p w:rsidR="00C76644" w:rsidRDefault="00C76644" w:rsidP="00C76644"/>
    <w:p w:rsidR="001C7999" w:rsidRPr="00C76644" w:rsidRDefault="001C7999" w:rsidP="00C76644"/>
    <w:p w:rsidR="00DF6CFC" w:rsidRPr="00AE20A4" w:rsidRDefault="006E6DA7" w:rsidP="00AE20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En resumen de </w:t>
      </w:r>
      <w:r w:rsidRPr="006011FA">
        <w:rPr>
          <w:rFonts w:ascii="Times New Roman" w:hAnsi="Times New Roman" w:cs="Times New Roman"/>
          <w:sz w:val="24"/>
          <w:szCs w:val="24"/>
        </w:rPr>
        <w:t>la T</w:t>
      </w:r>
      <w:r w:rsidR="00DF6CFC" w:rsidRPr="006011FA">
        <w:rPr>
          <w:rFonts w:ascii="Times New Roman" w:hAnsi="Times New Roman" w:cs="Times New Roman"/>
          <w:sz w:val="24"/>
          <w:szCs w:val="24"/>
        </w:rPr>
        <w:t xml:space="preserve">abla </w:t>
      </w:r>
      <w:r w:rsidR="00BD6259">
        <w:rPr>
          <w:rFonts w:ascii="Times New Roman" w:hAnsi="Times New Roman" w:cs="Times New Roman"/>
          <w:sz w:val="24"/>
          <w:szCs w:val="24"/>
        </w:rPr>
        <w:t>3-</w:t>
      </w:r>
      <w:r w:rsidR="006011FA" w:rsidRPr="006011FA">
        <w:rPr>
          <w:rFonts w:ascii="Times New Roman" w:hAnsi="Times New Roman" w:cs="Times New Roman"/>
          <w:sz w:val="24"/>
          <w:szCs w:val="24"/>
        </w:rPr>
        <w:t>33</w:t>
      </w:r>
      <w:r w:rsidR="00E7378D">
        <w:rPr>
          <w:rFonts w:ascii="Times New Roman" w:hAnsi="Times New Roman" w:cs="Times New Roman"/>
          <w:sz w:val="24"/>
          <w:szCs w:val="24"/>
        </w:rPr>
        <w:t xml:space="preserve"> </w:t>
      </w:r>
      <w:r w:rsidR="00DF6CFC" w:rsidRPr="00AE20A4">
        <w:rPr>
          <w:rFonts w:ascii="Times New Roman" w:hAnsi="Times New Roman" w:cs="Times New Roman"/>
          <w:sz w:val="24"/>
          <w:szCs w:val="24"/>
        </w:rPr>
        <w:t>se tiene lo siguiente:</w:t>
      </w:r>
    </w:p>
    <w:tbl>
      <w:tblPr>
        <w:tblStyle w:val="Cuadrculaclara-nfasis12"/>
        <w:tblW w:w="6207" w:type="dxa"/>
        <w:jc w:val="center"/>
        <w:tblInd w:w="905" w:type="dxa"/>
        <w:tblLook w:val="04A0" w:firstRow="1" w:lastRow="0" w:firstColumn="1" w:lastColumn="0" w:noHBand="0" w:noVBand="1"/>
      </w:tblPr>
      <w:tblGrid>
        <w:gridCol w:w="2445"/>
        <w:gridCol w:w="1177"/>
        <w:gridCol w:w="1323"/>
        <w:gridCol w:w="1263"/>
      </w:tblGrid>
      <w:tr w:rsidR="00966F45" w:rsidRPr="00AE20A4" w:rsidTr="00997BF8">
        <w:trPr>
          <w:cnfStyle w:val="100000000000" w:firstRow="1" w:lastRow="0" w:firstColumn="0" w:lastColumn="0" w:oddVBand="0" w:evenVBand="0" w:oddHBand="0"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6207" w:type="dxa"/>
            <w:gridSpan w:val="4"/>
            <w:noWrap/>
            <w:hideMark/>
          </w:tcPr>
          <w:p w:rsidR="00966F45" w:rsidRPr="00AE20A4" w:rsidRDefault="00966F45" w:rsidP="00966F45">
            <w:pPr>
              <w:jc w:val="center"/>
              <w:rPr>
                <w:rFonts w:ascii="Times New Roman" w:eastAsia="Times New Roman" w:hAnsi="Times New Roman" w:cs="Times New Roman"/>
                <w:bCs w:val="0"/>
                <w:color w:val="000000"/>
                <w:sz w:val="24"/>
                <w:szCs w:val="24"/>
                <w:lang w:val="en-US"/>
              </w:rPr>
            </w:pPr>
            <w:r w:rsidRPr="00AE20A4">
              <w:rPr>
                <w:rFonts w:ascii="Times New Roman" w:eastAsia="Times New Roman" w:hAnsi="Times New Roman" w:cs="Times New Roman"/>
                <w:bCs w:val="0"/>
                <w:color w:val="000000"/>
                <w:sz w:val="24"/>
                <w:szCs w:val="24"/>
                <w:lang w:val="en-US"/>
              </w:rPr>
              <w:t>GUAYAQUIL</w:t>
            </w:r>
          </w:p>
        </w:tc>
      </w:tr>
      <w:tr w:rsidR="00966F45" w:rsidRPr="00AE20A4" w:rsidTr="00997BF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14" w:type="dxa"/>
            <w:hideMark/>
          </w:tcPr>
          <w:p w:rsidR="00966F45" w:rsidRPr="00AE20A4" w:rsidRDefault="00966F45" w:rsidP="00966F45">
            <w:pPr>
              <w:jc w:val="center"/>
              <w:rPr>
                <w:rFonts w:ascii="Times New Roman" w:eastAsia="Times New Roman" w:hAnsi="Times New Roman" w:cs="Times New Roman"/>
                <w:bCs w:val="0"/>
                <w:color w:val="000000"/>
                <w:sz w:val="24"/>
                <w:szCs w:val="24"/>
                <w:lang w:val="en-US"/>
              </w:rPr>
            </w:pPr>
            <w:r w:rsidRPr="00AE20A4">
              <w:rPr>
                <w:rFonts w:ascii="Times New Roman" w:eastAsia="Times New Roman" w:hAnsi="Times New Roman" w:cs="Times New Roman"/>
                <w:bCs w:val="0"/>
                <w:color w:val="000000"/>
                <w:sz w:val="24"/>
                <w:szCs w:val="24"/>
                <w:lang w:val="en-US"/>
              </w:rPr>
              <w:t>Amenazas (PxI)</w:t>
            </w:r>
          </w:p>
        </w:tc>
        <w:tc>
          <w:tcPr>
            <w:tcW w:w="1109" w:type="dxa"/>
            <w:noWrap/>
            <w:hideMark/>
          </w:tcPr>
          <w:p w:rsidR="00966F45" w:rsidRPr="00AE20A4" w:rsidRDefault="00966F45" w:rsidP="00966F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val="en-US"/>
              </w:rPr>
            </w:pPr>
            <w:r w:rsidRPr="00AE20A4">
              <w:rPr>
                <w:rFonts w:ascii="Times New Roman" w:eastAsia="Times New Roman" w:hAnsi="Times New Roman" w:cs="Times New Roman"/>
                <w:b/>
                <w:bCs/>
                <w:color w:val="000000"/>
                <w:sz w:val="24"/>
                <w:szCs w:val="24"/>
                <w:lang w:val="en-US"/>
              </w:rPr>
              <w:t>Cantidad</w:t>
            </w:r>
          </w:p>
        </w:tc>
        <w:tc>
          <w:tcPr>
            <w:tcW w:w="1292" w:type="dxa"/>
            <w:noWrap/>
            <w:hideMark/>
          </w:tcPr>
          <w:p w:rsidR="00966F45" w:rsidRPr="00AE20A4" w:rsidRDefault="00966F45" w:rsidP="00966F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val="en-US"/>
              </w:rPr>
            </w:pPr>
            <w:r w:rsidRPr="00AE20A4">
              <w:rPr>
                <w:rFonts w:ascii="Times New Roman" w:eastAsia="Times New Roman" w:hAnsi="Times New Roman" w:cs="Times New Roman"/>
                <w:b/>
                <w:bCs/>
                <w:color w:val="000000"/>
                <w:sz w:val="24"/>
                <w:szCs w:val="24"/>
                <w:lang w:val="en-US"/>
              </w:rPr>
              <w:t>Porcentaje</w:t>
            </w:r>
          </w:p>
        </w:tc>
        <w:tc>
          <w:tcPr>
            <w:tcW w:w="1292" w:type="dxa"/>
          </w:tcPr>
          <w:p w:rsidR="00966F45" w:rsidRPr="00AE20A4" w:rsidRDefault="00966F45" w:rsidP="00966F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val="en-US"/>
              </w:rPr>
            </w:pPr>
            <w:r w:rsidRPr="00AE20A4">
              <w:rPr>
                <w:rFonts w:ascii="Times New Roman" w:eastAsia="Times New Roman" w:hAnsi="Times New Roman" w:cs="Times New Roman"/>
                <w:b/>
                <w:bCs/>
                <w:color w:val="000000"/>
                <w:sz w:val="24"/>
                <w:szCs w:val="24"/>
                <w:lang w:val="en-US"/>
              </w:rPr>
              <w:t>Indicador</w:t>
            </w:r>
          </w:p>
        </w:tc>
      </w:tr>
      <w:tr w:rsidR="00966F45" w:rsidRPr="00AE20A4" w:rsidTr="00997BF8">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14" w:type="dxa"/>
            <w:hideMark/>
          </w:tcPr>
          <w:p w:rsidR="00966F45" w:rsidRPr="00AE20A4" w:rsidRDefault="00966F45" w:rsidP="00966F45">
            <w:pPr>
              <w:rPr>
                <w:rFonts w:ascii="Times New Roman" w:eastAsia="Times New Roman" w:hAnsi="Times New Roman" w:cs="Times New Roman"/>
                <w:b w:val="0"/>
                <w:color w:val="000000"/>
                <w:sz w:val="24"/>
                <w:szCs w:val="24"/>
                <w:lang w:val="en-US"/>
              </w:rPr>
            </w:pPr>
            <w:r w:rsidRPr="00AE20A4">
              <w:rPr>
                <w:rFonts w:ascii="Times New Roman" w:eastAsia="Times New Roman" w:hAnsi="Times New Roman" w:cs="Times New Roman"/>
                <w:b w:val="0"/>
                <w:color w:val="000000"/>
                <w:sz w:val="24"/>
                <w:szCs w:val="24"/>
                <w:lang w:val="en-US"/>
              </w:rPr>
              <w:t>PxI - Alto</w:t>
            </w:r>
          </w:p>
        </w:tc>
        <w:tc>
          <w:tcPr>
            <w:tcW w:w="1109" w:type="dxa"/>
            <w:noWrap/>
            <w:hideMark/>
          </w:tcPr>
          <w:p w:rsidR="00966F45" w:rsidRPr="00AE20A4" w:rsidRDefault="00966F45" w:rsidP="00966F45">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AE20A4">
              <w:rPr>
                <w:rFonts w:ascii="Times New Roman" w:eastAsia="Times New Roman" w:hAnsi="Times New Roman" w:cs="Times New Roman"/>
                <w:color w:val="000000"/>
                <w:sz w:val="24"/>
                <w:szCs w:val="24"/>
                <w:lang w:val="en-US"/>
              </w:rPr>
              <w:t>29.00</w:t>
            </w:r>
          </w:p>
        </w:tc>
        <w:tc>
          <w:tcPr>
            <w:tcW w:w="1292" w:type="dxa"/>
            <w:noWrap/>
            <w:hideMark/>
          </w:tcPr>
          <w:p w:rsidR="00966F45" w:rsidRPr="00AE20A4" w:rsidRDefault="00966F45" w:rsidP="00966F45">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AE20A4">
              <w:rPr>
                <w:rFonts w:ascii="Times New Roman" w:eastAsia="Times New Roman" w:hAnsi="Times New Roman" w:cs="Times New Roman"/>
                <w:color w:val="000000"/>
                <w:sz w:val="24"/>
                <w:szCs w:val="24"/>
                <w:lang w:val="en-US"/>
              </w:rPr>
              <w:t>23.39%</w:t>
            </w:r>
          </w:p>
        </w:tc>
        <w:tc>
          <w:tcPr>
            <w:tcW w:w="1292" w:type="dxa"/>
            <w:shd w:val="clear" w:color="auto" w:fill="FF2929"/>
          </w:tcPr>
          <w:p w:rsidR="00966F45" w:rsidRPr="00AE20A4" w:rsidRDefault="00966F45" w:rsidP="00966F45">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p>
        </w:tc>
      </w:tr>
      <w:tr w:rsidR="00966F45" w:rsidRPr="00AE20A4" w:rsidTr="00997B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14" w:type="dxa"/>
            <w:hideMark/>
          </w:tcPr>
          <w:p w:rsidR="00966F45" w:rsidRPr="00AE20A4" w:rsidRDefault="00966F45" w:rsidP="00966F45">
            <w:pPr>
              <w:rPr>
                <w:rFonts w:ascii="Times New Roman" w:eastAsia="Times New Roman" w:hAnsi="Times New Roman" w:cs="Times New Roman"/>
                <w:b w:val="0"/>
                <w:color w:val="000000"/>
                <w:sz w:val="24"/>
                <w:szCs w:val="24"/>
                <w:lang w:val="en-US"/>
              </w:rPr>
            </w:pPr>
            <w:r w:rsidRPr="00AE20A4">
              <w:rPr>
                <w:rFonts w:ascii="Times New Roman" w:eastAsia="Times New Roman" w:hAnsi="Times New Roman" w:cs="Times New Roman"/>
                <w:b w:val="0"/>
                <w:color w:val="000000"/>
                <w:sz w:val="24"/>
                <w:szCs w:val="24"/>
                <w:lang w:val="en-US"/>
              </w:rPr>
              <w:t>PxI - Medio</w:t>
            </w:r>
          </w:p>
        </w:tc>
        <w:tc>
          <w:tcPr>
            <w:tcW w:w="1109" w:type="dxa"/>
            <w:noWrap/>
            <w:hideMark/>
          </w:tcPr>
          <w:p w:rsidR="00966F45" w:rsidRPr="00AE20A4" w:rsidRDefault="00966F45" w:rsidP="00966F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AE20A4">
              <w:rPr>
                <w:rFonts w:ascii="Times New Roman" w:eastAsia="Times New Roman" w:hAnsi="Times New Roman" w:cs="Times New Roman"/>
                <w:color w:val="000000"/>
                <w:sz w:val="24"/>
                <w:szCs w:val="24"/>
                <w:lang w:val="en-US"/>
              </w:rPr>
              <w:t>68.00</w:t>
            </w:r>
          </w:p>
        </w:tc>
        <w:tc>
          <w:tcPr>
            <w:tcW w:w="1292" w:type="dxa"/>
            <w:noWrap/>
            <w:hideMark/>
          </w:tcPr>
          <w:p w:rsidR="00966F45" w:rsidRPr="00AE20A4" w:rsidRDefault="00966F45" w:rsidP="00966F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AE20A4">
              <w:rPr>
                <w:rFonts w:ascii="Times New Roman" w:eastAsia="Times New Roman" w:hAnsi="Times New Roman" w:cs="Times New Roman"/>
                <w:color w:val="000000"/>
                <w:sz w:val="24"/>
                <w:szCs w:val="24"/>
                <w:lang w:val="en-US"/>
              </w:rPr>
              <w:t>54.84%</w:t>
            </w:r>
          </w:p>
        </w:tc>
        <w:tc>
          <w:tcPr>
            <w:tcW w:w="1292" w:type="dxa"/>
            <w:shd w:val="clear" w:color="auto" w:fill="FFFF99"/>
          </w:tcPr>
          <w:p w:rsidR="00966F45" w:rsidRPr="00AE20A4" w:rsidRDefault="00966F45" w:rsidP="00966F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p>
        </w:tc>
      </w:tr>
      <w:tr w:rsidR="00966F45" w:rsidRPr="00AE20A4" w:rsidTr="00997BF8">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14" w:type="dxa"/>
            <w:hideMark/>
          </w:tcPr>
          <w:p w:rsidR="00966F45" w:rsidRPr="00AE20A4" w:rsidRDefault="00966F45" w:rsidP="00966F45">
            <w:pPr>
              <w:rPr>
                <w:rFonts w:ascii="Times New Roman" w:eastAsia="Times New Roman" w:hAnsi="Times New Roman" w:cs="Times New Roman"/>
                <w:b w:val="0"/>
                <w:color w:val="000000"/>
                <w:sz w:val="24"/>
                <w:szCs w:val="24"/>
                <w:lang w:val="en-US"/>
              </w:rPr>
            </w:pPr>
            <w:r w:rsidRPr="00AE20A4">
              <w:rPr>
                <w:rFonts w:ascii="Times New Roman" w:eastAsia="Times New Roman" w:hAnsi="Times New Roman" w:cs="Times New Roman"/>
                <w:b w:val="0"/>
                <w:color w:val="000000"/>
                <w:sz w:val="24"/>
                <w:szCs w:val="24"/>
                <w:lang w:val="en-US"/>
              </w:rPr>
              <w:t>PxI - Bajo</w:t>
            </w:r>
          </w:p>
        </w:tc>
        <w:tc>
          <w:tcPr>
            <w:tcW w:w="1109" w:type="dxa"/>
            <w:noWrap/>
            <w:hideMark/>
          </w:tcPr>
          <w:p w:rsidR="00966F45" w:rsidRPr="00AE20A4" w:rsidRDefault="00966F45" w:rsidP="00966F45">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AE20A4">
              <w:rPr>
                <w:rFonts w:ascii="Times New Roman" w:eastAsia="Times New Roman" w:hAnsi="Times New Roman" w:cs="Times New Roman"/>
                <w:color w:val="000000"/>
                <w:sz w:val="24"/>
                <w:szCs w:val="24"/>
                <w:lang w:val="en-US"/>
              </w:rPr>
              <w:t>27.00</w:t>
            </w:r>
          </w:p>
        </w:tc>
        <w:tc>
          <w:tcPr>
            <w:tcW w:w="1292" w:type="dxa"/>
            <w:noWrap/>
            <w:hideMark/>
          </w:tcPr>
          <w:p w:rsidR="00966F45" w:rsidRPr="00AE20A4" w:rsidRDefault="00966F45" w:rsidP="00966F45">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AE20A4">
              <w:rPr>
                <w:rFonts w:ascii="Times New Roman" w:eastAsia="Times New Roman" w:hAnsi="Times New Roman" w:cs="Times New Roman"/>
                <w:color w:val="000000"/>
                <w:sz w:val="24"/>
                <w:szCs w:val="24"/>
                <w:lang w:val="en-US"/>
              </w:rPr>
              <w:t>21.77%</w:t>
            </w:r>
          </w:p>
        </w:tc>
        <w:tc>
          <w:tcPr>
            <w:tcW w:w="1292" w:type="dxa"/>
            <w:shd w:val="clear" w:color="auto" w:fill="92D050"/>
          </w:tcPr>
          <w:p w:rsidR="00966F45" w:rsidRPr="00AE20A4" w:rsidRDefault="00966F45" w:rsidP="00966F45">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p>
        </w:tc>
      </w:tr>
      <w:tr w:rsidR="00966F45" w:rsidRPr="00AE20A4" w:rsidTr="00997BF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514" w:type="dxa"/>
            <w:hideMark/>
          </w:tcPr>
          <w:p w:rsidR="00966F45" w:rsidRPr="00AE20A4" w:rsidRDefault="00966F45" w:rsidP="00966F45">
            <w:pPr>
              <w:rPr>
                <w:rFonts w:ascii="Times New Roman" w:eastAsia="Times New Roman" w:hAnsi="Times New Roman" w:cs="Times New Roman"/>
                <w:bCs w:val="0"/>
                <w:color w:val="000000"/>
                <w:sz w:val="24"/>
                <w:szCs w:val="24"/>
                <w:lang w:val="en-US"/>
              </w:rPr>
            </w:pPr>
            <w:r w:rsidRPr="00AE20A4">
              <w:rPr>
                <w:rFonts w:ascii="Times New Roman" w:eastAsia="Times New Roman" w:hAnsi="Times New Roman" w:cs="Times New Roman"/>
                <w:bCs w:val="0"/>
                <w:color w:val="000000"/>
                <w:sz w:val="24"/>
                <w:szCs w:val="24"/>
                <w:lang w:val="en-US"/>
              </w:rPr>
              <w:t>Total</w:t>
            </w:r>
          </w:p>
        </w:tc>
        <w:tc>
          <w:tcPr>
            <w:tcW w:w="1109" w:type="dxa"/>
            <w:noWrap/>
            <w:hideMark/>
          </w:tcPr>
          <w:p w:rsidR="00966F45" w:rsidRPr="00AE20A4" w:rsidRDefault="00966F45" w:rsidP="00966F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val="en-US"/>
              </w:rPr>
            </w:pPr>
            <w:r w:rsidRPr="00AE20A4">
              <w:rPr>
                <w:rFonts w:ascii="Times New Roman" w:eastAsia="Times New Roman" w:hAnsi="Times New Roman" w:cs="Times New Roman"/>
                <w:b/>
                <w:bCs/>
                <w:color w:val="000000"/>
                <w:sz w:val="24"/>
                <w:szCs w:val="24"/>
                <w:lang w:val="en-US"/>
              </w:rPr>
              <w:t>124.00</w:t>
            </w:r>
          </w:p>
        </w:tc>
        <w:tc>
          <w:tcPr>
            <w:tcW w:w="1292" w:type="dxa"/>
            <w:noWrap/>
            <w:hideMark/>
          </w:tcPr>
          <w:p w:rsidR="00966F45" w:rsidRPr="00AE20A4" w:rsidRDefault="00966F45" w:rsidP="00966F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val="en-US"/>
              </w:rPr>
            </w:pPr>
            <w:r w:rsidRPr="00AE20A4">
              <w:rPr>
                <w:rFonts w:ascii="Times New Roman" w:eastAsia="Times New Roman" w:hAnsi="Times New Roman" w:cs="Times New Roman"/>
                <w:b/>
                <w:bCs/>
                <w:color w:val="000000"/>
                <w:sz w:val="24"/>
                <w:szCs w:val="24"/>
                <w:lang w:val="en-US"/>
              </w:rPr>
              <w:t>100.00%</w:t>
            </w:r>
          </w:p>
        </w:tc>
        <w:tc>
          <w:tcPr>
            <w:tcW w:w="1292" w:type="dxa"/>
          </w:tcPr>
          <w:p w:rsidR="00966F45" w:rsidRPr="00AE20A4" w:rsidRDefault="00966F45" w:rsidP="00C76644">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val="en-US"/>
              </w:rPr>
            </w:pPr>
          </w:p>
        </w:tc>
      </w:tr>
    </w:tbl>
    <w:p w:rsidR="00C76644" w:rsidRPr="00C76644" w:rsidRDefault="00C76644" w:rsidP="00C76644">
      <w:pPr>
        <w:pStyle w:val="Epgrafe"/>
        <w:spacing w:after="0"/>
        <w:jc w:val="center"/>
        <w:rPr>
          <w:b w:val="0"/>
          <w:color w:val="auto"/>
        </w:rPr>
      </w:pPr>
      <w:bookmarkStart w:id="113" w:name="_Toc350263575"/>
      <w:r w:rsidRPr="00C76644">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34</w:t>
      </w:r>
      <w:r w:rsidR="009E16D9">
        <w:rPr>
          <w:color w:val="auto"/>
        </w:rPr>
        <w:fldChar w:fldCharType="end"/>
      </w:r>
      <w:r w:rsidRPr="00C76644">
        <w:rPr>
          <w:color w:val="auto"/>
        </w:rPr>
        <w:t xml:space="preserve">: </w:t>
      </w:r>
      <w:r w:rsidRPr="00C76644">
        <w:rPr>
          <w:b w:val="0"/>
          <w:color w:val="auto"/>
        </w:rPr>
        <w:t>INDICADORES AMENAZAS – GYE</w:t>
      </w:r>
      <w:bookmarkEnd w:id="113"/>
    </w:p>
    <w:p w:rsidR="00C76644" w:rsidRPr="00C76644" w:rsidRDefault="00C76644" w:rsidP="00C76644">
      <w:pPr>
        <w:spacing w:after="0" w:line="240" w:lineRule="auto"/>
        <w:jc w:val="center"/>
        <w:rPr>
          <w:sz w:val="18"/>
          <w:szCs w:val="18"/>
        </w:rPr>
      </w:pPr>
      <w:r w:rsidRPr="00C76644">
        <w:rPr>
          <w:b/>
          <w:sz w:val="18"/>
          <w:szCs w:val="18"/>
        </w:rPr>
        <w:t xml:space="preserve">FUENTE: </w:t>
      </w:r>
      <w:r w:rsidRPr="00C76644">
        <w:rPr>
          <w:sz w:val="18"/>
          <w:szCs w:val="18"/>
        </w:rPr>
        <w:t>DATOS DE LA EMPRESA</w:t>
      </w:r>
    </w:p>
    <w:p w:rsidR="00C76644" w:rsidRPr="00C76644" w:rsidRDefault="00C76644" w:rsidP="00C76644">
      <w:pPr>
        <w:spacing w:after="0" w:line="240" w:lineRule="auto"/>
        <w:jc w:val="center"/>
      </w:pPr>
      <w:r w:rsidRPr="00C76644">
        <w:rPr>
          <w:b/>
          <w:sz w:val="18"/>
          <w:szCs w:val="18"/>
        </w:rPr>
        <w:t xml:space="preserve">ELABORADA POR: </w:t>
      </w:r>
      <w:r w:rsidRPr="00C76644">
        <w:rPr>
          <w:sz w:val="18"/>
          <w:szCs w:val="18"/>
        </w:rPr>
        <w:t>ALEXANDRA MIÑO - LILIÁN SAMBACHE</w:t>
      </w:r>
    </w:p>
    <w:p w:rsidR="00D0723F" w:rsidRDefault="00D0723F" w:rsidP="00AE20A4">
      <w:pPr>
        <w:spacing w:after="0" w:line="360" w:lineRule="auto"/>
        <w:jc w:val="both"/>
        <w:rPr>
          <w:rFonts w:ascii="Times New Roman" w:hAnsi="Times New Roman" w:cs="Times New Roman"/>
          <w:sz w:val="24"/>
          <w:szCs w:val="24"/>
        </w:rPr>
      </w:pPr>
    </w:p>
    <w:p w:rsidR="00DF6CFC" w:rsidRPr="00AE20A4" w:rsidRDefault="00DF6CFC" w:rsidP="00AE20A4">
      <w:pPr>
        <w:spacing w:after="0" w:line="360" w:lineRule="auto"/>
        <w:jc w:val="both"/>
        <w:rPr>
          <w:rFonts w:ascii="Times New Roman" w:hAnsi="Times New Roman" w:cs="Times New Roman"/>
          <w:sz w:val="24"/>
          <w:szCs w:val="24"/>
        </w:rPr>
      </w:pPr>
      <w:r w:rsidRPr="00AE20A4">
        <w:rPr>
          <w:rFonts w:ascii="Times New Roman" w:hAnsi="Times New Roman" w:cs="Times New Roman"/>
          <w:sz w:val="24"/>
          <w:szCs w:val="24"/>
        </w:rPr>
        <w:t>Como podemos observar el 5</w:t>
      </w:r>
      <w:r w:rsidR="004B428B" w:rsidRPr="00AE20A4">
        <w:rPr>
          <w:rFonts w:ascii="Times New Roman" w:hAnsi="Times New Roman" w:cs="Times New Roman"/>
          <w:sz w:val="24"/>
          <w:szCs w:val="24"/>
        </w:rPr>
        <w:t>4.84</w:t>
      </w:r>
      <w:r w:rsidRPr="00AE20A4">
        <w:rPr>
          <w:rFonts w:ascii="Times New Roman" w:hAnsi="Times New Roman" w:cs="Times New Roman"/>
          <w:sz w:val="24"/>
          <w:szCs w:val="24"/>
        </w:rPr>
        <w:t>% de las Amenazas (PxI) son de nivel medio.</w:t>
      </w:r>
    </w:p>
    <w:p w:rsidR="00DF6CFC" w:rsidRDefault="00DF6CFC" w:rsidP="00AE20A4">
      <w:pPr>
        <w:spacing w:after="0" w:line="360" w:lineRule="auto"/>
        <w:jc w:val="both"/>
        <w:rPr>
          <w:rFonts w:ascii="Times New Roman" w:hAnsi="Times New Roman" w:cs="Times New Roman"/>
          <w:sz w:val="24"/>
          <w:szCs w:val="24"/>
        </w:rPr>
      </w:pPr>
      <w:r w:rsidRPr="00AE20A4">
        <w:rPr>
          <w:rFonts w:ascii="Times New Roman" w:hAnsi="Times New Roman" w:cs="Times New Roman"/>
          <w:sz w:val="24"/>
          <w:szCs w:val="24"/>
        </w:rPr>
        <w:t>En el siguiente gráfico podemos ver el porcentaje de la Probabilid</w:t>
      </w:r>
      <w:r w:rsidR="004B428B" w:rsidRPr="00AE20A4">
        <w:rPr>
          <w:rFonts w:ascii="Times New Roman" w:hAnsi="Times New Roman" w:cs="Times New Roman"/>
          <w:sz w:val="24"/>
          <w:szCs w:val="24"/>
        </w:rPr>
        <w:t>ad x Impacto Alto, Medio y Bajo correspondiente a la ciudad de Guayaquil.</w:t>
      </w:r>
    </w:p>
    <w:p w:rsidR="001C7999" w:rsidRPr="00AE20A4" w:rsidRDefault="001C7999" w:rsidP="00AE20A4">
      <w:pPr>
        <w:spacing w:after="0" w:line="360" w:lineRule="auto"/>
        <w:jc w:val="both"/>
        <w:rPr>
          <w:rFonts w:ascii="Times New Roman" w:hAnsi="Times New Roman" w:cs="Times New Roman"/>
          <w:sz w:val="24"/>
          <w:szCs w:val="24"/>
        </w:rPr>
      </w:pPr>
    </w:p>
    <w:p w:rsidR="00E7378D" w:rsidRDefault="00811C28" w:rsidP="00E7378D">
      <w:pPr>
        <w:keepNext/>
        <w:spacing w:after="0" w:line="360" w:lineRule="auto"/>
        <w:jc w:val="center"/>
      </w:pPr>
      <w:r w:rsidRPr="00811C28">
        <w:rPr>
          <w:rFonts w:cs="Calibri"/>
          <w:noProof/>
          <w:sz w:val="24"/>
          <w:szCs w:val="24"/>
        </w:rPr>
        <w:drawing>
          <wp:inline distT="0" distB="0" distL="0" distR="0" wp14:anchorId="12971743" wp14:editId="49641512">
            <wp:extent cx="4114800" cy="2876550"/>
            <wp:effectExtent l="19050" t="0" r="19050" b="0"/>
            <wp:docPr id="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11C28" w:rsidRPr="00C76644" w:rsidRDefault="00C76644" w:rsidP="00C76644">
      <w:pPr>
        <w:pStyle w:val="Epgrafe"/>
        <w:spacing w:after="0"/>
        <w:jc w:val="center"/>
        <w:rPr>
          <w:color w:val="auto"/>
        </w:rPr>
      </w:pPr>
      <w:bookmarkStart w:id="114" w:name="_Toc329948019"/>
      <w:bookmarkStart w:id="115" w:name="_Toc350257069"/>
      <w:r w:rsidRPr="00C76644">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3</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10</w:t>
      </w:r>
      <w:r w:rsidR="00D54080">
        <w:rPr>
          <w:color w:val="auto"/>
        </w:rPr>
        <w:fldChar w:fldCharType="end"/>
      </w:r>
      <w:r w:rsidRPr="00C76644">
        <w:rPr>
          <w:color w:val="auto"/>
        </w:rPr>
        <w:t xml:space="preserve">: </w:t>
      </w:r>
      <w:r w:rsidRPr="00C76644">
        <w:rPr>
          <w:b w:val="0"/>
          <w:color w:val="auto"/>
        </w:rPr>
        <w:t>PROBABILIDAD X IMPACTO – GYE</w:t>
      </w:r>
      <w:bookmarkEnd w:id="114"/>
      <w:bookmarkEnd w:id="115"/>
    </w:p>
    <w:p w:rsidR="00C76644" w:rsidRPr="00C76644" w:rsidRDefault="00C76644" w:rsidP="00C76644">
      <w:pPr>
        <w:spacing w:after="0" w:line="240" w:lineRule="auto"/>
        <w:jc w:val="center"/>
        <w:rPr>
          <w:sz w:val="18"/>
          <w:szCs w:val="18"/>
        </w:rPr>
      </w:pPr>
      <w:r w:rsidRPr="00C76644">
        <w:rPr>
          <w:b/>
          <w:sz w:val="18"/>
          <w:szCs w:val="18"/>
        </w:rPr>
        <w:t xml:space="preserve">FUENTE: </w:t>
      </w:r>
      <w:r w:rsidRPr="00C76644">
        <w:rPr>
          <w:sz w:val="18"/>
          <w:szCs w:val="18"/>
        </w:rPr>
        <w:t>DATOS DE LA EMPRESA</w:t>
      </w:r>
    </w:p>
    <w:p w:rsidR="00C76644" w:rsidRPr="00C76644" w:rsidRDefault="00C76644" w:rsidP="00C76644">
      <w:pPr>
        <w:spacing w:after="0" w:line="240" w:lineRule="auto"/>
        <w:jc w:val="center"/>
      </w:pPr>
      <w:r w:rsidRPr="00C76644">
        <w:rPr>
          <w:b/>
          <w:sz w:val="18"/>
          <w:szCs w:val="18"/>
        </w:rPr>
        <w:t xml:space="preserve">ELABORADA POR: </w:t>
      </w:r>
      <w:r w:rsidRPr="00C76644">
        <w:rPr>
          <w:sz w:val="18"/>
          <w:szCs w:val="18"/>
        </w:rPr>
        <w:t>ALEXANDRA MIÑO - LILIÁN SAMBACHE</w:t>
      </w:r>
    </w:p>
    <w:p w:rsidR="00C76644" w:rsidRPr="00C76644" w:rsidRDefault="00C76644" w:rsidP="00C76644"/>
    <w:p w:rsidR="00402909" w:rsidRPr="00DF00A9" w:rsidRDefault="00402909" w:rsidP="00402909">
      <w:pPr>
        <w:pStyle w:val="Ttulo3"/>
        <w:spacing w:before="0" w:line="360" w:lineRule="auto"/>
        <w:rPr>
          <w:rFonts w:ascii="Times New Roman" w:hAnsi="Times New Roman" w:cs="Times New Roman"/>
          <w:color w:val="auto"/>
          <w:sz w:val="28"/>
          <w:szCs w:val="28"/>
        </w:rPr>
      </w:pPr>
      <w:bookmarkStart w:id="116" w:name="_Toc350281552"/>
      <w:r w:rsidRPr="00DF00A9">
        <w:rPr>
          <w:rFonts w:ascii="Times New Roman" w:hAnsi="Times New Roman" w:cs="Times New Roman"/>
          <w:color w:val="auto"/>
          <w:sz w:val="28"/>
          <w:szCs w:val="28"/>
        </w:rPr>
        <w:lastRenderedPageBreak/>
        <w:t>Mapa de Riesgos Guayaquil</w:t>
      </w:r>
      <w:bookmarkEnd w:id="116"/>
    </w:p>
    <w:p w:rsidR="00402909" w:rsidRDefault="00402909" w:rsidP="00E7378D">
      <w:pPr>
        <w:keepNext/>
        <w:spacing w:after="0" w:line="360" w:lineRule="auto"/>
        <w:jc w:val="both"/>
      </w:pPr>
    </w:p>
    <w:p w:rsidR="00E7378D" w:rsidRDefault="009E7AD3" w:rsidP="00E7378D">
      <w:pPr>
        <w:keepNext/>
        <w:spacing w:after="0" w:line="360" w:lineRule="auto"/>
        <w:jc w:val="both"/>
      </w:pPr>
      <w:r>
        <w:rPr>
          <w:rFonts w:cs="Calibri"/>
          <w:noProof/>
          <w:sz w:val="24"/>
          <w:szCs w:val="24"/>
        </w:rPr>
        <w:drawing>
          <wp:inline distT="0" distB="0" distL="0" distR="0" wp14:anchorId="1F892211" wp14:editId="6AECA770">
            <wp:extent cx="4781550" cy="3058164"/>
            <wp:effectExtent l="19050" t="19050" r="19050" b="27936"/>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a:stretch>
                      <a:fillRect/>
                    </a:stretch>
                  </pic:blipFill>
                  <pic:spPr bwMode="auto">
                    <a:xfrm>
                      <a:off x="0" y="0"/>
                      <a:ext cx="4782018" cy="3058463"/>
                    </a:xfrm>
                    <a:prstGeom prst="rect">
                      <a:avLst/>
                    </a:prstGeom>
                    <a:noFill/>
                    <a:ln w="9525">
                      <a:solidFill>
                        <a:schemeClr val="tx1"/>
                      </a:solidFill>
                      <a:miter lim="800000"/>
                      <a:headEnd/>
                      <a:tailEnd/>
                    </a:ln>
                  </pic:spPr>
                </pic:pic>
              </a:graphicData>
            </a:graphic>
          </wp:inline>
        </w:drawing>
      </w:r>
    </w:p>
    <w:p w:rsidR="004B343E" w:rsidRDefault="00C5525D" w:rsidP="00C5525D">
      <w:pPr>
        <w:pStyle w:val="Epgrafe"/>
        <w:spacing w:after="0"/>
        <w:jc w:val="center"/>
        <w:rPr>
          <w:b w:val="0"/>
          <w:color w:val="auto"/>
        </w:rPr>
      </w:pPr>
      <w:bookmarkStart w:id="117" w:name="_Toc329948020"/>
      <w:bookmarkStart w:id="118" w:name="_Toc350257070"/>
      <w:r w:rsidRPr="00C5525D">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3</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11</w:t>
      </w:r>
      <w:r w:rsidR="00D54080">
        <w:rPr>
          <w:color w:val="auto"/>
        </w:rPr>
        <w:fldChar w:fldCharType="end"/>
      </w:r>
      <w:r w:rsidRPr="00C5525D">
        <w:rPr>
          <w:color w:val="auto"/>
        </w:rPr>
        <w:t xml:space="preserve">: </w:t>
      </w:r>
      <w:r w:rsidRPr="00C5525D">
        <w:rPr>
          <w:b w:val="0"/>
          <w:color w:val="auto"/>
        </w:rPr>
        <w:t>MAPA DE RIESGOS - GY</w:t>
      </w:r>
      <w:bookmarkEnd w:id="117"/>
      <w:r>
        <w:rPr>
          <w:b w:val="0"/>
          <w:color w:val="auto"/>
        </w:rPr>
        <w:t>E</w:t>
      </w:r>
      <w:bookmarkEnd w:id="118"/>
    </w:p>
    <w:p w:rsidR="00C5525D" w:rsidRPr="00C76644" w:rsidRDefault="00C5525D" w:rsidP="00C5525D">
      <w:pPr>
        <w:spacing w:after="0" w:line="240" w:lineRule="auto"/>
        <w:jc w:val="center"/>
        <w:rPr>
          <w:sz w:val="18"/>
          <w:szCs w:val="18"/>
        </w:rPr>
      </w:pPr>
      <w:r w:rsidRPr="00C76644">
        <w:rPr>
          <w:b/>
          <w:sz w:val="18"/>
          <w:szCs w:val="18"/>
        </w:rPr>
        <w:t xml:space="preserve">FUENTE: </w:t>
      </w:r>
      <w:r w:rsidRPr="00C76644">
        <w:rPr>
          <w:sz w:val="18"/>
          <w:szCs w:val="18"/>
        </w:rPr>
        <w:t>DATOS DE LA EMPRESA</w:t>
      </w:r>
    </w:p>
    <w:p w:rsidR="00C5525D" w:rsidRDefault="00C5525D" w:rsidP="00C5525D">
      <w:pPr>
        <w:spacing w:after="0" w:line="240" w:lineRule="auto"/>
        <w:jc w:val="center"/>
        <w:rPr>
          <w:sz w:val="18"/>
          <w:szCs w:val="18"/>
        </w:rPr>
      </w:pPr>
      <w:r w:rsidRPr="00C76644">
        <w:rPr>
          <w:b/>
          <w:sz w:val="18"/>
          <w:szCs w:val="18"/>
        </w:rPr>
        <w:t xml:space="preserve">ELABORADA POR: </w:t>
      </w:r>
      <w:r w:rsidRPr="00C76644">
        <w:rPr>
          <w:sz w:val="18"/>
          <w:szCs w:val="18"/>
        </w:rPr>
        <w:t>ALEXANDRA MIÑO - LILIÁN SAMBACHE</w:t>
      </w:r>
    </w:p>
    <w:p w:rsidR="001C7999" w:rsidRDefault="001C7999" w:rsidP="00C5525D">
      <w:pPr>
        <w:spacing w:after="0" w:line="240" w:lineRule="auto"/>
        <w:jc w:val="center"/>
        <w:rPr>
          <w:sz w:val="18"/>
          <w:szCs w:val="18"/>
        </w:rPr>
      </w:pPr>
    </w:p>
    <w:p w:rsidR="001C7999" w:rsidRPr="00C76644" w:rsidRDefault="001C7999" w:rsidP="00C5525D">
      <w:pPr>
        <w:spacing w:after="0" w:line="240" w:lineRule="auto"/>
        <w:jc w:val="center"/>
      </w:pPr>
    </w:p>
    <w:p w:rsidR="00402909" w:rsidRPr="00DF00A9" w:rsidRDefault="00402909" w:rsidP="00402909">
      <w:pPr>
        <w:pStyle w:val="Ttulo3"/>
        <w:spacing w:before="0" w:line="360" w:lineRule="auto"/>
        <w:rPr>
          <w:rFonts w:ascii="Times New Roman" w:hAnsi="Times New Roman" w:cs="Times New Roman"/>
          <w:color w:val="auto"/>
          <w:sz w:val="28"/>
          <w:szCs w:val="28"/>
        </w:rPr>
      </w:pPr>
      <w:bookmarkStart w:id="119" w:name="_Toc350281553"/>
      <w:r w:rsidRPr="00DF00A9">
        <w:rPr>
          <w:rFonts w:ascii="Times New Roman" w:hAnsi="Times New Roman" w:cs="Times New Roman"/>
          <w:color w:val="auto"/>
          <w:sz w:val="28"/>
          <w:szCs w:val="28"/>
        </w:rPr>
        <w:t>Definición de Controles para Amenazas</w:t>
      </w:r>
      <w:bookmarkEnd w:id="119"/>
    </w:p>
    <w:p w:rsidR="00E97A36" w:rsidRDefault="00494FE1" w:rsidP="00044A7F">
      <w:pPr>
        <w:tabs>
          <w:tab w:val="left" w:pos="1209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00E97A36" w:rsidRPr="00AE20A4">
        <w:rPr>
          <w:rFonts w:ascii="Times New Roman" w:hAnsi="Times New Roman" w:cs="Times New Roman"/>
          <w:sz w:val="24"/>
          <w:szCs w:val="24"/>
        </w:rPr>
        <w:t>e procede a definir los controles así como su responsable para cada una de las amenazas identificadas</w:t>
      </w:r>
      <w:r>
        <w:rPr>
          <w:rFonts w:ascii="Times New Roman" w:hAnsi="Times New Roman" w:cs="Times New Roman"/>
          <w:sz w:val="24"/>
          <w:szCs w:val="24"/>
        </w:rPr>
        <w:t xml:space="preserve"> por categoría y subcategoría</w:t>
      </w:r>
      <w:r w:rsidR="00E97A36" w:rsidRPr="00AE20A4">
        <w:rPr>
          <w:rFonts w:ascii="Times New Roman" w:hAnsi="Times New Roman" w:cs="Times New Roman"/>
          <w:sz w:val="24"/>
          <w:szCs w:val="24"/>
        </w:rPr>
        <w:t>, tanto para Quito como para Guayaquil.</w:t>
      </w:r>
    </w:p>
    <w:p w:rsidR="00494FE1" w:rsidRDefault="00494FE1" w:rsidP="00044A7F">
      <w:pPr>
        <w:tabs>
          <w:tab w:val="left" w:pos="12090"/>
        </w:tabs>
        <w:spacing w:after="0" w:line="360" w:lineRule="auto"/>
        <w:jc w:val="both"/>
        <w:rPr>
          <w:rFonts w:ascii="Times New Roman" w:hAnsi="Times New Roman" w:cs="Times New Roman"/>
          <w:sz w:val="24"/>
          <w:szCs w:val="24"/>
        </w:rPr>
      </w:pPr>
    </w:p>
    <w:p w:rsidR="00494FE1" w:rsidRDefault="00494FE1" w:rsidP="00044A7F">
      <w:pPr>
        <w:tabs>
          <w:tab w:val="left" w:pos="1209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Adicional a esta información también se indica si el </w:t>
      </w:r>
      <w:r w:rsidRPr="006011FA">
        <w:rPr>
          <w:rFonts w:ascii="Times New Roman" w:hAnsi="Times New Roman" w:cs="Times New Roman"/>
          <w:sz w:val="24"/>
          <w:szCs w:val="24"/>
        </w:rPr>
        <w:t>control se cumplirá a corto, mediano o largo plazo, cuya de</w:t>
      </w:r>
      <w:r w:rsidR="00A44E2D" w:rsidRPr="006011FA">
        <w:rPr>
          <w:rFonts w:ascii="Times New Roman" w:hAnsi="Times New Roman" w:cs="Times New Roman"/>
          <w:sz w:val="24"/>
          <w:szCs w:val="24"/>
        </w:rPr>
        <w:t>finición se la puede ver en la T</w:t>
      </w:r>
      <w:r w:rsidRPr="006011FA">
        <w:rPr>
          <w:rFonts w:ascii="Times New Roman" w:hAnsi="Times New Roman" w:cs="Times New Roman"/>
          <w:sz w:val="24"/>
          <w:szCs w:val="24"/>
        </w:rPr>
        <w:t xml:space="preserve">abla </w:t>
      </w:r>
      <w:r w:rsidR="0045258D">
        <w:rPr>
          <w:rFonts w:ascii="Times New Roman" w:hAnsi="Times New Roman" w:cs="Times New Roman"/>
          <w:sz w:val="24"/>
          <w:szCs w:val="24"/>
        </w:rPr>
        <w:t>3-</w:t>
      </w:r>
      <w:r w:rsidR="006011FA" w:rsidRPr="006011FA">
        <w:rPr>
          <w:rFonts w:ascii="Times New Roman" w:hAnsi="Times New Roman" w:cs="Times New Roman"/>
          <w:sz w:val="24"/>
          <w:szCs w:val="24"/>
        </w:rPr>
        <w:t>35</w:t>
      </w:r>
      <w:r w:rsidR="00A44E2D">
        <w:rPr>
          <w:rFonts w:ascii="Times New Roman" w:hAnsi="Times New Roman" w:cs="Times New Roman"/>
          <w:sz w:val="24"/>
          <w:szCs w:val="24"/>
        </w:rPr>
        <w:t>:</w:t>
      </w:r>
    </w:p>
    <w:p w:rsidR="00E97A36" w:rsidRDefault="00E97A36" w:rsidP="00044A7F">
      <w:pPr>
        <w:tabs>
          <w:tab w:val="left" w:pos="12090"/>
        </w:tabs>
        <w:spacing w:after="0" w:line="360" w:lineRule="auto"/>
        <w:jc w:val="both"/>
        <w:rPr>
          <w:rFonts w:ascii="Times New Roman" w:hAnsi="Times New Roman" w:cs="Times New Roman"/>
          <w:sz w:val="24"/>
          <w:szCs w:val="24"/>
        </w:rPr>
      </w:pPr>
    </w:p>
    <w:tbl>
      <w:tblPr>
        <w:tblStyle w:val="Cuadrculaclara-nfasis14"/>
        <w:tblW w:w="0" w:type="auto"/>
        <w:jc w:val="center"/>
        <w:tblLook w:val="04A0" w:firstRow="1" w:lastRow="0" w:firstColumn="1" w:lastColumn="0" w:noHBand="0" w:noVBand="1"/>
      </w:tblPr>
      <w:tblGrid>
        <w:gridCol w:w="1070"/>
        <w:gridCol w:w="2589"/>
      </w:tblGrid>
      <w:tr w:rsidR="00E97A36" w:rsidTr="00494FE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0" w:type="dxa"/>
          </w:tcPr>
          <w:p w:rsidR="00E97A36" w:rsidRDefault="00E97A36" w:rsidP="00CA1B13">
            <w:pPr>
              <w:tabs>
                <w:tab w:val="left" w:pos="12090"/>
              </w:tabs>
              <w:jc w:val="both"/>
              <w:rPr>
                <w:rFonts w:ascii="Times New Roman" w:hAnsi="Times New Roman" w:cs="Times New Roman"/>
                <w:sz w:val="24"/>
                <w:szCs w:val="24"/>
              </w:rPr>
            </w:pPr>
            <w:r>
              <w:rPr>
                <w:rFonts w:ascii="Times New Roman" w:hAnsi="Times New Roman" w:cs="Times New Roman"/>
                <w:sz w:val="24"/>
                <w:szCs w:val="24"/>
              </w:rPr>
              <w:t>Plazo</w:t>
            </w:r>
          </w:p>
        </w:tc>
        <w:tc>
          <w:tcPr>
            <w:tcW w:w="2589" w:type="dxa"/>
          </w:tcPr>
          <w:p w:rsidR="00E97A36" w:rsidRDefault="00E97A36" w:rsidP="00CA1B13">
            <w:pPr>
              <w:tabs>
                <w:tab w:val="left" w:pos="1209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Descripción</w:t>
            </w:r>
          </w:p>
        </w:tc>
      </w:tr>
      <w:tr w:rsidR="00E97A36" w:rsidTr="00494F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0" w:type="dxa"/>
          </w:tcPr>
          <w:p w:rsidR="00E97A36" w:rsidRPr="00E97A36" w:rsidRDefault="00E97A36" w:rsidP="00CA1B13">
            <w:pPr>
              <w:tabs>
                <w:tab w:val="left" w:pos="12090"/>
              </w:tabs>
              <w:jc w:val="both"/>
              <w:rPr>
                <w:rFonts w:ascii="Times New Roman" w:hAnsi="Times New Roman" w:cs="Times New Roman"/>
                <w:b w:val="0"/>
                <w:sz w:val="24"/>
                <w:szCs w:val="24"/>
              </w:rPr>
            </w:pPr>
            <w:r w:rsidRPr="00E97A36">
              <w:rPr>
                <w:rFonts w:ascii="Times New Roman" w:hAnsi="Times New Roman" w:cs="Times New Roman"/>
                <w:b w:val="0"/>
                <w:sz w:val="24"/>
                <w:szCs w:val="24"/>
              </w:rPr>
              <w:t>Corto</w:t>
            </w:r>
          </w:p>
        </w:tc>
        <w:tc>
          <w:tcPr>
            <w:tcW w:w="2589" w:type="dxa"/>
          </w:tcPr>
          <w:p w:rsidR="00E97A36" w:rsidRDefault="00E97A36" w:rsidP="00CA1B13">
            <w:pPr>
              <w:tabs>
                <w:tab w:val="left" w:pos="120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Hasta 1 mes</w:t>
            </w:r>
          </w:p>
        </w:tc>
      </w:tr>
      <w:tr w:rsidR="00E97A36" w:rsidTr="00494FE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0" w:type="dxa"/>
          </w:tcPr>
          <w:p w:rsidR="00E97A36" w:rsidRPr="00E97A36" w:rsidRDefault="00E97A36" w:rsidP="00CA1B13">
            <w:pPr>
              <w:tabs>
                <w:tab w:val="left" w:pos="12090"/>
              </w:tabs>
              <w:jc w:val="both"/>
              <w:rPr>
                <w:rFonts w:ascii="Times New Roman" w:hAnsi="Times New Roman" w:cs="Times New Roman"/>
                <w:b w:val="0"/>
                <w:sz w:val="24"/>
                <w:szCs w:val="24"/>
              </w:rPr>
            </w:pPr>
            <w:r w:rsidRPr="00E97A36">
              <w:rPr>
                <w:rFonts w:ascii="Times New Roman" w:hAnsi="Times New Roman" w:cs="Times New Roman"/>
                <w:b w:val="0"/>
                <w:sz w:val="24"/>
                <w:szCs w:val="24"/>
              </w:rPr>
              <w:t>Mediano</w:t>
            </w:r>
          </w:p>
        </w:tc>
        <w:tc>
          <w:tcPr>
            <w:tcW w:w="2589" w:type="dxa"/>
          </w:tcPr>
          <w:p w:rsidR="00E97A36" w:rsidRPr="00E97A36" w:rsidRDefault="00E97A36" w:rsidP="00CA1B13">
            <w:pPr>
              <w:tabs>
                <w:tab w:val="left" w:pos="1209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S_tradnl"/>
              </w:rPr>
            </w:pPr>
            <w:r w:rsidRPr="00E97A36">
              <w:rPr>
                <w:rFonts w:ascii="Times New Roman" w:hAnsi="Times New Roman" w:cs="Times New Roman"/>
                <w:sz w:val="24"/>
                <w:szCs w:val="24"/>
                <w:lang w:val="es-ES_tradnl"/>
              </w:rPr>
              <w:t>De un 1 mes a 6 meses</w:t>
            </w:r>
          </w:p>
        </w:tc>
      </w:tr>
      <w:tr w:rsidR="00E97A36" w:rsidTr="00494F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0" w:type="dxa"/>
          </w:tcPr>
          <w:p w:rsidR="00E97A36" w:rsidRPr="00E97A36" w:rsidRDefault="00E97A36" w:rsidP="00CA1B13">
            <w:pPr>
              <w:tabs>
                <w:tab w:val="left" w:pos="12090"/>
              </w:tabs>
              <w:jc w:val="both"/>
              <w:rPr>
                <w:rFonts w:ascii="Times New Roman" w:hAnsi="Times New Roman" w:cs="Times New Roman"/>
                <w:b w:val="0"/>
                <w:sz w:val="24"/>
                <w:szCs w:val="24"/>
              </w:rPr>
            </w:pPr>
            <w:r w:rsidRPr="00E97A36">
              <w:rPr>
                <w:rFonts w:ascii="Times New Roman" w:hAnsi="Times New Roman" w:cs="Times New Roman"/>
                <w:b w:val="0"/>
                <w:sz w:val="24"/>
                <w:szCs w:val="24"/>
              </w:rPr>
              <w:t>Largo</w:t>
            </w:r>
          </w:p>
        </w:tc>
        <w:tc>
          <w:tcPr>
            <w:tcW w:w="2589" w:type="dxa"/>
          </w:tcPr>
          <w:p w:rsidR="00E97A36" w:rsidRDefault="00E97A36" w:rsidP="00C5525D">
            <w:pPr>
              <w:keepNext/>
              <w:tabs>
                <w:tab w:val="left" w:pos="120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De 6 meses en adelante</w:t>
            </w:r>
          </w:p>
        </w:tc>
      </w:tr>
    </w:tbl>
    <w:p w:rsidR="00C5525D" w:rsidRPr="00C5525D" w:rsidRDefault="00C5525D" w:rsidP="00C5525D">
      <w:pPr>
        <w:pStyle w:val="Epgrafe"/>
        <w:spacing w:after="0"/>
        <w:jc w:val="center"/>
        <w:rPr>
          <w:color w:val="auto"/>
        </w:rPr>
      </w:pPr>
      <w:bookmarkStart w:id="120" w:name="_Toc350263576"/>
      <w:r w:rsidRPr="00C5525D">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35</w:t>
      </w:r>
      <w:r w:rsidR="009E16D9">
        <w:rPr>
          <w:color w:val="auto"/>
        </w:rPr>
        <w:fldChar w:fldCharType="end"/>
      </w:r>
      <w:r w:rsidRPr="00C5525D">
        <w:rPr>
          <w:color w:val="auto"/>
        </w:rPr>
        <w:t xml:space="preserve">: </w:t>
      </w:r>
      <w:r w:rsidRPr="00C5525D">
        <w:rPr>
          <w:b w:val="0"/>
          <w:color w:val="auto"/>
        </w:rPr>
        <w:t>PLAZOS CONTROLES AMENAZAS</w:t>
      </w:r>
      <w:bookmarkEnd w:id="120"/>
    </w:p>
    <w:p w:rsidR="00C5525D" w:rsidRPr="00C5525D" w:rsidRDefault="00C5525D" w:rsidP="00C5525D">
      <w:pPr>
        <w:spacing w:after="0" w:line="240" w:lineRule="auto"/>
        <w:jc w:val="center"/>
        <w:rPr>
          <w:sz w:val="18"/>
          <w:szCs w:val="18"/>
        </w:rPr>
      </w:pPr>
      <w:r w:rsidRPr="00C5525D">
        <w:rPr>
          <w:b/>
          <w:sz w:val="18"/>
          <w:szCs w:val="18"/>
        </w:rPr>
        <w:t xml:space="preserve">FUENTE: </w:t>
      </w:r>
      <w:r w:rsidRPr="00C5525D">
        <w:rPr>
          <w:sz w:val="18"/>
          <w:szCs w:val="18"/>
        </w:rPr>
        <w:t>DATOS DE LA EMPRESA</w:t>
      </w:r>
    </w:p>
    <w:p w:rsidR="00C5525D" w:rsidRPr="00C76644" w:rsidRDefault="00C5525D" w:rsidP="00C5525D">
      <w:pPr>
        <w:spacing w:after="0" w:line="240" w:lineRule="auto"/>
        <w:jc w:val="center"/>
      </w:pPr>
      <w:r w:rsidRPr="00C5525D">
        <w:rPr>
          <w:b/>
          <w:sz w:val="18"/>
          <w:szCs w:val="18"/>
        </w:rPr>
        <w:t xml:space="preserve">ELABORADA POR: </w:t>
      </w:r>
      <w:r w:rsidRPr="00C5525D">
        <w:rPr>
          <w:sz w:val="18"/>
          <w:szCs w:val="18"/>
        </w:rPr>
        <w:t>ALEXANDRA MIÑO - LILIÁN SAMBACHE</w:t>
      </w:r>
    </w:p>
    <w:p w:rsidR="00C5525D" w:rsidRPr="00C5525D" w:rsidRDefault="00C5525D" w:rsidP="00C5525D"/>
    <w:p w:rsidR="00C431D7" w:rsidRDefault="00C431D7" w:rsidP="00C431D7"/>
    <w:p w:rsidR="00C431D7" w:rsidRPr="00C431D7" w:rsidRDefault="00C431D7" w:rsidP="00C431D7">
      <w:pPr>
        <w:sectPr w:rsidR="00C431D7" w:rsidRPr="00C431D7" w:rsidSect="005D56DB">
          <w:footerReference w:type="default" r:id="rId42"/>
          <w:pgSz w:w="11906" w:h="16838"/>
          <w:pgMar w:top="1411" w:right="1411" w:bottom="1411" w:left="1987" w:header="706" w:footer="706" w:gutter="0"/>
          <w:cols w:space="708"/>
          <w:docGrid w:linePitch="360"/>
        </w:sectPr>
      </w:pPr>
    </w:p>
    <w:p w:rsidR="00402909" w:rsidRDefault="009F211D" w:rsidP="00402909">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Definición de Controles Quito</w:t>
      </w:r>
    </w:p>
    <w:tbl>
      <w:tblPr>
        <w:tblStyle w:val="Cuadrculaclara-nfasis12"/>
        <w:tblW w:w="14452" w:type="dxa"/>
        <w:jc w:val="center"/>
        <w:tblLayout w:type="fixed"/>
        <w:tblLook w:val="04A0" w:firstRow="1" w:lastRow="0" w:firstColumn="1" w:lastColumn="0" w:noHBand="0" w:noVBand="1"/>
      </w:tblPr>
      <w:tblGrid>
        <w:gridCol w:w="2521"/>
        <w:gridCol w:w="3077"/>
        <w:gridCol w:w="3551"/>
        <w:gridCol w:w="2126"/>
        <w:gridCol w:w="1134"/>
        <w:gridCol w:w="2043"/>
      </w:tblGrid>
      <w:tr w:rsidR="00197E22" w:rsidRPr="00AE20A4" w:rsidTr="00AE20A4">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21" w:type="dxa"/>
            <w:hideMark/>
          </w:tcPr>
          <w:p w:rsidR="00197E22" w:rsidRPr="008E4BBA" w:rsidRDefault="00660D07" w:rsidP="00ED5891">
            <w:pPr>
              <w:jc w:val="center"/>
              <w:rPr>
                <w:rFonts w:ascii="Times New Roman" w:eastAsia="Times New Roman" w:hAnsi="Times New Roman" w:cs="Times New Roman"/>
                <w:bCs w:val="0"/>
                <w:sz w:val="24"/>
                <w:szCs w:val="24"/>
                <w:lang w:val="en-US"/>
              </w:rPr>
            </w:pPr>
            <w:r w:rsidRPr="008E4BBA">
              <w:rPr>
                <w:rFonts w:ascii="Times New Roman" w:eastAsia="Times New Roman" w:hAnsi="Times New Roman" w:cs="Times New Roman"/>
                <w:bCs w:val="0"/>
                <w:sz w:val="24"/>
                <w:szCs w:val="24"/>
                <w:lang w:val="en-US"/>
              </w:rPr>
              <w:t>CATEGOR</w:t>
            </w:r>
            <w:r w:rsidR="00ED5891" w:rsidRPr="008E4BBA">
              <w:rPr>
                <w:rFonts w:ascii="Times New Roman" w:eastAsia="Times New Roman" w:hAnsi="Times New Roman" w:cs="Times New Roman"/>
                <w:bCs w:val="0"/>
                <w:sz w:val="24"/>
                <w:szCs w:val="24"/>
                <w:lang w:val="en-US"/>
              </w:rPr>
              <w:t>Í</w:t>
            </w:r>
            <w:r w:rsidRPr="008E4BBA">
              <w:rPr>
                <w:rFonts w:ascii="Times New Roman" w:eastAsia="Times New Roman" w:hAnsi="Times New Roman" w:cs="Times New Roman"/>
                <w:bCs w:val="0"/>
                <w:sz w:val="24"/>
                <w:szCs w:val="24"/>
                <w:lang w:val="en-US"/>
              </w:rPr>
              <w:t xml:space="preserve">A / </w:t>
            </w:r>
            <w:r w:rsidR="00197E22" w:rsidRPr="008E4BBA">
              <w:rPr>
                <w:rFonts w:ascii="Times New Roman" w:eastAsia="Times New Roman" w:hAnsi="Times New Roman" w:cs="Times New Roman"/>
                <w:bCs w:val="0"/>
                <w:sz w:val="24"/>
                <w:szCs w:val="24"/>
                <w:lang w:val="en-US"/>
              </w:rPr>
              <w:t>SUBCATEGOR</w:t>
            </w:r>
            <w:r w:rsidR="00ED5891" w:rsidRPr="008E4BBA">
              <w:rPr>
                <w:rFonts w:ascii="Times New Roman" w:eastAsia="Times New Roman" w:hAnsi="Times New Roman" w:cs="Times New Roman"/>
                <w:bCs w:val="0"/>
                <w:sz w:val="24"/>
                <w:szCs w:val="24"/>
                <w:lang w:val="en-US"/>
              </w:rPr>
              <w:t>Í</w:t>
            </w:r>
            <w:r w:rsidR="00197E22" w:rsidRPr="008E4BBA">
              <w:rPr>
                <w:rFonts w:ascii="Times New Roman" w:eastAsia="Times New Roman" w:hAnsi="Times New Roman" w:cs="Times New Roman"/>
                <w:bCs w:val="0"/>
                <w:sz w:val="24"/>
                <w:szCs w:val="24"/>
                <w:lang w:val="en-US"/>
              </w:rPr>
              <w:t>A</w:t>
            </w:r>
          </w:p>
        </w:tc>
        <w:tc>
          <w:tcPr>
            <w:tcW w:w="3077" w:type="dxa"/>
            <w:hideMark/>
          </w:tcPr>
          <w:p w:rsidR="00197E22" w:rsidRPr="008E4BBA" w:rsidRDefault="00197E22" w:rsidP="00197E2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val="en-US"/>
              </w:rPr>
            </w:pPr>
            <w:r w:rsidRPr="008E4BBA">
              <w:rPr>
                <w:rFonts w:ascii="Times New Roman" w:eastAsia="Times New Roman" w:hAnsi="Times New Roman" w:cs="Times New Roman"/>
                <w:bCs w:val="0"/>
                <w:sz w:val="24"/>
                <w:szCs w:val="24"/>
                <w:lang w:val="en-US"/>
              </w:rPr>
              <w:t>AMENAZA</w:t>
            </w:r>
          </w:p>
        </w:tc>
        <w:tc>
          <w:tcPr>
            <w:tcW w:w="3551" w:type="dxa"/>
            <w:hideMark/>
          </w:tcPr>
          <w:p w:rsidR="00197E22" w:rsidRPr="00AE20A4" w:rsidRDefault="00AE20A4" w:rsidP="00197E2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val="en-US"/>
              </w:rPr>
            </w:pPr>
            <w:r w:rsidRPr="00AE20A4">
              <w:rPr>
                <w:rFonts w:ascii="Times New Roman" w:eastAsia="Times New Roman" w:hAnsi="Times New Roman" w:cs="Times New Roman"/>
                <w:bCs w:val="0"/>
                <w:sz w:val="24"/>
                <w:szCs w:val="24"/>
                <w:lang w:val="en-US"/>
              </w:rPr>
              <w:t>CONTROL</w:t>
            </w:r>
          </w:p>
        </w:tc>
        <w:tc>
          <w:tcPr>
            <w:tcW w:w="2126" w:type="dxa"/>
            <w:hideMark/>
          </w:tcPr>
          <w:p w:rsidR="00197E22" w:rsidRPr="00AE20A4" w:rsidRDefault="00AE20A4" w:rsidP="00197E2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val="en-US"/>
              </w:rPr>
            </w:pPr>
            <w:r w:rsidRPr="00AE20A4">
              <w:rPr>
                <w:rFonts w:ascii="Times New Roman" w:eastAsia="Times New Roman" w:hAnsi="Times New Roman" w:cs="Times New Roman"/>
                <w:bCs w:val="0"/>
                <w:sz w:val="24"/>
                <w:szCs w:val="24"/>
                <w:lang w:val="en-US"/>
              </w:rPr>
              <w:t>RESPONSABLE</w:t>
            </w:r>
          </w:p>
        </w:tc>
        <w:tc>
          <w:tcPr>
            <w:tcW w:w="1134" w:type="dxa"/>
            <w:hideMark/>
          </w:tcPr>
          <w:p w:rsidR="00197E22" w:rsidRPr="00AE20A4" w:rsidRDefault="00AE20A4" w:rsidP="00197E2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val="en-US"/>
              </w:rPr>
            </w:pPr>
            <w:r w:rsidRPr="00AE20A4">
              <w:rPr>
                <w:rFonts w:ascii="Times New Roman" w:eastAsia="Times New Roman" w:hAnsi="Times New Roman" w:cs="Times New Roman"/>
                <w:bCs w:val="0"/>
                <w:sz w:val="24"/>
                <w:szCs w:val="24"/>
                <w:lang w:val="en-US"/>
              </w:rPr>
              <w:t>PLAZO</w:t>
            </w:r>
          </w:p>
        </w:tc>
        <w:tc>
          <w:tcPr>
            <w:tcW w:w="2043" w:type="dxa"/>
            <w:hideMark/>
          </w:tcPr>
          <w:p w:rsidR="00197E22" w:rsidRPr="00AE20A4" w:rsidRDefault="00AE20A4" w:rsidP="00197E2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val="en-US"/>
              </w:rPr>
            </w:pPr>
            <w:r w:rsidRPr="00AE20A4">
              <w:rPr>
                <w:rFonts w:ascii="Times New Roman" w:eastAsia="Times New Roman" w:hAnsi="Times New Roman" w:cs="Times New Roman"/>
                <w:bCs w:val="0"/>
                <w:sz w:val="24"/>
                <w:szCs w:val="24"/>
                <w:lang w:val="en-US"/>
              </w:rPr>
              <w:t>FUNCIONARIO</w:t>
            </w:r>
          </w:p>
        </w:tc>
      </w:tr>
      <w:tr w:rsidR="00197E22" w:rsidRPr="00AE20A4" w:rsidTr="00AE20A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521" w:type="dxa"/>
            <w:hideMark/>
          </w:tcPr>
          <w:p w:rsidR="00197E22" w:rsidRPr="00AE20A4" w:rsidRDefault="00660D07" w:rsidP="00982687">
            <w:pPr>
              <w:rPr>
                <w:rFonts w:ascii="Times New Roman" w:eastAsia="Times New Roman" w:hAnsi="Times New Roman" w:cs="Times New Roman"/>
                <w:b w:val="0"/>
              </w:rPr>
            </w:pPr>
            <w:r w:rsidRPr="00AE20A4">
              <w:rPr>
                <w:rFonts w:ascii="Times New Roman" w:eastAsia="Times New Roman" w:hAnsi="Times New Roman" w:cs="Times New Roman"/>
                <w:b w:val="0"/>
              </w:rPr>
              <w:t xml:space="preserve">Categoría Humano / </w:t>
            </w:r>
            <w:r w:rsidR="00982687" w:rsidRPr="00AE20A4">
              <w:rPr>
                <w:rFonts w:ascii="Times New Roman" w:eastAsia="Times New Roman" w:hAnsi="Times New Roman" w:cs="Times New Roman"/>
                <w:b w:val="0"/>
              </w:rPr>
              <w:t>Subc</w:t>
            </w:r>
            <w:r w:rsidR="00197E22" w:rsidRPr="00AE20A4">
              <w:rPr>
                <w:rFonts w:ascii="Times New Roman" w:eastAsia="Times New Roman" w:hAnsi="Times New Roman" w:cs="Times New Roman"/>
                <w:b w:val="0"/>
              </w:rPr>
              <w:t>ategoría Humanos Otros</w:t>
            </w:r>
          </w:p>
        </w:tc>
        <w:tc>
          <w:tcPr>
            <w:tcW w:w="3077"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Falta de conciencia del manejo de información interna de la empresa</w:t>
            </w:r>
          </w:p>
        </w:tc>
        <w:tc>
          <w:tcPr>
            <w:tcW w:w="3551"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Definir Política Seguridad Información</w:t>
            </w:r>
          </w:p>
        </w:tc>
        <w:tc>
          <w:tcPr>
            <w:tcW w:w="2126" w:type="dxa"/>
            <w:hideMark/>
          </w:tcPr>
          <w:p w:rsidR="00197E22" w:rsidRPr="00AE20A4" w:rsidRDefault="00197E22" w:rsidP="007D1F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Gerencia de </w:t>
            </w:r>
            <w:r w:rsidR="007D1FEA" w:rsidRPr="00AE20A4">
              <w:rPr>
                <w:rFonts w:ascii="Times New Roman" w:eastAsia="Times New Roman" w:hAnsi="Times New Roman" w:cs="Times New Roman"/>
                <w:lang w:val="en-US"/>
              </w:rPr>
              <w:t>S</w:t>
            </w:r>
            <w:r w:rsidRPr="00AE20A4">
              <w:rPr>
                <w:rFonts w:ascii="Times New Roman" w:eastAsia="Times New Roman" w:hAnsi="Times New Roman" w:cs="Times New Roman"/>
                <w:lang w:val="en-US"/>
              </w:rPr>
              <w:t>istemas</w:t>
            </w:r>
          </w:p>
        </w:tc>
        <w:tc>
          <w:tcPr>
            <w:tcW w:w="1134"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Corto</w:t>
            </w:r>
          </w:p>
        </w:tc>
        <w:tc>
          <w:tcPr>
            <w:tcW w:w="2043" w:type="dxa"/>
            <w:hideMark/>
          </w:tcPr>
          <w:p w:rsidR="00197E22" w:rsidRPr="00AE20A4" w:rsidRDefault="003C57B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Sistemas</w:t>
            </w:r>
          </w:p>
        </w:tc>
      </w:tr>
      <w:tr w:rsidR="00197E22" w:rsidRPr="00AE20A4" w:rsidTr="00AE20A4">
        <w:trPr>
          <w:cnfStyle w:val="000000010000" w:firstRow="0" w:lastRow="0" w:firstColumn="0" w:lastColumn="0" w:oddVBand="0" w:evenVBand="0" w:oddHBand="0" w:evenHBand="1"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2521" w:type="dxa"/>
            <w:hideMark/>
          </w:tcPr>
          <w:p w:rsidR="00197E22" w:rsidRPr="00AE20A4" w:rsidRDefault="00197E22" w:rsidP="00197E22">
            <w:pPr>
              <w:rPr>
                <w:rFonts w:ascii="Times New Roman" w:eastAsia="Times New Roman" w:hAnsi="Times New Roman" w:cs="Times New Roman"/>
                <w:b w:val="0"/>
                <w:lang w:val="es-ES_tradnl"/>
              </w:rPr>
            </w:pPr>
            <w:r w:rsidRPr="00AE20A4">
              <w:rPr>
                <w:rFonts w:ascii="Times New Roman" w:eastAsia="Times New Roman" w:hAnsi="Times New Roman" w:cs="Times New Roman"/>
                <w:b w:val="0"/>
                <w:lang w:val="es-ES_tradnl"/>
              </w:rPr>
              <w:t>Categoría Procesos de Negocio / Desarrollo</w:t>
            </w:r>
          </w:p>
        </w:tc>
        <w:tc>
          <w:tcPr>
            <w:tcW w:w="3077"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Obsolecencia de herramientas de programación (V1 , V2, CTH)</w:t>
            </w:r>
          </w:p>
        </w:tc>
        <w:tc>
          <w:tcPr>
            <w:tcW w:w="3551" w:type="dxa"/>
            <w:hideMark/>
          </w:tcPr>
          <w:p w:rsidR="00197E22" w:rsidRPr="00AE20A4" w:rsidRDefault="00197E22" w:rsidP="00801F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Administración e Implementación del Proyecto JEE (G5).   Definición de estrategia para migración de clientes a nueva versión.</w:t>
            </w:r>
          </w:p>
        </w:tc>
        <w:tc>
          <w:tcPr>
            <w:tcW w:w="2126"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Gerencia de Desarrollo en coordianción con Gerencia de Sistemas.</w:t>
            </w:r>
          </w:p>
        </w:tc>
        <w:tc>
          <w:tcPr>
            <w:tcW w:w="1134"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Largo</w:t>
            </w:r>
          </w:p>
        </w:tc>
        <w:tc>
          <w:tcPr>
            <w:tcW w:w="2043" w:type="dxa"/>
            <w:hideMark/>
          </w:tcPr>
          <w:p w:rsidR="00197E22" w:rsidRPr="00AE20A4" w:rsidRDefault="003C57B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Desarrollo</w:t>
            </w:r>
          </w:p>
        </w:tc>
      </w:tr>
      <w:tr w:rsidR="00197E22" w:rsidRPr="00AE20A4" w:rsidTr="00AE20A4">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2521" w:type="dxa"/>
            <w:hideMark/>
          </w:tcPr>
          <w:p w:rsidR="00197E22" w:rsidRPr="00AE20A4" w:rsidRDefault="00197E22" w:rsidP="00197E22">
            <w:pPr>
              <w:rPr>
                <w:rFonts w:ascii="Times New Roman" w:eastAsia="Times New Roman" w:hAnsi="Times New Roman" w:cs="Times New Roman"/>
                <w:b w:val="0"/>
                <w:lang w:val="es-ES_tradnl"/>
              </w:rPr>
            </w:pPr>
            <w:r w:rsidRPr="00AE20A4">
              <w:rPr>
                <w:rFonts w:ascii="Times New Roman" w:eastAsia="Times New Roman" w:hAnsi="Times New Roman" w:cs="Times New Roman"/>
                <w:b w:val="0"/>
                <w:lang w:val="es-ES_tradnl"/>
              </w:rPr>
              <w:t>Categoría Procesos de Negocio / Desarrollo</w:t>
            </w:r>
          </w:p>
        </w:tc>
        <w:tc>
          <w:tcPr>
            <w:tcW w:w="3077"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Concentración de conocimiento en las personas</w:t>
            </w:r>
          </w:p>
        </w:tc>
        <w:tc>
          <w:tcPr>
            <w:tcW w:w="3551"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Actualizar el manual de funciones de Gerentes.                       Definir el Programa de Capacitación en base al manual de competencias</w:t>
            </w:r>
          </w:p>
        </w:tc>
        <w:tc>
          <w:tcPr>
            <w:tcW w:w="2126" w:type="dxa"/>
            <w:hideMark/>
          </w:tcPr>
          <w:p w:rsidR="00197E22" w:rsidRPr="00AE20A4" w:rsidRDefault="007D1FEA" w:rsidP="007D1F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Gerencia Talento Humano</w:t>
            </w:r>
            <w:r w:rsidR="00197E22" w:rsidRPr="00AE20A4">
              <w:rPr>
                <w:rFonts w:ascii="Times New Roman" w:eastAsia="Times New Roman" w:hAnsi="Times New Roman" w:cs="Times New Roman"/>
                <w:lang w:val="es-ES_tradnl"/>
              </w:rPr>
              <w:t xml:space="preserve">  en coordinación con los Gerentes de Areas</w:t>
            </w:r>
          </w:p>
        </w:tc>
        <w:tc>
          <w:tcPr>
            <w:tcW w:w="1134"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Corto </w:t>
            </w:r>
          </w:p>
        </w:tc>
        <w:tc>
          <w:tcPr>
            <w:tcW w:w="2043" w:type="dxa"/>
            <w:hideMark/>
          </w:tcPr>
          <w:p w:rsidR="00197E22" w:rsidRPr="00AE20A4" w:rsidRDefault="003C57B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Presidente Ejecutivo</w:t>
            </w:r>
          </w:p>
        </w:tc>
      </w:tr>
      <w:tr w:rsidR="00197E22" w:rsidRPr="00AE20A4" w:rsidTr="00AE20A4">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521" w:type="dxa"/>
            <w:hideMark/>
          </w:tcPr>
          <w:p w:rsidR="00197E22" w:rsidRPr="00AE20A4" w:rsidRDefault="00197E22" w:rsidP="00660D07">
            <w:pPr>
              <w:rPr>
                <w:rFonts w:ascii="Times New Roman" w:eastAsia="Times New Roman" w:hAnsi="Times New Roman" w:cs="Times New Roman"/>
                <w:b w:val="0"/>
                <w:lang w:val="en-US"/>
              </w:rPr>
            </w:pPr>
            <w:r w:rsidRPr="00AE20A4">
              <w:rPr>
                <w:rFonts w:ascii="Times New Roman" w:eastAsia="Times New Roman" w:hAnsi="Times New Roman" w:cs="Times New Roman"/>
                <w:b w:val="0"/>
                <w:lang w:val="en-US"/>
              </w:rPr>
              <w:t>Categoría Tecnológicos</w:t>
            </w:r>
            <w:r w:rsidR="00660D07" w:rsidRPr="00AE20A4">
              <w:rPr>
                <w:rFonts w:ascii="Times New Roman" w:eastAsia="Times New Roman" w:hAnsi="Times New Roman" w:cs="Times New Roman"/>
                <w:b w:val="0"/>
                <w:lang w:val="en-US"/>
              </w:rPr>
              <w:t xml:space="preserve"> / Subcategoría Tecnológicos</w:t>
            </w:r>
          </w:p>
        </w:tc>
        <w:tc>
          <w:tcPr>
            <w:tcW w:w="3077"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Falta de respaldos de la información</w:t>
            </w:r>
          </w:p>
        </w:tc>
        <w:tc>
          <w:tcPr>
            <w:tcW w:w="3551"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 xml:space="preserve">Definir e Implementar la política de respaldos - </w:t>
            </w:r>
          </w:p>
        </w:tc>
        <w:tc>
          <w:tcPr>
            <w:tcW w:w="2126"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Gerencia de sistemas</w:t>
            </w:r>
          </w:p>
        </w:tc>
        <w:tc>
          <w:tcPr>
            <w:tcW w:w="1134"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Corto</w:t>
            </w:r>
          </w:p>
        </w:tc>
        <w:tc>
          <w:tcPr>
            <w:tcW w:w="2043" w:type="dxa"/>
            <w:hideMark/>
          </w:tcPr>
          <w:p w:rsidR="00197E22" w:rsidRPr="00AE20A4" w:rsidRDefault="003C57B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Sistemas</w:t>
            </w:r>
          </w:p>
        </w:tc>
      </w:tr>
      <w:tr w:rsidR="00197E22" w:rsidRPr="00AE20A4" w:rsidTr="00AE20A4">
        <w:trPr>
          <w:cnfStyle w:val="000000100000" w:firstRow="0" w:lastRow="0" w:firstColumn="0" w:lastColumn="0" w:oddVBand="0" w:evenVBand="0" w:oddHBand="1" w:evenHBand="0" w:firstRowFirstColumn="0" w:firstRowLastColumn="0" w:lastRowFirstColumn="0" w:lastRowLastColumn="0"/>
          <w:trHeight w:val="825"/>
          <w:jc w:val="center"/>
        </w:trPr>
        <w:tc>
          <w:tcPr>
            <w:cnfStyle w:val="001000000000" w:firstRow="0" w:lastRow="0" w:firstColumn="1" w:lastColumn="0" w:oddVBand="0" w:evenVBand="0" w:oddHBand="0" w:evenHBand="0" w:firstRowFirstColumn="0" w:firstRowLastColumn="0" w:lastRowFirstColumn="0" w:lastRowLastColumn="0"/>
            <w:tcW w:w="2521" w:type="dxa"/>
            <w:hideMark/>
          </w:tcPr>
          <w:p w:rsidR="00197E22" w:rsidRPr="00AE20A4" w:rsidRDefault="00197E22" w:rsidP="00197E22">
            <w:pPr>
              <w:rPr>
                <w:rFonts w:ascii="Times New Roman" w:eastAsia="Times New Roman" w:hAnsi="Times New Roman" w:cs="Times New Roman"/>
                <w:b w:val="0"/>
                <w:lang w:val="es-ES_tradnl"/>
              </w:rPr>
            </w:pPr>
            <w:r w:rsidRPr="00AE20A4">
              <w:rPr>
                <w:rFonts w:ascii="Times New Roman" w:eastAsia="Times New Roman" w:hAnsi="Times New Roman" w:cs="Times New Roman"/>
                <w:b w:val="0"/>
                <w:lang w:val="es-ES_tradnl"/>
              </w:rPr>
              <w:t>Categoría Procesos de Negocio / Soporte y Mantenimiento</w:t>
            </w:r>
          </w:p>
        </w:tc>
        <w:tc>
          <w:tcPr>
            <w:tcW w:w="3077"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s-ES_tradnl"/>
              </w:rPr>
              <w:t xml:space="preserve">Falta de conciencia de la confidencialidad de la información de clientes. </w:t>
            </w:r>
            <w:r w:rsidRPr="00AE20A4">
              <w:rPr>
                <w:rFonts w:ascii="Times New Roman" w:eastAsia="Times New Roman" w:hAnsi="Times New Roman" w:cs="Times New Roman"/>
                <w:lang w:val="en-US"/>
              </w:rPr>
              <w:t>(base de datos )</w:t>
            </w:r>
          </w:p>
        </w:tc>
        <w:tc>
          <w:tcPr>
            <w:tcW w:w="3551"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Elaborar un procedimiento para manejo de información de clientes,  elaborar un plan de concienciación sobre manejo de información de clientes.</w:t>
            </w:r>
          </w:p>
        </w:tc>
        <w:tc>
          <w:tcPr>
            <w:tcW w:w="2126"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Gerencias de Unidades en coordianción con Talento Humano</w:t>
            </w:r>
          </w:p>
        </w:tc>
        <w:tc>
          <w:tcPr>
            <w:tcW w:w="1134"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Corto</w:t>
            </w:r>
          </w:p>
        </w:tc>
        <w:tc>
          <w:tcPr>
            <w:tcW w:w="2043" w:type="dxa"/>
            <w:hideMark/>
          </w:tcPr>
          <w:p w:rsidR="00197E22" w:rsidRPr="00AE20A4" w:rsidRDefault="003C57B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Sistemas</w:t>
            </w:r>
          </w:p>
        </w:tc>
      </w:tr>
      <w:tr w:rsidR="00197E22" w:rsidRPr="00AE20A4" w:rsidTr="00AE20A4">
        <w:trPr>
          <w:cnfStyle w:val="000000010000" w:firstRow="0" w:lastRow="0" w:firstColumn="0" w:lastColumn="0" w:oddVBand="0" w:evenVBand="0" w:oddHBand="0" w:evenHBand="1" w:firstRowFirstColumn="0" w:firstRowLastColumn="0" w:lastRowFirstColumn="0" w:lastRowLastColumn="0"/>
          <w:trHeight w:val="735"/>
          <w:jc w:val="center"/>
        </w:trPr>
        <w:tc>
          <w:tcPr>
            <w:cnfStyle w:val="001000000000" w:firstRow="0" w:lastRow="0" w:firstColumn="1" w:lastColumn="0" w:oddVBand="0" w:evenVBand="0" w:oddHBand="0" w:evenHBand="0" w:firstRowFirstColumn="0" w:firstRowLastColumn="0" w:lastRowFirstColumn="0" w:lastRowLastColumn="0"/>
            <w:tcW w:w="2521" w:type="dxa"/>
            <w:hideMark/>
          </w:tcPr>
          <w:p w:rsidR="00197E22" w:rsidRPr="00AE20A4" w:rsidRDefault="00660D07" w:rsidP="00660D07">
            <w:pPr>
              <w:rPr>
                <w:rFonts w:ascii="Times New Roman" w:eastAsia="Times New Roman" w:hAnsi="Times New Roman" w:cs="Times New Roman"/>
                <w:b w:val="0"/>
              </w:rPr>
            </w:pPr>
            <w:r w:rsidRPr="00AE20A4">
              <w:rPr>
                <w:rFonts w:ascii="Times New Roman" w:eastAsia="Times New Roman" w:hAnsi="Times New Roman" w:cs="Times New Roman"/>
                <w:b w:val="0"/>
              </w:rPr>
              <w:t>Categoría Humano / Subc</w:t>
            </w:r>
            <w:r w:rsidR="00197E22" w:rsidRPr="00AE20A4">
              <w:rPr>
                <w:rFonts w:ascii="Times New Roman" w:eastAsia="Times New Roman" w:hAnsi="Times New Roman" w:cs="Times New Roman"/>
                <w:b w:val="0"/>
              </w:rPr>
              <w:t>ategoría Humanos Otros</w:t>
            </w:r>
          </w:p>
        </w:tc>
        <w:tc>
          <w:tcPr>
            <w:tcW w:w="3077"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Rotación de Personal </w:t>
            </w:r>
          </w:p>
        </w:tc>
        <w:tc>
          <w:tcPr>
            <w:tcW w:w="3551"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Análisis de Potencial de Recursos,  Definición de Brechas,  Planes de Capacitación</w:t>
            </w:r>
          </w:p>
        </w:tc>
        <w:tc>
          <w:tcPr>
            <w:tcW w:w="2126"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Gerencia Talento Humano en coordinacion con todas las gerencias</w:t>
            </w:r>
          </w:p>
        </w:tc>
        <w:tc>
          <w:tcPr>
            <w:tcW w:w="1134"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Corto</w:t>
            </w:r>
          </w:p>
        </w:tc>
        <w:tc>
          <w:tcPr>
            <w:tcW w:w="2043" w:type="dxa"/>
            <w:hideMark/>
          </w:tcPr>
          <w:p w:rsidR="00197E22" w:rsidRPr="00AE20A4" w:rsidRDefault="003C57B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Talento Humano</w:t>
            </w:r>
          </w:p>
        </w:tc>
      </w:tr>
      <w:tr w:rsidR="00197E22" w:rsidRPr="00AE20A4" w:rsidTr="00AE20A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521" w:type="dxa"/>
            <w:hideMark/>
          </w:tcPr>
          <w:p w:rsidR="00197E22" w:rsidRPr="00AE20A4" w:rsidRDefault="00197E22" w:rsidP="00197E22">
            <w:pPr>
              <w:rPr>
                <w:rFonts w:ascii="Times New Roman" w:eastAsia="Times New Roman" w:hAnsi="Times New Roman" w:cs="Times New Roman"/>
                <w:b w:val="0"/>
                <w:lang w:val="en-US"/>
              </w:rPr>
            </w:pPr>
            <w:r w:rsidRPr="00AE20A4">
              <w:rPr>
                <w:rFonts w:ascii="Times New Roman" w:eastAsia="Times New Roman" w:hAnsi="Times New Roman" w:cs="Times New Roman"/>
                <w:b w:val="0"/>
                <w:lang w:val="en-US"/>
              </w:rPr>
              <w:lastRenderedPageBreak/>
              <w:t>Desastres Naturales</w:t>
            </w:r>
          </w:p>
        </w:tc>
        <w:tc>
          <w:tcPr>
            <w:tcW w:w="3077"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Terremoto</w:t>
            </w:r>
          </w:p>
        </w:tc>
        <w:tc>
          <w:tcPr>
            <w:tcW w:w="3551"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Procedimiento evacuación - Sistema de alertas (Defensa Civil, Geofisico) - Sitio de Evacación - Pruebas</w:t>
            </w:r>
          </w:p>
        </w:tc>
        <w:tc>
          <w:tcPr>
            <w:tcW w:w="2126"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Gerenc</w:t>
            </w:r>
            <w:r w:rsidR="00660D07" w:rsidRPr="00AE20A4">
              <w:rPr>
                <w:rFonts w:ascii="Times New Roman" w:eastAsia="Times New Roman" w:hAnsi="Times New Roman" w:cs="Times New Roman"/>
                <w:lang w:val="es-ES_tradnl"/>
              </w:rPr>
              <w:t>ia Administrativa en coordinació</w:t>
            </w:r>
            <w:r w:rsidRPr="00AE20A4">
              <w:rPr>
                <w:rFonts w:ascii="Times New Roman" w:eastAsia="Times New Roman" w:hAnsi="Times New Roman" w:cs="Times New Roman"/>
                <w:lang w:val="es-ES_tradnl"/>
              </w:rPr>
              <w:t>n con Talento Humano</w:t>
            </w:r>
          </w:p>
        </w:tc>
        <w:tc>
          <w:tcPr>
            <w:tcW w:w="1134"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Mediano</w:t>
            </w:r>
          </w:p>
        </w:tc>
        <w:tc>
          <w:tcPr>
            <w:tcW w:w="2043" w:type="dxa"/>
            <w:hideMark/>
          </w:tcPr>
          <w:p w:rsidR="00197E22" w:rsidRPr="00AE20A4" w:rsidRDefault="003C57B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Talento Humano</w:t>
            </w:r>
          </w:p>
        </w:tc>
      </w:tr>
      <w:tr w:rsidR="00197E22" w:rsidRPr="00AE20A4" w:rsidTr="00AE20A4">
        <w:trPr>
          <w:cnfStyle w:val="000000010000" w:firstRow="0" w:lastRow="0" w:firstColumn="0" w:lastColumn="0" w:oddVBand="0" w:evenVBand="0" w:oddHBand="0" w:evenHBand="1" w:firstRowFirstColumn="0" w:firstRowLastColumn="0" w:lastRowFirstColumn="0" w:lastRowLastColumn="0"/>
          <w:trHeight w:val="1275"/>
          <w:jc w:val="center"/>
        </w:trPr>
        <w:tc>
          <w:tcPr>
            <w:cnfStyle w:val="001000000000" w:firstRow="0" w:lastRow="0" w:firstColumn="1" w:lastColumn="0" w:oddVBand="0" w:evenVBand="0" w:oddHBand="0" w:evenHBand="0" w:firstRowFirstColumn="0" w:firstRowLastColumn="0" w:lastRowFirstColumn="0" w:lastRowLastColumn="0"/>
            <w:tcW w:w="2521" w:type="dxa"/>
            <w:hideMark/>
          </w:tcPr>
          <w:p w:rsidR="00197E22" w:rsidRPr="00AE20A4" w:rsidRDefault="00197E22" w:rsidP="00197E22">
            <w:pPr>
              <w:rPr>
                <w:rFonts w:ascii="Times New Roman" w:eastAsia="Times New Roman" w:hAnsi="Times New Roman" w:cs="Times New Roman"/>
                <w:b w:val="0"/>
                <w:lang w:val="es-ES_tradnl"/>
              </w:rPr>
            </w:pPr>
            <w:r w:rsidRPr="00AE20A4">
              <w:rPr>
                <w:rFonts w:ascii="Times New Roman" w:eastAsia="Times New Roman" w:hAnsi="Times New Roman" w:cs="Times New Roman"/>
                <w:b w:val="0"/>
                <w:lang w:val="es-ES_tradnl"/>
              </w:rPr>
              <w:t>Categoría Procesos de Negocio / Desarrollo</w:t>
            </w:r>
          </w:p>
        </w:tc>
        <w:tc>
          <w:tcPr>
            <w:tcW w:w="3077"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No Protección de acceso a los programas fuentes</w:t>
            </w:r>
          </w:p>
        </w:tc>
        <w:tc>
          <w:tcPr>
            <w:tcW w:w="3551"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Definición, Aprobación y Difusión de po</w:t>
            </w:r>
            <w:r w:rsidR="00660D07" w:rsidRPr="00AE20A4">
              <w:rPr>
                <w:rFonts w:ascii="Times New Roman" w:eastAsia="Times New Roman" w:hAnsi="Times New Roman" w:cs="Times New Roman"/>
                <w:lang w:val="es-ES_tradnl"/>
              </w:rPr>
              <w:t>lítica de control de Accesos  (</w:t>
            </w:r>
            <w:r w:rsidRPr="00AE20A4">
              <w:rPr>
                <w:rFonts w:ascii="Times New Roman" w:eastAsia="Times New Roman" w:hAnsi="Times New Roman" w:cs="Times New Roman"/>
                <w:lang w:val="es-ES_tradnl"/>
              </w:rPr>
              <w:t>acceso a los programas fuentes) ,   Revisión Interna sobre acuerdo de confidencialidad y propiedad intelectual.</w:t>
            </w:r>
          </w:p>
        </w:tc>
        <w:tc>
          <w:tcPr>
            <w:tcW w:w="2126"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Gerenc</w:t>
            </w:r>
            <w:r w:rsidR="00660D07" w:rsidRPr="00AE20A4">
              <w:rPr>
                <w:rFonts w:ascii="Times New Roman" w:eastAsia="Times New Roman" w:hAnsi="Times New Roman" w:cs="Times New Roman"/>
                <w:lang w:val="es-ES_tradnl"/>
              </w:rPr>
              <w:t>ia de Desarrollo en coordinación</w:t>
            </w:r>
            <w:r w:rsidRPr="00AE20A4">
              <w:rPr>
                <w:rFonts w:ascii="Times New Roman" w:eastAsia="Times New Roman" w:hAnsi="Times New Roman" w:cs="Times New Roman"/>
                <w:lang w:val="es-ES_tradnl"/>
              </w:rPr>
              <w:t xml:space="preserve"> con Gerencia de Sistemas.</w:t>
            </w:r>
          </w:p>
        </w:tc>
        <w:tc>
          <w:tcPr>
            <w:tcW w:w="1134"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Medio</w:t>
            </w:r>
          </w:p>
        </w:tc>
        <w:tc>
          <w:tcPr>
            <w:tcW w:w="2043" w:type="dxa"/>
            <w:hideMark/>
          </w:tcPr>
          <w:p w:rsidR="00197E22" w:rsidRPr="00AE20A4" w:rsidRDefault="003C57B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Desarrollo</w:t>
            </w:r>
          </w:p>
        </w:tc>
      </w:tr>
      <w:tr w:rsidR="00660D07" w:rsidRPr="00AE20A4" w:rsidTr="00AE20A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521" w:type="dxa"/>
            <w:hideMark/>
          </w:tcPr>
          <w:p w:rsidR="00660D07" w:rsidRPr="00AE20A4" w:rsidRDefault="00660D07">
            <w:pPr>
              <w:rPr>
                <w:rFonts w:ascii="Times New Roman" w:hAnsi="Times New Roman" w:cs="Times New Roman"/>
              </w:rPr>
            </w:pPr>
            <w:r w:rsidRPr="00AE20A4">
              <w:rPr>
                <w:rFonts w:ascii="Times New Roman" w:eastAsia="Times New Roman" w:hAnsi="Times New Roman" w:cs="Times New Roman"/>
                <w:b w:val="0"/>
                <w:lang w:val="en-US"/>
              </w:rPr>
              <w:t>Categoría Tecnológicos / Subcategoría Tecnológicos</w:t>
            </w:r>
          </w:p>
        </w:tc>
        <w:tc>
          <w:tcPr>
            <w:tcW w:w="3077" w:type="dxa"/>
            <w:hideMark/>
          </w:tcPr>
          <w:p w:rsidR="00660D07" w:rsidRPr="00AE20A4" w:rsidRDefault="00660D07"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Accesos no autorizados</w:t>
            </w:r>
          </w:p>
        </w:tc>
        <w:tc>
          <w:tcPr>
            <w:tcW w:w="3551" w:type="dxa"/>
            <w:hideMark/>
          </w:tcPr>
          <w:p w:rsidR="00660D07" w:rsidRPr="00AE20A4" w:rsidRDefault="00660D07"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Definición Política Control de Accesos (red, servicios red, aplicativos)</w:t>
            </w:r>
          </w:p>
        </w:tc>
        <w:tc>
          <w:tcPr>
            <w:tcW w:w="2126" w:type="dxa"/>
            <w:hideMark/>
          </w:tcPr>
          <w:p w:rsidR="00660D07" w:rsidRPr="00AE20A4" w:rsidRDefault="00660D07"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Gerencia de Areas en coordinación con la Gerenica de Sistemas</w:t>
            </w:r>
          </w:p>
        </w:tc>
        <w:tc>
          <w:tcPr>
            <w:tcW w:w="1134" w:type="dxa"/>
            <w:hideMark/>
          </w:tcPr>
          <w:p w:rsidR="00660D07" w:rsidRPr="00AE20A4" w:rsidRDefault="00660D07"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Corto</w:t>
            </w:r>
          </w:p>
        </w:tc>
        <w:tc>
          <w:tcPr>
            <w:tcW w:w="2043" w:type="dxa"/>
            <w:hideMark/>
          </w:tcPr>
          <w:p w:rsidR="00660D07" w:rsidRPr="00AE20A4" w:rsidRDefault="00660D07"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Sistemas</w:t>
            </w:r>
          </w:p>
        </w:tc>
      </w:tr>
      <w:tr w:rsidR="00660D07" w:rsidRPr="00AE20A4" w:rsidTr="00AE20A4">
        <w:trPr>
          <w:cnfStyle w:val="000000010000" w:firstRow="0" w:lastRow="0" w:firstColumn="0" w:lastColumn="0" w:oddVBand="0" w:evenVBand="0" w:oddHBand="0" w:evenHBand="1"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521" w:type="dxa"/>
            <w:hideMark/>
          </w:tcPr>
          <w:p w:rsidR="00660D07" w:rsidRPr="00AE20A4" w:rsidRDefault="00660D07">
            <w:pPr>
              <w:rPr>
                <w:rFonts w:ascii="Times New Roman" w:hAnsi="Times New Roman" w:cs="Times New Roman"/>
              </w:rPr>
            </w:pPr>
            <w:r w:rsidRPr="00AE20A4">
              <w:rPr>
                <w:rFonts w:ascii="Times New Roman" w:eastAsia="Times New Roman" w:hAnsi="Times New Roman" w:cs="Times New Roman"/>
                <w:b w:val="0"/>
                <w:lang w:val="en-US"/>
              </w:rPr>
              <w:t>Categoría Tecnológicos / Subcategoría Tecnológicos</w:t>
            </w:r>
          </w:p>
        </w:tc>
        <w:tc>
          <w:tcPr>
            <w:tcW w:w="3077" w:type="dxa"/>
            <w:hideMark/>
          </w:tcPr>
          <w:p w:rsidR="00660D07" w:rsidRPr="00AE20A4" w:rsidRDefault="00660D07"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Virus y Gusanos Informáticos </w:t>
            </w:r>
          </w:p>
        </w:tc>
        <w:tc>
          <w:tcPr>
            <w:tcW w:w="3551" w:type="dxa"/>
            <w:hideMark/>
          </w:tcPr>
          <w:p w:rsidR="00660D07" w:rsidRPr="00AE20A4" w:rsidRDefault="00660D07"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Herramienta de antivirus, gestión de parches de los sistemas operativos y los dispositivos</w:t>
            </w:r>
          </w:p>
        </w:tc>
        <w:tc>
          <w:tcPr>
            <w:tcW w:w="2126" w:type="dxa"/>
            <w:hideMark/>
          </w:tcPr>
          <w:p w:rsidR="00660D07" w:rsidRPr="00AE20A4" w:rsidRDefault="00660D07"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Gerencia de sistemas</w:t>
            </w:r>
          </w:p>
        </w:tc>
        <w:tc>
          <w:tcPr>
            <w:tcW w:w="1134" w:type="dxa"/>
            <w:hideMark/>
          </w:tcPr>
          <w:p w:rsidR="00660D07" w:rsidRPr="00AE20A4" w:rsidRDefault="00660D07"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Corto</w:t>
            </w:r>
          </w:p>
        </w:tc>
        <w:tc>
          <w:tcPr>
            <w:tcW w:w="2043" w:type="dxa"/>
            <w:hideMark/>
          </w:tcPr>
          <w:p w:rsidR="00660D07" w:rsidRPr="00AE20A4" w:rsidRDefault="00660D07"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Sistemas</w:t>
            </w:r>
          </w:p>
        </w:tc>
      </w:tr>
      <w:tr w:rsidR="00197E22" w:rsidRPr="00AE20A4" w:rsidTr="00AE20A4">
        <w:trPr>
          <w:cnfStyle w:val="000000100000" w:firstRow="0" w:lastRow="0" w:firstColumn="0" w:lastColumn="0" w:oddVBand="0" w:evenVBand="0" w:oddHBand="1" w:evenHBand="0" w:firstRowFirstColumn="0" w:firstRowLastColumn="0" w:lastRowFirstColumn="0" w:lastRowLastColumn="0"/>
          <w:trHeight w:val="1275"/>
          <w:jc w:val="center"/>
        </w:trPr>
        <w:tc>
          <w:tcPr>
            <w:cnfStyle w:val="001000000000" w:firstRow="0" w:lastRow="0" w:firstColumn="1" w:lastColumn="0" w:oddVBand="0" w:evenVBand="0" w:oddHBand="0" w:evenHBand="0" w:firstRowFirstColumn="0" w:firstRowLastColumn="0" w:lastRowFirstColumn="0" w:lastRowLastColumn="0"/>
            <w:tcW w:w="2521" w:type="dxa"/>
            <w:hideMark/>
          </w:tcPr>
          <w:p w:rsidR="00197E22" w:rsidRPr="00AE20A4" w:rsidRDefault="00197E22" w:rsidP="00197E22">
            <w:pPr>
              <w:rPr>
                <w:rFonts w:ascii="Times New Roman" w:eastAsia="Times New Roman" w:hAnsi="Times New Roman" w:cs="Times New Roman"/>
                <w:b w:val="0"/>
                <w:lang w:val="es-ES_tradnl"/>
              </w:rPr>
            </w:pPr>
            <w:r w:rsidRPr="00AE20A4">
              <w:rPr>
                <w:rFonts w:ascii="Times New Roman" w:eastAsia="Times New Roman" w:hAnsi="Times New Roman" w:cs="Times New Roman"/>
                <w:b w:val="0"/>
                <w:lang w:val="es-ES_tradnl"/>
              </w:rPr>
              <w:t>Categoría Procesos de Negocio / Implantación</w:t>
            </w:r>
          </w:p>
        </w:tc>
        <w:tc>
          <w:tcPr>
            <w:tcW w:w="3077"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Consultor no disponible</w:t>
            </w:r>
          </w:p>
        </w:tc>
        <w:tc>
          <w:tcPr>
            <w:tcW w:w="3551" w:type="dxa"/>
            <w:hideMark/>
          </w:tcPr>
          <w:p w:rsidR="00197E22" w:rsidRPr="00AE20A4" w:rsidRDefault="00197E22" w:rsidP="00ED589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 xml:space="preserve">Definir un Plan de Capacitación para backup tomando en cuenta recursos internos de otras áreas                                                                       * Ventas debe comunicar </w:t>
            </w:r>
            <w:r w:rsidRPr="006011FA">
              <w:rPr>
                <w:rFonts w:ascii="Times New Roman" w:eastAsia="Times New Roman" w:hAnsi="Times New Roman" w:cs="Times New Roman"/>
                <w:lang w:val="es-ES_tradnl"/>
              </w:rPr>
              <w:t xml:space="preserve">al </w:t>
            </w:r>
            <w:r w:rsidR="00ED5891" w:rsidRPr="006011FA">
              <w:rPr>
                <w:rFonts w:ascii="Times New Roman" w:eastAsia="Times New Roman" w:hAnsi="Times New Roman" w:cs="Times New Roman"/>
                <w:lang w:val="es-ES_tradnl"/>
              </w:rPr>
              <w:t>Á</w:t>
            </w:r>
            <w:r w:rsidRPr="006011FA">
              <w:rPr>
                <w:rFonts w:ascii="Times New Roman" w:eastAsia="Times New Roman" w:hAnsi="Times New Roman" w:cs="Times New Roman"/>
                <w:lang w:val="es-ES_tradnl"/>
              </w:rPr>
              <w:t>rea</w:t>
            </w:r>
            <w:r w:rsidRPr="00AE20A4">
              <w:rPr>
                <w:rFonts w:ascii="Times New Roman" w:eastAsia="Times New Roman" w:hAnsi="Times New Roman" w:cs="Times New Roman"/>
                <w:lang w:val="es-ES_tradnl"/>
              </w:rPr>
              <w:t xml:space="preserve"> de Consultoría sobre el inicio del proyecto</w:t>
            </w:r>
          </w:p>
        </w:tc>
        <w:tc>
          <w:tcPr>
            <w:tcW w:w="2126"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Gerencia de Consultoría y gerencia de Talento Humano en coordinación con otras Gerencias</w:t>
            </w:r>
          </w:p>
        </w:tc>
        <w:tc>
          <w:tcPr>
            <w:tcW w:w="1134"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Medio</w:t>
            </w:r>
          </w:p>
        </w:tc>
        <w:tc>
          <w:tcPr>
            <w:tcW w:w="2043" w:type="dxa"/>
            <w:hideMark/>
          </w:tcPr>
          <w:p w:rsidR="00197E22" w:rsidRPr="00AE20A4" w:rsidRDefault="003C57B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Consultoría</w:t>
            </w:r>
          </w:p>
        </w:tc>
      </w:tr>
      <w:tr w:rsidR="00197E22" w:rsidRPr="00AE20A4" w:rsidTr="00AE20A4">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521" w:type="dxa"/>
            <w:hideMark/>
          </w:tcPr>
          <w:p w:rsidR="00197E22" w:rsidRPr="00AE20A4" w:rsidRDefault="00660D07" w:rsidP="00197E22">
            <w:pPr>
              <w:rPr>
                <w:rFonts w:ascii="Times New Roman" w:eastAsia="Times New Roman" w:hAnsi="Times New Roman" w:cs="Times New Roman"/>
                <w:b w:val="0"/>
                <w:lang w:val="en-US"/>
              </w:rPr>
            </w:pPr>
            <w:r w:rsidRPr="00AE20A4">
              <w:rPr>
                <w:rFonts w:ascii="Times New Roman" w:eastAsia="Times New Roman" w:hAnsi="Times New Roman" w:cs="Times New Roman"/>
                <w:b w:val="0"/>
                <w:lang w:val="en-US"/>
              </w:rPr>
              <w:t>Categoría Tecnológicos / Subcategoría Tecnológicos</w:t>
            </w:r>
          </w:p>
        </w:tc>
        <w:tc>
          <w:tcPr>
            <w:tcW w:w="3077"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Falla del correo externo</w:t>
            </w:r>
          </w:p>
        </w:tc>
        <w:tc>
          <w:tcPr>
            <w:tcW w:w="3551"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Colocar el Servidor en el proveedor de Internet</w:t>
            </w:r>
          </w:p>
        </w:tc>
        <w:tc>
          <w:tcPr>
            <w:tcW w:w="2126" w:type="dxa"/>
            <w:hideMark/>
          </w:tcPr>
          <w:p w:rsidR="00197E22" w:rsidRPr="00AE20A4" w:rsidRDefault="00197E22" w:rsidP="004B428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Gerencia de </w:t>
            </w:r>
            <w:r w:rsidR="004B428B" w:rsidRPr="00AE20A4">
              <w:rPr>
                <w:rFonts w:ascii="Times New Roman" w:eastAsia="Times New Roman" w:hAnsi="Times New Roman" w:cs="Times New Roman"/>
                <w:lang w:val="en-US"/>
              </w:rPr>
              <w:t>S</w:t>
            </w:r>
            <w:r w:rsidRPr="00AE20A4">
              <w:rPr>
                <w:rFonts w:ascii="Times New Roman" w:eastAsia="Times New Roman" w:hAnsi="Times New Roman" w:cs="Times New Roman"/>
                <w:lang w:val="en-US"/>
              </w:rPr>
              <w:t>istemas</w:t>
            </w:r>
          </w:p>
        </w:tc>
        <w:tc>
          <w:tcPr>
            <w:tcW w:w="1134"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Corto</w:t>
            </w:r>
          </w:p>
        </w:tc>
        <w:tc>
          <w:tcPr>
            <w:tcW w:w="2043" w:type="dxa"/>
            <w:hideMark/>
          </w:tcPr>
          <w:p w:rsidR="00197E22" w:rsidRPr="00AE20A4" w:rsidRDefault="003C57B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Sistemas</w:t>
            </w:r>
          </w:p>
        </w:tc>
      </w:tr>
      <w:tr w:rsidR="00197E22" w:rsidRPr="00AE20A4" w:rsidTr="00AE20A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521" w:type="dxa"/>
            <w:hideMark/>
          </w:tcPr>
          <w:p w:rsidR="00197E22" w:rsidRPr="00AE20A4" w:rsidRDefault="00660D07" w:rsidP="00197E22">
            <w:pPr>
              <w:rPr>
                <w:rFonts w:ascii="Times New Roman" w:eastAsia="Times New Roman" w:hAnsi="Times New Roman" w:cs="Times New Roman"/>
                <w:b w:val="0"/>
                <w:color w:val="000000"/>
                <w:lang w:val="en-US"/>
              </w:rPr>
            </w:pPr>
            <w:r w:rsidRPr="00AE20A4">
              <w:rPr>
                <w:rFonts w:ascii="Times New Roman" w:eastAsia="Times New Roman" w:hAnsi="Times New Roman" w:cs="Times New Roman"/>
                <w:b w:val="0"/>
                <w:lang w:val="en-US"/>
              </w:rPr>
              <w:t>Categoría Tecnológicos / Subcategoría Tecnológicos</w:t>
            </w:r>
          </w:p>
        </w:tc>
        <w:tc>
          <w:tcPr>
            <w:tcW w:w="3077"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Robo de información de la empresa o mal uso de esta</w:t>
            </w:r>
          </w:p>
        </w:tc>
        <w:tc>
          <w:tcPr>
            <w:tcW w:w="3551"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Política de seguridad de información, clasificación de activos de información, controles de accesos</w:t>
            </w:r>
          </w:p>
        </w:tc>
        <w:tc>
          <w:tcPr>
            <w:tcW w:w="2126" w:type="dxa"/>
            <w:hideMark/>
          </w:tcPr>
          <w:p w:rsidR="00197E22" w:rsidRPr="00AE20A4" w:rsidRDefault="004B428B"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rPr>
              <w:t>Gerencia de S</w:t>
            </w:r>
            <w:r w:rsidR="00197E22" w:rsidRPr="00AE20A4">
              <w:rPr>
                <w:rFonts w:ascii="Times New Roman" w:eastAsia="Times New Roman" w:hAnsi="Times New Roman" w:cs="Times New Roman"/>
              </w:rPr>
              <w:t>istemas</w:t>
            </w:r>
          </w:p>
          <w:p w:rsidR="00F05D08" w:rsidRPr="00AE20A4" w:rsidRDefault="00F05D08"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1134"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Corto</w:t>
            </w:r>
          </w:p>
        </w:tc>
        <w:tc>
          <w:tcPr>
            <w:tcW w:w="2043" w:type="dxa"/>
            <w:hideMark/>
          </w:tcPr>
          <w:p w:rsidR="00197E22" w:rsidRPr="00AE20A4" w:rsidRDefault="003C57B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Sistemas</w:t>
            </w:r>
          </w:p>
        </w:tc>
      </w:tr>
      <w:tr w:rsidR="00197E22" w:rsidRPr="00AE20A4" w:rsidTr="00AE20A4">
        <w:trPr>
          <w:cnfStyle w:val="000000010000" w:firstRow="0" w:lastRow="0" w:firstColumn="0" w:lastColumn="0" w:oddVBand="0" w:evenVBand="0" w:oddHBand="0" w:evenHBand="1"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521" w:type="dxa"/>
            <w:hideMark/>
          </w:tcPr>
          <w:p w:rsidR="00197E22" w:rsidRPr="00AE20A4" w:rsidRDefault="00660D07" w:rsidP="00660D07">
            <w:pPr>
              <w:rPr>
                <w:rFonts w:ascii="Times New Roman" w:eastAsia="Times New Roman" w:hAnsi="Times New Roman" w:cs="Times New Roman"/>
                <w:b w:val="0"/>
              </w:rPr>
            </w:pPr>
            <w:r w:rsidRPr="00AE20A4">
              <w:rPr>
                <w:rFonts w:ascii="Times New Roman" w:eastAsia="Times New Roman" w:hAnsi="Times New Roman" w:cs="Times New Roman"/>
                <w:b w:val="0"/>
              </w:rPr>
              <w:lastRenderedPageBreak/>
              <w:t>Categoría Humano / Subc</w:t>
            </w:r>
            <w:r w:rsidR="00197E22" w:rsidRPr="00AE20A4">
              <w:rPr>
                <w:rFonts w:ascii="Times New Roman" w:eastAsia="Times New Roman" w:hAnsi="Times New Roman" w:cs="Times New Roman"/>
                <w:b w:val="0"/>
              </w:rPr>
              <w:t>ategoría Humanos no Intencionales</w:t>
            </w:r>
          </w:p>
        </w:tc>
        <w:tc>
          <w:tcPr>
            <w:tcW w:w="3077"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Pérdida de información </w:t>
            </w:r>
          </w:p>
        </w:tc>
        <w:tc>
          <w:tcPr>
            <w:tcW w:w="3551"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Definir Política Seguridad Información, y respaldos</w:t>
            </w:r>
          </w:p>
        </w:tc>
        <w:tc>
          <w:tcPr>
            <w:tcW w:w="2126" w:type="dxa"/>
            <w:hideMark/>
          </w:tcPr>
          <w:p w:rsidR="00197E22" w:rsidRPr="00AE20A4" w:rsidRDefault="00197E22" w:rsidP="00C265D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Ge</w:t>
            </w:r>
            <w:r w:rsidR="00F05D08" w:rsidRPr="00AE20A4">
              <w:rPr>
                <w:rFonts w:ascii="Times New Roman" w:eastAsia="Times New Roman" w:hAnsi="Times New Roman" w:cs="Times New Roman"/>
                <w:lang w:val="es-ES_tradnl"/>
              </w:rPr>
              <w:t xml:space="preserve">rencia de Desarrollo </w:t>
            </w:r>
            <w:r w:rsidR="00C265D7">
              <w:rPr>
                <w:rFonts w:ascii="Times New Roman" w:eastAsia="Times New Roman" w:hAnsi="Times New Roman" w:cs="Times New Roman"/>
                <w:lang w:val="es-ES_tradnl"/>
              </w:rPr>
              <w:t>-</w:t>
            </w:r>
            <w:r w:rsidRPr="00AE20A4">
              <w:rPr>
                <w:rFonts w:ascii="Times New Roman" w:eastAsia="Times New Roman" w:hAnsi="Times New Roman" w:cs="Times New Roman"/>
                <w:lang w:val="es-ES_tradnl"/>
              </w:rPr>
              <w:t xml:space="preserve"> Gerencia de Sistemas.</w:t>
            </w:r>
          </w:p>
        </w:tc>
        <w:tc>
          <w:tcPr>
            <w:tcW w:w="1134"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Corto</w:t>
            </w:r>
          </w:p>
        </w:tc>
        <w:tc>
          <w:tcPr>
            <w:tcW w:w="2043" w:type="dxa"/>
            <w:hideMark/>
          </w:tcPr>
          <w:p w:rsidR="00197E22" w:rsidRPr="00AE20A4" w:rsidRDefault="003C57B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Sistemas</w:t>
            </w:r>
          </w:p>
        </w:tc>
      </w:tr>
      <w:tr w:rsidR="00660D07" w:rsidRPr="00AE20A4" w:rsidTr="00AE20A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521" w:type="dxa"/>
            <w:hideMark/>
          </w:tcPr>
          <w:p w:rsidR="00660D07" w:rsidRPr="00AE20A4" w:rsidRDefault="00660D07">
            <w:pPr>
              <w:rPr>
                <w:rFonts w:ascii="Times New Roman" w:hAnsi="Times New Roman" w:cs="Times New Roman"/>
              </w:rPr>
            </w:pPr>
            <w:r w:rsidRPr="00AE20A4">
              <w:rPr>
                <w:rFonts w:ascii="Times New Roman" w:eastAsia="Times New Roman" w:hAnsi="Times New Roman" w:cs="Times New Roman"/>
                <w:b w:val="0"/>
                <w:lang w:val="en-US"/>
              </w:rPr>
              <w:t>Categoría Tecnológicos / Subcategoría Tecnológicos</w:t>
            </w:r>
          </w:p>
        </w:tc>
        <w:tc>
          <w:tcPr>
            <w:tcW w:w="3077" w:type="dxa"/>
            <w:hideMark/>
          </w:tcPr>
          <w:p w:rsidR="00660D07" w:rsidRPr="00AE20A4" w:rsidRDefault="006011FA" w:rsidP="006011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Pr>
                <w:rFonts w:ascii="Times New Roman" w:eastAsia="Times New Roman" w:hAnsi="Times New Roman" w:cs="Times New Roman"/>
                <w:lang w:val="es-ES_tradnl"/>
              </w:rPr>
              <w:t>Producto de Software</w:t>
            </w:r>
            <w:r w:rsidR="00660D07" w:rsidRPr="00AE20A4">
              <w:rPr>
                <w:rFonts w:ascii="Times New Roman" w:eastAsia="Times New Roman" w:hAnsi="Times New Roman" w:cs="Times New Roman"/>
                <w:lang w:val="es-ES_tradnl"/>
              </w:rPr>
              <w:t xml:space="preserve"> no disponible</w:t>
            </w:r>
            <w:r>
              <w:rPr>
                <w:rFonts w:ascii="Times New Roman" w:eastAsia="Times New Roman" w:hAnsi="Times New Roman" w:cs="Times New Roman"/>
                <w:lang w:val="es-ES_tradnl"/>
              </w:rPr>
              <w:t>.</w:t>
            </w:r>
          </w:p>
        </w:tc>
        <w:tc>
          <w:tcPr>
            <w:tcW w:w="3551" w:type="dxa"/>
            <w:hideMark/>
          </w:tcPr>
          <w:p w:rsidR="00660D07" w:rsidRPr="00AE20A4" w:rsidRDefault="00660D07"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Analizar estrategia de servidor de contingencia o período de recuperación</w:t>
            </w:r>
          </w:p>
        </w:tc>
        <w:tc>
          <w:tcPr>
            <w:tcW w:w="2126" w:type="dxa"/>
            <w:hideMark/>
          </w:tcPr>
          <w:p w:rsidR="00660D07" w:rsidRPr="00AE20A4" w:rsidRDefault="00660D07"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Gerencia de sistemas</w:t>
            </w:r>
          </w:p>
        </w:tc>
        <w:tc>
          <w:tcPr>
            <w:tcW w:w="1134" w:type="dxa"/>
            <w:hideMark/>
          </w:tcPr>
          <w:p w:rsidR="00660D07" w:rsidRPr="00AE20A4" w:rsidRDefault="00660D07"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Corto</w:t>
            </w:r>
          </w:p>
        </w:tc>
        <w:tc>
          <w:tcPr>
            <w:tcW w:w="2043" w:type="dxa"/>
            <w:hideMark/>
          </w:tcPr>
          <w:p w:rsidR="00660D07" w:rsidRPr="00AE20A4" w:rsidRDefault="00660D07"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Sistemas</w:t>
            </w:r>
          </w:p>
        </w:tc>
      </w:tr>
      <w:tr w:rsidR="00660D07" w:rsidRPr="00AE20A4" w:rsidTr="00AE20A4">
        <w:trPr>
          <w:cnfStyle w:val="000000010000" w:firstRow="0" w:lastRow="0" w:firstColumn="0" w:lastColumn="0" w:oddVBand="0" w:evenVBand="0" w:oddHBand="0" w:evenHBand="1"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521" w:type="dxa"/>
            <w:hideMark/>
          </w:tcPr>
          <w:p w:rsidR="00660D07" w:rsidRPr="00AE20A4" w:rsidRDefault="00660D07">
            <w:pPr>
              <w:rPr>
                <w:rFonts w:ascii="Times New Roman" w:hAnsi="Times New Roman" w:cs="Times New Roman"/>
              </w:rPr>
            </w:pPr>
            <w:r w:rsidRPr="00AE20A4">
              <w:rPr>
                <w:rFonts w:ascii="Times New Roman" w:eastAsia="Times New Roman" w:hAnsi="Times New Roman" w:cs="Times New Roman"/>
                <w:b w:val="0"/>
                <w:lang w:val="en-US"/>
              </w:rPr>
              <w:t>Categoría Tecnológicos / Subcategoría Tecnológicos</w:t>
            </w:r>
          </w:p>
        </w:tc>
        <w:tc>
          <w:tcPr>
            <w:tcW w:w="3077" w:type="dxa"/>
            <w:hideMark/>
          </w:tcPr>
          <w:p w:rsidR="00660D07" w:rsidRPr="00AE20A4" w:rsidRDefault="00660D07"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No disponibilidad de Servidores (Desarrollo, Repositorio de Fuentes , versiones de clientes)</w:t>
            </w:r>
          </w:p>
        </w:tc>
        <w:tc>
          <w:tcPr>
            <w:tcW w:w="3551" w:type="dxa"/>
            <w:hideMark/>
          </w:tcPr>
          <w:p w:rsidR="00660D07" w:rsidRPr="00AE20A4" w:rsidRDefault="00660D07"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Analizar estrategia de servidor de contingencia o período de recuperación</w:t>
            </w:r>
          </w:p>
        </w:tc>
        <w:tc>
          <w:tcPr>
            <w:tcW w:w="2126" w:type="dxa"/>
            <w:hideMark/>
          </w:tcPr>
          <w:p w:rsidR="00660D07" w:rsidRPr="00AE20A4" w:rsidRDefault="00660D07"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Gerencia de sistemas</w:t>
            </w:r>
          </w:p>
        </w:tc>
        <w:tc>
          <w:tcPr>
            <w:tcW w:w="1134" w:type="dxa"/>
            <w:hideMark/>
          </w:tcPr>
          <w:p w:rsidR="00660D07" w:rsidRPr="00AE20A4" w:rsidRDefault="00660D07"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Corto</w:t>
            </w:r>
          </w:p>
        </w:tc>
        <w:tc>
          <w:tcPr>
            <w:tcW w:w="2043" w:type="dxa"/>
            <w:hideMark/>
          </w:tcPr>
          <w:p w:rsidR="00660D07" w:rsidRPr="00AE20A4" w:rsidRDefault="00660D07"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Sistemas</w:t>
            </w:r>
          </w:p>
        </w:tc>
      </w:tr>
      <w:tr w:rsidR="00197E22" w:rsidRPr="00AE20A4" w:rsidTr="00AE20A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521" w:type="dxa"/>
            <w:hideMark/>
          </w:tcPr>
          <w:p w:rsidR="00197E22" w:rsidRPr="00AE20A4" w:rsidRDefault="00197E22" w:rsidP="00197E22">
            <w:pPr>
              <w:rPr>
                <w:rFonts w:ascii="Times New Roman" w:eastAsia="Times New Roman" w:hAnsi="Times New Roman" w:cs="Times New Roman"/>
                <w:b w:val="0"/>
                <w:lang w:val="en-US"/>
              </w:rPr>
            </w:pPr>
            <w:r w:rsidRPr="00AE20A4">
              <w:rPr>
                <w:rFonts w:ascii="Times New Roman" w:eastAsia="Times New Roman" w:hAnsi="Times New Roman" w:cs="Times New Roman"/>
                <w:b w:val="0"/>
                <w:lang w:val="en-US"/>
              </w:rPr>
              <w:t>Categoría físicos</w:t>
            </w:r>
            <w:r w:rsidR="00660D07" w:rsidRPr="00AE20A4">
              <w:rPr>
                <w:rFonts w:ascii="Times New Roman" w:eastAsia="Times New Roman" w:hAnsi="Times New Roman" w:cs="Times New Roman"/>
                <w:b w:val="0"/>
                <w:lang w:val="en-US"/>
              </w:rPr>
              <w:t xml:space="preserve"> / Subcategoría físicos</w:t>
            </w:r>
          </w:p>
        </w:tc>
        <w:tc>
          <w:tcPr>
            <w:tcW w:w="3077"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Falta de sitios para recurrir en caso de contingencia</w:t>
            </w:r>
          </w:p>
        </w:tc>
        <w:tc>
          <w:tcPr>
            <w:tcW w:w="3551"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Identificar lugar físico para acudir en caso de contingencia</w:t>
            </w:r>
          </w:p>
        </w:tc>
        <w:tc>
          <w:tcPr>
            <w:tcW w:w="2126"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Gerencia Talento Humano </w:t>
            </w:r>
          </w:p>
        </w:tc>
        <w:tc>
          <w:tcPr>
            <w:tcW w:w="1134"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Mediano</w:t>
            </w:r>
          </w:p>
        </w:tc>
        <w:tc>
          <w:tcPr>
            <w:tcW w:w="2043" w:type="dxa"/>
            <w:hideMark/>
          </w:tcPr>
          <w:p w:rsidR="00197E22" w:rsidRPr="00AE20A4" w:rsidRDefault="003C57B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Talento Humano</w:t>
            </w:r>
          </w:p>
        </w:tc>
      </w:tr>
      <w:tr w:rsidR="00197E22" w:rsidRPr="00AE20A4" w:rsidTr="00AE20A4">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21" w:type="dxa"/>
            <w:hideMark/>
          </w:tcPr>
          <w:p w:rsidR="00197E22" w:rsidRPr="00AE20A4" w:rsidRDefault="00660D07" w:rsidP="00197E22">
            <w:pPr>
              <w:rPr>
                <w:rFonts w:ascii="Times New Roman" w:eastAsia="Times New Roman" w:hAnsi="Times New Roman" w:cs="Times New Roman"/>
                <w:b w:val="0"/>
                <w:lang w:val="en-US"/>
              </w:rPr>
            </w:pPr>
            <w:r w:rsidRPr="00AE20A4">
              <w:rPr>
                <w:rFonts w:ascii="Times New Roman" w:eastAsia="Times New Roman" w:hAnsi="Times New Roman" w:cs="Times New Roman"/>
                <w:b w:val="0"/>
                <w:lang w:val="en-US"/>
              </w:rPr>
              <w:t>Categoría Tecnológicos / Subcategoría Tecnológicos</w:t>
            </w:r>
          </w:p>
        </w:tc>
        <w:tc>
          <w:tcPr>
            <w:tcW w:w="3077"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Corte de energía eléctrica</w:t>
            </w:r>
          </w:p>
        </w:tc>
        <w:tc>
          <w:tcPr>
            <w:tcW w:w="3551"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Verificar funcionamiento UPS</w:t>
            </w:r>
          </w:p>
        </w:tc>
        <w:tc>
          <w:tcPr>
            <w:tcW w:w="2126"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Gerencia de sistemas</w:t>
            </w:r>
          </w:p>
        </w:tc>
        <w:tc>
          <w:tcPr>
            <w:tcW w:w="1134"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Corto</w:t>
            </w:r>
          </w:p>
        </w:tc>
        <w:tc>
          <w:tcPr>
            <w:tcW w:w="2043" w:type="dxa"/>
            <w:hideMark/>
          </w:tcPr>
          <w:p w:rsidR="00197E22" w:rsidRPr="00AE20A4" w:rsidRDefault="003C57B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Sistemas</w:t>
            </w:r>
          </w:p>
        </w:tc>
      </w:tr>
      <w:tr w:rsidR="00197E22" w:rsidRPr="00AE20A4" w:rsidTr="00AE20A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521" w:type="dxa"/>
            <w:hideMark/>
          </w:tcPr>
          <w:p w:rsidR="00197E22" w:rsidRPr="00AE20A4" w:rsidRDefault="00197E22" w:rsidP="00197E22">
            <w:pPr>
              <w:rPr>
                <w:rFonts w:ascii="Times New Roman" w:eastAsia="Times New Roman" w:hAnsi="Times New Roman" w:cs="Times New Roman"/>
                <w:b w:val="0"/>
                <w:lang w:val="en-US"/>
              </w:rPr>
            </w:pPr>
            <w:r w:rsidRPr="00AE20A4">
              <w:rPr>
                <w:rFonts w:ascii="Times New Roman" w:eastAsia="Times New Roman" w:hAnsi="Times New Roman" w:cs="Times New Roman"/>
                <w:b w:val="0"/>
                <w:lang w:val="en-US"/>
              </w:rPr>
              <w:t>Desastres Naturales</w:t>
            </w:r>
          </w:p>
        </w:tc>
        <w:tc>
          <w:tcPr>
            <w:tcW w:w="3077"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Erupción Volcánica </w:t>
            </w:r>
          </w:p>
        </w:tc>
        <w:tc>
          <w:tcPr>
            <w:tcW w:w="3551"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Procedimiento evacuación - Sistema de alertas (Defensa Civil, Geofisico) - Sitio de Evacación - Pruebas</w:t>
            </w:r>
          </w:p>
        </w:tc>
        <w:tc>
          <w:tcPr>
            <w:tcW w:w="2126" w:type="dxa"/>
            <w:hideMark/>
          </w:tcPr>
          <w:p w:rsidR="00197E22" w:rsidRPr="00AE20A4" w:rsidRDefault="00197E22" w:rsidP="00C265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 xml:space="preserve">Gerencia Administrativa </w:t>
            </w:r>
            <w:r w:rsidR="00C265D7">
              <w:rPr>
                <w:rFonts w:ascii="Times New Roman" w:eastAsia="Times New Roman" w:hAnsi="Times New Roman" w:cs="Times New Roman"/>
                <w:lang w:val="es-ES_tradnl"/>
              </w:rPr>
              <w:t>-</w:t>
            </w:r>
            <w:r w:rsidRPr="00AE20A4">
              <w:rPr>
                <w:rFonts w:ascii="Times New Roman" w:eastAsia="Times New Roman" w:hAnsi="Times New Roman" w:cs="Times New Roman"/>
                <w:lang w:val="es-ES_tradnl"/>
              </w:rPr>
              <w:t xml:space="preserve"> Talento Humano</w:t>
            </w:r>
          </w:p>
        </w:tc>
        <w:tc>
          <w:tcPr>
            <w:tcW w:w="1134"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Mediano</w:t>
            </w:r>
          </w:p>
        </w:tc>
        <w:tc>
          <w:tcPr>
            <w:tcW w:w="2043" w:type="dxa"/>
            <w:hideMark/>
          </w:tcPr>
          <w:p w:rsidR="00197E22" w:rsidRPr="00AE20A4" w:rsidRDefault="003C57B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Talento Humano</w:t>
            </w:r>
          </w:p>
        </w:tc>
      </w:tr>
      <w:tr w:rsidR="00197E22" w:rsidRPr="00AE20A4" w:rsidTr="00AE20A4">
        <w:trPr>
          <w:cnfStyle w:val="000000010000" w:firstRow="0" w:lastRow="0" w:firstColumn="0" w:lastColumn="0" w:oddVBand="0" w:evenVBand="0" w:oddHBand="0" w:evenHBand="1"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2521" w:type="dxa"/>
            <w:hideMark/>
          </w:tcPr>
          <w:p w:rsidR="00197E22" w:rsidRPr="00AE20A4" w:rsidRDefault="00660D07" w:rsidP="00197E22">
            <w:pPr>
              <w:rPr>
                <w:rFonts w:ascii="Times New Roman" w:eastAsia="Times New Roman" w:hAnsi="Times New Roman" w:cs="Times New Roman"/>
                <w:b w:val="0"/>
                <w:lang w:val="en-US"/>
              </w:rPr>
            </w:pPr>
            <w:r w:rsidRPr="00AE20A4">
              <w:rPr>
                <w:rFonts w:ascii="Times New Roman" w:eastAsia="Times New Roman" w:hAnsi="Times New Roman" w:cs="Times New Roman"/>
                <w:b w:val="0"/>
                <w:lang w:val="en-US"/>
              </w:rPr>
              <w:t>Categoría Tecnológicos / Subcategoría Tecnológicos</w:t>
            </w:r>
          </w:p>
        </w:tc>
        <w:tc>
          <w:tcPr>
            <w:tcW w:w="3077" w:type="dxa"/>
            <w:hideMark/>
          </w:tcPr>
          <w:p w:rsidR="00197E22" w:rsidRPr="00AE20A4" w:rsidRDefault="00660D07" w:rsidP="00660D0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rPr>
              <w:t>No está disponible la aplicación ISO.</w:t>
            </w:r>
          </w:p>
        </w:tc>
        <w:tc>
          <w:tcPr>
            <w:tcW w:w="3551"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Analizar estrategia de servidor de contingencia o período de recuperación ,  definir un plan de trabajo para Quito y Guayaquil</w:t>
            </w:r>
          </w:p>
        </w:tc>
        <w:tc>
          <w:tcPr>
            <w:tcW w:w="2126"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Gerencia de sistemas</w:t>
            </w:r>
          </w:p>
        </w:tc>
        <w:tc>
          <w:tcPr>
            <w:tcW w:w="1134"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Corto</w:t>
            </w:r>
          </w:p>
        </w:tc>
        <w:tc>
          <w:tcPr>
            <w:tcW w:w="2043" w:type="dxa"/>
            <w:hideMark/>
          </w:tcPr>
          <w:p w:rsidR="00197E22" w:rsidRPr="00AE20A4" w:rsidRDefault="003C57B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Sistemas</w:t>
            </w:r>
          </w:p>
        </w:tc>
      </w:tr>
      <w:tr w:rsidR="00197E22" w:rsidRPr="00AE20A4" w:rsidTr="00AE20A4">
        <w:trPr>
          <w:cnfStyle w:val="000000100000" w:firstRow="0" w:lastRow="0" w:firstColumn="0" w:lastColumn="0" w:oddVBand="0" w:evenVBand="0" w:oddHBand="1" w:evenHBand="0" w:firstRowFirstColumn="0" w:firstRowLastColumn="0" w:lastRowFirstColumn="0" w:lastRowLastColumn="0"/>
          <w:trHeight w:val="1545"/>
          <w:jc w:val="center"/>
        </w:trPr>
        <w:tc>
          <w:tcPr>
            <w:cnfStyle w:val="001000000000" w:firstRow="0" w:lastRow="0" w:firstColumn="1" w:lastColumn="0" w:oddVBand="0" w:evenVBand="0" w:oddHBand="0" w:evenHBand="0" w:firstRowFirstColumn="0" w:firstRowLastColumn="0" w:lastRowFirstColumn="0" w:lastRowLastColumn="0"/>
            <w:tcW w:w="2521" w:type="dxa"/>
            <w:hideMark/>
          </w:tcPr>
          <w:p w:rsidR="00197E22" w:rsidRPr="00AE20A4" w:rsidRDefault="00197E22" w:rsidP="00197E22">
            <w:pPr>
              <w:rPr>
                <w:rFonts w:ascii="Times New Roman" w:eastAsia="Times New Roman" w:hAnsi="Times New Roman" w:cs="Times New Roman"/>
                <w:b w:val="0"/>
                <w:lang w:val="es-ES_tradnl"/>
              </w:rPr>
            </w:pPr>
            <w:r w:rsidRPr="00AE20A4">
              <w:rPr>
                <w:rFonts w:ascii="Times New Roman" w:eastAsia="Times New Roman" w:hAnsi="Times New Roman" w:cs="Times New Roman"/>
                <w:b w:val="0"/>
                <w:lang w:val="es-ES_tradnl"/>
              </w:rPr>
              <w:t>Categoría Procesos de Negocio / Desarrollo</w:t>
            </w:r>
          </w:p>
        </w:tc>
        <w:tc>
          <w:tcPr>
            <w:tcW w:w="3077"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Ausencia no planificada del Gerente de Desarrrollo</w:t>
            </w:r>
          </w:p>
        </w:tc>
        <w:tc>
          <w:tcPr>
            <w:tcW w:w="3551"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Actualizar el manual de funciones de Gerentes y recurso área.                                                                                                                          Realizar evaluaciones Anuales  según Manual de Competencias.                                                                                     Programa de Talento Humano  ( Plan de Carrera )</w:t>
            </w:r>
          </w:p>
        </w:tc>
        <w:tc>
          <w:tcPr>
            <w:tcW w:w="2126" w:type="dxa"/>
            <w:hideMark/>
          </w:tcPr>
          <w:p w:rsidR="00197E22" w:rsidRPr="00AE20A4" w:rsidRDefault="00660D07" w:rsidP="00C265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 xml:space="preserve">Gerencia de Desarrollo </w:t>
            </w:r>
            <w:r w:rsidR="00C265D7">
              <w:rPr>
                <w:rFonts w:ascii="Times New Roman" w:eastAsia="Times New Roman" w:hAnsi="Times New Roman" w:cs="Times New Roman"/>
                <w:lang w:val="es-ES_tradnl"/>
              </w:rPr>
              <w:t>-</w:t>
            </w:r>
            <w:r w:rsidRPr="00AE20A4">
              <w:rPr>
                <w:rFonts w:ascii="Times New Roman" w:eastAsia="Times New Roman" w:hAnsi="Times New Roman" w:cs="Times New Roman"/>
                <w:lang w:val="es-ES_tradnl"/>
              </w:rPr>
              <w:t xml:space="preserve"> Gerencia de Talento Humano.</w:t>
            </w:r>
          </w:p>
        </w:tc>
        <w:tc>
          <w:tcPr>
            <w:tcW w:w="1134"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Corto </w:t>
            </w:r>
          </w:p>
        </w:tc>
        <w:tc>
          <w:tcPr>
            <w:tcW w:w="2043" w:type="dxa"/>
            <w:hideMark/>
          </w:tcPr>
          <w:p w:rsidR="00197E22" w:rsidRPr="00AE20A4" w:rsidRDefault="003C57B2" w:rsidP="00C5525D">
            <w:pPr>
              <w:keepNex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Presidente Ejecutivo</w:t>
            </w:r>
          </w:p>
        </w:tc>
      </w:tr>
    </w:tbl>
    <w:p w:rsidR="00C5525D" w:rsidRPr="00C5525D" w:rsidRDefault="00C5525D" w:rsidP="00C5525D">
      <w:pPr>
        <w:pStyle w:val="Epgrafe"/>
        <w:spacing w:after="0"/>
        <w:jc w:val="center"/>
        <w:rPr>
          <w:color w:val="auto"/>
        </w:rPr>
      </w:pPr>
      <w:bookmarkStart w:id="121" w:name="_Toc350263577"/>
      <w:r w:rsidRPr="00C5525D">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36</w:t>
      </w:r>
      <w:r w:rsidR="009E16D9">
        <w:rPr>
          <w:color w:val="auto"/>
        </w:rPr>
        <w:fldChar w:fldCharType="end"/>
      </w:r>
      <w:r w:rsidRPr="00C5525D">
        <w:rPr>
          <w:color w:val="auto"/>
        </w:rPr>
        <w:t xml:space="preserve">: </w:t>
      </w:r>
      <w:r w:rsidRPr="00C5525D">
        <w:rPr>
          <w:b w:val="0"/>
          <w:color w:val="auto"/>
        </w:rPr>
        <w:t>CONTROLES POR AMENAZA - UIO</w:t>
      </w:r>
      <w:bookmarkEnd w:id="121"/>
    </w:p>
    <w:p w:rsidR="00C5525D" w:rsidRPr="00C5525D" w:rsidRDefault="00C5525D" w:rsidP="00C5525D">
      <w:pPr>
        <w:spacing w:after="0" w:line="240" w:lineRule="auto"/>
        <w:jc w:val="center"/>
        <w:rPr>
          <w:sz w:val="18"/>
          <w:szCs w:val="18"/>
        </w:rPr>
      </w:pPr>
      <w:r w:rsidRPr="00C5525D">
        <w:rPr>
          <w:b/>
          <w:sz w:val="18"/>
          <w:szCs w:val="18"/>
        </w:rPr>
        <w:t xml:space="preserve">FUENTE: </w:t>
      </w:r>
      <w:r w:rsidRPr="00C5525D">
        <w:rPr>
          <w:sz w:val="18"/>
          <w:szCs w:val="18"/>
        </w:rPr>
        <w:t>DATOS DE LA EMPRESA</w:t>
      </w:r>
    </w:p>
    <w:p w:rsidR="00C5525D" w:rsidRPr="00C5525D" w:rsidRDefault="00C5525D" w:rsidP="00C5525D">
      <w:pPr>
        <w:spacing w:after="0" w:line="240" w:lineRule="auto"/>
        <w:jc w:val="center"/>
      </w:pPr>
      <w:r w:rsidRPr="00C5525D">
        <w:rPr>
          <w:b/>
          <w:sz w:val="18"/>
          <w:szCs w:val="18"/>
        </w:rPr>
        <w:t xml:space="preserve">ELABORADA POR: </w:t>
      </w:r>
      <w:r w:rsidRPr="00C5525D">
        <w:rPr>
          <w:sz w:val="18"/>
          <w:szCs w:val="18"/>
        </w:rPr>
        <w:t>ALEXANDRA MIÑO - LILIÁN SAMBACHE</w:t>
      </w:r>
    </w:p>
    <w:p w:rsidR="009F211D" w:rsidRDefault="009F211D" w:rsidP="009F211D">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Definición de Controles Guayaquil</w:t>
      </w:r>
    </w:p>
    <w:tbl>
      <w:tblPr>
        <w:tblStyle w:val="Cuadrculaclara-nfasis12"/>
        <w:tblW w:w="14473" w:type="dxa"/>
        <w:jc w:val="center"/>
        <w:tblInd w:w="91" w:type="dxa"/>
        <w:tblLayout w:type="fixed"/>
        <w:tblLook w:val="04A0" w:firstRow="1" w:lastRow="0" w:firstColumn="1" w:lastColumn="0" w:noHBand="0" w:noVBand="1"/>
      </w:tblPr>
      <w:tblGrid>
        <w:gridCol w:w="2545"/>
        <w:gridCol w:w="3080"/>
        <w:gridCol w:w="3603"/>
        <w:gridCol w:w="2127"/>
        <w:gridCol w:w="1134"/>
        <w:gridCol w:w="1984"/>
      </w:tblGrid>
      <w:tr w:rsidR="00197E22" w:rsidRPr="00AE20A4" w:rsidTr="00AE20A4">
        <w:trPr>
          <w:cnfStyle w:val="100000000000" w:firstRow="1" w:lastRow="0" w:firstColumn="0" w:lastColumn="0" w:oddVBand="0" w:evenVBand="0" w:oddHBand="0"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2545" w:type="dxa"/>
            <w:hideMark/>
          </w:tcPr>
          <w:p w:rsidR="00197E22" w:rsidRPr="00AE20A4" w:rsidRDefault="00660D07" w:rsidP="00ED5891">
            <w:pPr>
              <w:jc w:val="center"/>
              <w:rPr>
                <w:rFonts w:ascii="Times New Roman" w:eastAsia="Times New Roman" w:hAnsi="Times New Roman" w:cs="Times New Roman"/>
                <w:bCs w:val="0"/>
                <w:sz w:val="24"/>
                <w:szCs w:val="24"/>
                <w:lang w:val="en-US"/>
              </w:rPr>
            </w:pPr>
            <w:r w:rsidRPr="008E4BBA">
              <w:rPr>
                <w:rFonts w:ascii="Times New Roman" w:eastAsia="Times New Roman" w:hAnsi="Times New Roman" w:cs="Times New Roman"/>
                <w:bCs w:val="0"/>
                <w:sz w:val="24"/>
                <w:szCs w:val="24"/>
                <w:lang w:val="en-US"/>
              </w:rPr>
              <w:t>CATEGOR</w:t>
            </w:r>
            <w:r w:rsidR="00ED5891" w:rsidRPr="008E4BBA">
              <w:rPr>
                <w:rFonts w:ascii="Times New Roman" w:eastAsia="Times New Roman" w:hAnsi="Times New Roman" w:cs="Times New Roman"/>
                <w:bCs w:val="0"/>
                <w:sz w:val="24"/>
                <w:szCs w:val="24"/>
                <w:lang w:val="en-US"/>
              </w:rPr>
              <w:t>Í</w:t>
            </w:r>
            <w:r w:rsidRPr="008E4BBA">
              <w:rPr>
                <w:rFonts w:ascii="Times New Roman" w:eastAsia="Times New Roman" w:hAnsi="Times New Roman" w:cs="Times New Roman"/>
                <w:bCs w:val="0"/>
                <w:sz w:val="24"/>
                <w:szCs w:val="24"/>
                <w:lang w:val="en-US"/>
              </w:rPr>
              <w:t>A /</w:t>
            </w:r>
            <w:r w:rsidR="00197E22" w:rsidRPr="008E4BBA">
              <w:rPr>
                <w:rFonts w:ascii="Times New Roman" w:eastAsia="Times New Roman" w:hAnsi="Times New Roman" w:cs="Times New Roman"/>
                <w:bCs w:val="0"/>
                <w:sz w:val="24"/>
                <w:szCs w:val="24"/>
                <w:lang w:val="en-US"/>
              </w:rPr>
              <w:t>SUBCATEGOR</w:t>
            </w:r>
            <w:r w:rsidR="00ED5891" w:rsidRPr="008E4BBA">
              <w:rPr>
                <w:rFonts w:ascii="Times New Roman" w:eastAsia="Times New Roman" w:hAnsi="Times New Roman" w:cs="Times New Roman"/>
                <w:bCs w:val="0"/>
                <w:sz w:val="24"/>
                <w:szCs w:val="24"/>
                <w:lang w:val="en-US"/>
              </w:rPr>
              <w:t>Í</w:t>
            </w:r>
            <w:r w:rsidR="00197E22" w:rsidRPr="008E4BBA">
              <w:rPr>
                <w:rFonts w:ascii="Times New Roman" w:eastAsia="Times New Roman" w:hAnsi="Times New Roman" w:cs="Times New Roman"/>
                <w:bCs w:val="0"/>
                <w:sz w:val="24"/>
                <w:szCs w:val="24"/>
                <w:lang w:val="en-US"/>
              </w:rPr>
              <w:t>A</w:t>
            </w:r>
          </w:p>
        </w:tc>
        <w:tc>
          <w:tcPr>
            <w:tcW w:w="3080" w:type="dxa"/>
            <w:hideMark/>
          </w:tcPr>
          <w:p w:rsidR="00197E22" w:rsidRPr="00AE20A4" w:rsidRDefault="00197E22" w:rsidP="00197E2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val="en-US"/>
              </w:rPr>
            </w:pPr>
            <w:r w:rsidRPr="00AE20A4">
              <w:rPr>
                <w:rFonts w:ascii="Times New Roman" w:eastAsia="Times New Roman" w:hAnsi="Times New Roman" w:cs="Times New Roman"/>
                <w:bCs w:val="0"/>
                <w:sz w:val="24"/>
                <w:szCs w:val="24"/>
                <w:lang w:val="en-US"/>
              </w:rPr>
              <w:t>AMENAZA</w:t>
            </w:r>
          </w:p>
        </w:tc>
        <w:tc>
          <w:tcPr>
            <w:tcW w:w="3603" w:type="dxa"/>
            <w:hideMark/>
          </w:tcPr>
          <w:p w:rsidR="00197E22" w:rsidRPr="00AE20A4" w:rsidRDefault="00AE20A4" w:rsidP="00197E2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val="en-US"/>
              </w:rPr>
            </w:pPr>
            <w:r w:rsidRPr="00AE20A4">
              <w:rPr>
                <w:rFonts w:ascii="Times New Roman" w:eastAsia="Times New Roman" w:hAnsi="Times New Roman" w:cs="Times New Roman"/>
                <w:bCs w:val="0"/>
                <w:sz w:val="24"/>
                <w:szCs w:val="24"/>
                <w:lang w:val="en-US"/>
              </w:rPr>
              <w:t>CONTROL</w:t>
            </w:r>
          </w:p>
        </w:tc>
        <w:tc>
          <w:tcPr>
            <w:tcW w:w="2127" w:type="dxa"/>
            <w:hideMark/>
          </w:tcPr>
          <w:p w:rsidR="00197E22" w:rsidRPr="00AE20A4" w:rsidRDefault="00AE20A4" w:rsidP="00197E2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val="en-US"/>
              </w:rPr>
            </w:pPr>
            <w:r w:rsidRPr="00AE20A4">
              <w:rPr>
                <w:rFonts w:ascii="Times New Roman" w:eastAsia="Times New Roman" w:hAnsi="Times New Roman" w:cs="Times New Roman"/>
                <w:bCs w:val="0"/>
                <w:sz w:val="24"/>
                <w:szCs w:val="24"/>
                <w:lang w:val="en-US"/>
              </w:rPr>
              <w:t>RESPONSABLE</w:t>
            </w:r>
          </w:p>
        </w:tc>
        <w:tc>
          <w:tcPr>
            <w:tcW w:w="1134" w:type="dxa"/>
            <w:hideMark/>
          </w:tcPr>
          <w:p w:rsidR="00197E22" w:rsidRPr="00AE20A4" w:rsidRDefault="00AE20A4" w:rsidP="00197E2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val="en-US"/>
              </w:rPr>
            </w:pPr>
            <w:r w:rsidRPr="00AE20A4">
              <w:rPr>
                <w:rFonts w:ascii="Times New Roman" w:eastAsia="Times New Roman" w:hAnsi="Times New Roman" w:cs="Times New Roman"/>
                <w:bCs w:val="0"/>
                <w:sz w:val="24"/>
                <w:szCs w:val="24"/>
                <w:lang w:val="en-US"/>
              </w:rPr>
              <w:t>PLAZO</w:t>
            </w:r>
          </w:p>
        </w:tc>
        <w:tc>
          <w:tcPr>
            <w:tcW w:w="1984" w:type="dxa"/>
            <w:hideMark/>
          </w:tcPr>
          <w:p w:rsidR="00197E22" w:rsidRPr="00AE20A4" w:rsidRDefault="00AE20A4" w:rsidP="00197E2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val="en-US"/>
              </w:rPr>
            </w:pPr>
            <w:r w:rsidRPr="00AE20A4">
              <w:rPr>
                <w:rFonts w:ascii="Times New Roman" w:eastAsia="Times New Roman" w:hAnsi="Times New Roman" w:cs="Times New Roman"/>
                <w:bCs w:val="0"/>
                <w:sz w:val="24"/>
                <w:szCs w:val="24"/>
                <w:lang w:val="en-US"/>
              </w:rPr>
              <w:t>FUNCIONARIO</w:t>
            </w:r>
          </w:p>
        </w:tc>
      </w:tr>
      <w:tr w:rsidR="004B428B" w:rsidRPr="00AE20A4" w:rsidTr="00AE20A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545" w:type="dxa"/>
            <w:hideMark/>
          </w:tcPr>
          <w:p w:rsidR="00197E22" w:rsidRPr="00AE20A4" w:rsidRDefault="00197E22" w:rsidP="00197E22">
            <w:pPr>
              <w:rPr>
                <w:rFonts w:ascii="Times New Roman" w:eastAsia="Times New Roman" w:hAnsi="Times New Roman" w:cs="Times New Roman"/>
                <w:b w:val="0"/>
                <w:lang w:val="es-ES_tradnl"/>
              </w:rPr>
            </w:pPr>
            <w:r w:rsidRPr="00AE20A4">
              <w:rPr>
                <w:rFonts w:ascii="Times New Roman" w:eastAsia="Times New Roman" w:hAnsi="Times New Roman" w:cs="Times New Roman"/>
                <w:b w:val="0"/>
                <w:lang w:val="es-ES_tradnl"/>
              </w:rPr>
              <w:t>Categoría Procesos de Negocio / Implantación</w:t>
            </w:r>
          </w:p>
        </w:tc>
        <w:tc>
          <w:tcPr>
            <w:tcW w:w="3080"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No contar con servidor de contingencia</w:t>
            </w:r>
          </w:p>
        </w:tc>
        <w:tc>
          <w:tcPr>
            <w:tcW w:w="3603"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Adquisción de un Servidor de Contingencia</w:t>
            </w:r>
          </w:p>
        </w:tc>
        <w:tc>
          <w:tcPr>
            <w:tcW w:w="2127"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Gerencia de sistemas</w:t>
            </w:r>
          </w:p>
        </w:tc>
        <w:tc>
          <w:tcPr>
            <w:tcW w:w="1134"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Corto </w:t>
            </w:r>
          </w:p>
        </w:tc>
        <w:tc>
          <w:tcPr>
            <w:tcW w:w="1984" w:type="dxa"/>
            <w:hideMark/>
          </w:tcPr>
          <w:p w:rsidR="00197E22" w:rsidRPr="00AE20A4" w:rsidRDefault="003C57B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Sistemas</w:t>
            </w:r>
          </w:p>
        </w:tc>
      </w:tr>
      <w:tr w:rsidR="00197E22" w:rsidRPr="00AE20A4" w:rsidTr="00AE20A4">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545" w:type="dxa"/>
            <w:hideMark/>
          </w:tcPr>
          <w:p w:rsidR="00197E22" w:rsidRPr="00AE20A4" w:rsidRDefault="00197E22" w:rsidP="00197E22">
            <w:pPr>
              <w:rPr>
                <w:rFonts w:ascii="Times New Roman" w:eastAsia="Times New Roman" w:hAnsi="Times New Roman" w:cs="Times New Roman"/>
                <w:b w:val="0"/>
                <w:lang w:val="es-ES_tradnl"/>
              </w:rPr>
            </w:pPr>
            <w:r w:rsidRPr="00AE20A4">
              <w:rPr>
                <w:rFonts w:ascii="Times New Roman" w:eastAsia="Times New Roman" w:hAnsi="Times New Roman" w:cs="Times New Roman"/>
                <w:b w:val="0"/>
                <w:lang w:val="es-ES_tradnl"/>
              </w:rPr>
              <w:t>Categoría Procesos de Negocio / Implantación</w:t>
            </w:r>
          </w:p>
        </w:tc>
        <w:tc>
          <w:tcPr>
            <w:tcW w:w="3080"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Servicio inadecuado de Ecuanet</w:t>
            </w:r>
          </w:p>
        </w:tc>
        <w:tc>
          <w:tcPr>
            <w:tcW w:w="3603"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Definicion de un plan de contingencia con el proveedor.</w:t>
            </w:r>
          </w:p>
        </w:tc>
        <w:tc>
          <w:tcPr>
            <w:tcW w:w="2127"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Gerencia de sistemas</w:t>
            </w:r>
          </w:p>
        </w:tc>
        <w:tc>
          <w:tcPr>
            <w:tcW w:w="1134"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Corto </w:t>
            </w:r>
          </w:p>
        </w:tc>
        <w:tc>
          <w:tcPr>
            <w:tcW w:w="1984" w:type="dxa"/>
            <w:hideMark/>
          </w:tcPr>
          <w:p w:rsidR="00197E22" w:rsidRPr="00AE20A4" w:rsidRDefault="003C57B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Sistemas</w:t>
            </w:r>
          </w:p>
        </w:tc>
      </w:tr>
      <w:tr w:rsidR="004B428B" w:rsidRPr="00AE20A4" w:rsidTr="00AE20A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545" w:type="dxa"/>
            <w:hideMark/>
          </w:tcPr>
          <w:p w:rsidR="00197E22" w:rsidRPr="00AE20A4" w:rsidRDefault="00660D07" w:rsidP="00197E22">
            <w:pPr>
              <w:rPr>
                <w:rFonts w:ascii="Times New Roman" w:eastAsia="Times New Roman" w:hAnsi="Times New Roman" w:cs="Times New Roman"/>
                <w:b w:val="0"/>
                <w:lang w:val="en-US"/>
              </w:rPr>
            </w:pPr>
            <w:r w:rsidRPr="00AE20A4">
              <w:rPr>
                <w:rFonts w:ascii="Times New Roman" w:eastAsia="Times New Roman" w:hAnsi="Times New Roman" w:cs="Times New Roman"/>
                <w:b w:val="0"/>
                <w:lang w:val="en-US"/>
              </w:rPr>
              <w:t>Categoría Tecnológicos / Subcategoría Tecnológicos</w:t>
            </w:r>
          </w:p>
        </w:tc>
        <w:tc>
          <w:tcPr>
            <w:tcW w:w="3080"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No contar con servidor de contingencia</w:t>
            </w:r>
          </w:p>
        </w:tc>
        <w:tc>
          <w:tcPr>
            <w:tcW w:w="3603"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Adquisción de un Servidor de Contingencia</w:t>
            </w:r>
          </w:p>
        </w:tc>
        <w:tc>
          <w:tcPr>
            <w:tcW w:w="2127" w:type="dxa"/>
            <w:hideMark/>
          </w:tcPr>
          <w:p w:rsidR="00197E22" w:rsidRPr="00AE20A4" w:rsidRDefault="00197E22" w:rsidP="00660D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Gerencia Sistemas </w:t>
            </w:r>
          </w:p>
        </w:tc>
        <w:tc>
          <w:tcPr>
            <w:tcW w:w="1134"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Corto </w:t>
            </w:r>
          </w:p>
        </w:tc>
        <w:tc>
          <w:tcPr>
            <w:tcW w:w="1984" w:type="dxa"/>
            <w:hideMark/>
          </w:tcPr>
          <w:p w:rsidR="00197E22" w:rsidRPr="00AE20A4" w:rsidRDefault="003C57B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Presidente Ejecutivo</w:t>
            </w:r>
          </w:p>
        </w:tc>
      </w:tr>
      <w:tr w:rsidR="00197E22" w:rsidRPr="00AE20A4" w:rsidTr="00AE20A4">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545" w:type="dxa"/>
            <w:hideMark/>
          </w:tcPr>
          <w:p w:rsidR="00197E22" w:rsidRPr="00AE20A4" w:rsidRDefault="00197E22" w:rsidP="00197E22">
            <w:pPr>
              <w:rPr>
                <w:rFonts w:ascii="Times New Roman" w:eastAsia="Times New Roman" w:hAnsi="Times New Roman" w:cs="Times New Roman"/>
                <w:b w:val="0"/>
                <w:lang w:val="en-US"/>
              </w:rPr>
            </w:pPr>
            <w:r w:rsidRPr="00AE20A4">
              <w:rPr>
                <w:rFonts w:ascii="Times New Roman" w:eastAsia="Times New Roman" w:hAnsi="Times New Roman" w:cs="Times New Roman"/>
                <w:b w:val="0"/>
                <w:lang w:val="en-US"/>
              </w:rPr>
              <w:t>Categoría físicos</w:t>
            </w:r>
            <w:r w:rsidR="00660D07" w:rsidRPr="00AE20A4">
              <w:rPr>
                <w:rFonts w:ascii="Times New Roman" w:eastAsia="Times New Roman" w:hAnsi="Times New Roman" w:cs="Times New Roman"/>
                <w:b w:val="0"/>
                <w:lang w:val="en-US"/>
              </w:rPr>
              <w:t xml:space="preserve"> / Subcategoría físicos</w:t>
            </w:r>
          </w:p>
        </w:tc>
        <w:tc>
          <w:tcPr>
            <w:tcW w:w="3080"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Un solo medidor de luz para el piso  ( brakers en otra oficina)</w:t>
            </w:r>
          </w:p>
        </w:tc>
        <w:tc>
          <w:tcPr>
            <w:tcW w:w="3603"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Asignación de Medidor Propio</w:t>
            </w:r>
          </w:p>
        </w:tc>
        <w:tc>
          <w:tcPr>
            <w:tcW w:w="2127" w:type="dxa"/>
            <w:hideMark/>
          </w:tcPr>
          <w:p w:rsidR="00197E22" w:rsidRPr="00AE20A4" w:rsidRDefault="00197E22" w:rsidP="00660D0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Gerencia Administrativa                 </w:t>
            </w:r>
          </w:p>
        </w:tc>
        <w:tc>
          <w:tcPr>
            <w:tcW w:w="1134"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Corto </w:t>
            </w:r>
          </w:p>
        </w:tc>
        <w:tc>
          <w:tcPr>
            <w:tcW w:w="1984" w:type="dxa"/>
            <w:hideMark/>
          </w:tcPr>
          <w:p w:rsidR="00197E22" w:rsidRPr="00AE20A4" w:rsidRDefault="003C57B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Presidente Ejecutivo</w:t>
            </w:r>
          </w:p>
        </w:tc>
      </w:tr>
      <w:tr w:rsidR="004B428B" w:rsidRPr="00AE20A4" w:rsidTr="00AE20A4">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2545" w:type="dxa"/>
            <w:hideMark/>
          </w:tcPr>
          <w:p w:rsidR="00197E22" w:rsidRPr="00AE20A4" w:rsidRDefault="00197E22" w:rsidP="00197E22">
            <w:pPr>
              <w:rPr>
                <w:rFonts w:ascii="Times New Roman" w:eastAsia="Times New Roman" w:hAnsi="Times New Roman" w:cs="Times New Roman"/>
                <w:b w:val="0"/>
                <w:lang w:val="es-ES_tradnl"/>
              </w:rPr>
            </w:pPr>
            <w:r w:rsidRPr="00AE20A4">
              <w:rPr>
                <w:rFonts w:ascii="Times New Roman" w:eastAsia="Times New Roman" w:hAnsi="Times New Roman" w:cs="Times New Roman"/>
                <w:b w:val="0"/>
                <w:lang w:val="es-ES_tradnl"/>
              </w:rPr>
              <w:t>Categoría Procesos de Negocio / Implantación</w:t>
            </w:r>
          </w:p>
        </w:tc>
        <w:tc>
          <w:tcPr>
            <w:tcW w:w="3080"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No Disponibilidad de infraestructura ( tecnológica, comunicaciones, enlaces, redes)</w:t>
            </w:r>
          </w:p>
        </w:tc>
        <w:tc>
          <w:tcPr>
            <w:tcW w:w="3603"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Remodelación Instalaciones Guayaquil</w:t>
            </w:r>
          </w:p>
        </w:tc>
        <w:tc>
          <w:tcPr>
            <w:tcW w:w="2127" w:type="dxa"/>
            <w:hideMark/>
          </w:tcPr>
          <w:p w:rsidR="00197E22" w:rsidRPr="00AE20A4" w:rsidRDefault="00197E22" w:rsidP="00660D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 xml:space="preserve">Gerencia Sistemas </w:t>
            </w:r>
            <w:r w:rsidR="00660D07" w:rsidRPr="00AE20A4">
              <w:rPr>
                <w:rFonts w:ascii="Times New Roman" w:eastAsia="Times New Roman" w:hAnsi="Times New Roman" w:cs="Times New Roman"/>
                <w:lang w:val="es-ES_tradnl"/>
              </w:rPr>
              <w:t>y Gerencia Administrativa</w:t>
            </w:r>
          </w:p>
        </w:tc>
        <w:tc>
          <w:tcPr>
            <w:tcW w:w="1134"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Corto </w:t>
            </w:r>
          </w:p>
        </w:tc>
        <w:tc>
          <w:tcPr>
            <w:tcW w:w="1984" w:type="dxa"/>
            <w:hideMark/>
          </w:tcPr>
          <w:p w:rsidR="00197E22" w:rsidRPr="00AE20A4" w:rsidRDefault="003C57B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Sistemas</w:t>
            </w:r>
          </w:p>
        </w:tc>
      </w:tr>
      <w:tr w:rsidR="00197E22" w:rsidRPr="00AE20A4" w:rsidTr="00AE20A4">
        <w:trPr>
          <w:cnfStyle w:val="000000010000" w:firstRow="0" w:lastRow="0" w:firstColumn="0" w:lastColumn="0" w:oddVBand="0" w:evenVBand="0" w:oddHBand="0" w:evenHBand="1"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2545" w:type="dxa"/>
            <w:hideMark/>
          </w:tcPr>
          <w:p w:rsidR="00197E22" w:rsidRPr="00AE20A4" w:rsidRDefault="00660D07" w:rsidP="00197E22">
            <w:pPr>
              <w:rPr>
                <w:rFonts w:ascii="Times New Roman" w:eastAsia="Times New Roman" w:hAnsi="Times New Roman" w:cs="Times New Roman"/>
                <w:b w:val="0"/>
                <w:lang w:val="en-US"/>
              </w:rPr>
            </w:pPr>
            <w:r w:rsidRPr="00AE20A4">
              <w:rPr>
                <w:rFonts w:ascii="Times New Roman" w:eastAsia="Times New Roman" w:hAnsi="Times New Roman" w:cs="Times New Roman"/>
                <w:b w:val="0"/>
                <w:lang w:val="en-US"/>
              </w:rPr>
              <w:t>Categoría Tecnológicos / Subcategoría Tecnológicos</w:t>
            </w:r>
          </w:p>
        </w:tc>
        <w:tc>
          <w:tcPr>
            <w:tcW w:w="3080"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No Disponibilidad de infraestructura ( tecnológica, comunicaciones, enlaces, redes)</w:t>
            </w:r>
          </w:p>
        </w:tc>
        <w:tc>
          <w:tcPr>
            <w:tcW w:w="3603"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Remodelación Instalaciones Guayaquil  (  evaluación de proveedor de internet,  adquisición de infraestructura tecnológica)</w:t>
            </w:r>
          </w:p>
        </w:tc>
        <w:tc>
          <w:tcPr>
            <w:tcW w:w="2127" w:type="dxa"/>
            <w:hideMark/>
          </w:tcPr>
          <w:p w:rsidR="00197E22" w:rsidRPr="00AE20A4" w:rsidRDefault="00197E22" w:rsidP="00660D0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 xml:space="preserve">Gerencia Sistemas y Gerencia Administrativa </w:t>
            </w:r>
          </w:p>
        </w:tc>
        <w:tc>
          <w:tcPr>
            <w:tcW w:w="1134"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Corto </w:t>
            </w:r>
          </w:p>
        </w:tc>
        <w:tc>
          <w:tcPr>
            <w:tcW w:w="1984" w:type="dxa"/>
            <w:hideMark/>
          </w:tcPr>
          <w:p w:rsidR="00197E22" w:rsidRPr="00AE20A4" w:rsidRDefault="003C57B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Presidente Ejecutivo</w:t>
            </w:r>
          </w:p>
        </w:tc>
      </w:tr>
      <w:tr w:rsidR="004B428B" w:rsidRPr="00AE20A4" w:rsidTr="00AE20A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545" w:type="dxa"/>
            <w:hideMark/>
          </w:tcPr>
          <w:p w:rsidR="00197E22" w:rsidRPr="00AE20A4" w:rsidRDefault="00660D07" w:rsidP="00197E22">
            <w:pPr>
              <w:rPr>
                <w:rFonts w:ascii="Times New Roman" w:eastAsia="Times New Roman" w:hAnsi="Times New Roman" w:cs="Times New Roman"/>
                <w:b w:val="0"/>
              </w:rPr>
            </w:pPr>
            <w:r w:rsidRPr="00AE20A4">
              <w:rPr>
                <w:rFonts w:ascii="Times New Roman" w:eastAsia="Times New Roman" w:hAnsi="Times New Roman" w:cs="Times New Roman"/>
                <w:b w:val="0"/>
              </w:rPr>
              <w:t xml:space="preserve">Categoria Humano / </w:t>
            </w:r>
            <w:r w:rsidR="00197E22" w:rsidRPr="00AE20A4">
              <w:rPr>
                <w:rFonts w:ascii="Times New Roman" w:eastAsia="Times New Roman" w:hAnsi="Times New Roman" w:cs="Times New Roman"/>
                <w:b w:val="0"/>
              </w:rPr>
              <w:t>Categoría Humanos Otros</w:t>
            </w:r>
          </w:p>
        </w:tc>
        <w:tc>
          <w:tcPr>
            <w:tcW w:w="3080"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Demora en la contratación de personal</w:t>
            </w:r>
          </w:p>
        </w:tc>
        <w:tc>
          <w:tcPr>
            <w:tcW w:w="3603"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Monitoreo  del proceso de contratación máximo 1 mes</w:t>
            </w:r>
          </w:p>
        </w:tc>
        <w:tc>
          <w:tcPr>
            <w:tcW w:w="2127"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Gerencia de Talento Humano en coordinación con Gerencias</w:t>
            </w:r>
          </w:p>
        </w:tc>
        <w:tc>
          <w:tcPr>
            <w:tcW w:w="1134"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Corto</w:t>
            </w:r>
          </w:p>
        </w:tc>
        <w:tc>
          <w:tcPr>
            <w:tcW w:w="1984" w:type="dxa"/>
            <w:hideMark/>
          </w:tcPr>
          <w:p w:rsidR="00197E22" w:rsidRPr="00AE20A4" w:rsidRDefault="003C57B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Talento Humano</w:t>
            </w:r>
          </w:p>
        </w:tc>
      </w:tr>
      <w:tr w:rsidR="00197E22" w:rsidRPr="00AE20A4" w:rsidTr="00AE20A4">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545" w:type="dxa"/>
            <w:hideMark/>
          </w:tcPr>
          <w:p w:rsidR="00197E22" w:rsidRPr="00AE20A4" w:rsidRDefault="00197E22" w:rsidP="00197E22">
            <w:pPr>
              <w:rPr>
                <w:rFonts w:ascii="Times New Roman" w:eastAsia="Times New Roman" w:hAnsi="Times New Roman" w:cs="Times New Roman"/>
                <w:b w:val="0"/>
                <w:lang w:val="es-ES_tradnl"/>
              </w:rPr>
            </w:pPr>
            <w:r w:rsidRPr="00AE20A4">
              <w:rPr>
                <w:rFonts w:ascii="Times New Roman" w:eastAsia="Times New Roman" w:hAnsi="Times New Roman" w:cs="Times New Roman"/>
                <w:b w:val="0"/>
                <w:lang w:val="es-ES_tradnl"/>
              </w:rPr>
              <w:t>Categoría Procesos de Negocio / Implantación</w:t>
            </w:r>
          </w:p>
        </w:tc>
        <w:tc>
          <w:tcPr>
            <w:tcW w:w="3080"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Falta de Internet</w:t>
            </w:r>
          </w:p>
        </w:tc>
        <w:tc>
          <w:tcPr>
            <w:tcW w:w="3603" w:type="dxa"/>
            <w:hideMark/>
          </w:tcPr>
          <w:p w:rsidR="00197E22" w:rsidRPr="006011FA" w:rsidRDefault="00197E22" w:rsidP="00ED589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6011FA">
              <w:rPr>
                <w:rFonts w:ascii="Times New Roman" w:eastAsia="Times New Roman" w:hAnsi="Times New Roman" w:cs="Times New Roman"/>
                <w:lang w:val="es-ES_tradnl"/>
              </w:rPr>
              <w:t>Definici</w:t>
            </w:r>
            <w:r w:rsidR="00ED5891" w:rsidRPr="006011FA">
              <w:rPr>
                <w:rFonts w:ascii="Times New Roman" w:eastAsia="Times New Roman" w:hAnsi="Times New Roman" w:cs="Times New Roman"/>
                <w:lang w:val="es-ES_tradnl"/>
              </w:rPr>
              <w:t>ó</w:t>
            </w:r>
            <w:r w:rsidRPr="006011FA">
              <w:rPr>
                <w:rFonts w:ascii="Times New Roman" w:eastAsia="Times New Roman" w:hAnsi="Times New Roman" w:cs="Times New Roman"/>
                <w:lang w:val="es-ES_tradnl"/>
              </w:rPr>
              <w:t>n de un plan de contingencia con el proveedor.</w:t>
            </w:r>
          </w:p>
        </w:tc>
        <w:tc>
          <w:tcPr>
            <w:tcW w:w="2127" w:type="dxa"/>
            <w:hideMark/>
          </w:tcPr>
          <w:p w:rsidR="00197E22" w:rsidRPr="00AE20A4" w:rsidRDefault="00197E22" w:rsidP="00660D0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Gerencia de </w:t>
            </w:r>
            <w:r w:rsidR="00660D07" w:rsidRPr="00AE20A4">
              <w:rPr>
                <w:rFonts w:ascii="Times New Roman" w:eastAsia="Times New Roman" w:hAnsi="Times New Roman" w:cs="Times New Roman"/>
                <w:lang w:val="en-US"/>
              </w:rPr>
              <w:t>S</w:t>
            </w:r>
            <w:r w:rsidRPr="00AE20A4">
              <w:rPr>
                <w:rFonts w:ascii="Times New Roman" w:eastAsia="Times New Roman" w:hAnsi="Times New Roman" w:cs="Times New Roman"/>
                <w:lang w:val="en-US"/>
              </w:rPr>
              <w:t>istemas</w:t>
            </w:r>
          </w:p>
        </w:tc>
        <w:tc>
          <w:tcPr>
            <w:tcW w:w="1134"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Corto </w:t>
            </w:r>
          </w:p>
        </w:tc>
        <w:tc>
          <w:tcPr>
            <w:tcW w:w="1984" w:type="dxa"/>
            <w:hideMark/>
          </w:tcPr>
          <w:p w:rsidR="00197E22" w:rsidRPr="00AE20A4" w:rsidRDefault="003C57B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Sistemas</w:t>
            </w:r>
          </w:p>
        </w:tc>
      </w:tr>
      <w:tr w:rsidR="004B428B" w:rsidRPr="00AE20A4" w:rsidTr="00AE20A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545" w:type="dxa"/>
            <w:hideMark/>
          </w:tcPr>
          <w:p w:rsidR="00197E22" w:rsidRPr="00AE20A4" w:rsidRDefault="00197E22" w:rsidP="00197E22">
            <w:pPr>
              <w:rPr>
                <w:rFonts w:ascii="Times New Roman" w:eastAsia="Times New Roman" w:hAnsi="Times New Roman" w:cs="Times New Roman"/>
                <w:b w:val="0"/>
                <w:lang w:val="es-ES_tradnl"/>
              </w:rPr>
            </w:pPr>
            <w:r w:rsidRPr="00AE20A4">
              <w:rPr>
                <w:rFonts w:ascii="Times New Roman" w:eastAsia="Times New Roman" w:hAnsi="Times New Roman" w:cs="Times New Roman"/>
                <w:b w:val="0"/>
                <w:lang w:val="es-ES_tradnl"/>
              </w:rPr>
              <w:t>Categoría Procesos de Negocio / Implantación</w:t>
            </w:r>
          </w:p>
        </w:tc>
        <w:tc>
          <w:tcPr>
            <w:tcW w:w="3080"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Falla del correo externo</w:t>
            </w:r>
          </w:p>
        </w:tc>
        <w:tc>
          <w:tcPr>
            <w:tcW w:w="3603" w:type="dxa"/>
            <w:hideMark/>
          </w:tcPr>
          <w:p w:rsidR="00197E22" w:rsidRPr="006011FA" w:rsidRDefault="00197E22" w:rsidP="00ED589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6011FA">
              <w:rPr>
                <w:rFonts w:ascii="Times New Roman" w:eastAsia="Times New Roman" w:hAnsi="Times New Roman" w:cs="Times New Roman"/>
                <w:lang w:val="es-ES_tradnl"/>
              </w:rPr>
              <w:t>Definici</w:t>
            </w:r>
            <w:r w:rsidR="00ED5891" w:rsidRPr="006011FA">
              <w:rPr>
                <w:rFonts w:ascii="Times New Roman" w:eastAsia="Times New Roman" w:hAnsi="Times New Roman" w:cs="Times New Roman"/>
                <w:lang w:val="es-ES_tradnl"/>
              </w:rPr>
              <w:t>ó</w:t>
            </w:r>
            <w:r w:rsidRPr="006011FA">
              <w:rPr>
                <w:rFonts w:ascii="Times New Roman" w:eastAsia="Times New Roman" w:hAnsi="Times New Roman" w:cs="Times New Roman"/>
                <w:lang w:val="es-ES_tradnl"/>
              </w:rPr>
              <w:t>n de un plan de contingencia con el proveedor.</w:t>
            </w:r>
          </w:p>
        </w:tc>
        <w:tc>
          <w:tcPr>
            <w:tcW w:w="2127"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 </w:t>
            </w:r>
          </w:p>
        </w:tc>
        <w:tc>
          <w:tcPr>
            <w:tcW w:w="1134"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Corto </w:t>
            </w:r>
          </w:p>
        </w:tc>
        <w:tc>
          <w:tcPr>
            <w:tcW w:w="1984" w:type="dxa"/>
            <w:hideMark/>
          </w:tcPr>
          <w:p w:rsidR="00197E22" w:rsidRPr="00AE20A4" w:rsidRDefault="003C57B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Sistemas</w:t>
            </w:r>
          </w:p>
        </w:tc>
      </w:tr>
      <w:tr w:rsidR="00197E22" w:rsidRPr="00AE20A4" w:rsidTr="00AE20A4">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545" w:type="dxa"/>
            <w:hideMark/>
          </w:tcPr>
          <w:p w:rsidR="00197E22" w:rsidRPr="00AE20A4" w:rsidRDefault="00197E22" w:rsidP="00197E22">
            <w:pPr>
              <w:rPr>
                <w:rFonts w:ascii="Times New Roman" w:eastAsia="Times New Roman" w:hAnsi="Times New Roman" w:cs="Times New Roman"/>
                <w:b w:val="0"/>
                <w:lang w:val="es-ES_tradnl"/>
              </w:rPr>
            </w:pPr>
            <w:r w:rsidRPr="00AE20A4">
              <w:rPr>
                <w:rFonts w:ascii="Times New Roman" w:eastAsia="Times New Roman" w:hAnsi="Times New Roman" w:cs="Times New Roman"/>
                <w:b w:val="0"/>
                <w:lang w:val="es-ES_tradnl"/>
              </w:rPr>
              <w:lastRenderedPageBreak/>
              <w:t>Categoría Procesos de Negocio / Implantación</w:t>
            </w:r>
          </w:p>
        </w:tc>
        <w:tc>
          <w:tcPr>
            <w:tcW w:w="3080"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Falta de respaldos de la información</w:t>
            </w:r>
          </w:p>
        </w:tc>
        <w:tc>
          <w:tcPr>
            <w:tcW w:w="3603"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 xml:space="preserve">Definir e Implementar la política de respaldos - </w:t>
            </w:r>
          </w:p>
        </w:tc>
        <w:tc>
          <w:tcPr>
            <w:tcW w:w="2127" w:type="dxa"/>
            <w:hideMark/>
          </w:tcPr>
          <w:p w:rsidR="00197E22" w:rsidRPr="00AE20A4" w:rsidRDefault="00197E22" w:rsidP="00660D0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Gerencia de </w:t>
            </w:r>
            <w:r w:rsidR="00660D07" w:rsidRPr="00AE20A4">
              <w:rPr>
                <w:rFonts w:ascii="Times New Roman" w:eastAsia="Times New Roman" w:hAnsi="Times New Roman" w:cs="Times New Roman"/>
                <w:lang w:val="en-US"/>
              </w:rPr>
              <w:t>S</w:t>
            </w:r>
            <w:r w:rsidRPr="00AE20A4">
              <w:rPr>
                <w:rFonts w:ascii="Times New Roman" w:eastAsia="Times New Roman" w:hAnsi="Times New Roman" w:cs="Times New Roman"/>
                <w:lang w:val="en-US"/>
              </w:rPr>
              <w:t>istemas</w:t>
            </w:r>
          </w:p>
        </w:tc>
        <w:tc>
          <w:tcPr>
            <w:tcW w:w="1134"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Corto </w:t>
            </w:r>
          </w:p>
        </w:tc>
        <w:tc>
          <w:tcPr>
            <w:tcW w:w="1984" w:type="dxa"/>
            <w:hideMark/>
          </w:tcPr>
          <w:p w:rsidR="00197E22" w:rsidRPr="00AE20A4" w:rsidRDefault="003C57B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Sistemas</w:t>
            </w:r>
          </w:p>
        </w:tc>
      </w:tr>
      <w:tr w:rsidR="004B428B" w:rsidRPr="00AE20A4" w:rsidTr="00AE20A4">
        <w:trPr>
          <w:cnfStyle w:val="000000100000" w:firstRow="0" w:lastRow="0" w:firstColumn="0" w:lastColumn="0" w:oddVBand="0" w:evenVBand="0" w:oddHBand="1" w:evenHBand="0" w:firstRowFirstColumn="0" w:firstRowLastColumn="0" w:lastRowFirstColumn="0" w:lastRowLastColumn="0"/>
          <w:trHeight w:val="1785"/>
          <w:jc w:val="center"/>
        </w:trPr>
        <w:tc>
          <w:tcPr>
            <w:cnfStyle w:val="001000000000" w:firstRow="0" w:lastRow="0" w:firstColumn="1" w:lastColumn="0" w:oddVBand="0" w:evenVBand="0" w:oddHBand="0" w:evenHBand="0" w:firstRowFirstColumn="0" w:firstRowLastColumn="0" w:lastRowFirstColumn="0" w:lastRowLastColumn="0"/>
            <w:tcW w:w="2545" w:type="dxa"/>
            <w:hideMark/>
          </w:tcPr>
          <w:p w:rsidR="00197E22" w:rsidRPr="00AE20A4" w:rsidRDefault="00197E22" w:rsidP="00197E22">
            <w:pPr>
              <w:rPr>
                <w:rFonts w:ascii="Times New Roman" w:eastAsia="Times New Roman" w:hAnsi="Times New Roman" w:cs="Times New Roman"/>
                <w:b w:val="0"/>
                <w:lang w:val="es-ES_tradnl"/>
              </w:rPr>
            </w:pPr>
            <w:r w:rsidRPr="00AE20A4">
              <w:rPr>
                <w:rFonts w:ascii="Times New Roman" w:eastAsia="Times New Roman" w:hAnsi="Times New Roman" w:cs="Times New Roman"/>
                <w:b w:val="0"/>
                <w:lang w:val="es-ES_tradnl"/>
              </w:rPr>
              <w:t>Categoría Procesos de Negocio / Implantación</w:t>
            </w:r>
          </w:p>
        </w:tc>
        <w:tc>
          <w:tcPr>
            <w:tcW w:w="3080"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Falta de procedimiento para la entrega formal del cliente a la unidad de soporte (documentación, procesos, &lt;conocimiento del negocio, potencialidades del cliente (humanas, negocio),  etc)</w:t>
            </w:r>
          </w:p>
        </w:tc>
        <w:tc>
          <w:tcPr>
            <w:tcW w:w="3603"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Desarrollar ,  Implementar y Difundir el procedimiento de entrega del cliente a la unidad de soporte</w:t>
            </w:r>
          </w:p>
        </w:tc>
        <w:tc>
          <w:tcPr>
            <w:tcW w:w="2127"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Gerencia de Consultoría</w:t>
            </w:r>
          </w:p>
        </w:tc>
        <w:tc>
          <w:tcPr>
            <w:tcW w:w="1134"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Corto</w:t>
            </w:r>
          </w:p>
        </w:tc>
        <w:tc>
          <w:tcPr>
            <w:tcW w:w="1984" w:type="dxa"/>
            <w:hideMark/>
          </w:tcPr>
          <w:p w:rsidR="00197E22" w:rsidRPr="00AE20A4" w:rsidRDefault="003C57B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Consultoría</w:t>
            </w:r>
          </w:p>
        </w:tc>
      </w:tr>
      <w:tr w:rsidR="00197E22" w:rsidRPr="00AE20A4" w:rsidTr="00AE20A4">
        <w:trPr>
          <w:cnfStyle w:val="000000010000" w:firstRow="0" w:lastRow="0" w:firstColumn="0" w:lastColumn="0" w:oddVBand="0" w:evenVBand="0" w:oddHBand="0" w:evenHBand="1" w:firstRowFirstColumn="0" w:firstRowLastColumn="0" w:lastRowFirstColumn="0" w:lastRowLastColumn="0"/>
          <w:trHeight w:val="1785"/>
          <w:jc w:val="center"/>
        </w:trPr>
        <w:tc>
          <w:tcPr>
            <w:cnfStyle w:val="001000000000" w:firstRow="0" w:lastRow="0" w:firstColumn="1" w:lastColumn="0" w:oddVBand="0" w:evenVBand="0" w:oddHBand="0" w:evenHBand="0" w:firstRowFirstColumn="0" w:firstRowLastColumn="0" w:lastRowFirstColumn="0" w:lastRowLastColumn="0"/>
            <w:tcW w:w="2545" w:type="dxa"/>
            <w:hideMark/>
          </w:tcPr>
          <w:p w:rsidR="00197E22" w:rsidRPr="00AE20A4" w:rsidRDefault="00197E22" w:rsidP="00197E22">
            <w:pPr>
              <w:rPr>
                <w:rFonts w:ascii="Times New Roman" w:eastAsia="Times New Roman" w:hAnsi="Times New Roman" w:cs="Times New Roman"/>
                <w:b w:val="0"/>
                <w:lang w:val="es-ES_tradnl"/>
              </w:rPr>
            </w:pPr>
            <w:r w:rsidRPr="00AE20A4">
              <w:rPr>
                <w:rFonts w:ascii="Times New Roman" w:eastAsia="Times New Roman" w:hAnsi="Times New Roman" w:cs="Times New Roman"/>
                <w:b w:val="0"/>
                <w:lang w:val="es-ES_tradnl"/>
              </w:rPr>
              <w:t>Categoría Procesos de Negocio / Implantación</w:t>
            </w:r>
          </w:p>
        </w:tc>
        <w:tc>
          <w:tcPr>
            <w:tcW w:w="3080"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Falta de procedimiento para la entrega formal del cliente a la unidad de soporte (documentación, procesos, &lt;conocimiento del negocio, potencialidades del cliente (humanas, negocio),  etc)</w:t>
            </w:r>
          </w:p>
        </w:tc>
        <w:tc>
          <w:tcPr>
            <w:tcW w:w="3603"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Desarrollar ,  Implementar y Difundir el procedimiento de entrega del cliente a la unidad de soporte</w:t>
            </w:r>
          </w:p>
        </w:tc>
        <w:tc>
          <w:tcPr>
            <w:tcW w:w="2127"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Gerencia de Consultoría</w:t>
            </w:r>
          </w:p>
        </w:tc>
        <w:tc>
          <w:tcPr>
            <w:tcW w:w="1134"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Corto</w:t>
            </w:r>
          </w:p>
        </w:tc>
        <w:tc>
          <w:tcPr>
            <w:tcW w:w="1984" w:type="dxa"/>
            <w:hideMark/>
          </w:tcPr>
          <w:p w:rsidR="00197E22" w:rsidRPr="00AE20A4" w:rsidRDefault="003C57B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Gerente de Soporte y Mantenimiento</w:t>
            </w:r>
          </w:p>
        </w:tc>
      </w:tr>
      <w:tr w:rsidR="004B428B" w:rsidRPr="00AE20A4" w:rsidTr="00AE20A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545" w:type="dxa"/>
            <w:hideMark/>
          </w:tcPr>
          <w:p w:rsidR="00197E22" w:rsidRPr="00AE20A4" w:rsidRDefault="00197E22" w:rsidP="00197E22">
            <w:pPr>
              <w:rPr>
                <w:rFonts w:ascii="Times New Roman" w:eastAsia="Times New Roman" w:hAnsi="Times New Roman" w:cs="Times New Roman"/>
                <w:b w:val="0"/>
                <w:lang w:val="en-US"/>
              </w:rPr>
            </w:pPr>
            <w:r w:rsidRPr="00AE20A4">
              <w:rPr>
                <w:rFonts w:ascii="Times New Roman" w:eastAsia="Times New Roman" w:hAnsi="Times New Roman" w:cs="Times New Roman"/>
                <w:b w:val="0"/>
                <w:lang w:val="en-US"/>
              </w:rPr>
              <w:t>Categoría Físicos</w:t>
            </w:r>
            <w:r w:rsidR="00660D07" w:rsidRPr="00AE20A4">
              <w:rPr>
                <w:rFonts w:ascii="Times New Roman" w:eastAsia="Times New Roman" w:hAnsi="Times New Roman" w:cs="Times New Roman"/>
                <w:b w:val="0"/>
                <w:lang w:val="en-US"/>
              </w:rPr>
              <w:t xml:space="preserve"> / Subcategoría Físicos</w:t>
            </w:r>
          </w:p>
        </w:tc>
        <w:tc>
          <w:tcPr>
            <w:tcW w:w="3080"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Pérdida de información </w:t>
            </w:r>
          </w:p>
        </w:tc>
        <w:tc>
          <w:tcPr>
            <w:tcW w:w="3603"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 xml:space="preserve">Definir e Implementar la política de respaldos - </w:t>
            </w:r>
          </w:p>
        </w:tc>
        <w:tc>
          <w:tcPr>
            <w:tcW w:w="2127"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Gerencia de sistemas</w:t>
            </w:r>
          </w:p>
        </w:tc>
        <w:tc>
          <w:tcPr>
            <w:tcW w:w="1134"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Corto </w:t>
            </w:r>
          </w:p>
        </w:tc>
        <w:tc>
          <w:tcPr>
            <w:tcW w:w="1984" w:type="dxa"/>
            <w:hideMark/>
          </w:tcPr>
          <w:p w:rsidR="00197E22" w:rsidRPr="00AE20A4" w:rsidRDefault="003C57B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Sistemas</w:t>
            </w:r>
          </w:p>
        </w:tc>
      </w:tr>
      <w:tr w:rsidR="00197E22" w:rsidRPr="00AE20A4" w:rsidTr="00AE20A4">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545" w:type="dxa"/>
            <w:hideMark/>
          </w:tcPr>
          <w:p w:rsidR="00197E22" w:rsidRPr="00AE20A4" w:rsidRDefault="00197E22" w:rsidP="00197E22">
            <w:pPr>
              <w:rPr>
                <w:rFonts w:ascii="Times New Roman" w:eastAsia="Times New Roman" w:hAnsi="Times New Roman" w:cs="Times New Roman"/>
                <w:b w:val="0"/>
                <w:lang w:val="es-ES_tradnl"/>
              </w:rPr>
            </w:pPr>
            <w:r w:rsidRPr="00AE20A4">
              <w:rPr>
                <w:rFonts w:ascii="Times New Roman" w:eastAsia="Times New Roman" w:hAnsi="Times New Roman" w:cs="Times New Roman"/>
                <w:b w:val="0"/>
                <w:lang w:val="es-ES_tradnl"/>
              </w:rPr>
              <w:t>Categoría Procesos de Negocio / Implantación</w:t>
            </w:r>
          </w:p>
        </w:tc>
        <w:tc>
          <w:tcPr>
            <w:tcW w:w="3080" w:type="dxa"/>
            <w:hideMark/>
          </w:tcPr>
          <w:p w:rsidR="00197E22" w:rsidRPr="00AE20A4" w:rsidRDefault="00660D07"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rPr>
              <w:t>No está disponible la aplicación ISO.</w:t>
            </w:r>
          </w:p>
        </w:tc>
        <w:tc>
          <w:tcPr>
            <w:tcW w:w="3603"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 xml:space="preserve">Definir e Implementar la política de respaldos </w:t>
            </w:r>
          </w:p>
        </w:tc>
        <w:tc>
          <w:tcPr>
            <w:tcW w:w="2127"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Gerencia de sistemas</w:t>
            </w:r>
          </w:p>
        </w:tc>
        <w:tc>
          <w:tcPr>
            <w:tcW w:w="1134"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Corto </w:t>
            </w:r>
          </w:p>
        </w:tc>
        <w:tc>
          <w:tcPr>
            <w:tcW w:w="1984" w:type="dxa"/>
            <w:hideMark/>
          </w:tcPr>
          <w:p w:rsidR="00197E22" w:rsidRPr="00AE20A4" w:rsidRDefault="003C57B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Sistemas</w:t>
            </w:r>
          </w:p>
        </w:tc>
      </w:tr>
      <w:tr w:rsidR="004B428B" w:rsidRPr="00AE20A4" w:rsidTr="00AE20A4">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2545" w:type="dxa"/>
            <w:hideMark/>
          </w:tcPr>
          <w:p w:rsidR="00197E22" w:rsidRPr="00AE20A4" w:rsidRDefault="00197E22" w:rsidP="00197E22">
            <w:pPr>
              <w:rPr>
                <w:rFonts w:ascii="Times New Roman" w:eastAsia="Times New Roman" w:hAnsi="Times New Roman" w:cs="Times New Roman"/>
                <w:b w:val="0"/>
                <w:lang w:val="es-ES_tradnl"/>
              </w:rPr>
            </w:pPr>
            <w:r w:rsidRPr="00AE20A4">
              <w:rPr>
                <w:rFonts w:ascii="Times New Roman" w:eastAsia="Times New Roman" w:hAnsi="Times New Roman" w:cs="Times New Roman"/>
                <w:b w:val="0"/>
                <w:lang w:val="es-ES_tradnl"/>
              </w:rPr>
              <w:t>Categoría Procesos de Negocio / Implantación</w:t>
            </w:r>
          </w:p>
        </w:tc>
        <w:tc>
          <w:tcPr>
            <w:tcW w:w="3080"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No disponibilidad de líneas telefónicas</w:t>
            </w:r>
          </w:p>
        </w:tc>
        <w:tc>
          <w:tcPr>
            <w:tcW w:w="3603"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Evaluar la adquisición de nuevas líneas teléfonicas.</w:t>
            </w:r>
          </w:p>
        </w:tc>
        <w:tc>
          <w:tcPr>
            <w:tcW w:w="2127" w:type="dxa"/>
            <w:hideMark/>
          </w:tcPr>
          <w:p w:rsidR="00197E22" w:rsidRPr="00AE20A4" w:rsidRDefault="00197E22" w:rsidP="00660D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Gerencia Soporte y Mantenimiento  en coordinación de Gerencia Administrativa</w:t>
            </w:r>
          </w:p>
        </w:tc>
        <w:tc>
          <w:tcPr>
            <w:tcW w:w="1134"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Corto </w:t>
            </w:r>
          </w:p>
        </w:tc>
        <w:tc>
          <w:tcPr>
            <w:tcW w:w="1984" w:type="dxa"/>
            <w:hideMark/>
          </w:tcPr>
          <w:p w:rsidR="00197E22" w:rsidRPr="00AE20A4" w:rsidRDefault="003C57B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Sistemas</w:t>
            </w:r>
          </w:p>
        </w:tc>
      </w:tr>
      <w:tr w:rsidR="00197E22" w:rsidRPr="00AE20A4" w:rsidTr="00AE20A4">
        <w:trPr>
          <w:cnfStyle w:val="000000010000" w:firstRow="0" w:lastRow="0" w:firstColumn="0" w:lastColumn="0" w:oddVBand="0" w:evenVBand="0" w:oddHBand="0" w:evenHBand="1" w:firstRowFirstColumn="0" w:firstRowLastColumn="0" w:lastRowFirstColumn="0" w:lastRowLastColumn="0"/>
          <w:trHeight w:val="870"/>
          <w:jc w:val="center"/>
        </w:trPr>
        <w:tc>
          <w:tcPr>
            <w:cnfStyle w:val="001000000000" w:firstRow="0" w:lastRow="0" w:firstColumn="1" w:lastColumn="0" w:oddVBand="0" w:evenVBand="0" w:oddHBand="0" w:evenHBand="0" w:firstRowFirstColumn="0" w:firstRowLastColumn="0" w:lastRowFirstColumn="0" w:lastRowLastColumn="0"/>
            <w:tcW w:w="2545" w:type="dxa"/>
            <w:hideMark/>
          </w:tcPr>
          <w:p w:rsidR="00197E22" w:rsidRPr="00AE20A4" w:rsidRDefault="00197E22" w:rsidP="00197E22">
            <w:pPr>
              <w:rPr>
                <w:rFonts w:ascii="Times New Roman" w:eastAsia="Times New Roman" w:hAnsi="Times New Roman" w:cs="Times New Roman"/>
                <w:b w:val="0"/>
                <w:lang w:val="es-ES_tradnl"/>
              </w:rPr>
            </w:pPr>
            <w:r w:rsidRPr="00AE20A4">
              <w:rPr>
                <w:rFonts w:ascii="Times New Roman" w:eastAsia="Times New Roman" w:hAnsi="Times New Roman" w:cs="Times New Roman"/>
                <w:b w:val="0"/>
                <w:lang w:val="es-ES_tradnl"/>
              </w:rPr>
              <w:t>Categoría Procesos de Negocio / Implantación</w:t>
            </w:r>
          </w:p>
        </w:tc>
        <w:tc>
          <w:tcPr>
            <w:tcW w:w="3080"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Ubicación no adecuada del área de servidores</w:t>
            </w:r>
          </w:p>
        </w:tc>
        <w:tc>
          <w:tcPr>
            <w:tcW w:w="3603"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Remodelación Instalaciones Guayaquil</w:t>
            </w:r>
          </w:p>
        </w:tc>
        <w:tc>
          <w:tcPr>
            <w:tcW w:w="2127" w:type="dxa"/>
            <w:hideMark/>
          </w:tcPr>
          <w:p w:rsidR="00197E22" w:rsidRPr="00AE20A4" w:rsidRDefault="00197E22" w:rsidP="00660D0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 xml:space="preserve">Gerencia Sistemas </w:t>
            </w:r>
            <w:r w:rsidR="00660D07" w:rsidRPr="00AE20A4">
              <w:rPr>
                <w:rFonts w:ascii="Times New Roman" w:eastAsia="Times New Roman" w:hAnsi="Times New Roman" w:cs="Times New Roman"/>
                <w:lang w:val="es-ES_tradnl"/>
              </w:rPr>
              <w:t>y Gerencia Administrativa</w:t>
            </w:r>
          </w:p>
        </w:tc>
        <w:tc>
          <w:tcPr>
            <w:tcW w:w="1134"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Corto </w:t>
            </w:r>
          </w:p>
        </w:tc>
        <w:tc>
          <w:tcPr>
            <w:tcW w:w="1984" w:type="dxa"/>
            <w:hideMark/>
          </w:tcPr>
          <w:p w:rsidR="00197E22" w:rsidRPr="00AE20A4" w:rsidRDefault="003C57B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Sistemas</w:t>
            </w:r>
          </w:p>
        </w:tc>
      </w:tr>
      <w:tr w:rsidR="004B428B" w:rsidRPr="00AE20A4" w:rsidTr="00AE20A4">
        <w:trPr>
          <w:cnfStyle w:val="000000100000" w:firstRow="0" w:lastRow="0" w:firstColumn="0" w:lastColumn="0" w:oddVBand="0" w:evenVBand="0" w:oddHBand="1"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2545" w:type="dxa"/>
            <w:hideMark/>
          </w:tcPr>
          <w:p w:rsidR="00197E22" w:rsidRPr="00AE20A4" w:rsidRDefault="00197E22" w:rsidP="00197E22">
            <w:pPr>
              <w:rPr>
                <w:rFonts w:ascii="Times New Roman" w:eastAsia="Times New Roman" w:hAnsi="Times New Roman" w:cs="Times New Roman"/>
                <w:b w:val="0"/>
                <w:lang w:val="es-ES_tradnl"/>
              </w:rPr>
            </w:pPr>
            <w:r w:rsidRPr="00AE20A4">
              <w:rPr>
                <w:rFonts w:ascii="Times New Roman" w:eastAsia="Times New Roman" w:hAnsi="Times New Roman" w:cs="Times New Roman"/>
                <w:b w:val="0"/>
                <w:lang w:val="es-ES_tradnl"/>
              </w:rPr>
              <w:lastRenderedPageBreak/>
              <w:t>Categoría Procesos de Negocio / Desarrollo</w:t>
            </w:r>
          </w:p>
        </w:tc>
        <w:tc>
          <w:tcPr>
            <w:tcW w:w="3080"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Ausencia de manuales  funcionales actualizados</w:t>
            </w:r>
          </w:p>
        </w:tc>
        <w:tc>
          <w:tcPr>
            <w:tcW w:w="3603"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 xml:space="preserve">Definición y difusión de manuales de Gestión </w:t>
            </w:r>
          </w:p>
        </w:tc>
        <w:tc>
          <w:tcPr>
            <w:tcW w:w="2127"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Gerencia de Talento Humano en coordinación con Gerencias</w:t>
            </w:r>
          </w:p>
        </w:tc>
        <w:tc>
          <w:tcPr>
            <w:tcW w:w="1134"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Medio</w:t>
            </w:r>
          </w:p>
        </w:tc>
        <w:tc>
          <w:tcPr>
            <w:tcW w:w="1984" w:type="dxa"/>
            <w:hideMark/>
          </w:tcPr>
          <w:p w:rsidR="00197E22" w:rsidRPr="00AE20A4" w:rsidRDefault="003C57B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Talento Humano</w:t>
            </w:r>
          </w:p>
        </w:tc>
      </w:tr>
      <w:tr w:rsidR="00197E22" w:rsidRPr="00AE20A4" w:rsidTr="00AE20A4">
        <w:trPr>
          <w:cnfStyle w:val="000000010000" w:firstRow="0" w:lastRow="0" w:firstColumn="0" w:lastColumn="0" w:oddVBand="0" w:evenVBand="0" w:oddHBand="0" w:evenHBand="1"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545" w:type="dxa"/>
            <w:hideMark/>
          </w:tcPr>
          <w:p w:rsidR="00197E22" w:rsidRPr="00AE20A4" w:rsidRDefault="00197E22" w:rsidP="00197E22">
            <w:pPr>
              <w:rPr>
                <w:rFonts w:ascii="Times New Roman" w:eastAsia="Times New Roman" w:hAnsi="Times New Roman" w:cs="Times New Roman"/>
                <w:b w:val="0"/>
                <w:lang w:val="es-ES_tradnl"/>
              </w:rPr>
            </w:pPr>
            <w:r w:rsidRPr="00AE20A4">
              <w:rPr>
                <w:rFonts w:ascii="Times New Roman" w:eastAsia="Times New Roman" w:hAnsi="Times New Roman" w:cs="Times New Roman"/>
                <w:b w:val="0"/>
                <w:lang w:val="es-ES_tradnl"/>
              </w:rPr>
              <w:t>Categoría Procesos de Negocio / Desarrollo</w:t>
            </w:r>
          </w:p>
        </w:tc>
        <w:tc>
          <w:tcPr>
            <w:tcW w:w="3080"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Concentración de conocimiento en las personas</w:t>
            </w:r>
          </w:p>
        </w:tc>
        <w:tc>
          <w:tcPr>
            <w:tcW w:w="3603"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Actualizar el manual de funciones.                                                     Definir el Programa de Capacitación en base al manual de competencias</w:t>
            </w:r>
          </w:p>
        </w:tc>
        <w:tc>
          <w:tcPr>
            <w:tcW w:w="2127"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Gerencia de Talento Humano en coordinación con Gerencias</w:t>
            </w:r>
          </w:p>
        </w:tc>
        <w:tc>
          <w:tcPr>
            <w:tcW w:w="1134"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Corto</w:t>
            </w:r>
          </w:p>
        </w:tc>
        <w:tc>
          <w:tcPr>
            <w:tcW w:w="1984" w:type="dxa"/>
            <w:hideMark/>
          </w:tcPr>
          <w:p w:rsidR="00197E22" w:rsidRPr="00AE20A4" w:rsidRDefault="003C57B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Presidente Ejecutivo</w:t>
            </w:r>
          </w:p>
        </w:tc>
      </w:tr>
      <w:tr w:rsidR="004B428B" w:rsidRPr="00AE20A4" w:rsidTr="00AE20A4">
        <w:trPr>
          <w:cnfStyle w:val="000000100000" w:firstRow="0" w:lastRow="0" w:firstColumn="0" w:lastColumn="0" w:oddVBand="0" w:evenVBand="0" w:oddHBand="1" w:evenHBand="0" w:firstRowFirstColumn="0" w:firstRowLastColumn="0" w:lastRowFirstColumn="0" w:lastRowLastColumn="0"/>
          <w:trHeight w:val="795"/>
          <w:jc w:val="center"/>
        </w:trPr>
        <w:tc>
          <w:tcPr>
            <w:cnfStyle w:val="001000000000" w:firstRow="0" w:lastRow="0" w:firstColumn="1" w:lastColumn="0" w:oddVBand="0" w:evenVBand="0" w:oddHBand="0" w:evenHBand="0" w:firstRowFirstColumn="0" w:firstRowLastColumn="0" w:lastRowFirstColumn="0" w:lastRowLastColumn="0"/>
            <w:tcW w:w="2545" w:type="dxa"/>
            <w:hideMark/>
          </w:tcPr>
          <w:p w:rsidR="00197E22" w:rsidRPr="00AE20A4" w:rsidRDefault="00197E22" w:rsidP="00197E22">
            <w:pPr>
              <w:rPr>
                <w:rFonts w:ascii="Times New Roman" w:eastAsia="Times New Roman" w:hAnsi="Times New Roman" w:cs="Times New Roman"/>
                <w:b w:val="0"/>
                <w:lang w:val="es-ES_tradnl"/>
              </w:rPr>
            </w:pPr>
            <w:r w:rsidRPr="00AE20A4">
              <w:rPr>
                <w:rFonts w:ascii="Times New Roman" w:eastAsia="Times New Roman" w:hAnsi="Times New Roman" w:cs="Times New Roman"/>
                <w:b w:val="0"/>
                <w:lang w:val="es-ES_tradnl"/>
              </w:rPr>
              <w:t>Categoría Procesos de Negocio / Desarrollo</w:t>
            </w:r>
          </w:p>
        </w:tc>
        <w:tc>
          <w:tcPr>
            <w:tcW w:w="3080" w:type="dxa"/>
            <w:hideMark/>
          </w:tcPr>
          <w:p w:rsidR="00197E22" w:rsidRPr="006011FA"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6011FA">
              <w:rPr>
                <w:rFonts w:ascii="Times New Roman" w:eastAsia="Times New Roman" w:hAnsi="Times New Roman" w:cs="Times New Roman"/>
                <w:lang w:val="es-ES_tradnl"/>
              </w:rPr>
              <w:t>Cambios no replicados en la versión estándar</w:t>
            </w:r>
          </w:p>
        </w:tc>
        <w:tc>
          <w:tcPr>
            <w:tcW w:w="3603" w:type="dxa"/>
            <w:hideMark/>
          </w:tcPr>
          <w:p w:rsidR="00197E22" w:rsidRPr="006011FA" w:rsidRDefault="00801FBB" w:rsidP="00801F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Pr>
                <w:rFonts w:ascii="Times New Roman" w:eastAsia="Times New Roman" w:hAnsi="Times New Roman" w:cs="Times New Roman"/>
                <w:lang w:val="es-ES_tradnl"/>
              </w:rPr>
              <w:t xml:space="preserve">Monitoreo del control del sistema </w:t>
            </w:r>
            <w:r w:rsidR="00197E22" w:rsidRPr="006011FA">
              <w:rPr>
                <w:rFonts w:ascii="Times New Roman" w:eastAsia="Times New Roman" w:hAnsi="Times New Roman" w:cs="Times New Roman"/>
                <w:lang w:val="es-ES_tradnl"/>
              </w:rPr>
              <w:t>ISO para r</w:t>
            </w:r>
            <w:r w:rsidR="00ED5891" w:rsidRPr="006011FA">
              <w:rPr>
                <w:rFonts w:ascii="Times New Roman" w:eastAsia="Times New Roman" w:hAnsi="Times New Roman" w:cs="Times New Roman"/>
                <w:lang w:val="es-ES_tradnl"/>
              </w:rPr>
              <w:t>é</w:t>
            </w:r>
            <w:r w:rsidR="00197E22" w:rsidRPr="006011FA">
              <w:rPr>
                <w:rFonts w:ascii="Times New Roman" w:eastAsia="Times New Roman" w:hAnsi="Times New Roman" w:cs="Times New Roman"/>
                <w:lang w:val="es-ES_tradnl"/>
              </w:rPr>
              <w:t>plicas de versión estándar</w:t>
            </w:r>
          </w:p>
        </w:tc>
        <w:tc>
          <w:tcPr>
            <w:tcW w:w="2127" w:type="dxa"/>
            <w:hideMark/>
          </w:tcPr>
          <w:p w:rsidR="00197E22" w:rsidRPr="00AE20A4" w:rsidRDefault="00660D07"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E20A4">
              <w:rPr>
                <w:rFonts w:ascii="Times New Roman" w:eastAsia="Times New Roman" w:hAnsi="Times New Roman" w:cs="Times New Roman"/>
              </w:rPr>
              <w:t>Gerente de Soporte</w:t>
            </w:r>
          </w:p>
        </w:tc>
        <w:tc>
          <w:tcPr>
            <w:tcW w:w="1134"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Corto</w:t>
            </w:r>
          </w:p>
        </w:tc>
        <w:tc>
          <w:tcPr>
            <w:tcW w:w="1984" w:type="dxa"/>
            <w:hideMark/>
          </w:tcPr>
          <w:p w:rsidR="00197E22" w:rsidRPr="00AE20A4" w:rsidRDefault="003C57B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Gerente de Soporte y Mantenimiento</w:t>
            </w:r>
          </w:p>
        </w:tc>
      </w:tr>
      <w:tr w:rsidR="00197E22" w:rsidRPr="00AE20A4" w:rsidTr="00AE20A4">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545" w:type="dxa"/>
            <w:hideMark/>
          </w:tcPr>
          <w:p w:rsidR="00197E22" w:rsidRPr="00AE20A4" w:rsidRDefault="00197E22" w:rsidP="00197E22">
            <w:pPr>
              <w:rPr>
                <w:rFonts w:ascii="Times New Roman" w:eastAsia="Times New Roman" w:hAnsi="Times New Roman" w:cs="Times New Roman"/>
                <w:b w:val="0"/>
                <w:lang w:val="es-ES_tradnl"/>
              </w:rPr>
            </w:pPr>
            <w:r w:rsidRPr="00AE20A4">
              <w:rPr>
                <w:rFonts w:ascii="Times New Roman" w:eastAsia="Times New Roman" w:hAnsi="Times New Roman" w:cs="Times New Roman"/>
                <w:b w:val="0"/>
                <w:lang w:val="es-ES_tradnl"/>
              </w:rPr>
              <w:t>Categoría Procesos de Negocio / Implantación</w:t>
            </w:r>
          </w:p>
        </w:tc>
        <w:tc>
          <w:tcPr>
            <w:tcW w:w="3080" w:type="dxa"/>
            <w:hideMark/>
          </w:tcPr>
          <w:p w:rsidR="00197E22" w:rsidRPr="006011FA"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6011FA">
              <w:rPr>
                <w:rFonts w:ascii="Times New Roman" w:eastAsia="Times New Roman" w:hAnsi="Times New Roman" w:cs="Times New Roman"/>
                <w:lang w:val="es-ES_tradnl"/>
              </w:rPr>
              <w:t>Capacitación no efectiva a clientes</w:t>
            </w:r>
          </w:p>
        </w:tc>
        <w:tc>
          <w:tcPr>
            <w:tcW w:w="3603" w:type="dxa"/>
            <w:hideMark/>
          </w:tcPr>
          <w:p w:rsidR="00197E22" w:rsidRPr="006011FA"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6011FA">
              <w:rPr>
                <w:rFonts w:ascii="Times New Roman" w:eastAsia="Times New Roman" w:hAnsi="Times New Roman" w:cs="Times New Roman"/>
                <w:lang w:val="es-ES_tradnl"/>
              </w:rPr>
              <w:t>Plan de Evaluación de capacitación a los clientes</w:t>
            </w:r>
          </w:p>
        </w:tc>
        <w:tc>
          <w:tcPr>
            <w:tcW w:w="2127"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Gerencia de Consultoría</w:t>
            </w:r>
          </w:p>
        </w:tc>
        <w:tc>
          <w:tcPr>
            <w:tcW w:w="1134"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Corto</w:t>
            </w:r>
          </w:p>
        </w:tc>
        <w:tc>
          <w:tcPr>
            <w:tcW w:w="1984" w:type="dxa"/>
            <w:hideMark/>
          </w:tcPr>
          <w:p w:rsidR="00197E22" w:rsidRPr="00AE20A4" w:rsidRDefault="003C57B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Consultoría</w:t>
            </w:r>
          </w:p>
        </w:tc>
      </w:tr>
      <w:tr w:rsidR="004B428B" w:rsidRPr="00AE20A4" w:rsidTr="00AE20A4">
        <w:trPr>
          <w:cnfStyle w:val="000000100000" w:firstRow="0" w:lastRow="0" w:firstColumn="0" w:lastColumn="0" w:oddVBand="0" w:evenVBand="0" w:oddHBand="1" w:evenHBand="0" w:firstRowFirstColumn="0" w:firstRowLastColumn="0" w:lastRowFirstColumn="0" w:lastRowLastColumn="0"/>
          <w:trHeight w:val="1785"/>
          <w:jc w:val="center"/>
        </w:trPr>
        <w:tc>
          <w:tcPr>
            <w:cnfStyle w:val="001000000000" w:firstRow="0" w:lastRow="0" w:firstColumn="1" w:lastColumn="0" w:oddVBand="0" w:evenVBand="0" w:oddHBand="0" w:evenHBand="0" w:firstRowFirstColumn="0" w:firstRowLastColumn="0" w:lastRowFirstColumn="0" w:lastRowLastColumn="0"/>
            <w:tcW w:w="2545" w:type="dxa"/>
            <w:hideMark/>
          </w:tcPr>
          <w:p w:rsidR="00197E22" w:rsidRPr="00AE20A4" w:rsidRDefault="00197E22" w:rsidP="00197E22">
            <w:pPr>
              <w:rPr>
                <w:rFonts w:ascii="Times New Roman" w:eastAsia="Times New Roman" w:hAnsi="Times New Roman" w:cs="Times New Roman"/>
                <w:b w:val="0"/>
                <w:lang w:val="es-ES_tradnl"/>
              </w:rPr>
            </w:pPr>
            <w:r w:rsidRPr="00AE20A4">
              <w:rPr>
                <w:rFonts w:ascii="Times New Roman" w:eastAsia="Times New Roman" w:hAnsi="Times New Roman" w:cs="Times New Roman"/>
                <w:b w:val="0"/>
                <w:lang w:val="es-ES_tradnl"/>
              </w:rPr>
              <w:t>Categoría Procesos de Negocio / Implantación</w:t>
            </w:r>
          </w:p>
        </w:tc>
        <w:tc>
          <w:tcPr>
            <w:tcW w:w="3080" w:type="dxa"/>
            <w:hideMark/>
          </w:tcPr>
          <w:p w:rsidR="00197E22" w:rsidRPr="006011FA" w:rsidRDefault="00197E22" w:rsidP="00ED589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6011FA">
              <w:rPr>
                <w:rFonts w:ascii="Times New Roman" w:eastAsia="Times New Roman" w:hAnsi="Times New Roman" w:cs="Times New Roman"/>
                <w:lang w:val="es-ES_tradnl"/>
              </w:rPr>
              <w:t xml:space="preserve">Versión entregada a soporte  tiene cambios no replicados en la versión </w:t>
            </w:r>
            <w:r w:rsidR="00ED5891" w:rsidRPr="006011FA">
              <w:rPr>
                <w:rFonts w:ascii="Times New Roman" w:eastAsia="Times New Roman" w:hAnsi="Times New Roman" w:cs="Times New Roman"/>
                <w:lang w:val="es-ES_tradnl"/>
              </w:rPr>
              <w:t>e</w:t>
            </w:r>
            <w:r w:rsidRPr="006011FA">
              <w:rPr>
                <w:rFonts w:ascii="Times New Roman" w:eastAsia="Times New Roman" w:hAnsi="Times New Roman" w:cs="Times New Roman"/>
                <w:lang w:val="es-ES_tradnl"/>
              </w:rPr>
              <w:t>stándar</w:t>
            </w:r>
          </w:p>
        </w:tc>
        <w:tc>
          <w:tcPr>
            <w:tcW w:w="3603" w:type="dxa"/>
            <w:hideMark/>
          </w:tcPr>
          <w:p w:rsidR="00197E22" w:rsidRPr="006011FA" w:rsidRDefault="00197E22" w:rsidP="00660D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6011FA">
              <w:rPr>
                <w:rFonts w:ascii="Times New Roman" w:eastAsia="Times New Roman" w:hAnsi="Times New Roman" w:cs="Times New Roman"/>
                <w:lang w:val="es-ES_tradnl"/>
              </w:rPr>
              <w:t>Definir procedimiento de manejo de versiones en clientes nuevos y en clientes que se encuentran en soporte.  (Desarrollo).    Desarrollar ,  Implementar y Difundir el procedimiento de entrega del cliente a la unidad de soporte ( Alexander )</w:t>
            </w:r>
          </w:p>
        </w:tc>
        <w:tc>
          <w:tcPr>
            <w:tcW w:w="2127"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Gerencia de Desarrollo,  Gerencia de Consultoría y Gerencia de Soporte</w:t>
            </w:r>
          </w:p>
        </w:tc>
        <w:tc>
          <w:tcPr>
            <w:tcW w:w="1134"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Corto</w:t>
            </w:r>
          </w:p>
        </w:tc>
        <w:tc>
          <w:tcPr>
            <w:tcW w:w="1984" w:type="dxa"/>
            <w:hideMark/>
          </w:tcPr>
          <w:p w:rsidR="00197E22" w:rsidRPr="00AE20A4" w:rsidRDefault="003C57B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Gerente de Soporte y Mantenimiento</w:t>
            </w:r>
          </w:p>
        </w:tc>
      </w:tr>
      <w:tr w:rsidR="00197E22" w:rsidRPr="00AE20A4" w:rsidTr="00AE20A4">
        <w:trPr>
          <w:cnfStyle w:val="000000010000" w:firstRow="0" w:lastRow="0" w:firstColumn="0" w:lastColumn="0" w:oddVBand="0" w:evenVBand="0" w:oddHBand="0" w:evenHBand="1"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2545" w:type="dxa"/>
            <w:hideMark/>
          </w:tcPr>
          <w:p w:rsidR="00197E22" w:rsidRPr="00AE20A4" w:rsidRDefault="00197E22" w:rsidP="00197E22">
            <w:pPr>
              <w:rPr>
                <w:rFonts w:ascii="Times New Roman" w:eastAsia="Times New Roman" w:hAnsi="Times New Roman" w:cs="Times New Roman"/>
                <w:b w:val="0"/>
                <w:lang w:val="es-ES_tradnl"/>
              </w:rPr>
            </w:pPr>
            <w:r w:rsidRPr="00AE20A4">
              <w:rPr>
                <w:rFonts w:ascii="Times New Roman" w:eastAsia="Times New Roman" w:hAnsi="Times New Roman" w:cs="Times New Roman"/>
                <w:b w:val="0"/>
                <w:lang w:val="es-ES_tradnl"/>
              </w:rPr>
              <w:t>Categoría Procesos de Negocio / Implantación</w:t>
            </w:r>
          </w:p>
        </w:tc>
        <w:tc>
          <w:tcPr>
            <w:tcW w:w="3080"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Desconocimiento del recurso de control de calidad sobre las funcionalidades implementadas.</w:t>
            </w:r>
          </w:p>
        </w:tc>
        <w:tc>
          <w:tcPr>
            <w:tcW w:w="3603"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Identificar brechas de conocimiento de funcionalidades del sistema.   Definir un plan de capacitación para cubrir brechas de conocimiento.</w:t>
            </w:r>
          </w:p>
        </w:tc>
        <w:tc>
          <w:tcPr>
            <w:tcW w:w="2127" w:type="dxa"/>
            <w:hideMark/>
          </w:tcPr>
          <w:p w:rsidR="00197E22" w:rsidRPr="00AE20A4" w:rsidRDefault="00197E22" w:rsidP="00660D0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Gerencia de </w:t>
            </w:r>
            <w:r w:rsidR="00660D07" w:rsidRPr="00AE20A4">
              <w:rPr>
                <w:rFonts w:ascii="Times New Roman" w:eastAsia="Times New Roman" w:hAnsi="Times New Roman" w:cs="Times New Roman"/>
                <w:lang w:val="en-US"/>
              </w:rPr>
              <w:t>Productividad</w:t>
            </w:r>
          </w:p>
        </w:tc>
        <w:tc>
          <w:tcPr>
            <w:tcW w:w="1134"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Medio</w:t>
            </w:r>
          </w:p>
        </w:tc>
        <w:tc>
          <w:tcPr>
            <w:tcW w:w="1984" w:type="dxa"/>
            <w:hideMark/>
          </w:tcPr>
          <w:p w:rsidR="00197E22" w:rsidRPr="00AE20A4" w:rsidRDefault="003C57B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Gerente de Soporte y Mantenimiento</w:t>
            </w:r>
          </w:p>
        </w:tc>
      </w:tr>
      <w:tr w:rsidR="004B428B" w:rsidRPr="00AE20A4" w:rsidTr="00AE20A4">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2545" w:type="dxa"/>
            <w:hideMark/>
          </w:tcPr>
          <w:p w:rsidR="00197E22" w:rsidRPr="00AE20A4" w:rsidRDefault="00197E22" w:rsidP="00197E22">
            <w:pPr>
              <w:rPr>
                <w:rFonts w:ascii="Times New Roman" w:eastAsia="Times New Roman" w:hAnsi="Times New Roman" w:cs="Times New Roman"/>
                <w:b w:val="0"/>
                <w:lang w:val="es-ES_tradnl"/>
              </w:rPr>
            </w:pPr>
            <w:r w:rsidRPr="00AE20A4">
              <w:rPr>
                <w:rFonts w:ascii="Times New Roman" w:eastAsia="Times New Roman" w:hAnsi="Times New Roman" w:cs="Times New Roman"/>
                <w:b w:val="0"/>
                <w:lang w:val="es-ES_tradnl"/>
              </w:rPr>
              <w:t>Categoría Procesos de Negocio / Implantación</w:t>
            </w:r>
          </w:p>
        </w:tc>
        <w:tc>
          <w:tcPr>
            <w:tcW w:w="3080"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No cumplimiento del SLA interno ( 45´ para responder una orden de soporte tipo error con prioridad alta )</w:t>
            </w:r>
          </w:p>
        </w:tc>
        <w:tc>
          <w:tcPr>
            <w:tcW w:w="3603"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Verificar la disponibilidad de un recurso de calidad listo a atender requerimientos todo el tiempo</w:t>
            </w:r>
          </w:p>
        </w:tc>
        <w:tc>
          <w:tcPr>
            <w:tcW w:w="2127" w:type="dxa"/>
            <w:hideMark/>
          </w:tcPr>
          <w:p w:rsidR="00197E22" w:rsidRPr="00AE20A4" w:rsidRDefault="00197E22" w:rsidP="00660D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Gerencia </w:t>
            </w:r>
            <w:r w:rsidR="00660D07" w:rsidRPr="00AE20A4">
              <w:rPr>
                <w:rFonts w:ascii="Times New Roman" w:eastAsia="Times New Roman" w:hAnsi="Times New Roman" w:cs="Times New Roman"/>
                <w:lang w:val="en-US"/>
              </w:rPr>
              <w:t>de Productividad</w:t>
            </w:r>
          </w:p>
        </w:tc>
        <w:tc>
          <w:tcPr>
            <w:tcW w:w="1134"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Corto</w:t>
            </w:r>
          </w:p>
        </w:tc>
        <w:tc>
          <w:tcPr>
            <w:tcW w:w="1984" w:type="dxa"/>
            <w:hideMark/>
          </w:tcPr>
          <w:p w:rsidR="00197E22" w:rsidRPr="00AE20A4" w:rsidRDefault="003C57B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Gerente de Soporte y Mantenimiento</w:t>
            </w:r>
          </w:p>
        </w:tc>
      </w:tr>
      <w:tr w:rsidR="00197E22" w:rsidRPr="00AE20A4" w:rsidTr="00AE20A4">
        <w:trPr>
          <w:cnfStyle w:val="000000010000" w:firstRow="0" w:lastRow="0" w:firstColumn="0" w:lastColumn="0" w:oddVBand="0" w:evenVBand="0" w:oddHBand="0" w:evenHBand="1"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2545" w:type="dxa"/>
            <w:hideMark/>
          </w:tcPr>
          <w:p w:rsidR="00197E22" w:rsidRPr="00AE20A4" w:rsidRDefault="00197E22" w:rsidP="00660D07">
            <w:pPr>
              <w:rPr>
                <w:rFonts w:ascii="Times New Roman" w:eastAsia="Times New Roman" w:hAnsi="Times New Roman" w:cs="Times New Roman"/>
                <w:b w:val="0"/>
                <w:lang w:val="en-US"/>
              </w:rPr>
            </w:pPr>
            <w:r w:rsidRPr="00AE20A4">
              <w:rPr>
                <w:rFonts w:ascii="Times New Roman" w:eastAsia="Times New Roman" w:hAnsi="Times New Roman" w:cs="Times New Roman"/>
                <w:b w:val="0"/>
                <w:lang w:val="en-US"/>
              </w:rPr>
              <w:lastRenderedPageBreak/>
              <w:t xml:space="preserve">Categoría </w:t>
            </w:r>
            <w:r w:rsidR="00660D07" w:rsidRPr="00AE20A4">
              <w:rPr>
                <w:rFonts w:ascii="Times New Roman" w:eastAsia="Times New Roman" w:hAnsi="Times New Roman" w:cs="Times New Roman"/>
                <w:b w:val="0"/>
                <w:lang w:val="en-US"/>
              </w:rPr>
              <w:t>F</w:t>
            </w:r>
            <w:r w:rsidRPr="00AE20A4">
              <w:rPr>
                <w:rFonts w:ascii="Times New Roman" w:eastAsia="Times New Roman" w:hAnsi="Times New Roman" w:cs="Times New Roman"/>
                <w:b w:val="0"/>
                <w:lang w:val="en-US"/>
              </w:rPr>
              <w:t>ísicos</w:t>
            </w:r>
            <w:r w:rsidR="00660D07" w:rsidRPr="00AE20A4">
              <w:rPr>
                <w:rFonts w:ascii="Times New Roman" w:eastAsia="Times New Roman" w:hAnsi="Times New Roman" w:cs="Times New Roman"/>
                <w:b w:val="0"/>
                <w:lang w:val="en-US"/>
              </w:rPr>
              <w:t xml:space="preserve"> / Subcategoría Físicos</w:t>
            </w:r>
          </w:p>
        </w:tc>
        <w:tc>
          <w:tcPr>
            <w:tcW w:w="3080"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Distribución no adecuada de la oficina</w:t>
            </w:r>
          </w:p>
        </w:tc>
        <w:tc>
          <w:tcPr>
            <w:tcW w:w="3603"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Remodelación Instalaciones Guayaquil.</w:t>
            </w:r>
          </w:p>
        </w:tc>
        <w:tc>
          <w:tcPr>
            <w:tcW w:w="2127" w:type="dxa"/>
            <w:hideMark/>
          </w:tcPr>
          <w:p w:rsidR="00197E22" w:rsidRPr="00AE20A4" w:rsidRDefault="00197E22" w:rsidP="00660D0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Gerencia Sistemas</w:t>
            </w:r>
            <w:r w:rsidR="00660D07" w:rsidRPr="00AE20A4">
              <w:rPr>
                <w:rFonts w:ascii="Times New Roman" w:eastAsia="Times New Roman" w:hAnsi="Times New Roman" w:cs="Times New Roman"/>
                <w:lang w:val="es-ES_tradnl"/>
              </w:rPr>
              <w:t xml:space="preserve"> y Gerencia Administrativa</w:t>
            </w:r>
          </w:p>
        </w:tc>
        <w:tc>
          <w:tcPr>
            <w:tcW w:w="1134"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Corto </w:t>
            </w:r>
          </w:p>
        </w:tc>
        <w:tc>
          <w:tcPr>
            <w:tcW w:w="1984" w:type="dxa"/>
            <w:hideMark/>
          </w:tcPr>
          <w:p w:rsidR="00197E22" w:rsidRPr="00AE20A4" w:rsidRDefault="003C57B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Presidente Ejecutivo</w:t>
            </w:r>
          </w:p>
        </w:tc>
      </w:tr>
      <w:tr w:rsidR="00660D07" w:rsidRPr="00AE20A4" w:rsidTr="00AE20A4">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2545" w:type="dxa"/>
            <w:hideMark/>
          </w:tcPr>
          <w:p w:rsidR="00660D07" w:rsidRPr="00AE20A4" w:rsidRDefault="00660D07">
            <w:pPr>
              <w:rPr>
                <w:rFonts w:ascii="Times New Roman" w:hAnsi="Times New Roman" w:cs="Times New Roman"/>
              </w:rPr>
            </w:pPr>
            <w:r w:rsidRPr="00AE20A4">
              <w:rPr>
                <w:rFonts w:ascii="Times New Roman" w:eastAsia="Times New Roman" w:hAnsi="Times New Roman" w:cs="Times New Roman"/>
                <w:b w:val="0"/>
                <w:lang w:val="en-US"/>
              </w:rPr>
              <w:t>Categoría Tecnológicos / Subcategoría Tecnológicos</w:t>
            </w:r>
          </w:p>
        </w:tc>
        <w:tc>
          <w:tcPr>
            <w:tcW w:w="3080" w:type="dxa"/>
            <w:hideMark/>
          </w:tcPr>
          <w:p w:rsidR="00660D07" w:rsidRPr="00AE20A4" w:rsidRDefault="00660D07"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Inadecuado cableado estructurado</w:t>
            </w:r>
          </w:p>
        </w:tc>
        <w:tc>
          <w:tcPr>
            <w:tcW w:w="3603" w:type="dxa"/>
            <w:hideMark/>
          </w:tcPr>
          <w:p w:rsidR="00660D07" w:rsidRPr="00AE20A4" w:rsidRDefault="00660D07"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Remodelación Instalaciones Guayaquil</w:t>
            </w:r>
          </w:p>
        </w:tc>
        <w:tc>
          <w:tcPr>
            <w:tcW w:w="2127" w:type="dxa"/>
            <w:hideMark/>
          </w:tcPr>
          <w:p w:rsidR="00660D07" w:rsidRPr="00AE20A4" w:rsidRDefault="00660D07" w:rsidP="002736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 xml:space="preserve">Gerencia Sistemas </w:t>
            </w:r>
            <w:r w:rsidR="002736BB" w:rsidRPr="00AE20A4">
              <w:rPr>
                <w:rFonts w:ascii="Times New Roman" w:eastAsia="Times New Roman" w:hAnsi="Times New Roman" w:cs="Times New Roman"/>
                <w:lang w:val="es-ES_tradnl"/>
              </w:rPr>
              <w:t>y Gerencia Administrativa</w:t>
            </w:r>
          </w:p>
        </w:tc>
        <w:tc>
          <w:tcPr>
            <w:tcW w:w="1134" w:type="dxa"/>
            <w:hideMark/>
          </w:tcPr>
          <w:p w:rsidR="00660D07" w:rsidRPr="00AE20A4" w:rsidRDefault="00660D07"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Corto </w:t>
            </w:r>
          </w:p>
        </w:tc>
        <w:tc>
          <w:tcPr>
            <w:tcW w:w="1984" w:type="dxa"/>
            <w:hideMark/>
          </w:tcPr>
          <w:p w:rsidR="00660D07" w:rsidRPr="00AE20A4" w:rsidRDefault="00660D07"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Presidente Ejecutivo</w:t>
            </w:r>
          </w:p>
        </w:tc>
      </w:tr>
      <w:tr w:rsidR="00660D07" w:rsidRPr="00AE20A4" w:rsidTr="00AE20A4">
        <w:trPr>
          <w:cnfStyle w:val="000000010000" w:firstRow="0" w:lastRow="0" w:firstColumn="0" w:lastColumn="0" w:oddVBand="0" w:evenVBand="0" w:oddHBand="0" w:evenHBand="1"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545" w:type="dxa"/>
            <w:hideMark/>
          </w:tcPr>
          <w:p w:rsidR="00660D07" w:rsidRPr="00AE20A4" w:rsidRDefault="00660D07">
            <w:pPr>
              <w:rPr>
                <w:rFonts w:ascii="Times New Roman" w:hAnsi="Times New Roman" w:cs="Times New Roman"/>
              </w:rPr>
            </w:pPr>
            <w:r w:rsidRPr="00AE20A4">
              <w:rPr>
                <w:rFonts w:ascii="Times New Roman" w:eastAsia="Times New Roman" w:hAnsi="Times New Roman" w:cs="Times New Roman"/>
                <w:b w:val="0"/>
                <w:lang w:val="en-US"/>
              </w:rPr>
              <w:t>Categoría Tecnológicos / Subcategoría Tecnológicos</w:t>
            </w:r>
          </w:p>
        </w:tc>
        <w:tc>
          <w:tcPr>
            <w:tcW w:w="3080" w:type="dxa"/>
            <w:hideMark/>
          </w:tcPr>
          <w:p w:rsidR="00660D07" w:rsidRPr="00AE20A4" w:rsidRDefault="00660D07"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No disponibilidad de líneas telefónicas</w:t>
            </w:r>
          </w:p>
        </w:tc>
        <w:tc>
          <w:tcPr>
            <w:tcW w:w="3603" w:type="dxa"/>
            <w:hideMark/>
          </w:tcPr>
          <w:p w:rsidR="00660D07" w:rsidRPr="00AE20A4" w:rsidRDefault="00660D07"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Evaluar la adquisición de nuevas líneas teléfonicas.</w:t>
            </w:r>
          </w:p>
        </w:tc>
        <w:tc>
          <w:tcPr>
            <w:tcW w:w="2127" w:type="dxa"/>
            <w:hideMark/>
          </w:tcPr>
          <w:p w:rsidR="00660D07" w:rsidRPr="00AE20A4" w:rsidRDefault="00660D07" w:rsidP="002736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Gerencia Soporte y Ma</w:t>
            </w:r>
            <w:r w:rsidR="002736BB" w:rsidRPr="00AE20A4">
              <w:rPr>
                <w:rFonts w:ascii="Times New Roman" w:eastAsia="Times New Roman" w:hAnsi="Times New Roman" w:cs="Times New Roman"/>
                <w:lang w:val="es-ES_tradnl"/>
              </w:rPr>
              <w:t xml:space="preserve">ntenimiento </w:t>
            </w:r>
          </w:p>
        </w:tc>
        <w:tc>
          <w:tcPr>
            <w:tcW w:w="1134" w:type="dxa"/>
            <w:hideMark/>
          </w:tcPr>
          <w:p w:rsidR="00660D07" w:rsidRPr="00AE20A4" w:rsidRDefault="00660D07"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Corto </w:t>
            </w:r>
          </w:p>
        </w:tc>
        <w:tc>
          <w:tcPr>
            <w:tcW w:w="1984" w:type="dxa"/>
            <w:hideMark/>
          </w:tcPr>
          <w:p w:rsidR="00660D07" w:rsidRPr="00AE20A4" w:rsidRDefault="00660D07"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Presidente Ejecutivo</w:t>
            </w:r>
          </w:p>
        </w:tc>
      </w:tr>
      <w:tr w:rsidR="004B428B" w:rsidRPr="00AE20A4" w:rsidTr="00C265D7">
        <w:trPr>
          <w:cnfStyle w:val="000000100000" w:firstRow="0" w:lastRow="0" w:firstColumn="0" w:lastColumn="0" w:oddVBand="0" w:evenVBand="0" w:oddHBand="1" w:evenHBand="0" w:firstRowFirstColumn="0" w:firstRowLastColumn="0" w:lastRowFirstColumn="0" w:lastRowLastColumn="0"/>
          <w:trHeight w:val="882"/>
          <w:jc w:val="center"/>
        </w:trPr>
        <w:tc>
          <w:tcPr>
            <w:cnfStyle w:val="001000000000" w:firstRow="0" w:lastRow="0" w:firstColumn="1" w:lastColumn="0" w:oddVBand="0" w:evenVBand="0" w:oddHBand="0" w:evenHBand="0" w:firstRowFirstColumn="0" w:firstRowLastColumn="0" w:lastRowFirstColumn="0" w:lastRowLastColumn="0"/>
            <w:tcW w:w="2545" w:type="dxa"/>
            <w:hideMark/>
          </w:tcPr>
          <w:p w:rsidR="00197E22" w:rsidRPr="00AE20A4" w:rsidRDefault="00660D07" w:rsidP="00197E22">
            <w:pPr>
              <w:rPr>
                <w:rFonts w:ascii="Times New Roman" w:eastAsia="Times New Roman" w:hAnsi="Times New Roman" w:cs="Times New Roman"/>
                <w:b w:val="0"/>
                <w:lang w:val="en-US"/>
              </w:rPr>
            </w:pPr>
            <w:r w:rsidRPr="00AE20A4">
              <w:rPr>
                <w:rFonts w:ascii="Times New Roman" w:eastAsia="Times New Roman" w:hAnsi="Times New Roman" w:cs="Times New Roman"/>
                <w:b w:val="0"/>
                <w:lang w:val="en-US"/>
              </w:rPr>
              <w:t>Categoría Físicos / Subcategoría Físicos</w:t>
            </w:r>
          </w:p>
        </w:tc>
        <w:tc>
          <w:tcPr>
            <w:tcW w:w="3080"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No disponibilidad de Aire acondicionado para data center</w:t>
            </w:r>
          </w:p>
        </w:tc>
        <w:tc>
          <w:tcPr>
            <w:tcW w:w="3603"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Remodelación Instalaciones Guayaquil</w:t>
            </w:r>
          </w:p>
        </w:tc>
        <w:tc>
          <w:tcPr>
            <w:tcW w:w="2127" w:type="dxa"/>
            <w:hideMark/>
          </w:tcPr>
          <w:p w:rsidR="00197E22" w:rsidRPr="00AE20A4" w:rsidRDefault="00197E22" w:rsidP="002736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 xml:space="preserve">Gerencia Sistemas </w:t>
            </w:r>
            <w:r w:rsidR="002736BB" w:rsidRPr="00AE20A4">
              <w:rPr>
                <w:rFonts w:ascii="Times New Roman" w:eastAsia="Times New Roman" w:hAnsi="Times New Roman" w:cs="Times New Roman"/>
                <w:lang w:val="es-ES_tradnl"/>
              </w:rPr>
              <w:t>y Gerencia Administrativa</w:t>
            </w:r>
          </w:p>
        </w:tc>
        <w:tc>
          <w:tcPr>
            <w:tcW w:w="1134"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Corto </w:t>
            </w:r>
          </w:p>
        </w:tc>
        <w:tc>
          <w:tcPr>
            <w:tcW w:w="1984" w:type="dxa"/>
            <w:hideMark/>
          </w:tcPr>
          <w:p w:rsidR="00197E22" w:rsidRPr="00AE20A4" w:rsidRDefault="003C57B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Presidente Ejecutivo</w:t>
            </w:r>
          </w:p>
        </w:tc>
      </w:tr>
      <w:tr w:rsidR="00197E22" w:rsidRPr="00AE20A4" w:rsidTr="00AE20A4">
        <w:trPr>
          <w:cnfStyle w:val="000000010000" w:firstRow="0" w:lastRow="0" w:firstColumn="0" w:lastColumn="0" w:oddVBand="0" w:evenVBand="0" w:oddHBand="0" w:evenHBand="1"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545" w:type="dxa"/>
            <w:hideMark/>
          </w:tcPr>
          <w:p w:rsidR="00197E22" w:rsidRPr="00AE20A4" w:rsidRDefault="00197E22" w:rsidP="00197E22">
            <w:pPr>
              <w:rPr>
                <w:rFonts w:ascii="Times New Roman" w:eastAsia="Times New Roman" w:hAnsi="Times New Roman" w:cs="Times New Roman"/>
                <w:b w:val="0"/>
                <w:lang w:val="es-ES_tradnl"/>
              </w:rPr>
            </w:pPr>
            <w:r w:rsidRPr="00AE20A4">
              <w:rPr>
                <w:rFonts w:ascii="Times New Roman" w:eastAsia="Times New Roman" w:hAnsi="Times New Roman" w:cs="Times New Roman"/>
                <w:b w:val="0"/>
                <w:lang w:val="es-ES_tradnl"/>
              </w:rPr>
              <w:t>Categoría Procesos de Negocio / Desarrollo</w:t>
            </w:r>
          </w:p>
        </w:tc>
        <w:tc>
          <w:tcPr>
            <w:tcW w:w="3080" w:type="dxa"/>
            <w:hideMark/>
          </w:tcPr>
          <w:p w:rsidR="00197E22" w:rsidRPr="00AE20A4" w:rsidRDefault="00197E22" w:rsidP="00801F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No Respaldo de los programas fuentes de desarrollo ( no respald</w:t>
            </w:r>
            <w:r w:rsidR="00801FBB">
              <w:rPr>
                <w:rFonts w:ascii="Times New Roman" w:eastAsia="Times New Roman" w:hAnsi="Times New Roman" w:cs="Times New Roman"/>
                <w:lang w:val="es-ES_tradnl"/>
              </w:rPr>
              <w:t>o de versiones estándar del producto de software</w:t>
            </w:r>
            <w:r w:rsidRPr="00AE20A4">
              <w:rPr>
                <w:rFonts w:ascii="Times New Roman" w:eastAsia="Times New Roman" w:hAnsi="Times New Roman" w:cs="Times New Roman"/>
                <w:lang w:val="es-ES_tradnl"/>
              </w:rPr>
              <w:t>)</w:t>
            </w:r>
          </w:p>
        </w:tc>
        <w:tc>
          <w:tcPr>
            <w:tcW w:w="3603"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 xml:space="preserve">Definir e Implementar la política de respaldos - </w:t>
            </w:r>
          </w:p>
        </w:tc>
        <w:tc>
          <w:tcPr>
            <w:tcW w:w="2127"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Gerencia de sistemas</w:t>
            </w:r>
          </w:p>
        </w:tc>
        <w:tc>
          <w:tcPr>
            <w:tcW w:w="1134"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Corto </w:t>
            </w:r>
          </w:p>
        </w:tc>
        <w:tc>
          <w:tcPr>
            <w:tcW w:w="1984" w:type="dxa"/>
            <w:hideMark/>
          </w:tcPr>
          <w:p w:rsidR="00197E22" w:rsidRPr="00AE20A4" w:rsidRDefault="003C57B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Sistemas</w:t>
            </w:r>
          </w:p>
        </w:tc>
      </w:tr>
      <w:tr w:rsidR="004B428B" w:rsidRPr="00AE20A4" w:rsidTr="00AE20A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545" w:type="dxa"/>
            <w:hideMark/>
          </w:tcPr>
          <w:p w:rsidR="00197E22" w:rsidRPr="00AE20A4" w:rsidRDefault="00197E22" w:rsidP="00197E22">
            <w:pPr>
              <w:rPr>
                <w:rFonts w:ascii="Times New Roman" w:eastAsia="Times New Roman" w:hAnsi="Times New Roman" w:cs="Times New Roman"/>
                <w:b w:val="0"/>
                <w:lang w:val="es-ES_tradnl"/>
              </w:rPr>
            </w:pPr>
            <w:r w:rsidRPr="00AE20A4">
              <w:rPr>
                <w:rFonts w:ascii="Times New Roman" w:eastAsia="Times New Roman" w:hAnsi="Times New Roman" w:cs="Times New Roman"/>
                <w:b w:val="0"/>
                <w:lang w:val="es-ES_tradnl"/>
              </w:rPr>
              <w:t>Categoría Procesos de Negocio / Implantación</w:t>
            </w:r>
          </w:p>
        </w:tc>
        <w:tc>
          <w:tcPr>
            <w:tcW w:w="3080"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No disponibilidad de Aire acondicionado para data center</w:t>
            </w:r>
          </w:p>
        </w:tc>
        <w:tc>
          <w:tcPr>
            <w:tcW w:w="3603"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Remodelación Instalaciones Guayaquil</w:t>
            </w:r>
          </w:p>
        </w:tc>
        <w:tc>
          <w:tcPr>
            <w:tcW w:w="2127" w:type="dxa"/>
            <w:hideMark/>
          </w:tcPr>
          <w:p w:rsidR="00197E22" w:rsidRPr="00AE20A4" w:rsidRDefault="00197E22" w:rsidP="002736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Gerencia Sistemas</w:t>
            </w:r>
            <w:r w:rsidR="002736BB" w:rsidRPr="00AE20A4">
              <w:rPr>
                <w:rFonts w:ascii="Times New Roman" w:eastAsia="Times New Roman" w:hAnsi="Times New Roman" w:cs="Times New Roman"/>
                <w:lang w:val="es-ES_tradnl"/>
              </w:rPr>
              <w:t xml:space="preserve"> y Gerencia Administrativa</w:t>
            </w:r>
          </w:p>
        </w:tc>
        <w:tc>
          <w:tcPr>
            <w:tcW w:w="1134"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 xml:space="preserve">Corto </w:t>
            </w:r>
          </w:p>
        </w:tc>
        <w:tc>
          <w:tcPr>
            <w:tcW w:w="1984" w:type="dxa"/>
            <w:hideMark/>
          </w:tcPr>
          <w:p w:rsidR="00197E22" w:rsidRPr="00AE20A4" w:rsidRDefault="003C57B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Gerente de Sistemas</w:t>
            </w:r>
          </w:p>
        </w:tc>
      </w:tr>
      <w:tr w:rsidR="00197E22" w:rsidRPr="00AE20A4" w:rsidTr="00AE20A4">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545" w:type="dxa"/>
            <w:hideMark/>
          </w:tcPr>
          <w:p w:rsidR="00197E22" w:rsidRPr="00AE20A4" w:rsidRDefault="00197E22" w:rsidP="00197E22">
            <w:pPr>
              <w:rPr>
                <w:rFonts w:ascii="Times New Roman" w:eastAsia="Times New Roman" w:hAnsi="Times New Roman" w:cs="Times New Roman"/>
                <w:b w:val="0"/>
                <w:lang w:val="es-ES_tradnl"/>
              </w:rPr>
            </w:pPr>
            <w:r w:rsidRPr="00AE20A4">
              <w:rPr>
                <w:rFonts w:ascii="Times New Roman" w:eastAsia="Times New Roman" w:hAnsi="Times New Roman" w:cs="Times New Roman"/>
                <w:b w:val="0"/>
                <w:lang w:val="es-ES_tradnl"/>
              </w:rPr>
              <w:t>Categoría Procesos de Negocio / Implantación</w:t>
            </w:r>
          </w:p>
        </w:tc>
        <w:tc>
          <w:tcPr>
            <w:tcW w:w="3080"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Corte de energía eléctrica</w:t>
            </w:r>
          </w:p>
        </w:tc>
        <w:tc>
          <w:tcPr>
            <w:tcW w:w="3603"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Verificar funcionamiento UPS</w:t>
            </w:r>
          </w:p>
        </w:tc>
        <w:tc>
          <w:tcPr>
            <w:tcW w:w="2127"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Gerencia de sistemas</w:t>
            </w:r>
          </w:p>
        </w:tc>
        <w:tc>
          <w:tcPr>
            <w:tcW w:w="1134" w:type="dxa"/>
            <w:hideMark/>
          </w:tcPr>
          <w:p w:rsidR="00197E22" w:rsidRPr="00AE20A4" w:rsidRDefault="00197E2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Corto</w:t>
            </w:r>
          </w:p>
        </w:tc>
        <w:tc>
          <w:tcPr>
            <w:tcW w:w="1984" w:type="dxa"/>
            <w:hideMark/>
          </w:tcPr>
          <w:p w:rsidR="00197E22" w:rsidRPr="00AE20A4" w:rsidRDefault="003C57B2" w:rsidP="00197E2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Gerente de Soporte y Mantenimiento</w:t>
            </w:r>
          </w:p>
        </w:tc>
      </w:tr>
      <w:tr w:rsidR="004B428B" w:rsidRPr="00AE20A4" w:rsidTr="00AE20A4">
        <w:trPr>
          <w:cnfStyle w:val="000000100000" w:firstRow="0" w:lastRow="0" w:firstColumn="0" w:lastColumn="0" w:oddVBand="0" w:evenVBand="0" w:oddHBand="1" w:evenHBand="0" w:firstRowFirstColumn="0" w:firstRowLastColumn="0" w:lastRowFirstColumn="0" w:lastRowLastColumn="0"/>
          <w:trHeight w:val="1035"/>
          <w:jc w:val="center"/>
        </w:trPr>
        <w:tc>
          <w:tcPr>
            <w:cnfStyle w:val="001000000000" w:firstRow="0" w:lastRow="0" w:firstColumn="1" w:lastColumn="0" w:oddVBand="0" w:evenVBand="0" w:oddHBand="0" w:evenHBand="0" w:firstRowFirstColumn="0" w:firstRowLastColumn="0" w:lastRowFirstColumn="0" w:lastRowLastColumn="0"/>
            <w:tcW w:w="2545" w:type="dxa"/>
            <w:hideMark/>
          </w:tcPr>
          <w:p w:rsidR="00197E22" w:rsidRPr="00AE20A4" w:rsidRDefault="00197E22" w:rsidP="00197E22">
            <w:pPr>
              <w:rPr>
                <w:rFonts w:ascii="Times New Roman" w:eastAsia="Times New Roman" w:hAnsi="Times New Roman" w:cs="Times New Roman"/>
                <w:b w:val="0"/>
                <w:lang w:val="es-ES_tradnl"/>
              </w:rPr>
            </w:pPr>
            <w:r w:rsidRPr="00AE20A4">
              <w:rPr>
                <w:rFonts w:ascii="Times New Roman" w:eastAsia="Times New Roman" w:hAnsi="Times New Roman" w:cs="Times New Roman"/>
                <w:b w:val="0"/>
                <w:lang w:val="es-ES_tradnl"/>
              </w:rPr>
              <w:t>Categoría Procesos de Negocio / Implantación</w:t>
            </w:r>
          </w:p>
        </w:tc>
        <w:tc>
          <w:tcPr>
            <w:tcW w:w="3080"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No contar con soporte técnico interno (red, servidores etc)</w:t>
            </w:r>
          </w:p>
        </w:tc>
        <w:tc>
          <w:tcPr>
            <w:tcW w:w="3603" w:type="dxa"/>
            <w:hideMark/>
          </w:tcPr>
          <w:p w:rsidR="00197E22" w:rsidRPr="00AE20A4" w:rsidRDefault="00197E22" w:rsidP="003B2AC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Definir soporte directamente con sistemas,  y evaluar la opción de contratar soporte externo para problemas de sistemas.</w:t>
            </w:r>
          </w:p>
        </w:tc>
        <w:tc>
          <w:tcPr>
            <w:tcW w:w="2127"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Gerencia de sistemas</w:t>
            </w:r>
          </w:p>
        </w:tc>
        <w:tc>
          <w:tcPr>
            <w:tcW w:w="1134" w:type="dxa"/>
            <w:hideMark/>
          </w:tcPr>
          <w:p w:rsidR="00197E22" w:rsidRPr="00AE20A4" w:rsidRDefault="00197E22" w:rsidP="00197E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AE20A4">
              <w:rPr>
                <w:rFonts w:ascii="Times New Roman" w:eastAsia="Times New Roman" w:hAnsi="Times New Roman" w:cs="Times New Roman"/>
                <w:lang w:val="en-US"/>
              </w:rPr>
              <w:t>Corto</w:t>
            </w:r>
          </w:p>
        </w:tc>
        <w:tc>
          <w:tcPr>
            <w:tcW w:w="1984" w:type="dxa"/>
            <w:hideMark/>
          </w:tcPr>
          <w:p w:rsidR="00197E22" w:rsidRPr="00AE20A4" w:rsidRDefault="003C57B2" w:rsidP="00657DAD">
            <w:pPr>
              <w:keepNex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AE20A4">
              <w:rPr>
                <w:rFonts w:ascii="Times New Roman" w:eastAsia="Times New Roman" w:hAnsi="Times New Roman" w:cs="Times New Roman"/>
                <w:lang w:val="es-ES_tradnl"/>
              </w:rPr>
              <w:t>Gerente de Soporte y Mantenimiento</w:t>
            </w:r>
          </w:p>
        </w:tc>
      </w:tr>
    </w:tbl>
    <w:p w:rsidR="00657DAD" w:rsidRPr="00657DAD" w:rsidRDefault="00657DAD" w:rsidP="00657DAD">
      <w:pPr>
        <w:pStyle w:val="Epgrafe"/>
        <w:spacing w:after="0"/>
        <w:jc w:val="center"/>
        <w:rPr>
          <w:color w:val="auto"/>
        </w:rPr>
      </w:pPr>
      <w:bookmarkStart w:id="122" w:name="_Toc350263578"/>
      <w:r w:rsidRPr="00657DAD">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37</w:t>
      </w:r>
      <w:r w:rsidR="009E16D9">
        <w:rPr>
          <w:color w:val="auto"/>
        </w:rPr>
        <w:fldChar w:fldCharType="end"/>
      </w:r>
      <w:r w:rsidRPr="00657DAD">
        <w:rPr>
          <w:color w:val="auto"/>
        </w:rPr>
        <w:t xml:space="preserve">: </w:t>
      </w:r>
      <w:r w:rsidRPr="00657DAD">
        <w:rPr>
          <w:b w:val="0"/>
          <w:color w:val="auto"/>
        </w:rPr>
        <w:t>CONTROLES POR AMENAZA - GYE</w:t>
      </w:r>
      <w:bookmarkEnd w:id="122"/>
    </w:p>
    <w:p w:rsidR="00657DAD" w:rsidRPr="00657DAD" w:rsidRDefault="00657DAD" w:rsidP="00657DAD">
      <w:pPr>
        <w:spacing w:after="0" w:line="240" w:lineRule="auto"/>
        <w:jc w:val="center"/>
        <w:rPr>
          <w:sz w:val="18"/>
          <w:szCs w:val="18"/>
        </w:rPr>
      </w:pPr>
      <w:r w:rsidRPr="00657DAD">
        <w:rPr>
          <w:b/>
          <w:sz w:val="18"/>
          <w:szCs w:val="18"/>
        </w:rPr>
        <w:t xml:space="preserve">FUENTE: </w:t>
      </w:r>
      <w:r w:rsidRPr="00657DAD">
        <w:rPr>
          <w:sz w:val="18"/>
          <w:szCs w:val="18"/>
        </w:rPr>
        <w:t>DATOS DE LA EMPRESA</w:t>
      </w:r>
    </w:p>
    <w:p w:rsidR="00E97A36" w:rsidRDefault="00657DAD" w:rsidP="00C265D7">
      <w:pPr>
        <w:spacing w:after="0" w:line="240" w:lineRule="auto"/>
        <w:jc w:val="center"/>
      </w:pPr>
      <w:r w:rsidRPr="00657DAD">
        <w:rPr>
          <w:b/>
          <w:sz w:val="18"/>
          <w:szCs w:val="18"/>
        </w:rPr>
        <w:t xml:space="preserve">ELABORADA POR: </w:t>
      </w:r>
      <w:r w:rsidRPr="00657DAD">
        <w:rPr>
          <w:sz w:val="18"/>
          <w:szCs w:val="18"/>
        </w:rPr>
        <w:t>ALEXANDRA MIÑO - LILIÁN SAMBACHE</w:t>
      </w:r>
    </w:p>
    <w:p w:rsidR="00E97A36" w:rsidRPr="00E97A36" w:rsidRDefault="00E97A36" w:rsidP="00E97A36">
      <w:pPr>
        <w:sectPr w:rsidR="00E97A36" w:rsidRPr="00E97A36" w:rsidSect="0045258D">
          <w:headerReference w:type="default" r:id="rId43"/>
          <w:footerReference w:type="default" r:id="rId44"/>
          <w:pgSz w:w="16838" w:h="11906" w:orient="landscape"/>
          <w:pgMar w:top="1411" w:right="1411" w:bottom="1987" w:left="1411" w:header="706" w:footer="706" w:gutter="0"/>
          <w:cols w:space="708"/>
          <w:docGrid w:linePitch="360"/>
        </w:sectPr>
      </w:pPr>
    </w:p>
    <w:p w:rsidR="00BD2B87" w:rsidRPr="00AE20A4" w:rsidRDefault="00041FE4" w:rsidP="00AE20A4">
      <w:pPr>
        <w:pStyle w:val="Ttulo2"/>
        <w:spacing w:before="0" w:line="360" w:lineRule="auto"/>
        <w:rPr>
          <w:rFonts w:ascii="Times New Roman" w:hAnsi="Times New Roman" w:cs="Times New Roman"/>
          <w:color w:val="auto"/>
          <w:sz w:val="28"/>
          <w:szCs w:val="28"/>
        </w:rPr>
      </w:pPr>
      <w:bookmarkStart w:id="123" w:name="_Toc350281554"/>
      <w:r w:rsidRPr="00AE20A4">
        <w:rPr>
          <w:rFonts w:ascii="Times New Roman" w:hAnsi="Times New Roman" w:cs="Times New Roman"/>
          <w:color w:val="auto"/>
          <w:sz w:val="28"/>
          <w:szCs w:val="28"/>
        </w:rPr>
        <w:lastRenderedPageBreak/>
        <w:t>A</w:t>
      </w:r>
      <w:r w:rsidR="00BD2B87" w:rsidRPr="00AE20A4">
        <w:rPr>
          <w:rFonts w:ascii="Times New Roman" w:hAnsi="Times New Roman" w:cs="Times New Roman"/>
          <w:color w:val="auto"/>
          <w:sz w:val="28"/>
          <w:szCs w:val="28"/>
        </w:rPr>
        <w:t>NÁLISIS DE IMPACTO EN LOS NEGOCIOS (BIA)</w:t>
      </w:r>
      <w:bookmarkEnd w:id="123"/>
      <w:r w:rsidR="00BD2B87" w:rsidRPr="00AE20A4">
        <w:rPr>
          <w:rFonts w:ascii="Times New Roman" w:hAnsi="Times New Roman" w:cs="Times New Roman"/>
          <w:color w:val="auto"/>
          <w:sz w:val="28"/>
          <w:szCs w:val="28"/>
        </w:rPr>
        <w:t xml:space="preserve"> </w:t>
      </w:r>
    </w:p>
    <w:p w:rsidR="00AD1A5E" w:rsidRPr="00C265D7" w:rsidRDefault="00AD1A5E" w:rsidP="00AE20A4">
      <w:pPr>
        <w:spacing w:after="0" w:line="360" w:lineRule="auto"/>
        <w:jc w:val="both"/>
        <w:rPr>
          <w:rFonts w:ascii="Times New Roman" w:hAnsi="Times New Roman" w:cs="Times New Roman"/>
          <w:b/>
          <w:sz w:val="20"/>
          <w:szCs w:val="20"/>
          <w:u w:val="single"/>
          <w:lang w:eastAsia="zh-CN"/>
        </w:rPr>
      </w:pPr>
    </w:p>
    <w:p w:rsidR="003B2AC7" w:rsidRPr="00AE20A4" w:rsidRDefault="003B2AC7" w:rsidP="00AE20A4">
      <w:pPr>
        <w:spacing w:after="0" w:line="360" w:lineRule="auto"/>
        <w:jc w:val="both"/>
        <w:rPr>
          <w:rFonts w:ascii="Times New Roman" w:hAnsi="Times New Roman" w:cs="Times New Roman"/>
          <w:sz w:val="24"/>
          <w:szCs w:val="24"/>
          <w:lang w:val="es-ES_tradnl"/>
        </w:rPr>
      </w:pPr>
      <w:r w:rsidRPr="00AE20A4">
        <w:rPr>
          <w:rFonts w:ascii="Times New Roman" w:hAnsi="Times New Roman" w:cs="Times New Roman"/>
          <w:sz w:val="24"/>
          <w:szCs w:val="24"/>
          <w:lang w:val="es-ES_tradnl"/>
        </w:rPr>
        <w:t>En esta fase se va</w:t>
      </w:r>
      <w:r w:rsidR="000234AA">
        <w:rPr>
          <w:rFonts w:ascii="Times New Roman" w:hAnsi="Times New Roman" w:cs="Times New Roman"/>
          <w:sz w:val="24"/>
          <w:szCs w:val="24"/>
          <w:lang w:val="es-ES_tradnl"/>
        </w:rPr>
        <w:t>n</w:t>
      </w:r>
      <w:r w:rsidRPr="00AE20A4">
        <w:rPr>
          <w:rFonts w:ascii="Times New Roman" w:hAnsi="Times New Roman" w:cs="Times New Roman"/>
          <w:sz w:val="24"/>
          <w:szCs w:val="24"/>
          <w:lang w:val="es-ES_tradnl"/>
        </w:rPr>
        <w:t xml:space="preserve"> a identificar las exigencias de recuperación de los procesos críticos del negocio así como a determinar los Tiempos objetivos de Recuperación (RTO) y el Punto Objetivo de punto de Recuperación (RPO) para cada uno de ellos.</w:t>
      </w:r>
    </w:p>
    <w:p w:rsidR="003B2AC7" w:rsidRDefault="003B2AC7" w:rsidP="00AE20A4">
      <w:pPr>
        <w:spacing w:after="0" w:line="360" w:lineRule="auto"/>
        <w:jc w:val="both"/>
        <w:rPr>
          <w:rFonts w:ascii="Times New Roman" w:hAnsi="Times New Roman" w:cs="Times New Roman"/>
          <w:sz w:val="24"/>
          <w:szCs w:val="24"/>
          <w:lang w:val="es-ES_tradnl"/>
        </w:rPr>
      </w:pPr>
    </w:p>
    <w:p w:rsidR="00EE32E9" w:rsidRPr="00DF00A9" w:rsidRDefault="00EE32E9" w:rsidP="00EE32E9">
      <w:pPr>
        <w:pStyle w:val="Ttulo3"/>
        <w:spacing w:before="0" w:line="360" w:lineRule="auto"/>
        <w:rPr>
          <w:rFonts w:ascii="Times New Roman" w:hAnsi="Times New Roman" w:cs="Times New Roman"/>
          <w:color w:val="auto"/>
          <w:sz w:val="28"/>
          <w:szCs w:val="28"/>
        </w:rPr>
      </w:pPr>
      <w:bookmarkStart w:id="124" w:name="_Toc350281555"/>
      <w:r w:rsidRPr="00DF00A9">
        <w:rPr>
          <w:rFonts w:ascii="Times New Roman" w:hAnsi="Times New Roman" w:cs="Times New Roman"/>
          <w:color w:val="auto"/>
          <w:sz w:val="28"/>
          <w:szCs w:val="28"/>
        </w:rPr>
        <w:t>Desarrollo de Matrices de Análisis BIA</w:t>
      </w:r>
      <w:bookmarkEnd w:id="124"/>
    </w:p>
    <w:p w:rsidR="003B2AC7" w:rsidRPr="00AE20A4" w:rsidRDefault="003B2AC7" w:rsidP="00AE20A4">
      <w:pPr>
        <w:autoSpaceDE w:val="0"/>
        <w:autoSpaceDN w:val="0"/>
        <w:adjustRightInd w:val="0"/>
        <w:spacing w:after="0" w:line="360" w:lineRule="auto"/>
        <w:rPr>
          <w:rFonts w:ascii="Times New Roman" w:hAnsi="Times New Roman" w:cs="Times New Roman"/>
          <w:sz w:val="24"/>
          <w:szCs w:val="24"/>
          <w:lang w:val="es-ES_tradnl"/>
        </w:rPr>
      </w:pPr>
      <w:r w:rsidRPr="00AE20A4">
        <w:rPr>
          <w:rFonts w:ascii="Times New Roman" w:hAnsi="Times New Roman" w:cs="Times New Roman"/>
          <w:sz w:val="24"/>
          <w:szCs w:val="24"/>
          <w:lang w:val="es-ES_tradnl"/>
        </w:rPr>
        <w:t>Para identificar los sub pr</w:t>
      </w:r>
      <w:r w:rsidR="00EE32E9">
        <w:rPr>
          <w:rFonts w:ascii="Times New Roman" w:hAnsi="Times New Roman" w:cs="Times New Roman"/>
          <w:sz w:val="24"/>
          <w:szCs w:val="24"/>
          <w:lang w:val="es-ES_tradnl"/>
        </w:rPr>
        <w:t>ocesos de Desarrollo, Consultorí</w:t>
      </w:r>
      <w:r w:rsidRPr="00AE20A4">
        <w:rPr>
          <w:rFonts w:ascii="Times New Roman" w:hAnsi="Times New Roman" w:cs="Times New Roman"/>
          <w:sz w:val="24"/>
          <w:szCs w:val="24"/>
          <w:lang w:val="es-ES_tradnl"/>
        </w:rPr>
        <w:t xml:space="preserve">a, Soporte y Mantenimiento, se reviso el manual de procesos de la empresa, de donde se tomo los diagramas  de flujo de cada uno de ellos de donde se obtuvo lo siguiente: </w:t>
      </w:r>
    </w:p>
    <w:p w:rsidR="003B2AC7" w:rsidRPr="00AE20A4" w:rsidRDefault="003B2AC7" w:rsidP="00AE20A4">
      <w:pPr>
        <w:autoSpaceDE w:val="0"/>
        <w:autoSpaceDN w:val="0"/>
        <w:adjustRightInd w:val="0"/>
        <w:spacing w:after="0" w:line="360" w:lineRule="auto"/>
        <w:rPr>
          <w:rFonts w:ascii="Times New Roman" w:hAnsi="Times New Roman" w:cs="Times New Roman"/>
          <w:sz w:val="24"/>
          <w:szCs w:val="24"/>
          <w:lang w:val="es-ES_tradnl"/>
        </w:rPr>
      </w:pPr>
    </w:p>
    <w:tbl>
      <w:tblPr>
        <w:tblStyle w:val="Cuadrculaclara-nfasis11"/>
        <w:tblW w:w="7905" w:type="dxa"/>
        <w:jc w:val="center"/>
        <w:tblLook w:val="04A0" w:firstRow="1" w:lastRow="0" w:firstColumn="1" w:lastColumn="0" w:noHBand="0" w:noVBand="1"/>
      </w:tblPr>
      <w:tblGrid>
        <w:gridCol w:w="2802"/>
        <w:gridCol w:w="5103"/>
      </w:tblGrid>
      <w:tr w:rsidR="003B2AC7" w:rsidRPr="00AE20A4" w:rsidTr="00EE32E9">
        <w:trPr>
          <w:cnfStyle w:val="100000000000" w:firstRow="1" w:lastRow="0" w:firstColumn="0" w:lastColumn="0" w:oddVBand="0" w:evenVBand="0" w:oddHBand="0"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2802" w:type="dxa"/>
            <w:vAlign w:val="center"/>
            <w:hideMark/>
          </w:tcPr>
          <w:p w:rsidR="003B2AC7" w:rsidRPr="00AE20A4" w:rsidRDefault="003B2AC7" w:rsidP="00AE20A4">
            <w:pPr>
              <w:jc w:val="center"/>
              <w:rPr>
                <w:rFonts w:ascii="Times New Roman" w:eastAsia="Times New Roman" w:hAnsi="Times New Roman" w:cs="Times New Roman"/>
                <w:sz w:val="24"/>
                <w:szCs w:val="24"/>
                <w:lang w:val="en-US"/>
              </w:rPr>
            </w:pPr>
            <w:r w:rsidRPr="00AE20A4">
              <w:rPr>
                <w:rFonts w:ascii="Times New Roman" w:eastAsia="Times New Roman" w:hAnsi="Times New Roman" w:cs="Times New Roman"/>
                <w:sz w:val="24"/>
                <w:szCs w:val="24"/>
                <w:lang w:val="en-US"/>
              </w:rPr>
              <w:t>PROCESO</w:t>
            </w:r>
          </w:p>
        </w:tc>
        <w:tc>
          <w:tcPr>
            <w:tcW w:w="5103" w:type="dxa"/>
            <w:vAlign w:val="center"/>
            <w:hideMark/>
          </w:tcPr>
          <w:p w:rsidR="003B2AC7" w:rsidRPr="00AE20A4" w:rsidRDefault="003B2AC7" w:rsidP="00AE20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E20A4">
              <w:rPr>
                <w:rFonts w:ascii="Times New Roman" w:eastAsia="Times New Roman" w:hAnsi="Times New Roman" w:cs="Times New Roman"/>
                <w:sz w:val="24"/>
                <w:szCs w:val="24"/>
              </w:rPr>
              <w:t>SUBPROCESO</w:t>
            </w:r>
          </w:p>
        </w:tc>
      </w:tr>
      <w:tr w:rsidR="003B2AC7" w:rsidRPr="00AE20A4" w:rsidTr="00AE20A4">
        <w:trPr>
          <w:cnfStyle w:val="000000100000" w:firstRow="0" w:lastRow="0" w:firstColumn="0" w:lastColumn="0" w:oddVBand="0" w:evenVBand="0" w:oddHBand="1"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2802" w:type="dxa"/>
            <w:hideMark/>
          </w:tcPr>
          <w:p w:rsidR="003B2AC7" w:rsidRPr="00AE20A4" w:rsidRDefault="00AE20A4" w:rsidP="00AE20A4">
            <w:pPr>
              <w:rPr>
                <w:rFonts w:ascii="Times New Roman" w:eastAsia="Times New Roman" w:hAnsi="Times New Roman" w:cs="Times New Roman"/>
                <w:b w:val="0"/>
                <w:sz w:val="24"/>
                <w:szCs w:val="24"/>
                <w:lang w:val="en-US"/>
              </w:rPr>
            </w:pPr>
            <w:r>
              <w:rPr>
                <w:rFonts w:ascii="Times New Roman" w:eastAsia="Times New Roman" w:hAnsi="Times New Roman" w:cs="Times New Roman"/>
                <w:b w:val="0"/>
                <w:sz w:val="24"/>
                <w:szCs w:val="24"/>
                <w:lang w:val="en-US"/>
              </w:rPr>
              <w:t>Desarrollo</w:t>
            </w:r>
          </w:p>
        </w:tc>
        <w:tc>
          <w:tcPr>
            <w:tcW w:w="5103" w:type="dxa"/>
            <w:hideMark/>
          </w:tcPr>
          <w:p w:rsidR="003B2AC7" w:rsidRPr="00AE20A4" w:rsidRDefault="003B2AC7" w:rsidP="00AE20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E20A4">
              <w:rPr>
                <w:rFonts w:ascii="Times New Roman" w:eastAsia="Times New Roman" w:hAnsi="Times New Roman" w:cs="Times New Roman"/>
                <w:sz w:val="24"/>
                <w:szCs w:val="24"/>
              </w:rPr>
              <w:t>Analizar requerimiento y propuestas de solución de proyectos</w:t>
            </w:r>
          </w:p>
        </w:tc>
      </w:tr>
      <w:tr w:rsidR="00AE20A4" w:rsidRPr="00AE20A4" w:rsidTr="00AE20A4">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2802" w:type="dxa"/>
            <w:hideMark/>
          </w:tcPr>
          <w:p w:rsidR="00AE20A4" w:rsidRDefault="00AE20A4" w:rsidP="00AE20A4">
            <w:r w:rsidRPr="00522C0B">
              <w:rPr>
                <w:rFonts w:ascii="Times New Roman" w:eastAsia="Times New Roman" w:hAnsi="Times New Roman" w:cs="Times New Roman"/>
                <w:b w:val="0"/>
                <w:sz w:val="24"/>
                <w:szCs w:val="24"/>
                <w:lang w:val="en-US"/>
              </w:rPr>
              <w:t>Desarrollo</w:t>
            </w:r>
          </w:p>
        </w:tc>
        <w:tc>
          <w:tcPr>
            <w:tcW w:w="5103" w:type="dxa"/>
            <w:hideMark/>
          </w:tcPr>
          <w:p w:rsidR="00AE20A4" w:rsidRPr="00AE20A4" w:rsidRDefault="00AE20A4" w:rsidP="00AE20A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E20A4">
              <w:rPr>
                <w:rFonts w:ascii="Times New Roman" w:eastAsia="Times New Roman" w:hAnsi="Times New Roman" w:cs="Times New Roman"/>
                <w:sz w:val="24"/>
                <w:szCs w:val="24"/>
              </w:rPr>
              <w:t>Analizar requerimiento y propuestas de solución de soporte</w:t>
            </w:r>
          </w:p>
        </w:tc>
      </w:tr>
      <w:tr w:rsidR="00AE20A4" w:rsidRPr="00AE20A4" w:rsidTr="00AE20A4">
        <w:trPr>
          <w:cnfStyle w:val="000000100000" w:firstRow="0" w:lastRow="0" w:firstColumn="0" w:lastColumn="0" w:oddVBand="0" w:evenVBand="0" w:oddHBand="1" w:evenHBand="0" w:firstRowFirstColumn="0" w:firstRowLastColumn="0" w:lastRowFirstColumn="0" w:lastRowLastColumn="0"/>
          <w:trHeight w:val="550"/>
          <w:jc w:val="center"/>
        </w:trPr>
        <w:tc>
          <w:tcPr>
            <w:cnfStyle w:val="001000000000" w:firstRow="0" w:lastRow="0" w:firstColumn="1" w:lastColumn="0" w:oddVBand="0" w:evenVBand="0" w:oddHBand="0" w:evenHBand="0" w:firstRowFirstColumn="0" w:firstRowLastColumn="0" w:lastRowFirstColumn="0" w:lastRowLastColumn="0"/>
            <w:tcW w:w="2802" w:type="dxa"/>
            <w:hideMark/>
          </w:tcPr>
          <w:p w:rsidR="00AE20A4" w:rsidRDefault="00AE20A4" w:rsidP="00AE20A4">
            <w:r w:rsidRPr="00522C0B">
              <w:rPr>
                <w:rFonts w:ascii="Times New Roman" w:eastAsia="Times New Roman" w:hAnsi="Times New Roman" w:cs="Times New Roman"/>
                <w:b w:val="0"/>
                <w:sz w:val="24"/>
                <w:szCs w:val="24"/>
                <w:lang w:val="en-US"/>
              </w:rPr>
              <w:t>Desarrollo</w:t>
            </w:r>
          </w:p>
        </w:tc>
        <w:tc>
          <w:tcPr>
            <w:tcW w:w="5103" w:type="dxa"/>
            <w:hideMark/>
          </w:tcPr>
          <w:p w:rsidR="00AE20A4" w:rsidRPr="00AE20A4" w:rsidRDefault="00AE20A4" w:rsidP="00AE20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E20A4">
              <w:rPr>
                <w:rFonts w:ascii="Times New Roman" w:eastAsia="Times New Roman" w:hAnsi="Times New Roman" w:cs="Times New Roman"/>
                <w:sz w:val="24"/>
                <w:szCs w:val="24"/>
              </w:rPr>
              <w:t>Analizar requerimientos y propuestas de solución de requerimientos internos</w:t>
            </w:r>
          </w:p>
        </w:tc>
      </w:tr>
      <w:tr w:rsidR="00AE20A4" w:rsidRPr="00AE20A4" w:rsidTr="00AE20A4">
        <w:trPr>
          <w:cnfStyle w:val="000000010000" w:firstRow="0" w:lastRow="0" w:firstColumn="0" w:lastColumn="0" w:oddVBand="0" w:evenVBand="0" w:oddHBand="0" w:evenHBand="1"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2802" w:type="dxa"/>
            <w:hideMark/>
          </w:tcPr>
          <w:p w:rsidR="00AE20A4" w:rsidRDefault="00AE20A4" w:rsidP="00AE20A4">
            <w:r w:rsidRPr="00522C0B">
              <w:rPr>
                <w:rFonts w:ascii="Times New Roman" w:eastAsia="Times New Roman" w:hAnsi="Times New Roman" w:cs="Times New Roman"/>
                <w:b w:val="0"/>
                <w:sz w:val="24"/>
                <w:szCs w:val="24"/>
                <w:lang w:val="en-US"/>
              </w:rPr>
              <w:t>Desarrollo</w:t>
            </w:r>
          </w:p>
        </w:tc>
        <w:tc>
          <w:tcPr>
            <w:tcW w:w="5103" w:type="dxa"/>
            <w:hideMark/>
          </w:tcPr>
          <w:p w:rsidR="00AE20A4" w:rsidRPr="00AE20A4" w:rsidRDefault="00AE20A4" w:rsidP="00AE20A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E20A4">
              <w:rPr>
                <w:rFonts w:ascii="Times New Roman" w:eastAsia="Times New Roman" w:hAnsi="Times New Roman" w:cs="Times New Roman"/>
                <w:sz w:val="24"/>
                <w:szCs w:val="24"/>
              </w:rPr>
              <w:t>Desarrollo de requerimientos  de proyectos</w:t>
            </w:r>
          </w:p>
        </w:tc>
      </w:tr>
      <w:tr w:rsidR="00AE20A4" w:rsidRPr="00AE20A4" w:rsidTr="00AE20A4">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802" w:type="dxa"/>
            <w:hideMark/>
          </w:tcPr>
          <w:p w:rsidR="00AE20A4" w:rsidRDefault="00AE20A4" w:rsidP="00AE20A4">
            <w:r w:rsidRPr="00522C0B">
              <w:rPr>
                <w:rFonts w:ascii="Times New Roman" w:eastAsia="Times New Roman" w:hAnsi="Times New Roman" w:cs="Times New Roman"/>
                <w:b w:val="0"/>
                <w:sz w:val="24"/>
                <w:szCs w:val="24"/>
                <w:lang w:val="en-US"/>
              </w:rPr>
              <w:t>Desarrollo</w:t>
            </w:r>
          </w:p>
        </w:tc>
        <w:tc>
          <w:tcPr>
            <w:tcW w:w="5103" w:type="dxa"/>
            <w:hideMark/>
          </w:tcPr>
          <w:p w:rsidR="00AE20A4" w:rsidRPr="00AE20A4" w:rsidRDefault="00AE20A4" w:rsidP="00AE20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E20A4">
              <w:rPr>
                <w:rFonts w:ascii="Times New Roman" w:eastAsia="Times New Roman" w:hAnsi="Times New Roman" w:cs="Times New Roman"/>
                <w:sz w:val="24"/>
                <w:szCs w:val="24"/>
              </w:rPr>
              <w:t>Desarrollo de requerimientos de soporte</w:t>
            </w:r>
          </w:p>
        </w:tc>
      </w:tr>
      <w:tr w:rsidR="00AE20A4" w:rsidRPr="00AE20A4" w:rsidTr="00AE20A4">
        <w:trPr>
          <w:cnfStyle w:val="000000010000" w:firstRow="0" w:lastRow="0" w:firstColumn="0" w:lastColumn="0" w:oddVBand="0" w:evenVBand="0" w:oddHBand="0" w:evenHBand="1"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802" w:type="dxa"/>
            <w:hideMark/>
          </w:tcPr>
          <w:p w:rsidR="00AE20A4" w:rsidRDefault="00AE20A4" w:rsidP="00AE20A4">
            <w:r w:rsidRPr="00522C0B">
              <w:rPr>
                <w:rFonts w:ascii="Times New Roman" w:eastAsia="Times New Roman" w:hAnsi="Times New Roman" w:cs="Times New Roman"/>
                <w:b w:val="0"/>
                <w:sz w:val="24"/>
                <w:szCs w:val="24"/>
                <w:lang w:val="en-US"/>
              </w:rPr>
              <w:t>Desarrollo</w:t>
            </w:r>
          </w:p>
        </w:tc>
        <w:tc>
          <w:tcPr>
            <w:tcW w:w="5103" w:type="dxa"/>
            <w:hideMark/>
          </w:tcPr>
          <w:p w:rsidR="00AE20A4" w:rsidRPr="00AE20A4" w:rsidRDefault="00AE20A4" w:rsidP="00AE20A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rPr>
            </w:pPr>
            <w:r w:rsidRPr="00AE20A4">
              <w:rPr>
                <w:rFonts w:ascii="Times New Roman" w:eastAsia="Times New Roman" w:hAnsi="Times New Roman" w:cs="Times New Roman"/>
                <w:sz w:val="24"/>
                <w:szCs w:val="24"/>
                <w:lang w:val="en-US"/>
              </w:rPr>
              <w:t>Desarrollo de requerimientos internos</w:t>
            </w:r>
          </w:p>
        </w:tc>
      </w:tr>
      <w:tr w:rsidR="00AE20A4" w:rsidRPr="00AE20A4" w:rsidTr="00AE20A4">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2802" w:type="dxa"/>
            <w:hideMark/>
          </w:tcPr>
          <w:p w:rsidR="00AE20A4" w:rsidRDefault="00AE20A4" w:rsidP="00AE20A4">
            <w:r w:rsidRPr="00522C0B">
              <w:rPr>
                <w:rFonts w:ascii="Times New Roman" w:eastAsia="Times New Roman" w:hAnsi="Times New Roman" w:cs="Times New Roman"/>
                <w:b w:val="0"/>
                <w:sz w:val="24"/>
                <w:szCs w:val="24"/>
                <w:lang w:val="en-US"/>
              </w:rPr>
              <w:t>Desarrollo</w:t>
            </w:r>
          </w:p>
        </w:tc>
        <w:tc>
          <w:tcPr>
            <w:tcW w:w="5103" w:type="dxa"/>
            <w:hideMark/>
          </w:tcPr>
          <w:p w:rsidR="00AE20A4" w:rsidRPr="00AE20A4" w:rsidRDefault="00AE20A4" w:rsidP="00801F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E20A4">
              <w:rPr>
                <w:rFonts w:ascii="Times New Roman" w:eastAsia="Times New Roman" w:hAnsi="Times New Roman" w:cs="Times New Roman"/>
                <w:sz w:val="24"/>
                <w:szCs w:val="24"/>
              </w:rPr>
              <w:t xml:space="preserve">Desarrollo de Manuales de los Productos de </w:t>
            </w:r>
            <w:r w:rsidR="00801FBB">
              <w:rPr>
                <w:rFonts w:ascii="Times New Roman" w:eastAsia="Times New Roman" w:hAnsi="Times New Roman" w:cs="Times New Roman"/>
                <w:sz w:val="24"/>
                <w:szCs w:val="24"/>
              </w:rPr>
              <w:t>la Empresa.</w:t>
            </w:r>
          </w:p>
        </w:tc>
      </w:tr>
      <w:tr w:rsidR="003B2AC7" w:rsidRPr="00AE20A4" w:rsidTr="00AE20A4">
        <w:trPr>
          <w:cnfStyle w:val="000000010000" w:firstRow="0" w:lastRow="0" w:firstColumn="0" w:lastColumn="0" w:oddVBand="0" w:evenVBand="0" w:oddHBand="0" w:evenHBand="1"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2802" w:type="dxa"/>
            <w:hideMark/>
          </w:tcPr>
          <w:p w:rsidR="003B2AC7" w:rsidRPr="00AE20A4" w:rsidRDefault="00AE20A4" w:rsidP="00AE20A4">
            <w:pPr>
              <w:rPr>
                <w:rFonts w:ascii="Times New Roman" w:eastAsia="Times New Roman" w:hAnsi="Times New Roman" w:cs="Times New Roman"/>
                <w:b w:val="0"/>
                <w:sz w:val="24"/>
                <w:szCs w:val="24"/>
                <w:lang w:val="en-US"/>
              </w:rPr>
            </w:pPr>
            <w:r>
              <w:rPr>
                <w:rFonts w:ascii="Times New Roman" w:eastAsia="Times New Roman" w:hAnsi="Times New Roman" w:cs="Times New Roman"/>
                <w:b w:val="0"/>
                <w:sz w:val="24"/>
                <w:szCs w:val="24"/>
                <w:lang w:val="en-US"/>
              </w:rPr>
              <w:t>Consultoría</w:t>
            </w:r>
          </w:p>
        </w:tc>
        <w:tc>
          <w:tcPr>
            <w:tcW w:w="5103" w:type="dxa"/>
            <w:hideMark/>
          </w:tcPr>
          <w:p w:rsidR="003B2AC7" w:rsidRPr="00AE20A4" w:rsidRDefault="003B2AC7" w:rsidP="00AE20A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rPr>
            </w:pPr>
            <w:r w:rsidRPr="00AE20A4">
              <w:rPr>
                <w:rFonts w:ascii="Times New Roman" w:eastAsia="Times New Roman" w:hAnsi="Times New Roman" w:cs="Times New Roman"/>
                <w:sz w:val="24"/>
                <w:szCs w:val="24"/>
                <w:lang w:val="en-US"/>
              </w:rPr>
              <w:t>Demo</w:t>
            </w:r>
          </w:p>
        </w:tc>
      </w:tr>
      <w:tr w:rsidR="00AE20A4" w:rsidRPr="00AE20A4" w:rsidTr="00AE20A4">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2802" w:type="dxa"/>
            <w:hideMark/>
          </w:tcPr>
          <w:p w:rsidR="00AE20A4" w:rsidRDefault="00AE20A4" w:rsidP="00AE20A4">
            <w:r w:rsidRPr="00D44DAA">
              <w:rPr>
                <w:rFonts w:ascii="Times New Roman" w:eastAsia="Times New Roman" w:hAnsi="Times New Roman" w:cs="Times New Roman"/>
                <w:b w:val="0"/>
                <w:sz w:val="24"/>
                <w:szCs w:val="24"/>
                <w:lang w:val="en-US"/>
              </w:rPr>
              <w:t>Consultoría</w:t>
            </w:r>
          </w:p>
        </w:tc>
        <w:tc>
          <w:tcPr>
            <w:tcW w:w="5103" w:type="dxa"/>
            <w:hideMark/>
          </w:tcPr>
          <w:p w:rsidR="00AE20A4" w:rsidRPr="00AE20A4" w:rsidRDefault="00AE20A4" w:rsidP="00AE20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AE20A4">
              <w:rPr>
                <w:rFonts w:ascii="Times New Roman" w:eastAsia="Times New Roman" w:hAnsi="Times New Roman" w:cs="Times New Roman"/>
                <w:sz w:val="24"/>
                <w:szCs w:val="24"/>
                <w:lang w:val="en-US"/>
              </w:rPr>
              <w:t>Doc. Venta</w:t>
            </w:r>
          </w:p>
        </w:tc>
      </w:tr>
      <w:tr w:rsidR="00AE20A4" w:rsidRPr="00AE20A4" w:rsidTr="00AE20A4">
        <w:trPr>
          <w:cnfStyle w:val="000000010000" w:firstRow="0" w:lastRow="0" w:firstColumn="0" w:lastColumn="0" w:oddVBand="0" w:evenVBand="0" w:oddHBand="0" w:evenHBand="1"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2802" w:type="dxa"/>
            <w:hideMark/>
          </w:tcPr>
          <w:p w:rsidR="00AE20A4" w:rsidRDefault="00AE20A4" w:rsidP="00AE20A4">
            <w:r w:rsidRPr="00D44DAA">
              <w:rPr>
                <w:rFonts w:ascii="Times New Roman" w:eastAsia="Times New Roman" w:hAnsi="Times New Roman" w:cs="Times New Roman"/>
                <w:b w:val="0"/>
                <w:sz w:val="24"/>
                <w:szCs w:val="24"/>
                <w:lang w:val="en-US"/>
              </w:rPr>
              <w:t>Consultoría</w:t>
            </w:r>
          </w:p>
        </w:tc>
        <w:tc>
          <w:tcPr>
            <w:tcW w:w="5103" w:type="dxa"/>
            <w:hideMark/>
          </w:tcPr>
          <w:p w:rsidR="00AE20A4" w:rsidRPr="00AE20A4" w:rsidRDefault="00AE20A4" w:rsidP="00AE20A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rPr>
            </w:pPr>
            <w:r w:rsidRPr="00AE20A4">
              <w:rPr>
                <w:rFonts w:ascii="Times New Roman" w:eastAsia="Times New Roman" w:hAnsi="Times New Roman" w:cs="Times New Roman"/>
                <w:sz w:val="24"/>
                <w:szCs w:val="24"/>
                <w:lang w:val="en-US"/>
              </w:rPr>
              <w:t>Planificación para oferta</w:t>
            </w:r>
          </w:p>
        </w:tc>
      </w:tr>
      <w:tr w:rsidR="00AE20A4" w:rsidRPr="00AE20A4" w:rsidTr="00AE20A4">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2802" w:type="dxa"/>
            <w:hideMark/>
          </w:tcPr>
          <w:p w:rsidR="00AE20A4" w:rsidRDefault="00AE20A4" w:rsidP="00AE20A4">
            <w:r w:rsidRPr="00D44DAA">
              <w:rPr>
                <w:rFonts w:ascii="Times New Roman" w:eastAsia="Times New Roman" w:hAnsi="Times New Roman" w:cs="Times New Roman"/>
                <w:b w:val="0"/>
                <w:sz w:val="24"/>
                <w:szCs w:val="24"/>
                <w:lang w:val="en-US"/>
              </w:rPr>
              <w:t>Consultoría</w:t>
            </w:r>
          </w:p>
        </w:tc>
        <w:tc>
          <w:tcPr>
            <w:tcW w:w="5103" w:type="dxa"/>
            <w:hideMark/>
          </w:tcPr>
          <w:p w:rsidR="00AE20A4" w:rsidRPr="00AE20A4" w:rsidRDefault="00AE20A4" w:rsidP="00AE20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AE20A4">
              <w:rPr>
                <w:rFonts w:ascii="Times New Roman" w:eastAsia="Times New Roman" w:hAnsi="Times New Roman" w:cs="Times New Roman"/>
                <w:sz w:val="24"/>
                <w:szCs w:val="24"/>
                <w:lang w:val="en-US"/>
              </w:rPr>
              <w:t>Revisión de Ofertas</w:t>
            </w:r>
          </w:p>
        </w:tc>
      </w:tr>
      <w:tr w:rsidR="00AE20A4" w:rsidRPr="00AE20A4" w:rsidTr="00AE20A4">
        <w:trPr>
          <w:cnfStyle w:val="000000010000" w:firstRow="0" w:lastRow="0" w:firstColumn="0" w:lastColumn="0" w:oddVBand="0" w:evenVBand="0" w:oddHBand="0" w:evenHBand="1"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2802" w:type="dxa"/>
            <w:hideMark/>
          </w:tcPr>
          <w:p w:rsidR="00AE20A4" w:rsidRDefault="00AE20A4" w:rsidP="00AE20A4">
            <w:r w:rsidRPr="00D44DAA">
              <w:rPr>
                <w:rFonts w:ascii="Times New Roman" w:eastAsia="Times New Roman" w:hAnsi="Times New Roman" w:cs="Times New Roman"/>
                <w:b w:val="0"/>
                <w:sz w:val="24"/>
                <w:szCs w:val="24"/>
                <w:lang w:val="en-US"/>
              </w:rPr>
              <w:t>Consultoría</w:t>
            </w:r>
          </w:p>
        </w:tc>
        <w:tc>
          <w:tcPr>
            <w:tcW w:w="5103" w:type="dxa"/>
            <w:hideMark/>
          </w:tcPr>
          <w:p w:rsidR="00AE20A4" w:rsidRPr="00AE20A4" w:rsidRDefault="00AE20A4" w:rsidP="00AE20A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rPr>
            </w:pPr>
            <w:r w:rsidRPr="00AE20A4">
              <w:rPr>
                <w:rFonts w:ascii="Times New Roman" w:eastAsia="Times New Roman" w:hAnsi="Times New Roman" w:cs="Times New Roman"/>
                <w:sz w:val="24"/>
                <w:szCs w:val="24"/>
                <w:lang w:val="en-US"/>
              </w:rPr>
              <w:t>Arranque del Proyecto</w:t>
            </w:r>
          </w:p>
        </w:tc>
      </w:tr>
      <w:tr w:rsidR="00AE20A4" w:rsidRPr="00AE20A4" w:rsidTr="00AE20A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2802" w:type="dxa"/>
            <w:hideMark/>
          </w:tcPr>
          <w:p w:rsidR="00AE20A4" w:rsidRDefault="00AE20A4" w:rsidP="00AE20A4">
            <w:r w:rsidRPr="00D44DAA">
              <w:rPr>
                <w:rFonts w:ascii="Times New Roman" w:eastAsia="Times New Roman" w:hAnsi="Times New Roman" w:cs="Times New Roman"/>
                <w:b w:val="0"/>
                <w:sz w:val="24"/>
                <w:szCs w:val="24"/>
                <w:lang w:val="en-US"/>
              </w:rPr>
              <w:t>Consultoría</w:t>
            </w:r>
          </w:p>
        </w:tc>
        <w:tc>
          <w:tcPr>
            <w:tcW w:w="5103" w:type="dxa"/>
            <w:hideMark/>
          </w:tcPr>
          <w:p w:rsidR="00AE20A4" w:rsidRPr="00AE20A4" w:rsidRDefault="00AE20A4" w:rsidP="00AE20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AE20A4">
              <w:rPr>
                <w:rFonts w:ascii="Times New Roman" w:eastAsia="Times New Roman" w:hAnsi="Times New Roman" w:cs="Times New Roman"/>
                <w:sz w:val="24"/>
                <w:szCs w:val="24"/>
                <w:lang w:val="en-US"/>
              </w:rPr>
              <w:t>Levantar Requerimientos (Revisión Funcional)</w:t>
            </w:r>
          </w:p>
        </w:tc>
      </w:tr>
      <w:tr w:rsidR="00AE20A4" w:rsidRPr="00AE20A4" w:rsidTr="00AE20A4">
        <w:trPr>
          <w:cnfStyle w:val="000000010000" w:firstRow="0" w:lastRow="0" w:firstColumn="0" w:lastColumn="0" w:oddVBand="0" w:evenVBand="0" w:oddHBand="0" w:evenHBand="1"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2802" w:type="dxa"/>
            <w:hideMark/>
          </w:tcPr>
          <w:p w:rsidR="00AE20A4" w:rsidRDefault="00AE20A4" w:rsidP="00AE20A4">
            <w:r w:rsidRPr="00D44DAA">
              <w:rPr>
                <w:rFonts w:ascii="Times New Roman" w:eastAsia="Times New Roman" w:hAnsi="Times New Roman" w:cs="Times New Roman"/>
                <w:b w:val="0"/>
                <w:sz w:val="24"/>
                <w:szCs w:val="24"/>
                <w:lang w:val="en-US"/>
              </w:rPr>
              <w:t>Consultoría</w:t>
            </w:r>
          </w:p>
        </w:tc>
        <w:tc>
          <w:tcPr>
            <w:tcW w:w="5103" w:type="dxa"/>
            <w:hideMark/>
          </w:tcPr>
          <w:p w:rsidR="00AE20A4" w:rsidRPr="00AE20A4" w:rsidRDefault="00AE20A4" w:rsidP="00AE20A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rPr>
            </w:pPr>
            <w:r w:rsidRPr="00AE20A4">
              <w:rPr>
                <w:rFonts w:ascii="Times New Roman" w:eastAsia="Times New Roman" w:hAnsi="Times New Roman" w:cs="Times New Roman"/>
                <w:sz w:val="24"/>
                <w:szCs w:val="24"/>
                <w:lang w:val="en-US"/>
              </w:rPr>
              <w:t>Gerenciar Fábrica</w:t>
            </w:r>
          </w:p>
        </w:tc>
      </w:tr>
      <w:tr w:rsidR="00AE20A4" w:rsidRPr="00AE20A4" w:rsidTr="00AE20A4">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2802" w:type="dxa"/>
            <w:hideMark/>
          </w:tcPr>
          <w:p w:rsidR="00AE20A4" w:rsidRDefault="00AE20A4" w:rsidP="00AE20A4">
            <w:r w:rsidRPr="00D44DAA">
              <w:rPr>
                <w:rFonts w:ascii="Times New Roman" w:eastAsia="Times New Roman" w:hAnsi="Times New Roman" w:cs="Times New Roman"/>
                <w:b w:val="0"/>
                <w:sz w:val="24"/>
                <w:szCs w:val="24"/>
                <w:lang w:val="en-US"/>
              </w:rPr>
              <w:t>Consultoría</w:t>
            </w:r>
          </w:p>
        </w:tc>
        <w:tc>
          <w:tcPr>
            <w:tcW w:w="5103" w:type="dxa"/>
            <w:hideMark/>
          </w:tcPr>
          <w:p w:rsidR="00AE20A4" w:rsidRPr="00AE20A4" w:rsidRDefault="00AE20A4" w:rsidP="00AE20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AE20A4">
              <w:rPr>
                <w:rFonts w:ascii="Times New Roman" w:eastAsia="Times New Roman" w:hAnsi="Times New Roman" w:cs="Times New Roman"/>
                <w:sz w:val="24"/>
                <w:szCs w:val="24"/>
                <w:lang w:val="en-US"/>
              </w:rPr>
              <w:t>Capacitar a Usuarios</w:t>
            </w:r>
          </w:p>
        </w:tc>
      </w:tr>
      <w:tr w:rsidR="00AE20A4" w:rsidRPr="00AE20A4" w:rsidTr="00AE20A4">
        <w:trPr>
          <w:cnfStyle w:val="000000010000" w:firstRow="0" w:lastRow="0" w:firstColumn="0" w:lastColumn="0" w:oddVBand="0" w:evenVBand="0" w:oddHBand="0" w:evenHBand="1"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2802" w:type="dxa"/>
            <w:hideMark/>
          </w:tcPr>
          <w:p w:rsidR="00AE20A4" w:rsidRDefault="00AE20A4" w:rsidP="00AE20A4">
            <w:r w:rsidRPr="00D44DAA">
              <w:rPr>
                <w:rFonts w:ascii="Times New Roman" w:eastAsia="Times New Roman" w:hAnsi="Times New Roman" w:cs="Times New Roman"/>
                <w:b w:val="0"/>
                <w:sz w:val="24"/>
                <w:szCs w:val="24"/>
                <w:lang w:val="en-US"/>
              </w:rPr>
              <w:t>Consultoría</w:t>
            </w:r>
          </w:p>
        </w:tc>
        <w:tc>
          <w:tcPr>
            <w:tcW w:w="5103" w:type="dxa"/>
            <w:hideMark/>
          </w:tcPr>
          <w:p w:rsidR="00AE20A4" w:rsidRPr="00AE20A4" w:rsidRDefault="00AE20A4" w:rsidP="00AE20A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E20A4">
              <w:rPr>
                <w:rFonts w:ascii="Times New Roman" w:eastAsia="Times New Roman" w:hAnsi="Times New Roman" w:cs="Times New Roman"/>
                <w:sz w:val="24"/>
                <w:szCs w:val="24"/>
              </w:rPr>
              <w:t>Entregar y probar el producto</w:t>
            </w:r>
          </w:p>
        </w:tc>
      </w:tr>
      <w:tr w:rsidR="00AE20A4" w:rsidRPr="00AE20A4" w:rsidTr="00AE20A4">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2802" w:type="dxa"/>
            <w:hideMark/>
          </w:tcPr>
          <w:p w:rsidR="00AE20A4" w:rsidRDefault="00AE20A4" w:rsidP="00AE20A4">
            <w:r w:rsidRPr="00D44DAA">
              <w:rPr>
                <w:rFonts w:ascii="Times New Roman" w:eastAsia="Times New Roman" w:hAnsi="Times New Roman" w:cs="Times New Roman"/>
                <w:b w:val="0"/>
                <w:sz w:val="24"/>
                <w:szCs w:val="24"/>
                <w:lang w:val="en-US"/>
              </w:rPr>
              <w:t>Consultoría</w:t>
            </w:r>
          </w:p>
        </w:tc>
        <w:tc>
          <w:tcPr>
            <w:tcW w:w="5103" w:type="dxa"/>
            <w:hideMark/>
          </w:tcPr>
          <w:p w:rsidR="00AE20A4" w:rsidRPr="00AE20A4" w:rsidRDefault="00AE20A4" w:rsidP="00AE20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AE20A4">
              <w:rPr>
                <w:rFonts w:ascii="Times New Roman" w:eastAsia="Times New Roman" w:hAnsi="Times New Roman" w:cs="Times New Roman"/>
                <w:sz w:val="24"/>
                <w:szCs w:val="24"/>
                <w:lang w:val="en-US"/>
              </w:rPr>
              <w:t xml:space="preserve">Dar apoyo inicial </w:t>
            </w:r>
          </w:p>
        </w:tc>
      </w:tr>
      <w:tr w:rsidR="00AE20A4" w:rsidRPr="00AE20A4" w:rsidTr="00AE20A4">
        <w:trPr>
          <w:cnfStyle w:val="000000010000" w:firstRow="0" w:lastRow="0" w:firstColumn="0" w:lastColumn="0" w:oddVBand="0" w:evenVBand="0" w:oddHBand="0" w:evenHBand="1"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2802" w:type="dxa"/>
            <w:hideMark/>
          </w:tcPr>
          <w:p w:rsidR="00AE20A4" w:rsidRDefault="00AE20A4" w:rsidP="00AE20A4">
            <w:r w:rsidRPr="00D44DAA">
              <w:rPr>
                <w:rFonts w:ascii="Times New Roman" w:eastAsia="Times New Roman" w:hAnsi="Times New Roman" w:cs="Times New Roman"/>
                <w:b w:val="0"/>
                <w:sz w:val="24"/>
                <w:szCs w:val="24"/>
                <w:lang w:val="en-US"/>
              </w:rPr>
              <w:t>Consultoría</w:t>
            </w:r>
          </w:p>
        </w:tc>
        <w:tc>
          <w:tcPr>
            <w:tcW w:w="5103" w:type="dxa"/>
            <w:hideMark/>
          </w:tcPr>
          <w:p w:rsidR="00AE20A4" w:rsidRPr="00AE20A4" w:rsidRDefault="00AE20A4" w:rsidP="00AE20A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rPr>
            </w:pPr>
            <w:r w:rsidRPr="00AE20A4">
              <w:rPr>
                <w:rFonts w:ascii="Times New Roman" w:eastAsia="Times New Roman" w:hAnsi="Times New Roman" w:cs="Times New Roman"/>
                <w:sz w:val="24"/>
                <w:szCs w:val="24"/>
                <w:lang w:val="en-US"/>
              </w:rPr>
              <w:t>Brindar acompañamiento en producción</w:t>
            </w:r>
          </w:p>
        </w:tc>
      </w:tr>
      <w:tr w:rsidR="00AE20A4" w:rsidRPr="00AE20A4" w:rsidTr="00AE20A4">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2802" w:type="dxa"/>
            <w:hideMark/>
          </w:tcPr>
          <w:p w:rsidR="00AE20A4" w:rsidRDefault="00AE20A4" w:rsidP="00AE20A4">
            <w:r w:rsidRPr="00D44DAA">
              <w:rPr>
                <w:rFonts w:ascii="Times New Roman" w:eastAsia="Times New Roman" w:hAnsi="Times New Roman" w:cs="Times New Roman"/>
                <w:b w:val="0"/>
                <w:sz w:val="24"/>
                <w:szCs w:val="24"/>
                <w:lang w:val="en-US"/>
              </w:rPr>
              <w:lastRenderedPageBreak/>
              <w:t>Consultoría</w:t>
            </w:r>
          </w:p>
        </w:tc>
        <w:tc>
          <w:tcPr>
            <w:tcW w:w="5103" w:type="dxa"/>
            <w:hideMark/>
          </w:tcPr>
          <w:p w:rsidR="00AE20A4" w:rsidRPr="00AE20A4" w:rsidRDefault="00AE20A4" w:rsidP="00AE20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AE20A4">
              <w:rPr>
                <w:rFonts w:ascii="Times New Roman" w:eastAsia="Times New Roman" w:hAnsi="Times New Roman" w:cs="Times New Roman"/>
                <w:sz w:val="24"/>
                <w:szCs w:val="24"/>
                <w:lang w:val="en-US"/>
              </w:rPr>
              <w:t>Gerenciamiento del proyecto</w:t>
            </w:r>
          </w:p>
        </w:tc>
      </w:tr>
      <w:tr w:rsidR="003B2AC7" w:rsidRPr="00AE20A4" w:rsidTr="00AE20A4">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2802" w:type="dxa"/>
            <w:hideMark/>
          </w:tcPr>
          <w:p w:rsidR="003B2AC7" w:rsidRPr="00AE20A4" w:rsidRDefault="00AE20A4" w:rsidP="00AE20A4">
            <w:pPr>
              <w:rPr>
                <w:rFonts w:ascii="Times New Roman" w:eastAsia="Times New Roman" w:hAnsi="Times New Roman" w:cs="Times New Roman"/>
                <w:b w:val="0"/>
                <w:sz w:val="24"/>
                <w:szCs w:val="24"/>
                <w:lang w:val="en-US"/>
              </w:rPr>
            </w:pPr>
            <w:r>
              <w:rPr>
                <w:rFonts w:ascii="Times New Roman" w:eastAsia="Times New Roman" w:hAnsi="Times New Roman" w:cs="Times New Roman"/>
                <w:b w:val="0"/>
                <w:sz w:val="24"/>
                <w:szCs w:val="24"/>
                <w:lang w:val="en-US"/>
              </w:rPr>
              <w:t>Consultoría</w:t>
            </w:r>
          </w:p>
        </w:tc>
        <w:tc>
          <w:tcPr>
            <w:tcW w:w="5103" w:type="dxa"/>
            <w:hideMark/>
          </w:tcPr>
          <w:p w:rsidR="003B2AC7" w:rsidRPr="00AE20A4" w:rsidRDefault="003B2AC7" w:rsidP="00AE20A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rPr>
            </w:pPr>
            <w:r w:rsidRPr="00AE20A4">
              <w:rPr>
                <w:rFonts w:ascii="Times New Roman" w:eastAsia="Times New Roman" w:hAnsi="Times New Roman" w:cs="Times New Roman"/>
                <w:sz w:val="24"/>
                <w:szCs w:val="24"/>
                <w:lang w:val="en-US"/>
              </w:rPr>
              <w:t>Venta de Servicios</w:t>
            </w:r>
          </w:p>
        </w:tc>
      </w:tr>
      <w:tr w:rsidR="003B2AC7" w:rsidRPr="00AE20A4" w:rsidTr="00AE20A4">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2802" w:type="dxa"/>
            <w:hideMark/>
          </w:tcPr>
          <w:p w:rsidR="003B2AC7" w:rsidRPr="00AE20A4" w:rsidRDefault="00AE20A4" w:rsidP="00AE20A4">
            <w:pPr>
              <w:rPr>
                <w:rFonts w:ascii="Times New Roman" w:eastAsia="Times New Roman" w:hAnsi="Times New Roman" w:cs="Times New Roman"/>
                <w:b w:val="0"/>
                <w:sz w:val="24"/>
                <w:szCs w:val="24"/>
                <w:lang w:val="en-US"/>
              </w:rPr>
            </w:pPr>
            <w:r>
              <w:rPr>
                <w:rFonts w:ascii="Times New Roman" w:eastAsia="Times New Roman" w:hAnsi="Times New Roman" w:cs="Times New Roman"/>
                <w:b w:val="0"/>
                <w:sz w:val="24"/>
                <w:szCs w:val="24"/>
                <w:lang w:val="en-US"/>
              </w:rPr>
              <w:t>Soporte y</w:t>
            </w:r>
            <w:r w:rsidRPr="00AE20A4">
              <w:rPr>
                <w:rFonts w:ascii="Times New Roman" w:eastAsia="Times New Roman" w:hAnsi="Times New Roman" w:cs="Times New Roman"/>
                <w:b w:val="0"/>
                <w:sz w:val="24"/>
                <w:szCs w:val="24"/>
                <w:lang w:val="en-US"/>
              </w:rPr>
              <w:t xml:space="preserve"> Mantenimiento</w:t>
            </w:r>
          </w:p>
        </w:tc>
        <w:tc>
          <w:tcPr>
            <w:tcW w:w="5103" w:type="dxa"/>
            <w:noWrap/>
            <w:hideMark/>
          </w:tcPr>
          <w:p w:rsidR="003B2AC7" w:rsidRPr="00AE20A4" w:rsidRDefault="003B2AC7" w:rsidP="00AE20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AE20A4">
              <w:rPr>
                <w:rFonts w:ascii="Times New Roman" w:eastAsia="Times New Roman" w:hAnsi="Times New Roman" w:cs="Times New Roman"/>
                <w:sz w:val="24"/>
                <w:szCs w:val="24"/>
                <w:lang w:val="en-US"/>
              </w:rPr>
              <w:t>Soporte</w:t>
            </w:r>
          </w:p>
        </w:tc>
      </w:tr>
      <w:tr w:rsidR="00AE20A4" w:rsidRPr="00AE20A4" w:rsidTr="00AE20A4">
        <w:trPr>
          <w:cnfStyle w:val="000000010000" w:firstRow="0" w:lastRow="0" w:firstColumn="0" w:lastColumn="0" w:oddVBand="0" w:evenVBand="0" w:oddHBand="0" w:evenHBand="1"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802" w:type="dxa"/>
            <w:hideMark/>
          </w:tcPr>
          <w:p w:rsidR="00AE20A4" w:rsidRDefault="00AE20A4" w:rsidP="00AE20A4">
            <w:r w:rsidRPr="0055437E">
              <w:rPr>
                <w:rFonts w:ascii="Times New Roman" w:eastAsia="Times New Roman" w:hAnsi="Times New Roman" w:cs="Times New Roman"/>
                <w:b w:val="0"/>
                <w:sz w:val="24"/>
                <w:szCs w:val="24"/>
                <w:lang w:val="en-US"/>
              </w:rPr>
              <w:t>Soporte y Mantenimiento</w:t>
            </w:r>
          </w:p>
        </w:tc>
        <w:tc>
          <w:tcPr>
            <w:tcW w:w="5103" w:type="dxa"/>
            <w:noWrap/>
            <w:hideMark/>
          </w:tcPr>
          <w:p w:rsidR="00AE20A4" w:rsidRPr="00AE20A4" w:rsidRDefault="00AE20A4" w:rsidP="00AE20A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rPr>
            </w:pPr>
            <w:r w:rsidRPr="00AE20A4">
              <w:rPr>
                <w:rFonts w:ascii="Times New Roman" w:eastAsia="Times New Roman" w:hAnsi="Times New Roman" w:cs="Times New Roman"/>
                <w:sz w:val="24"/>
                <w:szCs w:val="24"/>
                <w:lang w:val="en-US"/>
              </w:rPr>
              <w:t>Requerimientos con Costo</w:t>
            </w:r>
          </w:p>
        </w:tc>
      </w:tr>
      <w:tr w:rsidR="00AE20A4" w:rsidRPr="00AE20A4" w:rsidTr="00AE20A4">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2802" w:type="dxa"/>
            <w:hideMark/>
          </w:tcPr>
          <w:p w:rsidR="00AE20A4" w:rsidRDefault="00AE20A4" w:rsidP="00AE20A4">
            <w:r w:rsidRPr="0055437E">
              <w:rPr>
                <w:rFonts w:ascii="Times New Roman" w:eastAsia="Times New Roman" w:hAnsi="Times New Roman" w:cs="Times New Roman"/>
                <w:b w:val="0"/>
                <w:sz w:val="24"/>
                <w:szCs w:val="24"/>
                <w:lang w:val="en-US"/>
              </w:rPr>
              <w:t>Soporte y Mantenimiento</w:t>
            </w:r>
          </w:p>
        </w:tc>
        <w:tc>
          <w:tcPr>
            <w:tcW w:w="5103" w:type="dxa"/>
            <w:noWrap/>
            <w:hideMark/>
          </w:tcPr>
          <w:p w:rsidR="00AE20A4" w:rsidRPr="00AE20A4" w:rsidRDefault="00AE20A4" w:rsidP="00AE20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AE20A4">
              <w:rPr>
                <w:rFonts w:ascii="Times New Roman" w:eastAsia="Times New Roman" w:hAnsi="Times New Roman" w:cs="Times New Roman"/>
                <w:sz w:val="24"/>
                <w:szCs w:val="24"/>
                <w:lang w:val="en-US"/>
              </w:rPr>
              <w:t>Mantenimiento</w:t>
            </w:r>
          </w:p>
        </w:tc>
      </w:tr>
      <w:tr w:rsidR="00AE20A4" w:rsidRPr="00AE20A4" w:rsidTr="00AE20A4">
        <w:trPr>
          <w:cnfStyle w:val="000000010000" w:firstRow="0" w:lastRow="0" w:firstColumn="0" w:lastColumn="0" w:oddVBand="0" w:evenVBand="0" w:oddHBand="0" w:evenHBand="1"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2802" w:type="dxa"/>
            <w:hideMark/>
          </w:tcPr>
          <w:p w:rsidR="00AE20A4" w:rsidRDefault="00AE20A4" w:rsidP="00AE20A4">
            <w:r w:rsidRPr="0055437E">
              <w:rPr>
                <w:rFonts w:ascii="Times New Roman" w:eastAsia="Times New Roman" w:hAnsi="Times New Roman" w:cs="Times New Roman"/>
                <w:b w:val="0"/>
                <w:sz w:val="24"/>
                <w:szCs w:val="24"/>
                <w:lang w:val="en-US"/>
              </w:rPr>
              <w:t>Soporte y Mantenimiento</w:t>
            </w:r>
          </w:p>
        </w:tc>
        <w:tc>
          <w:tcPr>
            <w:tcW w:w="5103" w:type="dxa"/>
            <w:noWrap/>
            <w:hideMark/>
          </w:tcPr>
          <w:p w:rsidR="00AE20A4" w:rsidRPr="00AE20A4" w:rsidRDefault="00AE20A4" w:rsidP="00657DAD">
            <w:pPr>
              <w:keepNex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rPr>
            </w:pPr>
            <w:r w:rsidRPr="00AE20A4">
              <w:rPr>
                <w:rFonts w:ascii="Times New Roman" w:eastAsia="Times New Roman" w:hAnsi="Times New Roman" w:cs="Times New Roman"/>
                <w:sz w:val="24"/>
                <w:szCs w:val="24"/>
                <w:lang w:val="en-US"/>
              </w:rPr>
              <w:t>Soporte Especial</w:t>
            </w:r>
          </w:p>
        </w:tc>
      </w:tr>
    </w:tbl>
    <w:p w:rsidR="00657DAD" w:rsidRPr="00657DAD" w:rsidRDefault="00657DAD" w:rsidP="00657DAD">
      <w:pPr>
        <w:pStyle w:val="Epgrafe"/>
        <w:spacing w:after="0"/>
        <w:jc w:val="center"/>
        <w:rPr>
          <w:color w:val="auto"/>
        </w:rPr>
      </w:pPr>
      <w:bookmarkStart w:id="125" w:name="_Toc350263579"/>
      <w:r w:rsidRPr="00657DAD">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38</w:t>
      </w:r>
      <w:r w:rsidR="009E16D9">
        <w:rPr>
          <w:color w:val="auto"/>
        </w:rPr>
        <w:fldChar w:fldCharType="end"/>
      </w:r>
      <w:r w:rsidRPr="00657DAD">
        <w:rPr>
          <w:color w:val="auto"/>
        </w:rPr>
        <w:t xml:space="preserve">: </w:t>
      </w:r>
      <w:r w:rsidRPr="00657DAD">
        <w:rPr>
          <w:b w:val="0"/>
          <w:color w:val="auto"/>
        </w:rPr>
        <w:t>PROCESOS Y SUBPROCESOS</w:t>
      </w:r>
      <w:bookmarkEnd w:id="125"/>
    </w:p>
    <w:p w:rsidR="00657DAD" w:rsidRPr="00657DAD" w:rsidRDefault="00657DAD" w:rsidP="00657DAD">
      <w:pPr>
        <w:spacing w:after="0" w:line="240" w:lineRule="auto"/>
        <w:jc w:val="center"/>
        <w:rPr>
          <w:sz w:val="18"/>
          <w:szCs w:val="18"/>
        </w:rPr>
      </w:pPr>
      <w:r w:rsidRPr="00657DAD">
        <w:rPr>
          <w:b/>
          <w:sz w:val="18"/>
          <w:szCs w:val="18"/>
        </w:rPr>
        <w:t xml:space="preserve">FUENTE: </w:t>
      </w:r>
      <w:r w:rsidRPr="00657DAD">
        <w:rPr>
          <w:sz w:val="18"/>
          <w:szCs w:val="18"/>
        </w:rPr>
        <w:t>DATOS DE LA EMPRESA</w:t>
      </w:r>
    </w:p>
    <w:p w:rsidR="00657DAD" w:rsidRPr="00657DAD" w:rsidRDefault="00657DAD" w:rsidP="00657DAD">
      <w:pPr>
        <w:spacing w:after="0" w:line="240" w:lineRule="auto"/>
        <w:jc w:val="center"/>
      </w:pPr>
      <w:r w:rsidRPr="00657DAD">
        <w:rPr>
          <w:b/>
          <w:sz w:val="18"/>
          <w:szCs w:val="18"/>
        </w:rPr>
        <w:t xml:space="preserve">ELABORADA POR: </w:t>
      </w:r>
      <w:r w:rsidRPr="00657DAD">
        <w:rPr>
          <w:sz w:val="18"/>
          <w:szCs w:val="18"/>
        </w:rPr>
        <w:t>ALEXANDRA MIÑO - LILIÁN SAMBACHE</w:t>
      </w:r>
    </w:p>
    <w:p w:rsidR="00657DAD" w:rsidRPr="00657DAD" w:rsidRDefault="00657DAD" w:rsidP="00657DAD"/>
    <w:p w:rsidR="003B2AC7" w:rsidRPr="00835A21" w:rsidRDefault="003B2AC7" w:rsidP="00835A21">
      <w:pPr>
        <w:autoSpaceDE w:val="0"/>
        <w:autoSpaceDN w:val="0"/>
        <w:adjustRightInd w:val="0"/>
        <w:spacing w:after="0" w:line="360" w:lineRule="auto"/>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 xml:space="preserve">Una vez identificados los subprocesos se definen parámetros desde la perspectiva de Análisis de Impacto en los Negocios, siendo estos: </w:t>
      </w:r>
    </w:p>
    <w:p w:rsidR="003B2AC7" w:rsidRPr="00835A21" w:rsidRDefault="003B2AC7" w:rsidP="00835A21">
      <w:pPr>
        <w:autoSpaceDE w:val="0"/>
        <w:autoSpaceDN w:val="0"/>
        <w:adjustRightInd w:val="0"/>
        <w:spacing w:after="0" w:line="360" w:lineRule="auto"/>
        <w:rPr>
          <w:rFonts w:ascii="Times New Roman" w:hAnsi="Times New Roman" w:cs="Times New Roman"/>
          <w:sz w:val="24"/>
          <w:szCs w:val="24"/>
          <w:lang w:val="es-ES_tradnl"/>
        </w:rPr>
      </w:pPr>
    </w:p>
    <w:p w:rsidR="003B2AC7" w:rsidRPr="00835A21" w:rsidRDefault="003B2AC7" w:rsidP="00485729">
      <w:pPr>
        <w:pStyle w:val="Prrafodelista"/>
        <w:numPr>
          <w:ilvl w:val="0"/>
          <w:numId w:val="27"/>
        </w:numPr>
        <w:autoSpaceDE w:val="0"/>
        <w:autoSpaceDN w:val="0"/>
        <w:adjustRightInd w:val="0"/>
        <w:spacing w:after="0" w:line="360" w:lineRule="auto"/>
        <w:jc w:val="both"/>
        <w:rPr>
          <w:rFonts w:ascii="Times New Roman" w:hAnsi="Times New Roman" w:cs="Times New Roman"/>
          <w:sz w:val="24"/>
          <w:szCs w:val="24"/>
          <w:lang w:val="es-ES_tradnl"/>
        </w:rPr>
      </w:pPr>
      <w:r w:rsidRPr="00835A21">
        <w:rPr>
          <w:rFonts w:ascii="Times New Roman" w:hAnsi="Times New Roman" w:cs="Times New Roman"/>
          <w:b/>
          <w:sz w:val="24"/>
          <w:szCs w:val="24"/>
          <w:lang w:val="es-ES_tradnl"/>
        </w:rPr>
        <w:t>Exposición financiera (E.F.$):</w:t>
      </w:r>
      <w:r w:rsidRPr="00835A21">
        <w:rPr>
          <w:rFonts w:ascii="Times New Roman" w:hAnsi="Times New Roman" w:cs="Times New Roman"/>
          <w:sz w:val="24"/>
          <w:szCs w:val="24"/>
          <w:lang w:val="es-ES_tradnl"/>
        </w:rPr>
        <w:t xml:space="preserve"> Indica el volumen promedio mensual de dinero que maneja cada subproceso. </w:t>
      </w:r>
    </w:p>
    <w:p w:rsidR="003B2AC7" w:rsidRPr="00835A21" w:rsidRDefault="003B2AC7" w:rsidP="00835A21">
      <w:pPr>
        <w:pStyle w:val="Prrafodelista"/>
        <w:autoSpaceDE w:val="0"/>
        <w:autoSpaceDN w:val="0"/>
        <w:adjustRightInd w:val="0"/>
        <w:spacing w:after="0" w:line="360" w:lineRule="auto"/>
        <w:jc w:val="both"/>
        <w:rPr>
          <w:rFonts w:ascii="Times New Roman" w:hAnsi="Times New Roman" w:cs="Times New Roman"/>
          <w:sz w:val="24"/>
          <w:szCs w:val="24"/>
          <w:lang w:val="es-ES_tradnl"/>
        </w:rPr>
      </w:pPr>
    </w:p>
    <w:p w:rsidR="003B2AC7" w:rsidRDefault="003B2AC7" w:rsidP="00485729">
      <w:pPr>
        <w:pStyle w:val="Prrafodelista"/>
        <w:numPr>
          <w:ilvl w:val="0"/>
          <w:numId w:val="27"/>
        </w:numPr>
        <w:autoSpaceDE w:val="0"/>
        <w:autoSpaceDN w:val="0"/>
        <w:adjustRightInd w:val="0"/>
        <w:spacing w:after="0" w:line="360" w:lineRule="auto"/>
        <w:jc w:val="both"/>
        <w:rPr>
          <w:rFonts w:ascii="Times New Roman" w:hAnsi="Times New Roman" w:cs="Times New Roman"/>
          <w:sz w:val="24"/>
          <w:szCs w:val="24"/>
          <w:lang w:val="es-ES_tradnl"/>
        </w:rPr>
      </w:pPr>
      <w:r w:rsidRPr="00835A21">
        <w:rPr>
          <w:rFonts w:ascii="Times New Roman" w:hAnsi="Times New Roman" w:cs="Times New Roman"/>
          <w:b/>
          <w:sz w:val="24"/>
          <w:szCs w:val="24"/>
          <w:lang w:val="es-ES_tradnl"/>
        </w:rPr>
        <w:t>Impacto Tangible (TAN):</w:t>
      </w:r>
      <w:r w:rsidRPr="00835A21">
        <w:rPr>
          <w:rFonts w:ascii="Times New Roman" w:hAnsi="Times New Roman" w:cs="Times New Roman"/>
          <w:sz w:val="24"/>
          <w:szCs w:val="24"/>
          <w:lang w:val="es-ES_tradnl"/>
        </w:rPr>
        <w:t xml:space="preserve"> Indica las consecuencias de tipo cuantitativo (económico) en caso que el subproceso sufra una interrupción.</w:t>
      </w:r>
    </w:p>
    <w:p w:rsidR="00835A21" w:rsidRPr="00835A21" w:rsidRDefault="00835A21" w:rsidP="00835A21">
      <w:pPr>
        <w:autoSpaceDE w:val="0"/>
        <w:autoSpaceDN w:val="0"/>
        <w:adjustRightInd w:val="0"/>
        <w:spacing w:after="0" w:line="360" w:lineRule="auto"/>
        <w:jc w:val="both"/>
        <w:rPr>
          <w:rFonts w:ascii="Times New Roman" w:hAnsi="Times New Roman" w:cs="Times New Roman"/>
          <w:sz w:val="24"/>
          <w:szCs w:val="24"/>
          <w:lang w:val="es-ES_tradnl"/>
        </w:rPr>
      </w:pPr>
    </w:p>
    <w:p w:rsidR="003B2AC7" w:rsidRPr="00835A21" w:rsidRDefault="003B2AC7" w:rsidP="00485729">
      <w:pPr>
        <w:pStyle w:val="Prrafodelista"/>
        <w:numPr>
          <w:ilvl w:val="0"/>
          <w:numId w:val="27"/>
        </w:numPr>
        <w:autoSpaceDE w:val="0"/>
        <w:autoSpaceDN w:val="0"/>
        <w:adjustRightInd w:val="0"/>
        <w:spacing w:after="0" w:line="360" w:lineRule="auto"/>
        <w:jc w:val="both"/>
        <w:rPr>
          <w:rFonts w:ascii="Times New Roman" w:hAnsi="Times New Roman" w:cs="Times New Roman"/>
          <w:sz w:val="24"/>
          <w:szCs w:val="24"/>
          <w:lang w:val="es-ES_tradnl"/>
        </w:rPr>
      </w:pPr>
      <w:r w:rsidRPr="00835A21">
        <w:rPr>
          <w:rFonts w:ascii="Times New Roman" w:hAnsi="Times New Roman" w:cs="Times New Roman"/>
          <w:b/>
          <w:sz w:val="24"/>
          <w:szCs w:val="24"/>
          <w:lang w:val="es-ES_tradnl"/>
        </w:rPr>
        <w:t>Impacto Intangible (Intan):</w:t>
      </w:r>
      <w:r w:rsidRPr="00835A21">
        <w:rPr>
          <w:rFonts w:ascii="Times New Roman" w:hAnsi="Times New Roman" w:cs="Times New Roman"/>
          <w:sz w:val="24"/>
          <w:szCs w:val="24"/>
          <w:lang w:val="es-ES_tradnl"/>
        </w:rPr>
        <w:t xml:space="preserve"> Indica las consecuencias de tipo cualitativo en caso que el subproceso sufra una interrupción.</w:t>
      </w:r>
    </w:p>
    <w:p w:rsidR="003B2AC7" w:rsidRPr="00835A21" w:rsidRDefault="003B2AC7" w:rsidP="00835A21">
      <w:pPr>
        <w:pStyle w:val="Prrafodelista"/>
        <w:autoSpaceDE w:val="0"/>
        <w:autoSpaceDN w:val="0"/>
        <w:adjustRightInd w:val="0"/>
        <w:spacing w:after="0" w:line="360" w:lineRule="auto"/>
        <w:jc w:val="both"/>
        <w:rPr>
          <w:rFonts w:ascii="Times New Roman" w:hAnsi="Times New Roman" w:cs="Times New Roman"/>
          <w:sz w:val="24"/>
          <w:szCs w:val="24"/>
          <w:lang w:val="es-ES_tradnl"/>
        </w:rPr>
      </w:pPr>
    </w:p>
    <w:p w:rsidR="003B2AC7" w:rsidRPr="00835A21" w:rsidRDefault="003B2AC7" w:rsidP="00485729">
      <w:pPr>
        <w:pStyle w:val="Prrafodelista"/>
        <w:numPr>
          <w:ilvl w:val="0"/>
          <w:numId w:val="27"/>
        </w:numPr>
        <w:autoSpaceDE w:val="0"/>
        <w:autoSpaceDN w:val="0"/>
        <w:adjustRightInd w:val="0"/>
        <w:spacing w:after="0" w:line="360" w:lineRule="auto"/>
        <w:jc w:val="both"/>
        <w:rPr>
          <w:rFonts w:ascii="Times New Roman" w:hAnsi="Times New Roman" w:cs="Times New Roman"/>
          <w:sz w:val="24"/>
          <w:szCs w:val="24"/>
          <w:lang w:val="es-ES_tradnl"/>
        </w:rPr>
      </w:pPr>
      <w:r w:rsidRPr="00835A21">
        <w:rPr>
          <w:rFonts w:ascii="Times New Roman" w:hAnsi="Times New Roman" w:cs="Times New Roman"/>
          <w:b/>
          <w:sz w:val="24"/>
          <w:szCs w:val="24"/>
          <w:lang w:val="es-ES_tradnl"/>
        </w:rPr>
        <w:t>Volumen de transacciones (VT):</w:t>
      </w:r>
      <w:r w:rsidRPr="00835A21">
        <w:rPr>
          <w:rFonts w:ascii="Times New Roman" w:hAnsi="Times New Roman" w:cs="Times New Roman"/>
          <w:sz w:val="24"/>
          <w:szCs w:val="24"/>
          <w:lang w:val="es-ES_tradnl"/>
        </w:rPr>
        <w:t xml:space="preserve"> Indica el promedio mensual de transacciones realizadas por cada subproceso usando la plataforma tecnológica</w:t>
      </w:r>
    </w:p>
    <w:p w:rsidR="003B2AC7" w:rsidRPr="00835A21" w:rsidRDefault="003B2AC7" w:rsidP="00835A21">
      <w:pPr>
        <w:autoSpaceDE w:val="0"/>
        <w:autoSpaceDN w:val="0"/>
        <w:adjustRightInd w:val="0"/>
        <w:spacing w:after="0" w:line="360" w:lineRule="auto"/>
        <w:jc w:val="both"/>
        <w:rPr>
          <w:rFonts w:ascii="Times New Roman" w:hAnsi="Times New Roman" w:cs="Times New Roman"/>
          <w:sz w:val="24"/>
          <w:szCs w:val="24"/>
          <w:lang w:val="es-ES_tradnl"/>
        </w:rPr>
      </w:pPr>
    </w:p>
    <w:p w:rsidR="003B2AC7" w:rsidRPr="00835A21" w:rsidRDefault="003B2AC7" w:rsidP="00485729">
      <w:pPr>
        <w:pStyle w:val="Prrafodelista"/>
        <w:numPr>
          <w:ilvl w:val="0"/>
          <w:numId w:val="27"/>
        </w:numPr>
        <w:autoSpaceDE w:val="0"/>
        <w:autoSpaceDN w:val="0"/>
        <w:adjustRightInd w:val="0"/>
        <w:spacing w:after="0" w:line="360" w:lineRule="auto"/>
        <w:jc w:val="both"/>
        <w:rPr>
          <w:rFonts w:ascii="Times New Roman" w:hAnsi="Times New Roman" w:cs="Times New Roman"/>
          <w:sz w:val="24"/>
          <w:szCs w:val="24"/>
          <w:lang w:val="es-ES_tradnl"/>
        </w:rPr>
      </w:pPr>
      <w:r w:rsidRPr="00835A21">
        <w:rPr>
          <w:rFonts w:ascii="Times New Roman" w:hAnsi="Times New Roman" w:cs="Times New Roman"/>
          <w:b/>
          <w:sz w:val="24"/>
          <w:szCs w:val="24"/>
          <w:lang w:val="es-ES_tradnl"/>
        </w:rPr>
        <w:t>Tiempo objetivo de recuperación (RTO):</w:t>
      </w:r>
      <w:r w:rsidRPr="00835A21">
        <w:rPr>
          <w:rFonts w:ascii="Times New Roman" w:hAnsi="Times New Roman" w:cs="Times New Roman"/>
          <w:sz w:val="24"/>
          <w:szCs w:val="24"/>
          <w:lang w:val="es-ES_tradnl"/>
        </w:rPr>
        <w:t xml:space="preserve"> Indica el tiempo máximo en el cual debe recuperarse la operación de un proceso luego de ocurrida una interrupción</w:t>
      </w:r>
    </w:p>
    <w:p w:rsidR="003B2AC7" w:rsidRPr="00835A21" w:rsidRDefault="003B2AC7" w:rsidP="00835A21">
      <w:pPr>
        <w:autoSpaceDE w:val="0"/>
        <w:autoSpaceDN w:val="0"/>
        <w:adjustRightInd w:val="0"/>
        <w:spacing w:after="0" w:line="360" w:lineRule="auto"/>
        <w:jc w:val="both"/>
        <w:rPr>
          <w:rFonts w:ascii="Times New Roman" w:hAnsi="Times New Roman" w:cs="Times New Roman"/>
          <w:sz w:val="24"/>
          <w:szCs w:val="24"/>
          <w:lang w:val="es-ES_tradnl"/>
        </w:rPr>
      </w:pPr>
    </w:p>
    <w:p w:rsidR="003B2AC7" w:rsidRPr="00835A21" w:rsidRDefault="003B2AC7" w:rsidP="00485729">
      <w:pPr>
        <w:pStyle w:val="Prrafodelista"/>
        <w:numPr>
          <w:ilvl w:val="0"/>
          <w:numId w:val="27"/>
        </w:numPr>
        <w:autoSpaceDE w:val="0"/>
        <w:autoSpaceDN w:val="0"/>
        <w:adjustRightInd w:val="0"/>
        <w:spacing w:after="0" w:line="360" w:lineRule="auto"/>
        <w:jc w:val="both"/>
        <w:rPr>
          <w:rFonts w:ascii="Times New Roman" w:hAnsi="Times New Roman" w:cs="Times New Roman"/>
          <w:sz w:val="24"/>
          <w:szCs w:val="24"/>
          <w:lang w:val="es-ES_tradnl"/>
        </w:rPr>
      </w:pPr>
      <w:r w:rsidRPr="00835A21">
        <w:rPr>
          <w:rFonts w:ascii="Times New Roman" w:hAnsi="Times New Roman" w:cs="Times New Roman"/>
          <w:b/>
          <w:sz w:val="24"/>
          <w:szCs w:val="24"/>
          <w:lang w:val="es-ES_tradnl"/>
        </w:rPr>
        <w:t>Punto Objetivo de Recuperación (RPO):</w:t>
      </w:r>
      <w:r w:rsidRPr="00835A21">
        <w:rPr>
          <w:rFonts w:ascii="Times New Roman" w:hAnsi="Times New Roman" w:cs="Times New Roman"/>
          <w:sz w:val="24"/>
          <w:szCs w:val="24"/>
          <w:lang w:val="es-ES_tradnl"/>
        </w:rPr>
        <w:t xml:space="preserve"> Indica el punto desde donde se recuperará la información del proceso revisado.</w:t>
      </w:r>
    </w:p>
    <w:p w:rsidR="003B2AC7" w:rsidRPr="00835A21" w:rsidRDefault="003B2AC7" w:rsidP="00835A21">
      <w:pPr>
        <w:autoSpaceDE w:val="0"/>
        <w:autoSpaceDN w:val="0"/>
        <w:adjustRightInd w:val="0"/>
        <w:spacing w:after="0" w:line="360" w:lineRule="auto"/>
        <w:rPr>
          <w:rFonts w:ascii="Times New Roman" w:hAnsi="Times New Roman" w:cs="Times New Roman"/>
          <w:sz w:val="24"/>
          <w:szCs w:val="24"/>
          <w:lang w:val="es-ES_tradnl"/>
        </w:rPr>
      </w:pPr>
    </w:p>
    <w:p w:rsidR="003B2AC7" w:rsidRDefault="003B2AC7" w:rsidP="00835A21">
      <w:pPr>
        <w:autoSpaceDE w:val="0"/>
        <w:autoSpaceDN w:val="0"/>
        <w:adjustRightInd w:val="0"/>
        <w:spacing w:after="0" w:line="360" w:lineRule="auto"/>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Los valores para cada uno de estos parámetros se obtuvieron a través de una ent</w:t>
      </w:r>
      <w:r w:rsidR="00835A21">
        <w:rPr>
          <w:rFonts w:ascii="Times New Roman" w:hAnsi="Times New Roman" w:cs="Times New Roman"/>
          <w:sz w:val="24"/>
          <w:szCs w:val="24"/>
          <w:lang w:val="es-ES_tradnl"/>
        </w:rPr>
        <w:t>revista con el Presidente y la Unidad A</w:t>
      </w:r>
      <w:r w:rsidRPr="00835A21">
        <w:rPr>
          <w:rFonts w:ascii="Times New Roman" w:hAnsi="Times New Roman" w:cs="Times New Roman"/>
          <w:sz w:val="24"/>
          <w:szCs w:val="24"/>
          <w:lang w:val="es-ES_tradnl"/>
        </w:rPr>
        <w:t>dministrativa de la empresa, el resultado es el siguiente:</w:t>
      </w:r>
    </w:p>
    <w:p w:rsidR="00C265D7" w:rsidRPr="00835A21" w:rsidRDefault="00C265D7" w:rsidP="00835A21">
      <w:pPr>
        <w:autoSpaceDE w:val="0"/>
        <w:autoSpaceDN w:val="0"/>
        <w:adjustRightInd w:val="0"/>
        <w:spacing w:after="0" w:line="360" w:lineRule="auto"/>
        <w:rPr>
          <w:rFonts w:ascii="Times New Roman" w:hAnsi="Times New Roman" w:cs="Times New Roman"/>
          <w:sz w:val="24"/>
          <w:szCs w:val="24"/>
          <w:lang w:val="es-ES_tradnl"/>
        </w:rPr>
      </w:pPr>
    </w:p>
    <w:p w:rsidR="003B2AC7" w:rsidRPr="00835A21" w:rsidRDefault="003B2AC7" w:rsidP="00835A21">
      <w:pPr>
        <w:autoSpaceDE w:val="0"/>
        <w:autoSpaceDN w:val="0"/>
        <w:adjustRightInd w:val="0"/>
        <w:spacing w:after="0" w:line="360" w:lineRule="auto"/>
        <w:rPr>
          <w:rFonts w:ascii="Times New Roman" w:hAnsi="Times New Roman" w:cs="Times New Roman"/>
          <w:sz w:val="24"/>
          <w:szCs w:val="24"/>
          <w:lang w:val="es-ES_tradnl"/>
        </w:rPr>
      </w:pPr>
      <w:r w:rsidRPr="00835A21">
        <w:rPr>
          <w:rFonts w:ascii="Times New Roman" w:hAnsi="Times New Roman" w:cs="Times New Roman"/>
          <w:b/>
          <w:bCs/>
          <w:sz w:val="24"/>
          <w:szCs w:val="24"/>
          <w:lang w:val="es-ES_tradnl"/>
        </w:rPr>
        <w:t>(E.F. $) Rango en miles de dólares promedio mensual</w:t>
      </w:r>
    </w:p>
    <w:tbl>
      <w:tblPr>
        <w:tblStyle w:val="Cuadrculaclara-nfasis12"/>
        <w:tblW w:w="0" w:type="auto"/>
        <w:jc w:val="center"/>
        <w:tblLook w:val="04A0" w:firstRow="1" w:lastRow="0" w:firstColumn="1" w:lastColumn="0" w:noHBand="0" w:noVBand="1"/>
      </w:tblPr>
      <w:tblGrid>
        <w:gridCol w:w="475"/>
        <w:gridCol w:w="2522"/>
      </w:tblGrid>
      <w:tr w:rsidR="003B2AC7" w:rsidRPr="00835A21" w:rsidTr="00835A2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5" w:type="dxa"/>
            <w:hideMark/>
          </w:tcPr>
          <w:p w:rsidR="003B2AC7" w:rsidRPr="00835A21" w:rsidRDefault="003B2AC7">
            <w:pPr>
              <w:autoSpaceDE w:val="0"/>
              <w:autoSpaceDN w:val="0"/>
              <w:adjustRightInd w:val="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A</w:t>
            </w:r>
          </w:p>
        </w:tc>
        <w:tc>
          <w:tcPr>
            <w:tcW w:w="2522" w:type="dxa"/>
            <w:hideMark/>
          </w:tcPr>
          <w:p w:rsidR="003B2AC7" w:rsidRPr="00835A21" w:rsidRDefault="003B2AC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s-ES_tradnl"/>
              </w:rPr>
            </w:pPr>
            <w:r w:rsidRPr="00835A21">
              <w:rPr>
                <w:rFonts w:ascii="Times New Roman" w:hAnsi="Times New Roman" w:cs="Times New Roman"/>
                <w:b w:val="0"/>
                <w:sz w:val="24"/>
                <w:szCs w:val="24"/>
                <w:lang w:val="es-ES_tradnl"/>
              </w:rPr>
              <w:t>0 – 39.999</w:t>
            </w:r>
          </w:p>
        </w:tc>
      </w:tr>
      <w:tr w:rsidR="003B2AC7" w:rsidRPr="00835A21" w:rsidTr="00835A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5" w:type="dxa"/>
            <w:hideMark/>
          </w:tcPr>
          <w:p w:rsidR="003B2AC7" w:rsidRPr="00835A21" w:rsidRDefault="003B2AC7">
            <w:pPr>
              <w:autoSpaceDE w:val="0"/>
              <w:autoSpaceDN w:val="0"/>
              <w:adjustRightInd w:val="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B</w:t>
            </w:r>
          </w:p>
        </w:tc>
        <w:tc>
          <w:tcPr>
            <w:tcW w:w="2522" w:type="dxa"/>
            <w:hideMark/>
          </w:tcPr>
          <w:p w:rsidR="003B2AC7" w:rsidRPr="00835A21" w:rsidRDefault="003B2A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40.000 – 79.999</w:t>
            </w:r>
          </w:p>
        </w:tc>
      </w:tr>
      <w:tr w:rsidR="003B2AC7" w:rsidRPr="00835A21" w:rsidTr="00835A2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5" w:type="dxa"/>
            <w:hideMark/>
          </w:tcPr>
          <w:p w:rsidR="003B2AC7" w:rsidRPr="00835A21" w:rsidRDefault="003B2AC7">
            <w:pPr>
              <w:autoSpaceDE w:val="0"/>
              <w:autoSpaceDN w:val="0"/>
              <w:adjustRightInd w:val="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C</w:t>
            </w:r>
          </w:p>
        </w:tc>
        <w:tc>
          <w:tcPr>
            <w:tcW w:w="2522" w:type="dxa"/>
            <w:hideMark/>
          </w:tcPr>
          <w:p w:rsidR="003B2AC7" w:rsidRPr="00835A21" w:rsidRDefault="003B2AC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80.000 – 119.999</w:t>
            </w:r>
          </w:p>
        </w:tc>
      </w:tr>
      <w:tr w:rsidR="003B2AC7" w:rsidRPr="00835A21" w:rsidTr="00835A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5" w:type="dxa"/>
            <w:hideMark/>
          </w:tcPr>
          <w:p w:rsidR="003B2AC7" w:rsidRPr="00835A21" w:rsidRDefault="003B2AC7">
            <w:pPr>
              <w:autoSpaceDE w:val="0"/>
              <w:autoSpaceDN w:val="0"/>
              <w:adjustRightInd w:val="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D</w:t>
            </w:r>
          </w:p>
        </w:tc>
        <w:tc>
          <w:tcPr>
            <w:tcW w:w="2522" w:type="dxa"/>
            <w:hideMark/>
          </w:tcPr>
          <w:p w:rsidR="003B2AC7" w:rsidRPr="00835A21" w:rsidRDefault="003B2AC7" w:rsidP="00657DAD">
            <w:pPr>
              <w:keepNext/>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120.000 ó +</w:t>
            </w:r>
          </w:p>
        </w:tc>
      </w:tr>
    </w:tbl>
    <w:p w:rsidR="00657DAD" w:rsidRPr="00657DAD" w:rsidRDefault="00657DAD" w:rsidP="00657DAD">
      <w:pPr>
        <w:pStyle w:val="Epgrafe"/>
        <w:spacing w:after="0"/>
        <w:jc w:val="center"/>
        <w:rPr>
          <w:color w:val="auto"/>
        </w:rPr>
      </w:pPr>
      <w:bookmarkStart w:id="126" w:name="_Toc350263580"/>
      <w:r w:rsidRPr="00657DAD">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39</w:t>
      </w:r>
      <w:r w:rsidR="009E16D9">
        <w:rPr>
          <w:color w:val="auto"/>
        </w:rPr>
        <w:fldChar w:fldCharType="end"/>
      </w:r>
      <w:r w:rsidRPr="00657DAD">
        <w:rPr>
          <w:color w:val="auto"/>
        </w:rPr>
        <w:t xml:space="preserve">: </w:t>
      </w:r>
      <w:r w:rsidRPr="00657DAD">
        <w:rPr>
          <w:b w:val="0"/>
          <w:color w:val="auto"/>
        </w:rPr>
        <w:t>EXPOSICIÓN FINANCIERA</w:t>
      </w:r>
      <w:bookmarkEnd w:id="126"/>
    </w:p>
    <w:p w:rsidR="00657DAD" w:rsidRPr="00657DAD" w:rsidRDefault="00657DAD" w:rsidP="00657DAD">
      <w:pPr>
        <w:spacing w:after="0" w:line="240" w:lineRule="auto"/>
        <w:jc w:val="center"/>
        <w:rPr>
          <w:sz w:val="18"/>
          <w:szCs w:val="18"/>
        </w:rPr>
      </w:pPr>
      <w:r w:rsidRPr="00657DAD">
        <w:rPr>
          <w:b/>
          <w:sz w:val="18"/>
          <w:szCs w:val="18"/>
        </w:rPr>
        <w:t xml:space="preserve">FUENTE: </w:t>
      </w:r>
      <w:r w:rsidRPr="00657DAD">
        <w:rPr>
          <w:sz w:val="18"/>
          <w:szCs w:val="18"/>
        </w:rPr>
        <w:t>DATOS DE LA EMPRESA</w:t>
      </w:r>
    </w:p>
    <w:p w:rsidR="00657DAD" w:rsidRPr="00657DAD" w:rsidRDefault="00657DAD" w:rsidP="00657DAD">
      <w:pPr>
        <w:spacing w:after="0" w:line="240" w:lineRule="auto"/>
        <w:jc w:val="center"/>
      </w:pPr>
      <w:r w:rsidRPr="00657DAD">
        <w:rPr>
          <w:b/>
          <w:sz w:val="18"/>
          <w:szCs w:val="18"/>
        </w:rPr>
        <w:t xml:space="preserve">ELABORADA POR: </w:t>
      </w:r>
      <w:r w:rsidRPr="00657DAD">
        <w:rPr>
          <w:sz w:val="18"/>
          <w:szCs w:val="18"/>
        </w:rPr>
        <w:t>ALEXANDRA MIÑO - LILIÁN SAMBACHE</w:t>
      </w:r>
    </w:p>
    <w:p w:rsidR="00657DAD" w:rsidRDefault="00657DAD" w:rsidP="00657DAD"/>
    <w:p w:rsidR="00C265D7" w:rsidRPr="00657DAD" w:rsidRDefault="00C265D7" w:rsidP="00657DAD"/>
    <w:p w:rsidR="003B2AC7" w:rsidRPr="00835A21" w:rsidRDefault="00657DAD" w:rsidP="00835A21">
      <w:pPr>
        <w:autoSpaceDE w:val="0"/>
        <w:autoSpaceDN w:val="0"/>
        <w:adjustRightInd w:val="0"/>
        <w:spacing w:after="0" w:line="360" w:lineRule="auto"/>
        <w:rPr>
          <w:rFonts w:ascii="Times New Roman" w:hAnsi="Times New Roman" w:cs="Times New Roman"/>
          <w:sz w:val="24"/>
          <w:szCs w:val="24"/>
          <w:lang w:val="es-ES_tradnl"/>
        </w:rPr>
      </w:pPr>
      <w:r w:rsidRPr="00835A21">
        <w:rPr>
          <w:rFonts w:ascii="Times New Roman" w:hAnsi="Times New Roman" w:cs="Times New Roman"/>
          <w:b/>
          <w:bCs/>
          <w:sz w:val="24"/>
          <w:szCs w:val="24"/>
          <w:lang w:val="es-ES_tradnl"/>
        </w:rPr>
        <w:t xml:space="preserve"> </w:t>
      </w:r>
      <w:r w:rsidR="003B2AC7" w:rsidRPr="00835A21">
        <w:rPr>
          <w:rFonts w:ascii="Times New Roman" w:hAnsi="Times New Roman" w:cs="Times New Roman"/>
          <w:b/>
          <w:bCs/>
          <w:sz w:val="24"/>
          <w:szCs w:val="24"/>
          <w:lang w:val="es-ES_tradnl"/>
        </w:rPr>
        <w:t>(TAN) Rango en miles de dólares promedio mensual</w:t>
      </w:r>
    </w:p>
    <w:tbl>
      <w:tblPr>
        <w:tblStyle w:val="Cuadrculaclara-nfasis11"/>
        <w:tblW w:w="0" w:type="auto"/>
        <w:jc w:val="center"/>
        <w:tblLook w:val="04A0" w:firstRow="1" w:lastRow="0" w:firstColumn="1" w:lastColumn="0" w:noHBand="0" w:noVBand="1"/>
      </w:tblPr>
      <w:tblGrid>
        <w:gridCol w:w="766"/>
        <w:gridCol w:w="2294"/>
      </w:tblGrid>
      <w:tr w:rsidR="003B2AC7" w:rsidRPr="00835A21" w:rsidTr="00835A2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6" w:type="dxa"/>
            <w:hideMark/>
          </w:tcPr>
          <w:p w:rsidR="003B2AC7" w:rsidRPr="00835A21" w:rsidRDefault="003B2AC7">
            <w:pPr>
              <w:autoSpaceDE w:val="0"/>
              <w:autoSpaceDN w:val="0"/>
              <w:adjustRightInd w:val="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 xml:space="preserve">A = </w:t>
            </w:r>
          </w:p>
        </w:tc>
        <w:tc>
          <w:tcPr>
            <w:tcW w:w="2294" w:type="dxa"/>
            <w:hideMark/>
          </w:tcPr>
          <w:p w:rsidR="003B2AC7" w:rsidRPr="00835A21" w:rsidRDefault="003B2AC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s-ES_tradnl"/>
              </w:rPr>
            </w:pPr>
            <w:r w:rsidRPr="00835A21">
              <w:rPr>
                <w:rFonts w:ascii="Times New Roman" w:hAnsi="Times New Roman" w:cs="Times New Roman"/>
                <w:b w:val="0"/>
                <w:sz w:val="24"/>
                <w:szCs w:val="24"/>
                <w:lang w:val="es-ES_tradnl"/>
              </w:rPr>
              <w:t>0-39.999</w:t>
            </w:r>
          </w:p>
        </w:tc>
      </w:tr>
      <w:tr w:rsidR="003B2AC7" w:rsidRPr="00835A21" w:rsidTr="00835A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6" w:type="dxa"/>
            <w:hideMark/>
          </w:tcPr>
          <w:p w:rsidR="003B2AC7" w:rsidRPr="00835A21" w:rsidRDefault="003B2AC7">
            <w:pPr>
              <w:autoSpaceDE w:val="0"/>
              <w:autoSpaceDN w:val="0"/>
              <w:adjustRightInd w:val="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 xml:space="preserve">B = </w:t>
            </w:r>
          </w:p>
        </w:tc>
        <w:tc>
          <w:tcPr>
            <w:tcW w:w="2294" w:type="dxa"/>
            <w:hideMark/>
          </w:tcPr>
          <w:p w:rsidR="003B2AC7" w:rsidRPr="00835A21" w:rsidRDefault="003B2A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40.000 – 79.999</w:t>
            </w:r>
          </w:p>
        </w:tc>
      </w:tr>
      <w:tr w:rsidR="003B2AC7" w:rsidRPr="00835A21" w:rsidTr="00835A2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6" w:type="dxa"/>
            <w:hideMark/>
          </w:tcPr>
          <w:p w:rsidR="003B2AC7" w:rsidRPr="00835A21" w:rsidRDefault="003B2AC7">
            <w:pPr>
              <w:autoSpaceDE w:val="0"/>
              <w:autoSpaceDN w:val="0"/>
              <w:adjustRightInd w:val="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C =</w:t>
            </w:r>
          </w:p>
        </w:tc>
        <w:tc>
          <w:tcPr>
            <w:tcW w:w="2294" w:type="dxa"/>
            <w:hideMark/>
          </w:tcPr>
          <w:p w:rsidR="003B2AC7" w:rsidRPr="00835A21" w:rsidRDefault="003B2AC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80.000 - 119.999</w:t>
            </w:r>
          </w:p>
        </w:tc>
      </w:tr>
      <w:tr w:rsidR="003B2AC7" w:rsidRPr="00835A21" w:rsidTr="00835A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6" w:type="dxa"/>
            <w:hideMark/>
          </w:tcPr>
          <w:p w:rsidR="003B2AC7" w:rsidRPr="00835A21" w:rsidRDefault="003B2AC7">
            <w:pPr>
              <w:autoSpaceDE w:val="0"/>
              <w:autoSpaceDN w:val="0"/>
              <w:adjustRightInd w:val="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 xml:space="preserve">D =  </w:t>
            </w:r>
          </w:p>
        </w:tc>
        <w:tc>
          <w:tcPr>
            <w:tcW w:w="2294" w:type="dxa"/>
            <w:hideMark/>
          </w:tcPr>
          <w:p w:rsidR="003B2AC7" w:rsidRPr="00835A21" w:rsidRDefault="003B2AC7" w:rsidP="00657DAD">
            <w:pPr>
              <w:keepNext/>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120.000 ó +</w:t>
            </w:r>
          </w:p>
        </w:tc>
      </w:tr>
    </w:tbl>
    <w:p w:rsidR="00657DAD" w:rsidRPr="00657DAD" w:rsidRDefault="00657DAD" w:rsidP="00657DAD">
      <w:pPr>
        <w:pStyle w:val="Epgrafe"/>
        <w:spacing w:after="0"/>
        <w:jc w:val="center"/>
        <w:rPr>
          <w:color w:val="auto"/>
        </w:rPr>
      </w:pPr>
      <w:bookmarkStart w:id="127" w:name="_Toc350263581"/>
      <w:r w:rsidRPr="00657DAD">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40</w:t>
      </w:r>
      <w:r w:rsidR="009E16D9">
        <w:rPr>
          <w:color w:val="auto"/>
        </w:rPr>
        <w:fldChar w:fldCharType="end"/>
      </w:r>
      <w:r w:rsidRPr="00657DAD">
        <w:rPr>
          <w:color w:val="auto"/>
        </w:rPr>
        <w:t xml:space="preserve">: </w:t>
      </w:r>
      <w:r w:rsidRPr="00657DAD">
        <w:rPr>
          <w:b w:val="0"/>
          <w:color w:val="auto"/>
        </w:rPr>
        <w:t>IMPACTO TANGIBLE</w:t>
      </w:r>
      <w:bookmarkEnd w:id="127"/>
    </w:p>
    <w:p w:rsidR="00657DAD" w:rsidRPr="00657DAD" w:rsidRDefault="00657DAD" w:rsidP="00657DAD">
      <w:pPr>
        <w:spacing w:after="0" w:line="240" w:lineRule="auto"/>
        <w:jc w:val="center"/>
        <w:rPr>
          <w:sz w:val="18"/>
          <w:szCs w:val="18"/>
        </w:rPr>
      </w:pPr>
      <w:r w:rsidRPr="00657DAD">
        <w:rPr>
          <w:b/>
          <w:sz w:val="18"/>
          <w:szCs w:val="18"/>
        </w:rPr>
        <w:t xml:space="preserve">FUENTE: </w:t>
      </w:r>
      <w:r w:rsidRPr="00657DAD">
        <w:rPr>
          <w:sz w:val="18"/>
          <w:szCs w:val="18"/>
        </w:rPr>
        <w:t>DATOS DE LA EMPRESA</w:t>
      </w:r>
    </w:p>
    <w:p w:rsidR="00657DAD" w:rsidRPr="00657DAD" w:rsidRDefault="00657DAD" w:rsidP="00657DAD">
      <w:pPr>
        <w:spacing w:after="0" w:line="240" w:lineRule="auto"/>
        <w:jc w:val="center"/>
      </w:pPr>
      <w:r w:rsidRPr="00657DAD">
        <w:rPr>
          <w:b/>
          <w:sz w:val="18"/>
          <w:szCs w:val="18"/>
        </w:rPr>
        <w:t xml:space="preserve">ELABORADA POR: </w:t>
      </w:r>
      <w:r w:rsidRPr="00657DAD">
        <w:rPr>
          <w:sz w:val="18"/>
          <w:szCs w:val="18"/>
        </w:rPr>
        <w:t>ALEXANDRA MIÑO - LILIÁN SAMBACHE</w:t>
      </w:r>
    </w:p>
    <w:p w:rsidR="00657DAD" w:rsidRDefault="00657DAD" w:rsidP="00657DAD"/>
    <w:p w:rsidR="00C265D7" w:rsidRPr="00657DAD" w:rsidRDefault="00C265D7" w:rsidP="00657DAD"/>
    <w:p w:rsidR="003B2AC7" w:rsidRPr="00835A21" w:rsidRDefault="00657DAD" w:rsidP="00835A21">
      <w:pPr>
        <w:autoSpaceDE w:val="0"/>
        <w:autoSpaceDN w:val="0"/>
        <w:adjustRightInd w:val="0"/>
        <w:spacing w:after="0" w:line="360" w:lineRule="auto"/>
        <w:rPr>
          <w:rFonts w:ascii="Times New Roman" w:hAnsi="Times New Roman" w:cs="Times New Roman"/>
          <w:sz w:val="24"/>
          <w:szCs w:val="24"/>
          <w:lang w:val="es-ES_tradnl"/>
        </w:rPr>
      </w:pPr>
      <w:r>
        <w:rPr>
          <w:rFonts w:ascii="Times New Roman" w:hAnsi="Times New Roman" w:cs="Times New Roman"/>
          <w:b/>
          <w:bCs/>
          <w:sz w:val="24"/>
          <w:szCs w:val="24"/>
          <w:lang w:val="es-ES_tradnl"/>
        </w:rPr>
        <w:t xml:space="preserve"> </w:t>
      </w:r>
      <w:r w:rsidR="0045030B">
        <w:rPr>
          <w:rFonts w:ascii="Times New Roman" w:hAnsi="Times New Roman" w:cs="Times New Roman"/>
          <w:b/>
          <w:bCs/>
          <w:sz w:val="24"/>
          <w:szCs w:val="24"/>
          <w:lang w:val="es-ES_tradnl"/>
        </w:rPr>
        <w:t>(INTAN) V</w:t>
      </w:r>
      <w:r w:rsidR="003B2AC7" w:rsidRPr="00835A21">
        <w:rPr>
          <w:rFonts w:ascii="Times New Roman" w:hAnsi="Times New Roman" w:cs="Times New Roman"/>
          <w:b/>
          <w:bCs/>
          <w:sz w:val="24"/>
          <w:szCs w:val="24"/>
          <w:lang w:val="es-ES_tradnl"/>
        </w:rPr>
        <w:t xml:space="preserve">aloración de </w:t>
      </w:r>
      <w:r w:rsidR="0045030B">
        <w:rPr>
          <w:rFonts w:ascii="Times New Roman" w:hAnsi="Times New Roman" w:cs="Times New Roman"/>
          <w:b/>
          <w:bCs/>
          <w:sz w:val="24"/>
          <w:szCs w:val="24"/>
          <w:lang w:val="es-ES_tradnl"/>
        </w:rPr>
        <w:t>I</w:t>
      </w:r>
      <w:r w:rsidR="003B2AC7" w:rsidRPr="00835A21">
        <w:rPr>
          <w:rFonts w:ascii="Times New Roman" w:hAnsi="Times New Roman" w:cs="Times New Roman"/>
          <w:b/>
          <w:bCs/>
          <w:sz w:val="24"/>
          <w:szCs w:val="24"/>
          <w:lang w:val="es-ES_tradnl"/>
        </w:rPr>
        <w:t>mpacto Alto, Medio y Bajo</w:t>
      </w:r>
    </w:p>
    <w:tbl>
      <w:tblPr>
        <w:tblStyle w:val="Cuadrculaclara-nfasis12"/>
        <w:tblW w:w="0" w:type="auto"/>
        <w:jc w:val="center"/>
        <w:tblLook w:val="04A0" w:firstRow="1" w:lastRow="0" w:firstColumn="1" w:lastColumn="0" w:noHBand="0" w:noVBand="1"/>
      </w:tblPr>
      <w:tblGrid>
        <w:gridCol w:w="968"/>
        <w:gridCol w:w="502"/>
      </w:tblGrid>
      <w:tr w:rsidR="003B2AC7" w:rsidRPr="00835A21" w:rsidTr="00835A2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8" w:type="dxa"/>
            <w:hideMark/>
          </w:tcPr>
          <w:p w:rsidR="003B2AC7" w:rsidRPr="00835A21" w:rsidRDefault="003B2AC7">
            <w:pPr>
              <w:autoSpaceDE w:val="0"/>
              <w:autoSpaceDN w:val="0"/>
              <w:adjustRightInd w:val="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Alto</w:t>
            </w:r>
          </w:p>
        </w:tc>
        <w:tc>
          <w:tcPr>
            <w:tcW w:w="502" w:type="dxa"/>
            <w:tcBorders>
              <w:bottom w:val="single" w:sz="8" w:space="0" w:color="4F81BD" w:themeColor="accent1"/>
            </w:tcBorders>
            <w:shd w:val="clear" w:color="auto" w:fill="FF0000"/>
          </w:tcPr>
          <w:p w:rsidR="003B2AC7" w:rsidRPr="00835A21" w:rsidRDefault="003B2AC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_tradnl"/>
              </w:rPr>
            </w:pPr>
          </w:p>
        </w:tc>
      </w:tr>
      <w:tr w:rsidR="003B2AC7" w:rsidRPr="00835A21" w:rsidTr="00835A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8" w:type="dxa"/>
            <w:hideMark/>
          </w:tcPr>
          <w:p w:rsidR="003B2AC7" w:rsidRPr="00835A21" w:rsidRDefault="003B2AC7">
            <w:pPr>
              <w:autoSpaceDE w:val="0"/>
              <w:autoSpaceDN w:val="0"/>
              <w:adjustRightInd w:val="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Medio</w:t>
            </w:r>
          </w:p>
        </w:tc>
        <w:tc>
          <w:tcPr>
            <w:tcW w:w="502" w:type="dxa"/>
            <w:shd w:val="clear" w:color="auto" w:fill="FFFF00"/>
          </w:tcPr>
          <w:p w:rsidR="003B2AC7" w:rsidRPr="00835A21" w:rsidRDefault="003B2A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rPr>
            </w:pPr>
          </w:p>
        </w:tc>
      </w:tr>
      <w:tr w:rsidR="003B2AC7" w:rsidRPr="00835A21" w:rsidTr="00835A2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8" w:type="dxa"/>
            <w:hideMark/>
          </w:tcPr>
          <w:p w:rsidR="003B2AC7" w:rsidRPr="00835A21" w:rsidRDefault="003B2AC7">
            <w:pPr>
              <w:autoSpaceDE w:val="0"/>
              <w:autoSpaceDN w:val="0"/>
              <w:adjustRightInd w:val="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Bajo</w:t>
            </w:r>
          </w:p>
        </w:tc>
        <w:tc>
          <w:tcPr>
            <w:tcW w:w="502" w:type="dxa"/>
            <w:shd w:val="clear" w:color="auto" w:fill="92D050"/>
          </w:tcPr>
          <w:p w:rsidR="003B2AC7" w:rsidRPr="00835A21" w:rsidRDefault="003B2AC7" w:rsidP="00657DAD">
            <w:pPr>
              <w:keepNext/>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S_tradnl"/>
              </w:rPr>
            </w:pPr>
          </w:p>
        </w:tc>
      </w:tr>
    </w:tbl>
    <w:p w:rsidR="00657DAD" w:rsidRPr="00657DAD" w:rsidRDefault="00657DAD" w:rsidP="00657DAD">
      <w:pPr>
        <w:pStyle w:val="Epgrafe"/>
        <w:spacing w:after="0"/>
        <w:jc w:val="center"/>
        <w:rPr>
          <w:color w:val="auto"/>
        </w:rPr>
      </w:pPr>
      <w:bookmarkStart w:id="128" w:name="_Toc350263582"/>
      <w:r w:rsidRPr="00657DAD">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41</w:t>
      </w:r>
      <w:r w:rsidR="009E16D9">
        <w:rPr>
          <w:color w:val="auto"/>
        </w:rPr>
        <w:fldChar w:fldCharType="end"/>
      </w:r>
      <w:r w:rsidRPr="00657DAD">
        <w:rPr>
          <w:color w:val="auto"/>
        </w:rPr>
        <w:t xml:space="preserve">: </w:t>
      </w:r>
      <w:r w:rsidRPr="00657DAD">
        <w:rPr>
          <w:b w:val="0"/>
          <w:color w:val="auto"/>
        </w:rPr>
        <w:t>IMPACTO INTANGIBLE</w:t>
      </w:r>
      <w:bookmarkEnd w:id="128"/>
    </w:p>
    <w:p w:rsidR="00657DAD" w:rsidRPr="00657DAD" w:rsidRDefault="00657DAD" w:rsidP="00657DAD">
      <w:pPr>
        <w:spacing w:after="0" w:line="240" w:lineRule="auto"/>
        <w:jc w:val="center"/>
        <w:rPr>
          <w:sz w:val="18"/>
          <w:szCs w:val="18"/>
        </w:rPr>
      </w:pPr>
      <w:r w:rsidRPr="00657DAD">
        <w:rPr>
          <w:b/>
          <w:sz w:val="18"/>
          <w:szCs w:val="18"/>
        </w:rPr>
        <w:t xml:space="preserve">FUENTE: </w:t>
      </w:r>
      <w:r w:rsidRPr="00657DAD">
        <w:rPr>
          <w:sz w:val="18"/>
          <w:szCs w:val="18"/>
        </w:rPr>
        <w:t>DATOS DE LA EMPRESA</w:t>
      </w:r>
    </w:p>
    <w:p w:rsidR="00657DAD" w:rsidRPr="00657DAD" w:rsidRDefault="00657DAD" w:rsidP="00657DAD">
      <w:pPr>
        <w:spacing w:after="0" w:line="240" w:lineRule="auto"/>
        <w:jc w:val="center"/>
      </w:pPr>
      <w:r w:rsidRPr="00657DAD">
        <w:rPr>
          <w:b/>
          <w:sz w:val="18"/>
          <w:szCs w:val="18"/>
        </w:rPr>
        <w:t xml:space="preserve">ELABORADA POR: </w:t>
      </w:r>
      <w:r w:rsidRPr="00657DAD">
        <w:rPr>
          <w:sz w:val="18"/>
          <w:szCs w:val="18"/>
        </w:rPr>
        <w:t>ALEXANDRA MIÑO - LILIÁN SAMBACHE</w:t>
      </w:r>
    </w:p>
    <w:p w:rsidR="00657DAD" w:rsidRDefault="00657DAD" w:rsidP="00657DAD"/>
    <w:p w:rsidR="00C265D7" w:rsidRPr="00657DAD" w:rsidRDefault="00C265D7" w:rsidP="00657DAD"/>
    <w:p w:rsidR="003B2AC7" w:rsidRPr="00835A21" w:rsidRDefault="00657DAD" w:rsidP="00835A21">
      <w:pPr>
        <w:autoSpaceDE w:val="0"/>
        <w:autoSpaceDN w:val="0"/>
        <w:adjustRightInd w:val="0"/>
        <w:spacing w:after="0" w:line="360" w:lineRule="auto"/>
        <w:rPr>
          <w:rFonts w:ascii="Times New Roman" w:hAnsi="Times New Roman" w:cs="Times New Roman"/>
          <w:sz w:val="24"/>
          <w:szCs w:val="24"/>
          <w:lang w:val="es-ES_tradnl"/>
        </w:rPr>
      </w:pPr>
      <w:r w:rsidRPr="00835A21">
        <w:rPr>
          <w:rFonts w:ascii="Times New Roman" w:hAnsi="Times New Roman" w:cs="Times New Roman"/>
          <w:b/>
          <w:bCs/>
          <w:sz w:val="24"/>
          <w:szCs w:val="24"/>
          <w:lang w:val="es-ES_tradnl"/>
        </w:rPr>
        <w:t xml:space="preserve"> </w:t>
      </w:r>
      <w:r w:rsidR="003B2AC7" w:rsidRPr="00835A21">
        <w:rPr>
          <w:rFonts w:ascii="Times New Roman" w:hAnsi="Times New Roman" w:cs="Times New Roman"/>
          <w:b/>
          <w:bCs/>
          <w:sz w:val="24"/>
          <w:szCs w:val="24"/>
          <w:lang w:val="es-ES_tradnl"/>
        </w:rPr>
        <w:t>(VT) Promedio mensual de transacciones realizadas</w:t>
      </w:r>
    </w:p>
    <w:tbl>
      <w:tblPr>
        <w:tblStyle w:val="Cuadrculaclara-nfasis12"/>
        <w:tblW w:w="0" w:type="auto"/>
        <w:jc w:val="center"/>
        <w:tblLook w:val="04A0" w:firstRow="1" w:lastRow="0" w:firstColumn="1" w:lastColumn="0" w:noHBand="0" w:noVBand="1"/>
      </w:tblPr>
      <w:tblGrid>
        <w:gridCol w:w="703"/>
        <w:gridCol w:w="883"/>
        <w:gridCol w:w="712"/>
        <w:gridCol w:w="1215"/>
      </w:tblGrid>
      <w:tr w:rsidR="003B2AC7" w:rsidRPr="00835A21" w:rsidTr="00835A2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3" w:type="dxa"/>
            <w:hideMark/>
          </w:tcPr>
          <w:p w:rsidR="003B2AC7" w:rsidRPr="00835A21" w:rsidRDefault="003B2AC7">
            <w:pPr>
              <w:autoSpaceDE w:val="0"/>
              <w:autoSpaceDN w:val="0"/>
              <w:adjustRightInd w:val="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 xml:space="preserve">A = </w:t>
            </w:r>
          </w:p>
        </w:tc>
        <w:tc>
          <w:tcPr>
            <w:tcW w:w="883" w:type="dxa"/>
            <w:hideMark/>
          </w:tcPr>
          <w:p w:rsidR="003B2AC7" w:rsidRPr="00835A21" w:rsidRDefault="003B2AC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s-ES_tradnl"/>
              </w:rPr>
            </w:pPr>
            <w:r w:rsidRPr="00835A21">
              <w:rPr>
                <w:rFonts w:ascii="Times New Roman" w:hAnsi="Times New Roman" w:cs="Times New Roman"/>
                <w:b w:val="0"/>
                <w:sz w:val="24"/>
                <w:szCs w:val="24"/>
                <w:lang w:val="es-ES_tradnl"/>
              </w:rPr>
              <w:t>0 - 3</w:t>
            </w:r>
          </w:p>
        </w:tc>
        <w:tc>
          <w:tcPr>
            <w:tcW w:w="712" w:type="dxa"/>
            <w:hideMark/>
          </w:tcPr>
          <w:p w:rsidR="003B2AC7" w:rsidRPr="00835A21" w:rsidRDefault="003B2AC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s-ES_tradnl"/>
              </w:rPr>
            </w:pPr>
            <w:r w:rsidRPr="00835A21">
              <w:rPr>
                <w:rFonts w:ascii="Times New Roman" w:hAnsi="Times New Roman" w:cs="Times New Roman"/>
                <w:b w:val="0"/>
                <w:sz w:val="24"/>
                <w:szCs w:val="24"/>
                <w:lang w:val="es-ES_tradnl"/>
              </w:rPr>
              <w:t xml:space="preserve">D = </w:t>
            </w:r>
          </w:p>
        </w:tc>
        <w:tc>
          <w:tcPr>
            <w:tcW w:w="1215" w:type="dxa"/>
            <w:hideMark/>
          </w:tcPr>
          <w:p w:rsidR="003B2AC7" w:rsidRPr="00835A21" w:rsidRDefault="003B2AC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s-ES_tradnl"/>
              </w:rPr>
            </w:pPr>
            <w:r w:rsidRPr="00835A21">
              <w:rPr>
                <w:rFonts w:ascii="Times New Roman" w:hAnsi="Times New Roman" w:cs="Times New Roman"/>
                <w:b w:val="0"/>
                <w:sz w:val="24"/>
                <w:szCs w:val="24"/>
                <w:lang w:val="es-ES_tradnl"/>
              </w:rPr>
              <w:t>12 – 15</w:t>
            </w:r>
          </w:p>
        </w:tc>
      </w:tr>
      <w:tr w:rsidR="003B2AC7" w:rsidRPr="00835A21" w:rsidTr="00835A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3" w:type="dxa"/>
            <w:hideMark/>
          </w:tcPr>
          <w:p w:rsidR="003B2AC7" w:rsidRPr="00835A21" w:rsidRDefault="003B2AC7">
            <w:pPr>
              <w:autoSpaceDE w:val="0"/>
              <w:autoSpaceDN w:val="0"/>
              <w:adjustRightInd w:val="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 xml:space="preserve">B = </w:t>
            </w:r>
          </w:p>
        </w:tc>
        <w:tc>
          <w:tcPr>
            <w:tcW w:w="883" w:type="dxa"/>
            <w:hideMark/>
          </w:tcPr>
          <w:p w:rsidR="003B2AC7" w:rsidRPr="00835A21" w:rsidRDefault="003B2A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4 – 7</w:t>
            </w:r>
          </w:p>
        </w:tc>
        <w:tc>
          <w:tcPr>
            <w:tcW w:w="712" w:type="dxa"/>
            <w:hideMark/>
          </w:tcPr>
          <w:p w:rsidR="003B2AC7" w:rsidRPr="00835A21" w:rsidRDefault="003B2A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 xml:space="preserve">E = </w:t>
            </w:r>
          </w:p>
        </w:tc>
        <w:tc>
          <w:tcPr>
            <w:tcW w:w="1215" w:type="dxa"/>
            <w:hideMark/>
          </w:tcPr>
          <w:p w:rsidR="003B2AC7" w:rsidRPr="00835A21" w:rsidRDefault="003B2A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16 – 19</w:t>
            </w:r>
          </w:p>
        </w:tc>
      </w:tr>
      <w:tr w:rsidR="003B2AC7" w:rsidRPr="00835A21" w:rsidTr="00835A2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3" w:type="dxa"/>
            <w:hideMark/>
          </w:tcPr>
          <w:p w:rsidR="003B2AC7" w:rsidRPr="00835A21" w:rsidRDefault="003B2AC7">
            <w:pPr>
              <w:autoSpaceDE w:val="0"/>
              <w:autoSpaceDN w:val="0"/>
              <w:adjustRightInd w:val="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 xml:space="preserve">C = </w:t>
            </w:r>
          </w:p>
        </w:tc>
        <w:tc>
          <w:tcPr>
            <w:tcW w:w="883" w:type="dxa"/>
            <w:hideMark/>
          </w:tcPr>
          <w:p w:rsidR="003B2AC7" w:rsidRPr="00835A21" w:rsidRDefault="003B2AC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8 - 11</w:t>
            </w:r>
          </w:p>
        </w:tc>
        <w:tc>
          <w:tcPr>
            <w:tcW w:w="712" w:type="dxa"/>
            <w:hideMark/>
          </w:tcPr>
          <w:p w:rsidR="003B2AC7" w:rsidRPr="00835A21" w:rsidRDefault="003B2AC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 xml:space="preserve">F = </w:t>
            </w:r>
          </w:p>
        </w:tc>
        <w:tc>
          <w:tcPr>
            <w:tcW w:w="1215" w:type="dxa"/>
            <w:hideMark/>
          </w:tcPr>
          <w:p w:rsidR="003B2AC7" w:rsidRPr="00835A21" w:rsidRDefault="003B2AC7" w:rsidP="00657DAD">
            <w:pPr>
              <w:keepNext/>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20 o más</w:t>
            </w:r>
          </w:p>
        </w:tc>
      </w:tr>
    </w:tbl>
    <w:p w:rsidR="00657DAD" w:rsidRPr="00657DAD" w:rsidRDefault="00657DAD" w:rsidP="00657DAD">
      <w:pPr>
        <w:pStyle w:val="Epgrafe"/>
        <w:spacing w:after="0"/>
        <w:jc w:val="center"/>
        <w:rPr>
          <w:color w:val="auto"/>
        </w:rPr>
      </w:pPr>
      <w:bookmarkStart w:id="129" w:name="_Toc350263583"/>
      <w:r w:rsidRPr="00657DAD">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42</w:t>
      </w:r>
      <w:r w:rsidR="009E16D9">
        <w:rPr>
          <w:color w:val="auto"/>
        </w:rPr>
        <w:fldChar w:fldCharType="end"/>
      </w:r>
      <w:r w:rsidRPr="00657DAD">
        <w:rPr>
          <w:color w:val="auto"/>
        </w:rPr>
        <w:t xml:space="preserve">: </w:t>
      </w:r>
      <w:r w:rsidRPr="00657DAD">
        <w:rPr>
          <w:b w:val="0"/>
          <w:color w:val="auto"/>
        </w:rPr>
        <w:t>VOLUMEN DE TRANSACCIONES</w:t>
      </w:r>
      <w:bookmarkEnd w:id="129"/>
    </w:p>
    <w:p w:rsidR="00657DAD" w:rsidRPr="00657DAD" w:rsidRDefault="00657DAD" w:rsidP="00657DAD">
      <w:pPr>
        <w:spacing w:after="0" w:line="240" w:lineRule="auto"/>
        <w:jc w:val="center"/>
        <w:rPr>
          <w:sz w:val="18"/>
          <w:szCs w:val="18"/>
        </w:rPr>
      </w:pPr>
      <w:r w:rsidRPr="00657DAD">
        <w:rPr>
          <w:b/>
          <w:sz w:val="18"/>
          <w:szCs w:val="18"/>
        </w:rPr>
        <w:t xml:space="preserve">FUENTE: </w:t>
      </w:r>
      <w:r w:rsidRPr="00657DAD">
        <w:rPr>
          <w:sz w:val="18"/>
          <w:szCs w:val="18"/>
        </w:rPr>
        <w:t>DATOS DE LA EMPRESA</w:t>
      </w:r>
    </w:p>
    <w:p w:rsidR="00657DAD" w:rsidRPr="00657DAD" w:rsidRDefault="00657DAD" w:rsidP="00657DAD">
      <w:pPr>
        <w:spacing w:after="0" w:line="240" w:lineRule="auto"/>
        <w:jc w:val="center"/>
      </w:pPr>
      <w:r w:rsidRPr="00657DAD">
        <w:rPr>
          <w:b/>
          <w:sz w:val="18"/>
          <w:szCs w:val="18"/>
        </w:rPr>
        <w:t xml:space="preserve">ELABORADA POR: </w:t>
      </w:r>
      <w:r w:rsidRPr="00657DAD">
        <w:rPr>
          <w:sz w:val="18"/>
          <w:szCs w:val="18"/>
        </w:rPr>
        <w:t>ALEXANDRA MIÑO - LILIÁN SAMBACHE</w:t>
      </w:r>
    </w:p>
    <w:p w:rsidR="00657DAD" w:rsidRDefault="00657DAD" w:rsidP="00657DAD"/>
    <w:p w:rsidR="00C265D7" w:rsidRPr="00657DAD" w:rsidRDefault="00C265D7" w:rsidP="00657DAD"/>
    <w:p w:rsidR="0045030B" w:rsidRPr="0045030B" w:rsidRDefault="00657DAD" w:rsidP="0045030B">
      <w:pPr>
        <w:autoSpaceDE w:val="0"/>
        <w:autoSpaceDN w:val="0"/>
        <w:adjustRightInd w:val="0"/>
        <w:spacing w:after="0" w:line="360" w:lineRule="auto"/>
        <w:rPr>
          <w:rFonts w:ascii="Times New Roman" w:hAnsi="Times New Roman" w:cs="Times New Roman"/>
          <w:sz w:val="24"/>
          <w:szCs w:val="24"/>
          <w:lang w:val="es-ES_tradnl"/>
        </w:rPr>
      </w:pPr>
      <w:r w:rsidRPr="00835A21">
        <w:rPr>
          <w:rFonts w:ascii="Times New Roman" w:hAnsi="Times New Roman" w:cs="Times New Roman"/>
          <w:b/>
          <w:bCs/>
          <w:sz w:val="24"/>
          <w:szCs w:val="24"/>
          <w:lang w:val="es-ES_tradnl"/>
        </w:rPr>
        <w:lastRenderedPageBreak/>
        <w:t xml:space="preserve"> </w:t>
      </w:r>
      <w:r w:rsidR="003B2AC7" w:rsidRPr="00835A21">
        <w:rPr>
          <w:rFonts w:ascii="Times New Roman" w:hAnsi="Times New Roman" w:cs="Times New Roman"/>
          <w:b/>
          <w:bCs/>
          <w:sz w:val="24"/>
          <w:szCs w:val="24"/>
          <w:lang w:val="es-ES_tradnl"/>
        </w:rPr>
        <w:t>(RTO) Tiempo objetivo para la recuperación de subprocesos</w:t>
      </w:r>
    </w:p>
    <w:tbl>
      <w:tblPr>
        <w:tblStyle w:val="Cuadrculaclara-nfasis12"/>
        <w:tblpPr w:leftFromText="180" w:rightFromText="180" w:vertAnchor="text" w:tblpXSpec="center" w:tblpY="1"/>
        <w:tblW w:w="0" w:type="auto"/>
        <w:tblLook w:val="04A0" w:firstRow="1" w:lastRow="0" w:firstColumn="1" w:lastColumn="0" w:noHBand="0" w:noVBand="1"/>
      </w:tblPr>
      <w:tblGrid>
        <w:gridCol w:w="2415"/>
        <w:gridCol w:w="687"/>
        <w:gridCol w:w="3102"/>
      </w:tblGrid>
      <w:tr w:rsidR="003B2AC7" w:rsidRPr="00835A21" w:rsidTr="00835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hideMark/>
          </w:tcPr>
          <w:p w:rsidR="003B2AC7" w:rsidRPr="00835A21" w:rsidRDefault="003B2AC7">
            <w:pPr>
              <w:autoSpaceDE w:val="0"/>
              <w:autoSpaceDN w:val="0"/>
              <w:adjustRightInd w:val="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RTO</w:t>
            </w:r>
          </w:p>
        </w:tc>
        <w:tc>
          <w:tcPr>
            <w:tcW w:w="3789" w:type="dxa"/>
            <w:gridSpan w:val="2"/>
            <w:hideMark/>
          </w:tcPr>
          <w:p w:rsidR="003B2AC7" w:rsidRPr="00835A21" w:rsidRDefault="003B2AC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Clasificación de la recuperación</w:t>
            </w:r>
          </w:p>
        </w:tc>
      </w:tr>
      <w:tr w:rsidR="003B2AC7" w:rsidRPr="00835A21" w:rsidTr="00835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hideMark/>
          </w:tcPr>
          <w:p w:rsidR="003B2AC7" w:rsidRPr="00835A21" w:rsidRDefault="003B2AC7">
            <w:pPr>
              <w:autoSpaceDE w:val="0"/>
              <w:autoSpaceDN w:val="0"/>
              <w:adjustRightInd w:val="0"/>
              <w:rPr>
                <w:rFonts w:ascii="Times New Roman" w:hAnsi="Times New Roman" w:cs="Times New Roman"/>
                <w:b w:val="0"/>
                <w:sz w:val="24"/>
                <w:szCs w:val="24"/>
                <w:lang w:val="es-ES_tradnl"/>
              </w:rPr>
            </w:pPr>
            <w:r w:rsidRPr="00835A21">
              <w:rPr>
                <w:rFonts w:ascii="Times New Roman" w:hAnsi="Times New Roman" w:cs="Times New Roman"/>
                <w:b w:val="0"/>
                <w:sz w:val="24"/>
                <w:szCs w:val="24"/>
                <w:lang w:val="es-ES_tradnl"/>
              </w:rPr>
              <w:t>Hasta 2 horas</w:t>
            </w:r>
          </w:p>
        </w:tc>
        <w:tc>
          <w:tcPr>
            <w:tcW w:w="687" w:type="dxa"/>
            <w:hideMark/>
          </w:tcPr>
          <w:p w:rsidR="003B2AC7" w:rsidRPr="00835A21" w:rsidRDefault="003B2A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(E)</w:t>
            </w:r>
          </w:p>
        </w:tc>
        <w:tc>
          <w:tcPr>
            <w:tcW w:w="3102" w:type="dxa"/>
            <w:hideMark/>
          </w:tcPr>
          <w:p w:rsidR="003B2AC7" w:rsidRPr="00835A21" w:rsidRDefault="003B2A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Esencial</w:t>
            </w:r>
          </w:p>
        </w:tc>
      </w:tr>
      <w:tr w:rsidR="003B2AC7" w:rsidRPr="00835A21" w:rsidTr="00835A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hideMark/>
          </w:tcPr>
          <w:p w:rsidR="003B2AC7" w:rsidRPr="00835A21" w:rsidRDefault="003B2AC7">
            <w:pPr>
              <w:autoSpaceDE w:val="0"/>
              <w:autoSpaceDN w:val="0"/>
              <w:adjustRightInd w:val="0"/>
              <w:rPr>
                <w:rFonts w:ascii="Times New Roman" w:hAnsi="Times New Roman" w:cs="Times New Roman"/>
                <w:b w:val="0"/>
                <w:sz w:val="24"/>
                <w:szCs w:val="24"/>
                <w:lang w:val="es-ES_tradnl"/>
              </w:rPr>
            </w:pPr>
            <w:r w:rsidRPr="00835A21">
              <w:rPr>
                <w:rFonts w:ascii="Times New Roman" w:hAnsi="Times New Roman" w:cs="Times New Roman"/>
                <w:b w:val="0"/>
                <w:sz w:val="24"/>
                <w:szCs w:val="24"/>
                <w:lang w:val="es-ES_tradnl"/>
              </w:rPr>
              <w:t>De 2 a 4 horas</w:t>
            </w:r>
          </w:p>
        </w:tc>
        <w:tc>
          <w:tcPr>
            <w:tcW w:w="687" w:type="dxa"/>
            <w:hideMark/>
          </w:tcPr>
          <w:p w:rsidR="003B2AC7" w:rsidRPr="00835A21" w:rsidRDefault="003B2AC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(C)</w:t>
            </w:r>
          </w:p>
        </w:tc>
        <w:tc>
          <w:tcPr>
            <w:tcW w:w="3102" w:type="dxa"/>
            <w:hideMark/>
          </w:tcPr>
          <w:p w:rsidR="003B2AC7" w:rsidRPr="00835A21" w:rsidRDefault="003B2AC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Crítico</w:t>
            </w:r>
          </w:p>
        </w:tc>
      </w:tr>
      <w:tr w:rsidR="003B2AC7" w:rsidRPr="00835A21" w:rsidTr="00835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hideMark/>
          </w:tcPr>
          <w:p w:rsidR="003B2AC7" w:rsidRPr="00835A21" w:rsidRDefault="003B2AC7">
            <w:pPr>
              <w:autoSpaceDE w:val="0"/>
              <w:autoSpaceDN w:val="0"/>
              <w:adjustRightInd w:val="0"/>
              <w:rPr>
                <w:rFonts w:ascii="Times New Roman" w:hAnsi="Times New Roman" w:cs="Times New Roman"/>
                <w:b w:val="0"/>
                <w:sz w:val="24"/>
                <w:szCs w:val="24"/>
                <w:lang w:val="es-ES_tradnl"/>
              </w:rPr>
            </w:pPr>
            <w:r w:rsidRPr="00835A21">
              <w:rPr>
                <w:rFonts w:ascii="Times New Roman" w:hAnsi="Times New Roman" w:cs="Times New Roman"/>
                <w:b w:val="0"/>
                <w:sz w:val="24"/>
                <w:szCs w:val="24"/>
                <w:lang w:val="es-ES_tradnl"/>
              </w:rPr>
              <w:t>De 4 a 8 horas</w:t>
            </w:r>
          </w:p>
        </w:tc>
        <w:tc>
          <w:tcPr>
            <w:tcW w:w="687" w:type="dxa"/>
            <w:hideMark/>
          </w:tcPr>
          <w:p w:rsidR="003B2AC7" w:rsidRPr="00835A21" w:rsidRDefault="003B2A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(M)</w:t>
            </w:r>
          </w:p>
        </w:tc>
        <w:tc>
          <w:tcPr>
            <w:tcW w:w="3102" w:type="dxa"/>
            <w:hideMark/>
          </w:tcPr>
          <w:p w:rsidR="003B2AC7" w:rsidRPr="00835A21" w:rsidRDefault="003B2A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Muy Importante</w:t>
            </w:r>
          </w:p>
        </w:tc>
      </w:tr>
      <w:tr w:rsidR="003B2AC7" w:rsidRPr="00835A21" w:rsidTr="00835A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hideMark/>
          </w:tcPr>
          <w:p w:rsidR="003B2AC7" w:rsidRPr="00835A21" w:rsidRDefault="003B2AC7">
            <w:pPr>
              <w:autoSpaceDE w:val="0"/>
              <w:autoSpaceDN w:val="0"/>
              <w:adjustRightInd w:val="0"/>
              <w:rPr>
                <w:rFonts w:ascii="Times New Roman" w:hAnsi="Times New Roman" w:cs="Times New Roman"/>
                <w:b w:val="0"/>
                <w:sz w:val="24"/>
                <w:szCs w:val="24"/>
                <w:lang w:val="es-ES_tradnl"/>
              </w:rPr>
            </w:pPr>
            <w:r w:rsidRPr="00835A21">
              <w:rPr>
                <w:rFonts w:ascii="Times New Roman" w:hAnsi="Times New Roman" w:cs="Times New Roman"/>
                <w:b w:val="0"/>
                <w:sz w:val="24"/>
                <w:szCs w:val="24"/>
                <w:lang w:val="es-ES_tradnl"/>
              </w:rPr>
              <w:t>De 1 a 2 días hábiles</w:t>
            </w:r>
          </w:p>
        </w:tc>
        <w:tc>
          <w:tcPr>
            <w:tcW w:w="687" w:type="dxa"/>
            <w:hideMark/>
          </w:tcPr>
          <w:p w:rsidR="003B2AC7" w:rsidRPr="00835A21" w:rsidRDefault="003B2AC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(I)</w:t>
            </w:r>
          </w:p>
        </w:tc>
        <w:tc>
          <w:tcPr>
            <w:tcW w:w="3102" w:type="dxa"/>
            <w:hideMark/>
          </w:tcPr>
          <w:p w:rsidR="003B2AC7" w:rsidRPr="00835A21" w:rsidRDefault="003B2AC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Importante</w:t>
            </w:r>
          </w:p>
        </w:tc>
      </w:tr>
      <w:tr w:rsidR="003B2AC7" w:rsidRPr="00835A21" w:rsidTr="00835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hideMark/>
          </w:tcPr>
          <w:p w:rsidR="003B2AC7" w:rsidRPr="00835A21" w:rsidRDefault="003B2AC7">
            <w:pPr>
              <w:autoSpaceDE w:val="0"/>
              <w:autoSpaceDN w:val="0"/>
              <w:adjustRightInd w:val="0"/>
              <w:rPr>
                <w:rFonts w:ascii="Times New Roman" w:hAnsi="Times New Roman" w:cs="Times New Roman"/>
                <w:b w:val="0"/>
                <w:sz w:val="24"/>
                <w:szCs w:val="24"/>
                <w:lang w:val="es-ES_tradnl"/>
              </w:rPr>
            </w:pPr>
            <w:r w:rsidRPr="00835A21">
              <w:rPr>
                <w:rFonts w:ascii="Times New Roman" w:hAnsi="Times New Roman" w:cs="Times New Roman"/>
                <w:b w:val="0"/>
                <w:sz w:val="24"/>
                <w:szCs w:val="24"/>
                <w:lang w:val="es-ES_tradnl"/>
              </w:rPr>
              <w:t>Más de 2 días hábiles</w:t>
            </w:r>
          </w:p>
        </w:tc>
        <w:tc>
          <w:tcPr>
            <w:tcW w:w="687" w:type="dxa"/>
            <w:hideMark/>
          </w:tcPr>
          <w:p w:rsidR="003B2AC7" w:rsidRPr="00835A21" w:rsidRDefault="003B2A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(D)</w:t>
            </w:r>
          </w:p>
        </w:tc>
        <w:tc>
          <w:tcPr>
            <w:tcW w:w="3102" w:type="dxa"/>
            <w:hideMark/>
          </w:tcPr>
          <w:p w:rsidR="003B2AC7" w:rsidRPr="00835A21" w:rsidRDefault="003B2AC7" w:rsidP="0045030B">
            <w:pPr>
              <w:keepNext/>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Diferido</w:t>
            </w:r>
          </w:p>
        </w:tc>
      </w:tr>
    </w:tbl>
    <w:p w:rsidR="00657DAD" w:rsidRPr="00657DAD" w:rsidRDefault="003B2AC7" w:rsidP="00657DAD">
      <w:pPr>
        <w:pStyle w:val="Epgrafe"/>
        <w:spacing w:after="0"/>
        <w:jc w:val="center"/>
        <w:rPr>
          <w:color w:val="auto"/>
        </w:rPr>
      </w:pPr>
      <w:r w:rsidRPr="00835A21">
        <w:rPr>
          <w:rFonts w:ascii="Times New Roman" w:hAnsi="Times New Roman" w:cs="Times New Roman"/>
          <w:sz w:val="24"/>
          <w:szCs w:val="24"/>
          <w:lang w:val="es-ES_tradnl"/>
        </w:rPr>
        <w:br w:type="textWrapping" w:clear="all"/>
      </w:r>
      <w:bookmarkStart w:id="130" w:name="_Toc350263584"/>
      <w:r w:rsidR="00657DAD" w:rsidRPr="00657DAD">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43</w:t>
      </w:r>
      <w:r w:rsidR="009E16D9">
        <w:rPr>
          <w:color w:val="auto"/>
        </w:rPr>
        <w:fldChar w:fldCharType="end"/>
      </w:r>
      <w:r w:rsidR="00657DAD" w:rsidRPr="00657DAD">
        <w:rPr>
          <w:color w:val="auto"/>
        </w:rPr>
        <w:t xml:space="preserve">: </w:t>
      </w:r>
      <w:r w:rsidR="00657DAD" w:rsidRPr="00657DAD">
        <w:rPr>
          <w:b w:val="0"/>
          <w:color w:val="auto"/>
        </w:rPr>
        <w:t>TIEMPO OBJETIVO DE RECUPERACIÓN</w:t>
      </w:r>
      <w:bookmarkEnd w:id="130"/>
    </w:p>
    <w:p w:rsidR="00657DAD" w:rsidRPr="00657DAD" w:rsidRDefault="00657DAD" w:rsidP="00657DAD">
      <w:pPr>
        <w:spacing w:after="0" w:line="240" w:lineRule="auto"/>
        <w:jc w:val="center"/>
        <w:rPr>
          <w:sz w:val="18"/>
          <w:szCs w:val="18"/>
        </w:rPr>
      </w:pPr>
      <w:r w:rsidRPr="00657DAD">
        <w:rPr>
          <w:b/>
          <w:sz w:val="18"/>
          <w:szCs w:val="18"/>
        </w:rPr>
        <w:t xml:space="preserve">FUENTE: </w:t>
      </w:r>
      <w:r w:rsidRPr="00657DAD">
        <w:rPr>
          <w:sz w:val="18"/>
          <w:szCs w:val="18"/>
        </w:rPr>
        <w:t>DATOS DE LA EMPRESA</w:t>
      </w:r>
    </w:p>
    <w:p w:rsidR="00657DAD" w:rsidRPr="00657DAD" w:rsidRDefault="00657DAD" w:rsidP="00657DAD">
      <w:pPr>
        <w:spacing w:after="0" w:line="240" w:lineRule="auto"/>
        <w:jc w:val="center"/>
      </w:pPr>
      <w:r w:rsidRPr="00657DAD">
        <w:rPr>
          <w:b/>
          <w:sz w:val="18"/>
          <w:szCs w:val="18"/>
        </w:rPr>
        <w:t xml:space="preserve">ELABORADA POR: </w:t>
      </w:r>
      <w:r w:rsidRPr="00657DAD">
        <w:rPr>
          <w:sz w:val="18"/>
          <w:szCs w:val="18"/>
        </w:rPr>
        <w:t>ALEXANDRA MIÑO - LILIÁN SAMBACHE</w:t>
      </w:r>
    </w:p>
    <w:p w:rsidR="00657DAD" w:rsidRDefault="00657DAD" w:rsidP="0045030B">
      <w:pPr>
        <w:pStyle w:val="Epgrafe"/>
        <w:jc w:val="center"/>
        <w:rPr>
          <w:color w:val="auto"/>
          <w:highlight w:val="yellow"/>
        </w:rPr>
      </w:pPr>
    </w:p>
    <w:p w:rsidR="003B2AC7" w:rsidRPr="00835A21" w:rsidRDefault="003B2AC7" w:rsidP="00835A21">
      <w:pPr>
        <w:autoSpaceDE w:val="0"/>
        <w:autoSpaceDN w:val="0"/>
        <w:adjustRightInd w:val="0"/>
        <w:spacing w:after="0" w:line="360" w:lineRule="auto"/>
        <w:jc w:val="both"/>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 xml:space="preserve">Con esta información se desarrolla una </w:t>
      </w:r>
      <w:r w:rsidRPr="006011FA">
        <w:rPr>
          <w:rFonts w:ascii="Times New Roman" w:hAnsi="Times New Roman" w:cs="Times New Roman"/>
          <w:sz w:val="24"/>
          <w:szCs w:val="24"/>
          <w:lang w:val="es-ES_tradnl"/>
        </w:rPr>
        <w:t>matriz</w:t>
      </w:r>
      <w:r w:rsidR="00782302" w:rsidRPr="006011FA">
        <w:rPr>
          <w:rFonts w:ascii="Times New Roman" w:hAnsi="Times New Roman" w:cs="Times New Roman"/>
          <w:sz w:val="24"/>
          <w:szCs w:val="24"/>
          <w:lang w:val="es-ES_tradnl"/>
        </w:rPr>
        <w:t xml:space="preserve"> </w:t>
      </w:r>
      <w:r w:rsidRPr="00835A21">
        <w:rPr>
          <w:rFonts w:ascii="Times New Roman" w:hAnsi="Times New Roman" w:cs="Times New Roman"/>
          <w:sz w:val="24"/>
          <w:szCs w:val="24"/>
          <w:lang w:val="es-ES_tradnl"/>
        </w:rPr>
        <w:t>con los parámetros anteriormente mencionados con el fin de concentrar el desarrollo  y estrategias en los subprocesos que tendrán una criticidad más alta y por tanto un mayor impacto en las operaciones de la empresa.</w:t>
      </w:r>
    </w:p>
    <w:tbl>
      <w:tblPr>
        <w:tblStyle w:val="Cuadrculaclara-nfasis11"/>
        <w:tblW w:w="8472" w:type="dxa"/>
        <w:jc w:val="center"/>
        <w:tblLayout w:type="fixed"/>
        <w:tblLook w:val="04A0" w:firstRow="1" w:lastRow="0" w:firstColumn="1" w:lastColumn="0" w:noHBand="0" w:noVBand="1"/>
      </w:tblPr>
      <w:tblGrid>
        <w:gridCol w:w="1101"/>
        <w:gridCol w:w="1403"/>
        <w:gridCol w:w="763"/>
        <w:gridCol w:w="630"/>
        <w:gridCol w:w="777"/>
        <w:gridCol w:w="731"/>
        <w:gridCol w:w="1335"/>
        <w:gridCol w:w="1004"/>
        <w:gridCol w:w="728"/>
      </w:tblGrid>
      <w:tr w:rsidR="003B2AC7" w:rsidRPr="00835A21" w:rsidTr="00835A21">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101" w:type="dxa"/>
            <w:vMerge w:val="restart"/>
            <w:tcBorders>
              <w:bottom w:val="single" w:sz="8" w:space="0" w:color="4F81BD" w:themeColor="accent1"/>
            </w:tcBorders>
            <w:noWrap/>
            <w:vAlign w:val="center"/>
            <w:hideMark/>
          </w:tcPr>
          <w:p w:rsidR="003B2AC7" w:rsidRPr="00835A21" w:rsidRDefault="003B2AC7">
            <w:pPr>
              <w:jc w:val="center"/>
              <w:rPr>
                <w:rFonts w:ascii="Times New Roman" w:eastAsia="Times New Roman" w:hAnsi="Times New Roman" w:cs="Times New Roman"/>
                <w:sz w:val="24"/>
                <w:szCs w:val="24"/>
                <w:lang w:val="en-US"/>
              </w:rPr>
            </w:pPr>
            <w:r w:rsidRPr="00835A21">
              <w:rPr>
                <w:rFonts w:ascii="Times New Roman" w:eastAsia="Times New Roman" w:hAnsi="Times New Roman" w:cs="Times New Roman"/>
                <w:sz w:val="24"/>
                <w:szCs w:val="24"/>
                <w:lang w:val="en-US"/>
              </w:rPr>
              <w:t>Proceso</w:t>
            </w:r>
          </w:p>
        </w:tc>
        <w:tc>
          <w:tcPr>
            <w:tcW w:w="1403" w:type="dxa"/>
            <w:vMerge w:val="restart"/>
            <w:tcBorders>
              <w:bottom w:val="single" w:sz="8" w:space="0" w:color="4F81BD" w:themeColor="accent1"/>
            </w:tcBorders>
            <w:vAlign w:val="center"/>
            <w:hideMark/>
          </w:tcPr>
          <w:p w:rsidR="003B2AC7" w:rsidRPr="00835A21" w:rsidRDefault="00835A21" w:rsidP="00835A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Subp</w:t>
            </w:r>
            <w:r w:rsidR="003B2AC7" w:rsidRPr="00835A21">
              <w:rPr>
                <w:rFonts w:ascii="Times New Roman" w:eastAsia="Times New Roman" w:hAnsi="Times New Roman" w:cs="Times New Roman"/>
                <w:sz w:val="24"/>
                <w:szCs w:val="24"/>
                <w:lang w:val="en-US"/>
              </w:rPr>
              <w:t>roceso</w:t>
            </w:r>
          </w:p>
        </w:tc>
        <w:tc>
          <w:tcPr>
            <w:tcW w:w="2901" w:type="dxa"/>
            <w:gridSpan w:val="4"/>
            <w:noWrap/>
            <w:vAlign w:val="center"/>
            <w:hideMark/>
          </w:tcPr>
          <w:p w:rsidR="003B2AC7" w:rsidRPr="00835A21" w:rsidRDefault="003B2A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835A21">
              <w:rPr>
                <w:rFonts w:ascii="Times New Roman" w:eastAsia="Times New Roman" w:hAnsi="Times New Roman" w:cs="Times New Roman"/>
                <w:sz w:val="24"/>
                <w:szCs w:val="24"/>
                <w:lang w:val="en-US"/>
              </w:rPr>
              <w:t>Impacto</w:t>
            </w:r>
          </w:p>
        </w:tc>
        <w:tc>
          <w:tcPr>
            <w:tcW w:w="1335" w:type="dxa"/>
            <w:vMerge w:val="restart"/>
            <w:tcBorders>
              <w:bottom w:val="single" w:sz="8" w:space="0" w:color="4F81BD" w:themeColor="accent1"/>
            </w:tcBorders>
            <w:vAlign w:val="center"/>
            <w:hideMark/>
          </w:tcPr>
          <w:p w:rsidR="00835A21" w:rsidRDefault="003B2A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835A21">
              <w:rPr>
                <w:rFonts w:ascii="Times New Roman" w:eastAsia="Times New Roman" w:hAnsi="Times New Roman" w:cs="Times New Roman"/>
                <w:sz w:val="24"/>
                <w:szCs w:val="24"/>
                <w:lang w:val="en-US"/>
              </w:rPr>
              <w:t xml:space="preserve">RTO </w:t>
            </w:r>
          </w:p>
          <w:p w:rsidR="003B2AC7" w:rsidRPr="00835A21" w:rsidRDefault="00835A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(hrs -dí</w:t>
            </w:r>
            <w:r w:rsidR="003B2AC7" w:rsidRPr="00835A21">
              <w:rPr>
                <w:rFonts w:ascii="Times New Roman" w:eastAsia="Times New Roman" w:hAnsi="Times New Roman" w:cs="Times New Roman"/>
                <w:sz w:val="24"/>
                <w:szCs w:val="24"/>
                <w:lang w:val="en-US"/>
              </w:rPr>
              <w:t>as)</w:t>
            </w:r>
          </w:p>
        </w:tc>
        <w:tc>
          <w:tcPr>
            <w:tcW w:w="1004" w:type="dxa"/>
            <w:noWrap/>
            <w:vAlign w:val="center"/>
            <w:hideMark/>
          </w:tcPr>
          <w:p w:rsidR="003B2AC7" w:rsidRPr="00835A21" w:rsidRDefault="003B2A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835A21">
              <w:rPr>
                <w:rFonts w:ascii="Times New Roman" w:eastAsia="Times New Roman" w:hAnsi="Times New Roman" w:cs="Times New Roman"/>
                <w:sz w:val="24"/>
                <w:szCs w:val="24"/>
                <w:lang w:val="en-US"/>
              </w:rPr>
              <w:t>Clas.</w:t>
            </w:r>
          </w:p>
        </w:tc>
        <w:tc>
          <w:tcPr>
            <w:tcW w:w="728" w:type="dxa"/>
            <w:vMerge w:val="restart"/>
            <w:tcBorders>
              <w:bottom w:val="single" w:sz="8" w:space="0" w:color="4F81BD" w:themeColor="accent1"/>
            </w:tcBorders>
            <w:vAlign w:val="center"/>
            <w:hideMark/>
          </w:tcPr>
          <w:p w:rsidR="003B2AC7" w:rsidRPr="00835A21" w:rsidRDefault="003B2A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835A21">
              <w:rPr>
                <w:rFonts w:ascii="Times New Roman" w:eastAsia="Times New Roman" w:hAnsi="Times New Roman" w:cs="Times New Roman"/>
                <w:sz w:val="24"/>
                <w:szCs w:val="24"/>
                <w:lang w:val="en-US"/>
              </w:rPr>
              <w:t>RPO</w:t>
            </w:r>
          </w:p>
        </w:tc>
      </w:tr>
      <w:tr w:rsidR="003B2AC7" w:rsidRPr="00835A21" w:rsidTr="00835A2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rsidR="003B2AC7" w:rsidRPr="00835A21" w:rsidRDefault="003B2AC7">
            <w:pPr>
              <w:rPr>
                <w:rFonts w:ascii="Times New Roman" w:eastAsia="Times New Roman" w:hAnsi="Times New Roman" w:cs="Times New Roman"/>
                <w:sz w:val="24"/>
                <w:szCs w:val="24"/>
                <w:lang w:val="en-US"/>
              </w:rPr>
            </w:pPr>
          </w:p>
        </w:tc>
        <w:tc>
          <w:tcPr>
            <w:tcW w:w="1403" w:type="dxa"/>
            <w:vMerge/>
            <w:vAlign w:val="center"/>
            <w:hideMark/>
          </w:tcPr>
          <w:p w:rsidR="003B2AC7" w:rsidRPr="00835A21" w:rsidRDefault="003B2AC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n-US"/>
              </w:rPr>
            </w:pPr>
          </w:p>
        </w:tc>
        <w:tc>
          <w:tcPr>
            <w:tcW w:w="763" w:type="dxa"/>
            <w:noWrap/>
            <w:hideMark/>
          </w:tcPr>
          <w:p w:rsidR="003B2AC7" w:rsidRPr="00835A21" w:rsidRDefault="003B2A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n-US"/>
              </w:rPr>
            </w:pPr>
            <w:r w:rsidRPr="00835A21">
              <w:rPr>
                <w:rFonts w:ascii="Times New Roman" w:eastAsia="Times New Roman" w:hAnsi="Times New Roman" w:cs="Times New Roman"/>
                <w:b/>
                <w:bCs/>
                <w:sz w:val="24"/>
                <w:szCs w:val="24"/>
                <w:lang w:val="en-US"/>
              </w:rPr>
              <w:t>E.F.$</w:t>
            </w:r>
          </w:p>
        </w:tc>
        <w:tc>
          <w:tcPr>
            <w:tcW w:w="630" w:type="dxa"/>
            <w:noWrap/>
            <w:hideMark/>
          </w:tcPr>
          <w:p w:rsidR="003B2AC7" w:rsidRPr="00835A21" w:rsidRDefault="003B2A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n-US"/>
              </w:rPr>
            </w:pPr>
            <w:r w:rsidRPr="00835A21">
              <w:rPr>
                <w:rFonts w:ascii="Times New Roman" w:eastAsia="Times New Roman" w:hAnsi="Times New Roman" w:cs="Times New Roman"/>
                <w:b/>
                <w:bCs/>
                <w:sz w:val="24"/>
                <w:szCs w:val="24"/>
                <w:lang w:val="en-US"/>
              </w:rPr>
              <w:t>Tan</w:t>
            </w:r>
          </w:p>
        </w:tc>
        <w:tc>
          <w:tcPr>
            <w:tcW w:w="777" w:type="dxa"/>
            <w:noWrap/>
            <w:hideMark/>
          </w:tcPr>
          <w:p w:rsidR="003B2AC7" w:rsidRPr="00835A21" w:rsidRDefault="003B2A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n-US"/>
              </w:rPr>
            </w:pPr>
            <w:r w:rsidRPr="00835A21">
              <w:rPr>
                <w:rFonts w:ascii="Times New Roman" w:eastAsia="Times New Roman" w:hAnsi="Times New Roman" w:cs="Times New Roman"/>
                <w:b/>
                <w:bCs/>
                <w:sz w:val="24"/>
                <w:szCs w:val="24"/>
                <w:lang w:val="en-US"/>
              </w:rPr>
              <w:t>Intan</w:t>
            </w:r>
          </w:p>
        </w:tc>
        <w:tc>
          <w:tcPr>
            <w:tcW w:w="731" w:type="dxa"/>
            <w:noWrap/>
            <w:hideMark/>
          </w:tcPr>
          <w:p w:rsidR="003B2AC7" w:rsidRPr="00835A21" w:rsidRDefault="003B2A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n-US"/>
              </w:rPr>
            </w:pPr>
            <w:r w:rsidRPr="00835A21">
              <w:rPr>
                <w:rFonts w:ascii="Times New Roman" w:eastAsia="Times New Roman" w:hAnsi="Times New Roman" w:cs="Times New Roman"/>
                <w:b/>
                <w:bCs/>
                <w:sz w:val="24"/>
                <w:szCs w:val="24"/>
                <w:lang w:val="en-US"/>
              </w:rPr>
              <w:t>V.T.</w:t>
            </w:r>
          </w:p>
        </w:tc>
        <w:tc>
          <w:tcPr>
            <w:tcW w:w="1335" w:type="dxa"/>
            <w:vMerge/>
            <w:vAlign w:val="center"/>
            <w:hideMark/>
          </w:tcPr>
          <w:p w:rsidR="003B2AC7" w:rsidRPr="00835A21" w:rsidRDefault="003B2AC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n-US"/>
              </w:rPr>
            </w:pPr>
          </w:p>
        </w:tc>
        <w:tc>
          <w:tcPr>
            <w:tcW w:w="1004" w:type="dxa"/>
            <w:noWrap/>
            <w:hideMark/>
          </w:tcPr>
          <w:p w:rsidR="003B2AC7" w:rsidRPr="00835A21" w:rsidRDefault="003B2A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n-US"/>
              </w:rPr>
            </w:pPr>
            <w:r w:rsidRPr="00835A21">
              <w:rPr>
                <w:rFonts w:ascii="Times New Roman" w:eastAsia="Times New Roman" w:hAnsi="Times New Roman" w:cs="Times New Roman"/>
                <w:b/>
                <w:bCs/>
                <w:sz w:val="24"/>
                <w:szCs w:val="24"/>
                <w:lang w:val="en-US"/>
              </w:rPr>
              <w:t>Rec.</w:t>
            </w:r>
          </w:p>
        </w:tc>
        <w:tc>
          <w:tcPr>
            <w:tcW w:w="728" w:type="dxa"/>
            <w:vMerge/>
            <w:vAlign w:val="center"/>
            <w:hideMark/>
          </w:tcPr>
          <w:p w:rsidR="003B2AC7" w:rsidRPr="00835A21" w:rsidRDefault="003B2AC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n-US"/>
              </w:rPr>
            </w:pPr>
          </w:p>
        </w:tc>
      </w:tr>
      <w:tr w:rsidR="003B2AC7" w:rsidRPr="00835A21" w:rsidTr="00835A21">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01" w:type="dxa"/>
            <w:noWrap/>
            <w:hideMark/>
          </w:tcPr>
          <w:p w:rsidR="003B2AC7" w:rsidRPr="00835A21" w:rsidRDefault="003B2AC7">
            <w:pPr>
              <w:jc w:val="center"/>
              <w:rPr>
                <w:rFonts w:ascii="Times New Roman" w:eastAsia="Times New Roman" w:hAnsi="Times New Roman" w:cs="Times New Roman"/>
                <w:sz w:val="24"/>
                <w:szCs w:val="24"/>
                <w:lang w:val="en-US"/>
              </w:rPr>
            </w:pPr>
            <w:r w:rsidRPr="00835A21">
              <w:rPr>
                <w:rFonts w:ascii="Times New Roman" w:eastAsia="Times New Roman" w:hAnsi="Times New Roman" w:cs="Times New Roman"/>
                <w:sz w:val="24"/>
                <w:szCs w:val="24"/>
                <w:lang w:val="en-US"/>
              </w:rPr>
              <w:t> </w:t>
            </w:r>
          </w:p>
        </w:tc>
        <w:tc>
          <w:tcPr>
            <w:tcW w:w="1403" w:type="dxa"/>
            <w:hideMark/>
          </w:tcPr>
          <w:p w:rsidR="003B2AC7" w:rsidRPr="00835A21" w:rsidRDefault="003B2AC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rPr>
            </w:pPr>
            <w:r w:rsidRPr="00835A21">
              <w:rPr>
                <w:rFonts w:ascii="Times New Roman" w:eastAsia="Times New Roman" w:hAnsi="Times New Roman" w:cs="Times New Roman"/>
                <w:sz w:val="24"/>
                <w:szCs w:val="24"/>
                <w:lang w:val="en-US"/>
              </w:rPr>
              <w:t> </w:t>
            </w:r>
          </w:p>
        </w:tc>
        <w:tc>
          <w:tcPr>
            <w:tcW w:w="763" w:type="dxa"/>
            <w:noWrap/>
            <w:hideMark/>
          </w:tcPr>
          <w:p w:rsidR="003B2AC7" w:rsidRPr="00835A21" w:rsidRDefault="003B2A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rPr>
            </w:pPr>
            <w:r w:rsidRPr="00835A21">
              <w:rPr>
                <w:rFonts w:ascii="Times New Roman" w:eastAsia="Times New Roman" w:hAnsi="Times New Roman" w:cs="Times New Roman"/>
                <w:sz w:val="24"/>
                <w:szCs w:val="24"/>
                <w:lang w:val="en-US"/>
              </w:rPr>
              <w:t> </w:t>
            </w:r>
          </w:p>
        </w:tc>
        <w:tc>
          <w:tcPr>
            <w:tcW w:w="630" w:type="dxa"/>
            <w:noWrap/>
            <w:hideMark/>
          </w:tcPr>
          <w:p w:rsidR="003B2AC7" w:rsidRPr="00835A21" w:rsidRDefault="003B2A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rPr>
            </w:pPr>
            <w:r w:rsidRPr="00835A21">
              <w:rPr>
                <w:rFonts w:ascii="Times New Roman" w:eastAsia="Times New Roman" w:hAnsi="Times New Roman" w:cs="Times New Roman"/>
                <w:sz w:val="24"/>
                <w:szCs w:val="24"/>
                <w:lang w:val="en-US"/>
              </w:rPr>
              <w:t> </w:t>
            </w:r>
          </w:p>
        </w:tc>
        <w:tc>
          <w:tcPr>
            <w:tcW w:w="777" w:type="dxa"/>
            <w:noWrap/>
            <w:hideMark/>
          </w:tcPr>
          <w:p w:rsidR="003B2AC7" w:rsidRPr="00835A21" w:rsidRDefault="003B2A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rPr>
            </w:pPr>
            <w:r w:rsidRPr="00835A21">
              <w:rPr>
                <w:rFonts w:ascii="Times New Roman" w:eastAsia="Times New Roman" w:hAnsi="Times New Roman" w:cs="Times New Roman"/>
                <w:sz w:val="24"/>
                <w:szCs w:val="24"/>
                <w:lang w:val="en-US"/>
              </w:rPr>
              <w:t> </w:t>
            </w:r>
          </w:p>
        </w:tc>
        <w:tc>
          <w:tcPr>
            <w:tcW w:w="731" w:type="dxa"/>
            <w:noWrap/>
            <w:hideMark/>
          </w:tcPr>
          <w:p w:rsidR="003B2AC7" w:rsidRPr="00835A21" w:rsidRDefault="003B2A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rPr>
            </w:pPr>
            <w:r w:rsidRPr="00835A21">
              <w:rPr>
                <w:rFonts w:ascii="Times New Roman" w:eastAsia="Times New Roman" w:hAnsi="Times New Roman" w:cs="Times New Roman"/>
                <w:sz w:val="24"/>
                <w:szCs w:val="24"/>
                <w:lang w:val="en-US"/>
              </w:rPr>
              <w:t> </w:t>
            </w:r>
          </w:p>
        </w:tc>
        <w:tc>
          <w:tcPr>
            <w:tcW w:w="1335" w:type="dxa"/>
            <w:noWrap/>
            <w:hideMark/>
          </w:tcPr>
          <w:p w:rsidR="003B2AC7" w:rsidRPr="00835A21" w:rsidRDefault="003B2A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rPr>
            </w:pPr>
            <w:r w:rsidRPr="00835A21">
              <w:rPr>
                <w:rFonts w:ascii="Times New Roman" w:eastAsia="Times New Roman" w:hAnsi="Times New Roman" w:cs="Times New Roman"/>
                <w:sz w:val="24"/>
                <w:szCs w:val="24"/>
                <w:lang w:val="en-US"/>
              </w:rPr>
              <w:t> </w:t>
            </w:r>
          </w:p>
        </w:tc>
        <w:tc>
          <w:tcPr>
            <w:tcW w:w="1004" w:type="dxa"/>
            <w:noWrap/>
            <w:hideMark/>
          </w:tcPr>
          <w:p w:rsidR="003B2AC7" w:rsidRPr="00835A21" w:rsidRDefault="003B2A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rPr>
            </w:pPr>
            <w:r w:rsidRPr="00835A21">
              <w:rPr>
                <w:rFonts w:ascii="Times New Roman" w:eastAsia="Times New Roman" w:hAnsi="Times New Roman" w:cs="Times New Roman"/>
                <w:sz w:val="24"/>
                <w:szCs w:val="24"/>
                <w:lang w:val="en-US"/>
              </w:rPr>
              <w:t> </w:t>
            </w:r>
          </w:p>
        </w:tc>
        <w:tc>
          <w:tcPr>
            <w:tcW w:w="728" w:type="dxa"/>
            <w:hideMark/>
          </w:tcPr>
          <w:p w:rsidR="003B2AC7" w:rsidRPr="00835A21" w:rsidRDefault="003B2AC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rPr>
            </w:pPr>
            <w:r w:rsidRPr="00835A21">
              <w:rPr>
                <w:rFonts w:ascii="Times New Roman" w:eastAsia="Times New Roman" w:hAnsi="Times New Roman" w:cs="Times New Roman"/>
                <w:sz w:val="24"/>
                <w:szCs w:val="24"/>
                <w:lang w:val="en-US"/>
              </w:rPr>
              <w:t> </w:t>
            </w:r>
          </w:p>
        </w:tc>
      </w:tr>
      <w:tr w:rsidR="003B2AC7" w:rsidRPr="00835A21" w:rsidTr="00835A2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101" w:type="dxa"/>
            <w:noWrap/>
            <w:hideMark/>
          </w:tcPr>
          <w:p w:rsidR="003B2AC7" w:rsidRPr="00835A21" w:rsidRDefault="003B2AC7">
            <w:pPr>
              <w:jc w:val="center"/>
              <w:rPr>
                <w:rFonts w:ascii="Times New Roman" w:eastAsia="Times New Roman" w:hAnsi="Times New Roman" w:cs="Times New Roman"/>
                <w:sz w:val="24"/>
                <w:szCs w:val="24"/>
                <w:lang w:val="en-US"/>
              </w:rPr>
            </w:pPr>
            <w:r w:rsidRPr="00835A21">
              <w:rPr>
                <w:rFonts w:ascii="Times New Roman" w:eastAsia="Times New Roman" w:hAnsi="Times New Roman" w:cs="Times New Roman"/>
                <w:sz w:val="24"/>
                <w:szCs w:val="24"/>
                <w:lang w:val="en-US"/>
              </w:rPr>
              <w:t> </w:t>
            </w:r>
          </w:p>
        </w:tc>
        <w:tc>
          <w:tcPr>
            <w:tcW w:w="1403" w:type="dxa"/>
            <w:hideMark/>
          </w:tcPr>
          <w:p w:rsidR="003B2AC7" w:rsidRPr="00835A21" w:rsidRDefault="003B2AC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n-US"/>
              </w:rPr>
            </w:pPr>
            <w:r w:rsidRPr="00835A21">
              <w:rPr>
                <w:rFonts w:ascii="Times New Roman" w:eastAsia="Times New Roman" w:hAnsi="Times New Roman" w:cs="Times New Roman"/>
                <w:b/>
                <w:bCs/>
                <w:sz w:val="24"/>
                <w:szCs w:val="24"/>
                <w:lang w:val="en-US"/>
              </w:rPr>
              <w:t> </w:t>
            </w:r>
          </w:p>
        </w:tc>
        <w:tc>
          <w:tcPr>
            <w:tcW w:w="763" w:type="dxa"/>
            <w:noWrap/>
            <w:hideMark/>
          </w:tcPr>
          <w:p w:rsidR="003B2AC7" w:rsidRPr="00835A21" w:rsidRDefault="003B2A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835A21">
              <w:rPr>
                <w:rFonts w:ascii="Times New Roman" w:eastAsia="Times New Roman" w:hAnsi="Times New Roman" w:cs="Times New Roman"/>
                <w:sz w:val="24"/>
                <w:szCs w:val="24"/>
                <w:lang w:val="en-US"/>
              </w:rPr>
              <w:t> </w:t>
            </w:r>
          </w:p>
        </w:tc>
        <w:tc>
          <w:tcPr>
            <w:tcW w:w="630" w:type="dxa"/>
            <w:noWrap/>
            <w:hideMark/>
          </w:tcPr>
          <w:p w:rsidR="003B2AC7" w:rsidRPr="00835A21" w:rsidRDefault="003B2A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835A21">
              <w:rPr>
                <w:rFonts w:ascii="Times New Roman" w:eastAsia="Times New Roman" w:hAnsi="Times New Roman" w:cs="Times New Roman"/>
                <w:sz w:val="24"/>
                <w:szCs w:val="24"/>
                <w:lang w:val="en-US"/>
              </w:rPr>
              <w:t> </w:t>
            </w:r>
          </w:p>
        </w:tc>
        <w:tc>
          <w:tcPr>
            <w:tcW w:w="777" w:type="dxa"/>
            <w:noWrap/>
            <w:hideMark/>
          </w:tcPr>
          <w:p w:rsidR="003B2AC7" w:rsidRPr="00835A21" w:rsidRDefault="003B2A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835A21">
              <w:rPr>
                <w:rFonts w:ascii="Times New Roman" w:eastAsia="Times New Roman" w:hAnsi="Times New Roman" w:cs="Times New Roman"/>
                <w:sz w:val="24"/>
                <w:szCs w:val="24"/>
                <w:lang w:val="en-US"/>
              </w:rPr>
              <w:t> </w:t>
            </w:r>
          </w:p>
        </w:tc>
        <w:tc>
          <w:tcPr>
            <w:tcW w:w="731" w:type="dxa"/>
            <w:noWrap/>
            <w:hideMark/>
          </w:tcPr>
          <w:p w:rsidR="003B2AC7" w:rsidRPr="00835A21" w:rsidRDefault="003B2A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835A21">
              <w:rPr>
                <w:rFonts w:ascii="Times New Roman" w:eastAsia="Times New Roman" w:hAnsi="Times New Roman" w:cs="Times New Roman"/>
                <w:sz w:val="24"/>
                <w:szCs w:val="24"/>
                <w:lang w:val="en-US"/>
              </w:rPr>
              <w:t> </w:t>
            </w:r>
          </w:p>
        </w:tc>
        <w:tc>
          <w:tcPr>
            <w:tcW w:w="1335" w:type="dxa"/>
            <w:noWrap/>
            <w:hideMark/>
          </w:tcPr>
          <w:p w:rsidR="003B2AC7" w:rsidRPr="00835A21" w:rsidRDefault="003B2A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835A21">
              <w:rPr>
                <w:rFonts w:ascii="Times New Roman" w:eastAsia="Times New Roman" w:hAnsi="Times New Roman" w:cs="Times New Roman"/>
                <w:sz w:val="24"/>
                <w:szCs w:val="24"/>
                <w:lang w:val="en-US"/>
              </w:rPr>
              <w:t> </w:t>
            </w:r>
          </w:p>
        </w:tc>
        <w:tc>
          <w:tcPr>
            <w:tcW w:w="1004" w:type="dxa"/>
            <w:noWrap/>
            <w:hideMark/>
          </w:tcPr>
          <w:p w:rsidR="003B2AC7" w:rsidRPr="00835A21" w:rsidRDefault="003B2A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835A21">
              <w:rPr>
                <w:rFonts w:ascii="Times New Roman" w:eastAsia="Times New Roman" w:hAnsi="Times New Roman" w:cs="Times New Roman"/>
                <w:sz w:val="24"/>
                <w:szCs w:val="24"/>
                <w:lang w:val="en-US"/>
              </w:rPr>
              <w:t> </w:t>
            </w:r>
          </w:p>
        </w:tc>
        <w:tc>
          <w:tcPr>
            <w:tcW w:w="728" w:type="dxa"/>
            <w:hideMark/>
          </w:tcPr>
          <w:p w:rsidR="003B2AC7" w:rsidRPr="00835A21" w:rsidRDefault="003B2AC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835A21">
              <w:rPr>
                <w:rFonts w:ascii="Times New Roman" w:eastAsia="Times New Roman" w:hAnsi="Times New Roman" w:cs="Times New Roman"/>
                <w:sz w:val="24"/>
                <w:szCs w:val="24"/>
                <w:lang w:val="en-US"/>
              </w:rPr>
              <w:t> </w:t>
            </w:r>
          </w:p>
        </w:tc>
      </w:tr>
      <w:tr w:rsidR="003B2AC7" w:rsidRPr="00835A21" w:rsidTr="00835A21">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01" w:type="dxa"/>
            <w:hideMark/>
          </w:tcPr>
          <w:p w:rsidR="003B2AC7" w:rsidRPr="00835A21" w:rsidRDefault="003B2AC7">
            <w:pPr>
              <w:jc w:val="center"/>
              <w:rPr>
                <w:rFonts w:ascii="Times New Roman" w:eastAsia="Times New Roman" w:hAnsi="Times New Roman" w:cs="Times New Roman"/>
                <w:sz w:val="24"/>
                <w:szCs w:val="24"/>
                <w:lang w:val="en-US"/>
              </w:rPr>
            </w:pPr>
            <w:r w:rsidRPr="00835A21">
              <w:rPr>
                <w:rFonts w:ascii="Times New Roman" w:eastAsia="Times New Roman" w:hAnsi="Times New Roman" w:cs="Times New Roman"/>
                <w:sz w:val="24"/>
                <w:szCs w:val="24"/>
                <w:lang w:val="en-US"/>
              </w:rPr>
              <w:t> </w:t>
            </w:r>
          </w:p>
        </w:tc>
        <w:tc>
          <w:tcPr>
            <w:tcW w:w="1403" w:type="dxa"/>
            <w:hideMark/>
          </w:tcPr>
          <w:p w:rsidR="003B2AC7" w:rsidRPr="00835A21" w:rsidRDefault="003B2AC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rPr>
            </w:pPr>
            <w:r w:rsidRPr="00835A21">
              <w:rPr>
                <w:rFonts w:ascii="Times New Roman" w:eastAsia="Times New Roman" w:hAnsi="Times New Roman" w:cs="Times New Roman"/>
                <w:sz w:val="24"/>
                <w:szCs w:val="24"/>
                <w:lang w:val="en-US"/>
              </w:rPr>
              <w:t> </w:t>
            </w:r>
          </w:p>
        </w:tc>
        <w:tc>
          <w:tcPr>
            <w:tcW w:w="763" w:type="dxa"/>
            <w:hideMark/>
          </w:tcPr>
          <w:p w:rsidR="003B2AC7" w:rsidRPr="00835A21" w:rsidRDefault="003B2A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rPr>
            </w:pPr>
            <w:r w:rsidRPr="00835A21">
              <w:rPr>
                <w:rFonts w:ascii="Times New Roman" w:eastAsia="Times New Roman" w:hAnsi="Times New Roman" w:cs="Times New Roman"/>
                <w:sz w:val="24"/>
                <w:szCs w:val="24"/>
                <w:lang w:val="en-US"/>
              </w:rPr>
              <w:t> </w:t>
            </w:r>
          </w:p>
        </w:tc>
        <w:tc>
          <w:tcPr>
            <w:tcW w:w="630" w:type="dxa"/>
            <w:hideMark/>
          </w:tcPr>
          <w:p w:rsidR="003B2AC7" w:rsidRPr="00835A21" w:rsidRDefault="003B2A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rPr>
            </w:pPr>
            <w:r w:rsidRPr="00835A21">
              <w:rPr>
                <w:rFonts w:ascii="Times New Roman" w:eastAsia="Times New Roman" w:hAnsi="Times New Roman" w:cs="Times New Roman"/>
                <w:sz w:val="24"/>
                <w:szCs w:val="24"/>
                <w:lang w:val="en-US"/>
              </w:rPr>
              <w:t> </w:t>
            </w:r>
          </w:p>
        </w:tc>
        <w:tc>
          <w:tcPr>
            <w:tcW w:w="777" w:type="dxa"/>
            <w:hideMark/>
          </w:tcPr>
          <w:p w:rsidR="003B2AC7" w:rsidRPr="00835A21" w:rsidRDefault="003B2A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rPr>
            </w:pPr>
            <w:r w:rsidRPr="00835A21">
              <w:rPr>
                <w:rFonts w:ascii="Times New Roman" w:eastAsia="Times New Roman" w:hAnsi="Times New Roman" w:cs="Times New Roman"/>
                <w:sz w:val="24"/>
                <w:szCs w:val="24"/>
                <w:lang w:val="en-US"/>
              </w:rPr>
              <w:t> </w:t>
            </w:r>
          </w:p>
        </w:tc>
        <w:tc>
          <w:tcPr>
            <w:tcW w:w="731" w:type="dxa"/>
            <w:hideMark/>
          </w:tcPr>
          <w:p w:rsidR="003B2AC7" w:rsidRPr="00835A21" w:rsidRDefault="003B2A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rPr>
            </w:pPr>
            <w:r w:rsidRPr="00835A21">
              <w:rPr>
                <w:rFonts w:ascii="Times New Roman" w:eastAsia="Times New Roman" w:hAnsi="Times New Roman" w:cs="Times New Roman"/>
                <w:sz w:val="24"/>
                <w:szCs w:val="24"/>
                <w:lang w:val="en-US"/>
              </w:rPr>
              <w:t> </w:t>
            </w:r>
          </w:p>
        </w:tc>
        <w:tc>
          <w:tcPr>
            <w:tcW w:w="1335" w:type="dxa"/>
            <w:hideMark/>
          </w:tcPr>
          <w:p w:rsidR="003B2AC7" w:rsidRPr="00835A21" w:rsidRDefault="003B2A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rPr>
            </w:pPr>
            <w:r w:rsidRPr="00835A21">
              <w:rPr>
                <w:rFonts w:ascii="Times New Roman" w:eastAsia="Times New Roman" w:hAnsi="Times New Roman" w:cs="Times New Roman"/>
                <w:sz w:val="24"/>
                <w:szCs w:val="24"/>
                <w:lang w:val="en-US"/>
              </w:rPr>
              <w:t> </w:t>
            </w:r>
          </w:p>
        </w:tc>
        <w:tc>
          <w:tcPr>
            <w:tcW w:w="1004" w:type="dxa"/>
            <w:hideMark/>
          </w:tcPr>
          <w:p w:rsidR="003B2AC7" w:rsidRPr="00835A21" w:rsidRDefault="003B2A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rPr>
            </w:pPr>
            <w:r w:rsidRPr="00835A21">
              <w:rPr>
                <w:rFonts w:ascii="Times New Roman" w:eastAsia="Times New Roman" w:hAnsi="Times New Roman" w:cs="Times New Roman"/>
                <w:sz w:val="24"/>
                <w:szCs w:val="24"/>
                <w:lang w:val="en-US"/>
              </w:rPr>
              <w:t> </w:t>
            </w:r>
          </w:p>
        </w:tc>
        <w:tc>
          <w:tcPr>
            <w:tcW w:w="728" w:type="dxa"/>
            <w:hideMark/>
          </w:tcPr>
          <w:p w:rsidR="003B2AC7" w:rsidRPr="00835A21" w:rsidRDefault="003B2AC7" w:rsidP="004213C7">
            <w:pPr>
              <w:keepNex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rPr>
            </w:pPr>
            <w:r w:rsidRPr="00835A21">
              <w:rPr>
                <w:rFonts w:ascii="Times New Roman" w:eastAsia="Times New Roman" w:hAnsi="Times New Roman" w:cs="Times New Roman"/>
                <w:sz w:val="24"/>
                <w:szCs w:val="24"/>
                <w:lang w:val="en-US"/>
              </w:rPr>
              <w:t> </w:t>
            </w:r>
          </w:p>
        </w:tc>
      </w:tr>
    </w:tbl>
    <w:p w:rsidR="004213C7" w:rsidRPr="004213C7" w:rsidRDefault="004213C7" w:rsidP="004213C7">
      <w:pPr>
        <w:pStyle w:val="Epgrafe"/>
        <w:spacing w:after="0"/>
        <w:jc w:val="center"/>
        <w:rPr>
          <w:b w:val="0"/>
          <w:color w:val="auto"/>
        </w:rPr>
      </w:pPr>
      <w:bookmarkStart w:id="131" w:name="_Toc350263585"/>
      <w:r w:rsidRPr="004213C7">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44</w:t>
      </w:r>
      <w:r w:rsidR="009E16D9">
        <w:rPr>
          <w:color w:val="auto"/>
        </w:rPr>
        <w:fldChar w:fldCharType="end"/>
      </w:r>
      <w:r w:rsidRPr="004213C7">
        <w:rPr>
          <w:color w:val="auto"/>
        </w:rPr>
        <w:t xml:space="preserve">: </w:t>
      </w:r>
      <w:r w:rsidRPr="004213C7">
        <w:rPr>
          <w:b w:val="0"/>
          <w:color w:val="auto"/>
        </w:rPr>
        <w:t>FORMATO MATRIZ DE ANÁLISIS BIA</w:t>
      </w:r>
      <w:bookmarkEnd w:id="131"/>
    </w:p>
    <w:p w:rsidR="004213C7" w:rsidRPr="004213C7" w:rsidRDefault="004213C7" w:rsidP="004213C7">
      <w:pPr>
        <w:spacing w:after="0" w:line="240" w:lineRule="auto"/>
        <w:jc w:val="center"/>
        <w:rPr>
          <w:sz w:val="18"/>
          <w:szCs w:val="18"/>
        </w:rPr>
      </w:pPr>
      <w:r w:rsidRPr="004213C7">
        <w:rPr>
          <w:b/>
          <w:sz w:val="18"/>
          <w:szCs w:val="18"/>
        </w:rPr>
        <w:t xml:space="preserve">FUENTE: </w:t>
      </w:r>
      <w:r w:rsidRPr="004213C7">
        <w:rPr>
          <w:sz w:val="18"/>
          <w:szCs w:val="18"/>
        </w:rPr>
        <w:t>DATOS DE LA EMPRESA</w:t>
      </w:r>
    </w:p>
    <w:p w:rsidR="004213C7" w:rsidRPr="00657DAD" w:rsidRDefault="004213C7" w:rsidP="004213C7">
      <w:pPr>
        <w:spacing w:after="0" w:line="240" w:lineRule="auto"/>
        <w:jc w:val="center"/>
      </w:pPr>
      <w:r w:rsidRPr="004213C7">
        <w:rPr>
          <w:b/>
          <w:sz w:val="18"/>
          <w:szCs w:val="18"/>
        </w:rPr>
        <w:t xml:space="preserve">ELABORADA POR: </w:t>
      </w:r>
      <w:r w:rsidRPr="004213C7">
        <w:rPr>
          <w:sz w:val="18"/>
          <w:szCs w:val="18"/>
        </w:rPr>
        <w:t>ALEXANDRA MIÑO - LILIÁN</w:t>
      </w:r>
      <w:r w:rsidRPr="00657DAD">
        <w:rPr>
          <w:sz w:val="18"/>
          <w:szCs w:val="18"/>
        </w:rPr>
        <w:t xml:space="preserve"> SAMBACHE</w:t>
      </w:r>
    </w:p>
    <w:p w:rsidR="004213C7" w:rsidRPr="004213C7" w:rsidRDefault="004213C7" w:rsidP="004213C7"/>
    <w:p w:rsidR="00835A21" w:rsidRPr="00835A21" w:rsidRDefault="00835A21" w:rsidP="00782302">
      <w:pPr>
        <w:autoSpaceDE w:val="0"/>
        <w:autoSpaceDN w:val="0"/>
        <w:adjustRightInd w:val="0"/>
        <w:spacing w:after="0" w:line="360" w:lineRule="auto"/>
        <w:jc w:val="both"/>
        <w:rPr>
          <w:rFonts w:ascii="Times New Roman" w:hAnsi="Times New Roman" w:cs="Times New Roman"/>
          <w:sz w:val="24"/>
          <w:szCs w:val="24"/>
          <w:lang w:val="es-ES_tradnl"/>
        </w:rPr>
      </w:pPr>
      <w:r w:rsidRPr="00835A21">
        <w:rPr>
          <w:rFonts w:ascii="Times New Roman" w:hAnsi="Times New Roman" w:cs="Times New Roman"/>
          <w:sz w:val="24"/>
          <w:szCs w:val="24"/>
          <w:lang w:val="es-ES_tradnl"/>
        </w:rPr>
        <w:t xml:space="preserve">La descripción de </w:t>
      </w:r>
      <w:r w:rsidRPr="006011FA">
        <w:rPr>
          <w:rFonts w:ascii="Times New Roman" w:hAnsi="Times New Roman" w:cs="Times New Roman"/>
          <w:sz w:val="24"/>
          <w:szCs w:val="24"/>
          <w:lang w:val="es-ES_tradnl"/>
        </w:rPr>
        <w:t>la información que corresponde a cada columna se encuent</w:t>
      </w:r>
      <w:r w:rsidR="00782302" w:rsidRPr="006011FA">
        <w:rPr>
          <w:rFonts w:ascii="Times New Roman" w:hAnsi="Times New Roman" w:cs="Times New Roman"/>
          <w:sz w:val="24"/>
          <w:szCs w:val="24"/>
          <w:lang w:val="es-ES_tradnl"/>
        </w:rPr>
        <w:t>ra a continuación en la T</w:t>
      </w:r>
      <w:r w:rsidR="00027397" w:rsidRPr="006011FA">
        <w:rPr>
          <w:rFonts w:ascii="Times New Roman" w:hAnsi="Times New Roman" w:cs="Times New Roman"/>
          <w:sz w:val="24"/>
          <w:szCs w:val="24"/>
          <w:lang w:val="es-ES_tradnl"/>
        </w:rPr>
        <w:t xml:space="preserve">abla </w:t>
      </w:r>
      <w:r w:rsidR="0045258D">
        <w:rPr>
          <w:rFonts w:ascii="Times New Roman" w:hAnsi="Times New Roman" w:cs="Times New Roman"/>
          <w:sz w:val="24"/>
          <w:szCs w:val="24"/>
          <w:lang w:val="es-ES_tradnl"/>
        </w:rPr>
        <w:t>3-</w:t>
      </w:r>
      <w:r w:rsidR="006011FA" w:rsidRPr="006011FA">
        <w:rPr>
          <w:rFonts w:ascii="Times New Roman" w:hAnsi="Times New Roman" w:cs="Times New Roman"/>
          <w:sz w:val="24"/>
          <w:szCs w:val="24"/>
          <w:lang w:val="es-ES_tradnl"/>
        </w:rPr>
        <w:t>45</w:t>
      </w:r>
      <w:r w:rsidRPr="00835A21">
        <w:rPr>
          <w:rFonts w:ascii="Times New Roman" w:hAnsi="Times New Roman" w:cs="Times New Roman"/>
          <w:sz w:val="24"/>
          <w:szCs w:val="24"/>
          <w:lang w:val="es-ES_tradnl"/>
        </w:rPr>
        <w:t>:</w:t>
      </w:r>
    </w:p>
    <w:tbl>
      <w:tblPr>
        <w:tblStyle w:val="Sombreadoclaro-nfasis12"/>
        <w:tblW w:w="7905" w:type="dxa"/>
        <w:jc w:val="center"/>
        <w:tblLook w:val="04A0" w:firstRow="1" w:lastRow="0" w:firstColumn="1" w:lastColumn="0" w:noHBand="0" w:noVBand="1"/>
      </w:tblPr>
      <w:tblGrid>
        <w:gridCol w:w="2817"/>
        <w:gridCol w:w="5088"/>
      </w:tblGrid>
      <w:tr w:rsidR="00835A21" w:rsidRPr="00835A21" w:rsidTr="00671534">
        <w:trPr>
          <w:cnfStyle w:val="100000000000" w:firstRow="1" w:lastRow="0" w:firstColumn="0" w:lastColumn="0" w:oddVBand="0" w:evenVBand="0" w:oddHBand="0"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2817" w:type="dxa"/>
            <w:noWrap/>
            <w:hideMark/>
          </w:tcPr>
          <w:p w:rsidR="003B2AC7" w:rsidRPr="00835A21" w:rsidRDefault="003B2AC7">
            <w:pPr>
              <w:jc w:val="center"/>
              <w:rPr>
                <w:rFonts w:ascii="Times New Roman" w:eastAsia="Times New Roman" w:hAnsi="Times New Roman" w:cs="Times New Roman"/>
                <w:bCs w:val="0"/>
                <w:color w:val="auto"/>
                <w:sz w:val="24"/>
                <w:szCs w:val="24"/>
                <w:lang w:eastAsia="es-ES"/>
              </w:rPr>
            </w:pPr>
            <w:r w:rsidRPr="00835A21">
              <w:rPr>
                <w:rFonts w:ascii="Times New Roman" w:eastAsia="Times New Roman" w:hAnsi="Times New Roman" w:cs="Times New Roman"/>
                <w:bCs w:val="0"/>
                <w:color w:val="auto"/>
                <w:sz w:val="24"/>
                <w:szCs w:val="24"/>
                <w:lang w:eastAsia="es-ES"/>
              </w:rPr>
              <w:t>NOMBRE COLUMNA</w:t>
            </w:r>
          </w:p>
        </w:tc>
        <w:tc>
          <w:tcPr>
            <w:tcW w:w="5088" w:type="dxa"/>
            <w:hideMark/>
          </w:tcPr>
          <w:p w:rsidR="003B2AC7" w:rsidRPr="00835A21" w:rsidRDefault="003B2A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4"/>
                <w:szCs w:val="24"/>
                <w:lang w:eastAsia="es-ES"/>
              </w:rPr>
            </w:pPr>
            <w:r w:rsidRPr="00835A21">
              <w:rPr>
                <w:rFonts w:ascii="Times New Roman" w:eastAsia="Times New Roman" w:hAnsi="Times New Roman" w:cs="Times New Roman"/>
                <w:bCs w:val="0"/>
                <w:color w:val="auto"/>
                <w:sz w:val="24"/>
                <w:szCs w:val="24"/>
                <w:lang w:eastAsia="es-ES"/>
              </w:rPr>
              <w:t>DESCRIPCION DE LA COLUMNA</w:t>
            </w:r>
          </w:p>
        </w:tc>
      </w:tr>
      <w:tr w:rsidR="00835A21" w:rsidRPr="00835A21" w:rsidTr="00671534">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817" w:type="dxa"/>
            <w:noWrap/>
            <w:hideMark/>
          </w:tcPr>
          <w:p w:rsidR="003B2AC7" w:rsidRPr="00835A21" w:rsidRDefault="003B2AC7">
            <w:pPr>
              <w:jc w:val="center"/>
              <w:rPr>
                <w:rFonts w:ascii="Times New Roman" w:eastAsia="Times New Roman" w:hAnsi="Times New Roman" w:cs="Times New Roman"/>
                <w:bCs w:val="0"/>
                <w:color w:val="auto"/>
                <w:sz w:val="24"/>
                <w:szCs w:val="24"/>
                <w:lang w:eastAsia="es-ES"/>
              </w:rPr>
            </w:pPr>
            <w:r w:rsidRPr="00835A21">
              <w:rPr>
                <w:rFonts w:ascii="Times New Roman" w:eastAsia="Times New Roman" w:hAnsi="Times New Roman" w:cs="Times New Roman"/>
                <w:bCs w:val="0"/>
                <w:color w:val="auto"/>
                <w:sz w:val="24"/>
                <w:szCs w:val="24"/>
                <w:lang w:eastAsia="es-ES"/>
              </w:rPr>
              <w:t>Proceso</w:t>
            </w:r>
          </w:p>
        </w:tc>
        <w:tc>
          <w:tcPr>
            <w:tcW w:w="5088" w:type="dxa"/>
            <w:hideMark/>
          </w:tcPr>
          <w:p w:rsidR="003B2AC7" w:rsidRPr="00835A21" w:rsidRDefault="003B2AC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4"/>
                <w:szCs w:val="24"/>
                <w:lang w:eastAsia="es-ES"/>
              </w:rPr>
            </w:pPr>
            <w:r w:rsidRPr="00835A21">
              <w:rPr>
                <w:rFonts w:ascii="Times New Roman" w:eastAsia="Times New Roman" w:hAnsi="Times New Roman" w:cs="Times New Roman"/>
                <w:bCs/>
                <w:color w:val="auto"/>
                <w:sz w:val="24"/>
                <w:szCs w:val="24"/>
                <w:lang w:eastAsia="es-ES"/>
              </w:rPr>
              <w:t>Nombre del Proceso (Desarrollo, Consultoria, Soporte y Mantenimiento)</w:t>
            </w:r>
          </w:p>
        </w:tc>
      </w:tr>
      <w:tr w:rsidR="00835A21" w:rsidRPr="00835A21" w:rsidTr="00671534">
        <w:trPr>
          <w:trHeight w:val="285"/>
          <w:jc w:val="center"/>
        </w:trPr>
        <w:tc>
          <w:tcPr>
            <w:cnfStyle w:val="001000000000" w:firstRow="0" w:lastRow="0" w:firstColumn="1" w:lastColumn="0" w:oddVBand="0" w:evenVBand="0" w:oddHBand="0" w:evenHBand="0" w:firstRowFirstColumn="0" w:firstRowLastColumn="0" w:lastRowFirstColumn="0" w:lastRowLastColumn="0"/>
            <w:tcW w:w="2817" w:type="dxa"/>
            <w:noWrap/>
            <w:hideMark/>
          </w:tcPr>
          <w:p w:rsidR="003B2AC7" w:rsidRPr="00835A21" w:rsidRDefault="003B2AC7">
            <w:pPr>
              <w:jc w:val="center"/>
              <w:rPr>
                <w:rFonts w:ascii="Times New Roman" w:eastAsia="Times New Roman" w:hAnsi="Times New Roman" w:cs="Times New Roman"/>
                <w:bCs w:val="0"/>
                <w:color w:val="auto"/>
                <w:sz w:val="24"/>
                <w:szCs w:val="24"/>
                <w:lang w:eastAsia="es-ES"/>
              </w:rPr>
            </w:pPr>
            <w:r w:rsidRPr="00835A21">
              <w:rPr>
                <w:rFonts w:ascii="Times New Roman" w:eastAsia="Times New Roman" w:hAnsi="Times New Roman" w:cs="Times New Roman"/>
                <w:bCs w:val="0"/>
                <w:color w:val="auto"/>
                <w:sz w:val="24"/>
                <w:szCs w:val="24"/>
                <w:lang w:eastAsia="es-ES"/>
              </w:rPr>
              <w:t>Sub proceso</w:t>
            </w:r>
          </w:p>
        </w:tc>
        <w:tc>
          <w:tcPr>
            <w:tcW w:w="5088" w:type="dxa"/>
            <w:hideMark/>
          </w:tcPr>
          <w:p w:rsidR="003B2AC7" w:rsidRPr="00835A21" w:rsidRDefault="003B2AC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lang w:eastAsia="es-ES"/>
              </w:rPr>
            </w:pPr>
            <w:r w:rsidRPr="00835A21">
              <w:rPr>
                <w:rFonts w:ascii="Times New Roman" w:eastAsia="Times New Roman" w:hAnsi="Times New Roman" w:cs="Times New Roman"/>
                <w:bCs/>
                <w:color w:val="auto"/>
                <w:sz w:val="24"/>
                <w:szCs w:val="24"/>
                <w:lang w:eastAsia="es-ES"/>
              </w:rPr>
              <w:t>Nombre del Subproceso</w:t>
            </w:r>
          </w:p>
        </w:tc>
      </w:tr>
      <w:tr w:rsidR="00835A21" w:rsidRPr="00835A21" w:rsidTr="00671534">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817" w:type="dxa"/>
            <w:noWrap/>
            <w:hideMark/>
          </w:tcPr>
          <w:p w:rsidR="003B2AC7" w:rsidRPr="00835A21" w:rsidRDefault="003B2AC7">
            <w:pPr>
              <w:jc w:val="center"/>
              <w:rPr>
                <w:rFonts w:ascii="Times New Roman" w:eastAsia="Times New Roman" w:hAnsi="Times New Roman" w:cs="Times New Roman"/>
                <w:bCs w:val="0"/>
                <w:color w:val="auto"/>
                <w:sz w:val="24"/>
                <w:szCs w:val="24"/>
                <w:lang w:eastAsia="es-ES"/>
              </w:rPr>
            </w:pPr>
            <w:r w:rsidRPr="00835A21">
              <w:rPr>
                <w:rFonts w:ascii="Times New Roman" w:eastAsia="Times New Roman" w:hAnsi="Times New Roman" w:cs="Times New Roman"/>
                <w:bCs w:val="0"/>
                <w:color w:val="auto"/>
                <w:sz w:val="24"/>
                <w:szCs w:val="24"/>
                <w:lang w:eastAsia="es-ES"/>
              </w:rPr>
              <w:t>E.F.$</w:t>
            </w:r>
          </w:p>
        </w:tc>
        <w:tc>
          <w:tcPr>
            <w:tcW w:w="5088" w:type="dxa"/>
            <w:hideMark/>
          </w:tcPr>
          <w:p w:rsidR="003B2AC7" w:rsidRPr="00835A21" w:rsidRDefault="003B2AC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4"/>
                <w:szCs w:val="24"/>
                <w:lang w:eastAsia="es-ES"/>
              </w:rPr>
            </w:pPr>
            <w:r w:rsidRPr="00835A21">
              <w:rPr>
                <w:rFonts w:ascii="Times New Roman" w:eastAsia="Times New Roman" w:hAnsi="Times New Roman" w:cs="Times New Roman"/>
                <w:bCs/>
                <w:color w:val="auto"/>
                <w:sz w:val="24"/>
                <w:szCs w:val="24"/>
                <w:lang w:eastAsia="es-ES"/>
              </w:rPr>
              <w:t>Exposición Financiera</w:t>
            </w:r>
          </w:p>
        </w:tc>
      </w:tr>
      <w:tr w:rsidR="00835A21" w:rsidRPr="00835A21" w:rsidTr="00671534">
        <w:trPr>
          <w:trHeight w:val="285"/>
          <w:jc w:val="center"/>
        </w:trPr>
        <w:tc>
          <w:tcPr>
            <w:cnfStyle w:val="001000000000" w:firstRow="0" w:lastRow="0" w:firstColumn="1" w:lastColumn="0" w:oddVBand="0" w:evenVBand="0" w:oddHBand="0" w:evenHBand="0" w:firstRowFirstColumn="0" w:firstRowLastColumn="0" w:lastRowFirstColumn="0" w:lastRowLastColumn="0"/>
            <w:tcW w:w="2817" w:type="dxa"/>
            <w:noWrap/>
            <w:hideMark/>
          </w:tcPr>
          <w:p w:rsidR="003B2AC7" w:rsidRPr="00835A21" w:rsidRDefault="003B2AC7">
            <w:pPr>
              <w:jc w:val="center"/>
              <w:rPr>
                <w:rFonts w:ascii="Times New Roman" w:eastAsia="Times New Roman" w:hAnsi="Times New Roman" w:cs="Times New Roman"/>
                <w:bCs w:val="0"/>
                <w:color w:val="auto"/>
                <w:sz w:val="24"/>
                <w:szCs w:val="24"/>
                <w:lang w:eastAsia="es-ES"/>
              </w:rPr>
            </w:pPr>
            <w:r w:rsidRPr="00835A21">
              <w:rPr>
                <w:rFonts w:ascii="Times New Roman" w:eastAsia="Times New Roman" w:hAnsi="Times New Roman" w:cs="Times New Roman"/>
                <w:bCs w:val="0"/>
                <w:color w:val="auto"/>
                <w:sz w:val="24"/>
                <w:szCs w:val="24"/>
                <w:lang w:eastAsia="es-ES"/>
              </w:rPr>
              <w:t>Tan</w:t>
            </w:r>
          </w:p>
        </w:tc>
        <w:tc>
          <w:tcPr>
            <w:tcW w:w="5088" w:type="dxa"/>
            <w:hideMark/>
          </w:tcPr>
          <w:p w:rsidR="003B2AC7" w:rsidRPr="00835A21" w:rsidRDefault="003B2AC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lang w:eastAsia="es-ES"/>
              </w:rPr>
            </w:pPr>
            <w:r w:rsidRPr="00835A21">
              <w:rPr>
                <w:rFonts w:ascii="Times New Roman" w:eastAsia="Times New Roman" w:hAnsi="Times New Roman" w:cs="Times New Roman"/>
                <w:bCs/>
                <w:color w:val="auto"/>
                <w:sz w:val="24"/>
                <w:szCs w:val="24"/>
                <w:lang w:eastAsia="es-ES"/>
              </w:rPr>
              <w:t>Impacto Tangible</w:t>
            </w:r>
          </w:p>
        </w:tc>
      </w:tr>
      <w:tr w:rsidR="00835A21" w:rsidRPr="00835A21" w:rsidTr="00671534">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817" w:type="dxa"/>
            <w:noWrap/>
            <w:hideMark/>
          </w:tcPr>
          <w:p w:rsidR="003B2AC7" w:rsidRPr="00835A21" w:rsidRDefault="003B2AC7">
            <w:pPr>
              <w:jc w:val="center"/>
              <w:rPr>
                <w:rFonts w:ascii="Times New Roman" w:eastAsia="Times New Roman" w:hAnsi="Times New Roman" w:cs="Times New Roman"/>
                <w:bCs w:val="0"/>
                <w:color w:val="auto"/>
                <w:sz w:val="24"/>
                <w:szCs w:val="24"/>
                <w:lang w:eastAsia="es-ES"/>
              </w:rPr>
            </w:pPr>
            <w:r w:rsidRPr="00835A21">
              <w:rPr>
                <w:rFonts w:ascii="Times New Roman" w:eastAsia="Times New Roman" w:hAnsi="Times New Roman" w:cs="Times New Roman"/>
                <w:bCs w:val="0"/>
                <w:color w:val="auto"/>
                <w:sz w:val="24"/>
                <w:szCs w:val="24"/>
                <w:lang w:eastAsia="es-ES"/>
              </w:rPr>
              <w:t>Intan</w:t>
            </w:r>
          </w:p>
        </w:tc>
        <w:tc>
          <w:tcPr>
            <w:tcW w:w="5088" w:type="dxa"/>
            <w:hideMark/>
          </w:tcPr>
          <w:p w:rsidR="003B2AC7" w:rsidRPr="00835A21" w:rsidRDefault="003B2AC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4"/>
                <w:szCs w:val="24"/>
                <w:lang w:eastAsia="es-ES"/>
              </w:rPr>
            </w:pPr>
            <w:r w:rsidRPr="00835A21">
              <w:rPr>
                <w:rFonts w:ascii="Times New Roman" w:eastAsia="Times New Roman" w:hAnsi="Times New Roman" w:cs="Times New Roman"/>
                <w:bCs/>
                <w:color w:val="auto"/>
                <w:sz w:val="24"/>
                <w:szCs w:val="24"/>
                <w:lang w:eastAsia="es-ES"/>
              </w:rPr>
              <w:t>Impacto Intangible</w:t>
            </w:r>
          </w:p>
        </w:tc>
      </w:tr>
      <w:tr w:rsidR="00835A21" w:rsidRPr="00835A21" w:rsidTr="00671534">
        <w:trPr>
          <w:trHeight w:val="285"/>
          <w:jc w:val="center"/>
        </w:trPr>
        <w:tc>
          <w:tcPr>
            <w:cnfStyle w:val="001000000000" w:firstRow="0" w:lastRow="0" w:firstColumn="1" w:lastColumn="0" w:oddVBand="0" w:evenVBand="0" w:oddHBand="0" w:evenHBand="0" w:firstRowFirstColumn="0" w:firstRowLastColumn="0" w:lastRowFirstColumn="0" w:lastRowLastColumn="0"/>
            <w:tcW w:w="2817" w:type="dxa"/>
            <w:noWrap/>
            <w:hideMark/>
          </w:tcPr>
          <w:p w:rsidR="003B2AC7" w:rsidRPr="00835A21" w:rsidRDefault="003B2AC7">
            <w:pPr>
              <w:jc w:val="center"/>
              <w:rPr>
                <w:rFonts w:ascii="Times New Roman" w:eastAsia="Times New Roman" w:hAnsi="Times New Roman" w:cs="Times New Roman"/>
                <w:bCs w:val="0"/>
                <w:color w:val="auto"/>
                <w:sz w:val="24"/>
                <w:szCs w:val="24"/>
                <w:lang w:eastAsia="es-ES"/>
              </w:rPr>
            </w:pPr>
            <w:r w:rsidRPr="00835A21">
              <w:rPr>
                <w:rFonts w:ascii="Times New Roman" w:eastAsia="Times New Roman" w:hAnsi="Times New Roman" w:cs="Times New Roman"/>
                <w:bCs w:val="0"/>
                <w:color w:val="auto"/>
                <w:sz w:val="24"/>
                <w:szCs w:val="24"/>
                <w:lang w:eastAsia="es-ES"/>
              </w:rPr>
              <w:t>V.T.</w:t>
            </w:r>
          </w:p>
        </w:tc>
        <w:tc>
          <w:tcPr>
            <w:tcW w:w="5088" w:type="dxa"/>
            <w:hideMark/>
          </w:tcPr>
          <w:p w:rsidR="003B2AC7" w:rsidRPr="00835A21" w:rsidRDefault="003B2AC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lang w:eastAsia="es-ES"/>
              </w:rPr>
            </w:pPr>
            <w:r w:rsidRPr="00835A21">
              <w:rPr>
                <w:rFonts w:ascii="Times New Roman" w:eastAsia="Times New Roman" w:hAnsi="Times New Roman" w:cs="Times New Roman"/>
                <w:bCs/>
                <w:color w:val="auto"/>
                <w:sz w:val="24"/>
                <w:szCs w:val="24"/>
                <w:lang w:eastAsia="es-ES"/>
              </w:rPr>
              <w:t>Volumen de transacciones</w:t>
            </w:r>
          </w:p>
        </w:tc>
      </w:tr>
      <w:tr w:rsidR="00835A21" w:rsidRPr="00835A21" w:rsidTr="00671534">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817" w:type="dxa"/>
            <w:hideMark/>
          </w:tcPr>
          <w:p w:rsidR="003B2AC7" w:rsidRPr="00835A21" w:rsidRDefault="003B2AC7">
            <w:pPr>
              <w:jc w:val="center"/>
              <w:rPr>
                <w:rFonts w:ascii="Times New Roman" w:eastAsia="Times New Roman" w:hAnsi="Times New Roman" w:cs="Times New Roman"/>
                <w:bCs w:val="0"/>
                <w:color w:val="auto"/>
                <w:sz w:val="24"/>
                <w:szCs w:val="24"/>
                <w:lang w:eastAsia="es-ES"/>
              </w:rPr>
            </w:pPr>
            <w:r w:rsidRPr="00835A21">
              <w:rPr>
                <w:rFonts w:ascii="Times New Roman" w:eastAsia="Times New Roman" w:hAnsi="Times New Roman" w:cs="Times New Roman"/>
                <w:bCs w:val="0"/>
                <w:color w:val="auto"/>
                <w:sz w:val="24"/>
                <w:szCs w:val="24"/>
                <w:lang w:eastAsia="es-ES"/>
              </w:rPr>
              <w:t>RTO (días)</w:t>
            </w:r>
          </w:p>
        </w:tc>
        <w:tc>
          <w:tcPr>
            <w:tcW w:w="5088" w:type="dxa"/>
            <w:hideMark/>
          </w:tcPr>
          <w:p w:rsidR="003B2AC7" w:rsidRPr="00835A21" w:rsidRDefault="003B2AC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4"/>
                <w:szCs w:val="24"/>
                <w:lang w:eastAsia="es-ES"/>
              </w:rPr>
            </w:pPr>
            <w:r w:rsidRPr="00835A21">
              <w:rPr>
                <w:rFonts w:ascii="Times New Roman" w:eastAsia="Times New Roman" w:hAnsi="Times New Roman" w:cs="Times New Roman"/>
                <w:bCs/>
                <w:color w:val="auto"/>
                <w:sz w:val="24"/>
                <w:szCs w:val="24"/>
                <w:lang w:eastAsia="es-ES"/>
              </w:rPr>
              <w:t>Tiempo Objetivo de recuperación</w:t>
            </w:r>
          </w:p>
        </w:tc>
      </w:tr>
      <w:tr w:rsidR="00835A21" w:rsidRPr="00835A21" w:rsidTr="00671534">
        <w:trPr>
          <w:trHeight w:val="765"/>
          <w:jc w:val="center"/>
        </w:trPr>
        <w:tc>
          <w:tcPr>
            <w:cnfStyle w:val="001000000000" w:firstRow="0" w:lastRow="0" w:firstColumn="1" w:lastColumn="0" w:oddVBand="0" w:evenVBand="0" w:oddHBand="0" w:evenHBand="0" w:firstRowFirstColumn="0" w:firstRowLastColumn="0" w:lastRowFirstColumn="0" w:lastRowLastColumn="0"/>
            <w:tcW w:w="2817" w:type="dxa"/>
            <w:hideMark/>
          </w:tcPr>
          <w:p w:rsidR="003B2AC7" w:rsidRPr="00835A21" w:rsidRDefault="003B2AC7">
            <w:pPr>
              <w:jc w:val="center"/>
              <w:rPr>
                <w:rFonts w:ascii="Times New Roman" w:eastAsia="Times New Roman" w:hAnsi="Times New Roman" w:cs="Times New Roman"/>
                <w:bCs w:val="0"/>
                <w:color w:val="auto"/>
                <w:sz w:val="24"/>
                <w:szCs w:val="24"/>
                <w:lang w:eastAsia="es-ES"/>
              </w:rPr>
            </w:pPr>
            <w:r w:rsidRPr="00835A21">
              <w:rPr>
                <w:rFonts w:ascii="Times New Roman" w:eastAsia="Times New Roman" w:hAnsi="Times New Roman" w:cs="Times New Roman"/>
                <w:bCs w:val="0"/>
                <w:color w:val="auto"/>
                <w:sz w:val="24"/>
                <w:szCs w:val="24"/>
                <w:lang w:eastAsia="es-ES"/>
              </w:rPr>
              <w:t>Clas. Rec.</w:t>
            </w:r>
          </w:p>
        </w:tc>
        <w:tc>
          <w:tcPr>
            <w:tcW w:w="5088" w:type="dxa"/>
            <w:hideMark/>
          </w:tcPr>
          <w:p w:rsidR="003B2AC7" w:rsidRPr="00835A21" w:rsidRDefault="003B2AC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lang w:eastAsia="es-ES"/>
              </w:rPr>
            </w:pPr>
            <w:r w:rsidRPr="00835A21">
              <w:rPr>
                <w:rFonts w:ascii="Times New Roman" w:eastAsia="Times New Roman" w:hAnsi="Times New Roman" w:cs="Times New Roman"/>
                <w:bCs/>
                <w:color w:val="auto"/>
                <w:sz w:val="24"/>
                <w:szCs w:val="24"/>
                <w:lang w:eastAsia="es-ES"/>
              </w:rPr>
              <w:t>Clasificación de la recuperación (E Esencial, C Critico, M muy importante, I importante, D diferido)</w:t>
            </w:r>
          </w:p>
        </w:tc>
      </w:tr>
      <w:tr w:rsidR="00835A21" w:rsidRPr="00835A21" w:rsidTr="006715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17" w:type="dxa"/>
            <w:hideMark/>
          </w:tcPr>
          <w:p w:rsidR="003B2AC7" w:rsidRPr="00835A21" w:rsidRDefault="003B2AC7">
            <w:pPr>
              <w:jc w:val="center"/>
              <w:rPr>
                <w:rFonts w:ascii="Times New Roman" w:eastAsia="Times New Roman" w:hAnsi="Times New Roman" w:cs="Times New Roman"/>
                <w:bCs w:val="0"/>
                <w:color w:val="auto"/>
                <w:sz w:val="24"/>
                <w:szCs w:val="24"/>
                <w:lang w:eastAsia="es-ES"/>
              </w:rPr>
            </w:pPr>
            <w:r w:rsidRPr="00835A21">
              <w:rPr>
                <w:rFonts w:ascii="Times New Roman" w:eastAsia="Times New Roman" w:hAnsi="Times New Roman" w:cs="Times New Roman"/>
                <w:bCs w:val="0"/>
                <w:color w:val="auto"/>
                <w:sz w:val="24"/>
                <w:szCs w:val="24"/>
                <w:lang w:eastAsia="es-ES"/>
              </w:rPr>
              <w:t>RPO</w:t>
            </w:r>
          </w:p>
        </w:tc>
        <w:tc>
          <w:tcPr>
            <w:tcW w:w="5088" w:type="dxa"/>
            <w:hideMark/>
          </w:tcPr>
          <w:p w:rsidR="003B2AC7" w:rsidRPr="00835A21" w:rsidRDefault="003B2AC7" w:rsidP="004213C7">
            <w:pPr>
              <w:keepNex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4"/>
                <w:szCs w:val="24"/>
                <w:lang w:eastAsia="es-ES"/>
              </w:rPr>
            </w:pPr>
            <w:r w:rsidRPr="00835A21">
              <w:rPr>
                <w:rFonts w:ascii="Times New Roman" w:eastAsia="Times New Roman" w:hAnsi="Times New Roman" w:cs="Times New Roman"/>
                <w:bCs/>
                <w:color w:val="auto"/>
                <w:sz w:val="24"/>
                <w:szCs w:val="24"/>
                <w:lang w:eastAsia="es-ES"/>
              </w:rPr>
              <w:t>Punto Objetivo de Recuperación</w:t>
            </w:r>
          </w:p>
        </w:tc>
      </w:tr>
    </w:tbl>
    <w:p w:rsidR="004213C7" w:rsidRPr="004213C7" w:rsidRDefault="004213C7" w:rsidP="004213C7">
      <w:pPr>
        <w:pStyle w:val="Epgrafe"/>
        <w:spacing w:after="0"/>
        <w:jc w:val="center"/>
        <w:rPr>
          <w:color w:val="auto"/>
        </w:rPr>
      </w:pPr>
      <w:bookmarkStart w:id="132" w:name="_Toc350263586"/>
      <w:r w:rsidRPr="004213C7">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45</w:t>
      </w:r>
      <w:r w:rsidR="009E16D9">
        <w:rPr>
          <w:color w:val="auto"/>
        </w:rPr>
        <w:fldChar w:fldCharType="end"/>
      </w:r>
      <w:r w:rsidRPr="004213C7">
        <w:rPr>
          <w:color w:val="auto"/>
        </w:rPr>
        <w:t xml:space="preserve">: </w:t>
      </w:r>
      <w:r w:rsidRPr="004213C7">
        <w:rPr>
          <w:b w:val="0"/>
          <w:color w:val="auto"/>
        </w:rPr>
        <w:t>DESCRIPCIÓN COLUMNAS MATRIZ DE ANÁLISIS BIA</w:t>
      </w:r>
      <w:bookmarkEnd w:id="132"/>
    </w:p>
    <w:p w:rsidR="004213C7" w:rsidRPr="004213C7" w:rsidRDefault="004213C7" w:rsidP="004213C7">
      <w:pPr>
        <w:spacing w:after="0" w:line="240" w:lineRule="auto"/>
        <w:jc w:val="center"/>
        <w:rPr>
          <w:sz w:val="18"/>
          <w:szCs w:val="18"/>
        </w:rPr>
      </w:pPr>
      <w:r w:rsidRPr="004213C7">
        <w:rPr>
          <w:b/>
          <w:sz w:val="18"/>
          <w:szCs w:val="18"/>
        </w:rPr>
        <w:t xml:space="preserve">FUENTE: </w:t>
      </w:r>
      <w:r w:rsidRPr="004213C7">
        <w:rPr>
          <w:sz w:val="18"/>
          <w:szCs w:val="18"/>
        </w:rPr>
        <w:t>DATOS DE LA EMPRESA</w:t>
      </w:r>
    </w:p>
    <w:p w:rsidR="004213C7" w:rsidRPr="004213C7" w:rsidRDefault="004213C7" w:rsidP="004213C7">
      <w:pPr>
        <w:spacing w:after="0" w:line="240" w:lineRule="auto"/>
        <w:jc w:val="center"/>
      </w:pPr>
      <w:r w:rsidRPr="004213C7">
        <w:rPr>
          <w:b/>
          <w:sz w:val="18"/>
          <w:szCs w:val="18"/>
        </w:rPr>
        <w:t xml:space="preserve">ELABORADA POR: </w:t>
      </w:r>
      <w:r w:rsidRPr="004213C7">
        <w:rPr>
          <w:sz w:val="18"/>
          <w:szCs w:val="18"/>
        </w:rPr>
        <w:t>ALEXANDRA MIÑO - LILIÁN SAMBACHE</w:t>
      </w:r>
    </w:p>
    <w:p w:rsidR="00C265D7" w:rsidRDefault="00C265D7" w:rsidP="00671534">
      <w:pPr>
        <w:autoSpaceDE w:val="0"/>
        <w:autoSpaceDN w:val="0"/>
        <w:adjustRightInd w:val="0"/>
        <w:spacing w:after="0" w:line="360" w:lineRule="auto"/>
        <w:jc w:val="both"/>
        <w:rPr>
          <w:rFonts w:ascii="Times New Roman" w:hAnsi="Times New Roman" w:cs="Times New Roman"/>
          <w:sz w:val="24"/>
          <w:szCs w:val="24"/>
          <w:lang w:val="es-ES_tradnl"/>
        </w:rPr>
      </w:pPr>
    </w:p>
    <w:p w:rsidR="003B2AC7" w:rsidRDefault="003B2AC7" w:rsidP="00671534">
      <w:pPr>
        <w:autoSpaceDE w:val="0"/>
        <w:autoSpaceDN w:val="0"/>
        <w:adjustRightInd w:val="0"/>
        <w:spacing w:after="0" w:line="360" w:lineRule="auto"/>
        <w:jc w:val="both"/>
        <w:rPr>
          <w:rFonts w:ascii="Times New Roman" w:hAnsi="Times New Roman" w:cs="Times New Roman"/>
          <w:sz w:val="24"/>
          <w:szCs w:val="24"/>
          <w:lang w:val="es-ES_tradnl"/>
        </w:rPr>
      </w:pPr>
      <w:r w:rsidRPr="00671534">
        <w:rPr>
          <w:rFonts w:ascii="Times New Roman" w:hAnsi="Times New Roman" w:cs="Times New Roman"/>
          <w:sz w:val="24"/>
          <w:szCs w:val="24"/>
          <w:lang w:val="es-ES_tradnl"/>
        </w:rPr>
        <w:t>Para alimentar la matriz, se realizó entrevistas con los dueños de los procesos de Desarrollo, Consultoria, Soporte y Mantenimiento, adicionalmente se realiza el análisis de los datos recolectados que se encuentran en los diferentes rangos, caracterizándolos según niveles de importancia para el negocio: Alto, medio y bajo a fin de determinar la criticidad de cada sub proceso.</w:t>
      </w:r>
    </w:p>
    <w:p w:rsidR="00C265D7" w:rsidRPr="00671534" w:rsidRDefault="00C265D7" w:rsidP="00671534">
      <w:pPr>
        <w:autoSpaceDE w:val="0"/>
        <w:autoSpaceDN w:val="0"/>
        <w:adjustRightInd w:val="0"/>
        <w:spacing w:after="0" w:line="360" w:lineRule="auto"/>
        <w:jc w:val="both"/>
        <w:rPr>
          <w:rFonts w:ascii="Times New Roman" w:hAnsi="Times New Roman" w:cs="Times New Roman"/>
          <w:sz w:val="24"/>
          <w:szCs w:val="24"/>
          <w:lang w:val="es-ES_tradnl"/>
        </w:rPr>
      </w:pPr>
    </w:p>
    <w:tbl>
      <w:tblPr>
        <w:tblStyle w:val="Cuadrculaclara-nfasis12"/>
        <w:tblW w:w="3762" w:type="dxa"/>
        <w:jc w:val="center"/>
        <w:tblLook w:val="04A0" w:firstRow="1" w:lastRow="0" w:firstColumn="1" w:lastColumn="0" w:noHBand="0" w:noVBand="1"/>
      </w:tblPr>
      <w:tblGrid>
        <w:gridCol w:w="2487"/>
        <w:gridCol w:w="1430"/>
      </w:tblGrid>
      <w:tr w:rsidR="003B2AC7" w:rsidRPr="00671534" w:rsidTr="00B9464F">
        <w:trPr>
          <w:cnfStyle w:val="100000000000" w:firstRow="1" w:lastRow="0" w:firstColumn="0" w:lastColumn="0" w:oddVBand="0" w:evenVBand="0" w:oddHBand="0" w:evenHBand="0" w:firstRowFirstColumn="0" w:firstRowLastColumn="0" w:lastRowFirstColumn="0" w:lastRowLastColumn="0"/>
          <w:trHeight w:val="184"/>
          <w:jc w:val="center"/>
        </w:trPr>
        <w:tc>
          <w:tcPr>
            <w:cnfStyle w:val="001000000000" w:firstRow="0" w:lastRow="0" w:firstColumn="1" w:lastColumn="0" w:oddVBand="0" w:evenVBand="0" w:oddHBand="0" w:evenHBand="0" w:firstRowFirstColumn="0" w:firstRowLastColumn="0" w:lastRowFirstColumn="0" w:lastRowLastColumn="0"/>
            <w:tcW w:w="2487" w:type="dxa"/>
            <w:noWrap/>
            <w:hideMark/>
          </w:tcPr>
          <w:p w:rsidR="003B2AC7" w:rsidRPr="00671534" w:rsidRDefault="003B2AC7">
            <w:pPr>
              <w:jc w:val="center"/>
              <w:rPr>
                <w:rFonts w:ascii="Times New Roman" w:eastAsia="Times New Roman" w:hAnsi="Times New Roman" w:cs="Times New Roman"/>
                <w:bCs w:val="0"/>
                <w:sz w:val="24"/>
                <w:szCs w:val="24"/>
                <w:lang w:eastAsia="es-ES"/>
              </w:rPr>
            </w:pPr>
            <w:r w:rsidRPr="00671534">
              <w:rPr>
                <w:rFonts w:ascii="Times New Roman" w:eastAsia="Times New Roman" w:hAnsi="Times New Roman" w:cs="Times New Roman"/>
                <w:bCs w:val="0"/>
                <w:sz w:val="24"/>
                <w:szCs w:val="24"/>
                <w:lang w:eastAsia="es-ES"/>
              </w:rPr>
              <w:t>Valoración Impacto</w:t>
            </w:r>
          </w:p>
        </w:tc>
        <w:tc>
          <w:tcPr>
            <w:tcW w:w="1275" w:type="dxa"/>
            <w:hideMark/>
          </w:tcPr>
          <w:p w:rsidR="003B2AC7" w:rsidRPr="00671534" w:rsidRDefault="003B2A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eastAsia="es-ES"/>
              </w:rPr>
            </w:pPr>
            <w:r w:rsidRPr="00671534">
              <w:rPr>
                <w:rFonts w:ascii="Times New Roman" w:eastAsia="Times New Roman" w:hAnsi="Times New Roman" w:cs="Times New Roman"/>
                <w:bCs w:val="0"/>
                <w:sz w:val="24"/>
                <w:szCs w:val="24"/>
                <w:lang w:eastAsia="es-ES"/>
              </w:rPr>
              <w:t>Descripción</w:t>
            </w:r>
          </w:p>
        </w:tc>
      </w:tr>
      <w:tr w:rsidR="003B2AC7" w:rsidRPr="00671534" w:rsidTr="00B9464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487" w:type="dxa"/>
            <w:tcBorders>
              <w:top w:val="single" w:sz="18" w:space="0" w:color="4F81BD" w:themeColor="accent1"/>
            </w:tcBorders>
            <w:shd w:val="clear" w:color="auto" w:fill="FF0000"/>
            <w:noWrap/>
            <w:hideMark/>
          </w:tcPr>
          <w:p w:rsidR="003B2AC7" w:rsidRPr="00671534" w:rsidRDefault="003B2AC7">
            <w:pPr>
              <w:jc w:val="center"/>
              <w:rPr>
                <w:rFonts w:ascii="Times New Roman" w:eastAsia="Times New Roman" w:hAnsi="Times New Roman" w:cs="Times New Roman"/>
                <w:b w:val="0"/>
                <w:sz w:val="24"/>
                <w:szCs w:val="24"/>
                <w:lang w:eastAsia="es-ES"/>
              </w:rPr>
            </w:pPr>
            <w:r w:rsidRPr="00671534">
              <w:rPr>
                <w:rFonts w:ascii="Times New Roman" w:eastAsia="Times New Roman" w:hAnsi="Times New Roman" w:cs="Times New Roman"/>
                <w:b w:val="0"/>
                <w:sz w:val="24"/>
                <w:szCs w:val="24"/>
                <w:lang w:eastAsia="es-ES"/>
              </w:rPr>
              <w:t>A</w:t>
            </w:r>
          </w:p>
        </w:tc>
        <w:tc>
          <w:tcPr>
            <w:tcW w:w="1275" w:type="dxa"/>
            <w:tcBorders>
              <w:top w:val="single" w:sz="18" w:space="0" w:color="4F81BD" w:themeColor="accent1"/>
            </w:tcBorders>
            <w:shd w:val="clear" w:color="auto" w:fill="FF0000"/>
            <w:hideMark/>
          </w:tcPr>
          <w:p w:rsidR="003B2AC7" w:rsidRPr="00671534" w:rsidRDefault="003B2A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671534">
              <w:rPr>
                <w:rFonts w:ascii="Times New Roman" w:eastAsia="Times New Roman" w:hAnsi="Times New Roman" w:cs="Times New Roman"/>
                <w:sz w:val="24"/>
                <w:szCs w:val="24"/>
                <w:lang w:eastAsia="es-ES"/>
              </w:rPr>
              <w:t>ALTO</w:t>
            </w:r>
          </w:p>
        </w:tc>
      </w:tr>
      <w:tr w:rsidR="003B2AC7" w:rsidRPr="00671534" w:rsidTr="00B9464F">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487" w:type="dxa"/>
            <w:shd w:val="clear" w:color="auto" w:fill="FFFF00"/>
            <w:noWrap/>
            <w:hideMark/>
          </w:tcPr>
          <w:p w:rsidR="003B2AC7" w:rsidRPr="00671534" w:rsidRDefault="003B2AC7">
            <w:pPr>
              <w:jc w:val="center"/>
              <w:rPr>
                <w:rFonts w:ascii="Times New Roman" w:eastAsia="Times New Roman" w:hAnsi="Times New Roman" w:cs="Times New Roman"/>
                <w:b w:val="0"/>
                <w:sz w:val="24"/>
                <w:szCs w:val="24"/>
                <w:lang w:eastAsia="es-ES"/>
              </w:rPr>
            </w:pPr>
            <w:r w:rsidRPr="00671534">
              <w:rPr>
                <w:rFonts w:ascii="Times New Roman" w:eastAsia="Times New Roman" w:hAnsi="Times New Roman" w:cs="Times New Roman"/>
                <w:b w:val="0"/>
                <w:sz w:val="24"/>
                <w:szCs w:val="24"/>
                <w:lang w:eastAsia="es-ES"/>
              </w:rPr>
              <w:t>M</w:t>
            </w:r>
          </w:p>
        </w:tc>
        <w:tc>
          <w:tcPr>
            <w:tcW w:w="1275" w:type="dxa"/>
            <w:shd w:val="clear" w:color="auto" w:fill="FFFF00"/>
            <w:hideMark/>
          </w:tcPr>
          <w:p w:rsidR="003B2AC7" w:rsidRPr="00671534" w:rsidRDefault="003B2A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671534">
              <w:rPr>
                <w:rFonts w:ascii="Times New Roman" w:eastAsia="Times New Roman" w:hAnsi="Times New Roman" w:cs="Times New Roman"/>
                <w:sz w:val="24"/>
                <w:szCs w:val="24"/>
                <w:lang w:eastAsia="es-ES"/>
              </w:rPr>
              <w:t>MEDIO</w:t>
            </w:r>
          </w:p>
        </w:tc>
      </w:tr>
      <w:tr w:rsidR="003B2AC7" w:rsidRPr="00671534" w:rsidTr="00B9464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487" w:type="dxa"/>
            <w:shd w:val="clear" w:color="auto" w:fill="92D050"/>
            <w:noWrap/>
            <w:hideMark/>
          </w:tcPr>
          <w:p w:rsidR="003B2AC7" w:rsidRPr="00671534" w:rsidRDefault="003B2AC7">
            <w:pPr>
              <w:jc w:val="center"/>
              <w:rPr>
                <w:rFonts w:ascii="Times New Roman" w:eastAsia="Times New Roman" w:hAnsi="Times New Roman" w:cs="Times New Roman"/>
                <w:b w:val="0"/>
                <w:sz w:val="24"/>
                <w:szCs w:val="24"/>
                <w:lang w:eastAsia="es-ES"/>
              </w:rPr>
            </w:pPr>
            <w:r w:rsidRPr="00671534">
              <w:rPr>
                <w:rFonts w:ascii="Times New Roman" w:eastAsia="Times New Roman" w:hAnsi="Times New Roman" w:cs="Times New Roman"/>
                <w:b w:val="0"/>
                <w:sz w:val="24"/>
                <w:szCs w:val="24"/>
                <w:lang w:eastAsia="es-ES"/>
              </w:rPr>
              <w:t>B</w:t>
            </w:r>
          </w:p>
        </w:tc>
        <w:tc>
          <w:tcPr>
            <w:tcW w:w="1275" w:type="dxa"/>
            <w:shd w:val="clear" w:color="auto" w:fill="92D050"/>
            <w:hideMark/>
          </w:tcPr>
          <w:p w:rsidR="003B2AC7" w:rsidRPr="00671534" w:rsidRDefault="003B2A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S"/>
              </w:rPr>
            </w:pPr>
            <w:r w:rsidRPr="00671534">
              <w:rPr>
                <w:rFonts w:ascii="Times New Roman" w:eastAsia="Times New Roman" w:hAnsi="Times New Roman" w:cs="Times New Roman"/>
                <w:sz w:val="24"/>
                <w:szCs w:val="24"/>
                <w:lang w:eastAsia="es-ES"/>
              </w:rPr>
              <w:t>BAJO</w:t>
            </w:r>
          </w:p>
        </w:tc>
      </w:tr>
      <w:tr w:rsidR="003B2AC7" w:rsidRPr="00671534" w:rsidTr="00B9464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87" w:type="dxa"/>
            <w:shd w:val="clear" w:color="auto" w:fill="00B0F0"/>
            <w:noWrap/>
            <w:hideMark/>
          </w:tcPr>
          <w:p w:rsidR="003B2AC7" w:rsidRPr="00671534" w:rsidRDefault="003B2AC7">
            <w:pPr>
              <w:jc w:val="center"/>
              <w:rPr>
                <w:rFonts w:ascii="Times New Roman" w:eastAsia="Times New Roman" w:hAnsi="Times New Roman" w:cs="Times New Roman"/>
                <w:b w:val="0"/>
                <w:sz w:val="24"/>
                <w:szCs w:val="24"/>
                <w:lang w:eastAsia="es-ES"/>
              </w:rPr>
            </w:pPr>
            <w:r w:rsidRPr="00671534">
              <w:rPr>
                <w:rFonts w:ascii="Times New Roman" w:eastAsia="Times New Roman" w:hAnsi="Times New Roman" w:cs="Times New Roman"/>
                <w:b w:val="0"/>
                <w:sz w:val="24"/>
                <w:szCs w:val="24"/>
                <w:lang w:eastAsia="es-ES"/>
              </w:rPr>
              <w:t>N/A</w:t>
            </w:r>
          </w:p>
        </w:tc>
        <w:tc>
          <w:tcPr>
            <w:tcW w:w="1275" w:type="dxa"/>
            <w:shd w:val="clear" w:color="auto" w:fill="00B0F0"/>
            <w:hideMark/>
          </w:tcPr>
          <w:p w:rsidR="003B2AC7" w:rsidRPr="00671534" w:rsidRDefault="003B2AC7" w:rsidP="004213C7">
            <w:pPr>
              <w:keepNex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S"/>
              </w:rPr>
            </w:pPr>
            <w:r w:rsidRPr="00671534">
              <w:rPr>
                <w:rFonts w:ascii="Times New Roman" w:eastAsia="Times New Roman" w:hAnsi="Times New Roman" w:cs="Times New Roman"/>
                <w:sz w:val="24"/>
                <w:szCs w:val="24"/>
                <w:lang w:eastAsia="es-ES"/>
              </w:rPr>
              <w:t>No Aplica</w:t>
            </w:r>
          </w:p>
        </w:tc>
      </w:tr>
    </w:tbl>
    <w:p w:rsidR="004213C7" w:rsidRPr="004213C7" w:rsidRDefault="004213C7" w:rsidP="004213C7">
      <w:pPr>
        <w:pStyle w:val="Epgrafe"/>
        <w:spacing w:after="0"/>
        <w:jc w:val="center"/>
        <w:rPr>
          <w:color w:val="auto"/>
        </w:rPr>
      </w:pPr>
      <w:bookmarkStart w:id="133" w:name="_Toc350263587"/>
      <w:r w:rsidRPr="004213C7">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46</w:t>
      </w:r>
      <w:r w:rsidR="009E16D9">
        <w:rPr>
          <w:color w:val="auto"/>
        </w:rPr>
        <w:fldChar w:fldCharType="end"/>
      </w:r>
      <w:r w:rsidRPr="004213C7">
        <w:rPr>
          <w:color w:val="auto"/>
        </w:rPr>
        <w:t xml:space="preserve">: </w:t>
      </w:r>
      <w:r w:rsidRPr="004213C7">
        <w:rPr>
          <w:b w:val="0"/>
          <w:color w:val="auto"/>
        </w:rPr>
        <w:t>VALORACIÓN IMPACTO</w:t>
      </w:r>
      <w:bookmarkEnd w:id="133"/>
    </w:p>
    <w:p w:rsidR="004213C7" w:rsidRPr="004213C7" w:rsidRDefault="004213C7" w:rsidP="004213C7">
      <w:pPr>
        <w:spacing w:after="0" w:line="240" w:lineRule="auto"/>
        <w:jc w:val="center"/>
        <w:rPr>
          <w:sz w:val="18"/>
          <w:szCs w:val="18"/>
        </w:rPr>
      </w:pPr>
      <w:r w:rsidRPr="004213C7">
        <w:rPr>
          <w:b/>
          <w:sz w:val="18"/>
          <w:szCs w:val="18"/>
        </w:rPr>
        <w:t xml:space="preserve">FUENTE: </w:t>
      </w:r>
      <w:r w:rsidRPr="004213C7">
        <w:rPr>
          <w:sz w:val="18"/>
          <w:szCs w:val="18"/>
        </w:rPr>
        <w:t>DATOS DE LA EMPRESA</w:t>
      </w:r>
    </w:p>
    <w:p w:rsidR="004213C7" w:rsidRPr="004213C7" w:rsidRDefault="004213C7" w:rsidP="004213C7">
      <w:pPr>
        <w:spacing w:after="0" w:line="240" w:lineRule="auto"/>
        <w:jc w:val="center"/>
      </w:pPr>
      <w:r w:rsidRPr="004213C7">
        <w:rPr>
          <w:b/>
          <w:sz w:val="18"/>
          <w:szCs w:val="18"/>
        </w:rPr>
        <w:t xml:space="preserve">ELABORADA POR: </w:t>
      </w:r>
      <w:r w:rsidRPr="004213C7">
        <w:rPr>
          <w:sz w:val="18"/>
          <w:szCs w:val="18"/>
        </w:rPr>
        <w:t>ALEXANDRA MIÑO - LILIÁN SAMBACHE</w:t>
      </w:r>
    </w:p>
    <w:p w:rsidR="004213C7" w:rsidRPr="004213C7" w:rsidRDefault="004213C7" w:rsidP="004213C7"/>
    <w:p w:rsidR="003B2AC7" w:rsidRDefault="003B2AC7" w:rsidP="00027397">
      <w:pPr>
        <w:autoSpaceDE w:val="0"/>
        <w:autoSpaceDN w:val="0"/>
        <w:adjustRightInd w:val="0"/>
        <w:spacing w:after="0" w:line="360" w:lineRule="auto"/>
        <w:rPr>
          <w:rFonts w:cs="Verdana"/>
          <w:sz w:val="24"/>
          <w:szCs w:val="24"/>
          <w:lang w:val="es-ES_tradnl"/>
        </w:rPr>
      </w:pPr>
      <w:r w:rsidRPr="00671534">
        <w:rPr>
          <w:rFonts w:ascii="Times New Roman" w:hAnsi="Times New Roman" w:cs="Times New Roman"/>
          <w:sz w:val="24"/>
          <w:szCs w:val="24"/>
          <w:lang w:val="es-ES_tradnl"/>
        </w:rPr>
        <w:t>Con la información obtenida se procede a su tabulación y clasificación, teniendo como resultado la identificación de los subprocesos críticos cuya interrupción podría afectar de manera significativa las diferentes operaciones relacionadas con los procesos de Desarrollo, Consultoría, Soporte y Mantenimiento.</w:t>
      </w:r>
    </w:p>
    <w:p w:rsidR="00671534" w:rsidRDefault="00671534" w:rsidP="003B2AC7">
      <w:pPr>
        <w:spacing w:after="0" w:line="360" w:lineRule="auto"/>
        <w:rPr>
          <w:rFonts w:cs="Verdana"/>
          <w:sz w:val="24"/>
          <w:szCs w:val="24"/>
          <w:lang w:val="es-ES_tradnl"/>
        </w:rPr>
        <w:sectPr w:rsidR="00671534">
          <w:headerReference w:type="default" r:id="rId45"/>
          <w:footerReference w:type="default" r:id="rId46"/>
          <w:pgSz w:w="11906" w:h="16838"/>
          <w:pgMar w:top="1412" w:right="1412" w:bottom="1412" w:left="1985" w:header="708" w:footer="708" w:gutter="0"/>
          <w:cols w:space="720"/>
        </w:sectPr>
      </w:pPr>
    </w:p>
    <w:tbl>
      <w:tblPr>
        <w:tblStyle w:val="Cuadrculaclara-nfasis12"/>
        <w:tblW w:w="13433" w:type="dxa"/>
        <w:jc w:val="center"/>
        <w:tblLayout w:type="fixed"/>
        <w:tblLook w:val="04A0" w:firstRow="1" w:lastRow="0" w:firstColumn="1" w:lastColumn="0" w:noHBand="0" w:noVBand="1"/>
      </w:tblPr>
      <w:tblGrid>
        <w:gridCol w:w="1695"/>
        <w:gridCol w:w="3516"/>
        <w:gridCol w:w="760"/>
        <w:gridCol w:w="709"/>
        <w:gridCol w:w="799"/>
        <w:gridCol w:w="760"/>
        <w:gridCol w:w="1367"/>
        <w:gridCol w:w="1275"/>
        <w:gridCol w:w="2552"/>
      </w:tblGrid>
      <w:tr w:rsidR="00671534" w:rsidRPr="00671534" w:rsidTr="0067153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695" w:type="dxa"/>
            <w:vMerge w:val="restart"/>
            <w:noWrap/>
            <w:hideMark/>
          </w:tcPr>
          <w:p w:rsidR="00671534" w:rsidRPr="00671534" w:rsidRDefault="00671534" w:rsidP="00F6102B">
            <w:pPr>
              <w:jc w:val="center"/>
              <w:rPr>
                <w:rFonts w:ascii="Times New Roman" w:eastAsia="Times New Roman" w:hAnsi="Times New Roman" w:cs="Times New Roman"/>
                <w:bCs w:val="0"/>
                <w:sz w:val="24"/>
                <w:szCs w:val="24"/>
                <w:lang w:eastAsia="es-ES"/>
              </w:rPr>
            </w:pPr>
            <w:r w:rsidRPr="00671534">
              <w:rPr>
                <w:rFonts w:ascii="Times New Roman" w:eastAsia="Times New Roman" w:hAnsi="Times New Roman" w:cs="Times New Roman"/>
                <w:bCs w:val="0"/>
                <w:sz w:val="24"/>
                <w:szCs w:val="24"/>
                <w:lang w:eastAsia="es-ES"/>
              </w:rPr>
              <w:lastRenderedPageBreak/>
              <w:t>PROCESO</w:t>
            </w:r>
          </w:p>
        </w:tc>
        <w:tc>
          <w:tcPr>
            <w:tcW w:w="3516" w:type="dxa"/>
            <w:vMerge w:val="restart"/>
            <w:hideMark/>
          </w:tcPr>
          <w:p w:rsidR="00671534" w:rsidRPr="00671534" w:rsidRDefault="00671534" w:rsidP="00F6102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eastAsia="es-ES"/>
              </w:rPr>
            </w:pPr>
            <w:r>
              <w:rPr>
                <w:rFonts w:ascii="Times New Roman" w:eastAsia="Times New Roman" w:hAnsi="Times New Roman" w:cs="Times New Roman"/>
                <w:bCs w:val="0"/>
                <w:sz w:val="24"/>
                <w:szCs w:val="24"/>
                <w:lang w:eastAsia="es-ES"/>
              </w:rPr>
              <w:t>FUNCION/ SUB</w:t>
            </w:r>
            <w:r w:rsidRPr="00671534">
              <w:rPr>
                <w:rFonts w:ascii="Times New Roman" w:eastAsia="Times New Roman" w:hAnsi="Times New Roman" w:cs="Times New Roman"/>
                <w:bCs w:val="0"/>
                <w:sz w:val="24"/>
                <w:szCs w:val="24"/>
                <w:lang w:eastAsia="es-ES"/>
              </w:rPr>
              <w:t>PROCESO</w:t>
            </w:r>
          </w:p>
        </w:tc>
        <w:tc>
          <w:tcPr>
            <w:tcW w:w="3028" w:type="dxa"/>
            <w:gridSpan w:val="4"/>
            <w:noWrap/>
            <w:hideMark/>
          </w:tcPr>
          <w:p w:rsidR="00671534" w:rsidRPr="00671534" w:rsidRDefault="00671534" w:rsidP="00F6102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eastAsia="es-ES"/>
              </w:rPr>
            </w:pPr>
            <w:r w:rsidRPr="00671534">
              <w:rPr>
                <w:rFonts w:ascii="Times New Roman" w:eastAsia="Times New Roman" w:hAnsi="Times New Roman" w:cs="Times New Roman"/>
                <w:bCs w:val="0"/>
                <w:sz w:val="24"/>
                <w:szCs w:val="24"/>
                <w:lang w:eastAsia="es-ES"/>
              </w:rPr>
              <w:t>IMPACTO</w:t>
            </w:r>
          </w:p>
        </w:tc>
        <w:tc>
          <w:tcPr>
            <w:tcW w:w="1367" w:type="dxa"/>
            <w:vMerge w:val="restart"/>
            <w:hideMark/>
          </w:tcPr>
          <w:p w:rsidR="00671534" w:rsidRDefault="00671534" w:rsidP="00F6102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eastAsia="es-ES"/>
              </w:rPr>
            </w:pPr>
            <w:r w:rsidRPr="00671534">
              <w:rPr>
                <w:rFonts w:ascii="Times New Roman" w:eastAsia="Times New Roman" w:hAnsi="Times New Roman" w:cs="Times New Roman"/>
                <w:bCs w:val="0"/>
                <w:sz w:val="24"/>
                <w:szCs w:val="24"/>
                <w:lang w:eastAsia="es-ES"/>
              </w:rPr>
              <w:t xml:space="preserve">RTO </w:t>
            </w:r>
          </w:p>
          <w:p w:rsidR="00671534" w:rsidRPr="00671534" w:rsidRDefault="00BF7B21" w:rsidP="00F6102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eastAsia="es-ES"/>
              </w:rPr>
            </w:pPr>
            <w:r>
              <w:rPr>
                <w:rFonts w:ascii="Times New Roman" w:eastAsia="Times New Roman" w:hAnsi="Times New Roman" w:cs="Times New Roman"/>
                <w:bCs w:val="0"/>
                <w:sz w:val="24"/>
                <w:szCs w:val="24"/>
                <w:lang w:eastAsia="es-ES"/>
              </w:rPr>
              <w:t>(hrs -dí</w:t>
            </w:r>
            <w:r w:rsidR="00671534" w:rsidRPr="00671534">
              <w:rPr>
                <w:rFonts w:ascii="Times New Roman" w:eastAsia="Times New Roman" w:hAnsi="Times New Roman" w:cs="Times New Roman"/>
                <w:bCs w:val="0"/>
                <w:sz w:val="24"/>
                <w:szCs w:val="24"/>
                <w:lang w:eastAsia="es-ES"/>
              </w:rPr>
              <w:t>as)</w:t>
            </w:r>
          </w:p>
        </w:tc>
        <w:tc>
          <w:tcPr>
            <w:tcW w:w="1275" w:type="dxa"/>
            <w:vMerge w:val="restart"/>
            <w:hideMark/>
          </w:tcPr>
          <w:p w:rsidR="00671534" w:rsidRPr="00671534" w:rsidRDefault="00671534" w:rsidP="00F6102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eastAsia="es-ES"/>
              </w:rPr>
            </w:pPr>
            <w:r w:rsidRPr="00671534">
              <w:rPr>
                <w:rFonts w:ascii="Times New Roman" w:eastAsia="Times New Roman" w:hAnsi="Times New Roman" w:cs="Times New Roman"/>
                <w:bCs w:val="0"/>
                <w:sz w:val="24"/>
                <w:szCs w:val="24"/>
                <w:lang w:eastAsia="es-ES"/>
              </w:rPr>
              <w:t>Clas. Rec.</w:t>
            </w:r>
          </w:p>
        </w:tc>
        <w:tc>
          <w:tcPr>
            <w:tcW w:w="2552" w:type="dxa"/>
            <w:vMerge w:val="restart"/>
            <w:hideMark/>
          </w:tcPr>
          <w:p w:rsidR="00671534" w:rsidRPr="00671534" w:rsidRDefault="00671534" w:rsidP="00F6102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eastAsia="es-ES"/>
              </w:rPr>
            </w:pPr>
            <w:r w:rsidRPr="00671534">
              <w:rPr>
                <w:rFonts w:ascii="Times New Roman" w:eastAsia="Times New Roman" w:hAnsi="Times New Roman" w:cs="Times New Roman"/>
                <w:bCs w:val="0"/>
                <w:sz w:val="24"/>
                <w:szCs w:val="24"/>
                <w:lang w:eastAsia="es-ES"/>
              </w:rPr>
              <w:t>RPO</w:t>
            </w:r>
          </w:p>
        </w:tc>
      </w:tr>
      <w:tr w:rsidR="00671534" w:rsidRPr="00671534" w:rsidTr="00671534">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5" w:type="dxa"/>
            <w:vMerge/>
            <w:hideMark/>
          </w:tcPr>
          <w:p w:rsidR="00671534" w:rsidRPr="00671534" w:rsidRDefault="00671534" w:rsidP="00F6102B">
            <w:pPr>
              <w:rPr>
                <w:rFonts w:ascii="Times New Roman" w:eastAsia="Times New Roman" w:hAnsi="Times New Roman" w:cs="Times New Roman"/>
                <w:b w:val="0"/>
                <w:bCs w:val="0"/>
                <w:lang w:eastAsia="es-ES"/>
              </w:rPr>
            </w:pPr>
          </w:p>
        </w:tc>
        <w:tc>
          <w:tcPr>
            <w:tcW w:w="3516" w:type="dxa"/>
            <w:vMerge/>
            <w:hideMark/>
          </w:tcPr>
          <w:p w:rsidR="00671534" w:rsidRPr="00671534" w:rsidRDefault="00671534" w:rsidP="00F610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es-ES"/>
              </w:rPr>
            </w:pPr>
          </w:p>
        </w:tc>
        <w:tc>
          <w:tcPr>
            <w:tcW w:w="760" w:type="dxa"/>
            <w:noWrap/>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es-ES"/>
              </w:rPr>
            </w:pPr>
            <w:r w:rsidRPr="00671534">
              <w:rPr>
                <w:rFonts w:ascii="Times New Roman" w:eastAsia="Times New Roman" w:hAnsi="Times New Roman" w:cs="Times New Roman"/>
                <w:b/>
                <w:bCs/>
                <w:lang w:eastAsia="es-ES"/>
              </w:rPr>
              <w:t>E.F.$</w:t>
            </w:r>
          </w:p>
        </w:tc>
        <w:tc>
          <w:tcPr>
            <w:tcW w:w="709" w:type="dxa"/>
            <w:noWrap/>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es-ES"/>
              </w:rPr>
            </w:pPr>
            <w:r w:rsidRPr="00671534">
              <w:rPr>
                <w:rFonts w:ascii="Times New Roman" w:eastAsia="Times New Roman" w:hAnsi="Times New Roman" w:cs="Times New Roman"/>
                <w:b/>
                <w:bCs/>
                <w:lang w:eastAsia="es-ES"/>
              </w:rPr>
              <w:t>Tan</w:t>
            </w:r>
          </w:p>
        </w:tc>
        <w:tc>
          <w:tcPr>
            <w:tcW w:w="799" w:type="dxa"/>
            <w:noWrap/>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es-ES"/>
              </w:rPr>
            </w:pPr>
            <w:r w:rsidRPr="00671534">
              <w:rPr>
                <w:rFonts w:ascii="Times New Roman" w:eastAsia="Times New Roman" w:hAnsi="Times New Roman" w:cs="Times New Roman"/>
                <w:b/>
                <w:bCs/>
                <w:lang w:eastAsia="es-ES"/>
              </w:rPr>
              <w:t>Intan</w:t>
            </w:r>
          </w:p>
        </w:tc>
        <w:tc>
          <w:tcPr>
            <w:tcW w:w="760" w:type="dxa"/>
            <w:noWrap/>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es-ES"/>
              </w:rPr>
            </w:pPr>
            <w:r w:rsidRPr="00671534">
              <w:rPr>
                <w:rFonts w:ascii="Times New Roman" w:eastAsia="Times New Roman" w:hAnsi="Times New Roman" w:cs="Times New Roman"/>
                <w:b/>
                <w:bCs/>
                <w:lang w:eastAsia="es-ES"/>
              </w:rPr>
              <w:t>V.T.</w:t>
            </w:r>
          </w:p>
        </w:tc>
        <w:tc>
          <w:tcPr>
            <w:tcW w:w="1367" w:type="dxa"/>
            <w:vMerge/>
            <w:hideMark/>
          </w:tcPr>
          <w:p w:rsidR="00671534" w:rsidRPr="00671534" w:rsidRDefault="00671534" w:rsidP="00F610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es-ES"/>
              </w:rPr>
            </w:pPr>
          </w:p>
        </w:tc>
        <w:tc>
          <w:tcPr>
            <w:tcW w:w="1275" w:type="dxa"/>
            <w:vMerge/>
            <w:hideMark/>
          </w:tcPr>
          <w:p w:rsidR="00671534" w:rsidRPr="00671534" w:rsidRDefault="00671534" w:rsidP="00F610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es-ES"/>
              </w:rPr>
            </w:pPr>
          </w:p>
        </w:tc>
        <w:tc>
          <w:tcPr>
            <w:tcW w:w="2552" w:type="dxa"/>
            <w:vMerge/>
            <w:hideMark/>
          </w:tcPr>
          <w:p w:rsidR="00671534" w:rsidRPr="00671534" w:rsidRDefault="00671534" w:rsidP="00F610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es-ES"/>
              </w:rPr>
            </w:pPr>
          </w:p>
        </w:tc>
      </w:tr>
      <w:tr w:rsidR="00671534" w:rsidRPr="00671534" w:rsidTr="00202C16">
        <w:trPr>
          <w:cnfStyle w:val="000000010000" w:firstRow="0" w:lastRow="0" w:firstColumn="0" w:lastColumn="0" w:oddVBand="0" w:evenVBand="0" w:oddHBand="0" w:evenHBand="1"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1695" w:type="dxa"/>
            <w:hideMark/>
          </w:tcPr>
          <w:p w:rsidR="00671534" w:rsidRPr="00671534" w:rsidRDefault="00671534" w:rsidP="00671534">
            <w:pPr>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Desarrollo</w:t>
            </w:r>
          </w:p>
        </w:tc>
        <w:tc>
          <w:tcPr>
            <w:tcW w:w="3516" w:type="dxa"/>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Analizar requerimiento y propuestas de solución de proyectos</w:t>
            </w:r>
          </w:p>
        </w:tc>
        <w:tc>
          <w:tcPr>
            <w:tcW w:w="760" w:type="dxa"/>
            <w:shd w:val="clear" w:color="auto" w:fill="FF000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709" w:type="dxa"/>
            <w:shd w:val="clear" w:color="auto" w:fill="FF000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799" w:type="dxa"/>
            <w:shd w:val="clear" w:color="auto" w:fill="FF000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760" w:type="dxa"/>
            <w:shd w:val="clear" w:color="auto" w:fill="FF000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1367" w:type="dxa"/>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5d</w:t>
            </w:r>
          </w:p>
        </w:tc>
        <w:tc>
          <w:tcPr>
            <w:tcW w:w="1275" w:type="dxa"/>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I</w:t>
            </w:r>
          </w:p>
        </w:tc>
        <w:tc>
          <w:tcPr>
            <w:tcW w:w="2552" w:type="dxa"/>
            <w:hideMark/>
          </w:tcPr>
          <w:p w:rsidR="00671534" w:rsidRPr="00671534" w:rsidRDefault="00671534" w:rsidP="00F6102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1 día (solicitar al cliente)</w:t>
            </w:r>
          </w:p>
        </w:tc>
      </w:tr>
      <w:tr w:rsidR="00671534" w:rsidRPr="00671534" w:rsidTr="00671534">
        <w:trPr>
          <w:cnfStyle w:val="000000100000" w:firstRow="0" w:lastRow="0" w:firstColumn="0" w:lastColumn="0" w:oddVBand="0" w:evenVBand="0" w:oddHBand="1" w:evenHBand="0" w:firstRowFirstColumn="0" w:firstRowLastColumn="0" w:lastRowFirstColumn="0" w:lastRowLastColumn="0"/>
          <w:trHeight w:val="675"/>
          <w:jc w:val="center"/>
        </w:trPr>
        <w:tc>
          <w:tcPr>
            <w:cnfStyle w:val="001000000000" w:firstRow="0" w:lastRow="0" w:firstColumn="1" w:lastColumn="0" w:oddVBand="0" w:evenVBand="0" w:oddHBand="0" w:evenHBand="0" w:firstRowFirstColumn="0" w:firstRowLastColumn="0" w:lastRowFirstColumn="0" w:lastRowLastColumn="0"/>
            <w:tcW w:w="1695" w:type="dxa"/>
            <w:hideMark/>
          </w:tcPr>
          <w:p w:rsidR="00671534" w:rsidRPr="00671534" w:rsidRDefault="00671534" w:rsidP="00671534">
            <w:r w:rsidRPr="00671534">
              <w:rPr>
                <w:rFonts w:ascii="Times New Roman" w:eastAsia="Times New Roman" w:hAnsi="Times New Roman" w:cs="Times New Roman"/>
                <w:lang w:eastAsia="es-ES"/>
              </w:rPr>
              <w:t>Desarrollo</w:t>
            </w:r>
          </w:p>
        </w:tc>
        <w:tc>
          <w:tcPr>
            <w:tcW w:w="3516"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Analizar requerimiento y propuestas de solución de soporte</w:t>
            </w:r>
          </w:p>
        </w:tc>
        <w:tc>
          <w:tcPr>
            <w:tcW w:w="760" w:type="dxa"/>
            <w:shd w:val="clear" w:color="auto" w:fill="92D05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709" w:type="dxa"/>
            <w:shd w:val="clear" w:color="auto" w:fill="92D05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799" w:type="dxa"/>
            <w:shd w:val="clear" w:color="auto" w:fill="FFFF0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M</w:t>
            </w:r>
          </w:p>
        </w:tc>
        <w:tc>
          <w:tcPr>
            <w:tcW w:w="760" w:type="dxa"/>
            <w:shd w:val="clear" w:color="auto" w:fill="92D05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1367"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2d</w:t>
            </w:r>
          </w:p>
        </w:tc>
        <w:tc>
          <w:tcPr>
            <w:tcW w:w="1275"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I</w:t>
            </w:r>
          </w:p>
        </w:tc>
        <w:tc>
          <w:tcPr>
            <w:tcW w:w="2552" w:type="dxa"/>
            <w:hideMark/>
          </w:tcPr>
          <w:p w:rsidR="00671534" w:rsidRPr="00671534" w:rsidRDefault="00671534" w:rsidP="00BA5E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 xml:space="preserve">1 </w:t>
            </w:r>
            <w:r w:rsidRPr="006011FA">
              <w:rPr>
                <w:rFonts w:ascii="Times New Roman" w:eastAsia="Times New Roman" w:hAnsi="Times New Roman" w:cs="Times New Roman"/>
                <w:lang w:eastAsia="es-ES"/>
              </w:rPr>
              <w:t>día (solicitar</w:t>
            </w:r>
            <w:r w:rsidRPr="00671534">
              <w:rPr>
                <w:rFonts w:ascii="Times New Roman" w:eastAsia="Times New Roman" w:hAnsi="Times New Roman" w:cs="Times New Roman"/>
                <w:lang w:eastAsia="es-ES"/>
              </w:rPr>
              <w:t xml:space="preserve"> a soporte)</w:t>
            </w:r>
          </w:p>
        </w:tc>
      </w:tr>
      <w:tr w:rsidR="00671534" w:rsidRPr="00671534" w:rsidTr="00671534">
        <w:trPr>
          <w:cnfStyle w:val="000000010000" w:firstRow="0" w:lastRow="0" w:firstColumn="0" w:lastColumn="0" w:oddVBand="0" w:evenVBand="0" w:oddHBand="0" w:evenHBand="1" w:firstRowFirstColumn="0" w:firstRowLastColumn="0" w:lastRowFirstColumn="0" w:lastRowLastColumn="0"/>
          <w:trHeight w:val="690"/>
          <w:jc w:val="center"/>
        </w:trPr>
        <w:tc>
          <w:tcPr>
            <w:cnfStyle w:val="001000000000" w:firstRow="0" w:lastRow="0" w:firstColumn="1" w:lastColumn="0" w:oddVBand="0" w:evenVBand="0" w:oddHBand="0" w:evenHBand="0" w:firstRowFirstColumn="0" w:firstRowLastColumn="0" w:lastRowFirstColumn="0" w:lastRowLastColumn="0"/>
            <w:tcW w:w="1695" w:type="dxa"/>
            <w:hideMark/>
          </w:tcPr>
          <w:p w:rsidR="00671534" w:rsidRPr="00671534" w:rsidRDefault="00671534" w:rsidP="00671534">
            <w:r w:rsidRPr="00671534">
              <w:rPr>
                <w:rFonts w:ascii="Times New Roman" w:eastAsia="Times New Roman" w:hAnsi="Times New Roman" w:cs="Times New Roman"/>
                <w:lang w:eastAsia="es-ES"/>
              </w:rPr>
              <w:t>Desarrollo</w:t>
            </w:r>
          </w:p>
        </w:tc>
        <w:tc>
          <w:tcPr>
            <w:tcW w:w="3516" w:type="dxa"/>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Analizar requerimientos y propuestas de solución de requerimientos internos</w:t>
            </w:r>
          </w:p>
        </w:tc>
        <w:tc>
          <w:tcPr>
            <w:tcW w:w="760" w:type="dxa"/>
            <w:shd w:val="clear" w:color="auto" w:fill="92D05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709" w:type="dxa"/>
            <w:shd w:val="clear" w:color="auto" w:fill="00B0F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N/A</w:t>
            </w:r>
          </w:p>
        </w:tc>
        <w:tc>
          <w:tcPr>
            <w:tcW w:w="799" w:type="dxa"/>
            <w:shd w:val="clear" w:color="auto" w:fill="92D05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760" w:type="dxa"/>
            <w:shd w:val="clear" w:color="auto" w:fill="FF000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1367" w:type="dxa"/>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2d</w:t>
            </w:r>
          </w:p>
        </w:tc>
        <w:tc>
          <w:tcPr>
            <w:tcW w:w="1275" w:type="dxa"/>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D</w:t>
            </w:r>
          </w:p>
        </w:tc>
        <w:tc>
          <w:tcPr>
            <w:tcW w:w="2552" w:type="dxa"/>
            <w:hideMark/>
          </w:tcPr>
          <w:p w:rsidR="00671534" w:rsidRPr="00671534" w:rsidRDefault="00671534" w:rsidP="00F6102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Pr>
                <w:rFonts w:ascii="Times New Roman" w:eastAsia="Times New Roman" w:hAnsi="Times New Roman" w:cs="Times New Roman"/>
                <w:lang w:eastAsia="es-ES"/>
              </w:rPr>
              <w:t>M</w:t>
            </w:r>
            <w:r w:rsidRPr="00671534">
              <w:rPr>
                <w:rFonts w:ascii="Times New Roman" w:eastAsia="Times New Roman" w:hAnsi="Times New Roman" w:cs="Times New Roman"/>
                <w:lang w:eastAsia="es-ES"/>
              </w:rPr>
              <w:t>ás de 2 días (solicitar nuevamente al área)</w:t>
            </w:r>
          </w:p>
        </w:tc>
      </w:tr>
      <w:tr w:rsidR="00671534" w:rsidRPr="00671534" w:rsidTr="00671534">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1695" w:type="dxa"/>
            <w:hideMark/>
          </w:tcPr>
          <w:p w:rsidR="00671534" w:rsidRPr="00671534" w:rsidRDefault="00671534" w:rsidP="00671534">
            <w:r w:rsidRPr="00671534">
              <w:rPr>
                <w:rFonts w:ascii="Times New Roman" w:eastAsia="Times New Roman" w:hAnsi="Times New Roman" w:cs="Times New Roman"/>
                <w:lang w:eastAsia="es-ES"/>
              </w:rPr>
              <w:t>Desarrollo</w:t>
            </w:r>
          </w:p>
        </w:tc>
        <w:tc>
          <w:tcPr>
            <w:tcW w:w="3516"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Desarrollo de requerimientos  de proyectos</w:t>
            </w:r>
          </w:p>
        </w:tc>
        <w:tc>
          <w:tcPr>
            <w:tcW w:w="760" w:type="dxa"/>
            <w:tcBorders>
              <w:right w:val="nil"/>
            </w:tcBorders>
            <w:shd w:val="clear" w:color="auto" w:fill="FF000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709" w:type="dxa"/>
            <w:tcBorders>
              <w:left w:val="nil"/>
              <w:right w:val="nil"/>
            </w:tcBorders>
            <w:shd w:val="clear" w:color="auto" w:fill="FF000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799" w:type="dxa"/>
            <w:tcBorders>
              <w:left w:val="nil"/>
              <w:right w:val="nil"/>
            </w:tcBorders>
            <w:shd w:val="clear" w:color="auto" w:fill="FF000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760" w:type="dxa"/>
            <w:tcBorders>
              <w:left w:val="nil"/>
            </w:tcBorders>
            <w:shd w:val="clear" w:color="auto" w:fill="FF000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1367"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5d</w:t>
            </w:r>
          </w:p>
        </w:tc>
        <w:tc>
          <w:tcPr>
            <w:tcW w:w="1275"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C</w:t>
            </w:r>
          </w:p>
        </w:tc>
        <w:tc>
          <w:tcPr>
            <w:tcW w:w="2552" w:type="dxa"/>
            <w:hideMark/>
          </w:tcPr>
          <w:p w:rsidR="00671534" w:rsidRPr="00671534" w:rsidRDefault="00671534" w:rsidP="00F610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1 día (respaldo anterior)</w:t>
            </w:r>
          </w:p>
        </w:tc>
      </w:tr>
      <w:tr w:rsidR="00671534" w:rsidRPr="00671534" w:rsidTr="00671534">
        <w:trPr>
          <w:cnfStyle w:val="000000010000" w:firstRow="0" w:lastRow="0" w:firstColumn="0" w:lastColumn="0" w:oddVBand="0" w:evenVBand="0" w:oddHBand="0" w:evenHBand="1"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1695" w:type="dxa"/>
            <w:hideMark/>
          </w:tcPr>
          <w:p w:rsidR="00671534" w:rsidRPr="00671534" w:rsidRDefault="00671534" w:rsidP="00671534">
            <w:r w:rsidRPr="00671534">
              <w:rPr>
                <w:rFonts w:ascii="Times New Roman" w:eastAsia="Times New Roman" w:hAnsi="Times New Roman" w:cs="Times New Roman"/>
                <w:lang w:eastAsia="es-ES"/>
              </w:rPr>
              <w:t>Desarrollo</w:t>
            </w:r>
          </w:p>
        </w:tc>
        <w:tc>
          <w:tcPr>
            <w:tcW w:w="3516" w:type="dxa"/>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Desarrollo de requerimientos de soporte</w:t>
            </w:r>
          </w:p>
        </w:tc>
        <w:tc>
          <w:tcPr>
            <w:tcW w:w="760" w:type="dxa"/>
            <w:shd w:val="clear" w:color="auto" w:fill="92D05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709" w:type="dxa"/>
            <w:shd w:val="clear" w:color="auto" w:fill="92D05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799" w:type="dxa"/>
            <w:shd w:val="clear" w:color="auto" w:fill="FFFF0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M</w:t>
            </w:r>
          </w:p>
        </w:tc>
        <w:tc>
          <w:tcPr>
            <w:tcW w:w="760" w:type="dxa"/>
            <w:shd w:val="clear" w:color="auto" w:fill="92D05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1367" w:type="dxa"/>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2d</w:t>
            </w:r>
          </w:p>
        </w:tc>
        <w:tc>
          <w:tcPr>
            <w:tcW w:w="1275" w:type="dxa"/>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I</w:t>
            </w:r>
          </w:p>
        </w:tc>
        <w:tc>
          <w:tcPr>
            <w:tcW w:w="2552" w:type="dxa"/>
            <w:hideMark/>
          </w:tcPr>
          <w:p w:rsidR="00671534" w:rsidRPr="00671534" w:rsidRDefault="00671534" w:rsidP="00F6102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1 día (respaldo anterior)</w:t>
            </w:r>
          </w:p>
        </w:tc>
      </w:tr>
      <w:tr w:rsidR="00671534" w:rsidRPr="00671534" w:rsidTr="00671534">
        <w:trPr>
          <w:cnfStyle w:val="000000100000" w:firstRow="0" w:lastRow="0" w:firstColumn="0" w:lastColumn="0" w:oddVBand="0" w:evenVBand="0" w:oddHBand="1" w:evenHBand="0" w:firstRowFirstColumn="0" w:firstRowLastColumn="0" w:lastRowFirstColumn="0" w:lastRowLastColumn="0"/>
          <w:trHeight w:val="690"/>
          <w:jc w:val="center"/>
        </w:trPr>
        <w:tc>
          <w:tcPr>
            <w:cnfStyle w:val="001000000000" w:firstRow="0" w:lastRow="0" w:firstColumn="1" w:lastColumn="0" w:oddVBand="0" w:evenVBand="0" w:oddHBand="0" w:evenHBand="0" w:firstRowFirstColumn="0" w:firstRowLastColumn="0" w:lastRowFirstColumn="0" w:lastRowLastColumn="0"/>
            <w:tcW w:w="1695" w:type="dxa"/>
            <w:hideMark/>
          </w:tcPr>
          <w:p w:rsidR="00671534" w:rsidRPr="00671534" w:rsidRDefault="00671534" w:rsidP="00671534">
            <w:r w:rsidRPr="00671534">
              <w:rPr>
                <w:rFonts w:ascii="Times New Roman" w:eastAsia="Times New Roman" w:hAnsi="Times New Roman" w:cs="Times New Roman"/>
                <w:lang w:eastAsia="es-ES"/>
              </w:rPr>
              <w:t>Desarrollo</w:t>
            </w:r>
          </w:p>
        </w:tc>
        <w:tc>
          <w:tcPr>
            <w:tcW w:w="3516"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Desarrollo de requerimientos internos</w:t>
            </w:r>
          </w:p>
        </w:tc>
        <w:tc>
          <w:tcPr>
            <w:tcW w:w="760" w:type="dxa"/>
            <w:shd w:val="clear" w:color="auto" w:fill="92D05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709" w:type="dxa"/>
            <w:shd w:val="clear" w:color="auto" w:fill="00B0F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N/A</w:t>
            </w:r>
          </w:p>
        </w:tc>
        <w:tc>
          <w:tcPr>
            <w:tcW w:w="799" w:type="dxa"/>
            <w:shd w:val="clear" w:color="auto" w:fill="92D05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760" w:type="dxa"/>
            <w:shd w:val="clear" w:color="auto" w:fill="FFFF0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M</w:t>
            </w:r>
          </w:p>
        </w:tc>
        <w:tc>
          <w:tcPr>
            <w:tcW w:w="1367"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2d</w:t>
            </w:r>
          </w:p>
        </w:tc>
        <w:tc>
          <w:tcPr>
            <w:tcW w:w="1275"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D</w:t>
            </w:r>
          </w:p>
        </w:tc>
        <w:tc>
          <w:tcPr>
            <w:tcW w:w="2552" w:type="dxa"/>
            <w:hideMark/>
          </w:tcPr>
          <w:p w:rsidR="00671534" w:rsidRPr="00671534" w:rsidRDefault="00671534" w:rsidP="00F610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más de 2 días</w:t>
            </w:r>
          </w:p>
        </w:tc>
      </w:tr>
      <w:tr w:rsidR="00671534" w:rsidRPr="00671534" w:rsidTr="00671534">
        <w:trPr>
          <w:cnfStyle w:val="000000010000" w:firstRow="0" w:lastRow="0" w:firstColumn="0" w:lastColumn="0" w:oddVBand="0" w:evenVBand="0" w:oddHBand="0" w:evenHBand="1"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1695" w:type="dxa"/>
            <w:hideMark/>
          </w:tcPr>
          <w:p w:rsidR="00671534" w:rsidRPr="00671534" w:rsidRDefault="00671534" w:rsidP="00671534">
            <w:pPr>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Desarrollo</w:t>
            </w:r>
          </w:p>
        </w:tc>
        <w:tc>
          <w:tcPr>
            <w:tcW w:w="3516" w:type="dxa"/>
            <w:hideMark/>
          </w:tcPr>
          <w:p w:rsidR="00671534" w:rsidRPr="00671534" w:rsidRDefault="00671534" w:rsidP="00801F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 xml:space="preserve">Desarrollo de Manuales de los Productos de </w:t>
            </w:r>
            <w:r w:rsidR="00801FBB">
              <w:rPr>
                <w:rFonts w:ascii="Times New Roman" w:eastAsia="Times New Roman" w:hAnsi="Times New Roman" w:cs="Times New Roman"/>
                <w:lang w:eastAsia="es-ES"/>
              </w:rPr>
              <w:t>la Empresa</w:t>
            </w:r>
          </w:p>
        </w:tc>
        <w:tc>
          <w:tcPr>
            <w:tcW w:w="760" w:type="dxa"/>
            <w:shd w:val="clear" w:color="auto" w:fill="92D05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709" w:type="dxa"/>
            <w:shd w:val="clear" w:color="auto" w:fill="92D05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799" w:type="dxa"/>
            <w:shd w:val="clear" w:color="auto" w:fill="92D05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760" w:type="dxa"/>
            <w:shd w:val="clear" w:color="auto" w:fill="FF000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1367" w:type="dxa"/>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2d</w:t>
            </w:r>
          </w:p>
        </w:tc>
        <w:tc>
          <w:tcPr>
            <w:tcW w:w="1275" w:type="dxa"/>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D</w:t>
            </w:r>
          </w:p>
        </w:tc>
        <w:tc>
          <w:tcPr>
            <w:tcW w:w="2552" w:type="dxa"/>
            <w:hideMark/>
          </w:tcPr>
          <w:p w:rsidR="00671534" w:rsidRPr="00671534" w:rsidRDefault="00671534" w:rsidP="00F6102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1 día (respaldo anterior)</w:t>
            </w:r>
          </w:p>
        </w:tc>
      </w:tr>
      <w:tr w:rsidR="00671534" w:rsidRPr="00671534" w:rsidTr="00671534">
        <w:trPr>
          <w:cnfStyle w:val="000000100000" w:firstRow="0" w:lastRow="0" w:firstColumn="0" w:lastColumn="0" w:oddVBand="0" w:evenVBand="0" w:oddHBand="1"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1695" w:type="dxa"/>
            <w:hideMark/>
          </w:tcPr>
          <w:p w:rsidR="00671534" w:rsidRPr="00671534" w:rsidRDefault="00671534" w:rsidP="00671534">
            <w:pPr>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Consultoría</w:t>
            </w:r>
          </w:p>
        </w:tc>
        <w:tc>
          <w:tcPr>
            <w:tcW w:w="3516"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Elaboración de Demos</w:t>
            </w:r>
          </w:p>
        </w:tc>
        <w:tc>
          <w:tcPr>
            <w:tcW w:w="760" w:type="dxa"/>
            <w:tcBorders>
              <w:right w:val="nil"/>
            </w:tcBorders>
            <w:shd w:val="clear" w:color="auto" w:fill="FF000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709" w:type="dxa"/>
            <w:tcBorders>
              <w:left w:val="nil"/>
              <w:right w:val="nil"/>
            </w:tcBorders>
            <w:shd w:val="clear" w:color="auto" w:fill="FF000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799" w:type="dxa"/>
            <w:tcBorders>
              <w:left w:val="nil"/>
              <w:right w:val="nil"/>
            </w:tcBorders>
            <w:shd w:val="clear" w:color="auto" w:fill="FF000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760" w:type="dxa"/>
            <w:tcBorders>
              <w:left w:val="nil"/>
            </w:tcBorders>
            <w:shd w:val="clear" w:color="auto" w:fill="FF000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1367"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1d</w:t>
            </w:r>
          </w:p>
        </w:tc>
        <w:tc>
          <w:tcPr>
            <w:tcW w:w="1275"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E</w:t>
            </w:r>
          </w:p>
        </w:tc>
        <w:tc>
          <w:tcPr>
            <w:tcW w:w="2552" w:type="dxa"/>
            <w:hideMark/>
          </w:tcPr>
          <w:p w:rsidR="00671534" w:rsidRPr="00671534" w:rsidRDefault="00671534" w:rsidP="00F610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Preparación Demo (2 días)</w:t>
            </w:r>
          </w:p>
        </w:tc>
      </w:tr>
      <w:tr w:rsidR="00671534" w:rsidRPr="00671534" w:rsidTr="00671534">
        <w:trPr>
          <w:cnfStyle w:val="000000010000" w:firstRow="0" w:lastRow="0" w:firstColumn="0" w:lastColumn="0" w:oddVBand="0" w:evenVBand="0" w:oddHBand="0" w:evenHBand="1"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1695" w:type="dxa"/>
            <w:hideMark/>
          </w:tcPr>
          <w:p w:rsidR="00671534" w:rsidRPr="00671534" w:rsidRDefault="00671534" w:rsidP="00671534">
            <w:r w:rsidRPr="00671534">
              <w:rPr>
                <w:rFonts w:ascii="Times New Roman" w:eastAsia="Times New Roman" w:hAnsi="Times New Roman" w:cs="Times New Roman"/>
                <w:lang w:eastAsia="es-ES"/>
              </w:rPr>
              <w:t>Consultoría</w:t>
            </w:r>
          </w:p>
        </w:tc>
        <w:tc>
          <w:tcPr>
            <w:tcW w:w="3516" w:type="dxa"/>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Doc. Venta</w:t>
            </w:r>
          </w:p>
        </w:tc>
        <w:tc>
          <w:tcPr>
            <w:tcW w:w="760" w:type="dxa"/>
            <w:shd w:val="clear" w:color="auto" w:fill="FF000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709" w:type="dxa"/>
            <w:shd w:val="clear" w:color="auto" w:fill="FF000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799" w:type="dxa"/>
            <w:shd w:val="clear" w:color="auto" w:fill="FFFF0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M</w:t>
            </w:r>
          </w:p>
        </w:tc>
        <w:tc>
          <w:tcPr>
            <w:tcW w:w="760" w:type="dxa"/>
            <w:shd w:val="clear" w:color="auto" w:fill="92D05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1367" w:type="dxa"/>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1d</w:t>
            </w:r>
          </w:p>
        </w:tc>
        <w:tc>
          <w:tcPr>
            <w:tcW w:w="1275" w:type="dxa"/>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I</w:t>
            </w:r>
          </w:p>
        </w:tc>
        <w:tc>
          <w:tcPr>
            <w:tcW w:w="2552" w:type="dxa"/>
            <w:hideMark/>
          </w:tcPr>
          <w:p w:rsidR="00671534" w:rsidRPr="00671534" w:rsidRDefault="00671534" w:rsidP="00F6102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2 días - llenado formularios</w:t>
            </w:r>
          </w:p>
        </w:tc>
      </w:tr>
      <w:tr w:rsidR="00671534" w:rsidRPr="00671534" w:rsidTr="00671534">
        <w:trPr>
          <w:cnfStyle w:val="000000100000" w:firstRow="0" w:lastRow="0" w:firstColumn="0" w:lastColumn="0" w:oddVBand="0" w:evenVBand="0" w:oddHBand="1"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1695" w:type="dxa"/>
            <w:hideMark/>
          </w:tcPr>
          <w:p w:rsidR="00671534" w:rsidRPr="00671534" w:rsidRDefault="00671534" w:rsidP="00671534">
            <w:r w:rsidRPr="00671534">
              <w:rPr>
                <w:rFonts w:ascii="Times New Roman" w:eastAsia="Times New Roman" w:hAnsi="Times New Roman" w:cs="Times New Roman"/>
                <w:lang w:eastAsia="es-ES"/>
              </w:rPr>
              <w:t>Consultoría</w:t>
            </w:r>
          </w:p>
        </w:tc>
        <w:tc>
          <w:tcPr>
            <w:tcW w:w="3516"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Planificación para oferta</w:t>
            </w:r>
          </w:p>
        </w:tc>
        <w:tc>
          <w:tcPr>
            <w:tcW w:w="760" w:type="dxa"/>
            <w:shd w:val="clear" w:color="auto" w:fill="92D05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709" w:type="dxa"/>
            <w:shd w:val="clear" w:color="auto" w:fill="92D05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799" w:type="dxa"/>
            <w:shd w:val="clear" w:color="auto" w:fill="92D05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760" w:type="dxa"/>
            <w:shd w:val="clear" w:color="auto" w:fill="92D05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1367"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1d</w:t>
            </w:r>
          </w:p>
        </w:tc>
        <w:tc>
          <w:tcPr>
            <w:tcW w:w="1275"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I</w:t>
            </w:r>
          </w:p>
        </w:tc>
        <w:tc>
          <w:tcPr>
            <w:tcW w:w="2552" w:type="dxa"/>
            <w:hideMark/>
          </w:tcPr>
          <w:p w:rsidR="00671534" w:rsidRPr="00671534" w:rsidRDefault="00671534" w:rsidP="00F610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N/A</w:t>
            </w:r>
          </w:p>
        </w:tc>
      </w:tr>
      <w:tr w:rsidR="00671534" w:rsidRPr="00671534" w:rsidTr="00671534">
        <w:trPr>
          <w:cnfStyle w:val="000000010000" w:firstRow="0" w:lastRow="0" w:firstColumn="0" w:lastColumn="0" w:oddVBand="0" w:evenVBand="0" w:oddHBand="0" w:evenHBand="1"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1695" w:type="dxa"/>
            <w:hideMark/>
          </w:tcPr>
          <w:p w:rsidR="00671534" w:rsidRPr="00671534" w:rsidRDefault="00671534" w:rsidP="00671534">
            <w:r w:rsidRPr="00671534">
              <w:rPr>
                <w:rFonts w:ascii="Times New Roman" w:eastAsia="Times New Roman" w:hAnsi="Times New Roman" w:cs="Times New Roman"/>
                <w:lang w:eastAsia="es-ES"/>
              </w:rPr>
              <w:t>Consultoría</w:t>
            </w:r>
          </w:p>
        </w:tc>
        <w:tc>
          <w:tcPr>
            <w:tcW w:w="3516" w:type="dxa"/>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Revisión de Ofertas</w:t>
            </w:r>
          </w:p>
        </w:tc>
        <w:tc>
          <w:tcPr>
            <w:tcW w:w="760" w:type="dxa"/>
            <w:shd w:val="clear" w:color="auto" w:fill="92D05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709" w:type="dxa"/>
            <w:shd w:val="clear" w:color="auto" w:fill="92D05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799" w:type="dxa"/>
            <w:shd w:val="clear" w:color="auto" w:fill="92D05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760" w:type="dxa"/>
            <w:shd w:val="clear" w:color="auto" w:fill="92D05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1367" w:type="dxa"/>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1d</w:t>
            </w:r>
          </w:p>
        </w:tc>
        <w:tc>
          <w:tcPr>
            <w:tcW w:w="1275" w:type="dxa"/>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I</w:t>
            </w:r>
          </w:p>
        </w:tc>
        <w:tc>
          <w:tcPr>
            <w:tcW w:w="2552" w:type="dxa"/>
            <w:hideMark/>
          </w:tcPr>
          <w:p w:rsidR="00671534" w:rsidRPr="00671534" w:rsidRDefault="00671534" w:rsidP="00F6102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N/A</w:t>
            </w:r>
          </w:p>
        </w:tc>
      </w:tr>
      <w:tr w:rsidR="00671534" w:rsidRPr="00671534" w:rsidTr="00202C16">
        <w:trPr>
          <w:cnfStyle w:val="000000100000" w:firstRow="0" w:lastRow="0" w:firstColumn="0" w:lastColumn="0" w:oddVBand="0" w:evenVBand="0" w:oddHBand="1"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1695" w:type="dxa"/>
            <w:hideMark/>
          </w:tcPr>
          <w:p w:rsidR="00671534" w:rsidRPr="00671534" w:rsidRDefault="00671534" w:rsidP="00671534">
            <w:r w:rsidRPr="00671534">
              <w:rPr>
                <w:rFonts w:ascii="Times New Roman" w:eastAsia="Times New Roman" w:hAnsi="Times New Roman" w:cs="Times New Roman"/>
                <w:lang w:eastAsia="es-ES"/>
              </w:rPr>
              <w:t>Consultoría</w:t>
            </w:r>
          </w:p>
        </w:tc>
        <w:tc>
          <w:tcPr>
            <w:tcW w:w="3516"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Arranque del Proyecto</w:t>
            </w:r>
          </w:p>
        </w:tc>
        <w:tc>
          <w:tcPr>
            <w:tcW w:w="760" w:type="dxa"/>
            <w:shd w:val="clear" w:color="auto" w:fill="92D05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709" w:type="dxa"/>
            <w:shd w:val="clear" w:color="auto" w:fill="FF000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799" w:type="dxa"/>
            <w:shd w:val="clear" w:color="auto" w:fill="FF000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760" w:type="dxa"/>
            <w:shd w:val="clear" w:color="auto" w:fill="92D05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1367"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2d</w:t>
            </w:r>
          </w:p>
        </w:tc>
        <w:tc>
          <w:tcPr>
            <w:tcW w:w="1275"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D</w:t>
            </w:r>
          </w:p>
        </w:tc>
        <w:tc>
          <w:tcPr>
            <w:tcW w:w="2552" w:type="dxa"/>
            <w:hideMark/>
          </w:tcPr>
          <w:p w:rsidR="00671534" w:rsidRPr="00671534" w:rsidRDefault="00671534" w:rsidP="00F610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1  semana(preparación  versión y documentos  arranque proyecto)</w:t>
            </w:r>
          </w:p>
        </w:tc>
      </w:tr>
      <w:tr w:rsidR="00671534" w:rsidRPr="00671534" w:rsidTr="00202C16">
        <w:trPr>
          <w:cnfStyle w:val="000000010000" w:firstRow="0" w:lastRow="0" w:firstColumn="0" w:lastColumn="0" w:oddVBand="0" w:evenVBand="0" w:oddHBand="0" w:evenHBand="1"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1695" w:type="dxa"/>
            <w:hideMark/>
          </w:tcPr>
          <w:p w:rsidR="00671534" w:rsidRPr="00671534" w:rsidRDefault="00671534" w:rsidP="00671534">
            <w:r w:rsidRPr="00671534">
              <w:rPr>
                <w:rFonts w:ascii="Times New Roman" w:eastAsia="Times New Roman" w:hAnsi="Times New Roman" w:cs="Times New Roman"/>
                <w:lang w:eastAsia="es-ES"/>
              </w:rPr>
              <w:lastRenderedPageBreak/>
              <w:t>Consultoría</w:t>
            </w:r>
          </w:p>
        </w:tc>
        <w:tc>
          <w:tcPr>
            <w:tcW w:w="3516" w:type="dxa"/>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Levantar Requerimientos (Revisión Funcional)</w:t>
            </w:r>
          </w:p>
        </w:tc>
        <w:tc>
          <w:tcPr>
            <w:tcW w:w="760" w:type="dxa"/>
            <w:tcBorders>
              <w:right w:val="nil"/>
            </w:tcBorders>
            <w:shd w:val="clear" w:color="auto" w:fill="FF000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709" w:type="dxa"/>
            <w:tcBorders>
              <w:left w:val="nil"/>
              <w:right w:val="nil"/>
            </w:tcBorders>
            <w:shd w:val="clear" w:color="auto" w:fill="FF000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799" w:type="dxa"/>
            <w:tcBorders>
              <w:left w:val="nil"/>
            </w:tcBorders>
            <w:shd w:val="clear" w:color="auto" w:fill="FF000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760" w:type="dxa"/>
            <w:shd w:val="clear" w:color="auto" w:fill="92D05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1367" w:type="dxa"/>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5d</w:t>
            </w:r>
          </w:p>
        </w:tc>
        <w:tc>
          <w:tcPr>
            <w:tcW w:w="1275" w:type="dxa"/>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D</w:t>
            </w:r>
          </w:p>
        </w:tc>
        <w:tc>
          <w:tcPr>
            <w:tcW w:w="2552" w:type="dxa"/>
            <w:hideMark/>
          </w:tcPr>
          <w:p w:rsidR="00671534" w:rsidRPr="00671534" w:rsidRDefault="00671534" w:rsidP="00F6102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1 mes para reconstruir requerimiento</w:t>
            </w:r>
          </w:p>
        </w:tc>
      </w:tr>
      <w:tr w:rsidR="00671534" w:rsidRPr="00671534" w:rsidTr="00671534">
        <w:trPr>
          <w:cnfStyle w:val="000000100000" w:firstRow="0" w:lastRow="0" w:firstColumn="0" w:lastColumn="0" w:oddVBand="0" w:evenVBand="0" w:oddHBand="1"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1695" w:type="dxa"/>
            <w:hideMark/>
          </w:tcPr>
          <w:p w:rsidR="00671534" w:rsidRPr="00671534" w:rsidRDefault="00671534" w:rsidP="00671534">
            <w:r w:rsidRPr="00671534">
              <w:rPr>
                <w:rFonts w:ascii="Times New Roman" w:eastAsia="Times New Roman" w:hAnsi="Times New Roman" w:cs="Times New Roman"/>
                <w:lang w:eastAsia="es-ES"/>
              </w:rPr>
              <w:t>Consultoría</w:t>
            </w:r>
          </w:p>
        </w:tc>
        <w:tc>
          <w:tcPr>
            <w:tcW w:w="3516"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Gerenciar Fábrica</w:t>
            </w:r>
          </w:p>
        </w:tc>
        <w:tc>
          <w:tcPr>
            <w:tcW w:w="760" w:type="dxa"/>
            <w:tcBorders>
              <w:right w:val="nil"/>
            </w:tcBorders>
            <w:shd w:val="clear" w:color="auto" w:fill="FF000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709" w:type="dxa"/>
            <w:tcBorders>
              <w:left w:val="nil"/>
              <w:right w:val="nil"/>
            </w:tcBorders>
            <w:shd w:val="clear" w:color="auto" w:fill="FF000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799" w:type="dxa"/>
            <w:tcBorders>
              <w:left w:val="nil"/>
            </w:tcBorders>
            <w:shd w:val="clear" w:color="auto" w:fill="FF000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760" w:type="dxa"/>
            <w:shd w:val="clear" w:color="auto" w:fill="92D05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1367"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5d</w:t>
            </w:r>
          </w:p>
        </w:tc>
        <w:tc>
          <w:tcPr>
            <w:tcW w:w="1275"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D</w:t>
            </w:r>
          </w:p>
        </w:tc>
        <w:tc>
          <w:tcPr>
            <w:tcW w:w="2552" w:type="dxa"/>
            <w:hideMark/>
          </w:tcPr>
          <w:p w:rsidR="00671534" w:rsidRPr="00671534" w:rsidRDefault="00671534" w:rsidP="00F610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1 mes para  rehacer los desarrollos</w:t>
            </w:r>
          </w:p>
        </w:tc>
      </w:tr>
      <w:tr w:rsidR="00671534" w:rsidRPr="00671534" w:rsidTr="00671534">
        <w:trPr>
          <w:cnfStyle w:val="000000010000" w:firstRow="0" w:lastRow="0" w:firstColumn="0" w:lastColumn="0" w:oddVBand="0" w:evenVBand="0" w:oddHBand="0" w:evenHBand="1"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1695" w:type="dxa"/>
            <w:hideMark/>
          </w:tcPr>
          <w:p w:rsidR="00671534" w:rsidRPr="00671534" w:rsidRDefault="00671534" w:rsidP="00671534">
            <w:r w:rsidRPr="00671534">
              <w:rPr>
                <w:rFonts w:ascii="Times New Roman" w:eastAsia="Times New Roman" w:hAnsi="Times New Roman" w:cs="Times New Roman"/>
                <w:lang w:eastAsia="es-ES"/>
              </w:rPr>
              <w:t>Consultoría</w:t>
            </w:r>
          </w:p>
        </w:tc>
        <w:tc>
          <w:tcPr>
            <w:tcW w:w="3516" w:type="dxa"/>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Capacitar a Usuarios</w:t>
            </w:r>
          </w:p>
        </w:tc>
        <w:tc>
          <w:tcPr>
            <w:tcW w:w="760" w:type="dxa"/>
            <w:shd w:val="clear" w:color="auto" w:fill="92D05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709" w:type="dxa"/>
            <w:shd w:val="clear" w:color="auto" w:fill="92D05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799" w:type="dxa"/>
            <w:shd w:val="clear" w:color="auto" w:fill="FF000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760" w:type="dxa"/>
            <w:shd w:val="clear" w:color="auto" w:fill="92D05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1367" w:type="dxa"/>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2d</w:t>
            </w:r>
          </w:p>
        </w:tc>
        <w:tc>
          <w:tcPr>
            <w:tcW w:w="1275" w:type="dxa"/>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D</w:t>
            </w:r>
          </w:p>
        </w:tc>
        <w:tc>
          <w:tcPr>
            <w:tcW w:w="2552" w:type="dxa"/>
            <w:hideMark/>
          </w:tcPr>
          <w:p w:rsidR="00671534" w:rsidRPr="00671534" w:rsidRDefault="00671534" w:rsidP="00F6102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N/A</w:t>
            </w:r>
          </w:p>
        </w:tc>
      </w:tr>
      <w:tr w:rsidR="00671534" w:rsidRPr="00671534" w:rsidTr="00671534">
        <w:trPr>
          <w:cnfStyle w:val="000000100000" w:firstRow="0" w:lastRow="0" w:firstColumn="0" w:lastColumn="0" w:oddVBand="0" w:evenVBand="0" w:oddHBand="1"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1695" w:type="dxa"/>
            <w:hideMark/>
          </w:tcPr>
          <w:p w:rsidR="00671534" w:rsidRPr="00671534" w:rsidRDefault="00671534" w:rsidP="00671534">
            <w:r w:rsidRPr="00671534">
              <w:rPr>
                <w:rFonts w:ascii="Times New Roman" w:eastAsia="Times New Roman" w:hAnsi="Times New Roman" w:cs="Times New Roman"/>
                <w:lang w:eastAsia="es-ES"/>
              </w:rPr>
              <w:t>Consultoría</w:t>
            </w:r>
          </w:p>
        </w:tc>
        <w:tc>
          <w:tcPr>
            <w:tcW w:w="3516"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Entregar y probar el producto</w:t>
            </w:r>
          </w:p>
        </w:tc>
        <w:tc>
          <w:tcPr>
            <w:tcW w:w="760" w:type="dxa"/>
            <w:shd w:val="clear" w:color="auto" w:fill="92D05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709" w:type="dxa"/>
            <w:shd w:val="clear" w:color="auto" w:fill="92D05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799" w:type="dxa"/>
            <w:shd w:val="clear" w:color="auto" w:fill="FF000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760" w:type="dxa"/>
            <w:shd w:val="clear" w:color="auto" w:fill="92D05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1367"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2d</w:t>
            </w:r>
          </w:p>
        </w:tc>
        <w:tc>
          <w:tcPr>
            <w:tcW w:w="1275"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D</w:t>
            </w:r>
          </w:p>
        </w:tc>
        <w:tc>
          <w:tcPr>
            <w:tcW w:w="2552" w:type="dxa"/>
            <w:hideMark/>
          </w:tcPr>
          <w:p w:rsidR="00671534" w:rsidRPr="00671534" w:rsidRDefault="00671534" w:rsidP="00F610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1 mes para volver a correr las pruebas</w:t>
            </w:r>
          </w:p>
        </w:tc>
      </w:tr>
      <w:tr w:rsidR="00671534" w:rsidRPr="00671534" w:rsidTr="00671534">
        <w:trPr>
          <w:cnfStyle w:val="000000010000" w:firstRow="0" w:lastRow="0" w:firstColumn="0" w:lastColumn="0" w:oddVBand="0" w:evenVBand="0" w:oddHBand="0" w:evenHBand="1"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1695" w:type="dxa"/>
            <w:hideMark/>
          </w:tcPr>
          <w:p w:rsidR="00671534" w:rsidRPr="00671534" w:rsidRDefault="00671534" w:rsidP="00671534">
            <w:r w:rsidRPr="00671534">
              <w:rPr>
                <w:rFonts w:ascii="Times New Roman" w:eastAsia="Times New Roman" w:hAnsi="Times New Roman" w:cs="Times New Roman"/>
                <w:lang w:eastAsia="es-ES"/>
              </w:rPr>
              <w:t>Consultoría</w:t>
            </w:r>
          </w:p>
        </w:tc>
        <w:tc>
          <w:tcPr>
            <w:tcW w:w="3516" w:type="dxa"/>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Dar apoyo inicial</w:t>
            </w:r>
          </w:p>
        </w:tc>
        <w:tc>
          <w:tcPr>
            <w:tcW w:w="760" w:type="dxa"/>
            <w:shd w:val="clear" w:color="auto" w:fill="92D05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709" w:type="dxa"/>
            <w:shd w:val="clear" w:color="auto" w:fill="92D05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799" w:type="dxa"/>
            <w:shd w:val="clear" w:color="auto" w:fill="FF000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760" w:type="dxa"/>
            <w:shd w:val="clear" w:color="auto" w:fill="92D05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1367" w:type="dxa"/>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2d</w:t>
            </w:r>
          </w:p>
        </w:tc>
        <w:tc>
          <w:tcPr>
            <w:tcW w:w="1275" w:type="dxa"/>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D</w:t>
            </w:r>
          </w:p>
        </w:tc>
        <w:tc>
          <w:tcPr>
            <w:tcW w:w="2552" w:type="dxa"/>
            <w:hideMark/>
          </w:tcPr>
          <w:p w:rsidR="00671534" w:rsidRPr="00671534" w:rsidRDefault="00671534" w:rsidP="00F6102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hasta 2 semanas (parametrización y migración)</w:t>
            </w:r>
          </w:p>
        </w:tc>
      </w:tr>
      <w:tr w:rsidR="00671534" w:rsidRPr="00671534" w:rsidTr="00671534">
        <w:trPr>
          <w:cnfStyle w:val="000000100000" w:firstRow="0" w:lastRow="0" w:firstColumn="0" w:lastColumn="0" w:oddVBand="0" w:evenVBand="0" w:oddHBand="1"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1695" w:type="dxa"/>
            <w:hideMark/>
          </w:tcPr>
          <w:p w:rsidR="00671534" w:rsidRPr="00671534" w:rsidRDefault="00671534" w:rsidP="00671534">
            <w:r w:rsidRPr="00671534">
              <w:rPr>
                <w:rFonts w:ascii="Times New Roman" w:eastAsia="Times New Roman" w:hAnsi="Times New Roman" w:cs="Times New Roman"/>
                <w:lang w:eastAsia="es-ES"/>
              </w:rPr>
              <w:t>Consultoría</w:t>
            </w:r>
          </w:p>
        </w:tc>
        <w:tc>
          <w:tcPr>
            <w:tcW w:w="3516"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Brindar acompañamiento en producción</w:t>
            </w:r>
          </w:p>
        </w:tc>
        <w:tc>
          <w:tcPr>
            <w:tcW w:w="760" w:type="dxa"/>
            <w:shd w:val="clear" w:color="auto" w:fill="92D05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709" w:type="dxa"/>
            <w:shd w:val="clear" w:color="auto" w:fill="92D05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799" w:type="dxa"/>
            <w:shd w:val="clear" w:color="auto" w:fill="FFFF0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M</w:t>
            </w:r>
          </w:p>
        </w:tc>
        <w:tc>
          <w:tcPr>
            <w:tcW w:w="760" w:type="dxa"/>
            <w:shd w:val="clear" w:color="auto" w:fill="92D05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1367"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2d</w:t>
            </w:r>
          </w:p>
        </w:tc>
        <w:tc>
          <w:tcPr>
            <w:tcW w:w="1275"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D</w:t>
            </w:r>
          </w:p>
        </w:tc>
        <w:tc>
          <w:tcPr>
            <w:tcW w:w="2552" w:type="dxa"/>
            <w:hideMark/>
          </w:tcPr>
          <w:p w:rsidR="00671534" w:rsidRPr="00671534" w:rsidRDefault="00671534" w:rsidP="00F610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N/A</w:t>
            </w:r>
          </w:p>
        </w:tc>
      </w:tr>
      <w:tr w:rsidR="00671534" w:rsidRPr="00671534" w:rsidTr="00671534">
        <w:trPr>
          <w:cnfStyle w:val="000000010000" w:firstRow="0" w:lastRow="0" w:firstColumn="0" w:lastColumn="0" w:oddVBand="0" w:evenVBand="0" w:oddHBand="0" w:evenHBand="1"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1695" w:type="dxa"/>
            <w:hideMark/>
          </w:tcPr>
          <w:p w:rsidR="00671534" w:rsidRPr="00671534" w:rsidRDefault="00671534" w:rsidP="00671534">
            <w:r w:rsidRPr="00671534">
              <w:rPr>
                <w:rFonts w:ascii="Times New Roman" w:eastAsia="Times New Roman" w:hAnsi="Times New Roman" w:cs="Times New Roman"/>
                <w:lang w:eastAsia="es-ES"/>
              </w:rPr>
              <w:t>Consultoría</w:t>
            </w:r>
          </w:p>
        </w:tc>
        <w:tc>
          <w:tcPr>
            <w:tcW w:w="3516" w:type="dxa"/>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Gerenciamiento del proyecto</w:t>
            </w:r>
          </w:p>
        </w:tc>
        <w:tc>
          <w:tcPr>
            <w:tcW w:w="760" w:type="dxa"/>
            <w:tcBorders>
              <w:right w:val="nil"/>
            </w:tcBorders>
            <w:shd w:val="clear" w:color="auto" w:fill="FF000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709" w:type="dxa"/>
            <w:tcBorders>
              <w:left w:val="nil"/>
              <w:right w:val="nil"/>
            </w:tcBorders>
            <w:shd w:val="clear" w:color="auto" w:fill="FF000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799" w:type="dxa"/>
            <w:tcBorders>
              <w:left w:val="nil"/>
            </w:tcBorders>
            <w:shd w:val="clear" w:color="auto" w:fill="FF000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760" w:type="dxa"/>
            <w:shd w:val="clear" w:color="auto" w:fill="92D05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1367" w:type="dxa"/>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5d</w:t>
            </w:r>
          </w:p>
        </w:tc>
        <w:tc>
          <w:tcPr>
            <w:tcW w:w="1275" w:type="dxa"/>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D</w:t>
            </w:r>
          </w:p>
        </w:tc>
        <w:tc>
          <w:tcPr>
            <w:tcW w:w="2552" w:type="dxa"/>
            <w:hideMark/>
          </w:tcPr>
          <w:p w:rsidR="00671534" w:rsidRPr="00671534" w:rsidRDefault="00671534" w:rsidP="00F6102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Revisión de que informes no se cuenta para conseguirlos (hasta 9 meses)</w:t>
            </w:r>
          </w:p>
        </w:tc>
      </w:tr>
      <w:tr w:rsidR="00671534" w:rsidRPr="00671534" w:rsidTr="00671534">
        <w:trPr>
          <w:cnfStyle w:val="000000100000" w:firstRow="0" w:lastRow="0" w:firstColumn="0" w:lastColumn="0" w:oddVBand="0" w:evenVBand="0" w:oddHBand="1"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1695" w:type="dxa"/>
            <w:hideMark/>
          </w:tcPr>
          <w:p w:rsidR="00671534" w:rsidRPr="00671534" w:rsidRDefault="00671534" w:rsidP="00671534">
            <w:r w:rsidRPr="00671534">
              <w:rPr>
                <w:rFonts w:ascii="Times New Roman" w:eastAsia="Times New Roman" w:hAnsi="Times New Roman" w:cs="Times New Roman"/>
                <w:lang w:eastAsia="es-ES"/>
              </w:rPr>
              <w:t>Consultoría</w:t>
            </w:r>
          </w:p>
        </w:tc>
        <w:tc>
          <w:tcPr>
            <w:tcW w:w="3516"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Venta de Servicios</w:t>
            </w:r>
          </w:p>
        </w:tc>
        <w:tc>
          <w:tcPr>
            <w:tcW w:w="760" w:type="dxa"/>
            <w:shd w:val="clear" w:color="auto" w:fill="92D05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709" w:type="dxa"/>
            <w:shd w:val="clear" w:color="auto" w:fill="92D05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799" w:type="dxa"/>
            <w:shd w:val="clear" w:color="auto" w:fill="FF000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760" w:type="dxa"/>
            <w:shd w:val="clear" w:color="auto" w:fill="92D05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1367"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2d</w:t>
            </w:r>
          </w:p>
        </w:tc>
        <w:tc>
          <w:tcPr>
            <w:tcW w:w="1275"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D</w:t>
            </w:r>
          </w:p>
        </w:tc>
        <w:tc>
          <w:tcPr>
            <w:tcW w:w="2552" w:type="dxa"/>
            <w:hideMark/>
          </w:tcPr>
          <w:p w:rsidR="00671534" w:rsidRPr="00671534" w:rsidRDefault="00671534" w:rsidP="00F610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hasta un mes</w:t>
            </w:r>
          </w:p>
        </w:tc>
      </w:tr>
      <w:tr w:rsidR="00671534" w:rsidRPr="00671534" w:rsidTr="00BF7B21">
        <w:trPr>
          <w:cnfStyle w:val="000000010000" w:firstRow="0" w:lastRow="0" w:firstColumn="0" w:lastColumn="0" w:oddVBand="0" w:evenVBand="0" w:oddHBand="0" w:evenHBand="1" w:firstRowFirstColumn="0" w:firstRowLastColumn="0" w:lastRowFirstColumn="0" w:lastRowLastColumn="0"/>
          <w:trHeight w:val="664"/>
          <w:jc w:val="center"/>
        </w:trPr>
        <w:tc>
          <w:tcPr>
            <w:cnfStyle w:val="001000000000" w:firstRow="0" w:lastRow="0" w:firstColumn="1" w:lastColumn="0" w:oddVBand="0" w:evenVBand="0" w:oddHBand="0" w:evenHBand="0" w:firstRowFirstColumn="0" w:firstRowLastColumn="0" w:lastRowFirstColumn="0" w:lastRowLastColumn="0"/>
            <w:tcW w:w="1695" w:type="dxa"/>
            <w:hideMark/>
          </w:tcPr>
          <w:p w:rsidR="00671534" w:rsidRPr="00671534" w:rsidRDefault="00671534" w:rsidP="00671534">
            <w:pPr>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Soporte y Mantenimiento</w:t>
            </w:r>
          </w:p>
        </w:tc>
        <w:tc>
          <w:tcPr>
            <w:tcW w:w="3516" w:type="dxa"/>
            <w:noWrap/>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Brindar Soporte</w:t>
            </w:r>
          </w:p>
        </w:tc>
        <w:tc>
          <w:tcPr>
            <w:tcW w:w="760" w:type="dxa"/>
            <w:shd w:val="clear" w:color="auto" w:fill="FFFF0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M</w:t>
            </w:r>
          </w:p>
        </w:tc>
        <w:tc>
          <w:tcPr>
            <w:tcW w:w="709" w:type="dxa"/>
            <w:shd w:val="clear" w:color="auto" w:fill="FF000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799" w:type="dxa"/>
            <w:tcBorders>
              <w:right w:val="nil"/>
            </w:tcBorders>
            <w:shd w:val="clear" w:color="auto" w:fill="FF000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760" w:type="dxa"/>
            <w:tcBorders>
              <w:left w:val="nil"/>
            </w:tcBorders>
            <w:shd w:val="clear" w:color="auto" w:fill="FF000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1367" w:type="dxa"/>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5d</w:t>
            </w:r>
          </w:p>
        </w:tc>
        <w:tc>
          <w:tcPr>
            <w:tcW w:w="1275" w:type="dxa"/>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E</w:t>
            </w:r>
          </w:p>
        </w:tc>
        <w:tc>
          <w:tcPr>
            <w:tcW w:w="2552" w:type="dxa"/>
            <w:hideMark/>
          </w:tcPr>
          <w:p w:rsidR="00671534" w:rsidRPr="00671534" w:rsidRDefault="00671534" w:rsidP="00F6102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Respaldo anterior (1 día)</w:t>
            </w:r>
          </w:p>
        </w:tc>
      </w:tr>
      <w:tr w:rsidR="00671534" w:rsidRPr="00671534" w:rsidTr="00BF7B21">
        <w:trPr>
          <w:cnfStyle w:val="000000100000" w:firstRow="0" w:lastRow="0" w:firstColumn="0" w:lastColumn="0" w:oddVBand="0" w:evenVBand="0" w:oddHBand="1" w:evenHBand="0" w:firstRowFirstColumn="0" w:firstRowLastColumn="0" w:lastRowFirstColumn="0" w:lastRowLastColumn="0"/>
          <w:trHeight w:val="691"/>
          <w:jc w:val="center"/>
        </w:trPr>
        <w:tc>
          <w:tcPr>
            <w:cnfStyle w:val="001000000000" w:firstRow="0" w:lastRow="0" w:firstColumn="1" w:lastColumn="0" w:oddVBand="0" w:evenVBand="0" w:oddHBand="0" w:evenHBand="0" w:firstRowFirstColumn="0" w:firstRowLastColumn="0" w:lastRowFirstColumn="0" w:lastRowLastColumn="0"/>
            <w:tcW w:w="1695" w:type="dxa"/>
            <w:hideMark/>
          </w:tcPr>
          <w:p w:rsidR="00671534" w:rsidRPr="00671534" w:rsidRDefault="00671534" w:rsidP="00671534">
            <w:r w:rsidRPr="00671534">
              <w:rPr>
                <w:rFonts w:ascii="Times New Roman" w:eastAsia="Times New Roman" w:hAnsi="Times New Roman" w:cs="Times New Roman"/>
                <w:lang w:eastAsia="es-ES"/>
              </w:rPr>
              <w:t>Soporte y Mantenimiento</w:t>
            </w:r>
          </w:p>
        </w:tc>
        <w:tc>
          <w:tcPr>
            <w:tcW w:w="3516" w:type="dxa"/>
            <w:noWrap/>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Requerimientos con Costo</w:t>
            </w:r>
          </w:p>
        </w:tc>
        <w:tc>
          <w:tcPr>
            <w:tcW w:w="760" w:type="dxa"/>
            <w:tcBorders>
              <w:bottom w:val="nil"/>
            </w:tcBorders>
            <w:shd w:val="clear" w:color="auto" w:fill="92D05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709" w:type="dxa"/>
            <w:shd w:val="clear" w:color="auto" w:fill="92D05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799" w:type="dxa"/>
            <w:shd w:val="clear" w:color="auto" w:fill="FFFF0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M</w:t>
            </w:r>
          </w:p>
        </w:tc>
        <w:tc>
          <w:tcPr>
            <w:tcW w:w="760" w:type="dxa"/>
            <w:shd w:val="clear" w:color="auto" w:fill="92D05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1367"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2d</w:t>
            </w:r>
          </w:p>
        </w:tc>
        <w:tc>
          <w:tcPr>
            <w:tcW w:w="1275"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I</w:t>
            </w:r>
          </w:p>
        </w:tc>
        <w:tc>
          <w:tcPr>
            <w:tcW w:w="2552" w:type="dxa"/>
            <w:hideMark/>
          </w:tcPr>
          <w:p w:rsidR="00671534" w:rsidRPr="00671534" w:rsidRDefault="00671534" w:rsidP="00F610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Respaldo anterior (1 día)</w:t>
            </w:r>
          </w:p>
        </w:tc>
      </w:tr>
      <w:tr w:rsidR="00671534" w:rsidRPr="00671534" w:rsidTr="00BF7B21">
        <w:trPr>
          <w:cnfStyle w:val="000000010000" w:firstRow="0" w:lastRow="0" w:firstColumn="0" w:lastColumn="0" w:oddVBand="0" w:evenVBand="0" w:oddHBand="0" w:evenHBand="1" w:firstRowFirstColumn="0" w:firstRowLastColumn="0" w:lastRowFirstColumn="0" w:lastRowLastColumn="0"/>
          <w:trHeight w:val="559"/>
          <w:jc w:val="center"/>
        </w:trPr>
        <w:tc>
          <w:tcPr>
            <w:cnfStyle w:val="001000000000" w:firstRow="0" w:lastRow="0" w:firstColumn="1" w:lastColumn="0" w:oddVBand="0" w:evenVBand="0" w:oddHBand="0" w:evenHBand="0" w:firstRowFirstColumn="0" w:firstRowLastColumn="0" w:lastRowFirstColumn="0" w:lastRowLastColumn="0"/>
            <w:tcW w:w="1695" w:type="dxa"/>
            <w:hideMark/>
          </w:tcPr>
          <w:p w:rsidR="00671534" w:rsidRPr="00671534" w:rsidRDefault="00671534" w:rsidP="00671534">
            <w:r w:rsidRPr="00671534">
              <w:rPr>
                <w:rFonts w:ascii="Times New Roman" w:eastAsia="Times New Roman" w:hAnsi="Times New Roman" w:cs="Times New Roman"/>
                <w:lang w:eastAsia="es-ES"/>
              </w:rPr>
              <w:t>Soporte y Mantenimiento</w:t>
            </w:r>
          </w:p>
        </w:tc>
        <w:tc>
          <w:tcPr>
            <w:tcW w:w="3516" w:type="dxa"/>
            <w:noWrap/>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Mantenimiento</w:t>
            </w:r>
          </w:p>
        </w:tc>
        <w:tc>
          <w:tcPr>
            <w:tcW w:w="760" w:type="dxa"/>
            <w:tcBorders>
              <w:top w:val="nil"/>
              <w:bottom w:val="nil"/>
            </w:tcBorders>
            <w:shd w:val="clear" w:color="auto" w:fill="92D05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709" w:type="dxa"/>
            <w:shd w:val="clear" w:color="auto" w:fill="FFFF0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M</w:t>
            </w:r>
          </w:p>
        </w:tc>
        <w:tc>
          <w:tcPr>
            <w:tcW w:w="799" w:type="dxa"/>
            <w:shd w:val="clear" w:color="auto" w:fill="FF000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760" w:type="dxa"/>
            <w:shd w:val="clear" w:color="auto" w:fill="FFFF00"/>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M</w:t>
            </w:r>
          </w:p>
        </w:tc>
        <w:tc>
          <w:tcPr>
            <w:tcW w:w="1367" w:type="dxa"/>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2d</w:t>
            </w:r>
          </w:p>
        </w:tc>
        <w:tc>
          <w:tcPr>
            <w:tcW w:w="1275" w:type="dxa"/>
            <w:hideMark/>
          </w:tcPr>
          <w:p w:rsidR="00671534" w:rsidRPr="00671534" w:rsidRDefault="00671534" w:rsidP="00F6102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D</w:t>
            </w:r>
          </w:p>
        </w:tc>
        <w:tc>
          <w:tcPr>
            <w:tcW w:w="2552" w:type="dxa"/>
            <w:hideMark/>
          </w:tcPr>
          <w:p w:rsidR="00671534" w:rsidRPr="00671534" w:rsidRDefault="00671534" w:rsidP="00F6102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Respaldo anterior (1 día)</w:t>
            </w:r>
          </w:p>
        </w:tc>
      </w:tr>
      <w:tr w:rsidR="00671534" w:rsidRPr="00671534" w:rsidTr="00202C16">
        <w:trPr>
          <w:cnfStyle w:val="000000100000" w:firstRow="0" w:lastRow="0" w:firstColumn="0" w:lastColumn="0" w:oddVBand="0" w:evenVBand="0" w:oddHBand="1"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1695" w:type="dxa"/>
            <w:hideMark/>
          </w:tcPr>
          <w:p w:rsidR="00671534" w:rsidRPr="00671534" w:rsidRDefault="00671534" w:rsidP="00671534">
            <w:r w:rsidRPr="00671534">
              <w:rPr>
                <w:rFonts w:ascii="Times New Roman" w:eastAsia="Times New Roman" w:hAnsi="Times New Roman" w:cs="Times New Roman"/>
                <w:lang w:eastAsia="es-ES"/>
              </w:rPr>
              <w:t>Soporte y Mantenimiento</w:t>
            </w:r>
          </w:p>
        </w:tc>
        <w:tc>
          <w:tcPr>
            <w:tcW w:w="3516" w:type="dxa"/>
            <w:noWrap/>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Soporte Especial</w:t>
            </w:r>
          </w:p>
        </w:tc>
        <w:tc>
          <w:tcPr>
            <w:tcW w:w="760" w:type="dxa"/>
            <w:tcBorders>
              <w:top w:val="nil"/>
            </w:tcBorders>
            <w:shd w:val="clear" w:color="auto" w:fill="92D05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B</w:t>
            </w:r>
          </w:p>
        </w:tc>
        <w:tc>
          <w:tcPr>
            <w:tcW w:w="709" w:type="dxa"/>
            <w:shd w:val="clear" w:color="auto" w:fill="FF000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799" w:type="dxa"/>
            <w:shd w:val="clear" w:color="auto" w:fill="FF000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760" w:type="dxa"/>
            <w:shd w:val="clear" w:color="auto" w:fill="FF0000"/>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A</w:t>
            </w:r>
          </w:p>
        </w:tc>
        <w:tc>
          <w:tcPr>
            <w:tcW w:w="1367"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3d</w:t>
            </w:r>
          </w:p>
        </w:tc>
        <w:tc>
          <w:tcPr>
            <w:tcW w:w="1275" w:type="dxa"/>
            <w:hideMark/>
          </w:tcPr>
          <w:p w:rsidR="00671534" w:rsidRPr="00671534" w:rsidRDefault="00671534" w:rsidP="00F610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E</w:t>
            </w:r>
          </w:p>
        </w:tc>
        <w:tc>
          <w:tcPr>
            <w:tcW w:w="2552" w:type="dxa"/>
            <w:hideMark/>
          </w:tcPr>
          <w:p w:rsidR="00671534" w:rsidRPr="00671534" w:rsidRDefault="00671534" w:rsidP="004213C7">
            <w:pPr>
              <w:keepNex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671534">
              <w:rPr>
                <w:rFonts w:ascii="Times New Roman" w:eastAsia="Times New Roman" w:hAnsi="Times New Roman" w:cs="Times New Roman"/>
                <w:lang w:eastAsia="es-ES"/>
              </w:rPr>
              <w:t>Respaldo anterior (1 día)</w:t>
            </w:r>
          </w:p>
        </w:tc>
      </w:tr>
    </w:tbl>
    <w:p w:rsidR="004213C7" w:rsidRPr="004213C7" w:rsidRDefault="004213C7" w:rsidP="004213C7">
      <w:pPr>
        <w:pStyle w:val="Epgrafe"/>
        <w:spacing w:after="0"/>
        <w:jc w:val="center"/>
        <w:rPr>
          <w:color w:val="auto"/>
        </w:rPr>
      </w:pPr>
      <w:bookmarkStart w:id="134" w:name="_Toc350263588"/>
      <w:r w:rsidRPr="004213C7">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47</w:t>
      </w:r>
      <w:r w:rsidR="009E16D9">
        <w:rPr>
          <w:color w:val="auto"/>
        </w:rPr>
        <w:fldChar w:fldCharType="end"/>
      </w:r>
      <w:r w:rsidRPr="004213C7">
        <w:rPr>
          <w:color w:val="auto"/>
        </w:rPr>
        <w:t xml:space="preserve">: </w:t>
      </w:r>
      <w:r w:rsidRPr="004213C7">
        <w:rPr>
          <w:b w:val="0"/>
          <w:color w:val="auto"/>
        </w:rPr>
        <w:t>MATRIZ DE ANÁLISIS BIA</w:t>
      </w:r>
      <w:bookmarkEnd w:id="134"/>
    </w:p>
    <w:p w:rsidR="004213C7" w:rsidRPr="004213C7" w:rsidRDefault="004213C7" w:rsidP="004213C7">
      <w:pPr>
        <w:spacing w:after="0" w:line="240" w:lineRule="auto"/>
        <w:jc w:val="center"/>
        <w:rPr>
          <w:sz w:val="18"/>
          <w:szCs w:val="18"/>
        </w:rPr>
      </w:pPr>
      <w:r w:rsidRPr="004213C7">
        <w:rPr>
          <w:b/>
          <w:sz w:val="18"/>
          <w:szCs w:val="18"/>
        </w:rPr>
        <w:t xml:space="preserve">FUENTE: </w:t>
      </w:r>
      <w:r w:rsidRPr="004213C7">
        <w:rPr>
          <w:sz w:val="18"/>
          <w:szCs w:val="18"/>
        </w:rPr>
        <w:t>DATOS DE LA EMPRESA</w:t>
      </w:r>
    </w:p>
    <w:p w:rsidR="004213C7" w:rsidRPr="004213C7" w:rsidRDefault="004213C7" w:rsidP="00202C16">
      <w:pPr>
        <w:spacing w:after="0" w:line="240" w:lineRule="auto"/>
        <w:jc w:val="center"/>
      </w:pPr>
      <w:r w:rsidRPr="004213C7">
        <w:rPr>
          <w:b/>
          <w:sz w:val="18"/>
          <w:szCs w:val="18"/>
        </w:rPr>
        <w:t xml:space="preserve">ELABORADA POR: </w:t>
      </w:r>
      <w:r w:rsidRPr="004213C7">
        <w:rPr>
          <w:sz w:val="18"/>
          <w:szCs w:val="18"/>
        </w:rPr>
        <w:t>ALEXANDRA MIÑO - LILIÁN SAMBACHE</w:t>
      </w:r>
    </w:p>
    <w:p w:rsidR="003B2AC7" w:rsidRPr="00027397" w:rsidRDefault="003B2AC7" w:rsidP="00BF7B21">
      <w:pPr>
        <w:spacing w:after="0" w:line="360" w:lineRule="auto"/>
        <w:jc w:val="both"/>
        <w:rPr>
          <w:rFonts w:ascii="Times New Roman" w:hAnsi="Times New Roman" w:cs="Times New Roman"/>
          <w:sz w:val="24"/>
          <w:szCs w:val="24"/>
          <w:lang w:val="es-ES_tradnl"/>
        </w:rPr>
        <w:sectPr w:rsidR="003B2AC7" w:rsidRPr="00027397" w:rsidSect="00B9464F">
          <w:headerReference w:type="default" r:id="rId47"/>
          <w:footerReference w:type="default" r:id="rId48"/>
          <w:pgSz w:w="16838" w:h="11906" w:orient="landscape"/>
          <w:pgMar w:top="1412" w:right="1412" w:bottom="1440" w:left="1412" w:header="708" w:footer="708" w:gutter="0"/>
          <w:cols w:space="720"/>
        </w:sectPr>
      </w:pPr>
    </w:p>
    <w:p w:rsidR="003B2AC7" w:rsidRPr="00BF7B21" w:rsidRDefault="003B2AC7" w:rsidP="00BF7B21">
      <w:pPr>
        <w:autoSpaceDE w:val="0"/>
        <w:autoSpaceDN w:val="0"/>
        <w:adjustRightInd w:val="0"/>
        <w:spacing w:after="0" w:line="360" w:lineRule="auto"/>
        <w:jc w:val="both"/>
        <w:rPr>
          <w:rFonts w:ascii="Times New Roman" w:hAnsi="Times New Roman" w:cs="Times New Roman"/>
          <w:sz w:val="24"/>
          <w:szCs w:val="24"/>
          <w:lang w:val="es-ES_tradnl"/>
        </w:rPr>
      </w:pPr>
      <w:r w:rsidRPr="00BF7B21">
        <w:rPr>
          <w:rFonts w:ascii="Times New Roman" w:hAnsi="Times New Roman" w:cs="Times New Roman"/>
          <w:sz w:val="24"/>
          <w:szCs w:val="24"/>
          <w:lang w:val="es-ES_tradnl"/>
        </w:rPr>
        <w:lastRenderedPageBreak/>
        <w:t>En base a la información de la matriz y considerando críticos a los subprocesos que tengan en al menos tres categorías un impacto Alto, se definen de los 24 sub procesos, 8 críticos y 16 no críticos, teniendo como resultado en porcentaje:</w:t>
      </w:r>
    </w:p>
    <w:p w:rsidR="003B2AC7" w:rsidRPr="00BF7B21" w:rsidRDefault="003B2AC7" w:rsidP="00BF7B21">
      <w:pPr>
        <w:autoSpaceDE w:val="0"/>
        <w:autoSpaceDN w:val="0"/>
        <w:adjustRightInd w:val="0"/>
        <w:spacing w:after="0" w:line="360" w:lineRule="auto"/>
        <w:jc w:val="both"/>
        <w:rPr>
          <w:rFonts w:ascii="Times New Roman" w:hAnsi="Times New Roman" w:cs="Times New Roman"/>
          <w:sz w:val="24"/>
          <w:szCs w:val="24"/>
          <w:lang w:val="es-ES_tradnl"/>
        </w:rPr>
      </w:pPr>
    </w:p>
    <w:p w:rsidR="00027397" w:rsidRDefault="003B2AC7" w:rsidP="00027397">
      <w:pPr>
        <w:keepNext/>
        <w:autoSpaceDE w:val="0"/>
        <w:autoSpaceDN w:val="0"/>
        <w:adjustRightInd w:val="0"/>
        <w:spacing w:after="0" w:line="360" w:lineRule="auto"/>
        <w:jc w:val="center"/>
      </w:pPr>
      <w:r w:rsidRPr="00BF7B21">
        <w:rPr>
          <w:rFonts w:ascii="Times New Roman" w:hAnsi="Times New Roman" w:cs="Times New Roman"/>
          <w:noProof/>
        </w:rPr>
        <w:drawing>
          <wp:inline distT="0" distB="0" distL="0" distR="0" wp14:anchorId="13E0558C" wp14:editId="203E9807">
            <wp:extent cx="4305300" cy="2524125"/>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B2AC7" w:rsidRPr="004213C7" w:rsidRDefault="004213C7" w:rsidP="004213C7">
      <w:pPr>
        <w:pStyle w:val="Epgrafe"/>
        <w:spacing w:after="0"/>
        <w:jc w:val="center"/>
        <w:rPr>
          <w:b w:val="0"/>
          <w:color w:val="auto"/>
        </w:rPr>
      </w:pPr>
      <w:bookmarkStart w:id="135" w:name="_Toc329948021"/>
      <w:bookmarkStart w:id="136" w:name="_Toc350257071"/>
      <w:r w:rsidRPr="004213C7">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3</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12</w:t>
      </w:r>
      <w:r w:rsidR="00D54080">
        <w:rPr>
          <w:color w:val="auto"/>
        </w:rPr>
        <w:fldChar w:fldCharType="end"/>
      </w:r>
      <w:r w:rsidRPr="004213C7">
        <w:rPr>
          <w:color w:val="auto"/>
        </w:rPr>
        <w:t xml:space="preserve">: </w:t>
      </w:r>
      <w:r w:rsidRPr="004213C7">
        <w:rPr>
          <w:b w:val="0"/>
          <w:color w:val="auto"/>
        </w:rPr>
        <w:t>SUBPROCESOS CRÍTICOS</w:t>
      </w:r>
      <w:bookmarkEnd w:id="135"/>
      <w:bookmarkEnd w:id="136"/>
    </w:p>
    <w:p w:rsidR="004213C7" w:rsidRPr="004213C7" w:rsidRDefault="004213C7" w:rsidP="004213C7">
      <w:pPr>
        <w:spacing w:after="0" w:line="240" w:lineRule="auto"/>
        <w:jc w:val="center"/>
        <w:rPr>
          <w:sz w:val="18"/>
          <w:szCs w:val="18"/>
        </w:rPr>
      </w:pPr>
      <w:r w:rsidRPr="004213C7">
        <w:rPr>
          <w:b/>
          <w:sz w:val="18"/>
          <w:szCs w:val="18"/>
        </w:rPr>
        <w:t xml:space="preserve">FUENTE: </w:t>
      </w:r>
      <w:r w:rsidRPr="004213C7">
        <w:rPr>
          <w:sz w:val="18"/>
          <w:szCs w:val="18"/>
        </w:rPr>
        <w:t>DATOS DE LA EMPRESA</w:t>
      </w:r>
    </w:p>
    <w:p w:rsidR="004213C7" w:rsidRPr="004213C7" w:rsidRDefault="004213C7" w:rsidP="004213C7">
      <w:pPr>
        <w:spacing w:after="0" w:line="240" w:lineRule="auto"/>
        <w:jc w:val="center"/>
      </w:pPr>
      <w:r w:rsidRPr="004213C7">
        <w:rPr>
          <w:b/>
          <w:sz w:val="18"/>
          <w:szCs w:val="18"/>
        </w:rPr>
        <w:t xml:space="preserve">ELABORADA POR: </w:t>
      </w:r>
      <w:r w:rsidRPr="004213C7">
        <w:rPr>
          <w:sz w:val="18"/>
          <w:szCs w:val="18"/>
        </w:rPr>
        <w:t>ALEXANDRA MIÑO - LILIÁN SAMBACHE</w:t>
      </w:r>
    </w:p>
    <w:p w:rsidR="004213C7" w:rsidRPr="004213C7" w:rsidRDefault="004213C7" w:rsidP="004213C7"/>
    <w:p w:rsidR="003B2AC7" w:rsidRPr="00BF7B21" w:rsidRDefault="003B2AC7" w:rsidP="00BF7B21">
      <w:pPr>
        <w:autoSpaceDE w:val="0"/>
        <w:autoSpaceDN w:val="0"/>
        <w:adjustRightInd w:val="0"/>
        <w:spacing w:after="0" w:line="360" w:lineRule="auto"/>
        <w:rPr>
          <w:rFonts w:ascii="Times New Roman" w:hAnsi="Times New Roman" w:cs="Times New Roman"/>
          <w:sz w:val="24"/>
          <w:szCs w:val="24"/>
          <w:lang w:val="es-ES_tradnl"/>
        </w:rPr>
      </w:pPr>
      <w:r w:rsidRPr="00BF7B21">
        <w:rPr>
          <w:rFonts w:ascii="Times New Roman" w:hAnsi="Times New Roman" w:cs="Times New Roman"/>
          <w:sz w:val="24"/>
          <w:szCs w:val="24"/>
          <w:lang w:val="es-ES_tradnl"/>
        </w:rPr>
        <w:t>Los subprocesos críticos se detallan a continuación:</w:t>
      </w:r>
    </w:p>
    <w:p w:rsidR="003B2AC7" w:rsidRPr="00BF7B21" w:rsidRDefault="003B2AC7" w:rsidP="00BF7B21">
      <w:pPr>
        <w:autoSpaceDE w:val="0"/>
        <w:autoSpaceDN w:val="0"/>
        <w:adjustRightInd w:val="0"/>
        <w:spacing w:after="0" w:line="360" w:lineRule="auto"/>
        <w:rPr>
          <w:rFonts w:ascii="Times New Roman" w:hAnsi="Times New Roman" w:cs="Times New Roman"/>
          <w:sz w:val="24"/>
          <w:szCs w:val="24"/>
          <w:lang w:val="es-ES_tradnl"/>
        </w:rPr>
      </w:pPr>
    </w:p>
    <w:tbl>
      <w:tblPr>
        <w:tblStyle w:val="Cuadrculaclara-nfasis11"/>
        <w:tblW w:w="0" w:type="auto"/>
        <w:jc w:val="center"/>
        <w:tblLook w:val="04A0" w:firstRow="1" w:lastRow="0" w:firstColumn="1" w:lastColumn="0" w:noHBand="0" w:noVBand="1"/>
      </w:tblPr>
      <w:tblGrid>
        <w:gridCol w:w="2864"/>
        <w:gridCol w:w="4820"/>
      </w:tblGrid>
      <w:tr w:rsidR="003B2AC7" w:rsidRPr="00BF7B21" w:rsidTr="00BF7B21">
        <w:trPr>
          <w:cnfStyle w:val="100000000000" w:firstRow="1" w:lastRow="0" w:firstColumn="0" w:lastColumn="0" w:oddVBand="0" w:evenVBand="0" w:oddHBand="0"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2864" w:type="dxa"/>
            <w:vAlign w:val="center"/>
            <w:hideMark/>
          </w:tcPr>
          <w:p w:rsidR="003B2AC7" w:rsidRPr="00BF7B21" w:rsidRDefault="00BF7B21">
            <w:pPr>
              <w:autoSpaceDE w:val="0"/>
              <w:autoSpaceDN w:val="0"/>
              <w:adjustRightInd w:val="0"/>
              <w:jc w:val="center"/>
              <w:rPr>
                <w:rFonts w:ascii="Times New Roman" w:hAnsi="Times New Roman" w:cs="Times New Roman"/>
                <w:sz w:val="24"/>
                <w:szCs w:val="24"/>
                <w:lang w:val="es-ES_tradnl"/>
              </w:rPr>
            </w:pPr>
            <w:r w:rsidRPr="00BF7B21">
              <w:rPr>
                <w:rFonts w:ascii="Times New Roman" w:hAnsi="Times New Roman" w:cs="Times New Roman"/>
                <w:sz w:val="24"/>
                <w:szCs w:val="24"/>
                <w:lang w:val="es-ES_tradnl"/>
              </w:rPr>
              <w:t>PROCESO</w:t>
            </w:r>
          </w:p>
        </w:tc>
        <w:tc>
          <w:tcPr>
            <w:tcW w:w="4820" w:type="dxa"/>
            <w:vAlign w:val="center"/>
            <w:hideMark/>
          </w:tcPr>
          <w:p w:rsidR="003B2AC7" w:rsidRPr="00BF7B21" w:rsidRDefault="00BF7B2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_tradnl"/>
              </w:rPr>
            </w:pPr>
            <w:r w:rsidRPr="00BF7B21">
              <w:rPr>
                <w:rFonts w:ascii="Times New Roman" w:hAnsi="Times New Roman" w:cs="Times New Roman"/>
                <w:sz w:val="24"/>
                <w:szCs w:val="24"/>
                <w:lang w:val="es-ES_tradnl"/>
              </w:rPr>
              <w:t>FUNCIÓN / SUBPROCESO</w:t>
            </w:r>
          </w:p>
        </w:tc>
      </w:tr>
      <w:tr w:rsidR="003B2AC7" w:rsidRPr="00BF7B21" w:rsidTr="00BF7B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4" w:type="dxa"/>
            <w:hideMark/>
          </w:tcPr>
          <w:p w:rsidR="003B2AC7" w:rsidRPr="00BF7B21" w:rsidRDefault="003B2AC7" w:rsidP="00BF7B21">
            <w:pPr>
              <w:autoSpaceDE w:val="0"/>
              <w:autoSpaceDN w:val="0"/>
              <w:adjustRightInd w:val="0"/>
              <w:rPr>
                <w:rFonts w:ascii="Times New Roman" w:hAnsi="Times New Roman" w:cs="Times New Roman"/>
                <w:b w:val="0"/>
                <w:sz w:val="24"/>
                <w:szCs w:val="24"/>
                <w:lang w:val="es-ES_tradnl"/>
              </w:rPr>
            </w:pPr>
            <w:r w:rsidRPr="00BF7B21">
              <w:rPr>
                <w:rFonts w:ascii="Times New Roman" w:hAnsi="Times New Roman" w:cs="Times New Roman"/>
                <w:b w:val="0"/>
                <w:sz w:val="24"/>
                <w:szCs w:val="24"/>
                <w:lang w:val="es-ES_tradnl"/>
              </w:rPr>
              <w:t>Desarrollo</w:t>
            </w:r>
          </w:p>
        </w:tc>
        <w:tc>
          <w:tcPr>
            <w:tcW w:w="4820" w:type="dxa"/>
            <w:hideMark/>
          </w:tcPr>
          <w:p w:rsidR="003B2AC7" w:rsidRPr="00BF7B21" w:rsidRDefault="003B2A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rPr>
            </w:pPr>
            <w:r w:rsidRPr="00BF7B21">
              <w:rPr>
                <w:rFonts w:ascii="Times New Roman" w:hAnsi="Times New Roman" w:cs="Times New Roman"/>
                <w:sz w:val="24"/>
                <w:szCs w:val="24"/>
                <w:lang w:val="es-ES_tradnl"/>
              </w:rPr>
              <w:t>Analizar requerimientos y propuestas de solución de proyectos.</w:t>
            </w:r>
          </w:p>
        </w:tc>
      </w:tr>
      <w:tr w:rsidR="003B2AC7" w:rsidRPr="00BF7B21" w:rsidTr="00BF7B2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4" w:type="dxa"/>
            <w:hideMark/>
          </w:tcPr>
          <w:p w:rsidR="003B2AC7" w:rsidRPr="00BF7B21" w:rsidRDefault="003B2AC7" w:rsidP="00BF7B21">
            <w:pPr>
              <w:autoSpaceDE w:val="0"/>
              <w:autoSpaceDN w:val="0"/>
              <w:adjustRightInd w:val="0"/>
              <w:rPr>
                <w:rFonts w:ascii="Times New Roman" w:hAnsi="Times New Roman" w:cs="Times New Roman"/>
                <w:b w:val="0"/>
                <w:sz w:val="24"/>
                <w:szCs w:val="24"/>
                <w:lang w:val="es-ES_tradnl"/>
              </w:rPr>
            </w:pPr>
            <w:r w:rsidRPr="00BF7B21">
              <w:rPr>
                <w:rFonts w:ascii="Times New Roman" w:hAnsi="Times New Roman" w:cs="Times New Roman"/>
                <w:b w:val="0"/>
                <w:sz w:val="24"/>
                <w:szCs w:val="24"/>
                <w:lang w:val="es-ES_tradnl"/>
              </w:rPr>
              <w:t>Desarrollo</w:t>
            </w:r>
          </w:p>
        </w:tc>
        <w:tc>
          <w:tcPr>
            <w:tcW w:w="4820" w:type="dxa"/>
            <w:hideMark/>
          </w:tcPr>
          <w:p w:rsidR="003B2AC7" w:rsidRPr="00BF7B21" w:rsidRDefault="003B2AC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S_tradnl"/>
              </w:rPr>
            </w:pPr>
            <w:r w:rsidRPr="00BF7B21">
              <w:rPr>
                <w:rFonts w:ascii="Times New Roman" w:hAnsi="Times New Roman" w:cs="Times New Roman"/>
                <w:sz w:val="24"/>
                <w:szCs w:val="24"/>
                <w:lang w:val="es-ES_tradnl"/>
              </w:rPr>
              <w:t>Desarrollo de requerimientos de proyectos.</w:t>
            </w:r>
          </w:p>
        </w:tc>
      </w:tr>
      <w:tr w:rsidR="003B2AC7" w:rsidRPr="00BF7B21" w:rsidTr="00BF7B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4" w:type="dxa"/>
            <w:hideMark/>
          </w:tcPr>
          <w:p w:rsidR="003B2AC7" w:rsidRPr="00BF7B21" w:rsidRDefault="003B2AC7" w:rsidP="00BF7B21">
            <w:pPr>
              <w:autoSpaceDE w:val="0"/>
              <w:autoSpaceDN w:val="0"/>
              <w:adjustRightInd w:val="0"/>
              <w:rPr>
                <w:rFonts w:ascii="Times New Roman" w:hAnsi="Times New Roman" w:cs="Times New Roman"/>
                <w:b w:val="0"/>
                <w:sz w:val="24"/>
                <w:szCs w:val="24"/>
                <w:lang w:val="es-ES_tradnl"/>
              </w:rPr>
            </w:pPr>
            <w:r w:rsidRPr="00BF7B21">
              <w:rPr>
                <w:rFonts w:ascii="Times New Roman" w:hAnsi="Times New Roman" w:cs="Times New Roman"/>
                <w:b w:val="0"/>
                <w:sz w:val="24"/>
                <w:szCs w:val="24"/>
                <w:lang w:val="es-ES_tradnl"/>
              </w:rPr>
              <w:t>Consultoría</w:t>
            </w:r>
          </w:p>
        </w:tc>
        <w:tc>
          <w:tcPr>
            <w:tcW w:w="4820" w:type="dxa"/>
            <w:hideMark/>
          </w:tcPr>
          <w:p w:rsidR="003B2AC7" w:rsidRPr="00BF7B21" w:rsidRDefault="003B2A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rPr>
            </w:pPr>
            <w:r w:rsidRPr="00BF7B21">
              <w:rPr>
                <w:rFonts w:ascii="Times New Roman" w:hAnsi="Times New Roman" w:cs="Times New Roman"/>
                <w:sz w:val="24"/>
                <w:szCs w:val="24"/>
                <w:lang w:val="es-ES_tradnl"/>
              </w:rPr>
              <w:t>Demo</w:t>
            </w:r>
          </w:p>
        </w:tc>
      </w:tr>
      <w:tr w:rsidR="003B2AC7" w:rsidRPr="00BF7B21" w:rsidTr="00BF7B2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4" w:type="dxa"/>
            <w:hideMark/>
          </w:tcPr>
          <w:p w:rsidR="003B2AC7" w:rsidRPr="00BF7B21" w:rsidRDefault="003B2AC7" w:rsidP="00BF7B21">
            <w:pPr>
              <w:autoSpaceDE w:val="0"/>
              <w:autoSpaceDN w:val="0"/>
              <w:adjustRightInd w:val="0"/>
              <w:rPr>
                <w:rFonts w:ascii="Times New Roman" w:hAnsi="Times New Roman" w:cs="Times New Roman"/>
                <w:b w:val="0"/>
                <w:sz w:val="24"/>
                <w:szCs w:val="24"/>
                <w:lang w:val="es-ES_tradnl"/>
              </w:rPr>
            </w:pPr>
            <w:r w:rsidRPr="00BF7B21">
              <w:rPr>
                <w:rFonts w:ascii="Times New Roman" w:hAnsi="Times New Roman" w:cs="Times New Roman"/>
                <w:b w:val="0"/>
                <w:sz w:val="24"/>
                <w:szCs w:val="24"/>
                <w:lang w:val="es-ES_tradnl"/>
              </w:rPr>
              <w:t>Consultoría</w:t>
            </w:r>
          </w:p>
        </w:tc>
        <w:tc>
          <w:tcPr>
            <w:tcW w:w="4820" w:type="dxa"/>
            <w:hideMark/>
          </w:tcPr>
          <w:p w:rsidR="003B2AC7" w:rsidRPr="00BF7B21" w:rsidRDefault="003B2AC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S_tradnl"/>
              </w:rPr>
            </w:pPr>
            <w:r w:rsidRPr="00BF7B21">
              <w:rPr>
                <w:rFonts w:ascii="Times New Roman" w:hAnsi="Times New Roman" w:cs="Times New Roman"/>
                <w:sz w:val="24"/>
                <w:szCs w:val="24"/>
                <w:lang w:val="es-ES_tradnl"/>
              </w:rPr>
              <w:t>Levantar Requerimientos (Revisión Funcional)</w:t>
            </w:r>
          </w:p>
        </w:tc>
      </w:tr>
      <w:tr w:rsidR="003B2AC7" w:rsidRPr="00BF7B21" w:rsidTr="00BF7B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4" w:type="dxa"/>
            <w:hideMark/>
          </w:tcPr>
          <w:p w:rsidR="003B2AC7" w:rsidRPr="00BF7B21" w:rsidRDefault="003B2AC7" w:rsidP="00BF7B21">
            <w:pPr>
              <w:autoSpaceDE w:val="0"/>
              <w:autoSpaceDN w:val="0"/>
              <w:adjustRightInd w:val="0"/>
              <w:rPr>
                <w:rFonts w:ascii="Times New Roman" w:hAnsi="Times New Roman" w:cs="Times New Roman"/>
                <w:b w:val="0"/>
                <w:sz w:val="24"/>
                <w:szCs w:val="24"/>
                <w:lang w:val="es-ES_tradnl"/>
              </w:rPr>
            </w:pPr>
            <w:r w:rsidRPr="00BF7B21">
              <w:rPr>
                <w:rFonts w:ascii="Times New Roman" w:hAnsi="Times New Roman" w:cs="Times New Roman"/>
                <w:b w:val="0"/>
                <w:sz w:val="24"/>
                <w:szCs w:val="24"/>
                <w:lang w:val="es-ES_tradnl"/>
              </w:rPr>
              <w:t>Consultoría</w:t>
            </w:r>
          </w:p>
        </w:tc>
        <w:tc>
          <w:tcPr>
            <w:tcW w:w="4820" w:type="dxa"/>
            <w:hideMark/>
          </w:tcPr>
          <w:p w:rsidR="003B2AC7" w:rsidRPr="00BF7B21" w:rsidRDefault="003B2A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rPr>
            </w:pPr>
            <w:r w:rsidRPr="00BF7B21">
              <w:rPr>
                <w:rFonts w:ascii="Times New Roman" w:hAnsi="Times New Roman" w:cs="Times New Roman"/>
                <w:sz w:val="24"/>
                <w:szCs w:val="24"/>
                <w:lang w:val="es-ES_tradnl"/>
              </w:rPr>
              <w:t>Gerenciar Fábrica</w:t>
            </w:r>
          </w:p>
        </w:tc>
      </w:tr>
      <w:tr w:rsidR="003B2AC7" w:rsidRPr="00BF7B21" w:rsidTr="00BF7B2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4" w:type="dxa"/>
            <w:hideMark/>
          </w:tcPr>
          <w:p w:rsidR="003B2AC7" w:rsidRPr="00BF7B21" w:rsidRDefault="003B2AC7" w:rsidP="00BF7B21">
            <w:pPr>
              <w:autoSpaceDE w:val="0"/>
              <w:autoSpaceDN w:val="0"/>
              <w:adjustRightInd w:val="0"/>
              <w:rPr>
                <w:rFonts w:ascii="Times New Roman" w:hAnsi="Times New Roman" w:cs="Times New Roman"/>
                <w:b w:val="0"/>
                <w:sz w:val="24"/>
                <w:szCs w:val="24"/>
                <w:lang w:val="es-ES_tradnl"/>
              </w:rPr>
            </w:pPr>
            <w:r w:rsidRPr="00BF7B21">
              <w:rPr>
                <w:rFonts w:ascii="Times New Roman" w:hAnsi="Times New Roman" w:cs="Times New Roman"/>
                <w:b w:val="0"/>
                <w:sz w:val="24"/>
                <w:szCs w:val="24"/>
                <w:lang w:val="es-ES_tradnl"/>
              </w:rPr>
              <w:t>Consultoría</w:t>
            </w:r>
          </w:p>
        </w:tc>
        <w:tc>
          <w:tcPr>
            <w:tcW w:w="4820" w:type="dxa"/>
            <w:hideMark/>
          </w:tcPr>
          <w:p w:rsidR="003B2AC7" w:rsidRPr="00BF7B21" w:rsidRDefault="003B2AC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S_tradnl"/>
              </w:rPr>
            </w:pPr>
            <w:r w:rsidRPr="00BF7B21">
              <w:rPr>
                <w:rFonts w:ascii="Times New Roman" w:hAnsi="Times New Roman" w:cs="Times New Roman"/>
                <w:sz w:val="24"/>
                <w:szCs w:val="24"/>
                <w:lang w:val="es-ES_tradnl"/>
              </w:rPr>
              <w:t>Gerenciamiento del proyecto</w:t>
            </w:r>
          </w:p>
        </w:tc>
      </w:tr>
      <w:tr w:rsidR="003B2AC7" w:rsidRPr="00BF7B21" w:rsidTr="00BF7B21">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864" w:type="dxa"/>
            <w:hideMark/>
          </w:tcPr>
          <w:p w:rsidR="003B2AC7" w:rsidRPr="00BF7B21" w:rsidRDefault="003B2AC7" w:rsidP="00BF7B21">
            <w:pPr>
              <w:autoSpaceDE w:val="0"/>
              <w:autoSpaceDN w:val="0"/>
              <w:adjustRightInd w:val="0"/>
              <w:rPr>
                <w:rFonts w:ascii="Times New Roman" w:hAnsi="Times New Roman" w:cs="Times New Roman"/>
                <w:b w:val="0"/>
                <w:sz w:val="24"/>
                <w:szCs w:val="24"/>
                <w:lang w:val="es-ES_tradnl"/>
              </w:rPr>
            </w:pPr>
            <w:r w:rsidRPr="00BF7B21">
              <w:rPr>
                <w:rFonts w:ascii="Times New Roman" w:hAnsi="Times New Roman" w:cs="Times New Roman"/>
                <w:b w:val="0"/>
                <w:sz w:val="24"/>
                <w:szCs w:val="24"/>
                <w:lang w:val="es-ES_tradnl"/>
              </w:rPr>
              <w:t>Soporte y Mantenimiento</w:t>
            </w:r>
          </w:p>
        </w:tc>
        <w:tc>
          <w:tcPr>
            <w:tcW w:w="4820" w:type="dxa"/>
            <w:hideMark/>
          </w:tcPr>
          <w:p w:rsidR="003B2AC7" w:rsidRPr="00BF7B21" w:rsidRDefault="003B2A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rPr>
            </w:pPr>
            <w:r w:rsidRPr="00BF7B21">
              <w:rPr>
                <w:rFonts w:ascii="Times New Roman" w:hAnsi="Times New Roman" w:cs="Times New Roman"/>
                <w:sz w:val="24"/>
                <w:szCs w:val="24"/>
                <w:lang w:val="es-ES_tradnl"/>
              </w:rPr>
              <w:t>Soporte</w:t>
            </w:r>
          </w:p>
        </w:tc>
      </w:tr>
      <w:tr w:rsidR="003B2AC7" w:rsidRPr="00BF7B21" w:rsidTr="00BF7B2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4" w:type="dxa"/>
            <w:hideMark/>
          </w:tcPr>
          <w:p w:rsidR="003B2AC7" w:rsidRPr="00BF7B21" w:rsidRDefault="003B2AC7" w:rsidP="00BF7B21">
            <w:pPr>
              <w:autoSpaceDE w:val="0"/>
              <w:autoSpaceDN w:val="0"/>
              <w:adjustRightInd w:val="0"/>
              <w:rPr>
                <w:rFonts w:ascii="Times New Roman" w:hAnsi="Times New Roman" w:cs="Times New Roman"/>
                <w:b w:val="0"/>
                <w:sz w:val="24"/>
                <w:szCs w:val="24"/>
                <w:lang w:val="es-ES_tradnl"/>
              </w:rPr>
            </w:pPr>
            <w:r w:rsidRPr="00BF7B21">
              <w:rPr>
                <w:rFonts w:ascii="Times New Roman" w:hAnsi="Times New Roman" w:cs="Times New Roman"/>
                <w:b w:val="0"/>
                <w:sz w:val="24"/>
                <w:szCs w:val="24"/>
                <w:lang w:val="es-ES_tradnl"/>
              </w:rPr>
              <w:t>Soporte y Mantenimiento</w:t>
            </w:r>
          </w:p>
        </w:tc>
        <w:tc>
          <w:tcPr>
            <w:tcW w:w="4820" w:type="dxa"/>
            <w:hideMark/>
          </w:tcPr>
          <w:p w:rsidR="003B2AC7" w:rsidRPr="00BF7B21" w:rsidRDefault="003B2AC7" w:rsidP="004213C7">
            <w:pPr>
              <w:keepNext/>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S_tradnl"/>
              </w:rPr>
            </w:pPr>
            <w:r w:rsidRPr="00BF7B21">
              <w:rPr>
                <w:rFonts w:ascii="Times New Roman" w:hAnsi="Times New Roman" w:cs="Times New Roman"/>
                <w:sz w:val="24"/>
                <w:szCs w:val="24"/>
                <w:lang w:val="es-ES_tradnl"/>
              </w:rPr>
              <w:t>Soporte Especial</w:t>
            </w:r>
          </w:p>
        </w:tc>
      </w:tr>
    </w:tbl>
    <w:p w:rsidR="004213C7" w:rsidRPr="004213C7" w:rsidRDefault="004213C7" w:rsidP="004213C7">
      <w:pPr>
        <w:pStyle w:val="Epgrafe"/>
        <w:spacing w:after="0"/>
        <w:jc w:val="center"/>
        <w:rPr>
          <w:color w:val="auto"/>
        </w:rPr>
      </w:pPr>
      <w:bookmarkStart w:id="137" w:name="_Toc350263589"/>
      <w:r w:rsidRPr="004213C7">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48</w:t>
      </w:r>
      <w:r w:rsidR="009E16D9">
        <w:rPr>
          <w:color w:val="auto"/>
        </w:rPr>
        <w:fldChar w:fldCharType="end"/>
      </w:r>
      <w:r w:rsidRPr="004213C7">
        <w:rPr>
          <w:color w:val="auto"/>
        </w:rPr>
        <w:t xml:space="preserve">: </w:t>
      </w:r>
      <w:r w:rsidRPr="004213C7">
        <w:rPr>
          <w:b w:val="0"/>
          <w:color w:val="auto"/>
        </w:rPr>
        <w:t>SUPROCESOS CRÍTICOS</w:t>
      </w:r>
      <w:bookmarkEnd w:id="137"/>
    </w:p>
    <w:p w:rsidR="004213C7" w:rsidRPr="004213C7" w:rsidRDefault="004213C7" w:rsidP="004213C7">
      <w:pPr>
        <w:spacing w:after="0" w:line="240" w:lineRule="auto"/>
        <w:jc w:val="center"/>
        <w:rPr>
          <w:sz w:val="18"/>
          <w:szCs w:val="18"/>
        </w:rPr>
      </w:pPr>
      <w:r w:rsidRPr="004213C7">
        <w:rPr>
          <w:b/>
          <w:sz w:val="18"/>
          <w:szCs w:val="18"/>
        </w:rPr>
        <w:t xml:space="preserve">FUENTE: </w:t>
      </w:r>
      <w:r w:rsidRPr="004213C7">
        <w:rPr>
          <w:sz w:val="18"/>
          <w:szCs w:val="18"/>
        </w:rPr>
        <w:t>DATOS DE LA EMPRESA</w:t>
      </w:r>
    </w:p>
    <w:p w:rsidR="004213C7" w:rsidRPr="004213C7" w:rsidRDefault="004213C7" w:rsidP="004213C7">
      <w:pPr>
        <w:spacing w:after="0" w:line="240" w:lineRule="auto"/>
        <w:jc w:val="center"/>
      </w:pPr>
      <w:r w:rsidRPr="004213C7">
        <w:rPr>
          <w:b/>
          <w:sz w:val="18"/>
          <w:szCs w:val="18"/>
        </w:rPr>
        <w:t xml:space="preserve">ELABORADA POR: </w:t>
      </w:r>
      <w:r w:rsidRPr="004213C7">
        <w:rPr>
          <w:sz w:val="18"/>
          <w:szCs w:val="18"/>
        </w:rPr>
        <w:t>ALEXANDRA MIÑO - LILIÁN SAMBACHE</w:t>
      </w:r>
    </w:p>
    <w:p w:rsidR="00027397" w:rsidRDefault="00027397" w:rsidP="00BF7B21">
      <w:pPr>
        <w:autoSpaceDE w:val="0"/>
        <w:autoSpaceDN w:val="0"/>
        <w:adjustRightInd w:val="0"/>
        <w:spacing w:after="0" w:line="360" w:lineRule="auto"/>
        <w:jc w:val="both"/>
        <w:rPr>
          <w:rFonts w:ascii="Times New Roman" w:hAnsi="Times New Roman" w:cs="Times New Roman"/>
          <w:sz w:val="24"/>
          <w:szCs w:val="24"/>
          <w:lang w:val="es-ES_tradnl"/>
        </w:rPr>
      </w:pPr>
    </w:p>
    <w:p w:rsidR="003B2AC7" w:rsidRDefault="003B2AC7" w:rsidP="00BF7B21">
      <w:pPr>
        <w:autoSpaceDE w:val="0"/>
        <w:autoSpaceDN w:val="0"/>
        <w:adjustRightInd w:val="0"/>
        <w:spacing w:after="0" w:line="360" w:lineRule="auto"/>
        <w:jc w:val="both"/>
        <w:rPr>
          <w:rFonts w:ascii="Times New Roman" w:hAnsi="Times New Roman" w:cs="Times New Roman"/>
          <w:sz w:val="24"/>
          <w:szCs w:val="24"/>
          <w:lang w:val="es-ES_tradnl"/>
        </w:rPr>
      </w:pPr>
      <w:r w:rsidRPr="00BF7B21">
        <w:rPr>
          <w:rFonts w:ascii="Times New Roman" w:hAnsi="Times New Roman" w:cs="Times New Roman"/>
          <w:sz w:val="24"/>
          <w:szCs w:val="24"/>
          <w:lang w:val="es-ES_tradnl"/>
        </w:rPr>
        <w:t xml:space="preserve">Además se cuenta con un RTO (tiempo objetivo de recuperación) de 1 día para el subproceso de Demo, 3 días para Soporte y Soporte Especial y 5 días para los procesos de: Analizar requerimientos y propuestas de solución de proyectos, Desarrollo de </w:t>
      </w:r>
      <w:r w:rsidRPr="00BF7B21">
        <w:rPr>
          <w:rFonts w:ascii="Times New Roman" w:hAnsi="Times New Roman" w:cs="Times New Roman"/>
          <w:sz w:val="24"/>
          <w:szCs w:val="24"/>
          <w:lang w:val="es-ES_tradnl"/>
        </w:rPr>
        <w:lastRenderedPageBreak/>
        <w:t>requerimientos de proyectos, Levantar Requerimientos, Gerenciar Fábrica y Gerenciamiento del Proyecto, también se tiene el Punto Objetivo de Recuperación, para cada subproceso identificado como crítico.</w:t>
      </w:r>
    </w:p>
    <w:p w:rsidR="0045258D" w:rsidRPr="00BF7B21" w:rsidRDefault="0045258D" w:rsidP="00BF7B21">
      <w:pPr>
        <w:autoSpaceDE w:val="0"/>
        <w:autoSpaceDN w:val="0"/>
        <w:adjustRightInd w:val="0"/>
        <w:spacing w:after="0" w:line="360" w:lineRule="auto"/>
        <w:jc w:val="both"/>
        <w:rPr>
          <w:rFonts w:ascii="Times New Roman" w:hAnsi="Times New Roman" w:cs="Times New Roman"/>
          <w:sz w:val="24"/>
          <w:szCs w:val="24"/>
          <w:lang w:val="es-ES_tradnl"/>
        </w:rPr>
      </w:pPr>
    </w:p>
    <w:p w:rsidR="003B2AC7" w:rsidRPr="00BF7B21" w:rsidRDefault="003B2AC7" w:rsidP="00BF7B21">
      <w:pPr>
        <w:autoSpaceDE w:val="0"/>
        <w:autoSpaceDN w:val="0"/>
        <w:adjustRightInd w:val="0"/>
        <w:spacing w:after="0" w:line="360" w:lineRule="auto"/>
        <w:jc w:val="both"/>
        <w:rPr>
          <w:rFonts w:ascii="Times New Roman" w:hAnsi="Times New Roman" w:cs="Times New Roman"/>
          <w:sz w:val="24"/>
          <w:szCs w:val="24"/>
          <w:lang w:val="es-ES_tradnl"/>
        </w:rPr>
      </w:pPr>
      <w:r w:rsidRPr="00BF7B21">
        <w:rPr>
          <w:rFonts w:ascii="Times New Roman" w:hAnsi="Times New Roman" w:cs="Times New Roman"/>
          <w:sz w:val="24"/>
          <w:szCs w:val="24"/>
          <w:lang w:val="es-ES_tradnl"/>
        </w:rPr>
        <w:t>Los tiempos objetivos de recuperación han sido determinados tomando, específicamente, el peor escenario (menor RTO) según la metodología del DRII (Instituto internacional de recuperación de desastres).</w:t>
      </w:r>
    </w:p>
    <w:p w:rsidR="003B2AC7" w:rsidRPr="00BF7B21" w:rsidRDefault="003B2AC7" w:rsidP="00BF7B21">
      <w:pPr>
        <w:autoSpaceDE w:val="0"/>
        <w:autoSpaceDN w:val="0"/>
        <w:adjustRightInd w:val="0"/>
        <w:spacing w:after="0" w:line="360" w:lineRule="auto"/>
        <w:jc w:val="both"/>
        <w:rPr>
          <w:rFonts w:ascii="Times New Roman" w:hAnsi="Times New Roman" w:cs="Times New Roman"/>
          <w:sz w:val="24"/>
          <w:szCs w:val="24"/>
          <w:lang w:val="es-ES_tradnl"/>
        </w:rPr>
      </w:pPr>
    </w:p>
    <w:p w:rsidR="003B2AC7" w:rsidRPr="00BF7B21" w:rsidRDefault="003B2AC7" w:rsidP="00BF7B21">
      <w:pPr>
        <w:autoSpaceDE w:val="0"/>
        <w:autoSpaceDN w:val="0"/>
        <w:adjustRightInd w:val="0"/>
        <w:spacing w:after="0" w:line="360" w:lineRule="auto"/>
        <w:jc w:val="both"/>
        <w:rPr>
          <w:rFonts w:ascii="Times New Roman" w:hAnsi="Times New Roman" w:cs="Times New Roman"/>
          <w:sz w:val="24"/>
          <w:szCs w:val="24"/>
          <w:lang w:val="es-ES_tradnl"/>
        </w:rPr>
      </w:pPr>
      <w:r w:rsidRPr="00BF7B21">
        <w:rPr>
          <w:rFonts w:ascii="Times New Roman" w:hAnsi="Times New Roman" w:cs="Times New Roman"/>
          <w:sz w:val="24"/>
          <w:szCs w:val="24"/>
          <w:lang w:val="es-ES_tradnl"/>
        </w:rPr>
        <w:t>Adicionalmente de las entrevistas realizadas se identifica que los procesos de Desarrollo, Consultoría y Soporte y Mantenimiento no son cíclicos ni estacionales, son críticos en cualquier mes del año.</w:t>
      </w:r>
    </w:p>
    <w:p w:rsidR="003B2AC7" w:rsidRDefault="003B2AC7" w:rsidP="00BF7B21">
      <w:pPr>
        <w:autoSpaceDE w:val="0"/>
        <w:autoSpaceDN w:val="0"/>
        <w:adjustRightInd w:val="0"/>
        <w:spacing w:after="0" w:line="360" w:lineRule="auto"/>
        <w:rPr>
          <w:rFonts w:ascii="Times New Roman" w:hAnsi="Times New Roman" w:cs="Times New Roman"/>
          <w:sz w:val="24"/>
          <w:szCs w:val="24"/>
          <w:lang w:val="es-ES_tradnl"/>
        </w:rPr>
      </w:pPr>
    </w:p>
    <w:p w:rsidR="0019785A" w:rsidRPr="00DF00A9" w:rsidRDefault="0019785A" w:rsidP="0019785A">
      <w:pPr>
        <w:pStyle w:val="Ttulo3"/>
        <w:spacing w:before="0" w:line="360" w:lineRule="auto"/>
        <w:rPr>
          <w:rFonts w:ascii="Times New Roman" w:hAnsi="Times New Roman" w:cs="Times New Roman"/>
          <w:color w:val="auto"/>
          <w:sz w:val="28"/>
          <w:szCs w:val="28"/>
        </w:rPr>
      </w:pPr>
      <w:bookmarkStart w:id="138" w:name="_Toc350281556"/>
      <w:r w:rsidRPr="00DF00A9">
        <w:rPr>
          <w:rFonts w:ascii="Times New Roman" w:hAnsi="Times New Roman" w:cs="Times New Roman"/>
          <w:color w:val="auto"/>
          <w:sz w:val="28"/>
          <w:szCs w:val="28"/>
        </w:rPr>
        <w:t>Caracterización de Subprocesos Críticos</w:t>
      </w:r>
      <w:bookmarkEnd w:id="138"/>
    </w:p>
    <w:p w:rsidR="003B2AC7" w:rsidRPr="00BF7B21" w:rsidRDefault="003B2AC7" w:rsidP="00BF7B21">
      <w:pPr>
        <w:autoSpaceDE w:val="0"/>
        <w:autoSpaceDN w:val="0"/>
        <w:adjustRightInd w:val="0"/>
        <w:spacing w:after="0" w:line="360" w:lineRule="auto"/>
        <w:jc w:val="both"/>
        <w:rPr>
          <w:rFonts w:ascii="Times New Roman" w:hAnsi="Times New Roman" w:cs="Times New Roman"/>
          <w:sz w:val="24"/>
          <w:szCs w:val="24"/>
          <w:lang w:val="es-ES_tradnl"/>
        </w:rPr>
      </w:pPr>
      <w:r w:rsidRPr="00BF7B21">
        <w:rPr>
          <w:rFonts w:ascii="Times New Roman" w:hAnsi="Times New Roman" w:cs="Times New Roman"/>
          <w:sz w:val="24"/>
          <w:szCs w:val="24"/>
          <w:lang w:val="es-ES_tradnl"/>
        </w:rPr>
        <w:t xml:space="preserve">A continuación </w:t>
      </w:r>
      <w:r w:rsidR="00BF7B21">
        <w:rPr>
          <w:rFonts w:ascii="Times New Roman" w:hAnsi="Times New Roman" w:cs="Times New Roman"/>
          <w:sz w:val="24"/>
          <w:szCs w:val="24"/>
          <w:lang w:val="es-ES_tradnl"/>
        </w:rPr>
        <w:t>se describe cada uno de los sub</w:t>
      </w:r>
      <w:r w:rsidRPr="00BF7B21">
        <w:rPr>
          <w:rFonts w:ascii="Times New Roman" w:hAnsi="Times New Roman" w:cs="Times New Roman"/>
          <w:sz w:val="24"/>
          <w:szCs w:val="24"/>
          <w:lang w:val="es-ES_tradnl"/>
        </w:rPr>
        <w:t>procesos que han sido definidos como críticos y que deberán ser recuperados en caso de ocurrir un incidente, en el tiempo objetivo establecido para cada uno de ellos.</w:t>
      </w:r>
    </w:p>
    <w:p w:rsidR="003B2AC7" w:rsidRDefault="003B2AC7" w:rsidP="00BF7B21">
      <w:pPr>
        <w:autoSpaceDE w:val="0"/>
        <w:autoSpaceDN w:val="0"/>
        <w:adjustRightInd w:val="0"/>
        <w:spacing w:after="0" w:line="360" w:lineRule="auto"/>
        <w:rPr>
          <w:rFonts w:ascii="Times New Roman" w:hAnsi="Times New Roman" w:cs="Times New Roman"/>
          <w:b/>
          <w:sz w:val="24"/>
          <w:szCs w:val="24"/>
          <w:lang w:val="es-ES_tradnl"/>
        </w:rPr>
      </w:pPr>
    </w:p>
    <w:p w:rsidR="0019785A" w:rsidRDefault="0019785A" w:rsidP="0019785A">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Proceso de Consultoría</w:t>
      </w:r>
    </w:p>
    <w:p w:rsidR="0019785A" w:rsidRPr="00BF7B21" w:rsidRDefault="0019785A" w:rsidP="00BF7B21">
      <w:pPr>
        <w:autoSpaceDE w:val="0"/>
        <w:autoSpaceDN w:val="0"/>
        <w:adjustRightInd w:val="0"/>
        <w:spacing w:after="0" w:line="360" w:lineRule="auto"/>
        <w:rPr>
          <w:rFonts w:ascii="Times New Roman" w:hAnsi="Times New Roman" w:cs="Times New Roman"/>
          <w:b/>
          <w:sz w:val="24"/>
          <w:szCs w:val="24"/>
          <w:lang w:val="es-ES_tradnl"/>
        </w:rPr>
      </w:pPr>
    </w:p>
    <w:p w:rsidR="00BF7B21" w:rsidRDefault="00BF7B21" w:rsidP="00BF7B21">
      <w:pPr>
        <w:rPr>
          <w:b/>
        </w:rPr>
      </w:pPr>
      <w:r w:rsidRPr="00BF7B21">
        <w:rPr>
          <w:b/>
        </w:rPr>
        <w:t>SUBPROCESO: ELABORACION DE DEMOS</w:t>
      </w:r>
    </w:p>
    <w:tbl>
      <w:tblPr>
        <w:tblStyle w:val="Cuadrculaclara-nfasis12"/>
        <w:tblW w:w="8926" w:type="dxa"/>
        <w:tblLook w:val="04A0" w:firstRow="1" w:lastRow="0" w:firstColumn="1" w:lastColumn="0" w:noHBand="0" w:noVBand="1"/>
      </w:tblPr>
      <w:tblGrid>
        <w:gridCol w:w="3047"/>
        <w:gridCol w:w="2835"/>
        <w:gridCol w:w="3044"/>
      </w:tblGrid>
      <w:tr w:rsidR="00BF7B21" w:rsidRPr="00181336" w:rsidTr="001813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tcPr>
          <w:p w:rsidR="00BF7B21" w:rsidRPr="00181336" w:rsidRDefault="00BF7B21" w:rsidP="00BF7B21">
            <w:pPr>
              <w:rPr>
                <w:rFonts w:ascii="Times New Roman" w:hAnsi="Times New Roman" w:cs="Times New Roman"/>
              </w:rPr>
            </w:pPr>
            <w:r w:rsidRPr="00181336">
              <w:rPr>
                <w:rFonts w:ascii="Times New Roman" w:hAnsi="Times New Roman" w:cs="Times New Roman"/>
              </w:rPr>
              <w:t>NOMBRE:</w:t>
            </w:r>
          </w:p>
          <w:p w:rsidR="00BF7B21" w:rsidRPr="00181336" w:rsidRDefault="00BF7B21" w:rsidP="00BF7B21">
            <w:pPr>
              <w:rPr>
                <w:rFonts w:ascii="Times New Roman" w:hAnsi="Times New Roman" w:cs="Times New Roman"/>
                <w:b w:val="0"/>
              </w:rPr>
            </w:pPr>
            <w:r w:rsidRPr="00181336">
              <w:rPr>
                <w:rFonts w:ascii="Times New Roman" w:hAnsi="Times New Roman" w:cs="Times New Roman"/>
                <w:b w:val="0"/>
              </w:rPr>
              <w:t>Elaboracion de Demos</w:t>
            </w:r>
          </w:p>
        </w:tc>
        <w:tc>
          <w:tcPr>
            <w:tcW w:w="2835" w:type="dxa"/>
          </w:tcPr>
          <w:p w:rsidR="00BF7B21" w:rsidRPr="006B0460" w:rsidRDefault="00BF7B21" w:rsidP="00BF7B2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B0460">
              <w:rPr>
                <w:rFonts w:ascii="Times New Roman" w:hAnsi="Times New Roman" w:cs="Times New Roman"/>
              </w:rPr>
              <w:t>DESCRIPCI</w:t>
            </w:r>
            <w:r w:rsidR="00C72FD5" w:rsidRPr="006B0460">
              <w:rPr>
                <w:rFonts w:ascii="Times New Roman" w:hAnsi="Times New Roman" w:cs="Times New Roman"/>
              </w:rPr>
              <w:t>Ó</w:t>
            </w:r>
            <w:r w:rsidRPr="006B0460">
              <w:rPr>
                <w:rFonts w:ascii="Times New Roman" w:hAnsi="Times New Roman" w:cs="Times New Roman"/>
              </w:rPr>
              <w:t>N:</w:t>
            </w:r>
          </w:p>
          <w:p w:rsidR="00BF7B21" w:rsidRPr="006B0460" w:rsidRDefault="00BF7B21" w:rsidP="00BF7B2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B0460">
              <w:rPr>
                <w:rFonts w:ascii="Times New Roman" w:hAnsi="Times New Roman" w:cs="Times New Roman"/>
                <w:b w:val="0"/>
              </w:rPr>
              <w:t>Presentacion del demo del sistema al cliente ya sea via remota o en las instalaciones del cliente.</w:t>
            </w:r>
          </w:p>
        </w:tc>
        <w:tc>
          <w:tcPr>
            <w:tcW w:w="3044" w:type="dxa"/>
          </w:tcPr>
          <w:p w:rsidR="00BF7B21" w:rsidRPr="006B0460" w:rsidRDefault="00BF7B21" w:rsidP="00BF7B2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B0460">
              <w:rPr>
                <w:rFonts w:ascii="Times New Roman" w:hAnsi="Times New Roman" w:cs="Times New Roman"/>
              </w:rPr>
              <w:t>¿POR QU</w:t>
            </w:r>
            <w:r w:rsidR="00C72FD5" w:rsidRPr="006B0460">
              <w:rPr>
                <w:rFonts w:ascii="Times New Roman" w:hAnsi="Times New Roman" w:cs="Times New Roman"/>
              </w:rPr>
              <w:t>É</w:t>
            </w:r>
            <w:r w:rsidRPr="006B0460">
              <w:rPr>
                <w:rFonts w:ascii="Times New Roman" w:hAnsi="Times New Roman" w:cs="Times New Roman"/>
              </w:rPr>
              <w:t xml:space="preserve"> ES CRÍTICO?</w:t>
            </w:r>
          </w:p>
          <w:p w:rsidR="00BF7B21" w:rsidRPr="006B0460" w:rsidRDefault="00BF7B21" w:rsidP="00BF7B2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B0460">
              <w:rPr>
                <w:rFonts w:ascii="Times New Roman" w:hAnsi="Times New Roman" w:cs="Times New Roman"/>
                <w:b w:val="0"/>
              </w:rPr>
              <w:t>Del demo depende la oportunidad de vender o no el producto.</w:t>
            </w:r>
          </w:p>
        </w:tc>
      </w:tr>
      <w:tr w:rsidR="00BF7B21" w:rsidRPr="00181336" w:rsidTr="00181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tcPr>
          <w:p w:rsidR="00BF7B21" w:rsidRPr="00181336" w:rsidRDefault="00BF7B21" w:rsidP="00181336">
            <w:pPr>
              <w:rPr>
                <w:rFonts w:ascii="Times New Roman" w:hAnsi="Times New Roman" w:cs="Times New Roman"/>
                <w:lang w:val="es-AR" w:eastAsia="zh-CN"/>
              </w:rPr>
            </w:pPr>
            <w:r w:rsidRPr="00181336">
              <w:rPr>
                <w:rFonts w:ascii="Times New Roman" w:hAnsi="Times New Roman" w:cs="Times New Roman"/>
                <w:lang w:val="es-AR" w:eastAsia="zh-CN"/>
              </w:rPr>
              <w:t>INICIO DEL SUBPROCESO</w:t>
            </w:r>
          </w:p>
          <w:p w:rsidR="00BF7B21" w:rsidRPr="00181336" w:rsidRDefault="00181336" w:rsidP="00BF7B21">
            <w:pPr>
              <w:jc w:val="both"/>
              <w:rPr>
                <w:rFonts w:ascii="Times New Roman" w:hAnsi="Times New Roman" w:cs="Times New Roman"/>
                <w:b w:val="0"/>
                <w:i/>
                <w:lang w:val="es-AR" w:eastAsia="zh-CN"/>
              </w:rPr>
            </w:pPr>
            <w:r w:rsidRPr="00181336">
              <w:rPr>
                <w:rFonts w:ascii="Times New Roman" w:hAnsi="Times New Roman" w:cs="Times New Roman"/>
                <w:b w:val="0"/>
                <w:i/>
                <w:lang w:val="es-AR" w:eastAsia="zh-CN"/>
              </w:rPr>
              <w:t>¿</w:t>
            </w:r>
            <w:r w:rsidR="00BF7B21" w:rsidRPr="00181336">
              <w:rPr>
                <w:rFonts w:ascii="Times New Roman" w:hAnsi="Times New Roman" w:cs="Times New Roman"/>
                <w:b w:val="0"/>
                <w:i/>
                <w:lang w:val="es-AR" w:eastAsia="zh-CN"/>
              </w:rPr>
              <w:t>Quién la inicia?</w:t>
            </w:r>
          </w:p>
          <w:p w:rsidR="00BF7B21" w:rsidRPr="00181336" w:rsidRDefault="00BF7B21" w:rsidP="00BF7B21">
            <w:pPr>
              <w:tabs>
                <w:tab w:val="left" w:pos="2160"/>
              </w:tabs>
              <w:ind w:left="360"/>
              <w:jc w:val="both"/>
              <w:rPr>
                <w:rFonts w:ascii="Times New Roman" w:hAnsi="Times New Roman" w:cs="Times New Roman"/>
                <w:b w:val="0"/>
                <w:lang w:val="es-AR" w:eastAsia="zh-CN"/>
              </w:rPr>
            </w:pPr>
            <w:r w:rsidRPr="00181336">
              <w:rPr>
                <w:rFonts w:ascii="Times New Roman" w:hAnsi="Times New Roman" w:cs="Times New Roman"/>
                <w:b w:val="0"/>
                <w:lang w:val="es-AR" w:eastAsia="zh-CN"/>
              </w:rPr>
              <w:t>Consultor de Ventas</w:t>
            </w:r>
          </w:p>
          <w:p w:rsidR="00181336" w:rsidRPr="00181336" w:rsidRDefault="00181336" w:rsidP="00BF7B21">
            <w:pPr>
              <w:tabs>
                <w:tab w:val="left" w:pos="2160"/>
              </w:tabs>
              <w:ind w:left="360"/>
              <w:jc w:val="both"/>
              <w:rPr>
                <w:rFonts w:ascii="Times New Roman" w:hAnsi="Times New Roman" w:cs="Times New Roman"/>
                <w:b w:val="0"/>
                <w:lang w:val="es-AR" w:eastAsia="zh-CN"/>
              </w:rPr>
            </w:pPr>
          </w:p>
          <w:p w:rsidR="00BF7B21" w:rsidRPr="00181336" w:rsidRDefault="00181336" w:rsidP="00BF7B21">
            <w:pPr>
              <w:jc w:val="both"/>
              <w:rPr>
                <w:rFonts w:ascii="Times New Roman" w:hAnsi="Times New Roman" w:cs="Times New Roman"/>
                <w:b w:val="0"/>
                <w:i/>
                <w:lang w:val="es-AR" w:eastAsia="zh-CN"/>
              </w:rPr>
            </w:pPr>
            <w:r w:rsidRPr="00181336">
              <w:rPr>
                <w:rFonts w:ascii="Times New Roman" w:hAnsi="Times New Roman" w:cs="Times New Roman"/>
                <w:b w:val="0"/>
                <w:i/>
                <w:lang w:val="es-AR" w:eastAsia="zh-CN"/>
              </w:rPr>
              <w:t>¿</w:t>
            </w:r>
            <w:r w:rsidR="00BF7B21" w:rsidRPr="00181336">
              <w:rPr>
                <w:rFonts w:ascii="Times New Roman" w:hAnsi="Times New Roman" w:cs="Times New Roman"/>
                <w:b w:val="0"/>
                <w:i/>
                <w:lang w:val="es-AR" w:eastAsia="zh-CN"/>
              </w:rPr>
              <w:t>De qué proceso viene?</w:t>
            </w:r>
          </w:p>
          <w:p w:rsidR="00BF7B21" w:rsidRPr="00181336" w:rsidRDefault="00BF7B21" w:rsidP="00BF7B21">
            <w:pPr>
              <w:tabs>
                <w:tab w:val="left" w:pos="2160"/>
              </w:tabs>
              <w:ind w:left="360"/>
              <w:jc w:val="both"/>
              <w:rPr>
                <w:rFonts w:ascii="Times New Roman" w:hAnsi="Times New Roman" w:cs="Times New Roman"/>
                <w:b w:val="0"/>
                <w:lang w:val="es-AR" w:eastAsia="zh-CN"/>
              </w:rPr>
            </w:pPr>
            <w:r w:rsidRPr="00181336">
              <w:rPr>
                <w:rFonts w:ascii="Times New Roman" w:hAnsi="Times New Roman" w:cs="Times New Roman"/>
                <w:b w:val="0"/>
                <w:lang w:val="es-AR" w:eastAsia="zh-CN"/>
              </w:rPr>
              <w:t>Oferta (Ventas)</w:t>
            </w:r>
          </w:p>
          <w:p w:rsidR="00181336" w:rsidRPr="00181336" w:rsidRDefault="00181336" w:rsidP="00BF7B21">
            <w:pPr>
              <w:tabs>
                <w:tab w:val="left" w:pos="2160"/>
              </w:tabs>
              <w:ind w:left="360"/>
              <w:jc w:val="both"/>
              <w:rPr>
                <w:rFonts w:ascii="Times New Roman" w:hAnsi="Times New Roman" w:cs="Times New Roman"/>
                <w:b w:val="0"/>
                <w:lang w:val="es-AR" w:eastAsia="zh-CN"/>
              </w:rPr>
            </w:pPr>
          </w:p>
          <w:p w:rsidR="00BF7B21" w:rsidRPr="00181336" w:rsidRDefault="00181336" w:rsidP="00BF7B21">
            <w:pPr>
              <w:jc w:val="both"/>
              <w:rPr>
                <w:rFonts w:ascii="Times New Roman" w:hAnsi="Times New Roman" w:cs="Times New Roman"/>
                <w:b w:val="0"/>
                <w:i/>
                <w:lang w:val="es-AR" w:eastAsia="zh-CN"/>
              </w:rPr>
            </w:pPr>
            <w:r w:rsidRPr="00181336">
              <w:rPr>
                <w:rFonts w:ascii="Times New Roman" w:hAnsi="Times New Roman" w:cs="Times New Roman"/>
                <w:b w:val="0"/>
                <w:i/>
                <w:lang w:val="es-AR" w:eastAsia="zh-CN"/>
              </w:rPr>
              <w:t>¿</w:t>
            </w:r>
            <w:r w:rsidR="00BF7B21" w:rsidRPr="00181336">
              <w:rPr>
                <w:rFonts w:ascii="Times New Roman" w:hAnsi="Times New Roman" w:cs="Times New Roman"/>
                <w:b w:val="0"/>
                <w:i/>
                <w:lang w:val="es-AR" w:eastAsia="zh-CN"/>
              </w:rPr>
              <w:t>Qué evento la dispara?</w:t>
            </w:r>
          </w:p>
          <w:p w:rsidR="00BF7B21" w:rsidRPr="00181336" w:rsidRDefault="00BF7B21" w:rsidP="00181336">
            <w:pPr>
              <w:tabs>
                <w:tab w:val="left" w:pos="2160"/>
              </w:tabs>
              <w:ind w:left="360"/>
              <w:jc w:val="both"/>
              <w:rPr>
                <w:rFonts w:ascii="Times New Roman" w:hAnsi="Times New Roman" w:cs="Times New Roman"/>
                <w:b w:val="0"/>
              </w:rPr>
            </w:pPr>
            <w:r w:rsidRPr="00181336">
              <w:rPr>
                <w:rFonts w:ascii="Times New Roman" w:hAnsi="Times New Roman" w:cs="Times New Roman"/>
                <w:b w:val="0"/>
                <w:lang w:val="es-AR" w:eastAsia="zh-CN"/>
              </w:rPr>
              <w:t>Solicitud de apoyo en Preventa por parte de Ventas.</w:t>
            </w:r>
          </w:p>
        </w:tc>
        <w:tc>
          <w:tcPr>
            <w:tcW w:w="2835" w:type="dxa"/>
          </w:tcPr>
          <w:p w:rsidR="00BF7B21" w:rsidRPr="00181336" w:rsidRDefault="00BF7B21" w:rsidP="00BF7B2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AR" w:eastAsia="zh-CN"/>
              </w:rPr>
            </w:pPr>
            <w:r w:rsidRPr="00181336">
              <w:rPr>
                <w:rFonts w:ascii="Times New Roman" w:hAnsi="Times New Roman" w:cs="Times New Roman"/>
                <w:b/>
                <w:lang w:val="es-AR" w:eastAsia="zh-CN"/>
              </w:rPr>
              <w:t>AUTORIZADO POR</w:t>
            </w:r>
            <w:r w:rsidR="00181336" w:rsidRPr="00181336">
              <w:rPr>
                <w:rFonts w:ascii="Times New Roman" w:hAnsi="Times New Roman" w:cs="Times New Roman"/>
                <w:b/>
                <w:lang w:val="es-AR" w:eastAsia="zh-CN"/>
              </w:rPr>
              <w:t>:</w:t>
            </w:r>
          </w:p>
          <w:p w:rsidR="00BF7B21" w:rsidRPr="00181336" w:rsidRDefault="00BF7B21" w:rsidP="00746631">
            <w:pPr>
              <w:pStyle w:val="Prrafodelista"/>
              <w:numPr>
                <w:ilvl w:val="0"/>
                <w:numId w:val="28"/>
              </w:numPr>
              <w:tabs>
                <w:tab w:val="left" w:pos="21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eastAsia="zh-CN"/>
              </w:rPr>
            </w:pPr>
            <w:r w:rsidRPr="00181336">
              <w:rPr>
                <w:rFonts w:ascii="Times New Roman" w:hAnsi="Times New Roman" w:cs="Times New Roman"/>
                <w:lang w:val="es-AR" w:eastAsia="zh-CN"/>
              </w:rPr>
              <w:t>Consultor de Ventas</w:t>
            </w:r>
          </w:p>
          <w:p w:rsidR="00BF7B21" w:rsidRPr="00181336" w:rsidRDefault="00BF7B21" w:rsidP="00746631">
            <w:pPr>
              <w:pStyle w:val="Prrafodelista"/>
              <w:numPr>
                <w:ilvl w:val="0"/>
                <w:numId w:val="28"/>
              </w:numPr>
              <w:tabs>
                <w:tab w:val="left" w:pos="21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eastAsia="zh-CN"/>
              </w:rPr>
            </w:pPr>
            <w:r w:rsidRPr="00181336">
              <w:rPr>
                <w:rFonts w:ascii="Times New Roman" w:hAnsi="Times New Roman" w:cs="Times New Roman"/>
                <w:lang w:val="es-AR" w:eastAsia="zh-CN"/>
              </w:rPr>
              <w:t>Gerente de Consulting &amp; Services</w:t>
            </w:r>
          </w:p>
          <w:p w:rsidR="00BF7B21" w:rsidRPr="00181336" w:rsidRDefault="00BF7B21" w:rsidP="00BF7B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044" w:type="dxa"/>
          </w:tcPr>
          <w:p w:rsidR="00BF7B21" w:rsidRPr="00181336" w:rsidRDefault="00BF7B21" w:rsidP="00BF7B2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AR" w:eastAsia="zh-CN"/>
              </w:rPr>
            </w:pPr>
            <w:r w:rsidRPr="00181336">
              <w:rPr>
                <w:rFonts w:ascii="Times New Roman" w:hAnsi="Times New Roman" w:cs="Times New Roman"/>
                <w:b/>
                <w:lang w:val="es-AR" w:eastAsia="zh-CN"/>
              </w:rPr>
              <w:t>SUBPROCESO GENERADO</w:t>
            </w:r>
          </w:p>
          <w:p w:rsidR="00BF7B21" w:rsidRPr="00181336" w:rsidRDefault="00BF7B21" w:rsidP="00746631">
            <w:pPr>
              <w:pStyle w:val="Prrafodelista"/>
              <w:numPr>
                <w:ilvl w:val="0"/>
                <w:numId w:val="29"/>
              </w:numPr>
              <w:tabs>
                <w:tab w:val="left" w:pos="21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eastAsia="zh-CN"/>
              </w:rPr>
            </w:pPr>
            <w:r w:rsidRPr="00181336">
              <w:rPr>
                <w:rFonts w:ascii="Times New Roman" w:hAnsi="Times New Roman" w:cs="Times New Roman"/>
                <w:lang w:val="es-AR" w:eastAsia="zh-CN"/>
              </w:rPr>
              <w:t>Oferta (Ventas)</w:t>
            </w:r>
          </w:p>
          <w:p w:rsidR="00BF7B21" w:rsidRPr="00181336" w:rsidRDefault="00BF7B21" w:rsidP="00BF7B21">
            <w:pPr>
              <w:pStyle w:val="Prrafodelista"/>
              <w:tabs>
                <w:tab w:val="left" w:pos="2160"/>
              </w:tabs>
              <w:ind w:left="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eastAsia="zh-CN"/>
              </w:rPr>
            </w:pPr>
          </w:p>
          <w:p w:rsidR="00BF7B21" w:rsidRPr="00181336" w:rsidRDefault="00BF7B21" w:rsidP="00BF7B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F7B21" w:rsidRPr="00181336" w:rsidTr="00181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tcPr>
          <w:p w:rsidR="00BF7B21" w:rsidRPr="00181336" w:rsidRDefault="00BF7B21" w:rsidP="00BF7B21">
            <w:pPr>
              <w:jc w:val="both"/>
              <w:rPr>
                <w:rFonts w:ascii="Times New Roman" w:hAnsi="Times New Roman" w:cs="Times New Roman"/>
                <w:lang w:val="es-AR"/>
              </w:rPr>
            </w:pPr>
            <w:r w:rsidRPr="00181336">
              <w:rPr>
                <w:rFonts w:ascii="Times New Roman" w:hAnsi="Times New Roman" w:cs="Times New Roman"/>
                <w:lang w:val="es-AR"/>
              </w:rPr>
              <w:t>REPORTE</w:t>
            </w:r>
          </w:p>
          <w:p w:rsidR="00BF7B21" w:rsidRPr="00181336" w:rsidRDefault="00BF7B21" w:rsidP="00BF7B21">
            <w:pPr>
              <w:jc w:val="both"/>
              <w:rPr>
                <w:rFonts w:ascii="Times New Roman" w:hAnsi="Times New Roman" w:cs="Times New Roman"/>
                <w:b w:val="0"/>
                <w:lang w:val="es-AR" w:eastAsia="zh-CN"/>
              </w:rPr>
            </w:pPr>
            <w:r w:rsidRPr="00181336">
              <w:rPr>
                <w:rFonts w:ascii="Times New Roman" w:hAnsi="Times New Roman" w:cs="Times New Roman"/>
                <w:b w:val="0"/>
                <w:lang w:val="es-AR" w:eastAsia="zh-CN"/>
              </w:rPr>
              <w:t xml:space="preserve">Resultados: Reportados al Gerente de Consultoria, </w:t>
            </w:r>
            <w:r w:rsidRPr="00181336">
              <w:rPr>
                <w:rFonts w:ascii="Times New Roman" w:hAnsi="Times New Roman" w:cs="Times New Roman"/>
                <w:b w:val="0"/>
                <w:lang w:val="es-AR" w:eastAsia="zh-CN"/>
              </w:rPr>
              <w:lastRenderedPageBreak/>
              <w:t>Consultor de Ventas.</w:t>
            </w:r>
          </w:p>
          <w:p w:rsidR="00181336" w:rsidRPr="00181336" w:rsidRDefault="00181336" w:rsidP="00BF7B21">
            <w:pPr>
              <w:jc w:val="both"/>
              <w:rPr>
                <w:rFonts w:ascii="Times New Roman" w:hAnsi="Times New Roman" w:cs="Times New Roman"/>
                <w:b w:val="0"/>
                <w:lang w:val="es-AR" w:eastAsia="zh-CN"/>
              </w:rPr>
            </w:pPr>
          </w:p>
          <w:p w:rsidR="00BF7B21" w:rsidRPr="00181336" w:rsidRDefault="00BF7B21" w:rsidP="00BF7B21">
            <w:pPr>
              <w:jc w:val="both"/>
              <w:rPr>
                <w:rFonts w:ascii="Times New Roman" w:hAnsi="Times New Roman" w:cs="Times New Roman"/>
                <w:b w:val="0"/>
                <w:lang w:val="es-AR" w:eastAsia="zh-CN"/>
              </w:rPr>
            </w:pPr>
            <w:r w:rsidRPr="00181336">
              <w:rPr>
                <w:rFonts w:ascii="Times New Roman" w:hAnsi="Times New Roman" w:cs="Times New Roman"/>
                <w:b w:val="0"/>
                <w:lang w:val="es-AR" w:eastAsia="zh-CN"/>
              </w:rPr>
              <w:t>Dirigido a: Consultor de Ventas</w:t>
            </w:r>
          </w:p>
          <w:p w:rsidR="00BF7B21" w:rsidRPr="00181336" w:rsidRDefault="00BF7B21" w:rsidP="00BF7B21">
            <w:pPr>
              <w:jc w:val="both"/>
              <w:rPr>
                <w:rFonts w:ascii="Times New Roman" w:hAnsi="Times New Roman" w:cs="Times New Roman"/>
                <w:b w:val="0"/>
                <w:lang w:val="es-AR" w:eastAsia="zh-CN"/>
              </w:rPr>
            </w:pPr>
          </w:p>
          <w:p w:rsidR="00BF7B21" w:rsidRPr="00181336" w:rsidRDefault="00BF7B21" w:rsidP="00BF7B21">
            <w:pPr>
              <w:jc w:val="both"/>
              <w:rPr>
                <w:rFonts w:ascii="Times New Roman" w:hAnsi="Times New Roman" w:cs="Times New Roman"/>
                <w:lang w:val="es-AR" w:eastAsia="zh-CN"/>
              </w:rPr>
            </w:pPr>
            <w:r w:rsidRPr="00181336">
              <w:rPr>
                <w:rFonts w:ascii="Times New Roman" w:hAnsi="Times New Roman" w:cs="Times New Roman"/>
                <w:lang w:val="es-AR" w:eastAsia="zh-CN"/>
              </w:rPr>
              <w:t>CONTROL</w:t>
            </w:r>
          </w:p>
          <w:p w:rsidR="00BF7B21" w:rsidRPr="00181336" w:rsidRDefault="00BF7B21" w:rsidP="00BF7B21">
            <w:pPr>
              <w:rPr>
                <w:rFonts w:ascii="Times New Roman" w:hAnsi="Times New Roman" w:cs="Times New Roman"/>
                <w:b w:val="0"/>
              </w:rPr>
            </w:pPr>
            <w:r w:rsidRPr="00181336">
              <w:rPr>
                <w:rFonts w:ascii="Times New Roman" w:hAnsi="Times New Roman" w:cs="Times New Roman"/>
                <w:b w:val="0"/>
                <w:lang w:val="es-AR"/>
              </w:rPr>
              <w:t>Gerencia de Consultoria y Gerencia de Ventas</w:t>
            </w:r>
          </w:p>
        </w:tc>
        <w:tc>
          <w:tcPr>
            <w:tcW w:w="2835" w:type="dxa"/>
          </w:tcPr>
          <w:p w:rsidR="00BF7B21" w:rsidRPr="00181336" w:rsidRDefault="00BF7B21" w:rsidP="00BF7B2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181336">
              <w:rPr>
                <w:rFonts w:ascii="Times New Roman" w:hAnsi="Times New Roman" w:cs="Times New Roman"/>
                <w:b/>
              </w:rPr>
              <w:lastRenderedPageBreak/>
              <w:t>RECURSOS</w:t>
            </w:r>
          </w:p>
          <w:p w:rsidR="00BF7B21" w:rsidRPr="00181336" w:rsidRDefault="00BF7B21" w:rsidP="00746631">
            <w:pPr>
              <w:pStyle w:val="Prrafodelista"/>
              <w:numPr>
                <w:ilvl w:val="0"/>
                <w:numId w:val="29"/>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eastAsia="zh-CN"/>
              </w:rPr>
            </w:pPr>
            <w:r w:rsidRPr="00181336">
              <w:rPr>
                <w:rFonts w:ascii="Times New Roman" w:hAnsi="Times New Roman" w:cs="Times New Roman"/>
                <w:lang w:val="es-AR" w:eastAsia="zh-CN"/>
              </w:rPr>
              <w:t>Sales Force</w:t>
            </w:r>
          </w:p>
          <w:p w:rsidR="00BF7B21" w:rsidRPr="00181336" w:rsidRDefault="00BF7B21" w:rsidP="00746631">
            <w:pPr>
              <w:pStyle w:val="Prrafodelista"/>
              <w:numPr>
                <w:ilvl w:val="0"/>
                <w:numId w:val="29"/>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eastAsia="zh-CN"/>
              </w:rPr>
            </w:pPr>
            <w:r w:rsidRPr="00181336">
              <w:rPr>
                <w:rFonts w:ascii="Times New Roman" w:hAnsi="Times New Roman" w:cs="Times New Roman"/>
                <w:lang w:val="es-AR" w:eastAsia="zh-CN"/>
              </w:rPr>
              <w:lastRenderedPageBreak/>
              <w:t>RPM</w:t>
            </w:r>
          </w:p>
          <w:p w:rsidR="00BF7B21" w:rsidRPr="00181336" w:rsidRDefault="00BF7B21" w:rsidP="00746631">
            <w:pPr>
              <w:pStyle w:val="Prrafodelista"/>
              <w:numPr>
                <w:ilvl w:val="0"/>
                <w:numId w:val="29"/>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eastAsia="zh-CN"/>
              </w:rPr>
            </w:pPr>
            <w:r w:rsidRPr="00181336">
              <w:rPr>
                <w:rFonts w:ascii="Times New Roman" w:hAnsi="Times New Roman" w:cs="Times New Roman"/>
                <w:lang w:val="es-AR" w:eastAsia="zh-CN"/>
              </w:rPr>
              <w:t>Material de Oficina</w:t>
            </w:r>
          </w:p>
          <w:p w:rsidR="00BF7B21" w:rsidRPr="00181336" w:rsidRDefault="00BF7B21" w:rsidP="00746631">
            <w:pPr>
              <w:pStyle w:val="Prrafodelista"/>
              <w:numPr>
                <w:ilvl w:val="0"/>
                <w:numId w:val="29"/>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eastAsia="zh-CN"/>
              </w:rPr>
            </w:pPr>
            <w:r w:rsidRPr="00181336">
              <w:rPr>
                <w:rFonts w:ascii="Times New Roman" w:hAnsi="Times New Roman" w:cs="Times New Roman"/>
                <w:lang w:val="es-AR" w:eastAsia="zh-CN"/>
              </w:rPr>
              <w:t>Computadoras</w:t>
            </w:r>
          </w:p>
          <w:p w:rsidR="00BF7B21" w:rsidRPr="00181336" w:rsidRDefault="00BF7B21" w:rsidP="00BF7B2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044" w:type="dxa"/>
          </w:tcPr>
          <w:p w:rsidR="00BF7B21" w:rsidRPr="00181336" w:rsidRDefault="00BF7B21" w:rsidP="00BF7B2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181336">
              <w:rPr>
                <w:rFonts w:ascii="Times New Roman" w:hAnsi="Times New Roman" w:cs="Times New Roman"/>
                <w:b/>
              </w:rPr>
              <w:lastRenderedPageBreak/>
              <w:t>DOCUMENTOS Y/O MATERIAL GENERADO</w:t>
            </w:r>
          </w:p>
          <w:p w:rsidR="00BF7B21" w:rsidRPr="00181336" w:rsidRDefault="00BF7B21" w:rsidP="00746631">
            <w:pPr>
              <w:pStyle w:val="Prrafodelista"/>
              <w:numPr>
                <w:ilvl w:val="0"/>
                <w:numId w:val="30"/>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eastAsia="zh-CN"/>
              </w:rPr>
            </w:pPr>
            <w:r w:rsidRPr="00181336">
              <w:rPr>
                <w:rFonts w:ascii="Times New Roman" w:hAnsi="Times New Roman" w:cs="Times New Roman"/>
                <w:lang w:val="es-AR" w:eastAsia="zh-CN"/>
              </w:rPr>
              <w:t>Demo</w:t>
            </w:r>
          </w:p>
          <w:p w:rsidR="00BF7B21" w:rsidRPr="00181336" w:rsidRDefault="00BF7B21" w:rsidP="00746631">
            <w:pPr>
              <w:pStyle w:val="Prrafodelista"/>
              <w:numPr>
                <w:ilvl w:val="0"/>
                <w:numId w:val="30"/>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eastAsia="zh-CN"/>
              </w:rPr>
            </w:pPr>
            <w:r w:rsidRPr="00181336">
              <w:rPr>
                <w:rFonts w:ascii="Times New Roman" w:hAnsi="Times New Roman" w:cs="Times New Roman"/>
                <w:lang w:val="es-AR" w:eastAsia="zh-CN"/>
              </w:rPr>
              <w:lastRenderedPageBreak/>
              <w:t>Informe de Presentación de Demo</w:t>
            </w:r>
          </w:p>
          <w:p w:rsidR="00BF7B21" w:rsidRPr="00181336" w:rsidRDefault="00BF7B21" w:rsidP="004213C7">
            <w:pPr>
              <w:keepNex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bl>
    <w:p w:rsidR="004213C7" w:rsidRPr="004213C7" w:rsidRDefault="004213C7" w:rsidP="004213C7">
      <w:pPr>
        <w:pStyle w:val="Epgrafe"/>
        <w:spacing w:after="0"/>
        <w:jc w:val="center"/>
        <w:rPr>
          <w:color w:val="auto"/>
        </w:rPr>
      </w:pPr>
      <w:bookmarkStart w:id="139" w:name="_Toc350263590"/>
      <w:r w:rsidRPr="004213C7">
        <w:rPr>
          <w:color w:val="auto"/>
        </w:rPr>
        <w:lastRenderedPageBreak/>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49</w:t>
      </w:r>
      <w:r w:rsidR="009E16D9">
        <w:rPr>
          <w:color w:val="auto"/>
        </w:rPr>
        <w:fldChar w:fldCharType="end"/>
      </w:r>
      <w:r w:rsidRPr="004213C7">
        <w:rPr>
          <w:color w:val="auto"/>
        </w:rPr>
        <w:t xml:space="preserve">: </w:t>
      </w:r>
      <w:r w:rsidRPr="004213C7">
        <w:rPr>
          <w:b w:val="0"/>
          <w:color w:val="auto"/>
        </w:rPr>
        <w:t>SUBPROCESO – ELABORACIÓN DE DEMOS</w:t>
      </w:r>
      <w:bookmarkEnd w:id="139"/>
    </w:p>
    <w:p w:rsidR="004213C7" w:rsidRPr="004213C7" w:rsidRDefault="004213C7" w:rsidP="004213C7">
      <w:pPr>
        <w:spacing w:after="0" w:line="240" w:lineRule="auto"/>
        <w:jc w:val="center"/>
        <w:rPr>
          <w:sz w:val="18"/>
          <w:szCs w:val="18"/>
        </w:rPr>
      </w:pPr>
      <w:r w:rsidRPr="004213C7">
        <w:rPr>
          <w:b/>
          <w:sz w:val="18"/>
          <w:szCs w:val="18"/>
        </w:rPr>
        <w:t xml:space="preserve">FUENTE: </w:t>
      </w:r>
      <w:r w:rsidRPr="004213C7">
        <w:rPr>
          <w:sz w:val="18"/>
          <w:szCs w:val="18"/>
        </w:rPr>
        <w:t>DATOS DE LA EMPRESA</w:t>
      </w:r>
    </w:p>
    <w:p w:rsidR="004213C7" w:rsidRPr="004213C7" w:rsidRDefault="004213C7" w:rsidP="004213C7">
      <w:pPr>
        <w:spacing w:after="0" w:line="240" w:lineRule="auto"/>
        <w:jc w:val="center"/>
      </w:pPr>
      <w:r w:rsidRPr="004213C7">
        <w:rPr>
          <w:b/>
          <w:sz w:val="18"/>
          <w:szCs w:val="18"/>
        </w:rPr>
        <w:t xml:space="preserve">ELABORADA POR: </w:t>
      </w:r>
      <w:r w:rsidRPr="004213C7">
        <w:rPr>
          <w:sz w:val="18"/>
          <w:szCs w:val="18"/>
        </w:rPr>
        <w:t>ALEXANDRA MIÑO - LILIÁN SAMBACHE</w:t>
      </w:r>
    </w:p>
    <w:p w:rsidR="004213C7" w:rsidRDefault="004213C7" w:rsidP="00181336">
      <w:pPr>
        <w:spacing w:after="0" w:line="360" w:lineRule="auto"/>
        <w:rPr>
          <w:rFonts w:ascii="Times New Roman" w:hAnsi="Times New Roman" w:cs="Times New Roman"/>
          <w:b/>
          <w:sz w:val="24"/>
          <w:szCs w:val="24"/>
        </w:rPr>
      </w:pPr>
    </w:p>
    <w:p w:rsidR="00181336" w:rsidRPr="00181336" w:rsidRDefault="00181336" w:rsidP="00181336">
      <w:pPr>
        <w:spacing w:after="0" w:line="360" w:lineRule="auto"/>
        <w:rPr>
          <w:rFonts w:ascii="Times New Roman" w:hAnsi="Times New Roman" w:cs="Times New Roman"/>
          <w:b/>
          <w:sz w:val="24"/>
          <w:szCs w:val="24"/>
        </w:rPr>
      </w:pPr>
      <w:r w:rsidRPr="00181336">
        <w:rPr>
          <w:rFonts w:ascii="Times New Roman" w:hAnsi="Times New Roman" w:cs="Times New Roman"/>
          <w:b/>
          <w:sz w:val="24"/>
          <w:szCs w:val="24"/>
        </w:rPr>
        <w:t xml:space="preserve">FLUJO DEL PROCESO: </w:t>
      </w:r>
      <w:r w:rsidR="002F29C6" w:rsidRPr="00181336">
        <w:rPr>
          <w:rFonts w:ascii="Times New Roman" w:hAnsi="Times New Roman" w:cs="Times New Roman"/>
          <w:b/>
          <w:sz w:val="24"/>
          <w:szCs w:val="24"/>
        </w:rPr>
        <w:t>Elaboraci</w:t>
      </w:r>
      <w:r w:rsidR="002F29C6">
        <w:rPr>
          <w:rFonts w:ascii="Times New Roman" w:hAnsi="Times New Roman" w:cs="Times New Roman"/>
          <w:b/>
          <w:sz w:val="24"/>
          <w:szCs w:val="24"/>
        </w:rPr>
        <w:t>ón d</w:t>
      </w:r>
      <w:r w:rsidR="002F29C6" w:rsidRPr="00181336">
        <w:rPr>
          <w:rFonts w:ascii="Times New Roman" w:hAnsi="Times New Roman" w:cs="Times New Roman"/>
          <w:b/>
          <w:sz w:val="24"/>
          <w:szCs w:val="24"/>
        </w:rPr>
        <w:t>e Demos</w:t>
      </w:r>
    </w:p>
    <w:p w:rsidR="00BC5EA2" w:rsidRDefault="00181336" w:rsidP="0019785A">
      <w:pPr>
        <w:keepNext/>
        <w:spacing w:after="0" w:line="240" w:lineRule="auto"/>
        <w:jc w:val="center"/>
      </w:pPr>
      <w:r w:rsidRPr="00027397">
        <w:rPr>
          <w:b/>
          <w:sz w:val="18"/>
          <w:szCs w:val="18"/>
        </w:rPr>
        <w:object w:dxaOrig="8835" w:dyaOrig="5205">
          <v:shape id="_x0000_i1025" type="#_x0000_t75" style="width:426pt;height:250.5pt" o:ole="">
            <v:imagedata r:id="rId50" o:title=""/>
          </v:shape>
          <o:OLEObject Type="Embed" ProgID="Visio.Drawing.11" ShapeID="_x0000_i1025" DrawAspect="Content" ObjectID="_1434957827" r:id="rId51"/>
        </w:object>
      </w:r>
    </w:p>
    <w:p w:rsidR="00BC5EA2" w:rsidRDefault="004213C7" w:rsidP="0019785A">
      <w:pPr>
        <w:pStyle w:val="Epgrafe"/>
        <w:spacing w:after="0"/>
        <w:jc w:val="center"/>
        <w:rPr>
          <w:b w:val="0"/>
          <w:color w:val="auto"/>
        </w:rPr>
      </w:pPr>
      <w:bookmarkStart w:id="140" w:name="_Toc350257072"/>
      <w:bookmarkStart w:id="141" w:name="_Toc329948022"/>
      <w:r w:rsidRPr="004213C7">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3</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13</w:t>
      </w:r>
      <w:r w:rsidR="00D54080">
        <w:rPr>
          <w:color w:val="auto"/>
        </w:rPr>
        <w:fldChar w:fldCharType="end"/>
      </w:r>
      <w:r w:rsidRPr="004213C7">
        <w:rPr>
          <w:color w:val="auto"/>
        </w:rPr>
        <w:t xml:space="preserve">: </w:t>
      </w:r>
      <w:r w:rsidRPr="004213C7">
        <w:rPr>
          <w:b w:val="0"/>
          <w:color w:val="auto"/>
        </w:rPr>
        <w:t>FLUJO DEL PROCESO – ELABORACIÓN DE DEMOS</w:t>
      </w:r>
      <w:bookmarkEnd w:id="140"/>
    </w:p>
    <w:p w:rsidR="004213C7" w:rsidRPr="004213C7" w:rsidRDefault="004213C7" w:rsidP="004213C7">
      <w:pPr>
        <w:spacing w:after="0" w:line="240" w:lineRule="auto"/>
        <w:jc w:val="center"/>
        <w:rPr>
          <w:sz w:val="18"/>
          <w:szCs w:val="18"/>
        </w:rPr>
      </w:pPr>
      <w:r w:rsidRPr="004213C7">
        <w:rPr>
          <w:b/>
          <w:sz w:val="18"/>
          <w:szCs w:val="18"/>
        </w:rPr>
        <w:t xml:space="preserve">FUENTE: </w:t>
      </w:r>
      <w:r w:rsidRPr="004213C7">
        <w:rPr>
          <w:sz w:val="18"/>
          <w:szCs w:val="18"/>
        </w:rPr>
        <w:t>DATOS DE LA EMPRESA</w:t>
      </w:r>
    </w:p>
    <w:p w:rsidR="004213C7" w:rsidRPr="004213C7" w:rsidRDefault="004213C7" w:rsidP="004213C7">
      <w:pPr>
        <w:spacing w:after="0" w:line="240" w:lineRule="auto"/>
        <w:jc w:val="center"/>
      </w:pPr>
      <w:r w:rsidRPr="004213C7">
        <w:rPr>
          <w:b/>
          <w:sz w:val="18"/>
          <w:szCs w:val="18"/>
        </w:rPr>
        <w:t xml:space="preserve">ELABORADA POR: </w:t>
      </w:r>
      <w:r>
        <w:rPr>
          <w:sz w:val="18"/>
          <w:szCs w:val="18"/>
        </w:rPr>
        <w:t>LA EMPRESA</w:t>
      </w:r>
    </w:p>
    <w:p w:rsidR="004213C7" w:rsidRPr="004213C7" w:rsidRDefault="004213C7" w:rsidP="004213C7"/>
    <w:bookmarkEnd w:id="141"/>
    <w:p w:rsidR="00181336" w:rsidRDefault="00181336" w:rsidP="00BF7B21"/>
    <w:p w:rsidR="00181336" w:rsidRDefault="00181336" w:rsidP="00181336">
      <w:pPr>
        <w:rPr>
          <w:b/>
        </w:rPr>
      </w:pPr>
      <w:r w:rsidRPr="00BF7B21">
        <w:rPr>
          <w:b/>
        </w:rPr>
        <w:t xml:space="preserve">SUBPROCESO: </w:t>
      </w:r>
      <w:r>
        <w:rPr>
          <w:b/>
        </w:rPr>
        <w:t>LEVANTAMIENTO DE REQUERIMIENTOS</w:t>
      </w:r>
    </w:p>
    <w:tbl>
      <w:tblPr>
        <w:tblStyle w:val="Cuadrculaclara-nfasis12"/>
        <w:tblW w:w="8926" w:type="dxa"/>
        <w:tblLook w:val="04A0" w:firstRow="1" w:lastRow="0" w:firstColumn="1" w:lastColumn="0" w:noHBand="0" w:noVBand="1"/>
      </w:tblPr>
      <w:tblGrid>
        <w:gridCol w:w="3047"/>
        <w:gridCol w:w="2835"/>
        <w:gridCol w:w="3044"/>
      </w:tblGrid>
      <w:tr w:rsidR="00181336" w:rsidRPr="00181336" w:rsidTr="00F610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tcPr>
          <w:p w:rsidR="00181336" w:rsidRPr="00181336" w:rsidRDefault="00181336" w:rsidP="00F6102B">
            <w:pPr>
              <w:rPr>
                <w:rFonts w:ascii="Times New Roman" w:hAnsi="Times New Roman" w:cs="Times New Roman"/>
              </w:rPr>
            </w:pPr>
            <w:r w:rsidRPr="00181336">
              <w:rPr>
                <w:rFonts w:ascii="Times New Roman" w:hAnsi="Times New Roman" w:cs="Times New Roman"/>
              </w:rPr>
              <w:t>NOMBRE:</w:t>
            </w:r>
          </w:p>
          <w:p w:rsidR="00181336" w:rsidRPr="00181336" w:rsidRDefault="00181336" w:rsidP="00F6102B">
            <w:pPr>
              <w:rPr>
                <w:rFonts w:ascii="Times New Roman" w:hAnsi="Times New Roman" w:cs="Times New Roman"/>
                <w:b w:val="0"/>
              </w:rPr>
            </w:pPr>
            <w:r w:rsidRPr="00181336">
              <w:rPr>
                <w:rFonts w:ascii="Times New Roman" w:hAnsi="Times New Roman" w:cs="Times New Roman"/>
                <w:b w:val="0"/>
              </w:rPr>
              <w:t>Levantamiento de Requerimientos</w:t>
            </w:r>
          </w:p>
        </w:tc>
        <w:tc>
          <w:tcPr>
            <w:tcW w:w="2835" w:type="dxa"/>
          </w:tcPr>
          <w:p w:rsidR="00181336" w:rsidRPr="006B0460" w:rsidRDefault="00181336" w:rsidP="00F6102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B0460">
              <w:rPr>
                <w:rFonts w:ascii="Times New Roman" w:hAnsi="Times New Roman" w:cs="Times New Roman"/>
              </w:rPr>
              <w:t>DESCRIPCI</w:t>
            </w:r>
            <w:r w:rsidR="00A70CB9" w:rsidRPr="006B0460">
              <w:rPr>
                <w:rFonts w:ascii="Times New Roman" w:hAnsi="Times New Roman" w:cs="Times New Roman"/>
              </w:rPr>
              <w:t>Ó</w:t>
            </w:r>
            <w:r w:rsidRPr="006B0460">
              <w:rPr>
                <w:rFonts w:ascii="Times New Roman" w:hAnsi="Times New Roman" w:cs="Times New Roman"/>
              </w:rPr>
              <w:t>N:</w:t>
            </w:r>
          </w:p>
          <w:p w:rsidR="00181336" w:rsidRPr="006B0460" w:rsidRDefault="00181336" w:rsidP="00F6102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B0460">
              <w:rPr>
                <w:rFonts w:ascii="Times New Roman" w:hAnsi="Times New Roman" w:cs="Times New Roman"/>
                <w:b w:val="0"/>
              </w:rPr>
              <w:t>Definir en conjunto con el cliente los requisitos que necesita ser desarrollados en el sistema.</w:t>
            </w:r>
          </w:p>
        </w:tc>
        <w:tc>
          <w:tcPr>
            <w:tcW w:w="3044" w:type="dxa"/>
          </w:tcPr>
          <w:p w:rsidR="00181336" w:rsidRPr="006B0460" w:rsidRDefault="00181336" w:rsidP="00F6102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B0460">
              <w:rPr>
                <w:rFonts w:ascii="Times New Roman" w:hAnsi="Times New Roman" w:cs="Times New Roman"/>
              </w:rPr>
              <w:t>¿POR QUE ES CRÍTICO?</w:t>
            </w:r>
          </w:p>
          <w:p w:rsidR="00181336" w:rsidRPr="006B0460" w:rsidRDefault="00181336" w:rsidP="00F6102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B0460">
              <w:rPr>
                <w:rFonts w:ascii="Times New Roman" w:hAnsi="Times New Roman" w:cs="Times New Roman"/>
                <w:b w:val="0"/>
              </w:rPr>
              <w:t>Es crítico al ser la base para desarrollar lo que requiere el cliente y cubrir sus necesidades.</w:t>
            </w:r>
          </w:p>
        </w:tc>
      </w:tr>
      <w:tr w:rsidR="00181336" w:rsidRPr="00181336" w:rsidTr="00F61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tcPr>
          <w:p w:rsidR="00181336" w:rsidRPr="00181336" w:rsidRDefault="00181336" w:rsidP="00F6102B">
            <w:pPr>
              <w:rPr>
                <w:rFonts w:ascii="Times New Roman" w:hAnsi="Times New Roman" w:cs="Times New Roman"/>
                <w:lang w:val="es-AR" w:eastAsia="zh-CN"/>
              </w:rPr>
            </w:pPr>
            <w:r w:rsidRPr="00181336">
              <w:rPr>
                <w:rFonts w:ascii="Times New Roman" w:hAnsi="Times New Roman" w:cs="Times New Roman"/>
                <w:lang w:val="es-AR" w:eastAsia="zh-CN"/>
              </w:rPr>
              <w:t>INICIO DEL SUBPROCESO</w:t>
            </w:r>
          </w:p>
          <w:p w:rsidR="00181336" w:rsidRPr="00181336" w:rsidRDefault="00181336" w:rsidP="00F6102B">
            <w:pPr>
              <w:jc w:val="both"/>
              <w:rPr>
                <w:rFonts w:ascii="Times New Roman" w:hAnsi="Times New Roman" w:cs="Times New Roman"/>
                <w:b w:val="0"/>
                <w:i/>
                <w:lang w:val="es-AR" w:eastAsia="zh-CN"/>
              </w:rPr>
            </w:pPr>
            <w:r w:rsidRPr="00181336">
              <w:rPr>
                <w:rFonts w:ascii="Times New Roman" w:hAnsi="Times New Roman" w:cs="Times New Roman"/>
                <w:b w:val="0"/>
                <w:i/>
                <w:lang w:val="es-AR" w:eastAsia="zh-CN"/>
              </w:rPr>
              <w:t>¿Quién la inicia?</w:t>
            </w:r>
          </w:p>
          <w:p w:rsidR="00181336" w:rsidRPr="00181336" w:rsidRDefault="00181336" w:rsidP="00F6102B">
            <w:pPr>
              <w:tabs>
                <w:tab w:val="left" w:pos="2160"/>
              </w:tabs>
              <w:ind w:left="360"/>
              <w:jc w:val="both"/>
              <w:rPr>
                <w:rFonts w:ascii="Times New Roman" w:hAnsi="Times New Roman" w:cs="Times New Roman"/>
                <w:b w:val="0"/>
                <w:lang w:val="es-AR" w:eastAsia="zh-CN"/>
              </w:rPr>
            </w:pPr>
            <w:r w:rsidRPr="00181336">
              <w:rPr>
                <w:rFonts w:ascii="Times New Roman" w:hAnsi="Times New Roman" w:cs="Times New Roman"/>
                <w:b w:val="0"/>
                <w:lang w:val="es-AR" w:eastAsia="zh-CN"/>
              </w:rPr>
              <w:t>Consultor de Implantación</w:t>
            </w:r>
          </w:p>
          <w:p w:rsidR="00181336" w:rsidRPr="00181336" w:rsidRDefault="00181336" w:rsidP="00F6102B">
            <w:pPr>
              <w:tabs>
                <w:tab w:val="left" w:pos="2160"/>
              </w:tabs>
              <w:ind w:left="360"/>
              <w:jc w:val="both"/>
              <w:rPr>
                <w:rFonts w:ascii="Times New Roman" w:hAnsi="Times New Roman" w:cs="Times New Roman"/>
                <w:b w:val="0"/>
                <w:lang w:val="es-AR" w:eastAsia="zh-CN"/>
              </w:rPr>
            </w:pPr>
          </w:p>
          <w:p w:rsidR="00181336" w:rsidRPr="00181336" w:rsidRDefault="00181336" w:rsidP="00F6102B">
            <w:pPr>
              <w:jc w:val="both"/>
              <w:rPr>
                <w:rFonts w:ascii="Times New Roman" w:hAnsi="Times New Roman" w:cs="Times New Roman"/>
                <w:b w:val="0"/>
                <w:i/>
                <w:lang w:val="es-AR" w:eastAsia="zh-CN"/>
              </w:rPr>
            </w:pPr>
            <w:r w:rsidRPr="00181336">
              <w:rPr>
                <w:rFonts w:ascii="Times New Roman" w:hAnsi="Times New Roman" w:cs="Times New Roman"/>
                <w:b w:val="0"/>
                <w:i/>
                <w:lang w:val="es-AR" w:eastAsia="zh-CN"/>
              </w:rPr>
              <w:lastRenderedPageBreak/>
              <w:t>¿De qué proceso viene?</w:t>
            </w:r>
          </w:p>
          <w:p w:rsidR="00181336" w:rsidRPr="00181336" w:rsidRDefault="00181336" w:rsidP="00F6102B">
            <w:pPr>
              <w:tabs>
                <w:tab w:val="left" w:pos="2160"/>
              </w:tabs>
              <w:ind w:left="360"/>
              <w:jc w:val="both"/>
              <w:rPr>
                <w:rFonts w:ascii="Times New Roman" w:hAnsi="Times New Roman" w:cs="Times New Roman"/>
                <w:b w:val="0"/>
                <w:lang w:val="es-AR" w:eastAsia="zh-CN"/>
              </w:rPr>
            </w:pPr>
            <w:r w:rsidRPr="00181336">
              <w:rPr>
                <w:rFonts w:ascii="Times New Roman" w:hAnsi="Times New Roman" w:cs="Times New Roman"/>
                <w:b w:val="0"/>
                <w:lang w:val="es-AR" w:eastAsia="zh-CN"/>
              </w:rPr>
              <w:t>Arranque del Proyecto</w:t>
            </w:r>
          </w:p>
          <w:p w:rsidR="00181336" w:rsidRPr="00181336" w:rsidRDefault="00181336" w:rsidP="00F6102B">
            <w:pPr>
              <w:tabs>
                <w:tab w:val="left" w:pos="2160"/>
              </w:tabs>
              <w:ind w:left="360"/>
              <w:jc w:val="both"/>
              <w:rPr>
                <w:rFonts w:ascii="Times New Roman" w:hAnsi="Times New Roman" w:cs="Times New Roman"/>
                <w:b w:val="0"/>
                <w:lang w:val="es-AR" w:eastAsia="zh-CN"/>
              </w:rPr>
            </w:pPr>
          </w:p>
          <w:p w:rsidR="00181336" w:rsidRPr="00181336" w:rsidRDefault="00181336" w:rsidP="00F6102B">
            <w:pPr>
              <w:jc w:val="both"/>
              <w:rPr>
                <w:rFonts w:ascii="Times New Roman" w:hAnsi="Times New Roman" w:cs="Times New Roman"/>
                <w:b w:val="0"/>
                <w:i/>
                <w:lang w:val="es-AR" w:eastAsia="zh-CN"/>
              </w:rPr>
            </w:pPr>
            <w:r w:rsidRPr="00181336">
              <w:rPr>
                <w:rFonts w:ascii="Times New Roman" w:hAnsi="Times New Roman" w:cs="Times New Roman"/>
                <w:b w:val="0"/>
                <w:i/>
                <w:lang w:val="es-AR" w:eastAsia="zh-CN"/>
              </w:rPr>
              <w:t>¿Qué evento la dispara?</w:t>
            </w:r>
          </w:p>
          <w:p w:rsidR="00181336" w:rsidRPr="00181336" w:rsidRDefault="00181336" w:rsidP="00746631">
            <w:pPr>
              <w:pStyle w:val="Prrafodelista"/>
              <w:numPr>
                <w:ilvl w:val="0"/>
                <w:numId w:val="31"/>
              </w:numPr>
              <w:jc w:val="both"/>
              <w:rPr>
                <w:rFonts w:ascii="Times New Roman" w:hAnsi="Times New Roman" w:cs="Times New Roman"/>
                <w:b w:val="0"/>
                <w:lang w:val="es-AR" w:eastAsia="zh-CN"/>
              </w:rPr>
            </w:pPr>
            <w:r w:rsidRPr="00181336">
              <w:rPr>
                <w:rFonts w:ascii="Times New Roman" w:hAnsi="Times New Roman" w:cs="Times New Roman"/>
                <w:b w:val="0"/>
                <w:lang w:val="es-AR" w:eastAsia="zh-CN"/>
              </w:rPr>
              <w:t>Elaboración de la Planificación para el Proyecto</w:t>
            </w:r>
          </w:p>
          <w:p w:rsidR="00181336" w:rsidRPr="00181336" w:rsidRDefault="00181336" w:rsidP="00746631">
            <w:pPr>
              <w:pStyle w:val="Prrafodelista"/>
              <w:numPr>
                <w:ilvl w:val="0"/>
                <w:numId w:val="31"/>
              </w:numPr>
              <w:jc w:val="both"/>
              <w:rPr>
                <w:rFonts w:ascii="Times New Roman" w:hAnsi="Times New Roman" w:cs="Times New Roman"/>
                <w:b w:val="0"/>
              </w:rPr>
            </w:pPr>
            <w:r w:rsidRPr="00181336">
              <w:rPr>
                <w:rFonts w:ascii="Times New Roman" w:hAnsi="Times New Roman" w:cs="Times New Roman"/>
                <w:b w:val="0"/>
                <w:lang w:val="es-AR" w:eastAsia="zh-CN"/>
              </w:rPr>
              <w:t>Aprobación de la planificación por parte del Gerente de Consultoria</w:t>
            </w:r>
          </w:p>
        </w:tc>
        <w:tc>
          <w:tcPr>
            <w:tcW w:w="2835" w:type="dxa"/>
          </w:tcPr>
          <w:p w:rsidR="00181336" w:rsidRPr="006B0460" w:rsidRDefault="00181336" w:rsidP="00F610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AR" w:eastAsia="zh-CN"/>
              </w:rPr>
            </w:pPr>
            <w:r w:rsidRPr="006B0460">
              <w:rPr>
                <w:rFonts w:ascii="Times New Roman" w:hAnsi="Times New Roman" w:cs="Times New Roman"/>
                <w:b/>
                <w:lang w:val="es-AR" w:eastAsia="zh-CN"/>
              </w:rPr>
              <w:lastRenderedPageBreak/>
              <w:t>AUTORIZADO POR:</w:t>
            </w:r>
          </w:p>
          <w:p w:rsidR="00181336" w:rsidRPr="006B0460" w:rsidRDefault="00181336" w:rsidP="00746631">
            <w:pPr>
              <w:pStyle w:val="Prrafodelista"/>
              <w:numPr>
                <w:ilvl w:val="0"/>
                <w:numId w:val="2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eastAsia="zh-CN"/>
              </w:rPr>
            </w:pPr>
            <w:r w:rsidRPr="006B0460">
              <w:rPr>
                <w:rFonts w:ascii="Times New Roman" w:hAnsi="Times New Roman" w:cs="Times New Roman"/>
                <w:lang w:val="es-AR" w:eastAsia="zh-CN"/>
              </w:rPr>
              <w:t>Gerente de Diseño y Desarrollo</w:t>
            </w:r>
          </w:p>
          <w:p w:rsidR="00181336" w:rsidRPr="006B0460" w:rsidRDefault="00181336" w:rsidP="00181336">
            <w:pPr>
              <w:pStyle w:val="Prrafodelista"/>
              <w:tabs>
                <w:tab w:val="left" w:pos="2160"/>
              </w:tabs>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eastAsia="zh-CN"/>
              </w:rPr>
            </w:pPr>
          </w:p>
          <w:p w:rsidR="00181336" w:rsidRPr="006B0460" w:rsidRDefault="00181336" w:rsidP="00F610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044" w:type="dxa"/>
          </w:tcPr>
          <w:p w:rsidR="00181336" w:rsidRPr="006B0460" w:rsidRDefault="00181336" w:rsidP="00F610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AR" w:eastAsia="zh-CN"/>
              </w:rPr>
            </w:pPr>
            <w:r w:rsidRPr="006B0460">
              <w:rPr>
                <w:rFonts w:ascii="Times New Roman" w:hAnsi="Times New Roman" w:cs="Times New Roman"/>
                <w:b/>
                <w:lang w:val="es-AR" w:eastAsia="zh-CN"/>
              </w:rPr>
              <w:lastRenderedPageBreak/>
              <w:t>SUBPROCESO GENERADO</w:t>
            </w:r>
          </w:p>
          <w:p w:rsidR="00181336" w:rsidRPr="006B0460" w:rsidRDefault="00181336" w:rsidP="00746631">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eastAsia="zh-CN"/>
              </w:rPr>
            </w:pPr>
            <w:r w:rsidRPr="006B0460">
              <w:rPr>
                <w:rFonts w:ascii="Times New Roman" w:hAnsi="Times New Roman" w:cs="Times New Roman"/>
                <w:lang w:val="es-AR" w:eastAsia="zh-CN"/>
              </w:rPr>
              <w:t>Fábrica</w:t>
            </w:r>
          </w:p>
          <w:p w:rsidR="00181336" w:rsidRPr="006B0460" w:rsidRDefault="00181336" w:rsidP="00181336">
            <w:pPr>
              <w:pStyle w:val="Prrafodelista"/>
              <w:tabs>
                <w:tab w:val="left" w:pos="2160"/>
              </w:tabs>
              <w:ind w:left="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eastAsia="zh-CN"/>
              </w:rPr>
            </w:pPr>
          </w:p>
          <w:p w:rsidR="00181336" w:rsidRPr="006B0460" w:rsidRDefault="00181336" w:rsidP="00181336">
            <w:pPr>
              <w:pStyle w:val="Prrafodelista"/>
              <w:tabs>
                <w:tab w:val="left" w:pos="2160"/>
              </w:tabs>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eastAsia="zh-CN"/>
              </w:rPr>
            </w:pPr>
          </w:p>
          <w:p w:rsidR="00181336" w:rsidRPr="006B0460" w:rsidRDefault="00181336" w:rsidP="00F6102B">
            <w:pPr>
              <w:pStyle w:val="Prrafodelista"/>
              <w:tabs>
                <w:tab w:val="left" w:pos="2160"/>
              </w:tabs>
              <w:ind w:left="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eastAsia="zh-CN"/>
              </w:rPr>
            </w:pPr>
          </w:p>
          <w:p w:rsidR="00181336" w:rsidRPr="006B0460" w:rsidRDefault="00181336" w:rsidP="00F610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181336" w:rsidRPr="00181336" w:rsidTr="00F610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tcPr>
          <w:p w:rsidR="00181336" w:rsidRPr="00181336" w:rsidRDefault="00181336" w:rsidP="00F6102B">
            <w:pPr>
              <w:jc w:val="both"/>
              <w:rPr>
                <w:rFonts w:ascii="Times New Roman" w:hAnsi="Times New Roman" w:cs="Times New Roman"/>
                <w:lang w:val="es-AR"/>
              </w:rPr>
            </w:pPr>
            <w:r w:rsidRPr="00181336">
              <w:rPr>
                <w:rFonts w:ascii="Times New Roman" w:hAnsi="Times New Roman" w:cs="Times New Roman"/>
                <w:lang w:val="es-AR"/>
              </w:rPr>
              <w:lastRenderedPageBreak/>
              <w:t>REPORTE</w:t>
            </w:r>
          </w:p>
          <w:p w:rsidR="00181336" w:rsidRPr="00181336" w:rsidRDefault="00181336" w:rsidP="00F6102B">
            <w:pPr>
              <w:jc w:val="both"/>
              <w:rPr>
                <w:rFonts w:ascii="Times New Roman" w:hAnsi="Times New Roman" w:cs="Times New Roman"/>
                <w:b w:val="0"/>
                <w:lang w:val="es-AR" w:eastAsia="zh-CN"/>
              </w:rPr>
            </w:pPr>
            <w:r w:rsidRPr="00181336">
              <w:rPr>
                <w:rFonts w:ascii="Times New Roman" w:hAnsi="Times New Roman" w:cs="Times New Roman"/>
                <w:b w:val="0"/>
                <w:lang w:val="es-AR" w:eastAsia="zh-CN"/>
              </w:rPr>
              <w:t>Resultados: Reportados al Gerente de Consultoria, Gerente de Diseño y Desarrollo, Cliente</w:t>
            </w:r>
          </w:p>
          <w:p w:rsidR="00181336" w:rsidRPr="00181336" w:rsidRDefault="00181336" w:rsidP="00F6102B">
            <w:pPr>
              <w:jc w:val="both"/>
              <w:rPr>
                <w:rFonts w:ascii="Times New Roman" w:hAnsi="Times New Roman" w:cs="Times New Roman"/>
                <w:b w:val="0"/>
                <w:lang w:val="es-AR" w:eastAsia="zh-CN"/>
              </w:rPr>
            </w:pPr>
          </w:p>
          <w:p w:rsidR="00181336" w:rsidRPr="00181336" w:rsidRDefault="00181336" w:rsidP="00F6102B">
            <w:pPr>
              <w:jc w:val="both"/>
              <w:rPr>
                <w:rFonts w:ascii="Times New Roman" w:hAnsi="Times New Roman" w:cs="Times New Roman"/>
                <w:b w:val="0"/>
                <w:lang w:val="es-AR" w:eastAsia="zh-CN"/>
              </w:rPr>
            </w:pPr>
            <w:r w:rsidRPr="00181336">
              <w:rPr>
                <w:rFonts w:ascii="Times New Roman" w:hAnsi="Times New Roman" w:cs="Times New Roman"/>
                <w:b w:val="0"/>
                <w:lang w:val="es-AR" w:eastAsia="zh-CN"/>
              </w:rPr>
              <w:t>Dirigido a:</w:t>
            </w:r>
            <w:r>
              <w:rPr>
                <w:rFonts w:ascii="Times New Roman" w:hAnsi="Times New Roman" w:cs="Times New Roman"/>
                <w:b w:val="0"/>
                <w:lang w:val="es-AR" w:eastAsia="zh-CN"/>
              </w:rPr>
              <w:t xml:space="preserve"> Cliente</w:t>
            </w:r>
          </w:p>
          <w:p w:rsidR="00181336" w:rsidRPr="00181336" w:rsidRDefault="00181336" w:rsidP="00F6102B">
            <w:pPr>
              <w:jc w:val="both"/>
              <w:rPr>
                <w:rFonts w:ascii="Times New Roman" w:hAnsi="Times New Roman" w:cs="Times New Roman"/>
                <w:b w:val="0"/>
                <w:lang w:val="es-AR" w:eastAsia="zh-CN"/>
              </w:rPr>
            </w:pPr>
          </w:p>
          <w:p w:rsidR="00181336" w:rsidRPr="00181336" w:rsidRDefault="00181336" w:rsidP="00F6102B">
            <w:pPr>
              <w:jc w:val="both"/>
              <w:rPr>
                <w:rFonts w:ascii="Times New Roman" w:hAnsi="Times New Roman" w:cs="Times New Roman"/>
                <w:lang w:val="es-AR" w:eastAsia="zh-CN"/>
              </w:rPr>
            </w:pPr>
            <w:r w:rsidRPr="00181336">
              <w:rPr>
                <w:rFonts w:ascii="Times New Roman" w:hAnsi="Times New Roman" w:cs="Times New Roman"/>
                <w:lang w:val="es-AR" w:eastAsia="zh-CN"/>
              </w:rPr>
              <w:t>CONTROL</w:t>
            </w:r>
          </w:p>
          <w:p w:rsidR="00181336" w:rsidRPr="00181336" w:rsidRDefault="00181336" w:rsidP="00181336">
            <w:pPr>
              <w:rPr>
                <w:rFonts w:ascii="Times New Roman" w:hAnsi="Times New Roman" w:cs="Times New Roman"/>
                <w:b w:val="0"/>
              </w:rPr>
            </w:pPr>
            <w:r>
              <w:rPr>
                <w:rFonts w:ascii="Times New Roman" w:hAnsi="Times New Roman" w:cs="Times New Roman"/>
                <w:b w:val="0"/>
                <w:lang w:val="es-AR"/>
              </w:rPr>
              <w:t>Gerencia de Consultoria</w:t>
            </w:r>
          </w:p>
        </w:tc>
        <w:tc>
          <w:tcPr>
            <w:tcW w:w="2835" w:type="dxa"/>
          </w:tcPr>
          <w:p w:rsidR="00181336" w:rsidRPr="00181336" w:rsidRDefault="00181336" w:rsidP="00F6102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181336">
              <w:rPr>
                <w:rFonts w:ascii="Times New Roman" w:hAnsi="Times New Roman" w:cs="Times New Roman"/>
                <w:b/>
              </w:rPr>
              <w:t>RECURSOS</w:t>
            </w:r>
          </w:p>
          <w:p w:rsidR="00181336" w:rsidRPr="00181336" w:rsidRDefault="00181336" w:rsidP="00746631">
            <w:pPr>
              <w:pStyle w:val="Prrafodelista"/>
              <w:numPr>
                <w:ilvl w:val="0"/>
                <w:numId w:val="32"/>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eastAsia="zh-CN"/>
              </w:rPr>
            </w:pPr>
            <w:r w:rsidRPr="00181336">
              <w:rPr>
                <w:rFonts w:ascii="Times New Roman" w:hAnsi="Times New Roman" w:cs="Times New Roman"/>
                <w:lang w:val="es-AR" w:eastAsia="zh-CN"/>
              </w:rPr>
              <w:t>ISO</w:t>
            </w:r>
          </w:p>
          <w:p w:rsidR="00181336" w:rsidRPr="00181336" w:rsidRDefault="00181336" w:rsidP="00746631">
            <w:pPr>
              <w:pStyle w:val="Prrafodelista"/>
              <w:numPr>
                <w:ilvl w:val="0"/>
                <w:numId w:val="32"/>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eastAsia="zh-CN"/>
              </w:rPr>
            </w:pPr>
            <w:r w:rsidRPr="00181336">
              <w:rPr>
                <w:rFonts w:ascii="Times New Roman" w:hAnsi="Times New Roman" w:cs="Times New Roman"/>
                <w:lang w:val="es-AR" w:eastAsia="zh-CN"/>
              </w:rPr>
              <w:t>RPM</w:t>
            </w:r>
          </w:p>
          <w:p w:rsidR="00181336" w:rsidRDefault="00181336" w:rsidP="00746631">
            <w:pPr>
              <w:pStyle w:val="Prrafodelista"/>
              <w:numPr>
                <w:ilvl w:val="0"/>
                <w:numId w:val="32"/>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eastAsia="zh-CN"/>
              </w:rPr>
            </w:pPr>
            <w:r w:rsidRPr="00181336">
              <w:rPr>
                <w:rFonts w:ascii="Times New Roman" w:hAnsi="Times New Roman" w:cs="Times New Roman"/>
                <w:lang w:val="es-AR" w:eastAsia="zh-CN"/>
              </w:rPr>
              <w:t>Material de Oficina</w:t>
            </w:r>
          </w:p>
          <w:p w:rsidR="00181336" w:rsidRPr="00181336" w:rsidRDefault="00181336" w:rsidP="00746631">
            <w:pPr>
              <w:pStyle w:val="Prrafodelista"/>
              <w:numPr>
                <w:ilvl w:val="0"/>
                <w:numId w:val="32"/>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eastAsia="zh-CN"/>
              </w:rPr>
            </w:pPr>
            <w:r w:rsidRPr="00181336">
              <w:rPr>
                <w:rFonts w:ascii="Times New Roman" w:hAnsi="Times New Roman" w:cs="Times New Roman"/>
                <w:lang w:val="es-AR" w:eastAsia="zh-CN"/>
              </w:rPr>
              <w:t>Computadoras</w:t>
            </w:r>
            <w:r w:rsidRPr="00181336">
              <w:rPr>
                <w:rFonts w:ascii="Times New Roman" w:hAnsi="Times New Roman" w:cs="Times New Roman"/>
              </w:rPr>
              <w:t xml:space="preserve"> </w:t>
            </w:r>
          </w:p>
        </w:tc>
        <w:tc>
          <w:tcPr>
            <w:tcW w:w="3044" w:type="dxa"/>
          </w:tcPr>
          <w:p w:rsidR="00181336" w:rsidRPr="00181336" w:rsidRDefault="00181336" w:rsidP="00F6102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181336">
              <w:rPr>
                <w:rFonts w:ascii="Times New Roman" w:hAnsi="Times New Roman" w:cs="Times New Roman"/>
                <w:b/>
              </w:rPr>
              <w:t>DOCUMENTOS Y/O MATERIAL GENERADO</w:t>
            </w:r>
          </w:p>
          <w:p w:rsidR="00181336" w:rsidRPr="00181336" w:rsidRDefault="00181336" w:rsidP="00746631">
            <w:pPr>
              <w:pStyle w:val="Prrafodelista"/>
              <w:numPr>
                <w:ilvl w:val="0"/>
                <w:numId w:val="30"/>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eastAsia="zh-CN"/>
              </w:rPr>
            </w:pPr>
            <w:r w:rsidRPr="00181336">
              <w:rPr>
                <w:rFonts w:ascii="Times New Roman" w:hAnsi="Times New Roman" w:cs="Times New Roman"/>
                <w:lang w:val="es-AR" w:eastAsia="zh-CN"/>
              </w:rPr>
              <w:t>F-IM-07 Acta de Aceptación de Requerimientos</w:t>
            </w:r>
          </w:p>
          <w:p w:rsidR="00181336" w:rsidRPr="00181336" w:rsidRDefault="00181336" w:rsidP="00746631">
            <w:pPr>
              <w:pStyle w:val="Prrafodelista"/>
              <w:numPr>
                <w:ilvl w:val="0"/>
                <w:numId w:val="30"/>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eastAsia="zh-CN"/>
              </w:rPr>
            </w:pPr>
            <w:r w:rsidRPr="00181336">
              <w:rPr>
                <w:rFonts w:ascii="Times New Roman" w:hAnsi="Times New Roman" w:cs="Times New Roman"/>
                <w:lang w:val="es-AR" w:eastAsia="zh-CN"/>
              </w:rPr>
              <w:t>Planificación – Project Charter</w:t>
            </w:r>
          </w:p>
          <w:p w:rsidR="00181336" w:rsidRPr="00181336" w:rsidRDefault="00181336" w:rsidP="00746631">
            <w:pPr>
              <w:pStyle w:val="Prrafodelista"/>
              <w:numPr>
                <w:ilvl w:val="0"/>
                <w:numId w:val="30"/>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eastAsia="zh-CN"/>
              </w:rPr>
            </w:pPr>
            <w:r w:rsidRPr="00181336">
              <w:rPr>
                <w:rFonts w:ascii="Times New Roman" w:hAnsi="Times New Roman" w:cs="Times New Roman"/>
                <w:lang w:val="es-AR" w:eastAsia="zh-CN"/>
              </w:rPr>
              <w:t>F-IM-10 Informe de Estatus de Avance del Proyecto</w:t>
            </w:r>
          </w:p>
          <w:p w:rsidR="00181336" w:rsidRPr="00181336" w:rsidRDefault="00181336" w:rsidP="00746631">
            <w:pPr>
              <w:pStyle w:val="Prrafodelista"/>
              <w:numPr>
                <w:ilvl w:val="0"/>
                <w:numId w:val="30"/>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eastAsia="zh-CN"/>
              </w:rPr>
            </w:pPr>
            <w:r w:rsidRPr="00181336">
              <w:rPr>
                <w:rFonts w:ascii="Times New Roman" w:hAnsi="Times New Roman" w:cs="Times New Roman"/>
                <w:lang w:val="es-AR" w:eastAsia="zh-CN"/>
              </w:rPr>
              <w:t>F-IM-11 Informe de Facturación Mensual</w:t>
            </w:r>
          </w:p>
          <w:p w:rsidR="00181336" w:rsidRPr="00181336" w:rsidRDefault="00181336" w:rsidP="004213C7">
            <w:pPr>
              <w:keepNex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bl>
    <w:p w:rsidR="004213C7" w:rsidRPr="004213C7" w:rsidRDefault="004213C7" w:rsidP="004213C7">
      <w:pPr>
        <w:pStyle w:val="Epgrafe"/>
        <w:spacing w:after="0"/>
        <w:jc w:val="center"/>
        <w:rPr>
          <w:color w:val="auto"/>
        </w:rPr>
      </w:pPr>
      <w:bookmarkStart w:id="142" w:name="_Toc350263591"/>
      <w:r w:rsidRPr="004213C7">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50</w:t>
      </w:r>
      <w:r w:rsidR="009E16D9">
        <w:rPr>
          <w:color w:val="auto"/>
        </w:rPr>
        <w:fldChar w:fldCharType="end"/>
      </w:r>
      <w:r w:rsidRPr="004213C7">
        <w:rPr>
          <w:color w:val="auto"/>
        </w:rPr>
        <w:t xml:space="preserve">: </w:t>
      </w:r>
      <w:r w:rsidRPr="004213C7">
        <w:rPr>
          <w:b w:val="0"/>
          <w:color w:val="auto"/>
        </w:rPr>
        <w:t>SUBPROCESO – LEVANTAMIENTO DE REQUERIMIENTOS</w:t>
      </w:r>
      <w:bookmarkEnd w:id="142"/>
    </w:p>
    <w:p w:rsidR="004213C7" w:rsidRPr="004213C7" w:rsidRDefault="004213C7" w:rsidP="004213C7">
      <w:pPr>
        <w:spacing w:after="0" w:line="240" w:lineRule="auto"/>
        <w:jc w:val="center"/>
        <w:rPr>
          <w:sz w:val="18"/>
          <w:szCs w:val="18"/>
        </w:rPr>
      </w:pPr>
      <w:r w:rsidRPr="004213C7">
        <w:rPr>
          <w:b/>
          <w:sz w:val="18"/>
          <w:szCs w:val="18"/>
        </w:rPr>
        <w:t xml:space="preserve">FUENTE: </w:t>
      </w:r>
      <w:r w:rsidRPr="004213C7">
        <w:rPr>
          <w:sz w:val="18"/>
          <w:szCs w:val="18"/>
        </w:rPr>
        <w:t>DATOS DE LA EMPRESA</w:t>
      </w:r>
    </w:p>
    <w:p w:rsidR="004213C7" w:rsidRPr="004213C7" w:rsidRDefault="004213C7" w:rsidP="004213C7">
      <w:pPr>
        <w:spacing w:after="0" w:line="240" w:lineRule="auto"/>
        <w:jc w:val="center"/>
      </w:pPr>
      <w:r w:rsidRPr="004213C7">
        <w:rPr>
          <w:b/>
          <w:sz w:val="18"/>
          <w:szCs w:val="18"/>
        </w:rPr>
        <w:t xml:space="preserve">ELABORADA POR: </w:t>
      </w:r>
      <w:r w:rsidRPr="004213C7">
        <w:rPr>
          <w:sz w:val="18"/>
          <w:szCs w:val="18"/>
        </w:rPr>
        <w:t>ALEXANDRA MIÑO - LILIÁN SAMBACHE</w:t>
      </w:r>
    </w:p>
    <w:p w:rsidR="004213C7" w:rsidRPr="004213C7" w:rsidRDefault="004213C7" w:rsidP="004213C7"/>
    <w:p w:rsidR="00181336" w:rsidRPr="00181336" w:rsidRDefault="00181336" w:rsidP="00181336">
      <w:pPr>
        <w:rPr>
          <w:rFonts w:ascii="Times New Roman" w:hAnsi="Times New Roman" w:cs="Times New Roman"/>
          <w:b/>
          <w:sz w:val="24"/>
          <w:szCs w:val="24"/>
        </w:rPr>
      </w:pPr>
      <w:r w:rsidRPr="00181336">
        <w:rPr>
          <w:rFonts w:ascii="Times New Roman" w:hAnsi="Times New Roman" w:cs="Times New Roman"/>
          <w:b/>
          <w:sz w:val="24"/>
          <w:szCs w:val="24"/>
        </w:rPr>
        <w:t xml:space="preserve">FLUJO DEL PROCESO: </w:t>
      </w:r>
      <w:r w:rsidR="002F29C6" w:rsidRPr="00181336">
        <w:rPr>
          <w:rFonts w:ascii="Times New Roman" w:hAnsi="Times New Roman" w:cs="Times New Roman"/>
          <w:b/>
          <w:sz w:val="24"/>
          <w:szCs w:val="24"/>
        </w:rPr>
        <w:t xml:space="preserve">Levantamiento </w:t>
      </w:r>
      <w:r w:rsidR="002F29C6">
        <w:rPr>
          <w:rFonts w:ascii="Times New Roman" w:hAnsi="Times New Roman" w:cs="Times New Roman"/>
          <w:b/>
          <w:sz w:val="24"/>
          <w:szCs w:val="24"/>
        </w:rPr>
        <w:t>d</w:t>
      </w:r>
      <w:r w:rsidR="002F29C6" w:rsidRPr="00181336">
        <w:rPr>
          <w:rFonts w:ascii="Times New Roman" w:hAnsi="Times New Roman" w:cs="Times New Roman"/>
          <w:b/>
          <w:sz w:val="24"/>
          <w:szCs w:val="24"/>
        </w:rPr>
        <w:t>e Requerimientos</w:t>
      </w:r>
    </w:p>
    <w:p w:rsidR="00EE32E9" w:rsidRDefault="00044A7F" w:rsidP="00EE32E9">
      <w:pPr>
        <w:keepNext/>
        <w:spacing w:after="0" w:line="240" w:lineRule="auto"/>
      </w:pPr>
      <w:r>
        <w:object w:dxaOrig="8835" w:dyaOrig="4875">
          <v:shape id="_x0000_i1026" type="#_x0000_t75" style="width:393pt;height:216.75pt" o:ole="">
            <v:imagedata r:id="rId52" o:title=""/>
          </v:shape>
          <o:OLEObject Type="Embed" ProgID="Visio.Drawing.11" ShapeID="_x0000_i1026" DrawAspect="Content" ObjectID="_1434957828" r:id="rId53"/>
        </w:object>
      </w:r>
    </w:p>
    <w:p w:rsidR="00027397" w:rsidRPr="004213C7" w:rsidRDefault="004213C7" w:rsidP="004213C7">
      <w:pPr>
        <w:pStyle w:val="Epgrafe"/>
        <w:spacing w:after="0"/>
        <w:jc w:val="center"/>
        <w:rPr>
          <w:b w:val="0"/>
          <w:color w:val="auto"/>
        </w:rPr>
      </w:pPr>
      <w:bookmarkStart w:id="143" w:name="_Toc350257073"/>
      <w:r w:rsidRPr="004213C7">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3</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14</w:t>
      </w:r>
      <w:r w:rsidR="00D54080">
        <w:rPr>
          <w:color w:val="auto"/>
        </w:rPr>
        <w:fldChar w:fldCharType="end"/>
      </w:r>
      <w:r w:rsidRPr="004213C7">
        <w:rPr>
          <w:color w:val="auto"/>
        </w:rPr>
        <w:t xml:space="preserve">: </w:t>
      </w:r>
      <w:r w:rsidRPr="004213C7">
        <w:rPr>
          <w:b w:val="0"/>
          <w:color w:val="auto"/>
        </w:rPr>
        <w:t>FLUJO DEL PROCESO – LEVANTAMIENTO DE REQUERIMIENTOS</w:t>
      </w:r>
      <w:bookmarkEnd w:id="143"/>
    </w:p>
    <w:p w:rsidR="004213C7" w:rsidRPr="004213C7" w:rsidRDefault="004213C7" w:rsidP="004213C7">
      <w:pPr>
        <w:spacing w:after="0" w:line="240" w:lineRule="auto"/>
        <w:jc w:val="center"/>
        <w:rPr>
          <w:sz w:val="18"/>
          <w:szCs w:val="18"/>
        </w:rPr>
      </w:pPr>
      <w:r w:rsidRPr="004213C7">
        <w:rPr>
          <w:b/>
          <w:sz w:val="18"/>
          <w:szCs w:val="18"/>
        </w:rPr>
        <w:t xml:space="preserve">FUENTE: </w:t>
      </w:r>
      <w:r w:rsidRPr="004213C7">
        <w:rPr>
          <w:sz w:val="18"/>
          <w:szCs w:val="18"/>
        </w:rPr>
        <w:t>DATOS DE LA EMPRESA</w:t>
      </w:r>
    </w:p>
    <w:p w:rsidR="004213C7" w:rsidRPr="004213C7" w:rsidRDefault="004213C7" w:rsidP="004213C7">
      <w:pPr>
        <w:spacing w:after="0" w:line="240" w:lineRule="auto"/>
        <w:jc w:val="center"/>
      </w:pPr>
      <w:r w:rsidRPr="004213C7">
        <w:rPr>
          <w:b/>
          <w:sz w:val="18"/>
          <w:szCs w:val="18"/>
        </w:rPr>
        <w:t xml:space="preserve">ELABORADA POR: </w:t>
      </w:r>
      <w:r w:rsidRPr="004213C7">
        <w:rPr>
          <w:sz w:val="18"/>
          <w:szCs w:val="18"/>
        </w:rPr>
        <w:t>LA EMPRESA</w:t>
      </w:r>
    </w:p>
    <w:p w:rsidR="00D0723F" w:rsidRDefault="00D0723F" w:rsidP="00BF7B21"/>
    <w:p w:rsidR="003B2AC7" w:rsidRDefault="00317074" w:rsidP="003B2AC7">
      <w:pPr>
        <w:rPr>
          <w:b/>
        </w:rPr>
      </w:pPr>
      <w:r>
        <w:rPr>
          <w:b/>
        </w:rPr>
        <w:lastRenderedPageBreak/>
        <w:t>SUBPROCESO: FÁ</w:t>
      </w:r>
      <w:r w:rsidR="003B2AC7">
        <w:rPr>
          <w:b/>
        </w:rPr>
        <w:t>BRICA</w:t>
      </w:r>
    </w:p>
    <w:tbl>
      <w:tblPr>
        <w:tblStyle w:val="Cuadrculaclara-nfasis13"/>
        <w:tblW w:w="8897" w:type="dxa"/>
        <w:tblLook w:val="04A0" w:firstRow="1" w:lastRow="0" w:firstColumn="1" w:lastColumn="0" w:noHBand="0" w:noVBand="1"/>
      </w:tblPr>
      <w:tblGrid>
        <w:gridCol w:w="3085"/>
        <w:gridCol w:w="2733"/>
        <w:gridCol w:w="3079"/>
      </w:tblGrid>
      <w:tr w:rsidR="003B2AC7" w:rsidRPr="002F29C6" w:rsidTr="002F29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3B2AC7" w:rsidRPr="006B0460" w:rsidRDefault="003B2AC7">
            <w:pPr>
              <w:rPr>
                <w:rFonts w:ascii="Times New Roman" w:hAnsi="Times New Roman" w:cs="Times New Roman"/>
              </w:rPr>
            </w:pPr>
            <w:r w:rsidRPr="006B0460">
              <w:rPr>
                <w:rFonts w:ascii="Times New Roman" w:hAnsi="Times New Roman" w:cs="Times New Roman"/>
              </w:rPr>
              <w:t>NOMBRE</w:t>
            </w:r>
            <w:r w:rsidR="002F29C6" w:rsidRPr="006B0460">
              <w:rPr>
                <w:rFonts w:ascii="Times New Roman" w:hAnsi="Times New Roman" w:cs="Times New Roman"/>
              </w:rPr>
              <w:t>:</w:t>
            </w:r>
          </w:p>
          <w:p w:rsidR="003B2AC7" w:rsidRPr="006B0460" w:rsidRDefault="003B2AC7">
            <w:pPr>
              <w:rPr>
                <w:rFonts w:ascii="Times New Roman" w:hAnsi="Times New Roman" w:cs="Times New Roman"/>
                <w:b w:val="0"/>
              </w:rPr>
            </w:pPr>
            <w:r w:rsidRPr="006B0460">
              <w:rPr>
                <w:rFonts w:ascii="Times New Roman" w:hAnsi="Times New Roman" w:cs="Times New Roman"/>
                <w:b w:val="0"/>
              </w:rPr>
              <w:t>Fabrica</w:t>
            </w:r>
          </w:p>
        </w:tc>
        <w:tc>
          <w:tcPr>
            <w:tcW w:w="2733" w:type="dxa"/>
          </w:tcPr>
          <w:p w:rsidR="003B2AC7" w:rsidRPr="006B0460" w:rsidRDefault="003B2AC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B0460">
              <w:rPr>
                <w:rFonts w:ascii="Times New Roman" w:hAnsi="Times New Roman" w:cs="Times New Roman"/>
              </w:rPr>
              <w:t>DESCRIPCI</w:t>
            </w:r>
            <w:r w:rsidR="00A70CB9" w:rsidRPr="006B0460">
              <w:rPr>
                <w:rFonts w:ascii="Times New Roman" w:hAnsi="Times New Roman" w:cs="Times New Roman"/>
              </w:rPr>
              <w:t>Ó</w:t>
            </w:r>
            <w:r w:rsidRPr="006B0460">
              <w:rPr>
                <w:rFonts w:ascii="Times New Roman" w:hAnsi="Times New Roman" w:cs="Times New Roman"/>
              </w:rPr>
              <w:t>N</w:t>
            </w:r>
            <w:r w:rsidR="002F29C6" w:rsidRPr="006B0460">
              <w:rPr>
                <w:rFonts w:ascii="Times New Roman" w:hAnsi="Times New Roman" w:cs="Times New Roman"/>
              </w:rPr>
              <w:t>:</w:t>
            </w:r>
          </w:p>
          <w:p w:rsidR="003B2AC7" w:rsidRPr="006B0460" w:rsidRDefault="003B2AC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B0460">
              <w:rPr>
                <w:rFonts w:ascii="Times New Roman" w:hAnsi="Times New Roman" w:cs="Times New Roman"/>
                <w:b w:val="0"/>
              </w:rPr>
              <w:t>Fase en la que se desarrollan lo requerimientos del cliente</w:t>
            </w:r>
          </w:p>
        </w:tc>
        <w:tc>
          <w:tcPr>
            <w:tcW w:w="3079" w:type="dxa"/>
          </w:tcPr>
          <w:p w:rsidR="003B2AC7" w:rsidRPr="006B0460" w:rsidRDefault="002F29C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B0460">
              <w:rPr>
                <w:rFonts w:ascii="Times New Roman" w:hAnsi="Times New Roman" w:cs="Times New Roman"/>
              </w:rPr>
              <w:t>¿</w:t>
            </w:r>
            <w:r w:rsidR="003B2AC7" w:rsidRPr="006B0460">
              <w:rPr>
                <w:rFonts w:ascii="Times New Roman" w:hAnsi="Times New Roman" w:cs="Times New Roman"/>
              </w:rPr>
              <w:t>POR QU</w:t>
            </w:r>
            <w:r w:rsidR="00C72FD5" w:rsidRPr="006B0460">
              <w:rPr>
                <w:rFonts w:ascii="Times New Roman" w:hAnsi="Times New Roman" w:cs="Times New Roman"/>
              </w:rPr>
              <w:t>É</w:t>
            </w:r>
            <w:r w:rsidR="003B2AC7" w:rsidRPr="006B0460">
              <w:rPr>
                <w:rFonts w:ascii="Times New Roman" w:hAnsi="Times New Roman" w:cs="Times New Roman"/>
              </w:rPr>
              <w:t xml:space="preserve"> ES </w:t>
            </w:r>
            <w:r w:rsidRPr="006B0460">
              <w:rPr>
                <w:rFonts w:ascii="Times New Roman" w:hAnsi="Times New Roman" w:cs="Times New Roman"/>
              </w:rPr>
              <w:t>CRÍTICO</w:t>
            </w:r>
            <w:r w:rsidR="003B2AC7" w:rsidRPr="006B0460">
              <w:rPr>
                <w:rFonts w:ascii="Times New Roman" w:hAnsi="Times New Roman" w:cs="Times New Roman"/>
              </w:rPr>
              <w:t>?</w:t>
            </w:r>
          </w:p>
          <w:p w:rsidR="003B2AC7" w:rsidRPr="006B0460" w:rsidRDefault="003B2AC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s-AR"/>
              </w:rPr>
            </w:pPr>
            <w:r w:rsidRPr="006B0460">
              <w:rPr>
                <w:rFonts w:ascii="Times New Roman" w:hAnsi="Times New Roman" w:cs="Times New Roman"/>
                <w:b w:val="0"/>
              </w:rPr>
              <w:t>Si no existe el seguimiento y validación del  proceso de desarrollo de los requerimientos, es posible que no se desarrolle correctamente los requerimientos del cliente</w:t>
            </w:r>
          </w:p>
        </w:tc>
      </w:tr>
      <w:tr w:rsidR="003B2AC7" w:rsidRPr="002F29C6" w:rsidTr="002F2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3B2AC7" w:rsidRPr="002F29C6" w:rsidRDefault="003B2AC7">
            <w:pPr>
              <w:jc w:val="both"/>
              <w:rPr>
                <w:rFonts w:ascii="Times New Roman" w:hAnsi="Times New Roman" w:cs="Times New Roman"/>
                <w:lang w:val="es-AR" w:eastAsia="zh-CN"/>
              </w:rPr>
            </w:pPr>
            <w:r w:rsidRPr="002F29C6">
              <w:rPr>
                <w:rFonts w:ascii="Times New Roman" w:hAnsi="Times New Roman" w:cs="Times New Roman"/>
                <w:lang w:val="es-AR" w:eastAsia="zh-CN"/>
              </w:rPr>
              <w:t>INICIO DEL SUBPROCESO</w:t>
            </w:r>
          </w:p>
          <w:p w:rsidR="003B2AC7" w:rsidRPr="002F29C6" w:rsidRDefault="002F29C6">
            <w:pPr>
              <w:jc w:val="both"/>
              <w:rPr>
                <w:rFonts w:ascii="Times New Roman" w:hAnsi="Times New Roman" w:cs="Times New Roman"/>
                <w:b w:val="0"/>
                <w:i/>
                <w:lang w:val="es-AR" w:eastAsia="zh-CN"/>
              </w:rPr>
            </w:pPr>
            <w:r>
              <w:rPr>
                <w:rFonts w:ascii="Times New Roman" w:hAnsi="Times New Roman" w:cs="Times New Roman"/>
                <w:b w:val="0"/>
                <w:i/>
                <w:lang w:val="es-AR" w:eastAsia="zh-CN"/>
              </w:rPr>
              <w:t>¿</w:t>
            </w:r>
            <w:r w:rsidR="003B2AC7" w:rsidRPr="002F29C6">
              <w:rPr>
                <w:rFonts w:ascii="Times New Roman" w:hAnsi="Times New Roman" w:cs="Times New Roman"/>
                <w:b w:val="0"/>
                <w:i/>
                <w:lang w:val="es-AR" w:eastAsia="zh-CN"/>
              </w:rPr>
              <w:t>Quién la inicia?</w:t>
            </w:r>
          </w:p>
          <w:p w:rsidR="003B2AC7" w:rsidRDefault="003B2AC7" w:rsidP="002F29C6">
            <w:pPr>
              <w:tabs>
                <w:tab w:val="left" w:pos="2160"/>
              </w:tabs>
              <w:ind w:left="360"/>
              <w:jc w:val="both"/>
              <w:rPr>
                <w:rFonts w:ascii="Times New Roman" w:hAnsi="Times New Roman" w:cs="Times New Roman"/>
                <w:b w:val="0"/>
                <w:lang w:val="es-AR" w:eastAsia="zh-CN"/>
              </w:rPr>
            </w:pPr>
            <w:r w:rsidRPr="002F29C6">
              <w:rPr>
                <w:rFonts w:ascii="Times New Roman" w:hAnsi="Times New Roman" w:cs="Times New Roman"/>
                <w:b w:val="0"/>
                <w:lang w:val="es-AR" w:eastAsia="zh-CN"/>
              </w:rPr>
              <w:t>Consultor de Implantación</w:t>
            </w:r>
          </w:p>
          <w:p w:rsidR="002F29C6" w:rsidRPr="002F29C6" w:rsidRDefault="002F29C6" w:rsidP="002F29C6">
            <w:pPr>
              <w:tabs>
                <w:tab w:val="left" w:pos="2160"/>
              </w:tabs>
              <w:ind w:left="360"/>
              <w:jc w:val="both"/>
              <w:rPr>
                <w:rFonts w:ascii="Times New Roman" w:hAnsi="Times New Roman" w:cs="Times New Roman"/>
                <w:b w:val="0"/>
                <w:lang w:val="es-AR" w:eastAsia="zh-CN"/>
              </w:rPr>
            </w:pPr>
          </w:p>
          <w:p w:rsidR="003B2AC7" w:rsidRPr="002F29C6" w:rsidRDefault="002F29C6">
            <w:pPr>
              <w:jc w:val="both"/>
              <w:rPr>
                <w:rFonts w:ascii="Times New Roman" w:hAnsi="Times New Roman" w:cs="Times New Roman"/>
                <w:b w:val="0"/>
                <w:i/>
                <w:lang w:val="es-AR" w:eastAsia="zh-CN"/>
              </w:rPr>
            </w:pPr>
            <w:r w:rsidRPr="002F29C6">
              <w:rPr>
                <w:rFonts w:ascii="Times New Roman" w:hAnsi="Times New Roman" w:cs="Times New Roman"/>
                <w:b w:val="0"/>
                <w:i/>
                <w:lang w:val="es-AR" w:eastAsia="zh-CN"/>
              </w:rPr>
              <w:t>¿</w:t>
            </w:r>
            <w:r w:rsidR="003B2AC7" w:rsidRPr="002F29C6">
              <w:rPr>
                <w:rFonts w:ascii="Times New Roman" w:hAnsi="Times New Roman" w:cs="Times New Roman"/>
                <w:b w:val="0"/>
                <w:i/>
                <w:lang w:val="es-AR" w:eastAsia="zh-CN"/>
              </w:rPr>
              <w:t>De qué proceso viene?</w:t>
            </w:r>
          </w:p>
          <w:p w:rsidR="003B2AC7" w:rsidRDefault="003B2AC7" w:rsidP="002F29C6">
            <w:pPr>
              <w:tabs>
                <w:tab w:val="left" w:pos="2160"/>
              </w:tabs>
              <w:ind w:left="360"/>
              <w:jc w:val="both"/>
              <w:rPr>
                <w:rFonts w:ascii="Times New Roman" w:hAnsi="Times New Roman" w:cs="Times New Roman"/>
                <w:b w:val="0"/>
                <w:lang w:val="es-AR" w:eastAsia="zh-CN"/>
              </w:rPr>
            </w:pPr>
            <w:r w:rsidRPr="002F29C6">
              <w:rPr>
                <w:rFonts w:ascii="Times New Roman" w:hAnsi="Times New Roman" w:cs="Times New Roman"/>
                <w:b w:val="0"/>
                <w:lang w:val="es-AR" w:eastAsia="zh-CN"/>
              </w:rPr>
              <w:t>Levantamiento de Requerimientos</w:t>
            </w:r>
          </w:p>
          <w:p w:rsidR="002F29C6" w:rsidRPr="002F29C6" w:rsidRDefault="002F29C6" w:rsidP="002F29C6">
            <w:pPr>
              <w:tabs>
                <w:tab w:val="left" w:pos="2160"/>
              </w:tabs>
              <w:ind w:left="360"/>
              <w:jc w:val="both"/>
              <w:rPr>
                <w:rFonts w:ascii="Times New Roman" w:hAnsi="Times New Roman" w:cs="Times New Roman"/>
                <w:b w:val="0"/>
                <w:lang w:val="es-AR" w:eastAsia="zh-CN"/>
              </w:rPr>
            </w:pPr>
          </w:p>
          <w:p w:rsidR="003B2AC7" w:rsidRPr="002F29C6" w:rsidRDefault="002F29C6">
            <w:pPr>
              <w:jc w:val="both"/>
              <w:rPr>
                <w:rFonts w:ascii="Times New Roman" w:hAnsi="Times New Roman" w:cs="Times New Roman"/>
                <w:b w:val="0"/>
                <w:i/>
                <w:lang w:val="es-AR" w:eastAsia="zh-CN"/>
              </w:rPr>
            </w:pPr>
            <w:r>
              <w:rPr>
                <w:rFonts w:ascii="Times New Roman" w:hAnsi="Times New Roman" w:cs="Times New Roman"/>
                <w:b w:val="0"/>
                <w:i/>
                <w:lang w:val="es-AR" w:eastAsia="zh-CN"/>
              </w:rPr>
              <w:t>¿</w:t>
            </w:r>
            <w:r w:rsidR="003B2AC7" w:rsidRPr="002F29C6">
              <w:rPr>
                <w:rFonts w:ascii="Times New Roman" w:hAnsi="Times New Roman" w:cs="Times New Roman"/>
                <w:b w:val="0"/>
                <w:i/>
                <w:lang w:val="es-AR" w:eastAsia="zh-CN"/>
              </w:rPr>
              <w:t>Qué evento la dispara?</w:t>
            </w:r>
          </w:p>
          <w:p w:rsidR="003B2AC7" w:rsidRPr="002F29C6" w:rsidRDefault="003B2AC7" w:rsidP="00746631">
            <w:pPr>
              <w:pStyle w:val="Prrafodelista"/>
              <w:numPr>
                <w:ilvl w:val="0"/>
                <w:numId w:val="33"/>
              </w:numPr>
              <w:jc w:val="both"/>
              <w:rPr>
                <w:rFonts w:ascii="Times New Roman" w:hAnsi="Times New Roman" w:cs="Times New Roman"/>
                <w:b w:val="0"/>
                <w:lang w:val="es-AR" w:eastAsia="zh-CN"/>
              </w:rPr>
            </w:pPr>
            <w:r w:rsidRPr="002F29C6">
              <w:rPr>
                <w:rFonts w:ascii="Times New Roman" w:hAnsi="Times New Roman" w:cs="Times New Roman"/>
                <w:b w:val="0"/>
                <w:lang w:val="es-AR" w:eastAsia="zh-CN"/>
              </w:rPr>
              <w:t>Acta de Aceptación de Requerimientos</w:t>
            </w:r>
          </w:p>
          <w:p w:rsidR="003B2AC7" w:rsidRPr="002F29C6" w:rsidRDefault="003B2AC7" w:rsidP="00746631">
            <w:pPr>
              <w:pStyle w:val="Prrafodelista"/>
              <w:numPr>
                <w:ilvl w:val="0"/>
                <w:numId w:val="33"/>
              </w:numPr>
              <w:jc w:val="both"/>
              <w:rPr>
                <w:rFonts w:ascii="Times New Roman" w:hAnsi="Times New Roman" w:cs="Times New Roman"/>
                <w:b w:val="0"/>
                <w:lang w:val="es-AR" w:eastAsia="zh-CN"/>
              </w:rPr>
            </w:pPr>
            <w:r w:rsidRPr="002F29C6">
              <w:rPr>
                <w:rFonts w:ascii="Times New Roman" w:hAnsi="Times New Roman" w:cs="Times New Roman"/>
                <w:b w:val="0"/>
                <w:lang w:val="es-AR" w:eastAsia="zh-CN"/>
              </w:rPr>
              <w:t>Definición del Equipo de Trabajo</w:t>
            </w:r>
          </w:p>
          <w:p w:rsidR="003B2AC7" w:rsidRPr="002F29C6" w:rsidRDefault="003B2AC7" w:rsidP="00746631">
            <w:pPr>
              <w:pStyle w:val="Prrafodelista"/>
              <w:numPr>
                <w:ilvl w:val="0"/>
                <w:numId w:val="33"/>
              </w:numPr>
              <w:jc w:val="both"/>
              <w:rPr>
                <w:rFonts w:ascii="Times New Roman" w:hAnsi="Times New Roman" w:cs="Times New Roman"/>
                <w:b w:val="0"/>
                <w:lang w:val="es-AR" w:eastAsia="zh-CN"/>
              </w:rPr>
            </w:pPr>
            <w:r w:rsidRPr="002F29C6">
              <w:rPr>
                <w:rFonts w:ascii="Times New Roman" w:hAnsi="Times New Roman" w:cs="Times New Roman"/>
                <w:b w:val="0"/>
                <w:lang w:val="es-AR" w:eastAsia="zh-CN"/>
              </w:rPr>
              <w:t>Entrega de Requerimientos para Desarrollo</w:t>
            </w:r>
          </w:p>
        </w:tc>
        <w:tc>
          <w:tcPr>
            <w:tcW w:w="2733" w:type="dxa"/>
          </w:tcPr>
          <w:p w:rsidR="003B2AC7" w:rsidRPr="002F29C6" w:rsidRDefault="003B2AC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AR" w:eastAsia="zh-CN"/>
              </w:rPr>
            </w:pPr>
            <w:r w:rsidRPr="002F29C6">
              <w:rPr>
                <w:rFonts w:ascii="Times New Roman" w:hAnsi="Times New Roman" w:cs="Times New Roman"/>
                <w:b/>
                <w:lang w:val="es-AR" w:eastAsia="zh-CN"/>
              </w:rPr>
              <w:t>AUTORIZADO POR</w:t>
            </w:r>
          </w:p>
          <w:p w:rsidR="003B2AC7" w:rsidRPr="002F29C6" w:rsidRDefault="003B2AC7" w:rsidP="00746631">
            <w:pPr>
              <w:pStyle w:val="Prrafodelista"/>
              <w:numPr>
                <w:ilvl w:val="0"/>
                <w:numId w:val="3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eastAsia="zh-CN"/>
              </w:rPr>
            </w:pPr>
            <w:r w:rsidRPr="002F29C6">
              <w:rPr>
                <w:rFonts w:ascii="Times New Roman" w:hAnsi="Times New Roman" w:cs="Times New Roman"/>
                <w:lang w:val="es-AR" w:eastAsia="zh-CN"/>
              </w:rPr>
              <w:t>Consultor de Implantación</w:t>
            </w:r>
          </w:p>
          <w:p w:rsidR="003B2AC7" w:rsidRPr="002F29C6" w:rsidRDefault="003B2AC7" w:rsidP="00746631">
            <w:pPr>
              <w:pStyle w:val="Prrafodelista"/>
              <w:numPr>
                <w:ilvl w:val="0"/>
                <w:numId w:val="3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eastAsia="zh-CN"/>
              </w:rPr>
            </w:pPr>
            <w:r w:rsidRPr="002F29C6">
              <w:rPr>
                <w:rFonts w:ascii="Times New Roman" w:hAnsi="Times New Roman" w:cs="Times New Roman"/>
                <w:lang w:val="es-AR" w:eastAsia="zh-CN"/>
              </w:rPr>
              <w:t>Auditor de Calidad y Productividad</w:t>
            </w:r>
          </w:p>
          <w:p w:rsidR="003B2AC7" w:rsidRPr="002F29C6" w:rsidRDefault="003B2AC7">
            <w:pPr>
              <w:ind w:firstLine="7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rPr>
            </w:pPr>
          </w:p>
        </w:tc>
        <w:tc>
          <w:tcPr>
            <w:tcW w:w="3079" w:type="dxa"/>
          </w:tcPr>
          <w:p w:rsidR="003B2AC7" w:rsidRPr="002F29C6" w:rsidRDefault="003B2AC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AR" w:eastAsia="zh-CN"/>
              </w:rPr>
            </w:pPr>
            <w:r w:rsidRPr="002F29C6">
              <w:rPr>
                <w:rFonts w:ascii="Times New Roman" w:hAnsi="Times New Roman" w:cs="Times New Roman"/>
                <w:b/>
                <w:lang w:val="es-AR" w:eastAsia="zh-CN"/>
              </w:rPr>
              <w:t>SUBPROCESO GENERADO</w:t>
            </w:r>
          </w:p>
          <w:p w:rsidR="003B2AC7" w:rsidRPr="002F29C6" w:rsidRDefault="003B2AC7" w:rsidP="00746631">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eastAsia="zh-CN"/>
              </w:rPr>
            </w:pPr>
            <w:r w:rsidRPr="002F29C6">
              <w:rPr>
                <w:rFonts w:ascii="Times New Roman" w:hAnsi="Times New Roman" w:cs="Times New Roman"/>
                <w:lang w:val="es-AR" w:eastAsia="zh-CN"/>
              </w:rPr>
              <w:t>Capacitación</w:t>
            </w:r>
          </w:p>
          <w:p w:rsidR="003B2AC7" w:rsidRPr="002F29C6" w:rsidRDefault="003B2AC7">
            <w:pPr>
              <w:pStyle w:val="Prrafodelista"/>
              <w:tabs>
                <w:tab w:val="left" w:pos="2160"/>
              </w:tabs>
              <w:ind w:left="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eastAsia="zh-CN"/>
              </w:rPr>
            </w:pPr>
          </w:p>
          <w:p w:rsidR="003B2AC7" w:rsidRPr="002F29C6" w:rsidRDefault="003B2AC7">
            <w:pPr>
              <w:pStyle w:val="Prrafodelista"/>
              <w:ind w:left="21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rPr>
            </w:pPr>
          </w:p>
        </w:tc>
      </w:tr>
      <w:tr w:rsidR="003B2AC7" w:rsidRPr="002F29C6" w:rsidTr="002F29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3B2AC7" w:rsidRPr="002F29C6" w:rsidRDefault="003B2AC7">
            <w:pPr>
              <w:jc w:val="both"/>
              <w:rPr>
                <w:rFonts w:ascii="Times New Roman" w:hAnsi="Times New Roman" w:cs="Times New Roman"/>
                <w:lang w:val="es-AR"/>
              </w:rPr>
            </w:pPr>
            <w:r w:rsidRPr="002F29C6">
              <w:rPr>
                <w:rFonts w:ascii="Times New Roman" w:hAnsi="Times New Roman" w:cs="Times New Roman"/>
                <w:lang w:val="es-AR"/>
              </w:rPr>
              <w:t>REPORTE</w:t>
            </w:r>
          </w:p>
          <w:p w:rsidR="003B2AC7" w:rsidRPr="002F29C6" w:rsidRDefault="003B2AC7">
            <w:pPr>
              <w:jc w:val="both"/>
              <w:rPr>
                <w:rFonts w:ascii="Times New Roman" w:hAnsi="Times New Roman" w:cs="Times New Roman"/>
                <w:b w:val="0"/>
                <w:lang w:val="es-AR" w:eastAsia="zh-CN"/>
              </w:rPr>
            </w:pPr>
            <w:r w:rsidRPr="002F29C6">
              <w:rPr>
                <w:rFonts w:ascii="Times New Roman" w:hAnsi="Times New Roman" w:cs="Times New Roman"/>
                <w:lang w:val="es-AR" w:eastAsia="zh-CN"/>
              </w:rPr>
              <w:t>Resultados:</w:t>
            </w:r>
            <w:r w:rsidRPr="002F29C6">
              <w:rPr>
                <w:rFonts w:ascii="Times New Roman" w:hAnsi="Times New Roman" w:cs="Times New Roman"/>
                <w:b w:val="0"/>
                <w:lang w:val="es-AR" w:eastAsia="zh-CN"/>
              </w:rPr>
              <w:t xml:space="preserve"> Reportados al Gerente de Consultoria, Consultor de Implantación, Cliente</w:t>
            </w:r>
          </w:p>
          <w:p w:rsidR="003B2AC7" w:rsidRPr="002F29C6" w:rsidRDefault="003B2AC7">
            <w:pPr>
              <w:jc w:val="both"/>
              <w:rPr>
                <w:rFonts w:ascii="Times New Roman" w:hAnsi="Times New Roman" w:cs="Times New Roman"/>
                <w:b w:val="0"/>
                <w:lang w:val="es-AR" w:eastAsia="zh-CN"/>
              </w:rPr>
            </w:pPr>
            <w:r w:rsidRPr="002F29C6">
              <w:rPr>
                <w:rFonts w:ascii="Times New Roman" w:hAnsi="Times New Roman" w:cs="Times New Roman"/>
                <w:lang w:val="es-AR" w:eastAsia="zh-CN"/>
              </w:rPr>
              <w:t>Dirigido a:</w:t>
            </w:r>
            <w:r w:rsidRPr="002F29C6">
              <w:rPr>
                <w:rFonts w:ascii="Times New Roman" w:hAnsi="Times New Roman" w:cs="Times New Roman"/>
                <w:b w:val="0"/>
                <w:lang w:val="es-AR" w:eastAsia="zh-CN"/>
              </w:rPr>
              <w:t xml:space="preserve"> Cliente</w:t>
            </w:r>
          </w:p>
          <w:p w:rsidR="003B2AC7" w:rsidRPr="002F29C6" w:rsidRDefault="003B2AC7">
            <w:pPr>
              <w:jc w:val="both"/>
              <w:rPr>
                <w:rFonts w:ascii="Times New Roman" w:hAnsi="Times New Roman" w:cs="Times New Roman"/>
                <w:b w:val="0"/>
                <w:lang w:val="es-AR" w:eastAsia="zh-CN"/>
              </w:rPr>
            </w:pPr>
          </w:p>
          <w:p w:rsidR="003B2AC7" w:rsidRPr="002F29C6" w:rsidRDefault="003B2AC7">
            <w:pPr>
              <w:jc w:val="both"/>
              <w:rPr>
                <w:rFonts w:ascii="Times New Roman" w:hAnsi="Times New Roman" w:cs="Times New Roman"/>
                <w:lang w:val="es-AR" w:eastAsia="zh-CN"/>
              </w:rPr>
            </w:pPr>
            <w:r w:rsidRPr="002F29C6">
              <w:rPr>
                <w:rFonts w:ascii="Times New Roman" w:hAnsi="Times New Roman" w:cs="Times New Roman"/>
                <w:lang w:val="es-AR" w:eastAsia="zh-CN"/>
              </w:rPr>
              <w:t>CONTROL</w:t>
            </w:r>
          </w:p>
          <w:p w:rsidR="003B2AC7" w:rsidRPr="002F29C6" w:rsidRDefault="003B2AC7">
            <w:pPr>
              <w:jc w:val="both"/>
              <w:rPr>
                <w:rFonts w:ascii="Times New Roman" w:hAnsi="Times New Roman" w:cs="Times New Roman"/>
                <w:b w:val="0"/>
                <w:lang w:val="es-AR"/>
              </w:rPr>
            </w:pPr>
          </w:p>
          <w:p w:rsidR="003B2AC7" w:rsidRPr="002F29C6" w:rsidRDefault="003B2AC7" w:rsidP="00746631">
            <w:pPr>
              <w:pStyle w:val="Prrafodelista"/>
              <w:numPr>
                <w:ilvl w:val="0"/>
                <w:numId w:val="35"/>
              </w:numPr>
              <w:jc w:val="both"/>
              <w:rPr>
                <w:rFonts w:ascii="Times New Roman" w:hAnsi="Times New Roman" w:cs="Times New Roman"/>
                <w:b w:val="0"/>
                <w:lang w:val="es-AR"/>
              </w:rPr>
            </w:pPr>
            <w:r w:rsidRPr="002F29C6">
              <w:rPr>
                <w:rFonts w:ascii="Times New Roman" w:hAnsi="Times New Roman" w:cs="Times New Roman"/>
                <w:b w:val="0"/>
                <w:lang w:val="es-AR"/>
              </w:rPr>
              <w:t>Consultor</w:t>
            </w:r>
          </w:p>
        </w:tc>
        <w:tc>
          <w:tcPr>
            <w:tcW w:w="2733" w:type="dxa"/>
          </w:tcPr>
          <w:p w:rsidR="003B2AC7" w:rsidRPr="002F29C6" w:rsidRDefault="003B2AC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2F29C6">
              <w:rPr>
                <w:rFonts w:ascii="Times New Roman" w:hAnsi="Times New Roman" w:cs="Times New Roman"/>
                <w:b/>
              </w:rPr>
              <w:t>RECURSOS</w:t>
            </w:r>
          </w:p>
          <w:p w:rsidR="003B2AC7" w:rsidRPr="002F29C6" w:rsidRDefault="003B2AC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US" w:eastAsia="zh-CN"/>
              </w:rPr>
            </w:pPr>
          </w:p>
          <w:p w:rsidR="003B2AC7" w:rsidRPr="002F29C6" w:rsidRDefault="003B2AC7" w:rsidP="00746631">
            <w:pPr>
              <w:pStyle w:val="Prrafodelista"/>
              <w:numPr>
                <w:ilvl w:val="0"/>
                <w:numId w:val="35"/>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US" w:eastAsia="zh-CN"/>
              </w:rPr>
            </w:pPr>
            <w:r w:rsidRPr="002F29C6">
              <w:rPr>
                <w:rFonts w:ascii="Times New Roman" w:hAnsi="Times New Roman" w:cs="Times New Roman"/>
                <w:lang w:val="en-US" w:eastAsia="zh-CN"/>
              </w:rPr>
              <w:t>Eclipse</w:t>
            </w:r>
          </w:p>
          <w:p w:rsidR="003B2AC7" w:rsidRPr="002F29C6" w:rsidRDefault="003B2AC7" w:rsidP="00746631">
            <w:pPr>
              <w:pStyle w:val="Prrafodelista"/>
              <w:numPr>
                <w:ilvl w:val="0"/>
                <w:numId w:val="35"/>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US" w:eastAsia="zh-CN"/>
              </w:rPr>
            </w:pPr>
            <w:r w:rsidRPr="002F29C6">
              <w:rPr>
                <w:rFonts w:ascii="Times New Roman" w:hAnsi="Times New Roman" w:cs="Times New Roman"/>
                <w:lang w:val="en-US" w:eastAsia="zh-CN"/>
              </w:rPr>
              <w:t>PL/SQL Developer</w:t>
            </w:r>
          </w:p>
          <w:p w:rsidR="003B2AC7" w:rsidRPr="002F29C6" w:rsidRDefault="003B2AC7" w:rsidP="00746631">
            <w:pPr>
              <w:pStyle w:val="Prrafodelista"/>
              <w:numPr>
                <w:ilvl w:val="0"/>
                <w:numId w:val="35"/>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US" w:eastAsia="zh-CN"/>
              </w:rPr>
            </w:pPr>
            <w:r w:rsidRPr="002F29C6">
              <w:rPr>
                <w:rFonts w:ascii="Times New Roman" w:hAnsi="Times New Roman" w:cs="Times New Roman"/>
                <w:lang w:val="en-US" w:eastAsia="zh-CN"/>
              </w:rPr>
              <w:t>Developer - Forms y Reports V.6 ó V.10</w:t>
            </w:r>
          </w:p>
          <w:p w:rsidR="003B2AC7" w:rsidRPr="002F29C6" w:rsidRDefault="003B2AC7" w:rsidP="00746631">
            <w:pPr>
              <w:pStyle w:val="Prrafodelista"/>
              <w:numPr>
                <w:ilvl w:val="0"/>
                <w:numId w:val="35"/>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zh-CN"/>
              </w:rPr>
            </w:pPr>
            <w:r w:rsidRPr="002F29C6">
              <w:rPr>
                <w:rFonts w:ascii="Times New Roman" w:hAnsi="Times New Roman" w:cs="Times New Roman"/>
                <w:lang w:eastAsia="zh-CN"/>
              </w:rPr>
              <w:t>Power Designer</w:t>
            </w:r>
          </w:p>
          <w:p w:rsidR="003B2AC7" w:rsidRPr="002F29C6" w:rsidRDefault="003B2AC7" w:rsidP="00746631">
            <w:pPr>
              <w:pStyle w:val="Prrafodelista"/>
              <w:numPr>
                <w:ilvl w:val="0"/>
                <w:numId w:val="35"/>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zh-CN"/>
              </w:rPr>
            </w:pPr>
            <w:r w:rsidRPr="002F29C6">
              <w:rPr>
                <w:rFonts w:ascii="Times New Roman" w:hAnsi="Times New Roman" w:cs="Times New Roman"/>
                <w:lang w:eastAsia="zh-CN"/>
              </w:rPr>
              <w:t>ISO</w:t>
            </w:r>
          </w:p>
          <w:p w:rsidR="003B2AC7" w:rsidRPr="002F29C6" w:rsidRDefault="003B2AC7" w:rsidP="00746631">
            <w:pPr>
              <w:pStyle w:val="Prrafodelista"/>
              <w:numPr>
                <w:ilvl w:val="0"/>
                <w:numId w:val="35"/>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eastAsia="zh-CN"/>
              </w:rPr>
            </w:pPr>
            <w:r w:rsidRPr="002F29C6">
              <w:rPr>
                <w:rFonts w:ascii="Times New Roman" w:hAnsi="Times New Roman" w:cs="Times New Roman"/>
                <w:lang w:val="es-AR" w:eastAsia="zh-CN"/>
              </w:rPr>
              <w:t>RPM</w:t>
            </w:r>
          </w:p>
          <w:p w:rsidR="003B2AC7" w:rsidRPr="002F29C6" w:rsidRDefault="003B2AC7" w:rsidP="00746631">
            <w:pPr>
              <w:pStyle w:val="Prrafodelista"/>
              <w:numPr>
                <w:ilvl w:val="0"/>
                <w:numId w:val="35"/>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eastAsia="zh-CN"/>
              </w:rPr>
            </w:pPr>
            <w:r w:rsidRPr="002F29C6">
              <w:rPr>
                <w:rFonts w:ascii="Times New Roman" w:hAnsi="Times New Roman" w:cs="Times New Roman"/>
                <w:lang w:val="es-AR" w:eastAsia="zh-CN"/>
              </w:rPr>
              <w:t>Material de Oficina</w:t>
            </w:r>
          </w:p>
          <w:p w:rsidR="003B2AC7" w:rsidRPr="002F29C6" w:rsidRDefault="003B2AC7" w:rsidP="00746631">
            <w:pPr>
              <w:pStyle w:val="Prrafodelista"/>
              <w:numPr>
                <w:ilvl w:val="0"/>
                <w:numId w:val="35"/>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eastAsia="zh-CN"/>
              </w:rPr>
            </w:pPr>
            <w:r w:rsidRPr="002F29C6">
              <w:rPr>
                <w:rFonts w:ascii="Times New Roman" w:hAnsi="Times New Roman" w:cs="Times New Roman"/>
                <w:lang w:val="es-AR" w:eastAsia="zh-CN"/>
              </w:rPr>
              <w:t>Computadoras</w:t>
            </w:r>
          </w:p>
        </w:tc>
        <w:tc>
          <w:tcPr>
            <w:tcW w:w="3079" w:type="dxa"/>
          </w:tcPr>
          <w:p w:rsidR="003B2AC7" w:rsidRPr="002F29C6" w:rsidRDefault="003B2AC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2F29C6">
              <w:rPr>
                <w:rFonts w:ascii="Times New Roman" w:hAnsi="Times New Roman" w:cs="Times New Roman"/>
                <w:b/>
              </w:rPr>
              <w:t>DOCUMENTOS Y/O MATERIAL GENERADO</w:t>
            </w:r>
          </w:p>
          <w:p w:rsidR="003B2AC7" w:rsidRPr="002F29C6" w:rsidRDefault="003B2AC7">
            <w:pPr>
              <w:pStyle w:val="Prrafodelista"/>
              <w:ind w:left="2082" w:firstLine="141"/>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zh-CN"/>
              </w:rPr>
            </w:pPr>
          </w:p>
          <w:p w:rsidR="003B2AC7" w:rsidRPr="002F29C6" w:rsidRDefault="003B2AC7" w:rsidP="00746631">
            <w:pPr>
              <w:pStyle w:val="Prrafodelista"/>
              <w:numPr>
                <w:ilvl w:val="0"/>
                <w:numId w:val="36"/>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eastAsia="zh-CN"/>
              </w:rPr>
            </w:pPr>
            <w:r w:rsidRPr="002F29C6">
              <w:rPr>
                <w:rFonts w:ascii="Times New Roman" w:hAnsi="Times New Roman" w:cs="Times New Roman"/>
                <w:lang w:val="es-AR" w:eastAsia="zh-CN"/>
              </w:rPr>
              <w:t>F-IM-10 Informe de Estatus de Avance del Proyecto</w:t>
            </w:r>
          </w:p>
          <w:p w:rsidR="003B2AC7" w:rsidRPr="002F29C6" w:rsidRDefault="003B2AC7" w:rsidP="00746631">
            <w:pPr>
              <w:pStyle w:val="Prrafodelista"/>
              <w:numPr>
                <w:ilvl w:val="0"/>
                <w:numId w:val="36"/>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eastAsia="zh-CN"/>
              </w:rPr>
            </w:pPr>
            <w:r w:rsidRPr="002F29C6">
              <w:rPr>
                <w:rFonts w:ascii="Times New Roman" w:hAnsi="Times New Roman" w:cs="Times New Roman"/>
                <w:lang w:val="es-AR" w:eastAsia="zh-CN"/>
              </w:rPr>
              <w:t>F-IM-11 Informe de Facturación Mensual</w:t>
            </w:r>
          </w:p>
          <w:p w:rsidR="003B2AC7" w:rsidRPr="002F29C6" w:rsidRDefault="003B2AC7" w:rsidP="004213C7">
            <w:pPr>
              <w:pStyle w:val="Prrafodelista"/>
              <w:keepNext/>
              <w:ind w:left="2124"/>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rPr>
            </w:pPr>
          </w:p>
        </w:tc>
      </w:tr>
    </w:tbl>
    <w:p w:rsidR="004213C7" w:rsidRPr="004213C7" w:rsidRDefault="004213C7" w:rsidP="004213C7">
      <w:pPr>
        <w:pStyle w:val="Epgrafe"/>
        <w:spacing w:after="0"/>
        <w:jc w:val="center"/>
        <w:rPr>
          <w:color w:val="auto"/>
        </w:rPr>
      </w:pPr>
      <w:bookmarkStart w:id="144" w:name="_Toc350263592"/>
      <w:r w:rsidRPr="004213C7">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51</w:t>
      </w:r>
      <w:r w:rsidR="009E16D9">
        <w:rPr>
          <w:color w:val="auto"/>
        </w:rPr>
        <w:fldChar w:fldCharType="end"/>
      </w:r>
      <w:r w:rsidRPr="004213C7">
        <w:rPr>
          <w:color w:val="auto"/>
        </w:rPr>
        <w:t xml:space="preserve">: </w:t>
      </w:r>
      <w:r w:rsidRPr="004213C7">
        <w:rPr>
          <w:b w:val="0"/>
          <w:color w:val="auto"/>
        </w:rPr>
        <w:t>SUBPROCESO FÁBRICA</w:t>
      </w:r>
      <w:bookmarkEnd w:id="144"/>
    </w:p>
    <w:p w:rsidR="004213C7" w:rsidRPr="004213C7" w:rsidRDefault="004213C7" w:rsidP="004213C7">
      <w:pPr>
        <w:spacing w:after="0" w:line="240" w:lineRule="auto"/>
        <w:jc w:val="center"/>
        <w:rPr>
          <w:sz w:val="18"/>
          <w:szCs w:val="18"/>
        </w:rPr>
      </w:pPr>
      <w:r w:rsidRPr="004213C7">
        <w:rPr>
          <w:b/>
          <w:sz w:val="18"/>
          <w:szCs w:val="18"/>
        </w:rPr>
        <w:t xml:space="preserve">FUENTE: </w:t>
      </w:r>
      <w:r w:rsidRPr="004213C7">
        <w:rPr>
          <w:sz w:val="18"/>
          <w:szCs w:val="18"/>
        </w:rPr>
        <w:t>DATOS DE LA EMPRESA</w:t>
      </w:r>
    </w:p>
    <w:p w:rsidR="004213C7" w:rsidRPr="004213C7" w:rsidRDefault="004213C7" w:rsidP="004213C7">
      <w:pPr>
        <w:spacing w:after="0" w:line="240" w:lineRule="auto"/>
        <w:jc w:val="center"/>
      </w:pPr>
      <w:r w:rsidRPr="004213C7">
        <w:rPr>
          <w:b/>
          <w:sz w:val="18"/>
          <w:szCs w:val="18"/>
        </w:rPr>
        <w:t xml:space="preserve">ELABORADA POR: </w:t>
      </w:r>
      <w:r w:rsidRPr="004213C7">
        <w:rPr>
          <w:sz w:val="18"/>
          <w:szCs w:val="18"/>
        </w:rPr>
        <w:t>ALEXANDRA MIÑO - LILIÁN SAMBACHE</w:t>
      </w:r>
    </w:p>
    <w:p w:rsidR="004213C7" w:rsidRPr="004213C7" w:rsidRDefault="004213C7" w:rsidP="004213C7"/>
    <w:p w:rsidR="00D0723F" w:rsidRDefault="00D0723F" w:rsidP="003B2AC7">
      <w:pPr>
        <w:rPr>
          <w:b/>
        </w:rPr>
      </w:pPr>
    </w:p>
    <w:p w:rsidR="00C265D7" w:rsidRDefault="00C265D7" w:rsidP="003B2AC7">
      <w:pPr>
        <w:rPr>
          <w:b/>
        </w:rPr>
      </w:pPr>
    </w:p>
    <w:p w:rsidR="00C265D7" w:rsidRDefault="00C265D7" w:rsidP="003B2AC7">
      <w:pPr>
        <w:rPr>
          <w:b/>
        </w:rPr>
      </w:pPr>
    </w:p>
    <w:p w:rsidR="00C265D7" w:rsidRDefault="00C265D7" w:rsidP="003B2AC7">
      <w:pPr>
        <w:rPr>
          <w:b/>
        </w:rPr>
      </w:pPr>
    </w:p>
    <w:p w:rsidR="00C265D7" w:rsidRDefault="00C265D7" w:rsidP="003B2AC7">
      <w:pPr>
        <w:rPr>
          <w:b/>
        </w:rPr>
      </w:pPr>
    </w:p>
    <w:p w:rsidR="00C265D7" w:rsidRDefault="00C265D7" w:rsidP="003B2AC7">
      <w:pPr>
        <w:rPr>
          <w:b/>
        </w:rPr>
      </w:pPr>
    </w:p>
    <w:p w:rsidR="003B2AC7" w:rsidRDefault="003B2AC7" w:rsidP="003B2AC7">
      <w:pPr>
        <w:rPr>
          <w:b/>
        </w:rPr>
      </w:pPr>
      <w:r>
        <w:rPr>
          <w:b/>
        </w:rPr>
        <w:lastRenderedPageBreak/>
        <w:t>FLUJO DEL PROCESO</w:t>
      </w:r>
      <w:r w:rsidR="00317074">
        <w:rPr>
          <w:b/>
        </w:rPr>
        <w:t>: FÁ</w:t>
      </w:r>
      <w:r>
        <w:rPr>
          <w:b/>
        </w:rPr>
        <w:t>BRICA</w:t>
      </w:r>
    </w:p>
    <w:p w:rsidR="00EE32E9" w:rsidRDefault="0073677F" w:rsidP="00EE32E9">
      <w:pPr>
        <w:keepNext/>
        <w:spacing w:after="0" w:line="240" w:lineRule="auto"/>
        <w:jc w:val="center"/>
      </w:pPr>
      <w:r w:rsidRPr="00027397">
        <w:rPr>
          <w:sz w:val="18"/>
          <w:szCs w:val="18"/>
        </w:rPr>
        <w:object w:dxaOrig="8835" w:dyaOrig="6045">
          <v:shape id="_x0000_i1027" type="#_x0000_t75" style="width:400.5pt;height:274.5pt" o:ole="">
            <v:imagedata r:id="rId54" o:title=""/>
          </v:shape>
          <o:OLEObject Type="Embed" ProgID="Visio.Drawing.11" ShapeID="_x0000_i1027" DrawAspect="Content" ObjectID="_1434957829" r:id="rId55"/>
        </w:object>
      </w:r>
      <w:bookmarkStart w:id="145" w:name="_Toc329948024"/>
    </w:p>
    <w:p w:rsidR="00EE32E9" w:rsidRPr="004213C7" w:rsidRDefault="004213C7" w:rsidP="00EE32E9">
      <w:pPr>
        <w:pStyle w:val="Epgrafe"/>
        <w:spacing w:after="0"/>
        <w:jc w:val="center"/>
        <w:rPr>
          <w:b w:val="0"/>
          <w:color w:val="auto"/>
        </w:rPr>
      </w:pPr>
      <w:bookmarkStart w:id="146" w:name="_Toc350257074"/>
      <w:r w:rsidRPr="004213C7">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3</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15</w:t>
      </w:r>
      <w:r w:rsidR="00D54080">
        <w:rPr>
          <w:color w:val="auto"/>
        </w:rPr>
        <w:fldChar w:fldCharType="end"/>
      </w:r>
      <w:r w:rsidRPr="004213C7">
        <w:rPr>
          <w:color w:val="auto"/>
        </w:rPr>
        <w:t xml:space="preserve">: </w:t>
      </w:r>
      <w:r w:rsidRPr="004213C7">
        <w:rPr>
          <w:b w:val="0"/>
          <w:color w:val="auto"/>
        </w:rPr>
        <w:t>FLUJO DEL PROCESO - FÁBRICA</w:t>
      </w:r>
      <w:bookmarkEnd w:id="146"/>
    </w:p>
    <w:p w:rsidR="004213C7" w:rsidRPr="004213C7" w:rsidRDefault="004213C7" w:rsidP="004213C7">
      <w:pPr>
        <w:spacing w:after="0" w:line="240" w:lineRule="auto"/>
        <w:jc w:val="center"/>
        <w:rPr>
          <w:sz w:val="18"/>
          <w:szCs w:val="18"/>
        </w:rPr>
      </w:pPr>
      <w:r w:rsidRPr="004213C7">
        <w:rPr>
          <w:b/>
          <w:sz w:val="18"/>
          <w:szCs w:val="18"/>
        </w:rPr>
        <w:t xml:space="preserve">FUENTE: </w:t>
      </w:r>
      <w:r w:rsidRPr="004213C7">
        <w:rPr>
          <w:sz w:val="18"/>
          <w:szCs w:val="18"/>
        </w:rPr>
        <w:t>DATOS DE LA EMPRESA</w:t>
      </w:r>
    </w:p>
    <w:p w:rsidR="004213C7" w:rsidRPr="004213C7" w:rsidRDefault="004213C7" w:rsidP="004213C7">
      <w:pPr>
        <w:spacing w:after="0" w:line="240" w:lineRule="auto"/>
        <w:jc w:val="center"/>
      </w:pPr>
      <w:r w:rsidRPr="004213C7">
        <w:rPr>
          <w:b/>
          <w:sz w:val="18"/>
          <w:szCs w:val="18"/>
        </w:rPr>
        <w:t xml:space="preserve">ELABORADA POR: </w:t>
      </w:r>
      <w:r w:rsidRPr="004213C7">
        <w:rPr>
          <w:sz w:val="18"/>
          <w:szCs w:val="18"/>
        </w:rPr>
        <w:t>LA EMPRESA</w:t>
      </w:r>
    </w:p>
    <w:p w:rsidR="004213C7" w:rsidRPr="004213C7" w:rsidRDefault="004213C7" w:rsidP="004213C7"/>
    <w:bookmarkEnd w:id="145"/>
    <w:p w:rsidR="0019785A" w:rsidRDefault="0019785A" w:rsidP="0019785A">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Proceso de Desarrollo</w:t>
      </w:r>
    </w:p>
    <w:p w:rsidR="003B2AC7" w:rsidRDefault="003B2AC7" w:rsidP="003B2AC7">
      <w:pPr>
        <w:rPr>
          <w:b/>
        </w:rPr>
      </w:pPr>
      <w:r>
        <w:rPr>
          <w:b/>
        </w:rPr>
        <w:t xml:space="preserve">SUBPROCESO: </w:t>
      </w:r>
      <w:r w:rsidR="002F29C6">
        <w:rPr>
          <w:b/>
        </w:rPr>
        <w:t>Análisis y Propuesta de Solución de Requerimientos de Consultoría</w:t>
      </w:r>
    </w:p>
    <w:tbl>
      <w:tblPr>
        <w:tblStyle w:val="Cuadrculaclara-nfasis13"/>
        <w:tblW w:w="8897" w:type="dxa"/>
        <w:jc w:val="center"/>
        <w:tblLook w:val="04A0" w:firstRow="1" w:lastRow="0" w:firstColumn="1" w:lastColumn="0" w:noHBand="0" w:noVBand="1"/>
      </w:tblPr>
      <w:tblGrid>
        <w:gridCol w:w="3227"/>
        <w:gridCol w:w="2500"/>
        <w:gridCol w:w="3170"/>
      </w:tblGrid>
      <w:tr w:rsidR="003B2AC7" w:rsidRPr="002F29C6" w:rsidTr="002F29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rsidR="003B2AC7" w:rsidRPr="002F29C6" w:rsidRDefault="003B2AC7">
            <w:pPr>
              <w:rPr>
                <w:rFonts w:ascii="Times New Roman" w:hAnsi="Times New Roman" w:cs="Times New Roman"/>
                <w:b w:val="0"/>
              </w:rPr>
            </w:pPr>
            <w:r w:rsidRPr="002F29C6">
              <w:rPr>
                <w:rFonts w:ascii="Times New Roman" w:hAnsi="Times New Roman" w:cs="Times New Roman"/>
              </w:rPr>
              <w:t>NOMBRE</w:t>
            </w:r>
            <w:r w:rsidR="002F29C6">
              <w:rPr>
                <w:rFonts w:ascii="Times New Roman" w:hAnsi="Times New Roman" w:cs="Times New Roman"/>
              </w:rPr>
              <w:t>:</w:t>
            </w:r>
          </w:p>
          <w:p w:rsidR="003B2AC7" w:rsidRPr="002F29C6" w:rsidRDefault="003B2AC7" w:rsidP="002F29C6">
            <w:pPr>
              <w:rPr>
                <w:rFonts w:ascii="Times New Roman" w:hAnsi="Times New Roman" w:cs="Times New Roman"/>
                <w:b w:val="0"/>
              </w:rPr>
            </w:pPr>
            <w:r w:rsidRPr="002F29C6">
              <w:rPr>
                <w:rFonts w:ascii="Times New Roman" w:hAnsi="Times New Roman" w:cs="Times New Roman"/>
                <w:b w:val="0"/>
              </w:rPr>
              <w:t>An</w:t>
            </w:r>
            <w:r w:rsidR="002F29C6">
              <w:rPr>
                <w:rFonts w:ascii="Times New Roman" w:hAnsi="Times New Roman" w:cs="Times New Roman"/>
                <w:b w:val="0"/>
              </w:rPr>
              <w:t>álisis y Propuesta de Solució</w:t>
            </w:r>
            <w:r w:rsidRPr="002F29C6">
              <w:rPr>
                <w:rFonts w:ascii="Times New Roman" w:hAnsi="Times New Roman" w:cs="Times New Roman"/>
                <w:b w:val="0"/>
              </w:rPr>
              <w:t>n</w:t>
            </w:r>
            <w:r w:rsidR="002F29C6">
              <w:rPr>
                <w:rFonts w:ascii="Times New Roman" w:hAnsi="Times New Roman" w:cs="Times New Roman"/>
                <w:b w:val="0"/>
              </w:rPr>
              <w:t xml:space="preserve"> de Requerimientos de Consultorí</w:t>
            </w:r>
            <w:r w:rsidRPr="002F29C6">
              <w:rPr>
                <w:rFonts w:ascii="Times New Roman" w:hAnsi="Times New Roman" w:cs="Times New Roman"/>
                <w:b w:val="0"/>
              </w:rPr>
              <w:t>a</w:t>
            </w:r>
          </w:p>
        </w:tc>
        <w:tc>
          <w:tcPr>
            <w:tcW w:w="2500" w:type="dxa"/>
          </w:tcPr>
          <w:p w:rsidR="003B2AC7" w:rsidRPr="006B0460" w:rsidRDefault="003B2AC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B0460">
              <w:rPr>
                <w:rFonts w:ascii="Times New Roman" w:hAnsi="Times New Roman" w:cs="Times New Roman"/>
              </w:rPr>
              <w:t>DESCRIPCI</w:t>
            </w:r>
            <w:r w:rsidR="00A70CB9" w:rsidRPr="006B0460">
              <w:rPr>
                <w:rFonts w:ascii="Times New Roman" w:hAnsi="Times New Roman" w:cs="Times New Roman"/>
              </w:rPr>
              <w:t>Ó</w:t>
            </w:r>
            <w:r w:rsidRPr="006B0460">
              <w:rPr>
                <w:rFonts w:ascii="Times New Roman" w:hAnsi="Times New Roman" w:cs="Times New Roman"/>
              </w:rPr>
              <w:t>N</w:t>
            </w:r>
            <w:r w:rsidR="002F29C6" w:rsidRPr="006B0460">
              <w:rPr>
                <w:rFonts w:ascii="Times New Roman" w:hAnsi="Times New Roman" w:cs="Times New Roman"/>
              </w:rPr>
              <w:t>:</w:t>
            </w:r>
          </w:p>
          <w:p w:rsidR="003B2AC7" w:rsidRPr="006B0460" w:rsidRDefault="003B2AC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B0460">
              <w:rPr>
                <w:rFonts w:ascii="Times New Roman" w:hAnsi="Times New Roman" w:cs="Times New Roman"/>
                <w:b w:val="0"/>
              </w:rPr>
              <w:t>Se analiza los requerimientos levantados del cliente y se define la solución funcional y técnica</w:t>
            </w:r>
          </w:p>
        </w:tc>
        <w:tc>
          <w:tcPr>
            <w:tcW w:w="3170" w:type="dxa"/>
          </w:tcPr>
          <w:p w:rsidR="003B2AC7" w:rsidRPr="006B0460" w:rsidRDefault="002F29C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B0460">
              <w:rPr>
                <w:rFonts w:ascii="Times New Roman" w:hAnsi="Times New Roman" w:cs="Times New Roman"/>
              </w:rPr>
              <w:t>¿</w:t>
            </w:r>
            <w:r w:rsidR="003B2AC7" w:rsidRPr="006B0460">
              <w:rPr>
                <w:rFonts w:ascii="Times New Roman" w:hAnsi="Times New Roman" w:cs="Times New Roman"/>
              </w:rPr>
              <w:t>POR QU</w:t>
            </w:r>
            <w:r w:rsidR="00A70CB9" w:rsidRPr="006B0460">
              <w:rPr>
                <w:rFonts w:ascii="Times New Roman" w:hAnsi="Times New Roman" w:cs="Times New Roman"/>
              </w:rPr>
              <w:t>É</w:t>
            </w:r>
            <w:r w:rsidR="003B2AC7" w:rsidRPr="006B0460">
              <w:rPr>
                <w:rFonts w:ascii="Times New Roman" w:hAnsi="Times New Roman" w:cs="Times New Roman"/>
              </w:rPr>
              <w:t xml:space="preserve"> ES </w:t>
            </w:r>
            <w:r w:rsidRPr="006B0460">
              <w:rPr>
                <w:rFonts w:ascii="Times New Roman" w:hAnsi="Times New Roman" w:cs="Times New Roman"/>
              </w:rPr>
              <w:t>CRÍTICO</w:t>
            </w:r>
            <w:r w:rsidR="003B2AC7" w:rsidRPr="006B0460">
              <w:rPr>
                <w:rFonts w:ascii="Times New Roman" w:hAnsi="Times New Roman" w:cs="Times New Roman"/>
              </w:rPr>
              <w:t>?</w:t>
            </w:r>
          </w:p>
          <w:p w:rsidR="003B2AC7" w:rsidRPr="006B0460" w:rsidRDefault="003B2AC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s-AR"/>
              </w:rPr>
            </w:pPr>
            <w:r w:rsidRPr="006B0460">
              <w:rPr>
                <w:rFonts w:ascii="Times New Roman" w:hAnsi="Times New Roman" w:cs="Times New Roman"/>
                <w:b w:val="0"/>
              </w:rPr>
              <w:t>Cr</w:t>
            </w:r>
            <w:r w:rsidR="002F29C6" w:rsidRPr="006B0460">
              <w:rPr>
                <w:rFonts w:ascii="Times New Roman" w:hAnsi="Times New Roman" w:cs="Times New Roman"/>
                <w:b w:val="0"/>
              </w:rPr>
              <w:t>í</w:t>
            </w:r>
            <w:r w:rsidRPr="006B0460">
              <w:rPr>
                <w:rFonts w:ascii="Times New Roman" w:hAnsi="Times New Roman" w:cs="Times New Roman"/>
                <w:b w:val="0"/>
              </w:rPr>
              <w:t>tico, si no hay análisis de requerimientos y propuestas de solución no se puede continuar con los desarrollos afectando directamente al cumplimiento del proyecto</w:t>
            </w:r>
          </w:p>
        </w:tc>
      </w:tr>
      <w:tr w:rsidR="003B2AC7" w:rsidRPr="002F29C6" w:rsidTr="002F29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rsidR="003B2AC7" w:rsidRPr="002F29C6" w:rsidRDefault="003B2AC7">
            <w:pPr>
              <w:jc w:val="both"/>
              <w:rPr>
                <w:rFonts w:ascii="Times New Roman" w:hAnsi="Times New Roman" w:cs="Times New Roman"/>
                <w:lang w:val="es-AR" w:eastAsia="zh-CN"/>
              </w:rPr>
            </w:pPr>
            <w:r w:rsidRPr="002F29C6">
              <w:rPr>
                <w:rFonts w:ascii="Times New Roman" w:hAnsi="Times New Roman" w:cs="Times New Roman"/>
                <w:lang w:val="es-AR" w:eastAsia="zh-CN"/>
              </w:rPr>
              <w:t>INICIO DEL SUBPROCESO</w:t>
            </w:r>
          </w:p>
          <w:p w:rsidR="003B2AC7" w:rsidRPr="002F29C6" w:rsidRDefault="002F29C6">
            <w:pPr>
              <w:jc w:val="both"/>
              <w:rPr>
                <w:rFonts w:ascii="Times New Roman" w:hAnsi="Times New Roman" w:cs="Times New Roman"/>
                <w:b w:val="0"/>
                <w:i/>
                <w:lang w:val="es-AR" w:eastAsia="zh-CN"/>
              </w:rPr>
            </w:pPr>
            <w:r>
              <w:rPr>
                <w:rFonts w:ascii="Times New Roman" w:hAnsi="Times New Roman" w:cs="Times New Roman"/>
                <w:b w:val="0"/>
                <w:i/>
                <w:lang w:val="es-AR" w:eastAsia="zh-CN"/>
              </w:rPr>
              <w:t>¿</w:t>
            </w:r>
            <w:r w:rsidR="003B2AC7" w:rsidRPr="002F29C6">
              <w:rPr>
                <w:rFonts w:ascii="Times New Roman" w:hAnsi="Times New Roman" w:cs="Times New Roman"/>
                <w:b w:val="0"/>
                <w:i/>
                <w:lang w:val="es-AR" w:eastAsia="zh-CN"/>
              </w:rPr>
              <w:t>Quién la inicia?</w:t>
            </w:r>
          </w:p>
          <w:p w:rsidR="003B2AC7" w:rsidRDefault="003B2AC7" w:rsidP="002F29C6">
            <w:pPr>
              <w:tabs>
                <w:tab w:val="left" w:pos="2160"/>
              </w:tabs>
              <w:ind w:left="360"/>
              <w:jc w:val="both"/>
              <w:rPr>
                <w:rFonts w:ascii="Times New Roman" w:hAnsi="Times New Roman" w:cs="Times New Roman"/>
                <w:b w:val="0"/>
                <w:lang w:val="es-AR" w:eastAsia="zh-CN"/>
              </w:rPr>
            </w:pPr>
            <w:r w:rsidRPr="002F29C6">
              <w:rPr>
                <w:rFonts w:ascii="Times New Roman" w:hAnsi="Times New Roman" w:cs="Times New Roman"/>
                <w:b w:val="0"/>
                <w:lang w:val="es-AR" w:eastAsia="zh-CN"/>
              </w:rPr>
              <w:t>Consultor de Implantación</w:t>
            </w:r>
          </w:p>
          <w:p w:rsidR="002F29C6" w:rsidRPr="002F29C6" w:rsidRDefault="002F29C6" w:rsidP="002F29C6">
            <w:pPr>
              <w:tabs>
                <w:tab w:val="left" w:pos="2160"/>
              </w:tabs>
              <w:ind w:left="360"/>
              <w:jc w:val="both"/>
              <w:rPr>
                <w:rFonts w:ascii="Times New Roman" w:hAnsi="Times New Roman" w:cs="Times New Roman"/>
                <w:b w:val="0"/>
                <w:lang w:val="es-AR" w:eastAsia="zh-CN"/>
              </w:rPr>
            </w:pPr>
          </w:p>
          <w:p w:rsidR="003B2AC7" w:rsidRPr="002F29C6" w:rsidRDefault="002F29C6">
            <w:pPr>
              <w:jc w:val="both"/>
              <w:rPr>
                <w:rFonts w:ascii="Times New Roman" w:hAnsi="Times New Roman" w:cs="Times New Roman"/>
                <w:b w:val="0"/>
                <w:i/>
                <w:lang w:val="es-AR" w:eastAsia="zh-CN"/>
              </w:rPr>
            </w:pPr>
            <w:r w:rsidRPr="002F29C6">
              <w:rPr>
                <w:rFonts w:ascii="Times New Roman" w:hAnsi="Times New Roman" w:cs="Times New Roman"/>
                <w:b w:val="0"/>
                <w:i/>
                <w:lang w:val="es-AR" w:eastAsia="zh-CN"/>
              </w:rPr>
              <w:t>¿</w:t>
            </w:r>
            <w:r w:rsidR="003B2AC7" w:rsidRPr="002F29C6">
              <w:rPr>
                <w:rFonts w:ascii="Times New Roman" w:hAnsi="Times New Roman" w:cs="Times New Roman"/>
                <w:b w:val="0"/>
                <w:i/>
                <w:lang w:val="es-AR" w:eastAsia="zh-CN"/>
              </w:rPr>
              <w:t>De qué proceso viene?</w:t>
            </w:r>
          </w:p>
          <w:p w:rsidR="003B2AC7" w:rsidRDefault="003B2AC7" w:rsidP="002F29C6">
            <w:pPr>
              <w:tabs>
                <w:tab w:val="left" w:pos="2160"/>
              </w:tabs>
              <w:ind w:left="360"/>
              <w:jc w:val="both"/>
              <w:rPr>
                <w:rFonts w:ascii="Times New Roman" w:hAnsi="Times New Roman" w:cs="Times New Roman"/>
                <w:b w:val="0"/>
                <w:lang w:val="es-AR" w:eastAsia="zh-CN"/>
              </w:rPr>
            </w:pPr>
            <w:r w:rsidRPr="002F29C6">
              <w:rPr>
                <w:rFonts w:ascii="Times New Roman" w:hAnsi="Times New Roman" w:cs="Times New Roman"/>
                <w:b w:val="0"/>
                <w:lang w:val="es-AR" w:eastAsia="zh-CN"/>
              </w:rPr>
              <w:t>Levantamiento de Requerimientos (Consultoría)</w:t>
            </w:r>
          </w:p>
          <w:p w:rsidR="002F29C6" w:rsidRPr="002F29C6" w:rsidRDefault="002F29C6" w:rsidP="002F29C6">
            <w:pPr>
              <w:tabs>
                <w:tab w:val="left" w:pos="2160"/>
              </w:tabs>
              <w:ind w:left="360"/>
              <w:jc w:val="both"/>
              <w:rPr>
                <w:rFonts w:ascii="Times New Roman" w:hAnsi="Times New Roman" w:cs="Times New Roman"/>
                <w:b w:val="0"/>
                <w:lang w:val="es-AR" w:eastAsia="zh-CN"/>
              </w:rPr>
            </w:pPr>
          </w:p>
          <w:p w:rsidR="003B2AC7" w:rsidRPr="002F29C6" w:rsidRDefault="002F29C6">
            <w:pPr>
              <w:jc w:val="both"/>
              <w:rPr>
                <w:rFonts w:ascii="Times New Roman" w:hAnsi="Times New Roman" w:cs="Times New Roman"/>
                <w:b w:val="0"/>
                <w:i/>
                <w:lang w:val="es-AR" w:eastAsia="zh-CN"/>
              </w:rPr>
            </w:pPr>
            <w:r w:rsidRPr="002F29C6">
              <w:rPr>
                <w:rFonts w:ascii="Times New Roman" w:hAnsi="Times New Roman" w:cs="Times New Roman"/>
                <w:b w:val="0"/>
                <w:i/>
                <w:lang w:val="es-AR" w:eastAsia="zh-CN"/>
              </w:rPr>
              <w:t>¿</w:t>
            </w:r>
            <w:r w:rsidR="003B2AC7" w:rsidRPr="002F29C6">
              <w:rPr>
                <w:rFonts w:ascii="Times New Roman" w:hAnsi="Times New Roman" w:cs="Times New Roman"/>
                <w:b w:val="0"/>
                <w:i/>
                <w:lang w:val="es-AR" w:eastAsia="zh-CN"/>
              </w:rPr>
              <w:t>Qué evento la dispara?</w:t>
            </w:r>
          </w:p>
          <w:p w:rsidR="003B2AC7" w:rsidRPr="002F29C6" w:rsidRDefault="003B2AC7" w:rsidP="002F29C6">
            <w:pPr>
              <w:tabs>
                <w:tab w:val="left" w:pos="2160"/>
              </w:tabs>
              <w:ind w:left="360"/>
              <w:rPr>
                <w:rFonts w:ascii="Times New Roman" w:hAnsi="Times New Roman" w:cs="Times New Roman"/>
                <w:b w:val="0"/>
                <w:lang w:val="es-AR" w:eastAsia="zh-CN"/>
              </w:rPr>
            </w:pPr>
            <w:r w:rsidRPr="002F29C6">
              <w:rPr>
                <w:rFonts w:ascii="Times New Roman" w:hAnsi="Times New Roman" w:cs="Times New Roman"/>
                <w:b w:val="0"/>
                <w:lang w:val="es-AR" w:eastAsia="zh-CN"/>
              </w:rPr>
              <w:t>Entrega del F-IM-06 Especificación de Requerimientos a Desarrollo</w:t>
            </w:r>
          </w:p>
          <w:p w:rsidR="003B2AC7" w:rsidRPr="002F29C6" w:rsidRDefault="003B2AC7">
            <w:pPr>
              <w:ind w:left="708"/>
              <w:jc w:val="both"/>
              <w:rPr>
                <w:rFonts w:ascii="Times New Roman" w:hAnsi="Times New Roman" w:cs="Times New Roman"/>
                <w:b w:val="0"/>
                <w:lang w:eastAsia="zh-CN"/>
              </w:rPr>
            </w:pPr>
          </w:p>
        </w:tc>
        <w:tc>
          <w:tcPr>
            <w:tcW w:w="2500" w:type="dxa"/>
          </w:tcPr>
          <w:p w:rsidR="003B2AC7" w:rsidRPr="002F29C6" w:rsidRDefault="003B2AC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AR" w:eastAsia="zh-CN"/>
              </w:rPr>
            </w:pPr>
            <w:r w:rsidRPr="002F29C6">
              <w:rPr>
                <w:rFonts w:ascii="Times New Roman" w:hAnsi="Times New Roman" w:cs="Times New Roman"/>
                <w:b/>
                <w:lang w:val="es-AR" w:eastAsia="zh-CN"/>
              </w:rPr>
              <w:t>AUTORIZADO POR</w:t>
            </w:r>
          </w:p>
          <w:p w:rsidR="003B2AC7" w:rsidRPr="002F29C6" w:rsidRDefault="003B2AC7" w:rsidP="00746631">
            <w:pPr>
              <w:pStyle w:val="Prrafodelista"/>
              <w:numPr>
                <w:ilvl w:val="0"/>
                <w:numId w:val="37"/>
              </w:numPr>
              <w:tabs>
                <w:tab w:val="left" w:pos="184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eastAsia="zh-CN"/>
              </w:rPr>
            </w:pPr>
            <w:r w:rsidRPr="002F29C6">
              <w:rPr>
                <w:rFonts w:ascii="Times New Roman" w:hAnsi="Times New Roman" w:cs="Times New Roman"/>
                <w:lang w:val="es-AR" w:eastAsia="zh-CN"/>
              </w:rPr>
              <w:t>Gerente de Diseño y Desarrollo, Consultor de Implantación</w:t>
            </w:r>
          </w:p>
          <w:p w:rsidR="003B2AC7" w:rsidRPr="002F29C6" w:rsidRDefault="003B2AC7">
            <w:pPr>
              <w:ind w:firstLine="7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rPr>
            </w:pPr>
          </w:p>
        </w:tc>
        <w:tc>
          <w:tcPr>
            <w:tcW w:w="3170" w:type="dxa"/>
          </w:tcPr>
          <w:p w:rsidR="003B2AC7" w:rsidRPr="002F29C6" w:rsidRDefault="003B2AC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AR" w:eastAsia="zh-CN"/>
              </w:rPr>
            </w:pPr>
            <w:r w:rsidRPr="002F29C6">
              <w:rPr>
                <w:rFonts w:ascii="Times New Roman" w:hAnsi="Times New Roman" w:cs="Times New Roman"/>
                <w:b/>
                <w:lang w:val="es-AR" w:eastAsia="zh-CN"/>
              </w:rPr>
              <w:t>SUBPROCESO GENERADO</w:t>
            </w:r>
          </w:p>
          <w:p w:rsidR="003B2AC7" w:rsidRPr="002F29C6" w:rsidRDefault="003B2AC7" w:rsidP="00746631">
            <w:pPr>
              <w:pStyle w:val="Prrafodelista"/>
              <w:numPr>
                <w:ilvl w:val="0"/>
                <w:numId w:val="37"/>
              </w:numPr>
              <w:tabs>
                <w:tab w:val="left" w:pos="1841"/>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eastAsia="zh-CN"/>
              </w:rPr>
            </w:pPr>
            <w:r w:rsidRPr="002F29C6">
              <w:rPr>
                <w:rFonts w:ascii="Times New Roman" w:hAnsi="Times New Roman" w:cs="Times New Roman"/>
                <w:lang w:val="es-AR" w:eastAsia="zh-CN"/>
              </w:rPr>
              <w:t>Desarrollo de Requerimientos de Consultoría</w:t>
            </w:r>
          </w:p>
          <w:p w:rsidR="003B2AC7" w:rsidRPr="002F29C6" w:rsidRDefault="003B2AC7">
            <w:pPr>
              <w:pStyle w:val="Prrafodelista"/>
              <w:tabs>
                <w:tab w:val="left" w:pos="2160"/>
              </w:tabs>
              <w:ind w:left="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eastAsia="zh-CN"/>
              </w:rPr>
            </w:pPr>
          </w:p>
          <w:p w:rsidR="003B2AC7" w:rsidRPr="002F29C6" w:rsidRDefault="003B2AC7">
            <w:pPr>
              <w:pStyle w:val="Prrafodelista"/>
              <w:ind w:left="21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rPr>
            </w:pPr>
          </w:p>
        </w:tc>
      </w:tr>
      <w:tr w:rsidR="003B2AC7" w:rsidRPr="002F29C6" w:rsidTr="002F29C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rsidR="003B2AC7" w:rsidRPr="002F29C6" w:rsidRDefault="003B2AC7">
            <w:pPr>
              <w:jc w:val="both"/>
              <w:rPr>
                <w:rFonts w:ascii="Times New Roman" w:hAnsi="Times New Roman" w:cs="Times New Roman"/>
                <w:lang w:val="es-AR"/>
              </w:rPr>
            </w:pPr>
            <w:r w:rsidRPr="002F29C6">
              <w:rPr>
                <w:rFonts w:ascii="Times New Roman" w:hAnsi="Times New Roman" w:cs="Times New Roman"/>
                <w:lang w:val="es-AR"/>
              </w:rPr>
              <w:lastRenderedPageBreak/>
              <w:t>REPORTE</w:t>
            </w:r>
          </w:p>
          <w:p w:rsidR="003B2AC7" w:rsidRPr="002F29C6" w:rsidRDefault="003B2AC7">
            <w:pPr>
              <w:jc w:val="both"/>
              <w:rPr>
                <w:rFonts w:ascii="Times New Roman" w:hAnsi="Times New Roman" w:cs="Times New Roman"/>
                <w:b w:val="0"/>
                <w:lang w:val="es-AR" w:eastAsia="zh-CN"/>
              </w:rPr>
            </w:pPr>
            <w:r w:rsidRPr="002F29C6">
              <w:rPr>
                <w:rFonts w:ascii="Times New Roman" w:hAnsi="Times New Roman" w:cs="Times New Roman"/>
                <w:lang w:val="es-AR" w:eastAsia="zh-CN"/>
              </w:rPr>
              <w:t>Resultados:</w:t>
            </w:r>
            <w:r w:rsidRPr="002F29C6">
              <w:rPr>
                <w:rFonts w:ascii="Times New Roman" w:hAnsi="Times New Roman" w:cs="Times New Roman"/>
                <w:b w:val="0"/>
                <w:lang w:val="es-AR" w:eastAsia="zh-CN"/>
              </w:rPr>
              <w:t xml:space="preserve"> Gerente de Diseño y Desarrollo, Consultor de Implantación</w:t>
            </w:r>
          </w:p>
          <w:p w:rsidR="003B2AC7" w:rsidRPr="002F29C6" w:rsidRDefault="003B2AC7">
            <w:pPr>
              <w:jc w:val="both"/>
              <w:rPr>
                <w:rFonts w:ascii="Times New Roman" w:hAnsi="Times New Roman" w:cs="Times New Roman"/>
                <w:b w:val="0"/>
                <w:lang w:val="es-AR" w:eastAsia="zh-CN"/>
              </w:rPr>
            </w:pPr>
            <w:r w:rsidRPr="002F29C6">
              <w:rPr>
                <w:rFonts w:ascii="Times New Roman" w:hAnsi="Times New Roman" w:cs="Times New Roman"/>
                <w:lang w:val="es-AR" w:eastAsia="zh-CN"/>
              </w:rPr>
              <w:t>Dirigido a:</w:t>
            </w:r>
            <w:r w:rsidRPr="002F29C6">
              <w:rPr>
                <w:rFonts w:ascii="Times New Roman" w:hAnsi="Times New Roman" w:cs="Times New Roman"/>
                <w:b w:val="0"/>
                <w:lang w:val="es-AR" w:eastAsia="zh-CN"/>
              </w:rPr>
              <w:t xml:space="preserve"> Cliente</w:t>
            </w:r>
          </w:p>
          <w:p w:rsidR="003B2AC7" w:rsidRPr="002F29C6" w:rsidRDefault="003B2AC7">
            <w:pPr>
              <w:jc w:val="both"/>
              <w:rPr>
                <w:rFonts w:ascii="Times New Roman" w:hAnsi="Times New Roman" w:cs="Times New Roman"/>
                <w:b w:val="0"/>
                <w:lang w:val="es-AR" w:eastAsia="zh-CN"/>
              </w:rPr>
            </w:pPr>
          </w:p>
          <w:p w:rsidR="003B2AC7" w:rsidRPr="002F29C6" w:rsidRDefault="003B2AC7">
            <w:pPr>
              <w:jc w:val="both"/>
              <w:rPr>
                <w:rFonts w:ascii="Times New Roman" w:hAnsi="Times New Roman" w:cs="Times New Roman"/>
                <w:lang w:val="es-AR" w:eastAsia="zh-CN"/>
              </w:rPr>
            </w:pPr>
            <w:r w:rsidRPr="002F29C6">
              <w:rPr>
                <w:rFonts w:ascii="Times New Roman" w:hAnsi="Times New Roman" w:cs="Times New Roman"/>
                <w:lang w:val="es-AR" w:eastAsia="zh-CN"/>
              </w:rPr>
              <w:t>CONTROL</w:t>
            </w:r>
          </w:p>
          <w:p w:rsidR="003B2AC7" w:rsidRPr="002F29C6" w:rsidRDefault="003B2AC7">
            <w:pPr>
              <w:jc w:val="both"/>
              <w:rPr>
                <w:rFonts w:ascii="Times New Roman" w:hAnsi="Times New Roman" w:cs="Times New Roman"/>
                <w:b w:val="0"/>
                <w:lang w:val="es-AR"/>
              </w:rPr>
            </w:pPr>
          </w:p>
          <w:p w:rsidR="003B2AC7" w:rsidRPr="002F29C6" w:rsidRDefault="003B2AC7" w:rsidP="00746631">
            <w:pPr>
              <w:pStyle w:val="Prrafodelista"/>
              <w:numPr>
                <w:ilvl w:val="0"/>
                <w:numId w:val="37"/>
              </w:numPr>
              <w:jc w:val="both"/>
              <w:rPr>
                <w:rFonts w:ascii="Times New Roman" w:hAnsi="Times New Roman" w:cs="Times New Roman"/>
                <w:b w:val="0"/>
                <w:lang w:val="es-AR"/>
              </w:rPr>
            </w:pPr>
            <w:r w:rsidRPr="002F29C6">
              <w:rPr>
                <w:rFonts w:ascii="Times New Roman" w:hAnsi="Times New Roman" w:cs="Times New Roman"/>
                <w:b w:val="0"/>
                <w:lang w:val="es-AR"/>
              </w:rPr>
              <w:t>Gerencia de Desarrollo</w:t>
            </w:r>
          </w:p>
        </w:tc>
        <w:tc>
          <w:tcPr>
            <w:tcW w:w="2500" w:type="dxa"/>
          </w:tcPr>
          <w:p w:rsidR="003B2AC7" w:rsidRPr="002F29C6" w:rsidRDefault="003B2AC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val="en-US"/>
              </w:rPr>
            </w:pPr>
            <w:r w:rsidRPr="002F29C6">
              <w:rPr>
                <w:rFonts w:ascii="Times New Roman" w:hAnsi="Times New Roman" w:cs="Times New Roman"/>
                <w:b/>
                <w:lang w:val="en-US"/>
              </w:rPr>
              <w:t>RECURSOS</w:t>
            </w:r>
          </w:p>
          <w:p w:rsidR="003B2AC7" w:rsidRPr="002F29C6" w:rsidRDefault="003B2AC7" w:rsidP="00746631">
            <w:pPr>
              <w:pStyle w:val="Prrafodelista"/>
              <w:numPr>
                <w:ilvl w:val="0"/>
                <w:numId w:val="37"/>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eastAsia="zh-CN"/>
              </w:rPr>
            </w:pPr>
            <w:r w:rsidRPr="002F29C6">
              <w:rPr>
                <w:rFonts w:ascii="Times New Roman" w:hAnsi="Times New Roman" w:cs="Times New Roman"/>
                <w:lang w:val="es-AR" w:eastAsia="zh-CN"/>
              </w:rPr>
              <w:t>ISO</w:t>
            </w:r>
          </w:p>
          <w:p w:rsidR="003B2AC7" w:rsidRPr="002F29C6" w:rsidRDefault="003B2AC7" w:rsidP="00746631">
            <w:pPr>
              <w:pStyle w:val="Prrafodelista"/>
              <w:numPr>
                <w:ilvl w:val="0"/>
                <w:numId w:val="37"/>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eastAsia="zh-CN"/>
              </w:rPr>
            </w:pPr>
            <w:r w:rsidRPr="002F29C6">
              <w:rPr>
                <w:rFonts w:ascii="Times New Roman" w:hAnsi="Times New Roman" w:cs="Times New Roman"/>
                <w:lang w:val="es-AR" w:eastAsia="zh-CN"/>
              </w:rPr>
              <w:t>Material de Oficina</w:t>
            </w:r>
          </w:p>
          <w:p w:rsidR="003B2AC7" w:rsidRPr="002F29C6" w:rsidRDefault="003B2AC7" w:rsidP="00746631">
            <w:pPr>
              <w:pStyle w:val="Prrafodelista"/>
              <w:numPr>
                <w:ilvl w:val="0"/>
                <w:numId w:val="37"/>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eastAsia="zh-CN"/>
              </w:rPr>
            </w:pPr>
            <w:r w:rsidRPr="002F29C6">
              <w:rPr>
                <w:rFonts w:ascii="Times New Roman" w:hAnsi="Times New Roman" w:cs="Times New Roman"/>
                <w:lang w:val="es-AR" w:eastAsia="zh-CN"/>
              </w:rPr>
              <w:t>Computadoras</w:t>
            </w:r>
          </w:p>
          <w:p w:rsidR="003B2AC7" w:rsidRPr="002F29C6" w:rsidRDefault="003B2AC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rPr>
            </w:pPr>
          </w:p>
        </w:tc>
        <w:tc>
          <w:tcPr>
            <w:tcW w:w="3170" w:type="dxa"/>
          </w:tcPr>
          <w:p w:rsidR="003B2AC7" w:rsidRPr="002F29C6" w:rsidRDefault="003B2AC7" w:rsidP="002F29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2F29C6">
              <w:rPr>
                <w:rFonts w:ascii="Times New Roman" w:hAnsi="Times New Roman" w:cs="Times New Roman"/>
                <w:b/>
              </w:rPr>
              <w:t>D</w:t>
            </w:r>
            <w:r w:rsidR="002F29C6">
              <w:rPr>
                <w:rFonts w:ascii="Times New Roman" w:hAnsi="Times New Roman" w:cs="Times New Roman"/>
                <w:b/>
              </w:rPr>
              <w:t>OCUMENTOS Y/O MATERIAL GENERADO</w:t>
            </w:r>
          </w:p>
          <w:p w:rsidR="003B2AC7" w:rsidRPr="002F29C6" w:rsidRDefault="003B2AC7" w:rsidP="00746631">
            <w:pPr>
              <w:pStyle w:val="Prrafodelista"/>
              <w:numPr>
                <w:ilvl w:val="0"/>
                <w:numId w:val="38"/>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zh-CN"/>
              </w:rPr>
            </w:pPr>
            <w:r w:rsidRPr="002F29C6">
              <w:rPr>
                <w:rFonts w:ascii="Times New Roman" w:hAnsi="Times New Roman" w:cs="Times New Roman"/>
                <w:lang w:eastAsia="zh-CN"/>
              </w:rPr>
              <w:t xml:space="preserve">F-IM-06 Especificación de Requerimientos </w:t>
            </w:r>
          </w:p>
          <w:p w:rsidR="003B2AC7" w:rsidRPr="002F29C6" w:rsidRDefault="003B2AC7" w:rsidP="004213C7">
            <w:pPr>
              <w:pStyle w:val="Prrafodelista"/>
              <w:keepNext/>
              <w:ind w:left="1841"/>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rPr>
            </w:pPr>
          </w:p>
        </w:tc>
      </w:tr>
    </w:tbl>
    <w:p w:rsidR="004213C7" w:rsidRPr="004213C7" w:rsidRDefault="004213C7" w:rsidP="004213C7">
      <w:pPr>
        <w:pStyle w:val="Epgrafe"/>
        <w:spacing w:after="0"/>
        <w:jc w:val="center"/>
        <w:rPr>
          <w:color w:val="auto"/>
        </w:rPr>
      </w:pPr>
      <w:bookmarkStart w:id="147" w:name="_Toc350263593"/>
      <w:r w:rsidRPr="004213C7">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52</w:t>
      </w:r>
      <w:r w:rsidR="009E16D9">
        <w:rPr>
          <w:color w:val="auto"/>
        </w:rPr>
        <w:fldChar w:fldCharType="end"/>
      </w:r>
      <w:r w:rsidRPr="004213C7">
        <w:rPr>
          <w:color w:val="auto"/>
        </w:rPr>
        <w:t xml:space="preserve">: </w:t>
      </w:r>
      <w:r w:rsidRPr="004213C7">
        <w:rPr>
          <w:b w:val="0"/>
          <w:color w:val="auto"/>
        </w:rPr>
        <w:t>SUBPROCESO – ANÁLISIS Y PROPUESTA DE SOLUCIÓN DE REQUERIMIENTOS DE CONSULTORÍA</w:t>
      </w:r>
      <w:bookmarkEnd w:id="147"/>
    </w:p>
    <w:p w:rsidR="004213C7" w:rsidRPr="004213C7" w:rsidRDefault="004213C7" w:rsidP="004213C7">
      <w:pPr>
        <w:spacing w:after="0" w:line="240" w:lineRule="auto"/>
        <w:jc w:val="center"/>
        <w:rPr>
          <w:sz w:val="18"/>
          <w:szCs w:val="18"/>
        </w:rPr>
      </w:pPr>
      <w:r w:rsidRPr="004213C7">
        <w:rPr>
          <w:b/>
          <w:sz w:val="18"/>
          <w:szCs w:val="18"/>
        </w:rPr>
        <w:t xml:space="preserve">FUENTE: </w:t>
      </w:r>
      <w:r w:rsidRPr="004213C7">
        <w:rPr>
          <w:sz w:val="18"/>
          <w:szCs w:val="18"/>
        </w:rPr>
        <w:t>DATOS DE LA EMPRESA</w:t>
      </w:r>
    </w:p>
    <w:p w:rsidR="004213C7" w:rsidRPr="004213C7" w:rsidRDefault="004213C7" w:rsidP="004213C7">
      <w:pPr>
        <w:spacing w:after="0" w:line="240" w:lineRule="auto"/>
        <w:jc w:val="center"/>
      </w:pPr>
      <w:r w:rsidRPr="004213C7">
        <w:rPr>
          <w:b/>
          <w:sz w:val="18"/>
          <w:szCs w:val="18"/>
        </w:rPr>
        <w:t xml:space="preserve">ELABORADA POR: </w:t>
      </w:r>
      <w:r w:rsidRPr="004213C7">
        <w:rPr>
          <w:sz w:val="18"/>
          <w:szCs w:val="18"/>
        </w:rPr>
        <w:t>ALEXANDRA MIÑO - LILIÁN SAMBACHE</w:t>
      </w:r>
    </w:p>
    <w:p w:rsidR="004213C7" w:rsidRPr="004213C7" w:rsidRDefault="004213C7" w:rsidP="004213C7"/>
    <w:p w:rsidR="003B2AC7" w:rsidRPr="002F29C6" w:rsidRDefault="003B2AC7" w:rsidP="003B2AC7">
      <w:pPr>
        <w:rPr>
          <w:rFonts w:ascii="Times New Roman" w:hAnsi="Times New Roman" w:cs="Times New Roman"/>
          <w:b/>
          <w:sz w:val="24"/>
          <w:szCs w:val="24"/>
        </w:rPr>
      </w:pPr>
      <w:r w:rsidRPr="002F29C6">
        <w:rPr>
          <w:rFonts w:ascii="Times New Roman" w:hAnsi="Times New Roman" w:cs="Times New Roman"/>
          <w:b/>
          <w:sz w:val="24"/>
          <w:szCs w:val="24"/>
        </w:rPr>
        <w:t xml:space="preserve">FLUJO DE PROCESO: </w:t>
      </w:r>
      <w:r w:rsidR="002F29C6">
        <w:rPr>
          <w:rFonts w:ascii="Times New Roman" w:hAnsi="Times New Roman" w:cs="Times New Roman"/>
          <w:b/>
          <w:sz w:val="24"/>
          <w:szCs w:val="24"/>
        </w:rPr>
        <w:t>Análisis y Propuesta de Solución de Requerimientos de Consultorí</w:t>
      </w:r>
      <w:r w:rsidR="002F29C6" w:rsidRPr="002F29C6">
        <w:rPr>
          <w:rFonts w:ascii="Times New Roman" w:hAnsi="Times New Roman" w:cs="Times New Roman"/>
          <w:b/>
          <w:sz w:val="24"/>
          <w:szCs w:val="24"/>
        </w:rPr>
        <w:t>a</w:t>
      </w:r>
    </w:p>
    <w:p w:rsidR="00EE32E9" w:rsidRDefault="0073677F" w:rsidP="00EE32E9">
      <w:pPr>
        <w:keepNext/>
        <w:spacing w:after="0" w:line="240" w:lineRule="auto"/>
        <w:jc w:val="center"/>
      </w:pPr>
      <w:r w:rsidRPr="00027397">
        <w:rPr>
          <w:b/>
          <w:sz w:val="18"/>
          <w:szCs w:val="18"/>
        </w:rPr>
        <w:object w:dxaOrig="8820" w:dyaOrig="4425">
          <v:shape id="_x0000_i1028" type="#_x0000_t75" style="width:427.5pt;height:208.5pt" o:ole="">
            <v:imagedata r:id="rId56" o:title=""/>
          </v:shape>
          <o:OLEObject Type="Embed" ProgID="Visio.Drawing.11" ShapeID="_x0000_i1028" DrawAspect="Content" ObjectID="_1434957830" r:id="rId57"/>
        </w:object>
      </w:r>
    </w:p>
    <w:p w:rsidR="006B0AD6" w:rsidRPr="004213C7" w:rsidRDefault="004213C7" w:rsidP="00EE32E9">
      <w:pPr>
        <w:pStyle w:val="Epgrafe"/>
        <w:spacing w:after="0"/>
        <w:jc w:val="center"/>
        <w:rPr>
          <w:b w:val="0"/>
          <w:color w:val="auto"/>
        </w:rPr>
      </w:pPr>
      <w:bookmarkStart w:id="148" w:name="_Toc350257075"/>
      <w:r w:rsidRPr="004213C7">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3</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16</w:t>
      </w:r>
      <w:r w:rsidR="00D54080">
        <w:rPr>
          <w:color w:val="auto"/>
        </w:rPr>
        <w:fldChar w:fldCharType="end"/>
      </w:r>
      <w:r w:rsidRPr="004213C7">
        <w:rPr>
          <w:color w:val="auto"/>
        </w:rPr>
        <w:t xml:space="preserve">: </w:t>
      </w:r>
      <w:r w:rsidRPr="004213C7">
        <w:rPr>
          <w:b w:val="0"/>
          <w:color w:val="auto"/>
        </w:rPr>
        <w:t>FLUJO DEL PROCESO - ANÁLISIS Y PROPUESTA DE SOLUCIÓN DE REQUERIMIENTOS DE CONSULTORÍA</w:t>
      </w:r>
      <w:bookmarkEnd w:id="148"/>
    </w:p>
    <w:p w:rsidR="004213C7" w:rsidRPr="004213C7" w:rsidRDefault="004213C7" w:rsidP="004213C7">
      <w:pPr>
        <w:spacing w:after="0" w:line="240" w:lineRule="auto"/>
        <w:jc w:val="center"/>
        <w:rPr>
          <w:sz w:val="18"/>
          <w:szCs w:val="18"/>
        </w:rPr>
      </w:pPr>
      <w:r w:rsidRPr="004213C7">
        <w:rPr>
          <w:b/>
          <w:sz w:val="18"/>
          <w:szCs w:val="18"/>
        </w:rPr>
        <w:t xml:space="preserve">FUENTE: </w:t>
      </w:r>
      <w:r w:rsidRPr="004213C7">
        <w:rPr>
          <w:sz w:val="18"/>
          <w:szCs w:val="18"/>
        </w:rPr>
        <w:t>DATOS DE LA EMPRESA</w:t>
      </w:r>
    </w:p>
    <w:p w:rsidR="004213C7" w:rsidRPr="004213C7" w:rsidRDefault="004213C7" w:rsidP="004213C7">
      <w:pPr>
        <w:spacing w:after="0" w:line="240" w:lineRule="auto"/>
        <w:jc w:val="center"/>
      </w:pPr>
      <w:r w:rsidRPr="004213C7">
        <w:rPr>
          <w:b/>
          <w:sz w:val="18"/>
          <w:szCs w:val="18"/>
        </w:rPr>
        <w:t xml:space="preserve">ELABORADA POR: </w:t>
      </w:r>
      <w:r w:rsidRPr="004213C7">
        <w:rPr>
          <w:sz w:val="18"/>
          <w:szCs w:val="18"/>
        </w:rPr>
        <w:t>LA EMPRESA</w:t>
      </w:r>
    </w:p>
    <w:p w:rsidR="004213C7" w:rsidRPr="004213C7" w:rsidRDefault="004213C7" w:rsidP="004213C7"/>
    <w:p w:rsidR="003B2AC7" w:rsidRPr="002F29C6" w:rsidRDefault="002F29C6" w:rsidP="003B2AC7">
      <w:pPr>
        <w:rPr>
          <w:rFonts w:ascii="Times New Roman" w:hAnsi="Times New Roman" w:cs="Times New Roman"/>
          <w:b/>
          <w:sz w:val="24"/>
          <w:szCs w:val="24"/>
        </w:rPr>
      </w:pPr>
      <w:r w:rsidRPr="002F29C6">
        <w:rPr>
          <w:rFonts w:ascii="Times New Roman" w:hAnsi="Times New Roman" w:cs="Times New Roman"/>
          <w:b/>
          <w:sz w:val="24"/>
          <w:szCs w:val="24"/>
        </w:rPr>
        <w:t>SUBPROCESO: DESARROLLO DE REQUERIMIENTOS DE CONSULTORÍA</w:t>
      </w:r>
    </w:p>
    <w:tbl>
      <w:tblPr>
        <w:tblStyle w:val="Cuadrculaclara-nfasis13"/>
        <w:tblW w:w="9039" w:type="dxa"/>
        <w:tblLook w:val="04A0" w:firstRow="1" w:lastRow="0" w:firstColumn="1" w:lastColumn="0" w:noHBand="0" w:noVBand="1"/>
      </w:tblPr>
      <w:tblGrid>
        <w:gridCol w:w="3099"/>
        <w:gridCol w:w="2825"/>
        <w:gridCol w:w="3115"/>
      </w:tblGrid>
      <w:tr w:rsidR="003B2AC7" w:rsidRPr="002F29C6" w:rsidTr="002F29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dxa"/>
          </w:tcPr>
          <w:p w:rsidR="003B2AC7" w:rsidRPr="002F29C6" w:rsidRDefault="003B2AC7">
            <w:pPr>
              <w:rPr>
                <w:rFonts w:ascii="Times New Roman" w:hAnsi="Times New Roman" w:cs="Times New Roman"/>
                <w:b w:val="0"/>
              </w:rPr>
            </w:pPr>
            <w:r w:rsidRPr="002F29C6">
              <w:rPr>
                <w:rFonts w:ascii="Times New Roman" w:hAnsi="Times New Roman" w:cs="Times New Roman"/>
              </w:rPr>
              <w:t>NOMBRE</w:t>
            </w:r>
            <w:r w:rsidR="002F29C6">
              <w:rPr>
                <w:rFonts w:ascii="Times New Roman" w:hAnsi="Times New Roman" w:cs="Times New Roman"/>
              </w:rPr>
              <w:t>:</w:t>
            </w:r>
          </w:p>
          <w:p w:rsidR="003B2AC7" w:rsidRPr="002F29C6" w:rsidRDefault="003B2AC7">
            <w:pPr>
              <w:rPr>
                <w:rFonts w:ascii="Times New Roman" w:hAnsi="Times New Roman" w:cs="Times New Roman"/>
                <w:b w:val="0"/>
              </w:rPr>
            </w:pPr>
            <w:r w:rsidRPr="002F29C6">
              <w:rPr>
                <w:rFonts w:ascii="Times New Roman" w:hAnsi="Times New Roman" w:cs="Times New Roman"/>
                <w:b w:val="0"/>
              </w:rPr>
              <w:t>Desarrollo de Requerimientos de Consultoria</w:t>
            </w:r>
          </w:p>
        </w:tc>
        <w:tc>
          <w:tcPr>
            <w:tcW w:w="2825" w:type="dxa"/>
          </w:tcPr>
          <w:p w:rsidR="003B2AC7" w:rsidRPr="006B0460" w:rsidRDefault="003B2AC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B0460">
              <w:rPr>
                <w:rFonts w:ascii="Times New Roman" w:hAnsi="Times New Roman" w:cs="Times New Roman"/>
              </w:rPr>
              <w:t>DESCRIPCI</w:t>
            </w:r>
            <w:r w:rsidR="005B5B41" w:rsidRPr="006B0460">
              <w:rPr>
                <w:rFonts w:ascii="Times New Roman" w:hAnsi="Times New Roman" w:cs="Times New Roman"/>
              </w:rPr>
              <w:t>Ó</w:t>
            </w:r>
            <w:r w:rsidRPr="006B0460">
              <w:rPr>
                <w:rFonts w:ascii="Times New Roman" w:hAnsi="Times New Roman" w:cs="Times New Roman"/>
              </w:rPr>
              <w:t>N</w:t>
            </w:r>
            <w:r w:rsidR="002F29C6" w:rsidRPr="006B0460">
              <w:rPr>
                <w:rFonts w:ascii="Times New Roman" w:hAnsi="Times New Roman" w:cs="Times New Roman"/>
              </w:rPr>
              <w:t>:</w:t>
            </w:r>
          </w:p>
          <w:p w:rsidR="003B2AC7" w:rsidRPr="002F29C6" w:rsidRDefault="003B2AC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B0460">
              <w:rPr>
                <w:rFonts w:ascii="Times New Roman" w:hAnsi="Times New Roman" w:cs="Times New Roman"/>
                <w:b w:val="0"/>
              </w:rPr>
              <w:t>Se desarrolla la solución técnica del requerimiento</w:t>
            </w:r>
          </w:p>
        </w:tc>
        <w:tc>
          <w:tcPr>
            <w:tcW w:w="3115" w:type="dxa"/>
          </w:tcPr>
          <w:p w:rsidR="003B2AC7" w:rsidRPr="002F29C6" w:rsidRDefault="002F29C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003B2AC7" w:rsidRPr="002F29C6">
              <w:rPr>
                <w:rFonts w:ascii="Times New Roman" w:hAnsi="Times New Roman" w:cs="Times New Roman"/>
              </w:rPr>
              <w:t>POR QU</w:t>
            </w:r>
            <w:r>
              <w:rPr>
                <w:rFonts w:ascii="Times New Roman" w:hAnsi="Times New Roman" w:cs="Times New Roman"/>
              </w:rPr>
              <w:t>É</w:t>
            </w:r>
            <w:r w:rsidR="003B2AC7" w:rsidRPr="002F29C6">
              <w:rPr>
                <w:rFonts w:ascii="Times New Roman" w:hAnsi="Times New Roman" w:cs="Times New Roman"/>
              </w:rPr>
              <w:t xml:space="preserve"> ES CRITICO?</w:t>
            </w:r>
          </w:p>
          <w:p w:rsidR="003B2AC7" w:rsidRPr="002F29C6" w:rsidRDefault="003B2AC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s-AR"/>
              </w:rPr>
            </w:pPr>
            <w:r w:rsidRPr="002F29C6">
              <w:rPr>
                <w:rFonts w:ascii="Times New Roman" w:hAnsi="Times New Roman" w:cs="Times New Roman"/>
                <w:b w:val="0"/>
              </w:rPr>
              <w:t>Crítico, Sin el desarrollo se afectaría la continuidad del proyecto.</w:t>
            </w:r>
          </w:p>
        </w:tc>
      </w:tr>
      <w:tr w:rsidR="003B2AC7" w:rsidRPr="002F29C6" w:rsidTr="002F2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dxa"/>
          </w:tcPr>
          <w:p w:rsidR="003B2AC7" w:rsidRPr="002F29C6" w:rsidRDefault="003B2AC7">
            <w:pPr>
              <w:jc w:val="both"/>
              <w:rPr>
                <w:rFonts w:ascii="Times New Roman" w:hAnsi="Times New Roman" w:cs="Times New Roman"/>
                <w:lang w:val="es-AR" w:eastAsia="zh-CN"/>
              </w:rPr>
            </w:pPr>
            <w:r w:rsidRPr="002F29C6">
              <w:rPr>
                <w:rFonts w:ascii="Times New Roman" w:hAnsi="Times New Roman" w:cs="Times New Roman"/>
                <w:lang w:val="es-AR" w:eastAsia="zh-CN"/>
              </w:rPr>
              <w:t>INICIO DEL SUB PROCESO</w:t>
            </w:r>
          </w:p>
          <w:p w:rsidR="003B2AC7" w:rsidRPr="002F29C6" w:rsidRDefault="002F29C6">
            <w:pPr>
              <w:jc w:val="both"/>
              <w:rPr>
                <w:rFonts w:ascii="Times New Roman" w:hAnsi="Times New Roman" w:cs="Times New Roman"/>
                <w:b w:val="0"/>
                <w:i/>
                <w:lang w:val="es-AR" w:eastAsia="zh-CN"/>
              </w:rPr>
            </w:pPr>
            <w:r>
              <w:rPr>
                <w:rFonts w:ascii="Times New Roman" w:hAnsi="Times New Roman" w:cs="Times New Roman"/>
                <w:b w:val="0"/>
                <w:i/>
                <w:lang w:val="es-AR" w:eastAsia="zh-CN"/>
              </w:rPr>
              <w:t>¿</w:t>
            </w:r>
            <w:r w:rsidR="003B2AC7" w:rsidRPr="002F29C6">
              <w:rPr>
                <w:rFonts w:ascii="Times New Roman" w:hAnsi="Times New Roman" w:cs="Times New Roman"/>
                <w:b w:val="0"/>
                <w:i/>
                <w:lang w:val="es-AR" w:eastAsia="zh-CN"/>
              </w:rPr>
              <w:t>Quién la inicia?</w:t>
            </w:r>
          </w:p>
          <w:p w:rsidR="003B2AC7" w:rsidRDefault="003B2AC7" w:rsidP="00E14D3D">
            <w:pPr>
              <w:tabs>
                <w:tab w:val="left" w:pos="2160"/>
              </w:tabs>
              <w:ind w:left="360"/>
              <w:jc w:val="both"/>
              <w:rPr>
                <w:rFonts w:ascii="Times New Roman" w:hAnsi="Times New Roman" w:cs="Times New Roman"/>
                <w:b w:val="0"/>
                <w:lang w:val="es-AR" w:eastAsia="zh-CN"/>
              </w:rPr>
            </w:pPr>
            <w:r w:rsidRPr="002F29C6">
              <w:rPr>
                <w:rFonts w:ascii="Times New Roman" w:hAnsi="Times New Roman" w:cs="Times New Roman"/>
                <w:b w:val="0"/>
                <w:lang w:val="es-AR" w:eastAsia="zh-CN"/>
              </w:rPr>
              <w:t>Consultor de Implantación</w:t>
            </w:r>
          </w:p>
          <w:p w:rsidR="002F29C6" w:rsidRPr="002F29C6" w:rsidRDefault="002F29C6">
            <w:pPr>
              <w:tabs>
                <w:tab w:val="left" w:pos="2160"/>
              </w:tabs>
              <w:ind w:left="708"/>
              <w:jc w:val="both"/>
              <w:rPr>
                <w:rFonts w:ascii="Times New Roman" w:hAnsi="Times New Roman" w:cs="Times New Roman"/>
                <w:b w:val="0"/>
                <w:lang w:val="es-AR" w:eastAsia="zh-CN"/>
              </w:rPr>
            </w:pPr>
          </w:p>
          <w:p w:rsidR="003B2AC7" w:rsidRPr="002F29C6" w:rsidRDefault="002F29C6">
            <w:pPr>
              <w:jc w:val="both"/>
              <w:rPr>
                <w:rFonts w:ascii="Times New Roman" w:hAnsi="Times New Roman" w:cs="Times New Roman"/>
                <w:b w:val="0"/>
                <w:i/>
                <w:lang w:val="es-AR" w:eastAsia="zh-CN"/>
              </w:rPr>
            </w:pPr>
            <w:r w:rsidRPr="002F29C6">
              <w:rPr>
                <w:rFonts w:ascii="Times New Roman" w:hAnsi="Times New Roman" w:cs="Times New Roman"/>
                <w:b w:val="0"/>
                <w:i/>
                <w:lang w:val="es-AR" w:eastAsia="zh-CN"/>
              </w:rPr>
              <w:t>¿</w:t>
            </w:r>
            <w:r w:rsidR="003B2AC7" w:rsidRPr="002F29C6">
              <w:rPr>
                <w:rFonts w:ascii="Times New Roman" w:hAnsi="Times New Roman" w:cs="Times New Roman"/>
                <w:b w:val="0"/>
                <w:i/>
                <w:lang w:val="es-AR" w:eastAsia="zh-CN"/>
              </w:rPr>
              <w:t>De qué proceso viene?</w:t>
            </w:r>
          </w:p>
          <w:p w:rsidR="003B2AC7" w:rsidRDefault="003B2AC7" w:rsidP="00E14D3D">
            <w:pPr>
              <w:tabs>
                <w:tab w:val="left" w:pos="2160"/>
              </w:tabs>
              <w:ind w:left="360"/>
              <w:jc w:val="both"/>
              <w:rPr>
                <w:rFonts w:ascii="Times New Roman" w:hAnsi="Times New Roman" w:cs="Times New Roman"/>
                <w:b w:val="0"/>
                <w:lang w:val="es-AR" w:eastAsia="zh-CN"/>
              </w:rPr>
            </w:pPr>
            <w:r w:rsidRPr="002F29C6">
              <w:rPr>
                <w:rFonts w:ascii="Times New Roman" w:hAnsi="Times New Roman" w:cs="Times New Roman"/>
                <w:b w:val="0"/>
                <w:lang w:val="es-AR" w:eastAsia="zh-CN"/>
              </w:rPr>
              <w:t xml:space="preserve">Análisis y Propuesta de Solución Reqs. De </w:t>
            </w:r>
            <w:r w:rsidRPr="002F29C6">
              <w:rPr>
                <w:rFonts w:ascii="Times New Roman" w:hAnsi="Times New Roman" w:cs="Times New Roman"/>
                <w:b w:val="0"/>
                <w:lang w:val="es-AR" w:eastAsia="zh-CN"/>
              </w:rPr>
              <w:lastRenderedPageBreak/>
              <w:t>Consultoría</w:t>
            </w:r>
          </w:p>
          <w:p w:rsidR="002F29C6" w:rsidRPr="002F29C6" w:rsidRDefault="002F29C6">
            <w:pPr>
              <w:ind w:left="708"/>
              <w:jc w:val="both"/>
              <w:rPr>
                <w:rFonts w:ascii="Times New Roman" w:hAnsi="Times New Roman" w:cs="Times New Roman"/>
                <w:b w:val="0"/>
                <w:lang w:val="es-AR" w:eastAsia="zh-CN"/>
              </w:rPr>
            </w:pPr>
          </w:p>
          <w:p w:rsidR="003B2AC7" w:rsidRPr="002F29C6" w:rsidRDefault="002F29C6">
            <w:pPr>
              <w:jc w:val="both"/>
              <w:rPr>
                <w:rFonts w:ascii="Times New Roman" w:hAnsi="Times New Roman" w:cs="Times New Roman"/>
                <w:b w:val="0"/>
                <w:i/>
                <w:lang w:val="es-AR" w:eastAsia="zh-CN"/>
              </w:rPr>
            </w:pPr>
            <w:r>
              <w:rPr>
                <w:rFonts w:ascii="Times New Roman" w:hAnsi="Times New Roman" w:cs="Times New Roman"/>
                <w:b w:val="0"/>
                <w:i/>
                <w:lang w:val="es-AR" w:eastAsia="zh-CN"/>
              </w:rPr>
              <w:t>¿</w:t>
            </w:r>
            <w:r w:rsidR="003B2AC7" w:rsidRPr="002F29C6">
              <w:rPr>
                <w:rFonts w:ascii="Times New Roman" w:hAnsi="Times New Roman" w:cs="Times New Roman"/>
                <w:b w:val="0"/>
                <w:i/>
                <w:lang w:val="es-AR" w:eastAsia="zh-CN"/>
              </w:rPr>
              <w:t>Qué evento la dispara?</w:t>
            </w:r>
          </w:p>
          <w:p w:rsidR="003B2AC7" w:rsidRPr="002F29C6" w:rsidRDefault="003B2AC7" w:rsidP="0073677F">
            <w:pPr>
              <w:tabs>
                <w:tab w:val="left" w:pos="2160"/>
              </w:tabs>
              <w:ind w:left="360"/>
              <w:jc w:val="both"/>
              <w:rPr>
                <w:rFonts w:ascii="Times New Roman" w:hAnsi="Times New Roman" w:cs="Times New Roman"/>
                <w:b w:val="0"/>
                <w:lang w:val="es-AR" w:eastAsia="zh-CN"/>
              </w:rPr>
            </w:pPr>
            <w:r w:rsidRPr="002F29C6">
              <w:rPr>
                <w:rFonts w:ascii="Times New Roman" w:hAnsi="Times New Roman" w:cs="Times New Roman"/>
                <w:b w:val="0"/>
                <w:lang w:val="es-AR" w:eastAsia="zh-CN"/>
              </w:rPr>
              <w:t xml:space="preserve">Entrega de Requerimientos con su Propuesta de Solución </w:t>
            </w:r>
          </w:p>
        </w:tc>
        <w:tc>
          <w:tcPr>
            <w:tcW w:w="2825" w:type="dxa"/>
          </w:tcPr>
          <w:p w:rsidR="003B2AC7" w:rsidRPr="002F29C6" w:rsidRDefault="003B2AC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AR" w:eastAsia="zh-CN"/>
              </w:rPr>
            </w:pPr>
            <w:r w:rsidRPr="002F29C6">
              <w:rPr>
                <w:rFonts w:ascii="Times New Roman" w:hAnsi="Times New Roman" w:cs="Times New Roman"/>
                <w:b/>
                <w:lang w:val="es-AR" w:eastAsia="zh-CN"/>
              </w:rPr>
              <w:lastRenderedPageBreak/>
              <w:t>AUTORIZADO POR</w:t>
            </w:r>
          </w:p>
          <w:p w:rsidR="003B2AC7" w:rsidRPr="002F29C6" w:rsidRDefault="003B2AC7" w:rsidP="00746631">
            <w:pPr>
              <w:pStyle w:val="Prrafodelista"/>
              <w:numPr>
                <w:ilvl w:val="0"/>
                <w:numId w:val="3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rPr>
            </w:pPr>
            <w:r w:rsidRPr="002F29C6">
              <w:rPr>
                <w:rFonts w:ascii="Times New Roman" w:hAnsi="Times New Roman" w:cs="Times New Roman"/>
                <w:lang w:val="es-AR" w:eastAsia="zh-CN"/>
              </w:rPr>
              <w:t>Consultor de Implantación</w:t>
            </w:r>
            <w:r w:rsidRPr="002F29C6">
              <w:rPr>
                <w:rFonts w:ascii="Times New Roman" w:hAnsi="Times New Roman" w:cs="Times New Roman"/>
                <w:lang w:val="es-AR"/>
              </w:rPr>
              <w:t xml:space="preserve"> </w:t>
            </w:r>
          </w:p>
        </w:tc>
        <w:tc>
          <w:tcPr>
            <w:tcW w:w="3115" w:type="dxa"/>
          </w:tcPr>
          <w:p w:rsidR="003B2AC7" w:rsidRPr="002F29C6" w:rsidRDefault="003B2AC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AR" w:eastAsia="zh-CN"/>
              </w:rPr>
            </w:pPr>
            <w:r w:rsidRPr="002F29C6">
              <w:rPr>
                <w:rFonts w:ascii="Times New Roman" w:hAnsi="Times New Roman" w:cs="Times New Roman"/>
                <w:b/>
                <w:lang w:val="es-AR" w:eastAsia="zh-CN"/>
              </w:rPr>
              <w:t>SUBPROCESO</w:t>
            </w:r>
            <w:r w:rsidR="002F29C6">
              <w:rPr>
                <w:rFonts w:ascii="Times New Roman" w:hAnsi="Times New Roman" w:cs="Times New Roman"/>
                <w:b/>
                <w:lang w:val="es-AR" w:eastAsia="zh-CN"/>
              </w:rPr>
              <w:t xml:space="preserve"> </w:t>
            </w:r>
            <w:r w:rsidRPr="002F29C6">
              <w:rPr>
                <w:rFonts w:ascii="Times New Roman" w:hAnsi="Times New Roman" w:cs="Times New Roman"/>
                <w:b/>
                <w:lang w:val="es-AR" w:eastAsia="zh-CN"/>
              </w:rPr>
              <w:t>GENERADO</w:t>
            </w:r>
          </w:p>
          <w:p w:rsidR="003B2AC7" w:rsidRPr="002F29C6" w:rsidRDefault="003B2AC7" w:rsidP="00746631">
            <w:pPr>
              <w:pStyle w:val="Prrafodelista"/>
              <w:numPr>
                <w:ilvl w:val="0"/>
                <w:numId w:val="38"/>
              </w:numPr>
              <w:tabs>
                <w:tab w:val="left" w:pos="21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eastAsia="zh-CN"/>
              </w:rPr>
            </w:pPr>
            <w:r w:rsidRPr="002F29C6">
              <w:rPr>
                <w:rFonts w:ascii="Times New Roman" w:hAnsi="Times New Roman" w:cs="Times New Roman"/>
                <w:lang w:val="es-AR" w:eastAsia="zh-CN"/>
              </w:rPr>
              <w:t xml:space="preserve">Fábrica </w:t>
            </w:r>
          </w:p>
          <w:p w:rsidR="003B2AC7" w:rsidRPr="002F29C6" w:rsidRDefault="003B2AC7">
            <w:pPr>
              <w:pStyle w:val="Prrafodelista"/>
              <w:ind w:left="21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rPr>
            </w:pPr>
          </w:p>
        </w:tc>
      </w:tr>
      <w:tr w:rsidR="003B2AC7" w:rsidRPr="002F29C6" w:rsidTr="002F29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dxa"/>
          </w:tcPr>
          <w:p w:rsidR="003B2AC7" w:rsidRPr="002F29C6" w:rsidRDefault="003B2AC7">
            <w:pPr>
              <w:jc w:val="both"/>
              <w:rPr>
                <w:rFonts w:ascii="Times New Roman" w:hAnsi="Times New Roman" w:cs="Times New Roman"/>
                <w:lang w:val="es-AR"/>
              </w:rPr>
            </w:pPr>
            <w:r w:rsidRPr="002F29C6">
              <w:rPr>
                <w:rFonts w:ascii="Times New Roman" w:hAnsi="Times New Roman" w:cs="Times New Roman"/>
                <w:lang w:val="es-AR"/>
              </w:rPr>
              <w:lastRenderedPageBreak/>
              <w:t>REPORTE</w:t>
            </w:r>
          </w:p>
          <w:p w:rsidR="003B2AC7" w:rsidRPr="002F29C6" w:rsidRDefault="003B2AC7">
            <w:pPr>
              <w:jc w:val="both"/>
              <w:rPr>
                <w:rFonts w:ascii="Times New Roman" w:hAnsi="Times New Roman" w:cs="Times New Roman"/>
                <w:b w:val="0"/>
                <w:lang w:val="es-AR" w:eastAsia="zh-CN"/>
              </w:rPr>
            </w:pPr>
            <w:r w:rsidRPr="002F29C6">
              <w:rPr>
                <w:rFonts w:ascii="Times New Roman" w:hAnsi="Times New Roman" w:cs="Times New Roman"/>
                <w:lang w:val="es-AR" w:eastAsia="zh-CN"/>
              </w:rPr>
              <w:t>Resultados:</w:t>
            </w:r>
            <w:r w:rsidRPr="002F29C6">
              <w:rPr>
                <w:rFonts w:ascii="Times New Roman" w:hAnsi="Times New Roman" w:cs="Times New Roman"/>
                <w:b w:val="0"/>
                <w:lang w:val="es-AR" w:eastAsia="zh-CN"/>
              </w:rPr>
              <w:t xml:space="preserve"> Consultor de Implantación</w:t>
            </w:r>
          </w:p>
          <w:p w:rsidR="003B2AC7" w:rsidRPr="002F29C6" w:rsidRDefault="003B2AC7">
            <w:pPr>
              <w:jc w:val="both"/>
              <w:rPr>
                <w:rFonts w:ascii="Times New Roman" w:hAnsi="Times New Roman" w:cs="Times New Roman"/>
                <w:b w:val="0"/>
                <w:lang w:val="es-AR" w:eastAsia="zh-CN"/>
              </w:rPr>
            </w:pPr>
            <w:r w:rsidRPr="002F29C6">
              <w:rPr>
                <w:rFonts w:ascii="Times New Roman" w:hAnsi="Times New Roman" w:cs="Times New Roman"/>
                <w:lang w:val="es-AR" w:eastAsia="zh-CN"/>
              </w:rPr>
              <w:t>Dirigido a:</w:t>
            </w:r>
            <w:r w:rsidRPr="002F29C6">
              <w:rPr>
                <w:rFonts w:ascii="Times New Roman" w:hAnsi="Times New Roman" w:cs="Times New Roman"/>
                <w:b w:val="0"/>
                <w:lang w:val="es-AR" w:eastAsia="zh-CN"/>
              </w:rPr>
              <w:t xml:space="preserve"> Cliente</w:t>
            </w:r>
          </w:p>
          <w:p w:rsidR="003B2AC7" w:rsidRPr="002F29C6" w:rsidRDefault="003B2AC7">
            <w:pPr>
              <w:jc w:val="both"/>
              <w:rPr>
                <w:rFonts w:ascii="Times New Roman" w:hAnsi="Times New Roman" w:cs="Times New Roman"/>
                <w:b w:val="0"/>
                <w:lang w:val="es-AR" w:eastAsia="zh-CN"/>
              </w:rPr>
            </w:pPr>
          </w:p>
          <w:p w:rsidR="003B2AC7" w:rsidRPr="002F29C6" w:rsidRDefault="003B2AC7">
            <w:pPr>
              <w:jc w:val="both"/>
              <w:rPr>
                <w:rFonts w:ascii="Times New Roman" w:hAnsi="Times New Roman" w:cs="Times New Roman"/>
                <w:lang w:val="es-AR" w:eastAsia="zh-CN"/>
              </w:rPr>
            </w:pPr>
            <w:r w:rsidRPr="002F29C6">
              <w:rPr>
                <w:rFonts w:ascii="Times New Roman" w:hAnsi="Times New Roman" w:cs="Times New Roman"/>
                <w:lang w:val="es-AR" w:eastAsia="zh-CN"/>
              </w:rPr>
              <w:t>CONTROL</w:t>
            </w:r>
          </w:p>
          <w:p w:rsidR="003B2AC7" w:rsidRPr="002F29C6" w:rsidRDefault="003B2AC7">
            <w:pPr>
              <w:jc w:val="both"/>
              <w:rPr>
                <w:rFonts w:ascii="Times New Roman" w:hAnsi="Times New Roman" w:cs="Times New Roman"/>
                <w:b w:val="0"/>
                <w:lang w:val="es-AR"/>
              </w:rPr>
            </w:pPr>
          </w:p>
          <w:p w:rsidR="003B2AC7" w:rsidRPr="002F29C6" w:rsidRDefault="003B2AC7" w:rsidP="00746631">
            <w:pPr>
              <w:pStyle w:val="Prrafodelista"/>
              <w:numPr>
                <w:ilvl w:val="0"/>
                <w:numId w:val="38"/>
              </w:numPr>
              <w:jc w:val="both"/>
              <w:rPr>
                <w:rFonts w:ascii="Times New Roman" w:hAnsi="Times New Roman" w:cs="Times New Roman"/>
                <w:b w:val="0"/>
                <w:lang w:val="es-AR"/>
              </w:rPr>
            </w:pPr>
            <w:r w:rsidRPr="002F29C6">
              <w:rPr>
                <w:rFonts w:ascii="Times New Roman" w:hAnsi="Times New Roman" w:cs="Times New Roman"/>
                <w:b w:val="0"/>
                <w:lang w:val="es-AR"/>
              </w:rPr>
              <w:t>Consultor</w:t>
            </w:r>
          </w:p>
        </w:tc>
        <w:tc>
          <w:tcPr>
            <w:tcW w:w="2825" w:type="dxa"/>
          </w:tcPr>
          <w:p w:rsidR="003B2AC7" w:rsidRPr="002F29C6" w:rsidRDefault="003B2AC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2F29C6">
              <w:rPr>
                <w:rFonts w:ascii="Times New Roman" w:hAnsi="Times New Roman" w:cs="Times New Roman"/>
                <w:b/>
              </w:rPr>
              <w:t>RECURSOS</w:t>
            </w:r>
          </w:p>
          <w:p w:rsidR="003B2AC7" w:rsidRPr="002F29C6" w:rsidRDefault="003B2AC7" w:rsidP="00746631">
            <w:pPr>
              <w:pStyle w:val="Prrafodelista"/>
              <w:numPr>
                <w:ilvl w:val="0"/>
                <w:numId w:val="38"/>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zh-CN"/>
              </w:rPr>
            </w:pPr>
            <w:r w:rsidRPr="002F29C6">
              <w:rPr>
                <w:rFonts w:ascii="Times New Roman" w:hAnsi="Times New Roman" w:cs="Times New Roman"/>
                <w:lang w:eastAsia="zh-CN"/>
              </w:rPr>
              <w:t>Servidor de Desarrollo</w:t>
            </w:r>
          </w:p>
          <w:p w:rsidR="003B2AC7" w:rsidRPr="002F29C6" w:rsidRDefault="003B2AC7" w:rsidP="00746631">
            <w:pPr>
              <w:pStyle w:val="Prrafodelista"/>
              <w:numPr>
                <w:ilvl w:val="0"/>
                <w:numId w:val="38"/>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zh-CN"/>
              </w:rPr>
            </w:pPr>
            <w:r w:rsidRPr="002F29C6">
              <w:rPr>
                <w:rFonts w:ascii="Times New Roman" w:hAnsi="Times New Roman" w:cs="Times New Roman"/>
                <w:lang w:eastAsia="zh-CN"/>
              </w:rPr>
              <w:t>Servidor de Aplicaciones Tomcat</w:t>
            </w:r>
          </w:p>
          <w:p w:rsidR="003B2AC7" w:rsidRPr="002F29C6" w:rsidRDefault="003B2AC7" w:rsidP="00746631">
            <w:pPr>
              <w:pStyle w:val="Prrafodelista"/>
              <w:numPr>
                <w:ilvl w:val="0"/>
                <w:numId w:val="38"/>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US" w:eastAsia="zh-CN"/>
              </w:rPr>
            </w:pPr>
            <w:r w:rsidRPr="002F29C6">
              <w:rPr>
                <w:rFonts w:ascii="Times New Roman" w:hAnsi="Times New Roman" w:cs="Times New Roman"/>
                <w:lang w:val="en-US" w:eastAsia="zh-CN"/>
              </w:rPr>
              <w:t>PL/SQL Developer</w:t>
            </w:r>
          </w:p>
          <w:p w:rsidR="003B2AC7" w:rsidRPr="002F29C6" w:rsidRDefault="003B2AC7" w:rsidP="00746631">
            <w:pPr>
              <w:pStyle w:val="Prrafodelista"/>
              <w:numPr>
                <w:ilvl w:val="0"/>
                <w:numId w:val="38"/>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US" w:eastAsia="zh-CN"/>
              </w:rPr>
            </w:pPr>
            <w:r w:rsidRPr="002F29C6">
              <w:rPr>
                <w:rFonts w:ascii="Times New Roman" w:hAnsi="Times New Roman" w:cs="Times New Roman"/>
                <w:lang w:val="en-US" w:eastAsia="zh-CN"/>
              </w:rPr>
              <w:t>Oracle V.6 ó V.10</w:t>
            </w:r>
          </w:p>
          <w:p w:rsidR="003B2AC7" w:rsidRPr="002F29C6" w:rsidRDefault="003B2AC7" w:rsidP="00746631">
            <w:pPr>
              <w:pStyle w:val="Prrafodelista"/>
              <w:numPr>
                <w:ilvl w:val="0"/>
                <w:numId w:val="38"/>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zh-CN"/>
              </w:rPr>
            </w:pPr>
            <w:r w:rsidRPr="002F29C6">
              <w:rPr>
                <w:rFonts w:ascii="Times New Roman" w:hAnsi="Times New Roman" w:cs="Times New Roman"/>
                <w:lang w:eastAsia="zh-CN"/>
              </w:rPr>
              <w:t>Power Designer</w:t>
            </w:r>
          </w:p>
          <w:p w:rsidR="003B2AC7" w:rsidRPr="002F29C6" w:rsidRDefault="003B2AC7" w:rsidP="00746631">
            <w:pPr>
              <w:pStyle w:val="Prrafodelista"/>
              <w:numPr>
                <w:ilvl w:val="0"/>
                <w:numId w:val="38"/>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zh-CN"/>
              </w:rPr>
            </w:pPr>
            <w:r w:rsidRPr="002F29C6">
              <w:rPr>
                <w:rFonts w:ascii="Times New Roman" w:hAnsi="Times New Roman" w:cs="Times New Roman"/>
                <w:lang w:eastAsia="zh-CN"/>
              </w:rPr>
              <w:t>ISO</w:t>
            </w:r>
          </w:p>
          <w:p w:rsidR="003B2AC7" w:rsidRPr="002F29C6" w:rsidRDefault="003B2AC7" w:rsidP="00746631">
            <w:pPr>
              <w:pStyle w:val="Prrafodelista"/>
              <w:numPr>
                <w:ilvl w:val="0"/>
                <w:numId w:val="38"/>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eastAsia="zh-CN"/>
              </w:rPr>
            </w:pPr>
            <w:r w:rsidRPr="002F29C6">
              <w:rPr>
                <w:rFonts w:ascii="Times New Roman" w:hAnsi="Times New Roman" w:cs="Times New Roman"/>
                <w:lang w:val="es-AR" w:eastAsia="zh-CN"/>
              </w:rPr>
              <w:t>Material de Oficina</w:t>
            </w:r>
          </w:p>
          <w:p w:rsidR="003B2AC7" w:rsidRPr="002F29C6" w:rsidRDefault="003B2AC7" w:rsidP="00746631">
            <w:pPr>
              <w:pStyle w:val="Prrafodelista"/>
              <w:numPr>
                <w:ilvl w:val="0"/>
                <w:numId w:val="38"/>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eastAsia="zh-CN"/>
              </w:rPr>
            </w:pPr>
            <w:r w:rsidRPr="002F29C6">
              <w:rPr>
                <w:rFonts w:ascii="Times New Roman" w:hAnsi="Times New Roman" w:cs="Times New Roman"/>
                <w:lang w:val="es-AR" w:eastAsia="zh-CN"/>
              </w:rPr>
              <w:t>Computadoras</w:t>
            </w:r>
          </w:p>
        </w:tc>
        <w:tc>
          <w:tcPr>
            <w:tcW w:w="3115" w:type="dxa"/>
          </w:tcPr>
          <w:p w:rsidR="003B2AC7" w:rsidRPr="002F29C6" w:rsidRDefault="003B2AC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2F29C6">
              <w:rPr>
                <w:rFonts w:ascii="Times New Roman" w:hAnsi="Times New Roman" w:cs="Times New Roman"/>
                <w:b/>
              </w:rPr>
              <w:t>DOCUMENTOS Y/O MATERIAL GENERADO</w:t>
            </w:r>
          </w:p>
          <w:p w:rsidR="003B2AC7" w:rsidRPr="002F29C6" w:rsidRDefault="003B2AC7" w:rsidP="004213C7">
            <w:pPr>
              <w:pStyle w:val="Prrafodelista"/>
              <w:keepNext/>
              <w:numPr>
                <w:ilvl w:val="0"/>
                <w:numId w:val="39"/>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rPr>
            </w:pPr>
            <w:r w:rsidRPr="002F29C6">
              <w:rPr>
                <w:rFonts w:ascii="Times New Roman" w:hAnsi="Times New Roman" w:cs="Times New Roman"/>
                <w:lang w:val="es-AR"/>
              </w:rPr>
              <w:t>Registros en el ISO de trazabilidad del desarrollo del requerimiento</w:t>
            </w:r>
          </w:p>
        </w:tc>
      </w:tr>
    </w:tbl>
    <w:p w:rsidR="004213C7" w:rsidRPr="004213C7" w:rsidRDefault="004213C7" w:rsidP="004213C7">
      <w:pPr>
        <w:pStyle w:val="Epgrafe"/>
        <w:spacing w:after="0"/>
        <w:jc w:val="center"/>
        <w:rPr>
          <w:color w:val="auto"/>
        </w:rPr>
      </w:pPr>
      <w:bookmarkStart w:id="149" w:name="_Toc350263594"/>
      <w:r w:rsidRPr="004213C7">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53</w:t>
      </w:r>
      <w:r w:rsidR="009E16D9">
        <w:rPr>
          <w:color w:val="auto"/>
        </w:rPr>
        <w:fldChar w:fldCharType="end"/>
      </w:r>
      <w:r w:rsidRPr="004213C7">
        <w:rPr>
          <w:color w:val="auto"/>
        </w:rPr>
        <w:t xml:space="preserve">: </w:t>
      </w:r>
      <w:r w:rsidRPr="004213C7">
        <w:rPr>
          <w:b w:val="0"/>
          <w:color w:val="auto"/>
        </w:rPr>
        <w:t>SUBPROCESO – DESARROLLO DE REQUERIMIENTOS DE CONSULTORÍA</w:t>
      </w:r>
      <w:bookmarkEnd w:id="149"/>
    </w:p>
    <w:p w:rsidR="004213C7" w:rsidRPr="004213C7" w:rsidRDefault="004213C7" w:rsidP="004213C7">
      <w:pPr>
        <w:spacing w:after="0" w:line="240" w:lineRule="auto"/>
        <w:jc w:val="center"/>
        <w:rPr>
          <w:sz w:val="18"/>
          <w:szCs w:val="18"/>
        </w:rPr>
      </w:pPr>
      <w:r w:rsidRPr="004213C7">
        <w:rPr>
          <w:b/>
          <w:sz w:val="18"/>
          <w:szCs w:val="18"/>
        </w:rPr>
        <w:t xml:space="preserve">FUENTE: </w:t>
      </w:r>
      <w:r w:rsidRPr="004213C7">
        <w:rPr>
          <w:sz w:val="18"/>
          <w:szCs w:val="18"/>
        </w:rPr>
        <w:t>DATOS DE LA EMPRESA</w:t>
      </w:r>
    </w:p>
    <w:p w:rsidR="004213C7" w:rsidRPr="004213C7" w:rsidRDefault="004213C7" w:rsidP="004213C7">
      <w:pPr>
        <w:spacing w:after="0" w:line="240" w:lineRule="auto"/>
        <w:jc w:val="center"/>
      </w:pPr>
      <w:r w:rsidRPr="004213C7">
        <w:rPr>
          <w:b/>
          <w:sz w:val="18"/>
          <w:szCs w:val="18"/>
        </w:rPr>
        <w:t xml:space="preserve">ELABORADA POR: </w:t>
      </w:r>
      <w:r w:rsidRPr="004213C7">
        <w:rPr>
          <w:sz w:val="18"/>
          <w:szCs w:val="18"/>
        </w:rPr>
        <w:t>ALEXANDRA MIÑO - LILIÁN SAMBACHE</w:t>
      </w:r>
    </w:p>
    <w:p w:rsidR="004213C7" w:rsidRPr="004213C7" w:rsidRDefault="004213C7" w:rsidP="004213C7"/>
    <w:p w:rsidR="003B2AC7" w:rsidRPr="002F29C6" w:rsidRDefault="003B2AC7" w:rsidP="003B2AC7">
      <w:pPr>
        <w:rPr>
          <w:rFonts w:ascii="Times New Roman" w:hAnsi="Times New Roman" w:cs="Times New Roman"/>
          <w:b/>
          <w:sz w:val="24"/>
          <w:szCs w:val="24"/>
        </w:rPr>
      </w:pPr>
      <w:r w:rsidRPr="002F29C6">
        <w:rPr>
          <w:rFonts w:ascii="Times New Roman" w:hAnsi="Times New Roman" w:cs="Times New Roman"/>
          <w:b/>
          <w:sz w:val="24"/>
          <w:szCs w:val="24"/>
        </w:rPr>
        <w:t xml:space="preserve">FLUJO DE PROCESO: </w:t>
      </w:r>
      <w:r w:rsidR="002F29C6" w:rsidRPr="002F29C6">
        <w:rPr>
          <w:rFonts w:ascii="Times New Roman" w:hAnsi="Times New Roman" w:cs="Times New Roman"/>
          <w:b/>
          <w:sz w:val="24"/>
          <w:szCs w:val="24"/>
        </w:rPr>
        <w:t>Desarrollo de Requerimientos de Consultoría</w:t>
      </w:r>
    </w:p>
    <w:p w:rsidR="006B0AD6" w:rsidRDefault="00C01DE5" w:rsidP="00EE32E9">
      <w:pPr>
        <w:keepNext/>
        <w:spacing w:after="0" w:line="240" w:lineRule="auto"/>
        <w:jc w:val="center"/>
        <w:rPr>
          <w:rFonts w:ascii="Times New Roman" w:hAnsi="Times New Roman" w:cs="Times New Roman"/>
          <w:b/>
          <w:sz w:val="18"/>
          <w:szCs w:val="18"/>
        </w:rPr>
      </w:pPr>
      <w:r w:rsidRPr="00312392">
        <w:rPr>
          <w:rFonts w:ascii="Times New Roman" w:hAnsi="Times New Roman" w:cs="Times New Roman"/>
          <w:b/>
          <w:sz w:val="18"/>
          <w:szCs w:val="18"/>
        </w:rPr>
        <w:object w:dxaOrig="8835" w:dyaOrig="3795">
          <v:shape id="_x0000_i1029" type="#_x0000_t75" style="width:417.75pt;height:172.5pt" o:ole="">
            <v:imagedata r:id="rId58" o:title=""/>
          </v:shape>
          <o:OLEObject Type="Embed" ProgID="Visio.Drawing.11" ShapeID="_x0000_i1029" DrawAspect="Content" ObjectID="_1434957831" r:id="rId59"/>
        </w:object>
      </w:r>
    </w:p>
    <w:p w:rsidR="003B2AC7" w:rsidRPr="009673D3" w:rsidRDefault="009673D3" w:rsidP="00EE32E9">
      <w:pPr>
        <w:keepNext/>
        <w:spacing w:after="0" w:line="240" w:lineRule="auto"/>
        <w:jc w:val="center"/>
        <w:rPr>
          <w:sz w:val="18"/>
          <w:szCs w:val="18"/>
        </w:rPr>
      </w:pPr>
      <w:bookmarkStart w:id="150" w:name="_Toc329948026"/>
      <w:bookmarkStart w:id="151" w:name="_Toc350257076"/>
      <w:r w:rsidRPr="009673D3">
        <w:rPr>
          <w:b/>
          <w:sz w:val="18"/>
          <w:szCs w:val="18"/>
        </w:rPr>
        <w:t xml:space="preserve">FIGURA </w:t>
      </w:r>
      <w:r w:rsidR="00D54080">
        <w:rPr>
          <w:b/>
          <w:sz w:val="18"/>
          <w:szCs w:val="18"/>
        </w:rPr>
        <w:fldChar w:fldCharType="begin"/>
      </w:r>
      <w:r w:rsidR="00D54080">
        <w:rPr>
          <w:b/>
          <w:sz w:val="18"/>
          <w:szCs w:val="18"/>
        </w:rPr>
        <w:instrText xml:space="preserve"> STYLEREF 1 \s </w:instrText>
      </w:r>
      <w:r w:rsidR="00D54080">
        <w:rPr>
          <w:b/>
          <w:sz w:val="18"/>
          <w:szCs w:val="18"/>
        </w:rPr>
        <w:fldChar w:fldCharType="separate"/>
      </w:r>
      <w:r w:rsidR="00966831">
        <w:rPr>
          <w:b/>
          <w:noProof/>
          <w:sz w:val="18"/>
          <w:szCs w:val="18"/>
        </w:rPr>
        <w:t>3</w:t>
      </w:r>
      <w:r w:rsidR="00D54080">
        <w:rPr>
          <w:b/>
          <w:sz w:val="18"/>
          <w:szCs w:val="18"/>
        </w:rPr>
        <w:fldChar w:fldCharType="end"/>
      </w:r>
      <w:r w:rsidR="00D54080">
        <w:rPr>
          <w:b/>
          <w:sz w:val="18"/>
          <w:szCs w:val="18"/>
        </w:rPr>
        <w:noBreakHyphen/>
      </w:r>
      <w:r w:rsidR="00D54080">
        <w:rPr>
          <w:b/>
          <w:sz w:val="18"/>
          <w:szCs w:val="18"/>
        </w:rPr>
        <w:fldChar w:fldCharType="begin"/>
      </w:r>
      <w:r w:rsidR="00D54080">
        <w:rPr>
          <w:b/>
          <w:sz w:val="18"/>
          <w:szCs w:val="18"/>
        </w:rPr>
        <w:instrText xml:space="preserve"> SEQ FIGURA \* ARABIC \s 1 </w:instrText>
      </w:r>
      <w:r w:rsidR="00D54080">
        <w:rPr>
          <w:b/>
          <w:sz w:val="18"/>
          <w:szCs w:val="18"/>
        </w:rPr>
        <w:fldChar w:fldCharType="separate"/>
      </w:r>
      <w:r w:rsidR="00966831">
        <w:rPr>
          <w:b/>
          <w:noProof/>
          <w:sz w:val="18"/>
          <w:szCs w:val="18"/>
        </w:rPr>
        <w:t>17</w:t>
      </w:r>
      <w:r w:rsidR="00D54080">
        <w:rPr>
          <w:b/>
          <w:sz w:val="18"/>
          <w:szCs w:val="18"/>
        </w:rPr>
        <w:fldChar w:fldCharType="end"/>
      </w:r>
      <w:r w:rsidRPr="009673D3">
        <w:rPr>
          <w:b/>
          <w:sz w:val="18"/>
          <w:szCs w:val="18"/>
        </w:rPr>
        <w:t xml:space="preserve">: </w:t>
      </w:r>
      <w:r w:rsidRPr="009673D3">
        <w:rPr>
          <w:sz w:val="18"/>
          <w:szCs w:val="18"/>
        </w:rPr>
        <w:t>FLUJO DE PROCESO – DESARROLLO DE REQUERIMIENTOS DE CONSULTORÍA</w:t>
      </w:r>
      <w:bookmarkEnd w:id="150"/>
      <w:bookmarkEnd w:id="151"/>
    </w:p>
    <w:p w:rsidR="009673D3" w:rsidRPr="009673D3" w:rsidRDefault="009673D3" w:rsidP="009673D3">
      <w:pPr>
        <w:spacing w:after="0" w:line="240" w:lineRule="auto"/>
        <w:jc w:val="center"/>
        <w:rPr>
          <w:sz w:val="18"/>
          <w:szCs w:val="18"/>
        </w:rPr>
      </w:pPr>
      <w:r w:rsidRPr="009673D3">
        <w:rPr>
          <w:b/>
          <w:sz w:val="18"/>
          <w:szCs w:val="18"/>
        </w:rPr>
        <w:t xml:space="preserve">FUENTE: </w:t>
      </w:r>
      <w:r w:rsidRPr="009673D3">
        <w:rPr>
          <w:sz w:val="18"/>
          <w:szCs w:val="18"/>
        </w:rPr>
        <w:t>DATOS DE LA EMPRESA</w:t>
      </w:r>
    </w:p>
    <w:p w:rsidR="009673D3" w:rsidRPr="004213C7" w:rsidRDefault="009673D3" w:rsidP="009673D3">
      <w:pPr>
        <w:spacing w:after="0" w:line="240" w:lineRule="auto"/>
        <w:jc w:val="center"/>
      </w:pPr>
      <w:r w:rsidRPr="009673D3">
        <w:rPr>
          <w:b/>
          <w:sz w:val="18"/>
          <w:szCs w:val="18"/>
        </w:rPr>
        <w:t xml:space="preserve">ELABORADA POR: </w:t>
      </w:r>
      <w:r w:rsidRPr="009673D3">
        <w:rPr>
          <w:sz w:val="18"/>
          <w:szCs w:val="18"/>
        </w:rPr>
        <w:t>LA EMPRESA</w:t>
      </w:r>
    </w:p>
    <w:p w:rsidR="009673D3" w:rsidRDefault="009673D3" w:rsidP="00C265D7">
      <w:pPr>
        <w:keepNext/>
        <w:spacing w:after="0" w:line="360" w:lineRule="auto"/>
        <w:jc w:val="center"/>
        <w:rPr>
          <w:rFonts w:ascii="Times New Roman" w:hAnsi="Times New Roman" w:cs="Times New Roman"/>
          <w:sz w:val="18"/>
          <w:szCs w:val="18"/>
        </w:rPr>
      </w:pPr>
    </w:p>
    <w:p w:rsidR="00C265D7" w:rsidRPr="00312392" w:rsidRDefault="00C265D7" w:rsidP="00C265D7">
      <w:pPr>
        <w:keepNext/>
        <w:spacing w:after="0" w:line="360" w:lineRule="auto"/>
        <w:jc w:val="center"/>
        <w:rPr>
          <w:rFonts w:ascii="Times New Roman" w:hAnsi="Times New Roman" w:cs="Times New Roman"/>
          <w:sz w:val="18"/>
          <w:szCs w:val="18"/>
        </w:rPr>
      </w:pPr>
    </w:p>
    <w:p w:rsidR="0019785A" w:rsidRDefault="0019785A" w:rsidP="0019785A">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Proceso de Soporte</w:t>
      </w:r>
    </w:p>
    <w:p w:rsidR="003B2AC7" w:rsidRPr="002F29C6" w:rsidRDefault="003B2AC7" w:rsidP="003B2AC7">
      <w:pPr>
        <w:rPr>
          <w:rFonts w:ascii="Times New Roman" w:hAnsi="Times New Roman" w:cs="Times New Roman"/>
          <w:b/>
          <w:sz w:val="24"/>
          <w:szCs w:val="24"/>
        </w:rPr>
      </w:pPr>
      <w:r w:rsidRPr="002F29C6">
        <w:rPr>
          <w:rFonts w:ascii="Times New Roman" w:hAnsi="Times New Roman" w:cs="Times New Roman"/>
          <w:b/>
          <w:sz w:val="24"/>
          <w:szCs w:val="24"/>
        </w:rPr>
        <w:t>SUBPROCESO: BRINDAR SOPORTE</w:t>
      </w:r>
    </w:p>
    <w:tbl>
      <w:tblPr>
        <w:tblStyle w:val="Cuadrculaclara-nfasis13"/>
        <w:tblW w:w="8897" w:type="dxa"/>
        <w:tblLook w:val="04A0" w:firstRow="1" w:lastRow="0" w:firstColumn="1" w:lastColumn="0" w:noHBand="0" w:noVBand="1"/>
      </w:tblPr>
      <w:tblGrid>
        <w:gridCol w:w="3085"/>
        <w:gridCol w:w="2737"/>
        <w:gridCol w:w="3075"/>
      </w:tblGrid>
      <w:tr w:rsidR="003B2AC7" w:rsidRPr="002F29C6" w:rsidTr="002F29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3B2AC7" w:rsidRPr="002F29C6" w:rsidRDefault="003B2AC7">
            <w:pPr>
              <w:rPr>
                <w:rFonts w:ascii="Times New Roman" w:hAnsi="Times New Roman" w:cs="Times New Roman"/>
                <w:b w:val="0"/>
              </w:rPr>
            </w:pPr>
            <w:r w:rsidRPr="002F29C6">
              <w:rPr>
                <w:rFonts w:ascii="Times New Roman" w:hAnsi="Times New Roman" w:cs="Times New Roman"/>
              </w:rPr>
              <w:t>NOMBRE</w:t>
            </w:r>
            <w:r w:rsidR="002F29C6">
              <w:rPr>
                <w:rFonts w:ascii="Times New Roman" w:hAnsi="Times New Roman" w:cs="Times New Roman"/>
              </w:rPr>
              <w:t>:</w:t>
            </w:r>
          </w:p>
          <w:p w:rsidR="003B2AC7" w:rsidRPr="002F29C6" w:rsidRDefault="003B2AC7">
            <w:pPr>
              <w:rPr>
                <w:rFonts w:ascii="Times New Roman" w:hAnsi="Times New Roman" w:cs="Times New Roman"/>
                <w:b w:val="0"/>
              </w:rPr>
            </w:pPr>
            <w:r w:rsidRPr="002F29C6">
              <w:rPr>
                <w:rFonts w:ascii="Times New Roman" w:hAnsi="Times New Roman" w:cs="Times New Roman"/>
                <w:b w:val="0"/>
              </w:rPr>
              <w:t>Brindar Soporte</w:t>
            </w:r>
          </w:p>
        </w:tc>
        <w:tc>
          <w:tcPr>
            <w:tcW w:w="2737" w:type="dxa"/>
          </w:tcPr>
          <w:p w:rsidR="003B2AC7" w:rsidRPr="006B0460" w:rsidRDefault="003B2AC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B0460">
              <w:rPr>
                <w:rFonts w:ascii="Times New Roman" w:hAnsi="Times New Roman" w:cs="Times New Roman"/>
              </w:rPr>
              <w:t>DESCRIPCI</w:t>
            </w:r>
            <w:r w:rsidR="005B5B41" w:rsidRPr="006B0460">
              <w:rPr>
                <w:rFonts w:ascii="Times New Roman" w:hAnsi="Times New Roman" w:cs="Times New Roman"/>
              </w:rPr>
              <w:t>Ó</w:t>
            </w:r>
            <w:r w:rsidRPr="006B0460">
              <w:rPr>
                <w:rFonts w:ascii="Times New Roman" w:hAnsi="Times New Roman" w:cs="Times New Roman"/>
              </w:rPr>
              <w:t>N</w:t>
            </w:r>
            <w:r w:rsidR="002F29C6" w:rsidRPr="006B0460">
              <w:rPr>
                <w:rFonts w:ascii="Times New Roman" w:hAnsi="Times New Roman" w:cs="Times New Roman"/>
              </w:rPr>
              <w:t>:</w:t>
            </w:r>
          </w:p>
          <w:p w:rsidR="003B2AC7" w:rsidRPr="006B0460" w:rsidRDefault="003B2AC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B0460">
              <w:rPr>
                <w:rFonts w:ascii="Times New Roman" w:hAnsi="Times New Roman" w:cs="Times New Roman"/>
                <w:b w:val="0"/>
              </w:rPr>
              <w:t>Soporte a los clientes en lo productos que brinda la empresa a sus clientes.</w:t>
            </w:r>
          </w:p>
        </w:tc>
        <w:tc>
          <w:tcPr>
            <w:tcW w:w="3075" w:type="dxa"/>
          </w:tcPr>
          <w:p w:rsidR="003B2AC7" w:rsidRPr="006B0460" w:rsidRDefault="002F29C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B0460">
              <w:rPr>
                <w:rFonts w:ascii="Times New Roman" w:hAnsi="Times New Roman" w:cs="Times New Roman"/>
              </w:rPr>
              <w:t>¿</w:t>
            </w:r>
            <w:r w:rsidR="003B2AC7" w:rsidRPr="006B0460">
              <w:rPr>
                <w:rFonts w:ascii="Times New Roman" w:hAnsi="Times New Roman" w:cs="Times New Roman"/>
              </w:rPr>
              <w:t>POR QU</w:t>
            </w:r>
            <w:r w:rsidR="005B5B41" w:rsidRPr="006B0460">
              <w:rPr>
                <w:rFonts w:ascii="Times New Roman" w:hAnsi="Times New Roman" w:cs="Times New Roman"/>
              </w:rPr>
              <w:t>É</w:t>
            </w:r>
            <w:r w:rsidR="003B2AC7" w:rsidRPr="006B0460">
              <w:rPr>
                <w:rFonts w:ascii="Times New Roman" w:hAnsi="Times New Roman" w:cs="Times New Roman"/>
              </w:rPr>
              <w:t xml:space="preserve"> ES </w:t>
            </w:r>
            <w:r w:rsidRPr="006B0460">
              <w:rPr>
                <w:rFonts w:ascii="Times New Roman" w:hAnsi="Times New Roman" w:cs="Times New Roman"/>
              </w:rPr>
              <w:t>CRÍTICO</w:t>
            </w:r>
            <w:r w:rsidR="003B2AC7" w:rsidRPr="006B0460">
              <w:rPr>
                <w:rFonts w:ascii="Times New Roman" w:hAnsi="Times New Roman" w:cs="Times New Roman"/>
              </w:rPr>
              <w:t>?</w:t>
            </w:r>
          </w:p>
          <w:p w:rsidR="002F29C6" w:rsidRPr="006B0460" w:rsidRDefault="003B2AC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B0460">
              <w:rPr>
                <w:rFonts w:ascii="Times New Roman" w:hAnsi="Times New Roman" w:cs="Times New Roman"/>
                <w:b w:val="0"/>
              </w:rPr>
              <w:t xml:space="preserve">Es crítico,  por generar una mala imagen con los clientes,  el cliente puede determinar el no pago de contratos de servicio, por malas referencias a </w:t>
            </w:r>
            <w:r w:rsidRPr="006B0460">
              <w:rPr>
                <w:rFonts w:ascii="Times New Roman" w:hAnsi="Times New Roman" w:cs="Times New Roman"/>
                <w:b w:val="0"/>
              </w:rPr>
              <w:lastRenderedPageBreak/>
              <w:t>clientes potenciales.  (impacto económico y de imagen)</w:t>
            </w:r>
          </w:p>
        </w:tc>
      </w:tr>
      <w:tr w:rsidR="003B2AC7" w:rsidRPr="002F29C6" w:rsidTr="002F2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3B2AC7" w:rsidRPr="002F29C6" w:rsidRDefault="003B2AC7">
            <w:pPr>
              <w:jc w:val="both"/>
              <w:rPr>
                <w:rFonts w:ascii="Times New Roman" w:hAnsi="Times New Roman" w:cs="Times New Roman"/>
                <w:lang w:val="es-AR" w:eastAsia="zh-CN"/>
              </w:rPr>
            </w:pPr>
            <w:r w:rsidRPr="002F29C6">
              <w:rPr>
                <w:rFonts w:ascii="Times New Roman" w:hAnsi="Times New Roman" w:cs="Times New Roman"/>
                <w:lang w:val="es-AR" w:eastAsia="zh-CN"/>
              </w:rPr>
              <w:lastRenderedPageBreak/>
              <w:t>INICIO DEL SUBPROCESO</w:t>
            </w:r>
          </w:p>
          <w:p w:rsidR="003B2AC7" w:rsidRPr="00E14D3D" w:rsidRDefault="002F29C6">
            <w:pPr>
              <w:jc w:val="both"/>
              <w:rPr>
                <w:rFonts w:ascii="Times New Roman" w:hAnsi="Times New Roman" w:cs="Times New Roman"/>
                <w:b w:val="0"/>
                <w:i/>
                <w:lang w:val="es-AR" w:eastAsia="zh-CN"/>
              </w:rPr>
            </w:pPr>
            <w:r w:rsidRPr="00E14D3D">
              <w:rPr>
                <w:rFonts w:ascii="Times New Roman" w:hAnsi="Times New Roman" w:cs="Times New Roman"/>
                <w:b w:val="0"/>
                <w:i/>
                <w:lang w:val="es-AR" w:eastAsia="zh-CN"/>
              </w:rPr>
              <w:t>¿</w:t>
            </w:r>
            <w:r w:rsidR="003B2AC7" w:rsidRPr="00E14D3D">
              <w:rPr>
                <w:rFonts w:ascii="Times New Roman" w:hAnsi="Times New Roman" w:cs="Times New Roman"/>
                <w:b w:val="0"/>
                <w:i/>
                <w:lang w:val="es-AR" w:eastAsia="zh-CN"/>
              </w:rPr>
              <w:t>Quién la inicia?</w:t>
            </w:r>
          </w:p>
          <w:p w:rsidR="003B2AC7" w:rsidRDefault="003B2AC7" w:rsidP="00E14D3D">
            <w:pPr>
              <w:tabs>
                <w:tab w:val="left" w:pos="2160"/>
              </w:tabs>
              <w:ind w:left="360"/>
              <w:jc w:val="both"/>
              <w:rPr>
                <w:rFonts w:ascii="Times New Roman" w:hAnsi="Times New Roman" w:cs="Times New Roman"/>
                <w:b w:val="0"/>
                <w:lang w:val="es-AR" w:eastAsia="zh-CN"/>
              </w:rPr>
            </w:pPr>
            <w:r w:rsidRPr="002F29C6">
              <w:rPr>
                <w:rFonts w:ascii="Times New Roman" w:hAnsi="Times New Roman" w:cs="Times New Roman"/>
                <w:b w:val="0"/>
                <w:lang w:val="es-AR" w:eastAsia="zh-CN"/>
              </w:rPr>
              <w:t>Ing. De Soporte</w:t>
            </w:r>
          </w:p>
          <w:p w:rsidR="00E14D3D" w:rsidRPr="002F29C6" w:rsidRDefault="00E14D3D" w:rsidP="00E14D3D">
            <w:pPr>
              <w:tabs>
                <w:tab w:val="left" w:pos="2160"/>
              </w:tabs>
              <w:ind w:left="360"/>
              <w:jc w:val="both"/>
              <w:rPr>
                <w:rFonts w:ascii="Times New Roman" w:hAnsi="Times New Roman" w:cs="Times New Roman"/>
                <w:b w:val="0"/>
                <w:lang w:val="es-AR" w:eastAsia="zh-CN"/>
              </w:rPr>
            </w:pPr>
          </w:p>
          <w:p w:rsidR="003B2AC7" w:rsidRPr="00E14D3D" w:rsidRDefault="002F29C6">
            <w:pPr>
              <w:jc w:val="both"/>
              <w:rPr>
                <w:rFonts w:ascii="Times New Roman" w:hAnsi="Times New Roman" w:cs="Times New Roman"/>
                <w:b w:val="0"/>
                <w:i/>
                <w:lang w:val="es-AR" w:eastAsia="zh-CN"/>
              </w:rPr>
            </w:pPr>
            <w:r w:rsidRPr="00E14D3D">
              <w:rPr>
                <w:rFonts w:ascii="Times New Roman" w:hAnsi="Times New Roman" w:cs="Times New Roman"/>
                <w:b w:val="0"/>
                <w:i/>
                <w:lang w:val="es-AR" w:eastAsia="zh-CN"/>
              </w:rPr>
              <w:t>¿</w:t>
            </w:r>
            <w:r w:rsidR="003B2AC7" w:rsidRPr="00E14D3D">
              <w:rPr>
                <w:rFonts w:ascii="Times New Roman" w:hAnsi="Times New Roman" w:cs="Times New Roman"/>
                <w:b w:val="0"/>
                <w:i/>
                <w:lang w:val="es-AR" w:eastAsia="zh-CN"/>
              </w:rPr>
              <w:t>De qué proceso viene?</w:t>
            </w:r>
          </w:p>
          <w:p w:rsidR="003B2AC7" w:rsidRDefault="003B2AC7" w:rsidP="00E14D3D">
            <w:pPr>
              <w:tabs>
                <w:tab w:val="left" w:pos="2160"/>
              </w:tabs>
              <w:ind w:left="360"/>
              <w:jc w:val="both"/>
              <w:rPr>
                <w:rFonts w:ascii="Times New Roman" w:hAnsi="Times New Roman" w:cs="Times New Roman"/>
                <w:b w:val="0"/>
                <w:lang w:val="es-AR" w:eastAsia="zh-CN"/>
              </w:rPr>
            </w:pPr>
            <w:r w:rsidRPr="002F29C6">
              <w:rPr>
                <w:rFonts w:ascii="Times New Roman" w:hAnsi="Times New Roman" w:cs="Times New Roman"/>
                <w:b w:val="0"/>
                <w:lang w:val="es-AR" w:eastAsia="zh-CN"/>
              </w:rPr>
              <w:t>Ninguno</w:t>
            </w:r>
          </w:p>
          <w:p w:rsidR="00E14D3D" w:rsidRPr="002F29C6" w:rsidRDefault="00E14D3D" w:rsidP="00E14D3D">
            <w:pPr>
              <w:tabs>
                <w:tab w:val="left" w:pos="2160"/>
              </w:tabs>
              <w:ind w:left="360"/>
              <w:jc w:val="both"/>
              <w:rPr>
                <w:rFonts w:ascii="Times New Roman" w:hAnsi="Times New Roman" w:cs="Times New Roman"/>
                <w:b w:val="0"/>
                <w:lang w:val="es-AR" w:eastAsia="zh-CN"/>
              </w:rPr>
            </w:pPr>
          </w:p>
          <w:p w:rsidR="003B2AC7" w:rsidRPr="00E14D3D" w:rsidRDefault="002F29C6">
            <w:pPr>
              <w:jc w:val="both"/>
              <w:rPr>
                <w:rFonts w:ascii="Times New Roman" w:hAnsi="Times New Roman" w:cs="Times New Roman"/>
                <w:b w:val="0"/>
                <w:i/>
                <w:lang w:val="es-AR" w:eastAsia="zh-CN"/>
              </w:rPr>
            </w:pPr>
            <w:r w:rsidRPr="00E14D3D">
              <w:rPr>
                <w:rFonts w:ascii="Times New Roman" w:hAnsi="Times New Roman" w:cs="Times New Roman"/>
                <w:b w:val="0"/>
                <w:i/>
                <w:lang w:val="es-AR" w:eastAsia="zh-CN"/>
              </w:rPr>
              <w:t>¿</w:t>
            </w:r>
            <w:r w:rsidR="003B2AC7" w:rsidRPr="00E14D3D">
              <w:rPr>
                <w:rFonts w:ascii="Times New Roman" w:hAnsi="Times New Roman" w:cs="Times New Roman"/>
                <w:b w:val="0"/>
                <w:i/>
                <w:lang w:val="es-AR" w:eastAsia="zh-CN"/>
              </w:rPr>
              <w:t>Qué evento la dispara?</w:t>
            </w:r>
          </w:p>
          <w:p w:rsidR="003B2AC7" w:rsidRPr="00E14D3D" w:rsidRDefault="003B2AC7" w:rsidP="00746631">
            <w:pPr>
              <w:pStyle w:val="Prrafodelista"/>
              <w:numPr>
                <w:ilvl w:val="0"/>
                <w:numId w:val="46"/>
              </w:numPr>
              <w:tabs>
                <w:tab w:val="left" w:pos="2160"/>
              </w:tabs>
              <w:jc w:val="both"/>
              <w:rPr>
                <w:rFonts w:ascii="Times New Roman" w:hAnsi="Times New Roman" w:cs="Times New Roman"/>
                <w:b w:val="0"/>
                <w:lang w:val="es-AR" w:eastAsia="zh-CN"/>
              </w:rPr>
            </w:pPr>
            <w:r w:rsidRPr="00E14D3D">
              <w:rPr>
                <w:rFonts w:ascii="Times New Roman" w:hAnsi="Times New Roman" w:cs="Times New Roman"/>
                <w:b w:val="0"/>
                <w:lang w:val="es-AR" w:eastAsia="zh-CN"/>
              </w:rPr>
              <w:t>Registro de la comunicación</w:t>
            </w:r>
          </w:p>
          <w:p w:rsidR="003B2AC7" w:rsidRPr="00E14D3D" w:rsidRDefault="003B2AC7" w:rsidP="00746631">
            <w:pPr>
              <w:pStyle w:val="Prrafodelista"/>
              <w:numPr>
                <w:ilvl w:val="0"/>
                <w:numId w:val="46"/>
              </w:numPr>
              <w:tabs>
                <w:tab w:val="left" w:pos="2160"/>
              </w:tabs>
              <w:jc w:val="both"/>
              <w:rPr>
                <w:rFonts w:ascii="Times New Roman" w:hAnsi="Times New Roman" w:cs="Times New Roman"/>
                <w:b w:val="0"/>
                <w:lang w:val="es-AR" w:eastAsia="zh-CN"/>
              </w:rPr>
            </w:pPr>
            <w:r w:rsidRPr="00E14D3D">
              <w:rPr>
                <w:rFonts w:ascii="Times New Roman" w:hAnsi="Times New Roman" w:cs="Times New Roman"/>
                <w:b w:val="0"/>
                <w:lang w:val="es-AR" w:eastAsia="zh-CN"/>
              </w:rPr>
              <w:t>Recolección de información suficiente desde el cliente</w:t>
            </w:r>
          </w:p>
          <w:p w:rsidR="003B2AC7" w:rsidRPr="00E14D3D" w:rsidRDefault="003B2AC7" w:rsidP="00746631">
            <w:pPr>
              <w:pStyle w:val="Prrafodelista"/>
              <w:numPr>
                <w:ilvl w:val="0"/>
                <w:numId w:val="46"/>
              </w:numPr>
              <w:tabs>
                <w:tab w:val="left" w:pos="2160"/>
              </w:tabs>
              <w:jc w:val="both"/>
              <w:rPr>
                <w:rFonts w:ascii="Times New Roman" w:hAnsi="Times New Roman" w:cs="Times New Roman"/>
                <w:b w:val="0"/>
                <w:lang w:val="es-AR" w:eastAsia="zh-CN"/>
              </w:rPr>
            </w:pPr>
            <w:r w:rsidRPr="00E14D3D">
              <w:rPr>
                <w:rFonts w:ascii="Times New Roman" w:hAnsi="Times New Roman" w:cs="Times New Roman"/>
                <w:b w:val="0"/>
                <w:lang w:val="es-AR" w:eastAsia="zh-CN"/>
              </w:rPr>
              <w:t>Determinar la causa del error</w:t>
            </w:r>
          </w:p>
        </w:tc>
        <w:tc>
          <w:tcPr>
            <w:tcW w:w="2737" w:type="dxa"/>
          </w:tcPr>
          <w:p w:rsidR="003B2AC7" w:rsidRPr="002F29C6" w:rsidRDefault="003B2AC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AR" w:eastAsia="zh-CN"/>
              </w:rPr>
            </w:pPr>
            <w:r w:rsidRPr="002F29C6">
              <w:rPr>
                <w:rFonts w:ascii="Times New Roman" w:hAnsi="Times New Roman" w:cs="Times New Roman"/>
                <w:b/>
                <w:lang w:val="es-AR" w:eastAsia="zh-CN"/>
              </w:rPr>
              <w:t>AUTORIZADO POR</w:t>
            </w:r>
            <w:r w:rsidR="002F29C6">
              <w:rPr>
                <w:rFonts w:ascii="Times New Roman" w:hAnsi="Times New Roman" w:cs="Times New Roman"/>
                <w:b/>
                <w:lang w:val="es-AR" w:eastAsia="zh-CN"/>
              </w:rPr>
              <w:t>:</w:t>
            </w:r>
          </w:p>
          <w:p w:rsidR="003B2AC7" w:rsidRPr="002F29C6" w:rsidRDefault="003B2AC7" w:rsidP="00746631">
            <w:pPr>
              <w:pStyle w:val="Prrafodelista"/>
              <w:numPr>
                <w:ilvl w:val="0"/>
                <w:numId w:val="40"/>
              </w:numPr>
              <w:tabs>
                <w:tab w:val="left" w:pos="184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eastAsia="zh-CN"/>
              </w:rPr>
            </w:pPr>
            <w:r w:rsidRPr="002F29C6">
              <w:rPr>
                <w:rFonts w:ascii="Times New Roman" w:hAnsi="Times New Roman" w:cs="Times New Roman"/>
                <w:lang w:val="es-AR" w:eastAsia="zh-CN"/>
              </w:rPr>
              <w:t>Gerente de Soporte y Mantenimiento</w:t>
            </w:r>
          </w:p>
          <w:p w:rsidR="003B2AC7" w:rsidRPr="002F29C6" w:rsidRDefault="003B2AC7" w:rsidP="00746631">
            <w:pPr>
              <w:pStyle w:val="Prrafodelista"/>
              <w:numPr>
                <w:ilvl w:val="0"/>
                <w:numId w:val="40"/>
              </w:numPr>
              <w:tabs>
                <w:tab w:val="left" w:pos="184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eastAsia="zh-CN"/>
              </w:rPr>
            </w:pPr>
            <w:r w:rsidRPr="002F29C6">
              <w:rPr>
                <w:rFonts w:ascii="Times New Roman" w:hAnsi="Times New Roman" w:cs="Times New Roman"/>
                <w:lang w:val="es-AR" w:eastAsia="zh-CN"/>
              </w:rPr>
              <w:t>Subgerente de Soporte Especial</w:t>
            </w:r>
          </w:p>
          <w:p w:rsidR="003B2AC7" w:rsidRPr="002F29C6" w:rsidRDefault="003B2AC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rPr>
            </w:pPr>
          </w:p>
        </w:tc>
        <w:tc>
          <w:tcPr>
            <w:tcW w:w="3075" w:type="dxa"/>
          </w:tcPr>
          <w:p w:rsidR="003B2AC7" w:rsidRPr="002F29C6" w:rsidRDefault="003B2AC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AR" w:eastAsia="zh-CN"/>
              </w:rPr>
            </w:pPr>
            <w:r w:rsidRPr="002F29C6">
              <w:rPr>
                <w:rFonts w:ascii="Times New Roman" w:hAnsi="Times New Roman" w:cs="Times New Roman"/>
                <w:b/>
                <w:lang w:val="es-AR" w:eastAsia="zh-CN"/>
              </w:rPr>
              <w:t>SUBPROCESO GENERADO</w:t>
            </w:r>
          </w:p>
          <w:p w:rsidR="003B2AC7" w:rsidRPr="002F29C6" w:rsidRDefault="003B2AC7" w:rsidP="00746631">
            <w:pPr>
              <w:pStyle w:val="Prrafodelista"/>
              <w:numPr>
                <w:ilvl w:val="0"/>
                <w:numId w:val="41"/>
              </w:numPr>
              <w:tabs>
                <w:tab w:val="left" w:pos="184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eastAsia="zh-CN"/>
              </w:rPr>
            </w:pPr>
            <w:r w:rsidRPr="002F29C6">
              <w:rPr>
                <w:rFonts w:ascii="Times New Roman" w:hAnsi="Times New Roman" w:cs="Times New Roman"/>
                <w:lang w:val="es-AR" w:eastAsia="zh-CN"/>
              </w:rPr>
              <w:t>Mantenimiento</w:t>
            </w:r>
          </w:p>
          <w:p w:rsidR="003B2AC7" w:rsidRPr="002F29C6" w:rsidRDefault="003B2AC7">
            <w:pPr>
              <w:pStyle w:val="Prrafodelista"/>
              <w:ind w:left="21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rPr>
            </w:pPr>
          </w:p>
        </w:tc>
      </w:tr>
      <w:tr w:rsidR="003B2AC7" w:rsidRPr="002F29C6" w:rsidTr="002F29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3B2AC7" w:rsidRPr="002F29C6" w:rsidRDefault="003B2AC7">
            <w:pPr>
              <w:jc w:val="both"/>
              <w:rPr>
                <w:rFonts w:ascii="Times New Roman" w:hAnsi="Times New Roman" w:cs="Times New Roman"/>
                <w:lang w:val="es-AR"/>
              </w:rPr>
            </w:pPr>
            <w:r w:rsidRPr="002F29C6">
              <w:rPr>
                <w:rFonts w:ascii="Times New Roman" w:hAnsi="Times New Roman" w:cs="Times New Roman"/>
                <w:lang w:val="es-AR"/>
              </w:rPr>
              <w:t>REPORTE</w:t>
            </w:r>
          </w:p>
          <w:p w:rsidR="003B2AC7" w:rsidRPr="002F29C6" w:rsidRDefault="003B2AC7">
            <w:pPr>
              <w:jc w:val="both"/>
              <w:rPr>
                <w:rFonts w:ascii="Times New Roman" w:hAnsi="Times New Roman" w:cs="Times New Roman"/>
                <w:b w:val="0"/>
                <w:lang w:val="es-AR" w:eastAsia="zh-CN"/>
              </w:rPr>
            </w:pPr>
            <w:r w:rsidRPr="002F29C6">
              <w:rPr>
                <w:rFonts w:ascii="Times New Roman" w:hAnsi="Times New Roman" w:cs="Times New Roman"/>
                <w:lang w:val="es-AR" w:eastAsia="zh-CN"/>
              </w:rPr>
              <w:t>Resultados:</w:t>
            </w:r>
            <w:r w:rsidRPr="002F29C6">
              <w:rPr>
                <w:rFonts w:ascii="Times New Roman" w:hAnsi="Times New Roman" w:cs="Times New Roman"/>
                <w:b w:val="0"/>
                <w:lang w:val="es-AR" w:eastAsia="zh-CN"/>
              </w:rPr>
              <w:t xml:space="preserve">Gerente de Soporte y Mantenimiento </w:t>
            </w:r>
            <w:r w:rsidRPr="002F29C6">
              <w:rPr>
                <w:rFonts w:ascii="Times New Roman" w:hAnsi="Times New Roman" w:cs="Times New Roman"/>
                <w:lang w:val="es-AR" w:eastAsia="zh-CN"/>
              </w:rPr>
              <w:t>Dirigido a:</w:t>
            </w:r>
            <w:r w:rsidRPr="002F29C6">
              <w:rPr>
                <w:rFonts w:ascii="Times New Roman" w:hAnsi="Times New Roman" w:cs="Times New Roman"/>
                <w:b w:val="0"/>
                <w:lang w:val="es-AR" w:eastAsia="zh-CN"/>
              </w:rPr>
              <w:t xml:space="preserve"> Cliente</w:t>
            </w:r>
          </w:p>
          <w:p w:rsidR="003B2AC7" w:rsidRPr="002F29C6" w:rsidRDefault="003B2AC7">
            <w:pPr>
              <w:jc w:val="both"/>
              <w:rPr>
                <w:rFonts w:ascii="Times New Roman" w:hAnsi="Times New Roman" w:cs="Times New Roman"/>
                <w:lang w:val="es-AR" w:eastAsia="zh-CN"/>
              </w:rPr>
            </w:pPr>
            <w:r w:rsidRPr="002F29C6">
              <w:rPr>
                <w:rFonts w:ascii="Times New Roman" w:hAnsi="Times New Roman" w:cs="Times New Roman"/>
                <w:lang w:val="es-AR" w:eastAsia="zh-CN"/>
              </w:rPr>
              <w:t>CONTROL</w:t>
            </w:r>
          </w:p>
          <w:p w:rsidR="003B2AC7" w:rsidRPr="002F29C6" w:rsidRDefault="003B2AC7" w:rsidP="00746631">
            <w:pPr>
              <w:pStyle w:val="Prrafodelista"/>
              <w:numPr>
                <w:ilvl w:val="0"/>
                <w:numId w:val="41"/>
              </w:numPr>
              <w:jc w:val="both"/>
              <w:rPr>
                <w:rFonts w:ascii="Times New Roman" w:hAnsi="Times New Roman" w:cs="Times New Roman"/>
                <w:b w:val="0"/>
                <w:lang w:val="es-AR"/>
              </w:rPr>
            </w:pPr>
            <w:r w:rsidRPr="002F29C6">
              <w:rPr>
                <w:rFonts w:ascii="Times New Roman" w:hAnsi="Times New Roman" w:cs="Times New Roman"/>
                <w:b w:val="0"/>
                <w:lang w:val="es-AR"/>
              </w:rPr>
              <w:t>Ingenieros de Soporte</w:t>
            </w:r>
          </w:p>
        </w:tc>
        <w:tc>
          <w:tcPr>
            <w:tcW w:w="2737" w:type="dxa"/>
          </w:tcPr>
          <w:p w:rsidR="003B2AC7" w:rsidRPr="002F29C6" w:rsidRDefault="003B2AC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2F29C6">
              <w:rPr>
                <w:rFonts w:ascii="Times New Roman" w:hAnsi="Times New Roman" w:cs="Times New Roman"/>
                <w:b/>
              </w:rPr>
              <w:t>RECURSOS</w:t>
            </w:r>
          </w:p>
          <w:p w:rsidR="003B2AC7" w:rsidRPr="002F29C6" w:rsidRDefault="003B2AC7" w:rsidP="00746631">
            <w:pPr>
              <w:pStyle w:val="Prrafodelista"/>
              <w:numPr>
                <w:ilvl w:val="0"/>
                <w:numId w:val="41"/>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eastAsia="zh-CN"/>
              </w:rPr>
            </w:pPr>
            <w:r w:rsidRPr="002F29C6">
              <w:rPr>
                <w:rFonts w:ascii="Times New Roman" w:hAnsi="Times New Roman" w:cs="Times New Roman"/>
                <w:lang w:val="es-AR" w:eastAsia="zh-CN"/>
              </w:rPr>
              <w:t>ISO</w:t>
            </w:r>
          </w:p>
          <w:p w:rsidR="003B2AC7" w:rsidRPr="002F29C6" w:rsidRDefault="003B2AC7" w:rsidP="00746631">
            <w:pPr>
              <w:pStyle w:val="Prrafodelista"/>
              <w:numPr>
                <w:ilvl w:val="0"/>
                <w:numId w:val="41"/>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eastAsia="zh-CN"/>
              </w:rPr>
            </w:pPr>
            <w:r w:rsidRPr="002F29C6">
              <w:rPr>
                <w:rFonts w:ascii="Times New Roman" w:hAnsi="Times New Roman" w:cs="Times New Roman"/>
                <w:lang w:val="es-AR" w:eastAsia="zh-CN"/>
              </w:rPr>
              <w:t>Material de Oficina</w:t>
            </w:r>
          </w:p>
          <w:p w:rsidR="003B2AC7" w:rsidRPr="002F29C6" w:rsidRDefault="003B2AC7" w:rsidP="00746631">
            <w:pPr>
              <w:pStyle w:val="Prrafodelista"/>
              <w:numPr>
                <w:ilvl w:val="0"/>
                <w:numId w:val="41"/>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eastAsia="zh-CN"/>
              </w:rPr>
            </w:pPr>
            <w:r w:rsidRPr="002F29C6">
              <w:rPr>
                <w:rFonts w:ascii="Times New Roman" w:hAnsi="Times New Roman" w:cs="Times New Roman"/>
                <w:lang w:val="es-AR" w:eastAsia="zh-CN"/>
              </w:rPr>
              <w:t>Computadoras</w:t>
            </w:r>
          </w:p>
          <w:p w:rsidR="003B2AC7" w:rsidRPr="002F29C6" w:rsidRDefault="003B2AC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rPr>
            </w:pPr>
          </w:p>
        </w:tc>
        <w:tc>
          <w:tcPr>
            <w:tcW w:w="3075" w:type="dxa"/>
          </w:tcPr>
          <w:p w:rsidR="003B2AC7" w:rsidRPr="002F29C6" w:rsidRDefault="003B2AC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2F29C6">
              <w:rPr>
                <w:rFonts w:ascii="Times New Roman" w:hAnsi="Times New Roman" w:cs="Times New Roman"/>
                <w:b/>
              </w:rPr>
              <w:t>DOCUMENTOS Y/O MATERIAL GENERADO</w:t>
            </w:r>
          </w:p>
          <w:p w:rsidR="003B2AC7" w:rsidRPr="002F29C6" w:rsidRDefault="003B2AC7" w:rsidP="00746631">
            <w:pPr>
              <w:pStyle w:val="Prrafodelista"/>
              <w:numPr>
                <w:ilvl w:val="0"/>
                <w:numId w:val="42"/>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zh-CN"/>
              </w:rPr>
            </w:pPr>
            <w:r w:rsidRPr="002F29C6">
              <w:rPr>
                <w:rFonts w:ascii="Times New Roman" w:hAnsi="Times New Roman" w:cs="Times New Roman"/>
                <w:lang w:eastAsia="zh-CN"/>
              </w:rPr>
              <w:t xml:space="preserve">F-IM-06 Especificación de Requerimientos </w:t>
            </w:r>
          </w:p>
          <w:p w:rsidR="003B2AC7" w:rsidRPr="00E14D3D" w:rsidRDefault="003B2AC7" w:rsidP="009673D3">
            <w:pPr>
              <w:keepNext/>
              <w:ind w:left="1416" w:firstLine="425"/>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bl>
    <w:p w:rsidR="009673D3" w:rsidRPr="009673D3" w:rsidRDefault="009673D3" w:rsidP="009673D3">
      <w:pPr>
        <w:pStyle w:val="Epgrafe"/>
        <w:spacing w:after="0"/>
        <w:jc w:val="center"/>
        <w:rPr>
          <w:color w:val="auto"/>
        </w:rPr>
      </w:pPr>
      <w:bookmarkStart w:id="152" w:name="_Toc350263595"/>
      <w:r w:rsidRPr="009673D3">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54</w:t>
      </w:r>
      <w:r w:rsidR="009E16D9">
        <w:rPr>
          <w:color w:val="auto"/>
        </w:rPr>
        <w:fldChar w:fldCharType="end"/>
      </w:r>
      <w:r w:rsidRPr="009673D3">
        <w:rPr>
          <w:color w:val="auto"/>
        </w:rPr>
        <w:t xml:space="preserve">: </w:t>
      </w:r>
      <w:r w:rsidRPr="009673D3">
        <w:rPr>
          <w:b w:val="0"/>
          <w:color w:val="auto"/>
        </w:rPr>
        <w:t>SUBPROCESO – BRINDAR SOPORTE</w:t>
      </w:r>
      <w:bookmarkEnd w:id="152"/>
    </w:p>
    <w:p w:rsidR="009673D3" w:rsidRPr="009673D3" w:rsidRDefault="009673D3" w:rsidP="009673D3">
      <w:pPr>
        <w:spacing w:after="0" w:line="240" w:lineRule="auto"/>
        <w:jc w:val="center"/>
        <w:rPr>
          <w:sz w:val="18"/>
          <w:szCs w:val="18"/>
        </w:rPr>
      </w:pPr>
      <w:r w:rsidRPr="009673D3">
        <w:rPr>
          <w:b/>
          <w:sz w:val="18"/>
          <w:szCs w:val="18"/>
        </w:rPr>
        <w:t xml:space="preserve">FUENTE: </w:t>
      </w:r>
      <w:r w:rsidRPr="009673D3">
        <w:rPr>
          <w:sz w:val="18"/>
          <w:szCs w:val="18"/>
        </w:rPr>
        <w:t>DATOS DE LA EMPRESA</w:t>
      </w:r>
    </w:p>
    <w:p w:rsidR="009673D3" w:rsidRPr="009673D3" w:rsidRDefault="009673D3" w:rsidP="009673D3">
      <w:pPr>
        <w:spacing w:after="0" w:line="240" w:lineRule="auto"/>
        <w:jc w:val="center"/>
      </w:pPr>
      <w:r w:rsidRPr="009673D3">
        <w:rPr>
          <w:b/>
          <w:sz w:val="18"/>
          <w:szCs w:val="18"/>
        </w:rPr>
        <w:t xml:space="preserve">ELABORADA POR: </w:t>
      </w:r>
      <w:r w:rsidRPr="009673D3">
        <w:rPr>
          <w:sz w:val="18"/>
          <w:szCs w:val="18"/>
        </w:rPr>
        <w:t>ALEXANDRA MIÑO - LILIÁN SAMBACHE</w:t>
      </w:r>
    </w:p>
    <w:p w:rsidR="009673D3" w:rsidRPr="009673D3" w:rsidRDefault="009673D3" w:rsidP="009673D3"/>
    <w:p w:rsidR="003B2AC7" w:rsidRPr="00E14D3D" w:rsidRDefault="003B2AC7" w:rsidP="003B2AC7">
      <w:pPr>
        <w:jc w:val="both"/>
        <w:rPr>
          <w:rFonts w:ascii="Times New Roman" w:hAnsi="Times New Roman" w:cs="Times New Roman"/>
          <w:b/>
          <w:sz w:val="24"/>
          <w:szCs w:val="24"/>
          <w:lang w:val="es-AR" w:eastAsia="zh-CN"/>
        </w:rPr>
      </w:pPr>
      <w:r w:rsidRPr="00E14D3D">
        <w:rPr>
          <w:rFonts w:ascii="Times New Roman" w:hAnsi="Times New Roman" w:cs="Times New Roman"/>
          <w:b/>
          <w:sz w:val="24"/>
          <w:szCs w:val="24"/>
          <w:lang w:val="es-AR" w:eastAsia="zh-CN"/>
        </w:rPr>
        <w:t xml:space="preserve">FLUJO DE PROCESO: </w:t>
      </w:r>
      <w:r w:rsidR="00E14D3D" w:rsidRPr="00E14D3D">
        <w:rPr>
          <w:rFonts w:ascii="Times New Roman" w:hAnsi="Times New Roman" w:cs="Times New Roman"/>
          <w:b/>
          <w:sz w:val="24"/>
          <w:szCs w:val="24"/>
          <w:lang w:val="es-AR" w:eastAsia="zh-CN"/>
        </w:rPr>
        <w:t>Brindar Soporte</w:t>
      </w:r>
    </w:p>
    <w:p w:rsidR="00EE32E9" w:rsidRDefault="00C01DE5" w:rsidP="00EE32E9">
      <w:pPr>
        <w:keepNext/>
        <w:spacing w:after="0" w:line="240" w:lineRule="auto"/>
        <w:jc w:val="center"/>
      </w:pPr>
      <w:r w:rsidRPr="00312392">
        <w:rPr>
          <w:rFonts w:ascii="Times New Roman" w:hAnsi="Times New Roman" w:cs="Times New Roman"/>
          <w:b/>
          <w:sz w:val="18"/>
          <w:szCs w:val="18"/>
        </w:rPr>
        <w:object w:dxaOrig="9435" w:dyaOrig="4425">
          <v:shape id="_x0000_i1030" type="#_x0000_t75" style="width:401.25pt;height:188.25pt" o:ole="">
            <v:imagedata r:id="rId60" o:title=""/>
          </v:shape>
          <o:OLEObject Type="Embed" ProgID="Visio.Drawing.11" ShapeID="_x0000_i1030" DrawAspect="Content" ObjectID="_1434957832" r:id="rId61"/>
        </w:object>
      </w:r>
    </w:p>
    <w:p w:rsidR="006B0AD6" w:rsidRDefault="009673D3" w:rsidP="00EE32E9">
      <w:pPr>
        <w:pStyle w:val="Epgrafe"/>
        <w:spacing w:after="0"/>
        <w:jc w:val="center"/>
        <w:rPr>
          <w:b w:val="0"/>
          <w:color w:val="auto"/>
        </w:rPr>
      </w:pPr>
      <w:bookmarkStart w:id="153" w:name="_Toc350257077"/>
      <w:r w:rsidRPr="009673D3">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3</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18</w:t>
      </w:r>
      <w:r w:rsidR="00D54080">
        <w:rPr>
          <w:color w:val="auto"/>
        </w:rPr>
        <w:fldChar w:fldCharType="end"/>
      </w:r>
      <w:r w:rsidRPr="009673D3">
        <w:rPr>
          <w:color w:val="auto"/>
        </w:rPr>
        <w:t xml:space="preserve">: </w:t>
      </w:r>
      <w:r w:rsidRPr="009673D3">
        <w:rPr>
          <w:b w:val="0"/>
          <w:color w:val="auto"/>
        </w:rPr>
        <w:t>FLUJO DE PROCESO – BRINDAR SOPORTE</w:t>
      </w:r>
      <w:bookmarkEnd w:id="153"/>
    </w:p>
    <w:p w:rsidR="009673D3" w:rsidRPr="009673D3" w:rsidRDefault="009673D3" w:rsidP="009673D3">
      <w:pPr>
        <w:spacing w:after="0" w:line="240" w:lineRule="auto"/>
        <w:jc w:val="center"/>
        <w:rPr>
          <w:sz w:val="18"/>
          <w:szCs w:val="18"/>
        </w:rPr>
      </w:pPr>
      <w:r w:rsidRPr="009673D3">
        <w:rPr>
          <w:b/>
          <w:sz w:val="18"/>
          <w:szCs w:val="18"/>
        </w:rPr>
        <w:t xml:space="preserve">FUENTE: </w:t>
      </w:r>
      <w:r w:rsidRPr="009673D3">
        <w:rPr>
          <w:sz w:val="18"/>
          <w:szCs w:val="18"/>
        </w:rPr>
        <w:t>DATOS DE LA EMPRESA</w:t>
      </w:r>
    </w:p>
    <w:p w:rsidR="009673D3" w:rsidRPr="004213C7" w:rsidRDefault="009673D3" w:rsidP="009673D3">
      <w:pPr>
        <w:spacing w:after="0" w:line="240" w:lineRule="auto"/>
        <w:jc w:val="center"/>
      </w:pPr>
      <w:r w:rsidRPr="009673D3">
        <w:rPr>
          <w:b/>
          <w:sz w:val="18"/>
          <w:szCs w:val="18"/>
        </w:rPr>
        <w:t xml:space="preserve">ELABORADA POR: </w:t>
      </w:r>
      <w:r w:rsidRPr="009673D3">
        <w:rPr>
          <w:sz w:val="18"/>
          <w:szCs w:val="18"/>
        </w:rPr>
        <w:t>LA EMPRESA</w:t>
      </w:r>
    </w:p>
    <w:p w:rsidR="009673D3" w:rsidRDefault="009673D3" w:rsidP="009673D3"/>
    <w:p w:rsidR="00C265D7" w:rsidRPr="009673D3" w:rsidRDefault="00C265D7" w:rsidP="009673D3"/>
    <w:p w:rsidR="003B2AC7" w:rsidRPr="00E14D3D" w:rsidRDefault="003B2AC7" w:rsidP="003B2AC7">
      <w:pPr>
        <w:rPr>
          <w:rFonts w:ascii="Times New Roman" w:hAnsi="Times New Roman" w:cs="Times New Roman"/>
          <w:b/>
          <w:sz w:val="24"/>
          <w:szCs w:val="24"/>
        </w:rPr>
      </w:pPr>
      <w:r w:rsidRPr="00E14D3D">
        <w:rPr>
          <w:rFonts w:ascii="Times New Roman" w:hAnsi="Times New Roman" w:cs="Times New Roman"/>
          <w:b/>
          <w:sz w:val="24"/>
          <w:szCs w:val="24"/>
        </w:rPr>
        <w:lastRenderedPageBreak/>
        <w:t>SUBPROCESO: SOPORTE ESPECIAL</w:t>
      </w:r>
    </w:p>
    <w:tbl>
      <w:tblPr>
        <w:tblStyle w:val="Cuadrculaclara-nfasis13"/>
        <w:tblW w:w="8897" w:type="dxa"/>
        <w:jc w:val="center"/>
        <w:tblLook w:val="04A0" w:firstRow="1" w:lastRow="0" w:firstColumn="1" w:lastColumn="0" w:noHBand="0" w:noVBand="1"/>
      </w:tblPr>
      <w:tblGrid>
        <w:gridCol w:w="3024"/>
        <w:gridCol w:w="2790"/>
        <w:gridCol w:w="3083"/>
      </w:tblGrid>
      <w:tr w:rsidR="003B2AC7" w:rsidRPr="00E14D3D" w:rsidTr="00E14D3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dxa"/>
          </w:tcPr>
          <w:p w:rsidR="003B2AC7" w:rsidRPr="00E14D3D" w:rsidRDefault="003B2AC7">
            <w:pPr>
              <w:rPr>
                <w:rFonts w:ascii="Times New Roman" w:hAnsi="Times New Roman" w:cs="Times New Roman"/>
                <w:b w:val="0"/>
              </w:rPr>
            </w:pPr>
            <w:r w:rsidRPr="00E14D3D">
              <w:rPr>
                <w:rFonts w:ascii="Times New Roman" w:hAnsi="Times New Roman" w:cs="Times New Roman"/>
              </w:rPr>
              <w:t>NOMBRE</w:t>
            </w:r>
            <w:r w:rsidR="00E14D3D">
              <w:rPr>
                <w:rFonts w:ascii="Times New Roman" w:hAnsi="Times New Roman" w:cs="Times New Roman"/>
              </w:rPr>
              <w:t>:</w:t>
            </w:r>
          </w:p>
          <w:p w:rsidR="003B2AC7" w:rsidRPr="00E14D3D" w:rsidRDefault="003B2AC7">
            <w:pPr>
              <w:rPr>
                <w:rFonts w:ascii="Times New Roman" w:hAnsi="Times New Roman" w:cs="Times New Roman"/>
                <w:b w:val="0"/>
              </w:rPr>
            </w:pPr>
            <w:r w:rsidRPr="00E14D3D">
              <w:rPr>
                <w:rFonts w:ascii="Times New Roman" w:hAnsi="Times New Roman" w:cs="Times New Roman"/>
                <w:b w:val="0"/>
              </w:rPr>
              <w:t>Soporte Especial</w:t>
            </w:r>
          </w:p>
        </w:tc>
        <w:tc>
          <w:tcPr>
            <w:tcW w:w="2790" w:type="dxa"/>
          </w:tcPr>
          <w:p w:rsidR="003B2AC7" w:rsidRPr="006B0460" w:rsidRDefault="003B2AC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B0460">
              <w:rPr>
                <w:rFonts w:ascii="Times New Roman" w:hAnsi="Times New Roman" w:cs="Times New Roman"/>
              </w:rPr>
              <w:t>DESCRIPCI</w:t>
            </w:r>
            <w:r w:rsidR="005B5B41" w:rsidRPr="006B0460">
              <w:rPr>
                <w:rFonts w:ascii="Times New Roman" w:hAnsi="Times New Roman" w:cs="Times New Roman"/>
              </w:rPr>
              <w:t>Ó</w:t>
            </w:r>
            <w:r w:rsidRPr="006B0460">
              <w:rPr>
                <w:rFonts w:ascii="Times New Roman" w:hAnsi="Times New Roman" w:cs="Times New Roman"/>
              </w:rPr>
              <w:t>N</w:t>
            </w:r>
            <w:r w:rsidR="00E14D3D" w:rsidRPr="006B0460">
              <w:rPr>
                <w:rFonts w:ascii="Times New Roman" w:hAnsi="Times New Roman" w:cs="Times New Roman"/>
              </w:rPr>
              <w:t>:</w:t>
            </w:r>
          </w:p>
          <w:p w:rsidR="003B2AC7" w:rsidRPr="006B0460" w:rsidRDefault="003B2AC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B0460">
              <w:rPr>
                <w:rFonts w:ascii="Times New Roman" w:hAnsi="Times New Roman" w:cs="Times New Roman"/>
                <w:b w:val="0"/>
              </w:rPr>
              <w:t>Soporte a los clientes en la versión V2 del sistema.</w:t>
            </w:r>
          </w:p>
        </w:tc>
        <w:tc>
          <w:tcPr>
            <w:tcW w:w="3083" w:type="dxa"/>
          </w:tcPr>
          <w:p w:rsidR="003B2AC7" w:rsidRPr="006B0460" w:rsidRDefault="00E14D3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B0460">
              <w:rPr>
                <w:rFonts w:ascii="Times New Roman" w:hAnsi="Times New Roman" w:cs="Times New Roman"/>
              </w:rPr>
              <w:t>¿</w:t>
            </w:r>
            <w:r w:rsidR="003B2AC7" w:rsidRPr="006B0460">
              <w:rPr>
                <w:rFonts w:ascii="Times New Roman" w:hAnsi="Times New Roman" w:cs="Times New Roman"/>
              </w:rPr>
              <w:t>POR QU</w:t>
            </w:r>
            <w:r w:rsidR="005B5B41" w:rsidRPr="006B0460">
              <w:rPr>
                <w:rFonts w:ascii="Times New Roman" w:hAnsi="Times New Roman" w:cs="Times New Roman"/>
              </w:rPr>
              <w:t>É</w:t>
            </w:r>
            <w:r w:rsidR="003B2AC7" w:rsidRPr="006B0460">
              <w:rPr>
                <w:rFonts w:ascii="Times New Roman" w:hAnsi="Times New Roman" w:cs="Times New Roman"/>
              </w:rPr>
              <w:t xml:space="preserve"> ES </w:t>
            </w:r>
            <w:r w:rsidRPr="006B0460">
              <w:rPr>
                <w:rFonts w:ascii="Times New Roman" w:hAnsi="Times New Roman" w:cs="Times New Roman"/>
              </w:rPr>
              <w:t>CRÍTICO</w:t>
            </w:r>
            <w:r w:rsidR="003B2AC7" w:rsidRPr="006B0460">
              <w:rPr>
                <w:rFonts w:ascii="Times New Roman" w:hAnsi="Times New Roman" w:cs="Times New Roman"/>
              </w:rPr>
              <w:t>?</w:t>
            </w:r>
          </w:p>
          <w:p w:rsidR="003B2AC7" w:rsidRPr="006B0460" w:rsidRDefault="003B2AC7" w:rsidP="00E14D3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s-AR"/>
              </w:rPr>
            </w:pPr>
            <w:r w:rsidRPr="006B0460">
              <w:rPr>
                <w:rFonts w:ascii="Times New Roman" w:hAnsi="Times New Roman" w:cs="Times New Roman"/>
                <w:b w:val="0"/>
              </w:rPr>
              <w:t>Es crítico, puede afectar a la operación del cliente y puede tener consecuencias de imagen, credibilidad, económico.</w:t>
            </w:r>
          </w:p>
        </w:tc>
      </w:tr>
      <w:tr w:rsidR="003B2AC7" w:rsidRPr="00E14D3D" w:rsidTr="00E14D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dxa"/>
          </w:tcPr>
          <w:p w:rsidR="003B2AC7" w:rsidRPr="00E14D3D" w:rsidRDefault="003B2AC7">
            <w:pPr>
              <w:jc w:val="both"/>
              <w:rPr>
                <w:rFonts w:ascii="Times New Roman" w:hAnsi="Times New Roman" w:cs="Times New Roman"/>
                <w:lang w:val="es-AR" w:eastAsia="zh-CN"/>
              </w:rPr>
            </w:pPr>
            <w:r w:rsidRPr="00E14D3D">
              <w:rPr>
                <w:rFonts w:ascii="Times New Roman" w:hAnsi="Times New Roman" w:cs="Times New Roman"/>
                <w:lang w:val="es-AR" w:eastAsia="zh-CN"/>
              </w:rPr>
              <w:t>INICIO DEL SUBPROCESO</w:t>
            </w:r>
          </w:p>
          <w:p w:rsidR="003B2AC7" w:rsidRPr="00E14D3D" w:rsidRDefault="00E14D3D">
            <w:pPr>
              <w:jc w:val="both"/>
              <w:rPr>
                <w:rFonts w:ascii="Times New Roman" w:hAnsi="Times New Roman" w:cs="Times New Roman"/>
                <w:b w:val="0"/>
                <w:i/>
                <w:lang w:val="es-AR" w:eastAsia="zh-CN"/>
              </w:rPr>
            </w:pPr>
            <w:r w:rsidRPr="00E14D3D">
              <w:rPr>
                <w:rFonts w:ascii="Times New Roman" w:hAnsi="Times New Roman" w:cs="Times New Roman"/>
                <w:b w:val="0"/>
                <w:i/>
                <w:lang w:val="es-AR" w:eastAsia="zh-CN"/>
              </w:rPr>
              <w:t>¿</w:t>
            </w:r>
            <w:r w:rsidR="003B2AC7" w:rsidRPr="00E14D3D">
              <w:rPr>
                <w:rFonts w:ascii="Times New Roman" w:hAnsi="Times New Roman" w:cs="Times New Roman"/>
                <w:b w:val="0"/>
                <w:i/>
                <w:lang w:val="es-AR" w:eastAsia="zh-CN"/>
              </w:rPr>
              <w:t>Quién la inicia?</w:t>
            </w:r>
          </w:p>
          <w:p w:rsidR="003B2AC7" w:rsidRDefault="003B2AC7" w:rsidP="00E14D3D">
            <w:pPr>
              <w:tabs>
                <w:tab w:val="left" w:pos="2160"/>
              </w:tabs>
              <w:ind w:left="360"/>
              <w:jc w:val="both"/>
              <w:rPr>
                <w:rFonts w:ascii="Times New Roman" w:hAnsi="Times New Roman" w:cs="Times New Roman"/>
                <w:b w:val="0"/>
                <w:lang w:val="es-AR" w:eastAsia="zh-CN"/>
              </w:rPr>
            </w:pPr>
            <w:r w:rsidRPr="00E14D3D">
              <w:rPr>
                <w:rFonts w:ascii="Times New Roman" w:hAnsi="Times New Roman" w:cs="Times New Roman"/>
                <w:b w:val="0"/>
                <w:lang w:val="es-AR" w:eastAsia="zh-CN"/>
              </w:rPr>
              <w:t>Cliente</w:t>
            </w:r>
          </w:p>
          <w:p w:rsidR="003B2AC7" w:rsidRPr="00E14D3D" w:rsidRDefault="00E14D3D">
            <w:pPr>
              <w:jc w:val="both"/>
              <w:rPr>
                <w:rFonts w:ascii="Times New Roman" w:hAnsi="Times New Roman" w:cs="Times New Roman"/>
                <w:b w:val="0"/>
                <w:i/>
                <w:lang w:val="es-AR" w:eastAsia="zh-CN"/>
              </w:rPr>
            </w:pPr>
            <w:r w:rsidRPr="00E14D3D">
              <w:rPr>
                <w:rFonts w:ascii="Times New Roman" w:hAnsi="Times New Roman" w:cs="Times New Roman"/>
                <w:b w:val="0"/>
                <w:i/>
                <w:lang w:val="es-AR" w:eastAsia="zh-CN"/>
              </w:rPr>
              <w:t>¿</w:t>
            </w:r>
            <w:r w:rsidR="003B2AC7" w:rsidRPr="00E14D3D">
              <w:rPr>
                <w:rFonts w:ascii="Times New Roman" w:hAnsi="Times New Roman" w:cs="Times New Roman"/>
                <w:b w:val="0"/>
                <w:i/>
                <w:lang w:val="es-AR" w:eastAsia="zh-CN"/>
              </w:rPr>
              <w:t>De qué proceso viene?</w:t>
            </w:r>
          </w:p>
          <w:p w:rsidR="003B2AC7" w:rsidRDefault="003B2AC7" w:rsidP="00E14D3D">
            <w:pPr>
              <w:tabs>
                <w:tab w:val="left" w:pos="2160"/>
              </w:tabs>
              <w:ind w:left="360"/>
              <w:jc w:val="both"/>
              <w:rPr>
                <w:rFonts w:ascii="Times New Roman" w:hAnsi="Times New Roman" w:cs="Times New Roman"/>
                <w:b w:val="0"/>
                <w:lang w:val="es-AR" w:eastAsia="zh-CN"/>
              </w:rPr>
            </w:pPr>
            <w:r w:rsidRPr="00E14D3D">
              <w:rPr>
                <w:rFonts w:ascii="Times New Roman" w:hAnsi="Times New Roman" w:cs="Times New Roman"/>
                <w:b w:val="0"/>
                <w:lang w:val="es-AR" w:eastAsia="zh-CN"/>
              </w:rPr>
              <w:t>Ninguno</w:t>
            </w:r>
          </w:p>
          <w:p w:rsidR="003B2AC7" w:rsidRPr="00E14D3D" w:rsidRDefault="00E14D3D">
            <w:pPr>
              <w:jc w:val="both"/>
              <w:rPr>
                <w:rFonts w:ascii="Times New Roman" w:hAnsi="Times New Roman" w:cs="Times New Roman"/>
                <w:b w:val="0"/>
                <w:i/>
                <w:lang w:val="es-AR" w:eastAsia="zh-CN"/>
              </w:rPr>
            </w:pPr>
            <w:r w:rsidRPr="00E14D3D">
              <w:rPr>
                <w:rFonts w:ascii="Times New Roman" w:hAnsi="Times New Roman" w:cs="Times New Roman"/>
                <w:b w:val="0"/>
                <w:i/>
                <w:lang w:val="es-AR" w:eastAsia="zh-CN"/>
              </w:rPr>
              <w:t>¿</w:t>
            </w:r>
            <w:r w:rsidR="003B2AC7" w:rsidRPr="00E14D3D">
              <w:rPr>
                <w:rFonts w:ascii="Times New Roman" w:hAnsi="Times New Roman" w:cs="Times New Roman"/>
                <w:b w:val="0"/>
                <w:i/>
                <w:lang w:val="es-AR" w:eastAsia="zh-CN"/>
              </w:rPr>
              <w:t>Qué evento la dispara?</w:t>
            </w:r>
          </w:p>
          <w:p w:rsidR="003B2AC7" w:rsidRPr="00E14D3D" w:rsidRDefault="003B2AC7" w:rsidP="00E14D3D">
            <w:pPr>
              <w:tabs>
                <w:tab w:val="left" w:pos="2160"/>
              </w:tabs>
              <w:ind w:left="360"/>
              <w:jc w:val="both"/>
              <w:rPr>
                <w:rFonts w:ascii="Times New Roman" w:hAnsi="Times New Roman" w:cs="Times New Roman"/>
                <w:b w:val="0"/>
                <w:lang w:val="es-AR" w:eastAsia="zh-CN"/>
              </w:rPr>
            </w:pPr>
            <w:r w:rsidRPr="00E14D3D">
              <w:rPr>
                <w:rFonts w:ascii="Times New Roman" w:hAnsi="Times New Roman" w:cs="Times New Roman"/>
                <w:b w:val="0"/>
                <w:lang w:val="es-AR" w:eastAsia="zh-CN"/>
              </w:rPr>
              <w:t>Envío de Solicit</w:t>
            </w:r>
            <w:r w:rsidR="00E14D3D">
              <w:rPr>
                <w:rFonts w:ascii="Times New Roman" w:hAnsi="Times New Roman" w:cs="Times New Roman"/>
                <w:b w:val="0"/>
                <w:lang w:val="es-AR" w:eastAsia="zh-CN"/>
              </w:rPr>
              <w:t>ud para resolver requerimientos</w:t>
            </w:r>
          </w:p>
        </w:tc>
        <w:tc>
          <w:tcPr>
            <w:tcW w:w="2790" w:type="dxa"/>
          </w:tcPr>
          <w:p w:rsidR="003B2AC7" w:rsidRPr="00E14D3D" w:rsidRDefault="003B2AC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AR" w:eastAsia="zh-CN"/>
              </w:rPr>
            </w:pPr>
            <w:r w:rsidRPr="00E14D3D">
              <w:rPr>
                <w:rFonts w:ascii="Times New Roman" w:hAnsi="Times New Roman" w:cs="Times New Roman"/>
                <w:b/>
                <w:lang w:val="es-AR" w:eastAsia="zh-CN"/>
              </w:rPr>
              <w:t>AUTORIZADO POR</w:t>
            </w:r>
          </w:p>
          <w:p w:rsidR="003B2AC7" w:rsidRPr="00E14D3D" w:rsidRDefault="003B2AC7" w:rsidP="00746631">
            <w:pPr>
              <w:pStyle w:val="Prrafodelista"/>
              <w:numPr>
                <w:ilvl w:val="0"/>
                <w:numId w:val="42"/>
              </w:numPr>
              <w:tabs>
                <w:tab w:val="left" w:pos="708"/>
                <w:tab w:val="left" w:pos="21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eastAsia="zh-CN"/>
              </w:rPr>
            </w:pPr>
            <w:r w:rsidRPr="00E14D3D">
              <w:rPr>
                <w:rFonts w:ascii="Times New Roman" w:hAnsi="Times New Roman" w:cs="Times New Roman"/>
                <w:lang w:val="es-AR" w:eastAsia="zh-CN"/>
              </w:rPr>
              <w:t>Gerente de Soporte y Mantenimiento</w:t>
            </w:r>
          </w:p>
          <w:p w:rsidR="003B2AC7" w:rsidRPr="00E14D3D" w:rsidRDefault="003B2AC7" w:rsidP="00746631">
            <w:pPr>
              <w:pStyle w:val="Prrafodelista"/>
              <w:numPr>
                <w:ilvl w:val="0"/>
                <w:numId w:val="42"/>
              </w:numPr>
              <w:tabs>
                <w:tab w:val="left" w:pos="708"/>
                <w:tab w:val="left" w:pos="21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eastAsia="zh-CN"/>
              </w:rPr>
            </w:pPr>
            <w:r w:rsidRPr="00E14D3D">
              <w:rPr>
                <w:rFonts w:ascii="Times New Roman" w:hAnsi="Times New Roman" w:cs="Times New Roman"/>
                <w:lang w:val="es-AR" w:eastAsia="zh-CN"/>
              </w:rPr>
              <w:t>Subgerente de Soporte Especial</w:t>
            </w:r>
          </w:p>
          <w:p w:rsidR="003B2AC7" w:rsidRPr="00E14D3D" w:rsidRDefault="003B2AC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rPr>
            </w:pPr>
          </w:p>
        </w:tc>
        <w:tc>
          <w:tcPr>
            <w:tcW w:w="3083" w:type="dxa"/>
          </w:tcPr>
          <w:p w:rsidR="003B2AC7" w:rsidRPr="00E14D3D" w:rsidRDefault="003B2AC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AR" w:eastAsia="zh-CN"/>
              </w:rPr>
            </w:pPr>
            <w:r w:rsidRPr="00E14D3D">
              <w:rPr>
                <w:rFonts w:ascii="Times New Roman" w:hAnsi="Times New Roman" w:cs="Times New Roman"/>
                <w:b/>
                <w:lang w:val="es-AR" w:eastAsia="zh-CN"/>
              </w:rPr>
              <w:t>SUBPROCESO GENERADO</w:t>
            </w:r>
          </w:p>
          <w:p w:rsidR="003B2AC7" w:rsidRPr="00E14D3D" w:rsidRDefault="003B2AC7" w:rsidP="00746631">
            <w:pPr>
              <w:pStyle w:val="Prrafodelista"/>
              <w:numPr>
                <w:ilvl w:val="0"/>
                <w:numId w:val="4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eastAsia="zh-CN"/>
              </w:rPr>
            </w:pPr>
            <w:r w:rsidRPr="00E14D3D">
              <w:rPr>
                <w:rFonts w:ascii="Times New Roman" w:hAnsi="Times New Roman" w:cs="Times New Roman"/>
                <w:lang w:val="es-AR" w:eastAsia="zh-CN"/>
              </w:rPr>
              <w:t>Control de Calidad de Ordenes de Trabajo (Proceso de Calidad)</w:t>
            </w:r>
          </w:p>
          <w:p w:rsidR="003B2AC7" w:rsidRPr="00E14D3D" w:rsidRDefault="003B2AC7">
            <w:pPr>
              <w:pStyle w:val="Prrafodelista"/>
              <w:tabs>
                <w:tab w:val="left" w:pos="1841"/>
              </w:tabs>
              <w:ind w:left="184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eastAsia="zh-CN"/>
              </w:rPr>
            </w:pPr>
          </w:p>
          <w:p w:rsidR="003B2AC7" w:rsidRPr="00E14D3D" w:rsidRDefault="003B2AC7">
            <w:pPr>
              <w:pStyle w:val="Prrafodelista"/>
              <w:ind w:left="21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AR"/>
              </w:rPr>
            </w:pPr>
          </w:p>
        </w:tc>
      </w:tr>
      <w:tr w:rsidR="003B2AC7" w:rsidRPr="00E14D3D" w:rsidTr="00E14D3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dxa"/>
          </w:tcPr>
          <w:p w:rsidR="003B2AC7" w:rsidRPr="00E14D3D" w:rsidRDefault="003B2AC7">
            <w:pPr>
              <w:jc w:val="both"/>
              <w:rPr>
                <w:rFonts w:ascii="Times New Roman" w:hAnsi="Times New Roman" w:cs="Times New Roman"/>
                <w:b w:val="0"/>
                <w:u w:val="single"/>
                <w:lang w:eastAsia="zh-CN"/>
              </w:rPr>
            </w:pPr>
            <w:r w:rsidRPr="00E14D3D">
              <w:rPr>
                <w:rFonts w:ascii="Times New Roman" w:hAnsi="Times New Roman" w:cs="Times New Roman"/>
                <w:lang w:val="es-AR"/>
              </w:rPr>
              <w:t>REPORTE</w:t>
            </w:r>
          </w:p>
          <w:p w:rsidR="003B2AC7" w:rsidRPr="00E14D3D" w:rsidRDefault="003B2AC7">
            <w:pPr>
              <w:jc w:val="both"/>
              <w:rPr>
                <w:rFonts w:ascii="Times New Roman" w:hAnsi="Times New Roman" w:cs="Times New Roman"/>
                <w:b w:val="0"/>
                <w:lang w:val="es-AR" w:eastAsia="zh-CN"/>
              </w:rPr>
            </w:pPr>
            <w:r w:rsidRPr="00E14D3D">
              <w:rPr>
                <w:rFonts w:ascii="Times New Roman" w:hAnsi="Times New Roman" w:cs="Times New Roman"/>
                <w:lang w:val="es-AR" w:eastAsia="zh-CN"/>
              </w:rPr>
              <w:t>Resultados:</w:t>
            </w:r>
            <w:r w:rsidRPr="00E14D3D">
              <w:rPr>
                <w:rFonts w:ascii="Times New Roman" w:hAnsi="Times New Roman" w:cs="Times New Roman"/>
                <w:b w:val="0"/>
                <w:lang w:val="es-AR" w:eastAsia="zh-CN"/>
              </w:rPr>
              <w:t xml:space="preserve"> Subgerente de Soporte Especial, Gerente de Soporte y Mantenimiento.</w:t>
            </w:r>
          </w:p>
          <w:p w:rsidR="003B2AC7" w:rsidRPr="00E14D3D" w:rsidRDefault="003B2AC7">
            <w:pPr>
              <w:jc w:val="both"/>
              <w:rPr>
                <w:rFonts w:ascii="Times New Roman" w:hAnsi="Times New Roman" w:cs="Times New Roman"/>
                <w:b w:val="0"/>
                <w:lang w:val="es-AR" w:eastAsia="zh-CN"/>
              </w:rPr>
            </w:pPr>
            <w:r w:rsidRPr="00E14D3D">
              <w:rPr>
                <w:rFonts w:ascii="Times New Roman" w:hAnsi="Times New Roman" w:cs="Times New Roman"/>
                <w:lang w:val="es-AR" w:eastAsia="zh-CN"/>
              </w:rPr>
              <w:t>Dirigido a:</w:t>
            </w:r>
            <w:r w:rsidRPr="00E14D3D">
              <w:rPr>
                <w:rFonts w:ascii="Times New Roman" w:hAnsi="Times New Roman" w:cs="Times New Roman"/>
                <w:b w:val="0"/>
                <w:lang w:val="es-AR" w:eastAsia="zh-CN"/>
              </w:rPr>
              <w:t xml:space="preserve"> Cliente </w:t>
            </w:r>
          </w:p>
          <w:p w:rsidR="003B2AC7" w:rsidRPr="00E14D3D" w:rsidRDefault="003B2AC7">
            <w:pPr>
              <w:jc w:val="both"/>
              <w:rPr>
                <w:rFonts w:ascii="Times New Roman" w:hAnsi="Times New Roman" w:cs="Times New Roman"/>
                <w:b w:val="0"/>
                <w:lang w:val="es-AR" w:eastAsia="zh-CN"/>
              </w:rPr>
            </w:pPr>
          </w:p>
          <w:p w:rsidR="003B2AC7" w:rsidRPr="00E14D3D" w:rsidRDefault="003B2AC7">
            <w:pPr>
              <w:jc w:val="both"/>
              <w:rPr>
                <w:rFonts w:ascii="Times New Roman" w:hAnsi="Times New Roman" w:cs="Times New Roman"/>
                <w:lang w:val="es-AR" w:eastAsia="zh-CN"/>
              </w:rPr>
            </w:pPr>
            <w:r w:rsidRPr="00E14D3D">
              <w:rPr>
                <w:rFonts w:ascii="Times New Roman" w:hAnsi="Times New Roman" w:cs="Times New Roman"/>
                <w:lang w:val="es-AR" w:eastAsia="zh-CN"/>
              </w:rPr>
              <w:t>CONTROL</w:t>
            </w:r>
          </w:p>
          <w:p w:rsidR="003B2AC7" w:rsidRPr="00E14D3D" w:rsidRDefault="003B2AC7" w:rsidP="00746631">
            <w:pPr>
              <w:pStyle w:val="Prrafodelista"/>
              <w:numPr>
                <w:ilvl w:val="0"/>
                <w:numId w:val="43"/>
              </w:numPr>
              <w:jc w:val="both"/>
              <w:rPr>
                <w:rFonts w:ascii="Times New Roman" w:hAnsi="Times New Roman" w:cs="Times New Roman"/>
                <w:b w:val="0"/>
                <w:lang w:val="es-AR"/>
              </w:rPr>
            </w:pPr>
            <w:r w:rsidRPr="00E14D3D">
              <w:rPr>
                <w:rFonts w:ascii="Times New Roman" w:hAnsi="Times New Roman" w:cs="Times New Roman"/>
                <w:b w:val="0"/>
                <w:lang w:val="es-AR"/>
              </w:rPr>
              <w:t>Ingenieros de Soporte</w:t>
            </w:r>
          </w:p>
        </w:tc>
        <w:tc>
          <w:tcPr>
            <w:tcW w:w="2790" w:type="dxa"/>
          </w:tcPr>
          <w:p w:rsidR="003B2AC7" w:rsidRPr="00E14D3D" w:rsidRDefault="003B2AC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E14D3D">
              <w:rPr>
                <w:rFonts w:ascii="Times New Roman" w:hAnsi="Times New Roman" w:cs="Times New Roman"/>
                <w:b/>
              </w:rPr>
              <w:t>RECURSOS</w:t>
            </w:r>
          </w:p>
          <w:p w:rsidR="003B2AC7" w:rsidRPr="00E14D3D" w:rsidRDefault="003B2AC7" w:rsidP="00746631">
            <w:pPr>
              <w:pStyle w:val="Prrafodelista"/>
              <w:numPr>
                <w:ilvl w:val="0"/>
                <w:numId w:val="43"/>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zh-CN"/>
              </w:rPr>
            </w:pPr>
            <w:r w:rsidRPr="00E14D3D">
              <w:rPr>
                <w:rFonts w:ascii="Times New Roman" w:hAnsi="Times New Roman" w:cs="Times New Roman"/>
                <w:lang w:eastAsia="zh-CN"/>
              </w:rPr>
              <w:t>Servidor de Desarrollo</w:t>
            </w:r>
          </w:p>
          <w:p w:rsidR="003B2AC7" w:rsidRPr="00E14D3D" w:rsidRDefault="003B2AC7" w:rsidP="00746631">
            <w:pPr>
              <w:pStyle w:val="Prrafodelista"/>
              <w:numPr>
                <w:ilvl w:val="0"/>
                <w:numId w:val="43"/>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zh-CN"/>
              </w:rPr>
            </w:pPr>
            <w:r w:rsidRPr="00E14D3D">
              <w:rPr>
                <w:rFonts w:ascii="Times New Roman" w:hAnsi="Times New Roman" w:cs="Times New Roman"/>
                <w:lang w:eastAsia="zh-CN"/>
              </w:rPr>
              <w:t>Java Development Kit 6</w:t>
            </w:r>
          </w:p>
          <w:p w:rsidR="003B2AC7" w:rsidRPr="00E14D3D" w:rsidRDefault="003B2AC7" w:rsidP="00746631">
            <w:pPr>
              <w:pStyle w:val="Prrafodelista"/>
              <w:numPr>
                <w:ilvl w:val="0"/>
                <w:numId w:val="43"/>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US" w:eastAsia="zh-CN"/>
              </w:rPr>
            </w:pPr>
            <w:r w:rsidRPr="00E14D3D">
              <w:rPr>
                <w:rFonts w:ascii="Times New Roman" w:hAnsi="Times New Roman" w:cs="Times New Roman"/>
                <w:lang w:val="en-US" w:eastAsia="zh-CN"/>
              </w:rPr>
              <w:t>Toad</w:t>
            </w:r>
          </w:p>
          <w:p w:rsidR="003B2AC7" w:rsidRPr="00E14D3D" w:rsidRDefault="003B2AC7" w:rsidP="00746631">
            <w:pPr>
              <w:pStyle w:val="Prrafodelista"/>
              <w:numPr>
                <w:ilvl w:val="0"/>
                <w:numId w:val="43"/>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US" w:eastAsia="zh-CN"/>
              </w:rPr>
            </w:pPr>
            <w:r w:rsidRPr="00E14D3D">
              <w:rPr>
                <w:rFonts w:ascii="Times New Roman" w:hAnsi="Times New Roman" w:cs="Times New Roman"/>
                <w:lang w:val="en-US" w:eastAsia="zh-CN"/>
              </w:rPr>
              <w:t>PL/SQL Developer</w:t>
            </w:r>
          </w:p>
          <w:p w:rsidR="003B2AC7" w:rsidRPr="00E14D3D" w:rsidRDefault="003B2AC7" w:rsidP="00746631">
            <w:pPr>
              <w:pStyle w:val="Prrafodelista"/>
              <w:numPr>
                <w:ilvl w:val="0"/>
                <w:numId w:val="43"/>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zh-CN"/>
              </w:rPr>
            </w:pPr>
            <w:r w:rsidRPr="00E14D3D">
              <w:rPr>
                <w:rFonts w:ascii="Times New Roman" w:hAnsi="Times New Roman" w:cs="Times New Roman"/>
                <w:lang w:eastAsia="zh-CN"/>
              </w:rPr>
              <w:t>Oracle V.6, V.9 o V.10</w:t>
            </w:r>
          </w:p>
          <w:p w:rsidR="003B2AC7" w:rsidRPr="00E14D3D" w:rsidRDefault="003B2AC7" w:rsidP="00746631">
            <w:pPr>
              <w:pStyle w:val="Prrafodelista"/>
              <w:numPr>
                <w:ilvl w:val="0"/>
                <w:numId w:val="43"/>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zh-CN"/>
              </w:rPr>
            </w:pPr>
            <w:r w:rsidRPr="00E14D3D">
              <w:rPr>
                <w:rFonts w:ascii="Times New Roman" w:hAnsi="Times New Roman" w:cs="Times New Roman"/>
                <w:lang w:eastAsia="zh-CN"/>
              </w:rPr>
              <w:t>Power Designer</w:t>
            </w:r>
          </w:p>
          <w:p w:rsidR="003B2AC7" w:rsidRPr="00E14D3D" w:rsidRDefault="003B2AC7" w:rsidP="00746631">
            <w:pPr>
              <w:pStyle w:val="Prrafodelista"/>
              <w:numPr>
                <w:ilvl w:val="0"/>
                <w:numId w:val="43"/>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eastAsia="zh-CN"/>
              </w:rPr>
            </w:pPr>
            <w:r w:rsidRPr="00E14D3D">
              <w:rPr>
                <w:rFonts w:ascii="Times New Roman" w:hAnsi="Times New Roman" w:cs="Times New Roman"/>
                <w:lang w:val="es-AR" w:eastAsia="zh-CN"/>
              </w:rPr>
              <w:t>ISO</w:t>
            </w:r>
          </w:p>
          <w:p w:rsidR="003B2AC7" w:rsidRPr="00E14D3D" w:rsidRDefault="003B2AC7" w:rsidP="00746631">
            <w:pPr>
              <w:pStyle w:val="Prrafodelista"/>
              <w:numPr>
                <w:ilvl w:val="0"/>
                <w:numId w:val="43"/>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eastAsia="zh-CN"/>
              </w:rPr>
            </w:pPr>
            <w:r w:rsidRPr="00E14D3D">
              <w:rPr>
                <w:rFonts w:ascii="Times New Roman" w:hAnsi="Times New Roman" w:cs="Times New Roman"/>
                <w:lang w:val="es-AR" w:eastAsia="zh-CN"/>
              </w:rPr>
              <w:t>Material de Oficina</w:t>
            </w:r>
          </w:p>
          <w:p w:rsidR="003B2AC7" w:rsidRPr="00E14D3D" w:rsidRDefault="003B2AC7" w:rsidP="00746631">
            <w:pPr>
              <w:pStyle w:val="Prrafodelista"/>
              <w:numPr>
                <w:ilvl w:val="0"/>
                <w:numId w:val="43"/>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eastAsia="zh-CN"/>
              </w:rPr>
            </w:pPr>
            <w:r w:rsidRPr="00E14D3D">
              <w:rPr>
                <w:rFonts w:ascii="Times New Roman" w:hAnsi="Times New Roman" w:cs="Times New Roman"/>
                <w:lang w:val="es-AR" w:eastAsia="zh-CN"/>
              </w:rPr>
              <w:t>Computadoras</w:t>
            </w:r>
          </w:p>
        </w:tc>
        <w:tc>
          <w:tcPr>
            <w:tcW w:w="3083" w:type="dxa"/>
          </w:tcPr>
          <w:p w:rsidR="003B2AC7" w:rsidRPr="00E14D3D" w:rsidRDefault="003B2AC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E14D3D">
              <w:rPr>
                <w:rFonts w:ascii="Times New Roman" w:hAnsi="Times New Roman" w:cs="Times New Roman"/>
                <w:b/>
              </w:rPr>
              <w:t>DOCUMENTOS Y/O MATERIAL GENERADO</w:t>
            </w:r>
          </w:p>
          <w:p w:rsidR="003B2AC7" w:rsidRPr="00E14D3D" w:rsidRDefault="003B2AC7" w:rsidP="00746631">
            <w:pPr>
              <w:pStyle w:val="Prrafodelista"/>
              <w:numPr>
                <w:ilvl w:val="0"/>
                <w:numId w:val="44"/>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zh-CN"/>
              </w:rPr>
            </w:pPr>
            <w:r w:rsidRPr="00E14D3D">
              <w:rPr>
                <w:rFonts w:ascii="Times New Roman" w:hAnsi="Times New Roman" w:cs="Times New Roman"/>
                <w:lang w:eastAsia="zh-CN"/>
              </w:rPr>
              <w:t>Informe de Actividades Realizadas</w:t>
            </w:r>
          </w:p>
          <w:p w:rsidR="003B2AC7" w:rsidRPr="00E14D3D" w:rsidRDefault="003B2AC7" w:rsidP="00746631">
            <w:pPr>
              <w:pStyle w:val="Prrafodelista"/>
              <w:numPr>
                <w:ilvl w:val="0"/>
                <w:numId w:val="44"/>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zh-CN"/>
              </w:rPr>
            </w:pPr>
            <w:r w:rsidRPr="00E14D3D">
              <w:rPr>
                <w:rFonts w:ascii="Times New Roman" w:hAnsi="Times New Roman" w:cs="Times New Roman"/>
                <w:lang w:eastAsia="zh-CN"/>
              </w:rPr>
              <w:t xml:space="preserve">F-IM-06 Especificación de Requerimientos </w:t>
            </w:r>
          </w:p>
          <w:p w:rsidR="003B2AC7" w:rsidRPr="00E14D3D" w:rsidRDefault="003B2AC7" w:rsidP="009673D3">
            <w:pPr>
              <w:keepNext/>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AR"/>
              </w:rPr>
            </w:pPr>
          </w:p>
        </w:tc>
      </w:tr>
    </w:tbl>
    <w:p w:rsidR="009673D3" w:rsidRPr="009673D3" w:rsidRDefault="009673D3" w:rsidP="009673D3">
      <w:pPr>
        <w:pStyle w:val="Epgrafe"/>
        <w:spacing w:after="0"/>
        <w:jc w:val="center"/>
        <w:rPr>
          <w:color w:val="auto"/>
        </w:rPr>
      </w:pPr>
      <w:bookmarkStart w:id="154" w:name="_Toc350263596"/>
      <w:r w:rsidRPr="009673D3">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3</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55</w:t>
      </w:r>
      <w:r w:rsidR="009E16D9">
        <w:rPr>
          <w:color w:val="auto"/>
        </w:rPr>
        <w:fldChar w:fldCharType="end"/>
      </w:r>
      <w:r w:rsidRPr="009673D3">
        <w:rPr>
          <w:color w:val="auto"/>
        </w:rPr>
        <w:t xml:space="preserve">: </w:t>
      </w:r>
      <w:r w:rsidRPr="009673D3">
        <w:rPr>
          <w:b w:val="0"/>
          <w:color w:val="auto"/>
        </w:rPr>
        <w:t>SUBPROCESO – SOPORTE ESPECIAL</w:t>
      </w:r>
      <w:bookmarkEnd w:id="154"/>
    </w:p>
    <w:p w:rsidR="009673D3" w:rsidRPr="009673D3" w:rsidRDefault="009673D3" w:rsidP="009673D3">
      <w:pPr>
        <w:spacing w:after="0" w:line="240" w:lineRule="auto"/>
        <w:jc w:val="center"/>
        <w:rPr>
          <w:sz w:val="18"/>
          <w:szCs w:val="18"/>
        </w:rPr>
      </w:pPr>
      <w:r w:rsidRPr="009673D3">
        <w:rPr>
          <w:b/>
          <w:sz w:val="18"/>
          <w:szCs w:val="18"/>
        </w:rPr>
        <w:t xml:space="preserve">FUENTE: </w:t>
      </w:r>
      <w:r w:rsidRPr="009673D3">
        <w:rPr>
          <w:sz w:val="18"/>
          <w:szCs w:val="18"/>
        </w:rPr>
        <w:t>DATOS DE LA EMPRESA</w:t>
      </w:r>
    </w:p>
    <w:p w:rsidR="009673D3" w:rsidRPr="009673D3" w:rsidRDefault="009673D3" w:rsidP="009673D3">
      <w:pPr>
        <w:spacing w:after="0" w:line="240" w:lineRule="auto"/>
        <w:jc w:val="center"/>
      </w:pPr>
      <w:r w:rsidRPr="009673D3">
        <w:rPr>
          <w:b/>
          <w:sz w:val="18"/>
          <w:szCs w:val="18"/>
        </w:rPr>
        <w:t xml:space="preserve">ELABORADA POR: </w:t>
      </w:r>
      <w:r w:rsidRPr="009673D3">
        <w:rPr>
          <w:sz w:val="18"/>
          <w:szCs w:val="18"/>
        </w:rPr>
        <w:t>ALEXANDRA MIÑO - LILIÁN SAMBACHE</w:t>
      </w:r>
    </w:p>
    <w:p w:rsidR="009673D3" w:rsidRPr="009673D3" w:rsidRDefault="009673D3" w:rsidP="009673D3"/>
    <w:p w:rsidR="003B2AC7" w:rsidRPr="00E14D3D" w:rsidRDefault="003B2AC7" w:rsidP="003B2AC7">
      <w:pPr>
        <w:jc w:val="both"/>
        <w:rPr>
          <w:rFonts w:ascii="Times New Roman" w:hAnsi="Times New Roman" w:cs="Times New Roman"/>
          <w:b/>
          <w:sz w:val="24"/>
          <w:szCs w:val="24"/>
          <w:lang w:val="es-AR" w:eastAsia="zh-CN"/>
        </w:rPr>
      </w:pPr>
      <w:r w:rsidRPr="00E14D3D">
        <w:rPr>
          <w:rFonts w:ascii="Times New Roman" w:hAnsi="Times New Roman" w:cs="Times New Roman"/>
          <w:b/>
          <w:sz w:val="24"/>
          <w:szCs w:val="24"/>
          <w:lang w:val="es-AR" w:eastAsia="zh-CN"/>
        </w:rPr>
        <w:t xml:space="preserve">FLUJO DE PROCESO: </w:t>
      </w:r>
      <w:r w:rsidR="00E14D3D" w:rsidRPr="00E14D3D">
        <w:rPr>
          <w:rFonts w:ascii="Times New Roman" w:hAnsi="Times New Roman" w:cs="Times New Roman"/>
          <w:b/>
          <w:sz w:val="24"/>
          <w:szCs w:val="24"/>
          <w:lang w:val="es-AR" w:eastAsia="zh-CN"/>
        </w:rPr>
        <w:t>Soporte Especial</w:t>
      </w:r>
    </w:p>
    <w:p w:rsidR="00EE32E9" w:rsidRDefault="003B2AC7" w:rsidP="009673D3">
      <w:pPr>
        <w:keepNext/>
        <w:spacing w:after="0" w:line="240" w:lineRule="auto"/>
        <w:ind w:hanging="851"/>
        <w:jc w:val="right"/>
      </w:pPr>
      <w:r w:rsidRPr="00E14D3D">
        <w:rPr>
          <w:rFonts w:ascii="Times New Roman" w:hAnsi="Times New Roman" w:cs="Times New Roman"/>
          <w:noProof/>
          <w:sz w:val="24"/>
          <w:szCs w:val="24"/>
        </w:rPr>
        <w:drawing>
          <wp:inline distT="0" distB="0" distL="0" distR="0" wp14:anchorId="1C5B18EA" wp14:editId="6DD790B6">
            <wp:extent cx="5457825" cy="2698591"/>
            <wp:effectExtent l="1905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68160" cy="2703701"/>
                    </a:xfrm>
                    <a:prstGeom prst="rect">
                      <a:avLst/>
                    </a:prstGeom>
                    <a:noFill/>
                    <a:ln>
                      <a:noFill/>
                    </a:ln>
                  </pic:spPr>
                </pic:pic>
              </a:graphicData>
            </a:graphic>
          </wp:inline>
        </w:drawing>
      </w:r>
    </w:p>
    <w:p w:rsidR="00044A7F" w:rsidRDefault="009673D3" w:rsidP="009673D3">
      <w:pPr>
        <w:pStyle w:val="Epgrafe"/>
        <w:spacing w:after="0"/>
        <w:jc w:val="center"/>
        <w:rPr>
          <w:b w:val="0"/>
          <w:color w:val="auto"/>
        </w:rPr>
      </w:pPr>
      <w:bookmarkStart w:id="155" w:name="_Toc350257078"/>
      <w:r w:rsidRPr="009673D3">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3</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19</w:t>
      </w:r>
      <w:r w:rsidR="00D54080">
        <w:rPr>
          <w:color w:val="auto"/>
        </w:rPr>
        <w:fldChar w:fldCharType="end"/>
      </w:r>
      <w:r w:rsidRPr="009673D3">
        <w:rPr>
          <w:color w:val="auto"/>
        </w:rPr>
        <w:t xml:space="preserve">: </w:t>
      </w:r>
      <w:r w:rsidRPr="009673D3">
        <w:rPr>
          <w:b w:val="0"/>
          <w:color w:val="auto"/>
        </w:rPr>
        <w:t>FLUJO DE PROCESO – SOPORTE ESPECIAL</w:t>
      </w:r>
      <w:bookmarkEnd w:id="155"/>
    </w:p>
    <w:p w:rsidR="009673D3" w:rsidRPr="009673D3" w:rsidRDefault="009673D3" w:rsidP="009673D3">
      <w:pPr>
        <w:spacing w:after="0" w:line="240" w:lineRule="auto"/>
        <w:jc w:val="center"/>
        <w:rPr>
          <w:sz w:val="18"/>
          <w:szCs w:val="18"/>
        </w:rPr>
      </w:pPr>
      <w:r w:rsidRPr="009673D3">
        <w:rPr>
          <w:b/>
          <w:sz w:val="18"/>
          <w:szCs w:val="18"/>
        </w:rPr>
        <w:t xml:space="preserve">FUENTE: </w:t>
      </w:r>
      <w:r w:rsidRPr="009673D3">
        <w:rPr>
          <w:sz w:val="18"/>
          <w:szCs w:val="18"/>
        </w:rPr>
        <w:t>DATOS DE LA EMPRESA</w:t>
      </w:r>
    </w:p>
    <w:p w:rsidR="0073677F" w:rsidRPr="0073677F" w:rsidRDefault="009673D3" w:rsidP="009673D3">
      <w:pPr>
        <w:spacing w:after="0" w:line="240" w:lineRule="auto"/>
        <w:jc w:val="center"/>
        <w:sectPr w:rsidR="0073677F" w:rsidRPr="0073677F" w:rsidSect="00D5155A">
          <w:headerReference w:type="default" r:id="rId63"/>
          <w:footerReference w:type="default" r:id="rId64"/>
          <w:pgSz w:w="11906" w:h="16838"/>
          <w:pgMar w:top="1412" w:right="1412" w:bottom="1412" w:left="1985" w:header="709" w:footer="709" w:gutter="0"/>
          <w:cols w:space="708"/>
          <w:docGrid w:linePitch="360"/>
        </w:sectPr>
      </w:pPr>
      <w:r w:rsidRPr="009673D3">
        <w:rPr>
          <w:b/>
          <w:sz w:val="18"/>
          <w:szCs w:val="18"/>
        </w:rPr>
        <w:t xml:space="preserve">ELABORADA POR: </w:t>
      </w:r>
      <w:r w:rsidRPr="009673D3">
        <w:rPr>
          <w:sz w:val="18"/>
          <w:szCs w:val="18"/>
        </w:rPr>
        <w:t>LA EMPRESA</w:t>
      </w:r>
    </w:p>
    <w:p w:rsidR="00AB4B86" w:rsidRPr="00B03766" w:rsidRDefault="00F17C64" w:rsidP="00B03766">
      <w:pPr>
        <w:pStyle w:val="Ttulo1"/>
        <w:jc w:val="center"/>
      </w:pPr>
      <w:bookmarkStart w:id="156" w:name="_Toc350281557"/>
      <w:bookmarkStart w:id="157" w:name="_Toc350281558"/>
      <w:bookmarkEnd w:id="156"/>
      <w:r w:rsidRPr="00B03766">
        <w:lastRenderedPageBreak/>
        <w:t>SELECCIÓN DE ESTRATE</w:t>
      </w:r>
      <w:r w:rsidR="00AB4B86" w:rsidRPr="00B03766">
        <w:t>GIAS</w:t>
      </w:r>
      <w:bookmarkEnd w:id="157"/>
    </w:p>
    <w:p w:rsidR="00C70FB5" w:rsidRDefault="00C70FB5" w:rsidP="0082286B">
      <w:pPr>
        <w:spacing w:after="0" w:line="360" w:lineRule="auto"/>
        <w:jc w:val="both"/>
        <w:rPr>
          <w:rFonts w:ascii="Times New Roman" w:hAnsi="Times New Roman" w:cs="Times New Roman"/>
          <w:sz w:val="24"/>
          <w:szCs w:val="24"/>
        </w:rPr>
      </w:pPr>
    </w:p>
    <w:p w:rsidR="00B03766" w:rsidRDefault="00B03766" w:rsidP="0082286B">
      <w:pPr>
        <w:spacing w:after="0" w:line="360" w:lineRule="auto"/>
        <w:jc w:val="both"/>
        <w:rPr>
          <w:rFonts w:ascii="Times New Roman" w:hAnsi="Times New Roman" w:cs="Times New Roman"/>
          <w:sz w:val="24"/>
          <w:szCs w:val="24"/>
        </w:rPr>
      </w:pPr>
    </w:p>
    <w:p w:rsidR="00A95AA9" w:rsidRPr="00A95AA9" w:rsidRDefault="00A95AA9" w:rsidP="0082286B">
      <w:pPr>
        <w:spacing w:after="0" w:line="360" w:lineRule="auto"/>
        <w:jc w:val="both"/>
        <w:rPr>
          <w:rFonts w:ascii="Times New Roman" w:hAnsi="Times New Roman" w:cs="Times New Roman"/>
          <w:sz w:val="24"/>
          <w:szCs w:val="24"/>
        </w:rPr>
      </w:pPr>
      <w:r w:rsidRPr="00A95AA9">
        <w:rPr>
          <w:rFonts w:ascii="Times New Roman" w:hAnsi="Times New Roman" w:cs="Times New Roman"/>
          <w:sz w:val="24"/>
          <w:szCs w:val="24"/>
        </w:rPr>
        <w:t xml:space="preserve">El objetivo de esta fase es determinar las estrategias adecuadas para la recuperación de los procesos identificados como críticos, a través de reuniones con el equipo BCP y con cada uno de los dueños de los procesos críticos. </w:t>
      </w:r>
    </w:p>
    <w:p w:rsidR="00A95AA9" w:rsidRDefault="00A95AA9" w:rsidP="00DF00A9">
      <w:pPr>
        <w:spacing w:after="0" w:line="360" w:lineRule="auto"/>
        <w:jc w:val="both"/>
        <w:rPr>
          <w:rFonts w:ascii="Times New Roman" w:hAnsi="Times New Roman" w:cs="Times New Roman"/>
          <w:sz w:val="24"/>
          <w:szCs w:val="24"/>
        </w:rPr>
      </w:pPr>
    </w:p>
    <w:p w:rsidR="00A314EF" w:rsidRDefault="00A95AA9" w:rsidP="00DF00A9">
      <w:pPr>
        <w:spacing w:after="0" w:line="360" w:lineRule="auto"/>
        <w:jc w:val="both"/>
        <w:rPr>
          <w:rFonts w:ascii="Times New Roman" w:hAnsi="Times New Roman" w:cs="Times New Roman"/>
          <w:sz w:val="24"/>
          <w:szCs w:val="24"/>
        </w:rPr>
      </w:pPr>
      <w:r w:rsidRPr="00A95AA9">
        <w:rPr>
          <w:rFonts w:ascii="Times New Roman" w:hAnsi="Times New Roman" w:cs="Times New Roman"/>
          <w:sz w:val="24"/>
          <w:szCs w:val="24"/>
        </w:rPr>
        <w:t>El desarrollo de las estrategias se aplicará a los siguientes subprocesos:</w:t>
      </w:r>
    </w:p>
    <w:p w:rsidR="003C6D29" w:rsidRPr="00A95AA9" w:rsidRDefault="003C6D29" w:rsidP="00A95AA9">
      <w:pPr>
        <w:spacing w:after="0" w:line="360" w:lineRule="auto"/>
        <w:jc w:val="both"/>
        <w:rPr>
          <w:rFonts w:ascii="Times New Roman" w:hAnsi="Times New Roman" w:cs="Times New Roman"/>
          <w:sz w:val="24"/>
          <w:szCs w:val="24"/>
        </w:rPr>
      </w:pPr>
    </w:p>
    <w:tbl>
      <w:tblPr>
        <w:tblStyle w:val="Cuadrculaclara-nfasis11"/>
        <w:tblW w:w="0" w:type="auto"/>
        <w:jc w:val="center"/>
        <w:tblLook w:val="04A0" w:firstRow="1" w:lastRow="0" w:firstColumn="1" w:lastColumn="0" w:noHBand="0" w:noVBand="1"/>
      </w:tblPr>
      <w:tblGrid>
        <w:gridCol w:w="1669"/>
        <w:gridCol w:w="5058"/>
      </w:tblGrid>
      <w:tr w:rsidR="00A95AA9" w:rsidRPr="00A95AA9" w:rsidTr="00A95A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9" w:type="dxa"/>
          </w:tcPr>
          <w:p w:rsidR="00A95AA9" w:rsidRPr="00A95AA9" w:rsidRDefault="00A95AA9" w:rsidP="00A95AA9">
            <w:pPr>
              <w:jc w:val="center"/>
              <w:rPr>
                <w:rFonts w:ascii="Times New Roman" w:hAnsi="Times New Roman" w:cs="Times New Roman"/>
                <w:sz w:val="24"/>
                <w:szCs w:val="24"/>
              </w:rPr>
            </w:pPr>
            <w:r w:rsidRPr="00A95AA9">
              <w:rPr>
                <w:rFonts w:ascii="Times New Roman" w:hAnsi="Times New Roman" w:cs="Times New Roman"/>
                <w:sz w:val="24"/>
                <w:szCs w:val="24"/>
              </w:rPr>
              <w:t>PROCESO</w:t>
            </w:r>
          </w:p>
        </w:tc>
        <w:tc>
          <w:tcPr>
            <w:tcW w:w="5058" w:type="dxa"/>
          </w:tcPr>
          <w:p w:rsidR="00A95AA9" w:rsidRPr="00A95AA9" w:rsidRDefault="00A95AA9" w:rsidP="00A95A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5AA9">
              <w:rPr>
                <w:rFonts w:ascii="Times New Roman" w:hAnsi="Times New Roman" w:cs="Times New Roman"/>
                <w:sz w:val="24"/>
                <w:szCs w:val="24"/>
              </w:rPr>
              <w:t>SUBPROCESO</w:t>
            </w:r>
          </w:p>
        </w:tc>
      </w:tr>
      <w:tr w:rsidR="00A95AA9" w:rsidRPr="00A95AA9" w:rsidTr="00A95A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9" w:type="dxa"/>
          </w:tcPr>
          <w:p w:rsidR="00A95AA9" w:rsidRPr="00A95AA9" w:rsidRDefault="00A95AA9" w:rsidP="00A95AA9">
            <w:pPr>
              <w:jc w:val="both"/>
              <w:rPr>
                <w:rFonts w:ascii="Times New Roman" w:hAnsi="Times New Roman" w:cs="Times New Roman"/>
                <w:b w:val="0"/>
                <w:sz w:val="24"/>
                <w:szCs w:val="24"/>
              </w:rPr>
            </w:pPr>
            <w:r w:rsidRPr="00A95AA9">
              <w:rPr>
                <w:rFonts w:ascii="Times New Roman" w:hAnsi="Times New Roman" w:cs="Times New Roman"/>
                <w:b w:val="0"/>
                <w:sz w:val="24"/>
                <w:szCs w:val="24"/>
              </w:rPr>
              <w:t>Desarrollo</w:t>
            </w:r>
          </w:p>
        </w:tc>
        <w:tc>
          <w:tcPr>
            <w:tcW w:w="5058" w:type="dxa"/>
          </w:tcPr>
          <w:p w:rsidR="00A95AA9" w:rsidRPr="00A95AA9" w:rsidRDefault="00A95AA9" w:rsidP="00746631">
            <w:pPr>
              <w:pStyle w:val="Prrafodelista"/>
              <w:numPr>
                <w:ilvl w:val="0"/>
                <w:numId w:val="4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rPr>
            </w:pPr>
            <w:r w:rsidRPr="00A95AA9">
              <w:rPr>
                <w:rFonts w:ascii="Times New Roman" w:hAnsi="Times New Roman" w:cs="Times New Roman"/>
                <w:sz w:val="24"/>
                <w:szCs w:val="24"/>
                <w:lang w:val="es-ES_tradnl"/>
              </w:rPr>
              <w:t>Análisis y Propuesta de Solución para Requerimientos de Consultoría</w:t>
            </w:r>
          </w:p>
          <w:p w:rsidR="00A95AA9" w:rsidRPr="00A95AA9" w:rsidRDefault="00A95AA9" w:rsidP="00746631">
            <w:pPr>
              <w:pStyle w:val="Prrafodelista"/>
              <w:numPr>
                <w:ilvl w:val="0"/>
                <w:numId w:val="4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5AA9">
              <w:rPr>
                <w:rFonts w:ascii="Times New Roman" w:hAnsi="Times New Roman" w:cs="Times New Roman"/>
                <w:sz w:val="24"/>
                <w:szCs w:val="24"/>
                <w:lang w:val="es-ES_tradnl"/>
              </w:rPr>
              <w:t>Desarrollo de requerimientos de proyectos</w:t>
            </w:r>
          </w:p>
        </w:tc>
      </w:tr>
      <w:tr w:rsidR="00A95AA9" w:rsidRPr="00A95AA9" w:rsidTr="00A95AA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9" w:type="dxa"/>
          </w:tcPr>
          <w:p w:rsidR="00A95AA9" w:rsidRPr="00A95AA9" w:rsidRDefault="00A95AA9" w:rsidP="00A95AA9">
            <w:pPr>
              <w:jc w:val="both"/>
              <w:rPr>
                <w:rFonts w:ascii="Times New Roman" w:hAnsi="Times New Roman" w:cs="Times New Roman"/>
                <w:b w:val="0"/>
                <w:sz w:val="24"/>
                <w:szCs w:val="24"/>
              </w:rPr>
            </w:pPr>
            <w:r w:rsidRPr="00A95AA9">
              <w:rPr>
                <w:rFonts w:ascii="Times New Roman" w:hAnsi="Times New Roman" w:cs="Times New Roman"/>
                <w:b w:val="0"/>
                <w:sz w:val="24"/>
                <w:szCs w:val="24"/>
              </w:rPr>
              <w:t>Consultoría</w:t>
            </w:r>
          </w:p>
        </w:tc>
        <w:tc>
          <w:tcPr>
            <w:tcW w:w="5058" w:type="dxa"/>
          </w:tcPr>
          <w:p w:rsidR="00A95AA9" w:rsidRPr="00A95AA9" w:rsidRDefault="00A95AA9" w:rsidP="00746631">
            <w:pPr>
              <w:pStyle w:val="Prrafodelista"/>
              <w:numPr>
                <w:ilvl w:val="0"/>
                <w:numId w:val="48"/>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5AA9">
              <w:rPr>
                <w:rFonts w:ascii="Times New Roman" w:hAnsi="Times New Roman" w:cs="Times New Roman"/>
                <w:sz w:val="24"/>
                <w:szCs w:val="24"/>
              </w:rPr>
              <w:t>Elaboración de Demos</w:t>
            </w:r>
          </w:p>
          <w:p w:rsidR="00A95AA9" w:rsidRPr="00A95AA9" w:rsidRDefault="00A95AA9" w:rsidP="00746631">
            <w:pPr>
              <w:pStyle w:val="Default"/>
              <w:numPr>
                <w:ilvl w:val="0"/>
                <w:numId w:val="48"/>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95AA9">
              <w:rPr>
                <w:rFonts w:ascii="Times New Roman" w:hAnsi="Times New Roman" w:cs="Times New Roman"/>
              </w:rPr>
              <w:t xml:space="preserve">Levantamiento de Requerimientos. </w:t>
            </w:r>
          </w:p>
          <w:p w:rsidR="00A95AA9" w:rsidRPr="00A95AA9" w:rsidRDefault="00A95AA9" w:rsidP="00746631">
            <w:pPr>
              <w:pStyle w:val="Default"/>
              <w:numPr>
                <w:ilvl w:val="0"/>
                <w:numId w:val="48"/>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95AA9">
              <w:rPr>
                <w:rFonts w:ascii="Times New Roman" w:hAnsi="Times New Roman" w:cs="Times New Roman"/>
              </w:rPr>
              <w:t xml:space="preserve">Fábrica </w:t>
            </w:r>
          </w:p>
          <w:p w:rsidR="00A95AA9" w:rsidRPr="00A95AA9" w:rsidRDefault="00A95AA9" w:rsidP="00746631">
            <w:pPr>
              <w:pStyle w:val="Prrafodelista"/>
              <w:numPr>
                <w:ilvl w:val="0"/>
                <w:numId w:val="48"/>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S_tradnl"/>
              </w:rPr>
            </w:pPr>
            <w:r w:rsidRPr="00A95AA9">
              <w:rPr>
                <w:rFonts w:ascii="Times New Roman" w:hAnsi="Times New Roman" w:cs="Times New Roman"/>
                <w:sz w:val="24"/>
                <w:szCs w:val="24"/>
              </w:rPr>
              <w:t>Gerenciamiento del Proyecto</w:t>
            </w:r>
          </w:p>
        </w:tc>
      </w:tr>
      <w:tr w:rsidR="00A95AA9" w:rsidRPr="00A95AA9" w:rsidTr="00A95A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9" w:type="dxa"/>
          </w:tcPr>
          <w:p w:rsidR="00A95AA9" w:rsidRPr="00A95AA9" w:rsidRDefault="00A95AA9" w:rsidP="00A95AA9">
            <w:pPr>
              <w:jc w:val="both"/>
              <w:rPr>
                <w:rFonts w:ascii="Times New Roman" w:hAnsi="Times New Roman" w:cs="Times New Roman"/>
                <w:b w:val="0"/>
                <w:sz w:val="24"/>
                <w:szCs w:val="24"/>
              </w:rPr>
            </w:pPr>
            <w:r w:rsidRPr="00A95AA9">
              <w:rPr>
                <w:rFonts w:ascii="Times New Roman" w:hAnsi="Times New Roman" w:cs="Times New Roman"/>
                <w:b w:val="0"/>
                <w:sz w:val="24"/>
                <w:szCs w:val="24"/>
              </w:rPr>
              <w:t>Soporte</w:t>
            </w:r>
          </w:p>
        </w:tc>
        <w:tc>
          <w:tcPr>
            <w:tcW w:w="5058" w:type="dxa"/>
          </w:tcPr>
          <w:p w:rsidR="00A95AA9" w:rsidRPr="00A95AA9" w:rsidRDefault="00A95AA9" w:rsidP="00746631">
            <w:pPr>
              <w:pStyle w:val="Prrafodelista"/>
              <w:numPr>
                <w:ilvl w:val="0"/>
                <w:numId w:val="4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5AA9">
              <w:rPr>
                <w:rFonts w:ascii="Times New Roman" w:hAnsi="Times New Roman" w:cs="Times New Roman"/>
                <w:sz w:val="24"/>
                <w:szCs w:val="24"/>
              </w:rPr>
              <w:t>Soporte</w:t>
            </w:r>
          </w:p>
          <w:p w:rsidR="00A95AA9" w:rsidRPr="00A95AA9" w:rsidRDefault="00A95AA9" w:rsidP="00D5155A">
            <w:pPr>
              <w:pStyle w:val="Prrafodelista"/>
              <w:keepNext/>
              <w:numPr>
                <w:ilvl w:val="0"/>
                <w:numId w:val="4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5AA9">
              <w:rPr>
                <w:rFonts w:ascii="Times New Roman" w:hAnsi="Times New Roman" w:cs="Times New Roman"/>
                <w:sz w:val="24"/>
                <w:szCs w:val="24"/>
              </w:rPr>
              <w:t>Soporte Especial</w:t>
            </w:r>
          </w:p>
        </w:tc>
      </w:tr>
    </w:tbl>
    <w:p w:rsidR="00D5155A" w:rsidRDefault="00D5155A" w:rsidP="00D5155A">
      <w:pPr>
        <w:pStyle w:val="Ttulo"/>
      </w:pPr>
      <w:bookmarkStart w:id="158" w:name="_Toc350263597"/>
      <w:r>
        <w:t xml:space="preserve">TABLA </w:t>
      </w:r>
      <w:fldSimple w:instr=" STYLEREF 1 \s ">
        <w:r w:rsidR="00966831">
          <w:rPr>
            <w:noProof/>
          </w:rPr>
          <w:t>4</w:t>
        </w:r>
      </w:fldSimple>
      <w:r w:rsidR="009E16D9">
        <w:noBreakHyphen/>
      </w:r>
      <w:fldSimple w:instr=" SEQ TABLA \* ARABIC \s 1 ">
        <w:r w:rsidR="00966831">
          <w:rPr>
            <w:noProof/>
          </w:rPr>
          <w:t>1</w:t>
        </w:r>
      </w:fldSimple>
      <w:r>
        <w:t xml:space="preserve">: </w:t>
      </w:r>
      <w:r w:rsidRPr="009673D3">
        <w:rPr>
          <w:b w:val="0"/>
          <w:color w:val="auto"/>
        </w:rPr>
        <w:t>SUBPROCESOS CRÍTICOS PARA DESARROLLO DE ESTRATEGIAS</w:t>
      </w:r>
      <w:bookmarkEnd w:id="158"/>
    </w:p>
    <w:p w:rsidR="009673D3" w:rsidRPr="009673D3" w:rsidRDefault="009673D3" w:rsidP="009673D3">
      <w:pPr>
        <w:spacing w:after="0" w:line="240" w:lineRule="auto"/>
        <w:jc w:val="center"/>
        <w:rPr>
          <w:sz w:val="18"/>
          <w:szCs w:val="18"/>
        </w:rPr>
      </w:pPr>
      <w:r w:rsidRPr="009673D3">
        <w:rPr>
          <w:b/>
          <w:sz w:val="18"/>
          <w:szCs w:val="18"/>
        </w:rPr>
        <w:t xml:space="preserve">FUENTE: </w:t>
      </w:r>
      <w:r w:rsidRPr="009673D3">
        <w:rPr>
          <w:sz w:val="18"/>
          <w:szCs w:val="18"/>
        </w:rPr>
        <w:t>DATOS DE LA EMPRESA</w:t>
      </w:r>
    </w:p>
    <w:p w:rsidR="009673D3" w:rsidRPr="009673D3" w:rsidRDefault="009673D3" w:rsidP="009673D3">
      <w:pPr>
        <w:spacing w:after="0" w:line="240" w:lineRule="auto"/>
        <w:jc w:val="center"/>
      </w:pPr>
      <w:r w:rsidRPr="009673D3">
        <w:rPr>
          <w:b/>
          <w:sz w:val="18"/>
          <w:szCs w:val="18"/>
        </w:rPr>
        <w:t xml:space="preserve">ELABORADA POR: </w:t>
      </w:r>
      <w:r w:rsidRPr="009673D3">
        <w:rPr>
          <w:sz w:val="18"/>
          <w:szCs w:val="18"/>
        </w:rPr>
        <w:t>ALEXANDRA MIÑO - LILIÁN SAMBACHE</w:t>
      </w:r>
    </w:p>
    <w:p w:rsidR="009673D3" w:rsidRPr="009673D3" w:rsidRDefault="009673D3" w:rsidP="009673D3"/>
    <w:p w:rsidR="00A95AA9" w:rsidRDefault="00C22F27" w:rsidP="00C22F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sidR="00A95AA9" w:rsidRPr="00A95AA9">
        <w:rPr>
          <w:rFonts w:ascii="Times New Roman" w:hAnsi="Times New Roman" w:cs="Times New Roman"/>
          <w:sz w:val="24"/>
          <w:szCs w:val="24"/>
        </w:rPr>
        <w:t xml:space="preserve">s importante indicar que el desarrollo de las estrategias se realiza considerando tanto un enfoque tecnológico como funcional. </w:t>
      </w:r>
    </w:p>
    <w:p w:rsidR="00AE057D" w:rsidRDefault="00AE057D" w:rsidP="00C22F27">
      <w:pPr>
        <w:spacing w:after="0" w:line="360" w:lineRule="auto"/>
        <w:jc w:val="both"/>
        <w:rPr>
          <w:rFonts w:ascii="Times New Roman" w:hAnsi="Times New Roman" w:cs="Times New Roman"/>
          <w:sz w:val="24"/>
          <w:szCs w:val="24"/>
        </w:rPr>
      </w:pPr>
    </w:p>
    <w:p w:rsidR="00AE057D" w:rsidRPr="00A95AA9" w:rsidRDefault="00C22F27" w:rsidP="00DF00A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Adicional a esto se desarollarán </w:t>
      </w:r>
      <w:r w:rsidR="00AE057D">
        <w:rPr>
          <w:rFonts w:ascii="Times New Roman" w:hAnsi="Times New Roman" w:cs="Times New Roman"/>
          <w:sz w:val="24"/>
          <w:szCs w:val="24"/>
        </w:rPr>
        <w:t>estrategias p</w:t>
      </w:r>
      <w:r>
        <w:rPr>
          <w:rFonts w:ascii="Times New Roman" w:hAnsi="Times New Roman" w:cs="Times New Roman"/>
          <w:sz w:val="24"/>
          <w:szCs w:val="24"/>
        </w:rPr>
        <w:t xml:space="preserve">ara los procesos de apoyo de </w:t>
      </w:r>
      <w:r w:rsidR="00AE057D">
        <w:rPr>
          <w:rFonts w:ascii="Times New Roman" w:hAnsi="Times New Roman" w:cs="Times New Roman"/>
          <w:sz w:val="24"/>
          <w:szCs w:val="24"/>
        </w:rPr>
        <w:t xml:space="preserve"> TI, </w:t>
      </w:r>
      <w:r>
        <w:rPr>
          <w:rFonts w:ascii="Times New Roman" w:hAnsi="Times New Roman" w:cs="Times New Roman"/>
          <w:sz w:val="24"/>
          <w:szCs w:val="24"/>
        </w:rPr>
        <w:t xml:space="preserve">Recursos Humanos, Finanzas y Comunicaciones, debido a que son claves para la recuperación de los procesos críticos.  </w:t>
      </w:r>
    </w:p>
    <w:p w:rsidR="00A95AA9" w:rsidRDefault="00A95AA9" w:rsidP="00DF00A9">
      <w:pPr>
        <w:spacing w:after="0" w:line="360" w:lineRule="auto"/>
        <w:jc w:val="both"/>
        <w:rPr>
          <w:rFonts w:ascii="Times New Roman" w:hAnsi="Times New Roman" w:cs="Times New Roman"/>
          <w:sz w:val="24"/>
          <w:szCs w:val="24"/>
        </w:rPr>
      </w:pPr>
    </w:p>
    <w:p w:rsidR="00D0723F" w:rsidRDefault="00D0723F" w:rsidP="00DF00A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proceder con el desarrollo de las estrategias primero se </w:t>
      </w:r>
      <w:r w:rsidR="00931AB4">
        <w:rPr>
          <w:rFonts w:ascii="Times New Roman" w:hAnsi="Times New Roman" w:cs="Times New Roman"/>
          <w:sz w:val="24"/>
          <w:szCs w:val="24"/>
        </w:rPr>
        <w:t>debe</w:t>
      </w:r>
      <w:r w:rsidR="00A96E2A">
        <w:rPr>
          <w:rFonts w:ascii="Times New Roman" w:hAnsi="Times New Roman" w:cs="Times New Roman"/>
          <w:sz w:val="24"/>
          <w:szCs w:val="24"/>
        </w:rPr>
        <w:t>n</w:t>
      </w:r>
      <w:r>
        <w:rPr>
          <w:rFonts w:ascii="Times New Roman" w:hAnsi="Times New Roman" w:cs="Times New Roman"/>
          <w:sz w:val="24"/>
          <w:szCs w:val="24"/>
        </w:rPr>
        <w:t xml:space="preserve"> definir los diferentes equipos para el plan de contingencia.</w:t>
      </w:r>
    </w:p>
    <w:p w:rsidR="00D0723F" w:rsidRDefault="00D0723F" w:rsidP="00DF00A9">
      <w:pPr>
        <w:spacing w:after="0" w:line="360" w:lineRule="auto"/>
        <w:jc w:val="both"/>
        <w:rPr>
          <w:rFonts w:ascii="Times New Roman" w:hAnsi="Times New Roman" w:cs="Times New Roman"/>
          <w:sz w:val="24"/>
          <w:szCs w:val="24"/>
        </w:rPr>
      </w:pPr>
    </w:p>
    <w:p w:rsidR="00DF00A9" w:rsidRPr="00DF00A9" w:rsidRDefault="00DF00A9" w:rsidP="00DF00A9">
      <w:pPr>
        <w:pStyle w:val="Prrafodelista"/>
        <w:keepNext/>
        <w:keepLines/>
        <w:numPr>
          <w:ilvl w:val="0"/>
          <w:numId w:val="1"/>
        </w:numPr>
        <w:spacing w:after="0" w:line="360" w:lineRule="auto"/>
        <w:contextualSpacing w:val="0"/>
        <w:outlineLvl w:val="1"/>
        <w:rPr>
          <w:rFonts w:ascii="Times New Roman" w:eastAsiaTheme="majorEastAsia" w:hAnsi="Times New Roman" w:cs="Times New Roman"/>
          <w:b/>
          <w:bCs/>
          <w:vanish/>
          <w:sz w:val="28"/>
          <w:szCs w:val="28"/>
        </w:rPr>
      </w:pPr>
      <w:bookmarkStart w:id="159" w:name="_Toc339969748"/>
      <w:bookmarkStart w:id="160" w:name="_Toc339970105"/>
      <w:bookmarkStart w:id="161" w:name="_Toc339970228"/>
      <w:bookmarkStart w:id="162" w:name="_Toc339970338"/>
      <w:bookmarkStart w:id="163" w:name="_Toc339970484"/>
      <w:bookmarkStart w:id="164" w:name="_Toc339984466"/>
      <w:bookmarkStart w:id="165" w:name="_Toc340348705"/>
      <w:bookmarkStart w:id="166" w:name="_Toc340421018"/>
      <w:bookmarkStart w:id="167" w:name="_Toc341184565"/>
      <w:bookmarkStart w:id="168" w:name="_Toc341184745"/>
      <w:bookmarkStart w:id="169" w:name="_Toc342290000"/>
      <w:bookmarkStart w:id="170" w:name="_Toc346438469"/>
      <w:bookmarkStart w:id="171" w:name="_Toc346832446"/>
      <w:bookmarkStart w:id="172" w:name="_Toc350257792"/>
      <w:bookmarkStart w:id="173" w:name="_Toc350257893"/>
      <w:bookmarkStart w:id="174" w:name="_Toc350281559"/>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D0723F" w:rsidRPr="00DF00A9" w:rsidRDefault="00D0723F" w:rsidP="00DF00A9">
      <w:pPr>
        <w:pStyle w:val="Ttulo2"/>
        <w:spacing w:before="0" w:line="360" w:lineRule="auto"/>
        <w:rPr>
          <w:rFonts w:ascii="Times New Roman" w:hAnsi="Times New Roman" w:cs="Times New Roman"/>
          <w:color w:val="auto"/>
          <w:sz w:val="28"/>
          <w:szCs w:val="28"/>
        </w:rPr>
      </w:pPr>
      <w:bookmarkStart w:id="175" w:name="_Toc350281560"/>
      <w:r w:rsidRPr="00DF00A9">
        <w:rPr>
          <w:rFonts w:ascii="Times New Roman" w:hAnsi="Times New Roman" w:cs="Times New Roman"/>
          <w:color w:val="auto"/>
          <w:sz w:val="28"/>
          <w:szCs w:val="28"/>
        </w:rPr>
        <w:t>EQUIPOS BCP</w:t>
      </w:r>
      <w:bookmarkEnd w:id="175"/>
    </w:p>
    <w:p w:rsidR="00DF1472" w:rsidRDefault="00D0723F" w:rsidP="00DF00A9">
      <w:pPr>
        <w:spacing w:after="0" w:line="360" w:lineRule="auto"/>
        <w:jc w:val="both"/>
        <w:rPr>
          <w:rFonts w:ascii="Times New Roman" w:hAnsi="Times New Roman" w:cs="Times New Roman"/>
          <w:sz w:val="24"/>
          <w:szCs w:val="24"/>
          <w:lang w:val="es-ES_tradnl"/>
        </w:rPr>
      </w:pPr>
      <w:r w:rsidRPr="00FD6371">
        <w:rPr>
          <w:rFonts w:ascii="Times New Roman" w:hAnsi="Times New Roman" w:cs="Times New Roman"/>
          <w:sz w:val="24"/>
          <w:szCs w:val="24"/>
          <w:lang w:val="es-ES_tradnl"/>
        </w:rPr>
        <w:t xml:space="preserve">Al momento de estructurar la estrategia de recuperación es necesario contar con un organigrama para los funcionarios que intervienen en el plan de continuidad </w:t>
      </w:r>
      <w:r>
        <w:rPr>
          <w:rFonts w:ascii="Times New Roman" w:hAnsi="Times New Roman" w:cs="Times New Roman"/>
          <w:sz w:val="24"/>
          <w:szCs w:val="24"/>
          <w:lang w:val="es-ES_tradnl"/>
        </w:rPr>
        <w:t>y recuperación del negocio. Asi</w:t>
      </w:r>
      <w:r w:rsidRPr="00FD6371">
        <w:rPr>
          <w:rFonts w:ascii="Times New Roman" w:hAnsi="Times New Roman" w:cs="Times New Roman"/>
          <w:sz w:val="24"/>
          <w:szCs w:val="24"/>
          <w:lang w:val="es-ES_tradnl"/>
        </w:rPr>
        <w:t>mismo es necesario contar con una organización detallada de los equipos que componen este plan a fin de garantizar una adecuada toma de decisiones y soluciones operativas en la ocurrencia de un incidente que afecte al proceso.</w:t>
      </w:r>
      <w:r>
        <w:rPr>
          <w:rFonts w:ascii="Times New Roman" w:hAnsi="Times New Roman" w:cs="Times New Roman"/>
          <w:sz w:val="24"/>
          <w:szCs w:val="24"/>
          <w:lang w:val="es-ES_tradnl"/>
        </w:rPr>
        <w:t xml:space="preserve"> </w:t>
      </w:r>
    </w:p>
    <w:p w:rsidR="00C265D7" w:rsidRDefault="00C265D7" w:rsidP="00DF00A9">
      <w:pPr>
        <w:spacing w:after="0" w:line="360" w:lineRule="auto"/>
        <w:jc w:val="both"/>
        <w:rPr>
          <w:rFonts w:ascii="Times New Roman" w:hAnsi="Times New Roman" w:cs="Times New Roman"/>
          <w:sz w:val="24"/>
          <w:szCs w:val="24"/>
          <w:lang w:val="es-ES_tradnl"/>
        </w:rPr>
      </w:pPr>
    </w:p>
    <w:p w:rsidR="00664157" w:rsidRDefault="00664157" w:rsidP="00664157">
      <w:pPr>
        <w:spacing w:after="0" w:line="360" w:lineRule="auto"/>
        <w:jc w:val="both"/>
        <w:rPr>
          <w:rFonts w:ascii="Times New Roman" w:hAnsi="Times New Roman" w:cs="Times New Roman"/>
          <w:sz w:val="24"/>
          <w:szCs w:val="24"/>
          <w:lang w:val="es-ES_tradnl"/>
        </w:rPr>
      </w:pPr>
      <w:r w:rsidRPr="00664157">
        <w:rPr>
          <w:rFonts w:ascii="Times New Roman" w:hAnsi="Times New Roman" w:cs="Times New Roman"/>
          <w:sz w:val="24"/>
          <w:szCs w:val="24"/>
          <w:lang w:val="es-ES_tradnl"/>
        </w:rPr>
        <w:t>Los equipos de recuperación que aparecerán en el plan son:</w:t>
      </w:r>
    </w:p>
    <w:p w:rsidR="00C265D7" w:rsidRDefault="00C265D7" w:rsidP="00664157">
      <w:pPr>
        <w:spacing w:after="0" w:line="360" w:lineRule="auto"/>
        <w:jc w:val="both"/>
        <w:rPr>
          <w:rFonts w:ascii="Times New Roman" w:hAnsi="Times New Roman" w:cs="Times New Roman"/>
          <w:sz w:val="24"/>
          <w:szCs w:val="24"/>
          <w:lang w:val="es-ES_tradnl"/>
        </w:rPr>
      </w:pPr>
    </w:p>
    <w:p w:rsidR="00664157" w:rsidRPr="00664157" w:rsidRDefault="00664157"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664157">
        <w:rPr>
          <w:rFonts w:ascii="Times New Roman" w:hAnsi="Times New Roman" w:cs="Times New Roman"/>
          <w:sz w:val="24"/>
          <w:szCs w:val="24"/>
          <w:lang w:val="es-ES_tradnl"/>
        </w:rPr>
        <w:t>Equipo de ev</w:t>
      </w:r>
      <w:r w:rsidR="00C22F27">
        <w:rPr>
          <w:rFonts w:ascii="Times New Roman" w:hAnsi="Times New Roman" w:cs="Times New Roman"/>
          <w:sz w:val="24"/>
          <w:szCs w:val="24"/>
          <w:lang w:val="es-ES_tradnl"/>
        </w:rPr>
        <w:t>aluación de incidentes (EEI)</w:t>
      </w:r>
    </w:p>
    <w:p w:rsidR="00664157" w:rsidRDefault="00664157"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664157">
        <w:rPr>
          <w:rFonts w:ascii="Times New Roman" w:hAnsi="Times New Roman" w:cs="Times New Roman"/>
          <w:sz w:val="24"/>
          <w:szCs w:val="24"/>
          <w:lang w:val="es-ES_tradnl"/>
        </w:rPr>
        <w:t>Comité de BCP</w:t>
      </w:r>
    </w:p>
    <w:p w:rsidR="00AE057D" w:rsidRDefault="00AE057D"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Equipo de Emergencia</w:t>
      </w:r>
    </w:p>
    <w:p w:rsidR="00AE057D" w:rsidRPr="00664157" w:rsidRDefault="00AE057D"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Equipo de Evacuación</w:t>
      </w:r>
    </w:p>
    <w:p w:rsidR="00C22F27" w:rsidRDefault="00C22F27"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Coordinador de Incidentes (CI)</w:t>
      </w:r>
    </w:p>
    <w:p w:rsidR="00C22F27" w:rsidRDefault="00664157"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C22F27">
        <w:rPr>
          <w:rFonts w:ascii="Times New Roman" w:hAnsi="Times New Roman" w:cs="Times New Roman"/>
          <w:sz w:val="24"/>
          <w:szCs w:val="24"/>
          <w:lang w:val="es-ES_tradnl"/>
        </w:rPr>
        <w:t>Equipo de recuperación del proceso:</w:t>
      </w:r>
    </w:p>
    <w:p w:rsidR="00C22F27" w:rsidRDefault="00664157" w:rsidP="00F75A82">
      <w:pPr>
        <w:pStyle w:val="Textoindependiente"/>
        <w:widowControl w:val="0"/>
        <w:numPr>
          <w:ilvl w:val="1"/>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C22F27">
        <w:rPr>
          <w:rFonts w:ascii="Times New Roman" w:hAnsi="Times New Roman" w:cs="Times New Roman"/>
          <w:sz w:val="24"/>
          <w:szCs w:val="24"/>
          <w:lang w:val="es-ES_tradnl"/>
        </w:rPr>
        <w:t>Desarrollo</w:t>
      </w:r>
    </w:p>
    <w:p w:rsidR="00C22F27" w:rsidRDefault="00664157" w:rsidP="00F75A82">
      <w:pPr>
        <w:pStyle w:val="Textoindependiente"/>
        <w:widowControl w:val="0"/>
        <w:numPr>
          <w:ilvl w:val="1"/>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C22F27">
        <w:rPr>
          <w:rFonts w:ascii="Times New Roman" w:hAnsi="Times New Roman" w:cs="Times New Roman"/>
          <w:sz w:val="24"/>
          <w:szCs w:val="24"/>
          <w:lang w:val="es-ES_tradnl"/>
        </w:rPr>
        <w:t>Consultoría</w:t>
      </w:r>
    </w:p>
    <w:p w:rsidR="00664157" w:rsidRPr="00C22F27" w:rsidRDefault="00664157" w:rsidP="00F75A82">
      <w:pPr>
        <w:pStyle w:val="Textoindependiente"/>
        <w:widowControl w:val="0"/>
        <w:numPr>
          <w:ilvl w:val="1"/>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C22F27">
        <w:rPr>
          <w:rFonts w:ascii="Times New Roman" w:hAnsi="Times New Roman" w:cs="Times New Roman"/>
          <w:sz w:val="24"/>
          <w:szCs w:val="24"/>
          <w:lang w:val="es-ES_tradnl"/>
        </w:rPr>
        <w:t>Soporte</w:t>
      </w:r>
    </w:p>
    <w:p w:rsidR="00C22F27" w:rsidRDefault="00664157"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664157">
        <w:rPr>
          <w:rFonts w:ascii="Times New Roman" w:hAnsi="Times New Roman" w:cs="Times New Roman"/>
          <w:sz w:val="24"/>
          <w:szCs w:val="24"/>
          <w:lang w:val="es-ES_tradnl"/>
        </w:rPr>
        <w:t>Equipo de recuperación de tecnología (ERT).</w:t>
      </w:r>
    </w:p>
    <w:p w:rsidR="00664157" w:rsidRPr="00C22F27" w:rsidRDefault="00664157"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C22F27">
        <w:rPr>
          <w:rFonts w:ascii="Times New Roman" w:hAnsi="Times New Roman" w:cs="Times New Roman"/>
          <w:sz w:val="24"/>
          <w:szCs w:val="24"/>
          <w:lang w:val="es-ES_tradnl"/>
        </w:rPr>
        <w:t>Equipo de soporte y logística.</w:t>
      </w:r>
    </w:p>
    <w:p w:rsidR="00664157" w:rsidRDefault="00664157" w:rsidP="00664157">
      <w:pPr>
        <w:spacing w:after="0" w:line="360" w:lineRule="auto"/>
        <w:jc w:val="both"/>
        <w:rPr>
          <w:rFonts w:ascii="Times New Roman" w:hAnsi="Times New Roman" w:cs="Times New Roman"/>
          <w:sz w:val="24"/>
          <w:szCs w:val="24"/>
          <w:lang w:val="es-ES_tradnl"/>
        </w:rPr>
      </w:pPr>
    </w:p>
    <w:p w:rsidR="00C265D7" w:rsidRPr="00664157" w:rsidRDefault="00C265D7" w:rsidP="00664157">
      <w:pPr>
        <w:spacing w:after="0" w:line="360" w:lineRule="auto"/>
        <w:jc w:val="both"/>
        <w:rPr>
          <w:rFonts w:ascii="Times New Roman" w:hAnsi="Times New Roman" w:cs="Times New Roman"/>
          <w:sz w:val="24"/>
          <w:szCs w:val="24"/>
          <w:lang w:val="es-ES_tradnl"/>
        </w:rPr>
      </w:pPr>
    </w:p>
    <w:p w:rsidR="001F66B7" w:rsidRPr="00DF00A9" w:rsidRDefault="001F66B7" w:rsidP="001F66B7">
      <w:pPr>
        <w:pStyle w:val="Ttulo3"/>
        <w:spacing w:before="0" w:line="360" w:lineRule="auto"/>
        <w:rPr>
          <w:rFonts w:ascii="Times New Roman" w:hAnsi="Times New Roman" w:cs="Times New Roman"/>
          <w:color w:val="auto"/>
          <w:sz w:val="28"/>
          <w:szCs w:val="28"/>
        </w:rPr>
      </w:pPr>
      <w:bookmarkStart w:id="176" w:name="_Toc350281561"/>
      <w:r w:rsidRPr="00DF00A9">
        <w:rPr>
          <w:rFonts w:ascii="Times New Roman" w:hAnsi="Times New Roman" w:cs="Times New Roman"/>
          <w:color w:val="auto"/>
          <w:sz w:val="28"/>
          <w:szCs w:val="28"/>
        </w:rPr>
        <w:t>Organigrama de Contingencia</w:t>
      </w:r>
      <w:bookmarkEnd w:id="176"/>
    </w:p>
    <w:p w:rsidR="00D0723F" w:rsidRDefault="00D0723F" w:rsidP="00664157">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A continuación se muestra el organigrama de contingencia en caso de </w:t>
      </w:r>
      <w:r w:rsidR="00DF1472">
        <w:rPr>
          <w:rFonts w:ascii="Times New Roman" w:hAnsi="Times New Roman" w:cs="Times New Roman"/>
          <w:sz w:val="24"/>
          <w:szCs w:val="24"/>
          <w:lang w:val="es-ES_tradnl"/>
        </w:rPr>
        <w:t xml:space="preserve">presentarse un </w:t>
      </w:r>
      <w:r>
        <w:rPr>
          <w:rFonts w:ascii="Times New Roman" w:hAnsi="Times New Roman" w:cs="Times New Roman"/>
          <w:sz w:val="24"/>
          <w:szCs w:val="24"/>
          <w:lang w:val="es-ES_tradnl"/>
        </w:rPr>
        <w:t xml:space="preserve"> incidente:</w:t>
      </w:r>
    </w:p>
    <w:p w:rsidR="00A411C4" w:rsidRDefault="0073677F" w:rsidP="00A411C4">
      <w:pPr>
        <w:keepNext/>
        <w:spacing w:after="0" w:line="360" w:lineRule="auto"/>
        <w:jc w:val="center"/>
      </w:pPr>
      <w:r w:rsidRPr="0073677F">
        <w:rPr>
          <w:rFonts w:ascii="Times New Roman" w:hAnsi="Times New Roman" w:cs="Times New Roman"/>
          <w:noProof/>
          <w:sz w:val="24"/>
          <w:szCs w:val="24"/>
        </w:rPr>
        <w:lastRenderedPageBreak/>
        <w:drawing>
          <wp:inline distT="0" distB="0" distL="0" distR="0" wp14:anchorId="3B4A42A6" wp14:editId="2AEBBEC9">
            <wp:extent cx="5155033" cy="3857625"/>
            <wp:effectExtent l="19050" t="0" r="7517" b="0"/>
            <wp:docPr id="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l="29167" t="25071" r="23077" b="11396"/>
                    <a:stretch>
                      <a:fillRect/>
                    </a:stretch>
                  </pic:blipFill>
                  <pic:spPr bwMode="auto">
                    <a:xfrm>
                      <a:off x="0" y="0"/>
                      <a:ext cx="5161090" cy="3862157"/>
                    </a:xfrm>
                    <a:prstGeom prst="rect">
                      <a:avLst/>
                    </a:prstGeom>
                    <a:noFill/>
                    <a:ln w="9525">
                      <a:noFill/>
                      <a:miter lim="800000"/>
                      <a:headEnd/>
                      <a:tailEnd/>
                    </a:ln>
                  </pic:spPr>
                </pic:pic>
              </a:graphicData>
            </a:graphic>
          </wp:inline>
        </w:drawing>
      </w:r>
    </w:p>
    <w:p w:rsidR="0073677F" w:rsidRDefault="00A411C4" w:rsidP="00A411C4">
      <w:pPr>
        <w:pStyle w:val="Ttulo"/>
        <w:rPr>
          <w:rFonts w:ascii="Times New Roman" w:hAnsi="Times New Roman" w:cs="Times New Roman"/>
          <w:sz w:val="24"/>
          <w:szCs w:val="24"/>
          <w:lang w:val="es-ES_tradnl"/>
        </w:rPr>
      </w:pPr>
      <w:bookmarkStart w:id="177" w:name="_Toc350257079"/>
      <w:r>
        <w:t xml:space="preserve">FIGURA </w:t>
      </w:r>
      <w:fldSimple w:instr=" STYLEREF 1 \s ">
        <w:r w:rsidR="00966831">
          <w:rPr>
            <w:noProof/>
          </w:rPr>
          <w:t>4</w:t>
        </w:r>
      </w:fldSimple>
      <w:r w:rsidR="00D54080">
        <w:noBreakHyphen/>
      </w:r>
      <w:fldSimple w:instr=" SEQ FIGURA \* ARABIC \s 1 ">
        <w:r w:rsidR="00966831">
          <w:rPr>
            <w:noProof/>
          </w:rPr>
          <w:t>1</w:t>
        </w:r>
      </w:fldSimple>
      <w:r>
        <w:t xml:space="preserve">: </w:t>
      </w:r>
      <w:r w:rsidRPr="00A411C4">
        <w:rPr>
          <w:b w:val="0"/>
          <w:szCs w:val="18"/>
        </w:rPr>
        <w:t>ORGANIGRAMA DE CONTINGENCIA</w:t>
      </w:r>
      <w:bookmarkEnd w:id="177"/>
    </w:p>
    <w:p w:rsidR="009673D3" w:rsidRPr="009673D3" w:rsidRDefault="009673D3" w:rsidP="009673D3">
      <w:pPr>
        <w:spacing w:after="0" w:line="240" w:lineRule="auto"/>
        <w:jc w:val="center"/>
        <w:rPr>
          <w:sz w:val="18"/>
          <w:szCs w:val="18"/>
        </w:rPr>
      </w:pPr>
      <w:r w:rsidRPr="009673D3">
        <w:rPr>
          <w:b/>
          <w:sz w:val="18"/>
          <w:szCs w:val="18"/>
        </w:rPr>
        <w:t xml:space="preserve">FUENTE: </w:t>
      </w:r>
      <w:r w:rsidRPr="009673D3">
        <w:rPr>
          <w:sz w:val="18"/>
          <w:szCs w:val="18"/>
        </w:rPr>
        <w:t>DATOS DE LA EMPRESA</w:t>
      </w:r>
    </w:p>
    <w:p w:rsidR="009673D3" w:rsidRPr="009673D3" w:rsidRDefault="009673D3" w:rsidP="009673D3">
      <w:pPr>
        <w:spacing w:after="0" w:line="240" w:lineRule="auto"/>
        <w:jc w:val="center"/>
      </w:pPr>
      <w:r w:rsidRPr="009673D3">
        <w:rPr>
          <w:b/>
          <w:sz w:val="18"/>
          <w:szCs w:val="18"/>
        </w:rPr>
        <w:t xml:space="preserve">ELABORADA POR: </w:t>
      </w:r>
      <w:r w:rsidRPr="009673D3">
        <w:rPr>
          <w:sz w:val="18"/>
          <w:szCs w:val="18"/>
        </w:rPr>
        <w:t>ALEXANDRA MIÑO - LILIÁN SAMBACHE</w:t>
      </w:r>
    </w:p>
    <w:p w:rsidR="009673D3" w:rsidRDefault="009673D3" w:rsidP="0073677F">
      <w:pPr>
        <w:spacing w:after="0" w:line="360" w:lineRule="auto"/>
        <w:jc w:val="center"/>
        <w:rPr>
          <w:sz w:val="18"/>
          <w:szCs w:val="18"/>
        </w:rPr>
      </w:pPr>
    </w:p>
    <w:p w:rsidR="0073677F" w:rsidRPr="0073677F" w:rsidRDefault="0073677F" w:rsidP="0073677F">
      <w:pPr>
        <w:spacing w:after="0" w:line="360" w:lineRule="auto"/>
        <w:jc w:val="center"/>
        <w:rPr>
          <w:rFonts w:ascii="Times New Roman" w:hAnsi="Times New Roman" w:cs="Times New Roman"/>
          <w:sz w:val="18"/>
          <w:szCs w:val="18"/>
          <w:lang w:val="es-ES_tradnl"/>
        </w:rPr>
      </w:pPr>
    </w:p>
    <w:p w:rsidR="001F66B7" w:rsidRDefault="001F66B7" w:rsidP="001F66B7">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Equipos de Evaluación de Incidentes (EEI)</w:t>
      </w:r>
    </w:p>
    <w:p w:rsidR="000D7282" w:rsidRPr="000D7282" w:rsidRDefault="000D7282" w:rsidP="000D7282">
      <w:pPr>
        <w:pStyle w:val="Textoindependiente"/>
        <w:widowControl w:val="0"/>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0D7282">
        <w:rPr>
          <w:rFonts w:ascii="Times New Roman" w:hAnsi="Times New Roman" w:cs="Times New Roman"/>
          <w:sz w:val="24"/>
          <w:szCs w:val="24"/>
          <w:lang w:val="es-ES_tradnl"/>
        </w:rPr>
        <w:t>El EEI evalúa el problema informado, establece los riesgos e impactos del mismo y asesora al Coordinador de Incidentes CI, en la decisión de la declaración de la contingencia, o la desestimación del Incidente.</w:t>
      </w:r>
    </w:p>
    <w:p w:rsidR="000D7282" w:rsidRDefault="000D7282" w:rsidP="000D7282">
      <w:pPr>
        <w:widowControl w:val="0"/>
        <w:tabs>
          <w:tab w:val="left" w:pos="0"/>
          <w:tab w:val="left" w:pos="1080"/>
          <w:tab w:val="left" w:pos="1440"/>
          <w:tab w:val="left" w:pos="2160"/>
        </w:tabs>
        <w:snapToGrid w:val="0"/>
        <w:spacing w:after="0" w:line="360" w:lineRule="auto"/>
        <w:rPr>
          <w:rFonts w:ascii="Times New Roman" w:hAnsi="Times New Roman" w:cs="Times New Roman"/>
          <w:b/>
          <w:sz w:val="24"/>
          <w:szCs w:val="24"/>
          <w:u w:val="single"/>
          <w:lang w:val="es-ES_tradnl"/>
        </w:rPr>
      </w:pPr>
    </w:p>
    <w:p w:rsidR="000D7282" w:rsidRPr="00807422" w:rsidRDefault="00807422" w:rsidP="000D7282">
      <w:pPr>
        <w:widowControl w:val="0"/>
        <w:tabs>
          <w:tab w:val="left" w:pos="0"/>
          <w:tab w:val="left" w:pos="1080"/>
          <w:tab w:val="left" w:pos="1440"/>
          <w:tab w:val="left" w:pos="2160"/>
        </w:tabs>
        <w:snapToGrid w:val="0"/>
        <w:spacing w:after="0" w:line="36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Las funciones de este equipo son:</w:t>
      </w:r>
    </w:p>
    <w:p w:rsidR="000D7282" w:rsidRPr="000D7282" w:rsidRDefault="000D7282"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0D7282">
        <w:rPr>
          <w:rFonts w:ascii="Times New Roman" w:hAnsi="Times New Roman" w:cs="Times New Roman"/>
          <w:sz w:val="24"/>
          <w:szCs w:val="24"/>
          <w:lang w:val="es-ES_tradnl"/>
        </w:rPr>
        <w:t>Evaluar la situación del incidente</w:t>
      </w:r>
    </w:p>
    <w:p w:rsidR="000D7282" w:rsidRPr="000D7282" w:rsidRDefault="000D7282"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0D7282">
        <w:rPr>
          <w:rFonts w:ascii="Times New Roman" w:hAnsi="Times New Roman" w:cs="Times New Roman"/>
          <w:sz w:val="24"/>
          <w:szCs w:val="24"/>
          <w:lang w:val="es-ES_tradnl"/>
        </w:rPr>
        <w:t>Generar el informe de la situación del incidente</w:t>
      </w:r>
    </w:p>
    <w:p w:rsidR="000D7282" w:rsidRPr="000D7282" w:rsidRDefault="000D7282"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0D7282">
        <w:rPr>
          <w:rFonts w:ascii="Times New Roman" w:hAnsi="Times New Roman" w:cs="Times New Roman"/>
          <w:sz w:val="24"/>
          <w:szCs w:val="24"/>
          <w:lang w:val="es-ES_tradnl"/>
        </w:rPr>
        <w:t>Comunicar al Coordinador del Incidente</w:t>
      </w:r>
    </w:p>
    <w:p w:rsidR="000D7282" w:rsidRDefault="000D7282" w:rsidP="000D7282">
      <w:pPr>
        <w:pStyle w:val="Textoindependiente"/>
        <w:widowControl w:val="0"/>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p>
    <w:p w:rsidR="00807422" w:rsidRDefault="00807422" w:rsidP="000D7282">
      <w:pPr>
        <w:pStyle w:val="Textoindependiente"/>
        <w:widowControl w:val="0"/>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Los miembros del EEI tanto para la ciudad de Quito como para la ciudad de Guayaquil se muestran</w:t>
      </w:r>
      <w:r w:rsidR="00782302">
        <w:rPr>
          <w:rFonts w:ascii="Times New Roman" w:hAnsi="Times New Roman" w:cs="Times New Roman"/>
          <w:sz w:val="24"/>
          <w:szCs w:val="24"/>
          <w:lang w:val="es-ES_tradnl"/>
        </w:rPr>
        <w:t xml:space="preserve"> a continuación </w:t>
      </w:r>
      <w:r w:rsidR="00782302" w:rsidRPr="006B0460">
        <w:rPr>
          <w:rFonts w:ascii="Times New Roman" w:hAnsi="Times New Roman" w:cs="Times New Roman"/>
          <w:sz w:val="24"/>
          <w:szCs w:val="24"/>
          <w:lang w:val="es-ES_tradnl"/>
        </w:rPr>
        <w:t xml:space="preserve">en las Tablas </w:t>
      </w:r>
      <w:r w:rsidR="00CE3F0C">
        <w:rPr>
          <w:rFonts w:ascii="Times New Roman" w:hAnsi="Times New Roman" w:cs="Times New Roman"/>
          <w:sz w:val="24"/>
          <w:szCs w:val="24"/>
          <w:lang w:val="es-ES_tradnl"/>
        </w:rPr>
        <w:t>4-2 y 4-3</w:t>
      </w:r>
      <w:r w:rsidR="006B0460">
        <w:rPr>
          <w:rFonts w:ascii="Times New Roman" w:hAnsi="Times New Roman" w:cs="Times New Roman"/>
          <w:sz w:val="24"/>
          <w:szCs w:val="24"/>
          <w:lang w:val="es-ES_tradnl"/>
        </w:rPr>
        <w:t>.</w:t>
      </w:r>
    </w:p>
    <w:p w:rsidR="00807422" w:rsidRDefault="00807422" w:rsidP="000D7282">
      <w:pPr>
        <w:pStyle w:val="Textoindependiente"/>
        <w:widowControl w:val="0"/>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p>
    <w:p w:rsidR="00C265D7" w:rsidRDefault="00C265D7" w:rsidP="000D7282">
      <w:pPr>
        <w:pStyle w:val="Textoindependiente"/>
        <w:widowControl w:val="0"/>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p>
    <w:p w:rsidR="000D7282" w:rsidRPr="00351BB8" w:rsidRDefault="000D7282" w:rsidP="00746631">
      <w:pPr>
        <w:pStyle w:val="Prrafodelista"/>
        <w:numPr>
          <w:ilvl w:val="0"/>
          <w:numId w:val="77"/>
        </w:numPr>
        <w:rPr>
          <w:rFonts w:ascii="Times New Roman" w:hAnsi="Times New Roman" w:cs="Times New Roman"/>
          <w:b/>
          <w:sz w:val="24"/>
          <w:szCs w:val="24"/>
          <w:lang w:val="es-ES_tradnl"/>
        </w:rPr>
      </w:pPr>
      <w:r w:rsidRPr="00351BB8">
        <w:rPr>
          <w:rFonts w:ascii="Times New Roman" w:hAnsi="Times New Roman" w:cs="Times New Roman"/>
          <w:b/>
          <w:sz w:val="24"/>
          <w:szCs w:val="24"/>
          <w:lang w:val="es-ES_tradnl"/>
        </w:rPr>
        <w:lastRenderedPageBreak/>
        <w:t>QUITO</w:t>
      </w:r>
    </w:p>
    <w:tbl>
      <w:tblPr>
        <w:tblStyle w:val="Cuadrculaclara-nfasis12"/>
        <w:tblW w:w="0" w:type="auto"/>
        <w:jc w:val="center"/>
        <w:tblLook w:val="04A0" w:firstRow="1" w:lastRow="0" w:firstColumn="1" w:lastColumn="0" w:noHBand="0" w:noVBand="1"/>
      </w:tblPr>
      <w:tblGrid>
        <w:gridCol w:w="3085"/>
        <w:gridCol w:w="1418"/>
      </w:tblGrid>
      <w:tr w:rsidR="000D7282" w:rsidRPr="00351BB8" w:rsidTr="001F66B7">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3085" w:type="dxa"/>
          </w:tcPr>
          <w:p w:rsidR="000D7282" w:rsidRPr="00351BB8" w:rsidRDefault="000D7282" w:rsidP="00985634">
            <w:pPr>
              <w:jc w:val="center"/>
              <w:rPr>
                <w:rFonts w:ascii="Times New Roman" w:eastAsia="Times New Roman" w:hAnsi="Times New Roman" w:cs="Times New Roman"/>
                <w:sz w:val="24"/>
                <w:szCs w:val="24"/>
              </w:rPr>
            </w:pPr>
            <w:r w:rsidRPr="00351BB8">
              <w:rPr>
                <w:rFonts w:ascii="Times New Roman" w:hAnsi="Times New Roman" w:cs="Times New Roman"/>
                <w:sz w:val="24"/>
                <w:szCs w:val="24"/>
              </w:rPr>
              <w:tab/>
            </w:r>
            <w:r w:rsidRPr="00351BB8">
              <w:rPr>
                <w:rFonts w:ascii="Times New Roman" w:eastAsia="Times New Roman" w:hAnsi="Times New Roman" w:cs="Times New Roman"/>
                <w:sz w:val="24"/>
                <w:szCs w:val="24"/>
              </w:rPr>
              <w:t>NOMBRE</w:t>
            </w:r>
          </w:p>
        </w:tc>
        <w:tc>
          <w:tcPr>
            <w:tcW w:w="1418" w:type="dxa"/>
          </w:tcPr>
          <w:p w:rsidR="000D7282" w:rsidRPr="00351BB8" w:rsidRDefault="000D7282" w:rsidP="00985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51BB8">
              <w:rPr>
                <w:rFonts w:ascii="Times New Roman" w:eastAsia="Times New Roman" w:hAnsi="Times New Roman" w:cs="Times New Roman"/>
                <w:sz w:val="24"/>
                <w:szCs w:val="24"/>
              </w:rPr>
              <w:t>ROL</w:t>
            </w:r>
          </w:p>
        </w:tc>
      </w:tr>
      <w:tr w:rsidR="000D7282" w:rsidRPr="00351BB8" w:rsidTr="001F66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rsidR="000D7282" w:rsidRPr="00351BB8" w:rsidRDefault="000D7282" w:rsidP="009856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Presidente Ejecutivo</w:t>
            </w:r>
          </w:p>
        </w:tc>
        <w:tc>
          <w:tcPr>
            <w:tcW w:w="1418" w:type="dxa"/>
          </w:tcPr>
          <w:p w:rsidR="000D7282" w:rsidRPr="00351BB8" w:rsidRDefault="000D7282" w:rsidP="009856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1BB8">
              <w:rPr>
                <w:rFonts w:ascii="Times New Roman" w:hAnsi="Times New Roman" w:cs="Times New Roman"/>
                <w:sz w:val="24"/>
                <w:szCs w:val="24"/>
              </w:rPr>
              <w:t>Líder</w:t>
            </w:r>
          </w:p>
        </w:tc>
      </w:tr>
      <w:tr w:rsidR="000D7282" w:rsidRPr="00351BB8" w:rsidTr="001F66B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rsidR="000D7282" w:rsidRPr="00351BB8" w:rsidRDefault="000D7282" w:rsidP="009856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Gerente de Desarrollo</w:t>
            </w:r>
          </w:p>
        </w:tc>
        <w:tc>
          <w:tcPr>
            <w:tcW w:w="1418" w:type="dxa"/>
          </w:tcPr>
          <w:p w:rsidR="000D7282" w:rsidRPr="00351BB8" w:rsidRDefault="000D7282" w:rsidP="0098563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51BB8">
              <w:rPr>
                <w:rFonts w:ascii="Times New Roman" w:hAnsi="Times New Roman" w:cs="Times New Roman"/>
                <w:sz w:val="24"/>
                <w:szCs w:val="24"/>
              </w:rPr>
              <w:t>Alterno 1</w:t>
            </w:r>
          </w:p>
        </w:tc>
      </w:tr>
      <w:tr w:rsidR="000D7282" w:rsidRPr="00351BB8" w:rsidTr="001F66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rsidR="000D7282" w:rsidRPr="00351BB8" w:rsidRDefault="000D7282" w:rsidP="009856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Gerente de Consultoría</w:t>
            </w:r>
          </w:p>
        </w:tc>
        <w:tc>
          <w:tcPr>
            <w:tcW w:w="1418" w:type="dxa"/>
          </w:tcPr>
          <w:p w:rsidR="000D7282" w:rsidRPr="00351BB8" w:rsidRDefault="000D7282" w:rsidP="009856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1BB8">
              <w:rPr>
                <w:rFonts w:ascii="Times New Roman" w:hAnsi="Times New Roman" w:cs="Times New Roman"/>
                <w:sz w:val="24"/>
                <w:szCs w:val="24"/>
              </w:rPr>
              <w:t>Alterno 2</w:t>
            </w:r>
          </w:p>
        </w:tc>
      </w:tr>
      <w:tr w:rsidR="000D7282" w:rsidRPr="00351BB8" w:rsidTr="001F66B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rsidR="000D7282" w:rsidRPr="00FD6371" w:rsidRDefault="000D7282" w:rsidP="009856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Gerente de Sistemas</w:t>
            </w:r>
          </w:p>
        </w:tc>
        <w:tc>
          <w:tcPr>
            <w:tcW w:w="1418" w:type="dxa"/>
          </w:tcPr>
          <w:p w:rsidR="000D7282" w:rsidRPr="00351BB8" w:rsidRDefault="000D7282" w:rsidP="0098563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51BB8">
              <w:rPr>
                <w:rFonts w:ascii="Times New Roman" w:hAnsi="Times New Roman" w:cs="Times New Roman"/>
                <w:sz w:val="24"/>
                <w:szCs w:val="24"/>
              </w:rPr>
              <w:t>Alterno 3</w:t>
            </w:r>
          </w:p>
        </w:tc>
      </w:tr>
      <w:tr w:rsidR="000D7282" w:rsidRPr="00351BB8" w:rsidTr="001F66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rsidR="000D7282" w:rsidRPr="00351BB8" w:rsidRDefault="000D7282" w:rsidP="009856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Gerente de Productividad</w:t>
            </w:r>
          </w:p>
        </w:tc>
        <w:tc>
          <w:tcPr>
            <w:tcW w:w="1418" w:type="dxa"/>
          </w:tcPr>
          <w:p w:rsidR="000D7282" w:rsidRPr="00351BB8" w:rsidRDefault="000D7282" w:rsidP="009673D3">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1BB8">
              <w:rPr>
                <w:rFonts w:ascii="Times New Roman" w:hAnsi="Times New Roman" w:cs="Times New Roman"/>
                <w:sz w:val="24"/>
                <w:szCs w:val="24"/>
              </w:rPr>
              <w:t>Alterno 4</w:t>
            </w:r>
          </w:p>
        </w:tc>
      </w:tr>
    </w:tbl>
    <w:p w:rsidR="009673D3" w:rsidRPr="009673D3" w:rsidRDefault="009673D3" w:rsidP="009673D3">
      <w:pPr>
        <w:pStyle w:val="Epgrafe"/>
        <w:spacing w:after="0"/>
        <w:jc w:val="center"/>
        <w:rPr>
          <w:color w:val="auto"/>
        </w:rPr>
      </w:pPr>
      <w:bookmarkStart w:id="178" w:name="_Toc350263598"/>
      <w:r w:rsidRPr="009673D3">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4</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2</w:t>
      </w:r>
      <w:r w:rsidR="009E16D9">
        <w:rPr>
          <w:color w:val="auto"/>
        </w:rPr>
        <w:fldChar w:fldCharType="end"/>
      </w:r>
      <w:r w:rsidRPr="009673D3">
        <w:rPr>
          <w:color w:val="auto"/>
        </w:rPr>
        <w:t xml:space="preserve">: </w:t>
      </w:r>
      <w:r w:rsidRPr="009673D3">
        <w:rPr>
          <w:b w:val="0"/>
          <w:color w:val="auto"/>
        </w:rPr>
        <w:t>EQUIPO DE EVALUACIÓN DE INCIDENTES - UIO</w:t>
      </w:r>
      <w:bookmarkEnd w:id="178"/>
    </w:p>
    <w:p w:rsidR="009673D3" w:rsidRPr="009673D3" w:rsidRDefault="009673D3" w:rsidP="009673D3">
      <w:pPr>
        <w:spacing w:after="0" w:line="240" w:lineRule="auto"/>
        <w:jc w:val="center"/>
        <w:rPr>
          <w:sz w:val="18"/>
          <w:szCs w:val="18"/>
        </w:rPr>
      </w:pPr>
      <w:r w:rsidRPr="009673D3">
        <w:rPr>
          <w:b/>
          <w:sz w:val="18"/>
          <w:szCs w:val="18"/>
        </w:rPr>
        <w:t xml:space="preserve">FUENTE: </w:t>
      </w:r>
      <w:r w:rsidRPr="009673D3">
        <w:rPr>
          <w:sz w:val="18"/>
          <w:szCs w:val="18"/>
        </w:rPr>
        <w:t>DATOS DE LA EMPRESA</w:t>
      </w:r>
    </w:p>
    <w:p w:rsidR="009673D3" w:rsidRPr="009673D3" w:rsidRDefault="009673D3" w:rsidP="009673D3">
      <w:pPr>
        <w:spacing w:after="0" w:line="240" w:lineRule="auto"/>
        <w:jc w:val="center"/>
      </w:pPr>
      <w:r w:rsidRPr="009673D3">
        <w:rPr>
          <w:b/>
          <w:sz w:val="18"/>
          <w:szCs w:val="18"/>
        </w:rPr>
        <w:t xml:space="preserve">ELABORADA POR: </w:t>
      </w:r>
      <w:r w:rsidRPr="009673D3">
        <w:rPr>
          <w:sz w:val="18"/>
          <w:szCs w:val="18"/>
        </w:rPr>
        <w:t>ALEXANDRA MIÑO - LILIÁN SAMBACHE</w:t>
      </w:r>
    </w:p>
    <w:p w:rsidR="009673D3" w:rsidRPr="009673D3" w:rsidRDefault="009673D3" w:rsidP="009673D3"/>
    <w:p w:rsidR="000D7282" w:rsidRPr="00351BB8" w:rsidRDefault="000D7282" w:rsidP="00746631">
      <w:pPr>
        <w:pStyle w:val="Prrafodelista"/>
        <w:numPr>
          <w:ilvl w:val="0"/>
          <w:numId w:val="77"/>
        </w:numPr>
        <w:rPr>
          <w:rFonts w:ascii="Times New Roman" w:hAnsi="Times New Roman" w:cs="Times New Roman"/>
          <w:b/>
          <w:iCs/>
          <w:sz w:val="24"/>
          <w:szCs w:val="24"/>
          <w:lang w:val="es-ES_tradnl"/>
        </w:rPr>
      </w:pPr>
      <w:r w:rsidRPr="00351BB8">
        <w:rPr>
          <w:rFonts w:ascii="Times New Roman" w:hAnsi="Times New Roman" w:cs="Times New Roman"/>
          <w:b/>
          <w:iCs/>
          <w:sz w:val="24"/>
          <w:szCs w:val="24"/>
          <w:lang w:val="es-ES_tradnl"/>
        </w:rPr>
        <w:t>GUAYAQUIL</w:t>
      </w:r>
    </w:p>
    <w:tbl>
      <w:tblPr>
        <w:tblStyle w:val="Cuadrculaclara-nfasis11"/>
        <w:tblW w:w="0" w:type="auto"/>
        <w:jc w:val="center"/>
        <w:tblLook w:val="04A0" w:firstRow="1" w:lastRow="0" w:firstColumn="1" w:lastColumn="0" w:noHBand="0" w:noVBand="1"/>
      </w:tblPr>
      <w:tblGrid>
        <w:gridCol w:w="3085"/>
        <w:gridCol w:w="1418"/>
      </w:tblGrid>
      <w:tr w:rsidR="000D7282" w:rsidRPr="00351BB8" w:rsidTr="001F66B7">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3085" w:type="dxa"/>
          </w:tcPr>
          <w:p w:rsidR="000D7282" w:rsidRPr="00351BB8" w:rsidRDefault="000D7282" w:rsidP="00985634">
            <w:pPr>
              <w:jc w:val="center"/>
              <w:rPr>
                <w:rFonts w:ascii="Times New Roman" w:eastAsia="Times New Roman" w:hAnsi="Times New Roman" w:cs="Times New Roman"/>
                <w:sz w:val="24"/>
                <w:szCs w:val="24"/>
              </w:rPr>
            </w:pPr>
            <w:r w:rsidRPr="00351BB8">
              <w:rPr>
                <w:rFonts w:ascii="Times New Roman" w:eastAsia="Times New Roman" w:hAnsi="Times New Roman" w:cs="Times New Roman"/>
                <w:sz w:val="24"/>
                <w:szCs w:val="24"/>
              </w:rPr>
              <w:t>NOMBRE</w:t>
            </w:r>
          </w:p>
        </w:tc>
        <w:tc>
          <w:tcPr>
            <w:tcW w:w="1418" w:type="dxa"/>
          </w:tcPr>
          <w:p w:rsidR="000D7282" w:rsidRPr="00351BB8" w:rsidRDefault="000D7282" w:rsidP="00985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51BB8">
              <w:rPr>
                <w:rFonts w:ascii="Times New Roman" w:eastAsia="Times New Roman" w:hAnsi="Times New Roman" w:cs="Times New Roman"/>
                <w:sz w:val="24"/>
                <w:szCs w:val="24"/>
              </w:rPr>
              <w:t>ROL</w:t>
            </w:r>
          </w:p>
        </w:tc>
      </w:tr>
      <w:tr w:rsidR="000D7282" w:rsidRPr="00351BB8" w:rsidTr="001F66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rsidR="000D7282" w:rsidRPr="00351BB8" w:rsidRDefault="000D7282" w:rsidP="00985634">
            <w:pPr>
              <w:rPr>
                <w:rFonts w:ascii="Times New Roman" w:eastAsia="Times New Roman" w:hAnsi="Times New Roman" w:cs="Times New Roman"/>
                <w:b w:val="0"/>
                <w:sz w:val="24"/>
                <w:szCs w:val="24"/>
              </w:rPr>
            </w:pPr>
            <w:r w:rsidRPr="00351BB8">
              <w:rPr>
                <w:rFonts w:ascii="Times New Roman" w:eastAsia="Times New Roman" w:hAnsi="Times New Roman" w:cs="Times New Roman"/>
                <w:b w:val="0"/>
                <w:sz w:val="24"/>
                <w:szCs w:val="24"/>
              </w:rPr>
              <w:t>Gerente de Soporte</w:t>
            </w:r>
          </w:p>
        </w:tc>
        <w:tc>
          <w:tcPr>
            <w:tcW w:w="1418" w:type="dxa"/>
          </w:tcPr>
          <w:p w:rsidR="000D7282" w:rsidRPr="00351BB8" w:rsidRDefault="000D7282" w:rsidP="009856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1BB8">
              <w:rPr>
                <w:rFonts w:ascii="Times New Roman" w:hAnsi="Times New Roman" w:cs="Times New Roman"/>
                <w:sz w:val="24"/>
                <w:szCs w:val="24"/>
              </w:rPr>
              <w:t>Líder</w:t>
            </w:r>
          </w:p>
        </w:tc>
      </w:tr>
      <w:tr w:rsidR="000D7282" w:rsidRPr="00351BB8" w:rsidTr="001F66B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rsidR="000D7282" w:rsidRPr="00351BB8" w:rsidRDefault="000D7282" w:rsidP="00985634">
            <w:pPr>
              <w:rPr>
                <w:rFonts w:ascii="Times New Roman" w:eastAsia="Times New Roman" w:hAnsi="Times New Roman" w:cs="Times New Roman"/>
                <w:b w:val="0"/>
                <w:sz w:val="24"/>
                <w:szCs w:val="24"/>
              </w:rPr>
            </w:pPr>
            <w:r w:rsidRPr="00351BB8">
              <w:rPr>
                <w:rFonts w:ascii="Times New Roman" w:eastAsia="Times New Roman" w:hAnsi="Times New Roman" w:cs="Times New Roman"/>
                <w:b w:val="0"/>
                <w:sz w:val="24"/>
                <w:szCs w:val="24"/>
              </w:rPr>
              <w:t>Ingeniero de Soporte 1</w:t>
            </w:r>
          </w:p>
        </w:tc>
        <w:tc>
          <w:tcPr>
            <w:tcW w:w="1418" w:type="dxa"/>
          </w:tcPr>
          <w:p w:rsidR="000D7282" w:rsidRPr="00351BB8" w:rsidRDefault="000D7282" w:rsidP="0098563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51BB8">
              <w:rPr>
                <w:rFonts w:ascii="Times New Roman" w:hAnsi="Times New Roman" w:cs="Times New Roman"/>
                <w:sz w:val="24"/>
                <w:szCs w:val="24"/>
              </w:rPr>
              <w:t>Alterno 1</w:t>
            </w:r>
          </w:p>
        </w:tc>
      </w:tr>
      <w:tr w:rsidR="000D7282" w:rsidRPr="00351BB8" w:rsidTr="001F66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rsidR="000D7282" w:rsidRPr="00351BB8" w:rsidRDefault="000D7282" w:rsidP="00985634">
            <w:pPr>
              <w:rPr>
                <w:rFonts w:ascii="Times New Roman" w:eastAsia="Times New Roman" w:hAnsi="Times New Roman" w:cs="Times New Roman"/>
                <w:b w:val="0"/>
                <w:sz w:val="24"/>
                <w:szCs w:val="24"/>
              </w:rPr>
            </w:pPr>
            <w:r w:rsidRPr="00351BB8">
              <w:rPr>
                <w:rFonts w:ascii="Times New Roman" w:eastAsia="Times New Roman" w:hAnsi="Times New Roman" w:cs="Times New Roman"/>
                <w:b w:val="0"/>
                <w:sz w:val="24"/>
                <w:szCs w:val="24"/>
              </w:rPr>
              <w:t>Ingeniero de Soporte 2</w:t>
            </w:r>
          </w:p>
        </w:tc>
        <w:tc>
          <w:tcPr>
            <w:tcW w:w="1418" w:type="dxa"/>
          </w:tcPr>
          <w:p w:rsidR="000D7282" w:rsidRPr="00351BB8" w:rsidRDefault="000D7282" w:rsidP="009673D3">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1BB8">
              <w:rPr>
                <w:rFonts w:ascii="Times New Roman" w:hAnsi="Times New Roman" w:cs="Times New Roman"/>
                <w:sz w:val="24"/>
                <w:szCs w:val="24"/>
              </w:rPr>
              <w:t>Alterno 2</w:t>
            </w:r>
          </w:p>
        </w:tc>
      </w:tr>
    </w:tbl>
    <w:p w:rsidR="009673D3" w:rsidRPr="009673D3" w:rsidRDefault="009673D3" w:rsidP="009673D3">
      <w:pPr>
        <w:pStyle w:val="Epgrafe"/>
        <w:spacing w:after="0"/>
        <w:jc w:val="center"/>
        <w:rPr>
          <w:color w:val="auto"/>
        </w:rPr>
      </w:pPr>
      <w:bookmarkStart w:id="179" w:name="_Toc350263599"/>
      <w:r w:rsidRPr="009673D3">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4</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3</w:t>
      </w:r>
      <w:r w:rsidR="009E16D9">
        <w:rPr>
          <w:color w:val="auto"/>
        </w:rPr>
        <w:fldChar w:fldCharType="end"/>
      </w:r>
      <w:r w:rsidRPr="009673D3">
        <w:rPr>
          <w:color w:val="auto"/>
        </w:rPr>
        <w:t xml:space="preserve">: </w:t>
      </w:r>
      <w:r w:rsidRPr="009673D3">
        <w:rPr>
          <w:b w:val="0"/>
          <w:color w:val="auto"/>
        </w:rPr>
        <w:t>EQUIPO DE EVALUACIÓN DE INCIDENTES - GYE</w:t>
      </w:r>
      <w:bookmarkEnd w:id="179"/>
    </w:p>
    <w:p w:rsidR="009673D3" w:rsidRPr="009673D3" w:rsidRDefault="009673D3" w:rsidP="009673D3">
      <w:pPr>
        <w:spacing w:after="0" w:line="240" w:lineRule="auto"/>
        <w:jc w:val="center"/>
        <w:rPr>
          <w:sz w:val="18"/>
          <w:szCs w:val="18"/>
        </w:rPr>
      </w:pPr>
      <w:r w:rsidRPr="009673D3">
        <w:rPr>
          <w:b/>
          <w:sz w:val="18"/>
          <w:szCs w:val="18"/>
        </w:rPr>
        <w:t xml:space="preserve">FUENTE: </w:t>
      </w:r>
      <w:r w:rsidRPr="009673D3">
        <w:rPr>
          <w:sz w:val="18"/>
          <w:szCs w:val="18"/>
        </w:rPr>
        <w:t>DATOS DE LA EMPRESA</w:t>
      </w:r>
    </w:p>
    <w:p w:rsidR="009673D3" w:rsidRPr="009673D3" w:rsidRDefault="009673D3" w:rsidP="009673D3">
      <w:pPr>
        <w:spacing w:after="0" w:line="240" w:lineRule="auto"/>
        <w:jc w:val="center"/>
      </w:pPr>
      <w:r w:rsidRPr="009673D3">
        <w:rPr>
          <w:b/>
          <w:sz w:val="18"/>
          <w:szCs w:val="18"/>
        </w:rPr>
        <w:t xml:space="preserve">ELABORADA POR: </w:t>
      </w:r>
      <w:r w:rsidRPr="009673D3">
        <w:rPr>
          <w:sz w:val="18"/>
          <w:szCs w:val="18"/>
        </w:rPr>
        <w:t>ALEXANDRA MIÑO - LILIÁN SAMBACHE</w:t>
      </w:r>
    </w:p>
    <w:p w:rsidR="009673D3" w:rsidRPr="009673D3" w:rsidRDefault="009673D3" w:rsidP="009673D3"/>
    <w:p w:rsidR="001F66B7" w:rsidRDefault="001F66B7" w:rsidP="001F66B7">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Comité BCP</w:t>
      </w:r>
    </w:p>
    <w:p w:rsidR="00807422" w:rsidRPr="00D37242" w:rsidRDefault="00807422" w:rsidP="00D37242">
      <w:pPr>
        <w:spacing w:after="0" w:line="360" w:lineRule="auto"/>
        <w:jc w:val="both"/>
        <w:rPr>
          <w:rFonts w:ascii="Times New Roman" w:hAnsi="Times New Roman" w:cs="Times New Roman"/>
          <w:sz w:val="24"/>
          <w:szCs w:val="24"/>
          <w:lang w:val="es-ES_tradnl"/>
        </w:rPr>
      </w:pPr>
      <w:r w:rsidRPr="00D37242">
        <w:rPr>
          <w:rFonts w:ascii="Times New Roman" w:hAnsi="Times New Roman" w:cs="Times New Roman"/>
          <w:sz w:val="24"/>
          <w:szCs w:val="24"/>
          <w:lang w:val="es-ES_tradnl"/>
        </w:rPr>
        <w:t xml:space="preserve">Los miembros de este grupo asumen la responsabilidad general en todas las fases de la recuperación (desde su declaración hasta su cancelación) de </w:t>
      </w:r>
      <w:r w:rsidR="00801FBB">
        <w:rPr>
          <w:rFonts w:ascii="Times New Roman" w:hAnsi="Times New Roman" w:cs="Times New Roman"/>
          <w:sz w:val="24"/>
          <w:szCs w:val="24"/>
          <w:lang w:val="es-ES_tradnl"/>
        </w:rPr>
        <w:t>la Empresa</w:t>
      </w:r>
      <w:r w:rsidRPr="00D37242">
        <w:rPr>
          <w:rFonts w:ascii="Times New Roman" w:hAnsi="Times New Roman" w:cs="Times New Roman"/>
          <w:sz w:val="24"/>
          <w:szCs w:val="24"/>
          <w:lang w:val="es-ES_tradnl"/>
        </w:rPr>
        <w:t>.</w:t>
      </w:r>
    </w:p>
    <w:p w:rsidR="00D37242" w:rsidRDefault="00D37242" w:rsidP="00D37242">
      <w:pPr>
        <w:pStyle w:val="Sangra2detindependiente"/>
        <w:tabs>
          <w:tab w:val="left" w:pos="-1080"/>
          <w:tab w:val="left" w:pos="-720"/>
          <w:tab w:val="left" w:pos="0"/>
        </w:tabs>
        <w:spacing w:after="0" w:line="360" w:lineRule="auto"/>
        <w:ind w:left="0"/>
        <w:jc w:val="both"/>
        <w:rPr>
          <w:rFonts w:ascii="Times New Roman" w:hAnsi="Times New Roman" w:cs="Times New Roman"/>
          <w:sz w:val="24"/>
          <w:szCs w:val="24"/>
          <w:lang w:val="es-ES_tradnl"/>
        </w:rPr>
      </w:pPr>
    </w:p>
    <w:p w:rsidR="00807422" w:rsidRPr="00D37242" w:rsidRDefault="00807422" w:rsidP="00D37242">
      <w:pPr>
        <w:pStyle w:val="Sangra2detindependiente"/>
        <w:tabs>
          <w:tab w:val="left" w:pos="-1080"/>
          <w:tab w:val="left" w:pos="-720"/>
          <w:tab w:val="left" w:pos="0"/>
        </w:tabs>
        <w:spacing w:after="0" w:line="360" w:lineRule="auto"/>
        <w:ind w:left="0"/>
        <w:jc w:val="both"/>
        <w:rPr>
          <w:rFonts w:ascii="Times New Roman" w:hAnsi="Times New Roman" w:cs="Times New Roman"/>
          <w:sz w:val="24"/>
          <w:szCs w:val="24"/>
          <w:lang w:val="es-ES_tradnl"/>
        </w:rPr>
      </w:pPr>
      <w:r w:rsidRPr="00D37242">
        <w:rPr>
          <w:rFonts w:ascii="Times New Roman" w:hAnsi="Times New Roman" w:cs="Times New Roman"/>
          <w:sz w:val="24"/>
          <w:szCs w:val="24"/>
          <w:lang w:val="es-ES_tradnl"/>
        </w:rPr>
        <w:t xml:space="preserve">El Comité de BCP coordina todos los esfuerzos de recuperación hasta que el sitio correspondiente sea totalmente restaurado o reemplazado. </w:t>
      </w:r>
    </w:p>
    <w:p w:rsidR="00931AB4" w:rsidRDefault="00931AB4" w:rsidP="00D37242">
      <w:pPr>
        <w:spacing w:after="0" w:line="360" w:lineRule="auto"/>
        <w:jc w:val="both"/>
        <w:rPr>
          <w:rFonts w:ascii="Times New Roman" w:hAnsi="Times New Roman" w:cs="Times New Roman"/>
          <w:sz w:val="24"/>
          <w:szCs w:val="24"/>
          <w:lang w:val="es-ES_tradnl"/>
        </w:rPr>
      </w:pPr>
    </w:p>
    <w:p w:rsidR="00D37242" w:rsidRDefault="00D37242" w:rsidP="00D37242">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Los miembros del Comité</w:t>
      </w:r>
      <w:r w:rsidR="00782302">
        <w:rPr>
          <w:rFonts w:ascii="Times New Roman" w:hAnsi="Times New Roman" w:cs="Times New Roman"/>
          <w:sz w:val="24"/>
          <w:szCs w:val="24"/>
          <w:lang w:val="es-ES_tradnl"/>
        </w:rPr>
        <w:t xml:space="preserve"> BCP se muestran en </w:t>
      </w:r>
      <w:r w:rsidR="00782302" w:rsidRPr="006B0460">
        <w:rPr>
          <w:rFonts w:ascii="Times New Roman" w:hAnsi="Times New Roman" w:cs="Times New Roman"/>
          <w:sz w:val="24"/>
          <w:szCs w:val="24"/>
          <w:lang w:val="es-ES_tradnl"/>
        </w:rPr>
        <w:t xml:space="preserve">la Tabla </w:t>
      </w:r>
      <w:r w:rsidR="00CE3F0C">
        <w:rPr>
          <w:rFonts w:ascii="Times New Roman" w:hAnsi="Times New Roman" w:cs="Times New Roman"/>
          <w:sz w:val="24"/>
          <w:szCs w:val="24"/>
          <w:lang w:val="es-ES_tradnl"/>
        </w:rPr>
        <w:t>4-4</w:t>
      </w:r>
      <w:r w:rsidR="006B0460" w:rsidRPr="006B0460">
        <w:rPr>
          <w:rFonts w:ascii="Times New Roman" w:hAnsi="Times New Roman" w:cs="Times New Roman"/>
          <w:sz w:val="24"/>
          <w:szCs w:val="24"/>
          <w:lang w:val="es-ES_tradnl"/>
        </w:rPr>
        <w:t>.</w:t>
      </w:r>
    </w:p>
    <w:p w:rsidR="00D37242" w:rsidRPr="00D37242" w:rsidRDefault="00D37242" w:rsidP="00D37242">
      <w:pPr>
        <w:spacing w:after="0" w:line="360" w:lineRule="auto"/>
        <w:jc w:val="both"/>
        <w:rPr>
          <w:rFonts w:ascii="Times New Roman" w:hAnsi="Times New Roman" w:cs="Times New Roman"/>
          <w:sz w:val="24"/>
          <w:szCs w:val="24"/>
          <w:lang w:val="es-ES_tradnl"/>
        </w:rPr>
      </w:pPr>
    </w:p>
    <w:tbl>
      <w:tblPr>
        <w:tblStyle w:val="Cuadrculaclara-nfasis12"/>
        <w:tblW w:w="0" w:type="auto"/>
        <w:jc w:val="center"/>
        <w:tblLook w:val="04A0" w:firstRow="1" w:lastRow="0" w:firstColumn="1" w:lastColumn="0" w:noHBand="0" w:noVBand="1"/>
      </w:tblPr>
      <w:tblGrid>
        <w:gridCol w:w="2943"/>
        <w:gridCol w:w="1418"/>
      </w:tblGrid>
      <w:tr w:rsidR="002A2A0B" w:rsidRPr="00FD6371" w:rsidTr="001F66B7">
        <w:trPr>
          <w:cnfStyle w:val="100000000000" w:firstRow="1" w:lastRow="0" w:firstColumn="0" w:lastColumn="0" w:oddVBand="0" w:evenVBand="0" w:oddHBand="0"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2943" w:type="dxa"/>
          </w:tcPr>
          <w:p w:rsidR="002A2A0B" w:rsidRPr="00FD6371" w:rsidRDefault="002A2A0B" w:rsidP="005F4834">
            <w:pPr>
              <w:jc w:val="center"/>
              <w:rPr>
                <w:rFonts w:ascii="Times New Roman" w:eastAsia="Times New Roman" w:hAnsi="Times New Roman" w:cs="Times New Roman"/>
                <w:sz w:val="24"/>
                <w:szCs w:val="24"/>
              </w:rPr>
            </w:pPr>
            <w:r w:rsidRPr="00FD6371">
              <w:rPr>
                <w:rFonts w:ascii="Times New Roman" w:eastAsia="Times New Roman" w:hAnsi="Times New Roman" w:cs="Times New Roman"/>
                <w:sz w:val="24"/>
                <w:szCs w:val="24"/>
              </w:rPr>
              <w:t>NOMBRE</w:t>
            </w:r>
          </w:p>
        </w:tc>
        <w:tc>
          <w:tcPr>
            <w:tcW w:w="1418" w:type="dxa"/>
          </w:tcPr>
          <w:p w:rsidR="002A2A0B" w:rsidRPr="00FD6371" w:rsidRDefault="002A2A0B" w:rsidP="005F48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D6371">
              <w:rPr>
                <w:rFonts w:ascii="Times New Roman" w:eastAsia="Times New Roman" w:hAnsi="Times New Roman" w:cs="Times New Roman"/>
                <w:sz w:val="24"/>
                <w:szCs w:val="24"/>
              </w:rPr>
              <w:t>ROL</w:t>
            </w:r>
          </w:p>
        </w:tc>
      </w:tr>
      <w:tr w:rsidR="002A2A0B" w:rsidRPr="00FD6371" w:rsidTr="001F66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2A2A0B" w:rsidRPr="00FD6371" w:rsidRDefault="002A2A0B" w:rsidP="005F48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Presidente Ejecutivo</w:t>
            </w:r>
          </w:p>
        </w:tc>
        <w:tc>
          <w:tcPr>
            <w:tcW w:w="1418" w:type="dxa"/>
          </w:tcPr>
          <w:p w:rsidR="002A2A0B" w:rsidRPr="00FD6371" w:rsidRDefault="002A2A0B" w:rsidP="005F48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6371">
              <w:rPr>
                <w:rFonts w:ascii="Times New Roman" w:hAnsi="Times New Roman" w:cs="Times New Roman"/>
                <w:sz w:val="24"/>
                <w:szCs w:val="24"/>
              </w:rPr>
              <w:t>Líder</w:t>
            </w:r>
          </w:p>
        </w:tc>
      </w:tr>
      <w:tr w:rsidR="002A2A0B" w:rsidRPr="00FD6371" w:rsidTr="001F66B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2A2A0B" w:rsidRPr="00FD6371" w:rsidRDefault="002A2A0B" w:rsidP="005F48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Director</w:t>
            </w:r>
          </w:p>
        </w:tc>
        <w:tc>
          <w:tcPr>
            <w:tcW w:w="1418" w:type="dxa"/>
          </w:tcPr>
          <w:p w:rsidR="002A2A0B" w:rsidRPr="00FD6371" w:rsidRDefault="002A2A0B" w:rsidP="005F483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6371">
              <w:rPr>
                <w:rFonts w:ascii="Times New Roman" w:hAnsi="Times New Roman" w:cs="Times New Roman"/>
                <w:sz w:val="24"/>
                <w:szCs w:val="24"/>
              </w:rPr>
              <w:t>Alterno 1</w:t>
            </w:r>
          </w:p>
        </w:tc>
      </w:tr>
      <w:tr w:rsidR="002A2A0B" w:rsidRPr="00FD6371" w:rsidTr="001F66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2A2A0B" w:rsidRPr="00FD6371" w:rsidRDefault="002A2A0B" w:rsidP="005F48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Gerente de Sistemas</w:t>
            </w:r>
          </w:p>
        </w:tc>
        <w:tc>
          <w:tcPr>
            <w:tcW w:w="1418" w:type="dxa"/>
          </w:tcPr>
          <w:p w:rsidR="002A2A0B" w:rsidRPr="00FD6371" w:rsidRDefault="002A2A0B" w:rsidP="005F48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6371">
              <w:rPr>
                <w:rFonts w:ascii="Times New Roman" w:hAnsi="Times New Roman" w:cs="Times New Roman"/>
                <w:sz w:val="24"/>
                <w:szCs w:val="24"/>
              </w:rPr>
              <w:t>Alterno 2</w:t>
            </w:r>
          </w:p>
        </w:tc>
      </w:tr>
      <w:tr w:rsidR="002A2A0B" w:rsidRPr="00FD6371" w:rsidTr="001F66B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2A2A0B" w:rsidRPr="00FD6371" w:rsidRDefault="002A2A0B" w:rsidP="005F48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Gerente de Ventas</w:t>
            </w:r>
          </w:p>
        </w:tc>
        <w:tc>
          <w:tcPr>
            <w:tcW w:w="1418" w:type="dxa"/>
          </w:tcPr>
          <w:p w:rsidR="002A2A0B" w:rsidRPr="00FD6371" w:rsidRDefault="002A2A0B" w:rsidP="009673D3">
            <w:pPr>
              <w:keepNex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6371">
              <w:rPr>
                <w:rFonts w:ascii="Times New Roman" w:hAnsi="Times New Roman" w:cs="Times New Roman"/>
                <w:sz w:val="24"/>
                <w:szCs w:val="24"/>
              </w:rPr>
              <w:t>Alterno 3</w:t>
            </w:r>
          </w:p>
        </w:tc>
      </w:tr>
    </w:tbl>
    <w:p w:rsidR="009673D3" w:rsidRPr="009673D3" w:rsidRDefault="009673D3" w:rsidP="009673D3">
      <w:pPr>
        <w:pStyle w:val="Epgrafe"/>
        <w:spacing w:after="0"/>
        <w:jc w:val="center"/>
        <w:rPr>
          <w:color w:val="auto"/>
        </w:rPr>
      </w:pPr>
      <w:bookmarkStart w:id="180" w:name="_Toc350263600"/>
      <w:r w:rsidRPr="009673D3">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4</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4</w:t>
      </w:r>
      <w:r w:rsidR="009E16D9">
        <w:rPr>
          <w:color w:val="auto"/>
        </w:rPr>
        <w:fldChar w:fldCharType="end"/>
      </w:r>
      <w:r w:rsidRPr="009673D3">
        <w:rPr>
          <w:color w:val="auto"/>
        </w:rPr>
        <w:t xml:space="preserve">: </w:t>
      </w:r>
      <w:r w:rsidRPr="009673D3">
        <w:rPr>
          <w:b w:val="0"/>
          <w:color w:val="auto"/>
        </w:rPr>
        <w:t>COMITÉ BCP</w:t>
      </w:r>
      <w:bookmarkEnd w:id="180"/>
    </w:p>
    <w:p w:rsidR="009673D3" w:rsidRPr="009673D3" w:rsidRDefault="009673D3" w:rsidP="009673D3">
      <w:pPr>
        <w:spacing w:after="0" w:line="240" w:lineRule="auto"/>
        <w:jc w:val="center"/>
        <w:rPr>
          <w:sz w:val="18"/>
          <w:szCs w:val="18"/>
        </w:rPr>
      </w:pPr>
      <w:r w:rsidRPr="009673D3">
        <w:rPr>
          <w:b/>
          <w:sz w:val="18"/>
          <w:szCs w:val="18"/>
        </w:rPr>
        <w:t xml:space="preserve">FUENTE: </w:t>
      </w:r>
      <w:r w:rsidRPr="009673D3">
        <w:rPr>
          <w:sz w:val="18"/>
          <w:szCs w:val="18"/>
        </w:rPr>
        <w:t>DATOS DE LA EMPRESA</w:t>
      </w:r>
    </w:p>
    <w:p w:rsidR="009673D3" w:rsidRPr="009673D3" w:rsidRDefault="009673D3" w:rsidP="009673D3">
      <w:pPr>
        <w:spacing w:after="0" w:line="240" w:lineRule="auto"/>
        <w:jc w:val="center"/>
      </w:pPr>
      <w:r w:rsidRPr="009673D3">
        <w:rPr>
          <w:b/>
          <w:sz w:val="18"/>
          <w:szCs w:val="18"/>
        </w:rPr>
        <w:t xml:space="preserve">ELABORADA POR: </w:t>
      </w:r>
      <w:r w:rsidRPr="009673D3">
        <w:rPr>
          <w:sz w:val="18"/>
          <w:szCs w:val="18"/>
        </w:rPr>
        <w:t>ALEXANDRA MIÑO - LILIÁN SAMBACHE</w:t>
      </w:r>
    </w:p>
    <w:p w:rsidR="009673D3" w:rsidRDefault="009673D3" w:rsidP="009673D3"/>
    <w:p w:rsidR="00C265D7" w:rsidRPr="009673D3" w:rsidRDefault="00C265D7" w:rsidP="009673D3"/>
    <w:p w:rsidR="00D37242" w:rsidRPr="002A2A0B" w:rsidRDefault="00D37242" w:rsidP="00FF6B7F">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lastRenderedPageBreak/>
        <w:t>Las funciones del Comité BCP son:</w:t>
      </w:r>
    </w:p>
    <w:p w:rsidR="00D37242" w:rsidRPr="00D37242" w:rsidRDefault="00D37242"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D37242">
        <w:rPr>
          <w:rFonts w:ascii="Times New Roman" w:hAnsi="Times New Roman" w:cs="Times New Roman"/>
          <w:sz w:val="24"/>
          <w:szCs w:val="24"/>
          <w:lang w:val="es-ES_tradnl"/>
        </w:rPr>
        <w:t>Dirigir y coordinar las actividades diarias para la recuperación.</w:t>
      </w:r>
    </w:p>
    <w:p w:rsidR="00D37242" w:rsidRPr="00D37242" w:rsidRDefault="00D37242"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D37242">
        <w:rPr>
          <w:rFonts w:ascii="Times New Roman" w:hAnsi="Times New Roman" w:cs="Times New Roman"/>
          <w:sz w:val="24"/>
          <w:szCs w:val="24"/>
          <w:lang w:val="es-ES_tradnl"/>
        </w:rPr>
        <w:t xml:space="preserve">Recibir y procesar los informes de grado de avance de las tareas de recuperación. </w:t>
      </w:r>
    </w:p>
    <w:p w:rsidR="00D37242" w:rsidRPr="00D37242" w:rsidRDefault="00D37242"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D37242">
        <w:rPr>
          <w:rFonts w:ascii="Times New Roman" w:hAnsi="Times New Roman" w:cs="Times New Roman"/>
          <w:sz w:val="24"/>
          <w:szCs w:val="24"/>
          <w:lang w:val="es-ES_tradnl"/>
        </w:rPr>
        <w:t>Mantener actualizados los esfuerzos de recuperación según las prioridades establecidas.</w:t>
      </w:r>
    </w:p>
    <w:p w:rsidR="00D37242" w:rsidRPr="00D37242" w:rsidRDefault="00D37242"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D37242">
        <w:rPr>
          <w:rFonts w:ascii="Times New Roman" w:hAnsi="Times New Roman" w:cs="Times New Roman"/>
          <w:sz w:val="24"/>
          <w:szCs w:val="24"/>
          <w:lang w:val="es-ES_tradnl"/>
        </w:rPr>
        <w:t>Recomendar acciones apropiadas de recuperación.</w:t>
      </w:r>
    </w:p>
    <w:p w:rsidR="00D37242" w:rsidRPr="00D37242" w:rsidRDefault="00D37242"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D37242">
        <w:rPr>
          <w:rFonts w:ascii="Times New Roman" w:hAnsi="Times New Roman" w:cs="Times New Roman"/>
          <w:sz w:val="24"/>
          <w:szCs w:val="24"/>
          <w:lang w:val="es-ES_tradnl"/>
        </w:rPr>
        <w:t>Manejar la recuperación de los procesos claves de negocio, luego de ocurrido un incidente de grandes proporciones.</w:t>
      </w:r>
    </w:p>
    <w:p w:rsidR="00D37242" w:rsidRPr="00D37242" w:rsidRDefault="00D37242"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D37242">
        <w:rPr>
          <w:rFonts w:ascii="Times New Roman" w:hAnsi="Times New Roman" w:cs="Times New Roman"/>
          <w:sz w:val="24"/>
          <w:szCs w:val="24"/>
          <w:lang w:val="es-ES_tradnl"/>
        </w:rPr>
        <w:t>Tomar todas las decisiones operativas en cuanto a la recuperación de las unidades de negocios claves.</w:t>
      </w:r>
    </w:p>
    <w:p w:rsidR="00D37242" w:rsidRPr="00D37242" w:rsidRDefault="00D37242"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D37242">
        <w:rPr>
          <w:rFonts w:ascii="Times New Roman" w:hAnsi="Times New Roman" w:cs="Times New Roman"/>
          <w:sz w:val="24"/>
          <w:szCs w:val="24"/>
          <w:lang w:val="es-ES_tradnl"/>
        </w:rPr>
        <w:t>Coordinar a todos los equipos afectados por un incidente.</w:t>
      </w:r>
    </w:p>
    <w:p w:rsidR="00D0723F" w:rsidRDefault="00D0723F" w:rsidP="00B668CA">
      <w:pPr>
        <w:spacing w:after="0" w:line="360" w:lineRule="auto"/>
        <w:rPr>
          <w:rFonts w:ascii="Times New Roman" w:hAnsi="Times New Roman" w:cs="Times New Roman"/>
          <w:sz w:val="24"/>
          <w:szCs w:val="24"/>
          <w:lang w:val="es-ES_tradnl"/>
        </w:rPr>
      </w:pPr>
    </w:p>
    <w:p w:rsidR="001F66B7" w:rsidRDefault="001F66B7" w:rsidP="001F66B7">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Coordinador de Incidentes</w:t>
      </w:r>
    </w:p>
    <w:p w:rsidR="00791C70" w:rsidRDefault="00D37242" w:rsidP="00B668CA">
      <w:pPr>
        <w:spacing w:after="0" w:line="360" w:lineRule="auto"/>
        <w:jc w:val="both"/>
        <w:rPr>
          <w:rFonts w:ascii="Times New Roman" w:eastAsia="Calibri" w:hAnsi="Times New Roman" w:cs="Times New Roman"/>
          <w:sz w:val="24"/>
          <w:szCs w:val="24"/>
        </w:rPr>
      </w:pPr>
      <w:r w:rsidRPr="00B668CA">
        <w:rPr>
          <w:rFonts w:ascii="Times New Roman" w:eastAsia="Calibri" w:hAnsi="Times New Roman" w:cs="Times New Roman"/>
          <w:sz w:val="24"/>
          <w:szCs w:val="24"/>
        </w:rPr>
        <w:t xml:space="preserve">La función del Coordinador de Incidentes (CI) para </w:t>
      </w:r>
      <w:r w:rsidRPr="00B668CA">
        <w:rPr>
          <w:rFonts w:ascii="Times New Roman" w:eastAsia="Calibri" w:hAnsi="Times New Roman" w:cs="Times New Roman"/>
          <w:i/>
          <w:sz w:val="24"/>
          <w:szCs w:val="24"/>
        </w:rPr>
        <w:t>Respuesta en Casos de Emergencia</w:t>
      </w:r>
      <w:r w:rsidRPr="00B668CA">
        <w:rPr>
          <w:rFonts w:ascii="Times New Roman" w:eastAsia="Calibri" w:hAnsi="Times New Roman" w:cs="Times New Roman"/>
          <w:sz w:val="24"/>
          <w:szCs w:val="24"/>
        </w:rPr>
        <w:t xml:space="preserve"> será desempeñada por el Presidente Ejecutivo o la persona designada por éste.</w:t>
      </w:r>
    </w:p>
    <w:p w:rsidR="00D37242" w:rsidRPr="00B668CA" w:rsidRDefault="00D37242" w:rsidP="00B668CA">
      <w:pPr>
        <w:spacing w:after="0" w:line="360" w:lineRule="auto"/>
        <w:jc w:val="both"/>
        <w:rPr>
          <w:rFonts w:ascii="Times New Roman" w:hAnsi="Times New Roman" w:cs="Times New Roman"/>
          <w:sz w:val="24"/>
          <w:szCs w:val="24"/>
        </w:rPr>
      </w:pPr>
      <w:r w:rsidRPr="00B668CA">
        <w:rPr>
          <w:rFonts w:ascii="Times New Roman" w:eastAsia="Calibri" w:hAnsi="Times New Roman" w:cs="Times New Roman"/>
          <w:sz w:val="24"/>
          <w:szCs w:val="24"/>
        </w:rPr>
        <w:t xml:space="preserve">  </w:t>
      </w:r>
    </w:p>
    <w:tbl>
      <w:tblPr>
        <w:tblStyle w:val="Cuadrculaclara-nfasis11"/>
        <w:tblW w:w="0" w:type="auto"/>
        <w:jc w:val="center"/>
        <w:tblLook w:val="04A0" w:firstRow="1" w:lastRow="0" w:firstColumn="1" w:lastColumn="0" w:noHBand="0" w:noVBand="1"/>
      </w:tblPr>
      <w:tblGrid>
        <w:gridCol w:w="2943"/>
        <w:gridCol w:w="1418"/>
      </w:tblGrid>
      <w:tr w:rsidR="00D37242" w:rsidRPr="00FD6371" w:rsidTr="00791C70">
        <w:trPr>
          <w:cnfStyle w:val="100000000000" w:firstRow="1" w:lastRow="0" w:firstColumn="0" w:lastColumn="0" w:oddVBand="0" w:evenVBand="0" w:oddHBand="0"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2943" w:type="dxa"/>
          </w:tcPr>
          <w:p w:rsidR="00D37242" w:rsidRPr="00FD6371" w:rsidRDefault="00D37242" w:rsidP="00985634">
            <w:pPr>
              <w:jc w:val="center"/>
              <w:rPr>
                <w:rFonts w:ascii="Times New Roman" w:eastAsia="Times New Roman" w:hAnsi="Times New Roman" w:cs="Times New Roman"/>
                <w:sz w:val="24"/>
                <w:szCs w:val="24"/>
              </w:rPr>
            </w:pPr>
            <w:r w:rsidRPr="00FD6371">
              <w:rPr>
                <w:rFonts w:ascii="Times New Roman" w:eastAsia="Times New Roman" w:hAnsi="Times New Roman" w:cs="Times New Roman"/>
                <w:sz w:val="24"/>
                <w:szCs w:val="24"/>
              </w:rPr>
              <w:t>NOMBRE</w:t>
            </w:r>
          </w:p>
        </w:tc>
        <w:tc>
          <w:tcPr>
            <w:tcW w:w="1418" w:type="dxa"/>
          </w:tcPr>
          <w:p w:rsidR="00D37242" w:rsidRPr="00FD6371" w:rsidRDefault="00D37242" w:rsidP="00985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D6371">
              <w:rPr>
                <w:rFonts w:ascii="Times New Roman" w:eastAsia="Times New Roman" w:hAnsi="Times New Roman" w:cs="Times New Roman"/>
                <w:sz w:val="24"/>
                <w:szCs w:val="24"/>
              </w:rPr>
              <w:t>ROL</w:t>
            </w:r>
          </w:p>
        </w:tc>
      </w:tr>
      <w:tr w:rsidR="00D37242" w:rsidRPr="00FD6371" w:rsidTr="009856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D37242" w:rsidRPr="00FD6371" w:rsidRDefault="00D37242" w:rsidP="009856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Presidente Ejecutivo</w:t>
            </w:r>
          </w:p>
        </w:tc>
        <w:tc>
          <w:tcPr>
            <w:tcW w:w="1418" w:type="dxa"/>
          </w:tcPr>
          <w:p w:rsidR="00D37242" w:rsidRPr="00FD6371" w:rsidRDefault="00D37242" w:rsidP="009856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6371">
              <w:rPr>
                <w:rFonts w:ascii="Times New Roman" w:hAnsi="Times New Roman" w:cs="Times New Roman"/>
                <w:sz w:val="24"/>
                <w:szCs w:val="24"/>
              </w:rPr>
              <w:t>Líder</w:t>
            </w:r>
          </w:p>
        </w:tc>
      </w:tr>
      <w:tr w:rsidR="00D37242" w:rsidRPr="00FD6371" w:rsidTr="0098563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D37242" w:rsidRPr="00FD6371" w:rsidRDefault="00D37242" w:rsidP="009856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Gerente de Sistemas</w:t>
            </w:r>
          </w:p>
        </w:tc>
        <w:tc>
          <w:tcPr>
            <w:tcW w:w="1418" w:type="dxa"/>
          </w:tcPr>
          <w:p w:rsidR="00D37242" w:rsidRPr="00FD6371" w:rsidRDefault="00D37242" w:rsidP="0098563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6371">
              <w:rPr>
                <w:rFonts w:ascii="Times New Roman" w:hAnsi="Times New Roman" w:cs="Times New Roman"/>
                <w:sz w:val="24"/>
                <w:szCs w:val="24"/>
              </w:rPr>
              <w:t>Alterno 1</w:t>
            </w:r>
          </w:p>
        </w:tc>
      </w:tr>
      <w:tr w:rsidR="00D37242" w:rsidRPr="00FD6371" w:rsidTr="009856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D37242" w:rsidRPr="00FD6371" w:rsidRDefault="00D37242" w:rsidP="009856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Gerente de Consultoría</w:t>
            </w:r>
          </w:p>
        </w:tc>
        <w:tc>
          <w:tcPr>
            <w:tcW w:w="1418" w:type="dxa"/>
          </w:tcPr>
          <w:p w:rsidR="00D37242" w:rsidRPr="00FD6371" w:rsidRDefault="00D37242" w:rsidP="009856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6371">
              <w:rPr>
                <w:rFonts w:ascii="Times New Roman" w:hAnsi="Times New Roman" w:cs="Times New Roman"/>
                <w:sz w:val="24"/>
                <w:szCs w:val="24"/>
              </w:rPr>
              <w:t>Alterno 2</w:t>
            </w:r>
          </w:p>
        </w:tc>
      </w:tr>
      <w:tr w:rsidR="00D37242" w:rsidRPr="00FD6371" w:rsidTr="0098563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D37242" w:rsidRPr="00FD6371" w:rsidRDefault="00D37242" w:rsidP="009856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Gerente de Ventas</w:t>
            </w:r>
          </w:p>
        </w:tc>
        <w:tc>
          <w:tcPr>
            <w:tcW w:w="1418" w:type="dxa"/>
          </w:tcPr>
          <w:p w:rsidR="00D37242" w:rsidRPr="00FD6371" w:rsidRDefault="00D37242" w:rsidP="009673D3">
            <w:pPr>
              <w:keepNex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6371">
              <w:rPr>
                <w:rFonts w:ascii="Times New Roman" w:hAnsi="Times New Roman" w:cs="Times New Roman"/>
                <w:sz w:val="24"/>
                <w:szCs w:val="24"/>
              </w:rPr>
              <w:t>Alterno 3</w:t>
            </w:r>
          </w:p>
        </w:tc>
      </w:tr>
    </w:tbl>
    <w:p w:rsidR="009673D3" w:rsidRPr="009673D3" w:rsidRDefault="009673D3" w:rsidP="009673D3">
      <w:pPr>
        <w:pStyle w:val="Epgrafe"/>
        <w:spacing w:after="0"/>
        <w:jc w:val="center"/>
        <w:rPr>
          <w:color w:val="auto"/>
        </w:rPr>
      </w:pPr>
      <w:bookmarkStart w:id="181" w:name="_Toc350263601"/>
      <w:r w:rsidRPr="009673D3">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4</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5</w:t>
      </w:r>
      <w:r w:rsidR="009E16D9">
        <w:rPr>
          <w:color w:val="auto"/>
        </w:rPr>
        <w:fldChar w:fldCharType="end"/>
      </w:r>
      <w:r w:rsidRPr="009673D3">
        <w:rPr>
          <w:color w:val="auto"/>
        </w:rPr>
        <w:t xml:space="preserve">: </w:t>
      </w:r>
      <w:r w:rsidRPr="009673D3">
        <w:rPr>
          <w:b w:val="0"/>
          <w:color w:val="auto"/>
        </w:rPr>
        <w:t>COORDINADOR DE INCIDENTES</w:t>
      </w:r>
      <w:bookmarkEnd w:id="181"/>
    </w:p>
    <w:p w:rsidR="009673D3" w:rsidRPr="009673D3" w:rsidRDefault="009673D3" w:rsidP="009673D3">
      <w:pPr>
        <w:spacing w:after="0" w:line="240" w:lineRule="auto"/>
        <w:jc w:val="center"/>
        <w:rPr>
          <w:sz w:val="18"/>
          <w:szCs w:val="18"/>
        </w:rPr>
      </w:pPr>
      <w:r w:rsidRPr="009673D3">
        <w:rPr>
          <w:b/>
          <w:sz w:val="18"/>
          <w:szCs w:val="18"/>
        </w:rPr>
        <w:t xml:space="preserve">FUENTE: </w:t>
      </w:r>
      <w:r w:rsidRPr="009673D3">
        <w:rPr>
          <w:sz w:val="18"/>
          <w:szCs w:val="18"/>
        </w:rPr>
        <w:t>DATOS DE LA EMPRESA</w:t>
      </w:r>
    </w:p>
    <w:p w:rsidR="009673D3" w:rsidRPr="009673D3" w:rsidRDefault="009673D3" w:rsidP="009673D3">
      <w:pPr>
        <w:spacing w:after="0" w:line="240" w:lineRule="auto"/>
        <w:jc w:val="center"/>
      </w:pPr>
      <w:r w:rsidRPr="009673D3">
        <w:rPr>
          <w:b/>
          <w:sz w:val="18"/>
          <w:szCs w:val="18"/>
        </w:rPr>
        <w:t xml:space="preserve">ELABORADA POR: </w:t>
      </w:r>
      <w:r w:rsidRPr="009673D3">
        <w:rPr>
          <w:sz w:val="18"/>
          <w:szCs w:val="18"/>
        </w:rPr>
        <w:t>ALEXANDRA MIÑO - LILIÁN SAMBACHE</w:t>
      </w:r>
    </w:p>
    <w:p w:rsidR="009673D3" w:rsidRPr="009673D3" w:rsidRDefault="009673D3" w:rsidP="009673D3"/>
    <w:p w:rsidR="00D37242" w:rsidRPr="00B668CA" w:rsidRDefault="00D37242" w:rsidP="00B668CA">
      <w:pPr>
        <w:spacing w:after="0" w:line="360" w:lineRule="auto"/>
        <w:jc w:val="both"/>
        <w:rPr>
          <w:rFonts w:ascii="Times New Roman" w:eastAsia="Calibri" w:hAnsi="Times New Roman" w:cs="Times New Roman"/>
          <w:sz w:val="24"/>
          <w:szCs w:val="24"/>
        </w:rPr>
      </w:pPr>
      <w:r w:rsidRPr="00B668CA">
        <w:rPr>
          <w:rFonts w:ascii="Times New Roman" w:eastAsia="Calibri" w:hAnsi="Times New Roman" w:cs="Times New Roman"/>
          <w:sz w:val="24"/>
          <w:szCs w:val="24"/>
        </w:rPr>
        <w:t>La función del Coordinador de Incidentes comprende las siguientes obligaciones:</w:t>
      </w:r>
    </w:p>
    <w:p w:rsidR="00D37242" w:rsidRPr="009673D3" w:rsidRDefault="00D37242"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B668CA">
        <w:rPr>
          <w:rFonts w:ascii="Times New Roman" w:hAnsi="Times New Roman" w:cs="Times New Roman"/>
          <w:sz w:val="24"/>
          <w:szCs w:val="24"/>
          <w:lang w:val="es-ES_tradnl"/>
        </w:rPr>
        <w:t xml:space="preserve">Garantizar la aplicación del Plan de  </w:t>
      </w:r>
      <w:r w:rsidRPr="009673D3">
        <w:rPr>
          <w:rFonts w:ascii="Times New Roman" w:hAnsi="Times New Roman" w:cs="Times New Roman"/>
          <w:sz w:val="24"/>
          <w:szCs w:val="24"/>
          <w:lang w:val="es-ES_tradnl"/>
        </w:rPr>
        <w:t xml:space="preserve">Emergencia de </w:t>
      </w:r>
      <w:r w:rsidR="009673D3" w:rsidRPr="009673D3">
        <w:rPr>
          <w:rFonts w:ascii="Times New Roman" w:hAnsi="Times New Roman" w:cs="Times New Roman"/>
          <w:sz w:val="24"/>
          <w:szCs w:val="24"/>
          <w:lang w:val="es-ES_tradnl"/>
        </w:rPr>
        <w:t>la Empresa de Desarrollo</w:t>
      </w:r>
      <w:r w:rsidRPr="009673D3">
        <w:rPr>
          <w:rFonts w:ascii="Times New Roman" w:hAnsi="Times New Roman" w:cs="Times New Roman"/>
          <w:sz w:val="24"/>
          <w:szCs w:val="24"/>
          <w:lang w:val="es-ES_tradnl"/>
        </w:rPr>
        <w:t>.</w:t>
      </w:r>
    </w:p>
    <w:p w:rsidR="00D37242" w:rsidRPr="00B668CA" w:rsidRDefault="00D37242"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B668CA">
        <w:rPr>
          <w:rFonts w:ascii="Times New Roman" w:hAnsi="Times New Roman" w:cs="Times New Roman"/>
          <w:sz w:val="24"/>
          <w:szCs w:val="24"/>
          <w:lang w:val="es-ES_tradnl"/>
        </w:rPr>
        <w:t>Asegurar que se entreguen recursos para satisfacer las necesidades de las Personas del Equipo de Evacuación (EEV).</w:t>
      </w:r>
    </w:p>
    <w:p w:rsidR="00D37242" w:rsidRDefault="00D37242"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eastAsia="Calibri" w:hAnsi="Times New Roman" w:cs="Times New Roman"/>
          <w:sz w:val="24"/>
          <w:szCs w:val="24"/>
        </w:rPr>
      </w:pPr>
      <w:r w:rsidRPr="00B668CA">
        <w:rPr>
          <w:rFonts w:ascii="Times New Roman" w:hAnsi="Times New Roman" w:cs="Times New Roman"/>
          <w:sz w:val="24"/>
          <w:szCs w:val="24"/>
          <w:lang w:val="es-ES_tradnl"/>
        </w:rPr>
        <w:t>Asegurar que el EE esté adecuadamente organizado para manejar casos de emergencia de nivel Naranja y Rojo, incluyendo requisitos de comunicación, notificación y presentación</w:t>
      </w:r>
      <w:r w:rsidRPr="00B668CA">
        <w:rPr>
          <w:rFonts w:ascii="Times New Roman" w:eastAsia="Calibri" w:hAnsi="Times New Roman" w:cs="Times New Roman"/>
          <w:sz w:val="24"/>
          <w:szCs w:val="24"/>
        </w:rPr>
        <w:t xml:space="preserve"> de informes.</w:t>
      </w:r>
    </w:p>
    <w:p w:rsidR="00526C7D" w:rsidRPr="00B668CA" w:rsidRDefault="00526C7D" w:rsidP="00526C7D">
      <w:pPr>
        <w:pStyle w:val="Textoindependiente"/>
        <w:widowControl w:val="0"/>
        <w:tabs>
          <w:tab w:val="left" w:pos="-1080"/>
          <w:tab w:val="left" w:pos="-720"/>
          <w:tab w:val="left" w:pos="0"/>
          <w:tab w:val="left" w:pos="1080"/>
          <w:tab w:val="left" w:pos="2160"/>
        </w:tabs>
        <w:snapToGrid w:val="0"/>
        <w:spacing w:after="0" w:line="360" w:lineRule="auto"/>
        <w:ind w:left="360"/>
        <w:jc w:val="both"/>
        <w:rPr>
          <w:rFonts w:ascii="Times New Roman" w:eastAsia="Calibri" w:hAnsi="Times New Roman" w:cs="Times New Roman"/>
          <w:sz w:val="24"/>
          <w:szCs w:val="24"/>
        </w:rPr>
      </w:pPr>
    </w:p>
    <w:p w:rsidR="001F66B7" w:rsidRDefault="001F66B7" w:rsidP="001F66B7">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Comunicación Interna / Externa en Emergencia</w:t>
      </w:r>
    </w:p>
    <w:p w:rsidR="00D0723F" w:rsidRDefault="001F66B7" w:rsidP="001F66B7">
      <w:pPr>
        <w:spacing w:after="0" w:line="360" w:lineRule="auto"/>
        <w:jc w:val="both"/>
        <w:rPr>
          <w:rFonts w:ascii="Times New Roman" w:hAnsi="Times New Roman" w:cs="Times New Roman"/>
          <w:b/>
          <w:sz w:val="24"/>
          <w:szCs w:val="24"/>
          <w:lang w:val="es-ES_tradnl"/>
        </w:rPr>
      </w:pPr>
      <w:r>
        <w:rPr>
          <w:rFonts w:ascii="Times New Roman" w:hAnsi="Times New Roman" w:cs="Times New Roman"/>
          <w:sz w:val="24"/>
          <w:szCs w:val="24"/>
          <w:lang w:val="es-ES_tradnl"/>
        </w:rPr>
        <w:t>Para el equipo de Comunicación Interna en la ciudad de Quito el encargado será la Gerente de Talento Humano y para Guayaquil será la Gerente de Soporte.  El encargado para la Comunicación Externa en caso de una emergencia será la Gerente de Marketing.</w:t>
      </w:r>
      <w:r w:rsidR="009D0126">
        <w:rPr>
          <w:rFonts w:ascii="Times New Roman" w:hAnsi="Times New Roman" w:cs="Times New Roman"/>
          <w:b/>
          <w:sz w:val="24"/>
          <w:szCs w:val="24"/>
          <w:lang w:val="es-ES_tradnl"/>
        </w:rPr>
        <w:t xml:space="preserve"> </w:t>
      </w:r>
    </w:p>
    <w:p w:rsidR="009D0126" w:rsidRPr="009D0126" w:rsidRDefault="009D0126" w:rsidP="009D0126">
      <w:pPr>
        <w:spacing w:after="0" w:line="360" w:lineRule="auto"/>
        <w:rPr>
          <w:rFonts w:ascii="Times New Roman" w:hAnsi="Times New Roman" w:cs="Times New Roman"/>
          <w:b/>
          <w:sz w:val="24"/>
          <w:szCs w:val="24"/>
          <w:lang w:val="es-ES_tradnl"/>
        </w:rPr>
      </w:pPr>
    </w:p>
    <w:tbl>
      <w:tblPr>
        <w:tblStyle w:val="Cuadrculaclara-nfasis11"/>
        <w:tblW w:w="0" w:type="auto"/>
        <w:jc w:val="center"/>
        <w:tblLook w:val="04A0" w:firstRow="1" w:lastRow="0" w:firstColumn="1" w:lastColumn="0" w:noHBand="0" w:noVBand="1"/>
      </w:tblPr>
      <w:tblGrid>
        <w:gridCol w:w="2365"/>
        <w:gridCol w:w="2365"/>
        <w:gridCol w:w="1418"/>
      </w:tblGrid>
      <w:tr w:rsidR="00D0723F" w:rsidRPr="00351BB8" w:rsidTr="001F66B7">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2365" w:type="dxa"/>
          </w:tcPr>
          <w:p w:rsidR="00D0723F" w:rsidRPr="006B0460" w:rsidRDefault="00D0723F" w:rsidP="00CC625C">
            <w:pPr>
              <w:jc w:val="center"/>
              <w:rPr>
                <w:rFonts w:ascii="Times New Roman" w:eastAsia="Times New Roman" w:hAnsi="Times New Roman" w:cs="Times New Roman"/>
                <w:sz w:val="24"/>
                <w:szCs w:val="24"/>
              </w:rPr>
            </w:pPr>
            <w:r w:rsidRPr="006B0460">
              <w:rPr>
                <w:rFonts w:ascii="Times New Roman" w:eastAsia="Times New Roman" w:hAnsi="Times New Roman" w:cs="Times New Roman"/>
                <w:sz w:val="24"/>
                <w:szCs w:val="24"/>
              </w:rPr>
              <w:t>COMUNICACI</w:t>
            </w:r>
            <w:r w:rsidR="00CC625C" w:rsidRPr="006B0460">
              <w:rPr>
                <w:rFonts w:ascii="Times New Roman" w:eastAsia="Times New Roman" w:hAnsi="Times New Roman" w:cs="Times New Roman"/>
                <w:sz w:val="24"/>
                <w:szCs w:val="24"/>
              </w:rPr>
              <w:t>Ó</w:t>
            </w:r>
            <w:r w:rsidRPr="006B0460">
              <w:rPr>
                <w:rFonts w:ascii="Times New Roman" w:eastAsia="Times New Roman" w:hAnsi="Times New Roman" w:cs="Times New Roman"/>
                <w:sz w:val="24"/>
                <w:szCs w:val="24"/>
              </w:rPr>
              <w:t>N</w:t>
            </w:r>
          </w:p>
        </w:tc>
        <w:tc>
          <w:tcPr>
            <w:tcW w:w="2365" w:type="dxa"/>
          </w:tcPr>
          <w:p w:rsidR="00D0723F" w:rsidRPr="006B0460" w:rsidRDefault="00D0723F" w:rsidP="005F48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B0460">
              <w:rPr>
                <w:rFonts w:ascii="Times New Roman" w:eastAsia="Times New Roman" w:hAnsi="Times New Roman" w:cs="Times New Roman"/>
                <w:sz w:val="24"/>
                <w:szCs w:val="24"/>
              </w:rPr>
              <w:t>NOMBRE</w:t>
            </w:r>
          </w:p>
        </w:tc>
        <w:tc>
          <w:tcPr>
            <w:tcW w:w="1418" w:type="dxa"/>
          </w:tcPr>
          <w:p w:rsidR="00D0723F" w:rsidRPr="00351BB8" w:rsidRDefault="00D0723F" w:rsidP="005F48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B0460">
              <w:rPr>
                <w:rFonts w:ascii="Times New Roman" w:eastAsia="Times New Roman" w:hAnsi="Times New Roman" w:cs="Times New Roman"/>
                <w:sz w:val="24"/>
                <w:szCs w:val="24"/>
              </w:rPr>
              <w:t>ROL</w:t>
            </w:r>
          </w:p>
        </w:tc>
      </w:tr>
      <w:tr w:rsidR="00D0723F" w:rsidRPr="00351BB8" w:rsidTr="001F66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5" w:type="dxa"/>
            <w:vMerge w:val="restart"/>
          </w:tcPr>
          <w:p w:rsidR="00D0723F" w:rsidRPr="00351BB8" w:rsidRDefault="00D0723F" w:rsidP="005F4834">
            <w:pPr>
              <w:jc w:val="center"/>
              <w:rPr>
                <w:rFonts w:ascii="Times New Roman" w:eastAsia="Times New Roman" w:hAnsi="Times New Roman" w:cs="Times New Roman"/>
                <w:b w:val="0"/>
                <w:sz w:val="24"/>
                <w:szCs w:val="24"/>
              </w:rPr>
            </w:pPr>
            <w:r w:rsidRPr="00351BB8">
              <w:rPr>
                <w:rFonts w:ascii="Times New Roman" w:eastAsia="Times New Roman" w:hAnsi="Times New Roman" w:cs="Times New Roman"/>
                <w:b w:val="0"/>
                <w:sz w:val="24"/>
                <w:szCs w:val="24"/>
              </w:rPr>
              <w:t>Externa</w:t>
            </w:r>
          </w:p>
        </w:tc>
        <w:tc>
          <w:tcPr>
            <w:tcW w:w="2365" w:type="dxa"/>
          </w:tcPr>
          <w:p w:rsidR="00D0723F" w:rsidRPr="00351BB8" w:rsidRDefault="00D0723F" w:rsidP="005F48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Gerente de Marketing</w:t>
            </w:r>
          </w:p>
        </w:tc>
        <w:tc>
          <w:tcPr>
            <w:tcW w:w="1418" w:type="dxa"/>
          </w:tcPr>
          <w:p w:rsidR="00D0723F" w:rsidRPr="00351BB8" w:rsidRDefault="00D0723F" w:rsidP="005F48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1BB8">
              <w:rPr>
                <w:rFonts w:ascii="Times New Roman" w:hAnsi="Times New Roman" w:cs="Times New Roman"/>
                <w:sz w:val="24"/>
                <w:szCs w:val="24"/>
              </w:rPr>
              <w:t>Líder</w:t>
            </w:r>
          </w:p>
        </w:tc>
      </w:tr>
      <w:tr w:rsidR="00D0723F" w:rsidRPr="00351BB8" w:rsidTr="001F66B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5" w:type="dxa"/>
            <w:vMerge/>
          </w:tcPr>
          <w:p w:rsidR="00D0723F" w:rsidRPr="00351BB8" w:rsidRDefault="00D0723F" w:rsidP="005F4834">
            <w:pPr>
              <w:jc w:val="center"/>
              <w:rPr>
                <w:rFonts w:ascii="Times New Roman" w:eastAsia="Times New Roman" w:hAnsi="Times New Roman" w:cs="Times New Roman"/>
                <w:b w:val="0"/>
                <w:sz w:val="24"/>
                <w:szCs w:val="24"/>
              </w:rPr>
            </w:pPr>
          </w:p>
        </w:tc>
        <w:tc>
          <w:tcPr>
            <w:tcW w:w="2365" w:type="dxa"/>
          </w:tcPr>
          <w:p w:rsidR="00D0723F" w:rsidRPr="00351BB8" w:rsidRDefault="00D0723F" w:rsidP="005F483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Gerente de Consultoría</w:t>
            </w:r>
          </w:p>
        </w:tc>
        <w:tc>
          <w:tcPr>
            <w:tcW w:w="1418" w:type="dxa"/>
          </w:tcPr>
          <w:p w:rsidR="00D0723F" w:rsidRPr="00351BB8" w:rsidRDefault="00D0723F" w:rsidP="005F483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51BB8">
              <w:rPr>
                <w:rFonts w:ascii="Times New Roman" w:hAnsi="Times New Roman" w:cs="Times New Roman"/>
                <w:sz w:val="24"/>
                <w:szCs w:val="24"/>
              </w:rPr>
              <w:t xml:space="preserve">Alterno </w:t>
            </w:r>
          </w:p>
        </w:tc>
      </w:tr>
      <w:tr w:rsidR="00D0723F" w:rsidRPr="00351BB8" w:rsidTr="001F66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5" w:type="dxa"/>
            <w:vMerge w:val="restart"/>
          </w:tcPr>
          <w:p w:rsidR="00D0723F" w:rsidRPr="00351BB8" w:rsidRDefault="00D0723F" w:rsidP="005F4834">
            <w:pPr>
              <w:jc w:val="center"/>
              <w:rPr>
                <w:rFonts w:ascii="Times New Roman" w:eastAsia="Times New Roman" w:hAnsi="Times New Roman" w:cs="Times New Roman"/>
                <w:b w:val="0"/>
                <w:sz w:val="24"/>
                <w:szCs w:val="24"/>
              </w:rPr>
            </w:pPr>
            <w:r w:rsidRPr="00351BB8">
              <w:rPr>
                <w:rFonts w:ascii="Times New Roman" w:eastAsia="Times New Roman" w:hAnsi="Times New Roman" w:cs="Times New Roman"/>
                <w:b w:val="0"/>
                <w:sz w:val="24"/>
                <w:szCs w:val="24"/>
              </w:rPr>
              <w:t>Interna - Quito</w:t>
            </w:r>
          </w:p>
        </w:tc>
        <w:tc>
          <w:tcPr>
            <w:tcW w:w="2365" w:type="dxa"/>
          </w:tcPr>
          <w:p w:rsidR="00D0723F" w:rsidRPr="00351BB8" w:rsidRDefault="00D0723F" w:rsidP="005F48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Gerente de TH</w:t>
            </w:r>
          </w:p>
        </w:tc>
        <w:tc>
          <w:tcPr>
            <w:tcW w:w="1418" w:type="dxa"/>
          </w:tcPr>
          <w:p w:rsidR="00D0723F" w:rsidRPr="00351BB8" w:rsidRDefault="00D0723F" w:rsidP="005F48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1BB8">
              <w:rPr>
                <w:rFonts w:ascii="Times New Roman" w:hAnsi="Times New Roman" w:cs="Times New Roman"/>
                <w:sz w:val="24"/>
                <w:szCs w:val="24"/>
              </w:rPr>
              <w:t>Líder</w:t>
            </w:r>
          </w:p>
        </w:tc>
      </w:tr>
      <w:tr w:rsidR="00D0723F" w:rsidRPr="00351BB8" w:rsidTr="001F66B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5" w:type="dxa"/>
            <w:vMerge/>
          </w:tcPr>
          <w:p w:rsidR="00D0723F" w:rsidRPr="00351BB8" w:rsidRDefault="00D0723F" w:rsidP="005F4834">
            <w:pPr>
              <w:jc w:val="center"/>
              <w:rPr>
                <w:rFonts w:ascii="Times New Roman" w:eastAsia="Times New Roman" w:hAnsi="Times New Roman" w:cs="Times New Roman"/>
                <w:b w:val="0"/>
                <w:sz w:val="24"/>
                <w:szCs w:val="24"/>
              </w:rPr>
            </w:pPr>
          </w:p>
        </w:tc>
        <w:tc>
          <w:tcPr>
            <w:tcW w:w="2365" w:type="dxa"/>
          </w:tcPr>
          <w:p w:rsidR="00D0723F" w:rsidRPr="00351BB8" w:rsidRDefault="00D0723F" w:rsidP="005F483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Asistente Financiera</w:t>
            </w:r>
          </w:p>
        </w:tc>
        <w:tc>
          <w:tcPr>
            <w:tcW w:w="1418" w:type="dxa"/>
          </w:tcPr>
          <w:p w:rsidR="00D0723F" w:rsidRPr="00351BB8" w:rsidRDefault="00D0723F" w:rsidP="005F483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51BB8">
              <w:rPr>
                <w:rFonts w:ascii="Times New Roman" w:eastAsia="Times New Roman" w:hAnsi="Times New Roman" w:cs="Times New Roman"/>
                <w:sz w:val="24"/>
                <w:szCs w:val="24"/>
              </w:rPr>
              <w:t xml:space="preserve">Alterno </w:t>
            </w:r>
          </w:p>
        </w:tc>
      </w:tr>
      <w:tr w:rsidR="00D0723F" w:rsidRPr="00351BB8" w:rsidTr="001F66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5" w:type="dxa"/>
            <w:vMerge w:val="restart"/>
          </w:tcPr>
          <w:p w:rsidR="00D0723F" w:rsidRPr="00351BB8" w:rsidRDefault="00D0723F" w:rsidP="005F4834">
            <w:pPr>
              <w:jc w:val="center"/>
              <w:rPr>
                <w:rFonts w:ascii="Times New Roman" w:eastAsia="Times New Roman" w:hAnsi="Times New Roman" w:cs="Times New Roman"/>
                <w:b w:val="0"/>
                <w:sz w:val="24"/>
                <w:szCs w:val="24"/>
              </w:rPr>
            </w:pPr>
            <w:r w:rsidRPr="00351BB8">
              <w:rPr>
                <w:rFonts w:ascii="Times New Roman" w:eastAsia="Times New Roman" w:hAnsi="Times New Roman" w:cs="Times New Roman"/>
                <w:b w:val="0"/>
                <w:sz w:val="24"/>
                <w:szCs w:val="24"/>
              </w:rPr>
              <w:t>Interna - Guayaquil</w:t>
            </w:r>
          </w:p>
        </w:tc>
        <w:tc>
          <w:tcPr>
            <w:tcW w:w="2365" w:type="dxa"/>
          </w:tcPr>
          <w:p w:rsidR="00D0723F" w:rsidRPr="00351BB8" w:rsidRDefault="00D0723F" w:rsidP="005F48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Gerente de Soporte</w:t>
            </w:r>
          </w:p>
        </w:tc>
        <w:tc>
          <w:tcPr>
            <w:tcW w:w="1418" w:type="dxa"/>
          </w:tcPr>
          <w:p w:rsidR="00D0723F" w:rsidRPr="00351BB8" w:rsidRDefault="00D0723F" w:rsidP="005F48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1BB8">
              <w:rPr>
                <w:rFonts w:ascii="Times New Roman" w:hAnsi="Times New Roman" w:cs="Times New Roman"/>
                <w:sz w:val="24"/>
                <w:szCs w:val="24"/>
              </w:rPr>
              <w:t>Líder</w:t>
            </w:r>
          </w:p>
        </w:tc>
      </w:tr>
      <w:tr w:rsidR="00D0723F" w:rsidRPr="00351BB8" w:rsidTr="001F66B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5" w:type="dxa"/>
            <w:vMerge/>
          </w:tcPr>
          <w:p w:rsidR="00D0723F" w:rsidRPr="00351BB8" w:rsidRDefault="00D0723F" w:rsidP="005F4834">
            <w:pPr>
              <w:rPr>
                <w:rFonts w:ascii="Times New Roman" w:eastAsia="Times New Roman" w:hAnsi="Times New Roman" w:cs="Times New Roman"/>
                <w:b w:val="0"/>
                <w:sz w:val="24"/>
                <w:szCs w:val="24"/>
              </w:rPr>
            </w:pPr>
          </w:p>
        </w:tc>
        <w:tc>
          <w:tcPr>
            <w:tcW w:w="2365" w:type="dxa"/>
          </w:tcPr>
          <w:p w:rsidR="00D0723F" w:rsidRDefault="00D0723F" w:rsidP="005F4834">
            <w:pPr>
              <w:cnfStyle w:val="000000010000" w:firstRow="0" w:lastRow="0" w:firstColumn="0" w:lastColumn="0" w:oddVBand="0" w:evenVBand="0" w:oddHBand="0" w:evenHBand="1" w:firstRowFirstColumn="0" w:firstRowLastColumn="0" w:lastRowFirstColumn="0" w:lastRowLastColumn="0"/>
            </w:pPr>
            <w:r>
              <w:t>Ingeniero de Soporte 5</w:t>
            </w:r>
          </w:p>
        </w:tc>
        <w:tc>
          <w:tcPr>
            <w:tcW w:w="1418" w:type="dxa"/>
          </w:tcPr>
          <w:p w:rsidR="00D0723F" w:rsidRPr="00351BB8" w:rsidRDefault="00D0723F" w:rsidP="009673D3">
            <w:pPr>
              <w:keepNex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51BB8">
              <w:rPr>
                <w:rFonts w:ascii="Times New Roman" w:eastAsia="Times New Roman" w:hAnsi="Times New Roman" w:cs="Times New Roman"/>
                <w:sz w:val="24"/>
                <w:szCs w:val="24"/>
              </w:rPr>
              <w:t xml:space="preserve">Alterno </w:t>
            </w:r>
          </w:p>
        </w:tc>
      </w:tr>
    </w:tbl>
    <w:p w:rsidR="009673D3" w:rsidRPr="009673D3" w:rsidRDefault="009673D3" w:rsidP="009673D3">
      <w:pPr>
        <w:pStyle w:val="Epgrafe"/>
        <w:spacing w:after="0"/>
        <w:jc w:val="center"/>
        <w:rPr>
          <w:color w:val="auto"/>
        </w:rPr>
      </w:pPr>
      <w:bookmarkStart w:id="182" w:name="_Toc350263602"/>
      <w:r w:rsidRPr="009673D3">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4</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6</w:t>
      </w:r>
      <w:r w:rsidR="009E16D9">
        <w:rPr>
          <w:color w:val="auto"/>
        </w:rPr>
        <w:fldChar w:fldCharType="end"/>
      </w:r>
      <w:r w:rsidRPr="009673D3">
        <w:rPr>
          <w:color w:val="auto"/>
        </w:rPr>
        <w:t xml:space="preserve">: </w:t>
      </w:r>
      <w:r w:rsidRPr="009673D3">
        <w:rPr>
          <w:b w:val="0"/>
          <w:color w:val="auto"/>
        </w:rPr>
        <w:t>COMUNICACIÓN INTERNA / EXTERNA EN EMERGENCIA</w:t>
      </w:r>
      <w:bookmarkEnd w:id="182"/>
    </w:p>
    <w:p w:rsidR="009673D3" w:rsidRPr="009673D3" w:rsidRDefault="009673D3" w:rsidP="009673D3">
      <w:pPr>
        <w:spacing w:after="0" w:line="240" w:lineRule="auto"/>
        <w:jc w:val="center"/>
        <w:rPr>
          <w:sz w:val="18"/>
          <w:szCs w:val="18"/>
        </w:rPr>
      </w:pPr>
      <w:r w:rsidRPr="009673D3">
        <w:rPr>
          <w:b/>
          <w:sz w:val="18"/>
          <w:szCs w:val="18"/>
        </w:rPr>
        <w:t xml:space="preserve">FUENTE: </w:t>
      </w:r>
      <w:r w:rsidRPr="009673D3">
        <w:rPr>
          <w:sz w:val="18"/>
          <w:szCs w:val="18"/>
        </w:rPr>
        <w:t>DATOS DE LA EMPRESA</w:t>
      </w:r>
    </w:p>
    <w:p w:rsidR="009673D3" w:rsidRPr="009673D3" w:rsidRDefault="009673D3" w:rsidP="009673D3">
      <w:pPr>
        <w:spacing w:after="0" w:line="240" w:lineRule="auto"/>
        <w:jc w:val="center"/>
      </w:pPr>
      <w:r w:rsidRPr="009673D3">
        <w:rPr>
          <w:b/>
          <w:sz w:val="18"/>
          <w:szCs w:val="18"/>
        </w:rPr>
        <w:t xml:space="preserve">ELABORADA POR: </w:t>
      </w:r>
      <w:r w:rsidRPr="009673D3">
        <w:rPr>
          <w:sz w:val="18"/>
          <w:szCs w:val="18"/>
        </w:rPr>
        <w:t>ALEXANDRA MIÑO - LILIÁN SAMBACHE</w:t>
      </w:r>
    </w:p>
    <w:p w:rsidR="009673D3" w:rsidRPr="009673D3" w:rsidRDefault="009673D3" w:rsidP="009673D3"/>
    <w:p w:rsidR="001F66B7" w:rsidRPr="001F66B7" w:rsidRDefault="001F66B7" w:rsidP="00980C61">
      <w:pPr>
        <w:spacing w:after="0" w:line="360" w:lineRule="auto"/>
        <w:rPr>
          <w:rFonts w:ascii="Times New Roman" w:hAnsi="Times New Roman" w:cs="Times New Roman"/>
          <w:sz w:val="24"/>
          <w:szCs w:val="24"/>
        </w:rPr>
      </w:pPr>
      <w:r w:rsidRPr="001F66B7">
        <w:rPr>
          <w:rFonts w:ascii="Times New Roman" w:hAnsi="Times New Roman" w:cs="Times New Roman"/>
          <w:sz w:val="24"/>
          <w:szCs w:val="24"/>
        </w:rPr>
        <w:t>Sus funciones son:</w:t>
      </w:r>
    </w:p>
    <w:p w:rsidR="001F66B7" w:rsidRPr="001F66B7" w:rsidRDefault="001F66B7" w:rsidP="00980C61">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1F66B7">
        <w:rPr>
          <w:rFonts w:ascii="Times New Roman" w:hAnsi="Times New Roman" w:cs="Times New Roman"/>
          <w:sz w:val="24"/>
          <w:szCs w:val="24"/>
          <w:lang w:val="es-ES_tradnl"/>
        </w:rPr>
        <w:t>Comunicar a toda la organización en el caso de existir una contingencia.</w:t>
      </w:r>
    </w:p>
    <w:p w:rsidR="001F66B7" w:rsidRPr="001F66B7" w:rsidRDefault="001F66B7" w:rsidP="00980C61">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1F66B7">
        <w:rPr>
          <w:rFonts w:ascii="Times New Roman" w:hAnsi="Times New Roman" w:cs="Times New Roman"/>
          <w:sz w:val="24"/>
          <w:szCs w:val="24"/>
          <w:lang w:val="es-ES_tradnl"/>
        </w:rPr>
        <w:t xml:space="preserve">Comunicar a los clientes </w:t>
      </w:r>
      <w:r>
        <w:rPr>
          <w:rFonts w:ascii="Times New Roman" w:hAnsi="Times New Roman" w:cs="Times New Roman"/>
          <w:sz w:val="24"/>
          <w:szCs w:val="24"/>
          <w:lang w:val="es-ES_tradnl"/>
        </w:rPr>
        <w:t xml:space="preserve">externos </w:t>
      </w:r>
      <w:r w:rsidRPr="001F66B7">
        <w:rPr>
          <w:rFonts w:ascii="Times New Roman" w:hAnsi="Times New Roman" w:cs="Times New Roman"/>
          <w:sz w:val="24"/>
          <w:szCs w:val="24"/>
          <w:lang w:val="es-ES_tradnl"/>
        </w:rPr>
        <w:t>la presencia de una contingencia.</w:t>
      </w:r>
    </w:p>
    <w:p w:rsidR="001F66B7" w:rsidRPr="001F66B7" w:rsidRDefault="001F66B7" w:rsidP="001F66B7">
      <w:pPr>
        <w:pStyle w:val="Prrafodelista"/>
        <w:rPr>
          <w:rFonts w:ascii="Times New Roman" w:hAnsi="Times New Roman" w:cs="Times New Roman"/>
          <w:sz w:val="24"/>
          <w:szCs w:val="24"/>
          <w:highlight w:val="yellow"/>
        </w:rPr>
      </w:pPr>
    </w:p>
    <w:p w:rsidR="001F66B7" w:rsidRDefault="001F66B7" w:rsidP="001F66B7">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Equipo de Recuperación del Negocio (ERN)</w:t>
      </w:r>
    </w:p>
    <w:p w:rsidR="00791C70" w:rsidRPr="00791C70" w:rsidRDefault="00791C70" w:rsidP="00791C70">
      <w:pPr>
        <w:pStyle w:val="Textoindependiente"/>
        <w:spacing w:after="0" w:line="360" w:lineRule="auto"/>
        <w:jc w:val="both"/>
        <w:rPr>
          <w:rFonts w:ascii="Times New Roman" w:hAnsi="Times New Roman" w:cs="Times New Roman"/>
          <w:sz w:val="24"/>
          <w:szCs w:val="24"/>
          <w:lang w:val="es-ES_tradnl"/>
        </w:rPr>
      </w:pPr>
      <w:r w:rsidRPr="00791C70">
        <w:rPr>
          <w:rFonts w:ascii="Times New Roman" w:hAnsi="Times New Roman" w:cs="Times New Roman"/>
          <w:sz w:val="24"/>
          <w:szCs w:val="24"/>
          <w:lang w:val="es-ES_tradnl"/>
        </w:rPr>
        <w:t>El ERN  está conformado por funcionarios de diversos sectores del Negocio, cada miembro del equipo provee asistencia  a cada líder de su respectivo equipo.</w:t>
      </w:r>
    </w:p>
    <w:p w:rsidR="00791C70" w:rsidRDefault="00791C70" w:rsidP="00791C70">
      <w:pPr>
        <w:spacing w:after="0" w:line="360" w:lineRule="auto"/>
        <w:jc w:val="both"/>
        <w:rPr>
          <w:rFonts w:ascii="Times New Roman" w:hAnsi="Times New Roman" w:cs="Times New Roman"/>
          <w:sz w:val="24"/>
          <w:szCs w:val="24"/>
          <w:lang w:val="es-ES_tradnl"/>
        </w:rPr>
      </w:pPr>
    </w:p>
    <w:p w:rsidR="00791C70" w:rsidRPr="00791C70" w:rsidRDefault="00791C70" w:rsidP="00791C70">
      <w:pPr>
        <w:spacing w:after="0" w:line="360" w:lineRule="auto"/>
        <w:jc w:val="both"/>
        <w:rPr>
          <w:rFonts w:ascii="Times New Roman" w:hAnsi="Times New Roman" w:cs="Times New Roman"/>
          <w:sz w:val="24"/>
          <w:szCs w:val="24"/>
          <w:lang w:val="es-ES_tradnl"/>
        </w:rPr>
      </w:pPr>
      <w:r w:rsidRPr="00791C70">
        <w:rPr>
          <w:rFonts w:ascii="Times New Roman" w:hAnsi="Times New Roman" w:cs="Times New Roman"/>
          <w:sz w:val="24"/>
          <w:szCs w:val="24"/>
          <w:lang w:val="es-ES_tradnl"/>
        </w:rPr>
        <w:t>Las funciones específicas de cada miembro del grupo se encuentran relacionadas con cada uno de los servicios de negocio, productos y funciones  brindados por cada uno de ellos.</w:t>
      </w:r>
    </w:p>
    <w:p w:rsidR="00D0723F" w:rsidRPr="006B0460" w:rsidRDefault="00D0723F" w:rsidP="00746631">
      <w:pPr>
        <w:pStyle w:val="Prrafodelista"/>
        <w:numPr>
          <w:ilvl w:val="0"/>
          <w:numId w:val="79"/>
        </w:numPr>
        <w:rPr>
          <w:rFonts w:ascii="Times New Roman" w:hAnsi="Times New Roman" w:cs="Times New Roman"/>
          <w:b/>
          <w:iCs/>
          <w:sz w:val="24"/>
          <w:szCs w:val="24"/>
          <w:lang w:val="es-ES_tradnl"/>
        </w:rPr>
      </w:pPr>
      <w:r w:rsidRPr="006B0460">
        <w:rPr>
          <w:rFonts w:ascii="Times New Roman" w:hAnsi="Times New Roman" w:cs="Times New Roman"/>
          <w:b/>
          <w:iCs/>
          <w:sz w:val="24"/>
          <w:szCs w:val="24"/>
          <w:lang w:val="es-ES_tradnl"/>
        </w:rPr>
        <w:t>UNIDAD ESTRAT</w:t>
      </w:r>
      <w:r w:rsidR="00CC625C" w:rsidRPr="006B0460">
        <w:rPr>
          <w:rFonts w:ascii="Times New Roman" w:hAnsi="Times New Roman" w:cs="Times New Roman"/>
          <w:b/>
          <w:iCs/>
          <w:sz w:val="24"/>
          <w:szCs w:val="24"/>
          <w:lang w:val="es-ES_tradnl"/>
        </w:rPr>
        <w:t>É</w:t>
      </w:r>
      <w:r w:rsidRPr="006B0460">
        <w:rPr>
          <w:rFonts w:ascii="Times New Roman" w:hAnsi="Times New Roman" w:cs="Times New Roman"/>
          <w:b/>
          <w:iCs/>
          <w:sz w:val="24"/>
          <w:szCs w:val="24"/>
          <w:lang w:val="es-ES_tradnl"/>
        </w:rPr>
        <w:t>GICA DE DESARROLLO</w:t>
      </w:r>
    </w:p>
    <w:tbl>
      <w:tblPr>
        <w:tblStyle w:val="Cuadrculaclara-nfasis11"/>
        <w:tblW w:w="0" w:type="auto"/>
        <w:jc w:val="center"/>
        <w:tblLook w:val="04A0" w:firstRow="1" w:lastRow="0" w:firstColumn="1" w:lastColumn="0" w:noHBand="0" w:noVBand="1"/>
      </w:tblPr>
      <w:tblGrid>
        <w:gridCol w:w="3369"/>
        <w:gridCol w:w="1134"/>
      </w:tblGrid>
      <w:tr w:rsidR="00D0723F" w:rsidRPr="00351BB8" w:rsidTr="001F66B7">
        <w:trPr>
          <w:cnfStyle w:val="100000000000" w:firstRow="1" w:lastRow="0" w:firstColumn="0" w:lastColumn="0" w:oddVBand="0" w:evenVBand="0" w:oddHBand="0"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3369" w:type="dxa"/>
          </w:tcPr>
          <w:p w:rsidR="00D0723F" w:rsidRPr="00351BB8" w:rsidRDefault="00D0723F" w:rsidP="005F4834">
            <w:pPr>
              <w:jc w:val="center"/>
              <w:rPr>
                <w:rFonts w:ascii="Times New Roman" w:eastAsia="Times New Roman" w:hAnsi="Times New Roman" w:cs="Times New Roman"/>
                <w:sz w:val="24"/>
                <w:szCs w:val="24"/>
              </w:rPr>
            </w:pPr>
            <w:r w:rsidRPr="00351BB8">
              <w:rPr>
                <w:rFonts w:ascii="Times New Roman" w:eastAsia="Times New Roman" w:hAnsi="Times New Roman" w:cs="Times New Roman"/>
                <w:sz w:val="24"/>
                <w:szCs w:val="24"/>
              </w:rPr>
              <w:t>NOMBRE</w:t>
            </w:r>
          </w:p>
        </w:tc>
        <w:tc>
          <w:tcPr>
            <w:tcW w:w="1134" w:type="dxa"/>
          </w:tcPr>
          <w:p w:rsidR="00D0723F" w:rsidRPr="00351BB8" w:rsidRDefault="00D0723F" w:rsidP="005F48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51BB8">
              <w:rPr>
                <w:rFonts w:ascii="Times New Roman" w:eastAsia="Times New Roman" w:hAnsi="Times New Roman" w:cs="Times New Roman"/>
                <w:sz w:val="24"/>
                <w:szCs w:val="24"/>
              </w:rPr>
              <w:t>ROL</w:t>
            </w:r>
          </w:p>
        </w:tc>
      </w:tr>
      <w:tr w:rsidR="00D0723F" w:rsidRPr="00351BB8" w:rsidTr="001F66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rsidR="00D0723F" w:rsidRPr="00351BB8" w:rsidRDefault="00D0723F" w:rsidP="005F48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Gerente de Desarrollo</w:t>
            </w:r>
          </w:p>
        </w:tc>
        <w:tc>
          <w:tcPr>
            <w:tcW w:w="1134" w:type="dxa"/>
          </w:tcPr>
          <w:p w:rsidR="00D0723F" w:rsidRPr="00351BB8" w:rsidRDefault="00D0723F" w:rsidP="005F48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1BB8">
              <w:rPr>
                <w:rFonts w:ascii="Times New Roman" w:hAnsi="Times New Roman" w:cs="Times New Roman"/>
                <w:sz w:val="24"/>
                <w:szCs w:val="24"/>
              </w:rPr>
              <w:t>Líder</w:t>
            </w:r>
          </w:p>
        </w:tc>
      </w:tr>
      <w:tr w:rsidR="00D0723F" w:rsidRPr="00351BB8" w:rsidTr="001F66B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rsidR="00D0723F" w:rsidRPr="00351BB8" w:rsidRDefault="00D0723F" w:rsidP="005F48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Advisor de Proyectos de Desarrollo</w:t>
            </w:r>
          </w:p>
        </w:tc>
        <w:tc>
          <w:tcPr>
            <w:tcW w:w="1134" w:type="dxa"/>
          </w:tcPr>
          <w:p w:rsidR="00D0723F" w:rsidRPr="00351BB8" w:rsidRDefault="00D0723F" w:rsidP="005F483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51BB8">
              <w:rPr>
                <w:rFonts w:ascii="Times New Roman" w:hAnsi="Times New Roman" w:cs="Times New Roman"/>
                <w:sz w:val="24"/>
                <w:szCs w:val="24"/>
              </w:rPr>
              <w:t>Alterno 1</w:t>
            </w:r>
          </w:p>
        </w:tc>
      </w:tr>
      <w:tr w:rsidR="00D0723F" w:rsidRPr="00351BB8" w:rsidTr="001F66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rsidR="00D0723F" w:rsidRPr="00351BB8" w:rsidRDefault="00D0723F" w:rsidP="005F48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Advisor Técnico de Desarrollo</w:t>
            </w:r>
          </w:p>
        </w:tc>
        <w:tc>
          <w:tcPr>
            <w:tcW w:w="1134" w:type="dxa"/>
          </w:tcPr>
          <w:p w:rsidR="00D0723F" w:rsidRPr="00351BB8" w:rsidRDefault="00D0723F" w:rsidP="005F48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1BB8">
              <w:rPr>
                <w:rFonts w:ascii="Times New Roman" w:hAnsi="Times New Roman" w:cs="Times New Roman"/>
                <w:sz w:val="24"/>
                <w:szCs w:val="24"/>
              </w:rPr>
              <w:t>Alterno 2</w:t>
            </w:r>
          </w:p>
        </w:tc>
      </w:tr>
      <w:tr w:rsidR="00D0723F" w:rsidRPr="00351BB8" w:rsidTr="001F66B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rsidR="00D0723F" w:rsidRPr="00351BB8" w:rsidRDefault="00D0723F" w:rsidP="005F48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Desarrollador Senior Oracle</w:t>
            </w:r>
          </w:p>
        </w:tc>
        <w:tc>
          <w:tcPr>
            <w:tcW w:w="1134" w:type="dxa"/>
          </w:tcPr>
          <w:p w:rsidR="00D0723F" w:rsidRPr="00351BB8" w:rsidRDefault="00D0723F" w:rsidP="005F483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D0723F" w:rsidRPr="00351BB8" w:rsidTr="001F66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rsidR="00D0723F" w:rsidRPr="00351BB8" w:rsidRDefault="00D0723F" w:rsidP="005F48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Desarrollador Junior 1</w:t>
            </w:r>
          </w:p>
        </w:tc>
        <w:tc>
          <w:tcPr>
            <w:tcW w:w="1134" w:type="dxa"/>
          </w:tcPr>
          <w:p w:rsidR="00D0723F" w:rsidRPr="00351BB8" w:rsidRDefault="00D0723F" w:rsidP="005F48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0723F" w:rsidRPr="00351BB8" w:rsidTr="001F66B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rsidR="00D0723F" w:rsidRPr="00351BB8" w:rsidRDefault="00D0723F" w:rsidP="005F48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Desarrollador Junior 2</w:t>
            </w:r>
          </w:p>
        </w:tc>
        <w:tc>
          <w:tcPr>
            <w:tcW w:w="1134" w:type="dxa"/>
          </w:tcPr>
          <w:p w:rsidR="00D0723F" w:rsidRPr="00351BB8" w:rsidRDefault="00D0723F" w:rsidP="005F483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D0723F" w:rsidRPr="00351BB8" w:rsidTr="001F66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rsidR="00D0723F" w:rsidRPr="00351BB8" w:rsidRDefault="00D0723F" w:rsidP="005F48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lastRenderedPageBreak/>
              <w:t>Desarrollador Junior 3</w:t>
            </w:r>
          </w:p>
        </w:tc>
        <w:tc>
          <w:tcPr>
            <w:tcW w:w="1134" w:type="dxa"/>
          </w:tcPr>
          <w:p w:rsidR="00D0723F" w:rsidRPr="00351BB8" w:rsidRDefault="00D0723F" w:rsidP="005F48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0723F" w:rsidRPr="00351BB8" w:rsidTr="001F66B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rsidR="00D0723F" w:rsidRPr="00351BB8" w:rsidRDefault="00D0723F" w:rsidP="005F48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Desarrollador Junior 4</w:t>
            </w:r>
          </w:p>
        </w:tc>
        <w:tc>
          <w:tcPr>
            <w:tcW w:w="1134" w:type="dxa"/>
          </w:tcPr>
          <w:p w:rsidR="00D0723F" w:rsidRPr="00351BB8" w:rsidRDefault="00D0723F" w:rsidP="005F483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D0723F" w:rsidRPr="00351BB8" w:rsidTr="001F66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rsidR="00D0723F" w:rsidRPr="00351BB8" w:rsidRDefault="00D0723F" w:rsidP="005F48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Desarrollador Junior 5</w:t>
            </w:r>
          </w:p>
        </w:tc>
        <w:tc>
          <w:tcPr>
            <w:tcW w:w="1134" w:type="dxa"/>
          </w:tcPr>
          <w:p w:rsidR="00D0723F" w:rsidRPr="00351BB8" w:rsidRDefault="00D0723F" w:rsidP="005F48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0723F" w:rsidRPr="00351BB8" w:rsidTr="001F66B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rsidR="00D0723F" w:rsidRPr="00351BB8" w:rsidRDefault="00D0723F" w:rsidP="005F48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Desarrollador Junior 6</w:t>
            </w:r>
          </w:p>
        </w:tc>
        <w:tc>
          <w:tcPr>
            <w:tcW w:w="1134" w:type="dxa"/>
          </w:tcPr>
          <w:p w:rsidR="00D0723F" w:rsidRPr="00351BB8" w:rsidRDefault="00D0723F" w:rsidP="009673D3">
            <w:pPr>
              <w:keepNex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bl>
    <w:p w:rsidR="009673D3" w:rsidRPr="009673D3" w:rsidRDefault="009673D3" w:rsidP="009673D3">
      <w:pPr>
        <w:pStyle w:val="Epgrafe"/>
        <w:spacing w:after="0"/>
        <w:jc w:val="center"/>
        <w:rPr>
          <w:color w:val="auto"/>
        </w:rPr>
      </w:pPr>
      <w:bookmarkStart w:id="183" w:name="_Toc350263603"/>
      <w:r w:rsidRPr="009673D3">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4</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7</w:t>
      </w:r>
      <w:r w:rsidR="009E16D9">
        <w:rPr>
          <w:color w:val="auto"/>
        </w:rPr>
        <w:fldChar w:fldCharType="end"/>
      </w:r>
      <w:r w:rsidRPr="009673D3">
        <w:rPr>
          <w:color w:val="auto"/>
        </w:rPr>
        <w:t xml:space="preserve">: </w:t>
      </w:r>
      <w:r w:rsidRPr="009673D3">
        <w:rPr>
          <w:b w:val="0"/>
          <w:color w:val="auto"/>
        </w:rPr>
        <w:t>ERN - DESARROLLO</w:t>
      </w:r>
      <w:bookmarkEnd w:id="183"/>
    </w:p>
    <w:p w:rsidR="009673D3" w:rsidRPr="009673D3" w:rsidRDefault="009673D3" w:rsidP="009673D3">
      <w:pPr>
        <w:spacing w:after="0" w:line="240" w:lineRule="auto"/>
        <w:jc w:val="center"/>
        <w:rPr>
          <w:sz w:val="18"/>
          <w:szCs w:val="18"/>
        </w:rPr>
      </w:pPr>
      <w:r w:rsidRPr="009673D3">
        <w:rPr>
          <w:b/>
          <w:sz w:val="18"/>
          <w:szCs w:val="18"/>
        </w:rPr>
        <w:t xml:space="preserve">FUENTE: </w:t>
      </w:r>
      <w:r w:rsidRPr="009673D3">
        <w:rPr>
          <w:sz w:val="18"/>
          <w:szCs w:val="18"/>
        </w:rPr>
        <w:t>DATOS DE LA EMPRESA</w:t>
      </w:r>
    </w:p>
    <w:p w:rsidR="009673D3" w:rsidRPr="009673D3" w:rsidRDefault="009673D3" w:rsidP="009673D3">
      <w:pPr>
        <w:spacing w:after="0" w:line="240" w:lineRule="auto"/>
        <w:jc w:val="center"/>
      </w:pPr>
      <w:r w:rsidRPr="009673D3">
        <w:rPr>
          <w:b/>
          <w:sz w:val="18"/>
          <w:szCs w:val="18"/>
        </w:rPr>
        <w:t xml:space="preserve">ELABORADA POR: </w:t>
      </w:r>
      <w:r w:rsidRPr="009673D3">
        <w:rPr>
          <w:sz w:val="18"/>
          <w:szCs w:val="18"/>
        </w:rPr>
        <w:t>ALEXANDRA MIÑO - LILIÁN SAMBACHE</w:t>
      </w:r>
    </w:p>
    <w:p w:rsidR="009673D3" w:rsidRPr="009673D3" w:rsidRDefault="009673D3" w:rsidP="009673D3"/>
    <w:p w:rsidR="00D0723F" w:rsidRDefault="00D0723F" w:rsidP="00746631">
      <w:pPr>
        <w:pStyle w:val="Prrafodelista"/>
        <w:numPr>
          <w:ilvl w:val="0"/>
          <w:numId w:val="79"/>
        </w:numPr>
        <w:rPr>
          <w:rFonts w:ascii="Times New Roman" w:hAnsi="Times New Roman" w:cs="Times New Roman"/>
          <w:b/>
          <w:iCs/>
          <w:sz w:val="24"/>
          <w:szCs w:val="24"/>
          <w:lang w:val="es-ES_tradnl"/>
        </w:rPr>
      </w:pPr>
      <w:r w:rsidRPr="00CE066E">
        <w:rPr>
          <w:rFonts w:ascii="Times New Roman" w:hAnsi="Times New Roman" w:cs="Times New Roman"/>
          <w:b/>
          <w:iCs/>
          <w:sz w:val="24"/>
          <w:szCs w:val="24"/>
          <w:lang w:val="es-ES_tradnl"/>
        </w:rPr>
        <w:t>UNI</w:t>
      </w:r>
      <w:r w:rsidR="00782302">
        <w:rPr>
          <w:rFonts w:ascii="Times New Roman" w:hAnsi="Times New Roman" w:cs="Times New Roman"/>
          <w:b/>
          <w:iCs/>
          <w:sz w:val="24"/>
          <w:szCs w:val="24"/>
          <w:lang w:val="es-ES_tradnl"/>
        </w:rPr>
        <w:t>DAD ESTRATÉGICA DE CONSULTORÍ</w:t>
      </w:r>
      <w:r w:rsidRPr="00CE066E">
        <w:rPr>
          <w:rFonts w:ascii="Times New Roman" w:hAnsi="Times New Roman" w:cs="Times New Roman"/>
          <w:b/>
          <w:iCs/>
          <w:sz w:val="24"/>
          <w:szCs w:val="24"/>
          <w:lang w:val="es-ES_tradnl"/>
        </w:rPr>
        <w:t>A</w:t>
      </w:r>
    </w:p>
    <w:tbl>
      <w:tblPr>
        <w:tblStyle w:val="Cuadrculaclara-nfasis11"/>
        <w:tblW w:w="0" w:type="auto"/>
        <w:jc w:val="center"/>
        <w:tblLook w:val="04A0" w:firstRow="1" w:lastRow="0" w:firstColumn="1" w:lastColumn="0" w:noHBand="0" w:noVBand="1"/>
      </w:tblPr>
      <w:tblGrid>
        <w:gridCol w:w="2518"/>
        <w:gridCol w:w="1265"/>
      </w:tblGrid>
      <w:tr w:rsidR="00D0723F" w:rsidRPr="00CE066E" w:rsidTr="001F66B7">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518" w:type="dxa"/>
          </w:tcPr>
          <w:p w:rsidR="00D0723F" w:rsidRPr="00CE066E" w:rsidRDefault="00D0723F" w:rsidP="005F4834">
            <w:pPr>
              <w:jc w:val="center"/>
              <w:rPr>
                <w:rFonts w:ascii="Cambria" w:eastAsia="Times New Roman" w:hAnsi="Cambria"/>
              </w:rPr>
            </w:pPr>
            <w:r w:rsidRPr="00CE066E">
              <w:rPr>
                <w:rFonts w:ascii="Cambria" w:eastAsia="Times New Roman" w:hAnsi="Cambria"/>
              </w:rPr>
              <w:t>NOMBRE</w:t>
            </w:r>
          </w:p>
        </w:tc>
        <w:tc>
          <w:tcPr>
            <w:tcW w:w="1265" w:type="dxa"/>
          </w:tcPr>
          <w:p w:rsidR="00D0723F" w:rsidRPr="00CE066E" w:rsidRDefault="00D0723F" w:rsidP="005F4834">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rPr>
            </w:pPr>
            <w:r w:rsidRPr="00CE066E">
              <w:rPr>
                <w:rFonts w:ascii="Cambria" w:eastAsia="Times New Roman" w:hAnsi="Cambria"/>
              </w:rPr>
              <w:t>ROL</w:t>
            </w:r>
          </w:p>
        </w:tc>
      </w:tr>
      <w:tr w:rsidR="00D0723F" w:rsidRPr="00CE066E" w:rsidTr="001F66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D0723F" w:rsidRPr="00CE066E" w:rsidRDefault="00D0723F" w:rsidP="005F4834">
            <w:pPr>
              <w:rPr>
                <w:rFonts w:eastAsia="Times New Roman" w:cs="Calibri"/>
                <w:b w:val="0"/>
              </w:rPr>
            </w:pPr>
            <w:r>
              <w:rPr>
                <w:rFonts w:eastAsia="Times New Roman" w:cs="Calibri"/>
                <w:b w:val="0"/>
              </w:rPr>
              <w:t>Gerente de Consultoría</w:t>
            </w:r>
          </w:p>
        </w:tc>
        <w:tc>
          <w:tcPr>
            <w:tcW w:w="1265" w:type="dxa"/>
          </w:tcPr>
          <w:p w:rsidR="00D0723F" w:rsidRPr="00CE066E" w:rsidRDefault="00D0723F" w:rsidP="005F4834">
            <w:pPr>
              <w:jc w:val="center"/>
              <w:cnfStyle w:val="000000100000" w:firstRow="0" w:lastRow="0" w:firstColumn="0" w:lastColumn="0" w:oddVBand="0" w:evenVBand="0" w:oddHBand="1" w:evenHBand="0" w:firstRowFirstColumn="0" w:firstRowLastColumn="0" w:lastRowFirstColumn="0" w:lastRowLastColumn="0"/>
              <w:rPr>
                <w:rFonts w:cs="Calibri"/>
              </w:rPr>
            </w:pPr>
            <w:r w:rsidRPr="00CE066E">
              <w:rPr>
                <w:rFonts w:cs="Calibri"/>
              </w:rPr>
              <w:t>Líder</w:t>
            </w:r>
          </w:p>
        </w:tc>
      </w:tr>
      <w:tr w:rsidR="00D0723F" w:rsidRPr="00CE066E" w:rsidTr="001F66B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D0723F" w:rsidRPr="00CE066E" w:rsidRDefault="00D0723F" w:rsidP="005F4834">
            <w:pPr>
              <w:rPr>
                <w:rFonts w:eastAsia="Times New Roman" w:cs="Calibri"/>
                <w:b w:val="0"/>
              </w:rPr>
            </w:pPr>
            <w:r>
              <w:rPr>
                <w:rFonts w:eastAsia="Times New Roman" w:cs="Calibri"/>
                <w:b w:val="0"/>
              </w:rPr>
              <w:t>Consultor Advisor 1</w:t>
            </w:r>
          </w:p>
        </w:tc>
        <w:tc>
          <w:tcPr>
            <w:tcW w:w="1265" w:type="dxa"/>
          </w:tcPr>
          <w:p w:rsidR="00D0723F" w:rsidRPr="00CE066E" w:rsidRDefault="00D0723F" w:rsidP="005F4834">
            <w:pPr>
              <w:jc w:val="center"/>
              <w:cnfStyle w:val="000000010000" w:firstRow="0" w:lastRow="0" w:firstColumn="0" w:lastColumn="0" w:oddVBand="0" w:evenVBand="0" w:oddHBand="0" w:evenHBand="1" w:firstRowFirstColumn="0" w:firstRowLastColumn="0" w:lastRowFirstColumn="0" w:lastRowLastColumn="0"/>
              <w:rPr>
                <w:rFonts w:cs="Calibri"/>
              </w:rPr>
            </w:pPr>
            <w:r w:rsidRPr="00CE066E">
              <w:rPr>
                <w:rFonts w:cs="Calibri"/>
              </w:rPr>
              <w:t>Alterno 1</w:t>
            </w:r>
          </w:p>
        </w:tc>
      </w:tr>
      <w:tr w:rsidR="00D0723F" w:rsidRPr="00CE066E" w:rsidTr="001F66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D0723F" w:rsidRPr="00CE066E" w:rsidRDefault="00D0723F" w:rsidP="005F4834">
            <w:pPr>
              <w:rPr>
                <w:rFonts w:eastAsia="Times New Roman" w:cs="Calibri"/>
                <w:b w:val="0"/>
              </w:rPr>
            </w:pPr>
            <w:r>
              <w:rPr>
                <w:rFonts w:eastAsia="Times New Roman" w:cs="Calibri"/>
                <w:b w:val="0"/>
              </w:rPr>
              <w:t>Consultor Advisor 2</w:t>
            </w:r>
          </w:p>
        </w:tc>
        <w:tc>
          <w:tcPr>
            <w:tcW w:w="1265" w:type="dxa"/>
          </w:tcPr>
          <w:p w:rsidR="00D0723F" w:rsidRPr="00CE066E" w:rsidRDefault="00D0723F" w:rsidP="005F4834">
            <w:pPr>
              <w:jc w:val="center"/>
              <w:cnfStyle w:val="000000100000" w:firstRow="0" w:lastRow="0" w:firstColumn="0" w:lastColumn="0" w:oddVBand="0" w:evenVBand="0" w:oddHBand="1" w:evenHBand="0" w:firstRowFirstColumn="0" w:firstRowLastColumn="0" w:lastRowFirstColumn="0" w:lastRowLastColumn="0"/>
              <w:rPr>
                <w:rFonts w:cs="Calibri"/>
              </w:rPr>
            </w:pPr>
            <w:r w:rsidRPr="00CE066E">
              <w:rPr>
                <w:rFonts w:cs="Calibri"/>
              </w:rPr>
              <w:t>Alterno 2</w:t>
            </w:r>
          </w:p>
        </w:tc>
      </w:tr>
      <w:tr w:rsidR="00D0723F" w:rsidRPr="00CE066E" w:rsidTr="001F66B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D0723F" w:rsidRPr="00CE066E" w:rsidRDefault="00D0723F" w:rsidP="005F4834">
            <w:pPr>
              <w:rPr>
                <w:rFonts w:eastAsia="Times New Roman" w:cs="Calibri"/>
                <w:b w:val="0"/>
              </w:rPr>
            </w:pPr>
            <w:r>
              <w:rPr>
                <w:rFonts w:eastAsia="Times New Roman" w:cs="Calibri"/>
                <w:b w:val="0"/>
              </w:rPr>
              <w:t>Consultor Senior 1</w:t>
            </w:r>
          </w:p>
        </w:tc>
        <w:tc>
          <w:tcPr>
            <w:tcW w:w="1265" w:type="dxa"/>
          </w:tcPr>
          <w:p w:rsidR="00D0723F" w:rsidRPr="00CE066E" w:rsidRDefault="00D0723F" w:rsidP="005F4834">
            <w:pPr>
              <w:cnfStyle w:val="000000010000" w:firstRow="0" w:lastRow="0" w:firstColumn="0" w:lastColumn="0" w:oddVBand="0" w:evenVBand="0" w:oddHBand="0" w:evenHBand="1" w:firstRowFirstColumn="0" w:firstRowLastColumn="0" w:lastRowFirstColumn="0" w:lastRowLastColumn="0"/>
              <w:rPr>
                <w:rFonts w:cs="Calibri"/>
              </w:rPr>
            </w:pPr>
          </w:p>
        </w:tc>
      </w:tr>
      <w:tr w:rsidR="00D0723F" w:rsidRPr="00CE066E" w:rsidTr="001F66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D0723F" w:rsidRPr="00CE066E" w:rsidRDefault="00D0723F" w:rsidP="005F4834">
            <w:pPr>
              <w:rPr>
                <w:rFonts w:eastAsia="Times New Roman" w:cs="Calibri"/>
                <w:b w:val="0"/>
              </w:rPr>
            </w:pPr>
            <w:r>
              <w:rPr>
                <w:rFonts w:eastAsia="Times New Roman" w:cs="Calibri"/>
                <w:b w:val="0"/>
              </w:rPr>
              <w:t>Consultor Senior 2</w:t>
            </w:r>
          </w:p>
        </w:tc>
        <w:tc>
          <w:tcPr>
            <w:tcW w:w="1265" w:type="dxa"/>
          </w:tcPr>
          <w:p w:rsidR="00D0723F" w:rsidRPr="00CE066E" w:rsidRDefault="00D0723F" w:rsidP="005F4834">
            <w:pPr>
              <w:cnfStyle w:val="000000100000" w:firstRow="0" w:lastRow="0" w:firstColumn="0" w:lastColumn="0" w:oddVBand="0" w:evenVBand="0" w:oddHBand="1" w:evenHBand="0" w:firstRowFirstColumn="0" w:firstRowLastColumn="0" w:lastRowFirstColumn="0" w:lastRowLastColumn="0"/>
              <w:rPr>
                <w:rFonts w:cs="Calibri"/>
              </w:rPr>
            </w:pPr>
          </w:p>
        </w:tc>
      </w:tr>
      <w:tr w:rsidR="00D0723F" w:rsidRPr="00CE066E" w:rsidTr="001F66B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D0723F" w:rsidRPr="00CE066E" w:rsidRDefault="00D0723F" w:rsidP="005F4834">
            <w:pPr>
              <w:rPr>
                <w:rFonts w:eastAsia="Times New Roman" w:cs="Calibri"/>
                <w:b w:val="0"/>
              </w:rPr>
            </w:pPr>
            <w:r>
              <w:rPr>
                <w:rFonts w:eastAsia="Times New Roman" w:cs="Calibri"/>
                <w:b w:val="0"/>
              </w:rPr>
              <w:t>Consultor Junior 1</w:t>
            </w:r>
          </w:p>
        </w:tc>
        <w:tc>
          <w:tcPr>
            <w:tcW w:w="1265" w:type="dxa"/>
          </w:tcPr>
          <w:p w:rsidR="00D0723F" w:rsidRPr="00CE066E" w:rsidRDefault="00D0723F" w:rsidP="005F4834">
            <w:pPr>
              <w:cnfStyle w:val="000000010000" w:firstRow="0" w:lastRow="0" w:firstColumn="0" w:lastColumn="0" w:oddVBand="0" w:evenVBand="0" w:oddHBand="0" w:evenHBand="1" w:firstRowFirstColumn="0" w:firstRowLastColumn="0" w:lastRowFirstColumn="0" w:lastRowLastColumn="0"/>
              <w:rPr>
                <w:rFonts w:cs="Calibri"/>
              </w:rPr>
            </w:pPr>
          </w:p>
        </w:tc>
      </w:tr>
      <w:tr w:rsidR="00D0723F" w:rsidRPr="00CE066E" w:rsidTr="001F66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D0723F" w:rsidRPr="00CE066E" w:rsidRDefault="00D0723F" w:rsidP="005F4834">
            <w:pPr>
              <w:rPr>
                <w:rFonts w:eastAsia="Times New Roman" w:cs="Calibri"/>
                <w:b w:val="0"/>
              </w:rPr>
            </w:pPr>
            <w:r>
              <w:rPr>
                <w:rFonts w:eastAsia="Times New Roman" w:cs="Calibri"/>
                <w:b w:val="0"/>
              </w:rPr>
              <w:t>Consultor Junior 2</w:t>
            </w:r>
          </w:p>
        </w:tc>
        <w:tc>
          <w:tcPr>
            <w:tcW w:w="1265" w:type="dxa"/>
          </w:tcPr>
          <w:p w:rsidR="00D0723F" w:rsidRPr="00CE066E" w:rsidRDefault="00D0723F" w:rsidP="005F4834">
            <w:pPr>
              <w:cnfStyle w:val="000000100000" w:firstRow="0" w:lastRow="0" w:firstColumn="0" w:lastColumn="0" w:oddVBand="0" w:evenVBand="0" w:oddHBand="1" w:evenHBand="0" w:firstRowFirstColumn="0" w:firstRowLastColumn="0" w:lastRowFirstColumn="0" w:lastRowLastColumn="0"/>
              <w:rPr>
                <w:rFonts w:cs="Calibri"/>
              </w:rPr>
            </w:pPr>
          </w:p>
        </w:tc>
      </w:tr>
      <w:tr w:rsidR="00D0723F" w:rsidRPr="00CE066E" w:rsidTr="001F66B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D0723F" w:rsidRPr="00CE066E" w:rsidRDefault="00D0723F" w:rsidP="005F4834">
            <w:pPr>
              <w:rPr>
                <w:rFonts w:eastAsia="Times New Roman" w:cs="Calibri"/>
                <w:b w:val="0"/>
              </w:rPr>
            </w:pPr>
            <w:r>
              <w:rPr>
                <w:rFonts w:eastAsia="Times New Roman" w:cs="Calibri"/>
                <w:b w:val="0"/>
              </w:rPr>
              <w:t>Consultor Junior 2</w:t>
            </w:r>
          </w:p>
        </w:tc>
        <w:tc>
          <w:tcPr>
            <w:tcW w:w="1265" w:type="dxa"/>
          </w:tcPr>
          <w:p w:rsidR="00D0723F" w:rsidRPr="00CE066E" w:rsidRDefault="00D0723F" w:rsidP="009673D3">
            <w:pPr>
              <w:keepNext/>
              <w:cnfStyle w:val="000000010000" w:firstRow="0" w:lastRow="0" w:firstColumn="0" w:lastColumn="0" w:oddVBand="0" w:evenVBand="0" w:oddHBand="0" w:evenHBand="1" w:firstRowFirstColumn="0" w:firstRowLastColumn="0" w:lastRowFirstColumn="0" w:lastRowLastColumn="0"/>
              <w:rPr>
                <w:rFonts w:cs="Calibri"/>
              </w:rPr>
            </w:pPr>
          </w:p>
        </w:tc>
      </w:tr>
    </w:tbl>
    <w:p w:rsidR="009673D3" w:rsidRPr="009673D3" w:rsidRDefault="009673D3" w:rsidP="009673D3">
      <w:pPr>
        <w:pStyle w:val="Epgrafe"/>
        <w:spacing w:after="0"/>
        <w:jc w:val="center"/>
        <w:rPr>
          <w:color w:val="auto"/>
        </w:rPr>
      </w:pPr>
      <w:bookmarkStart w:id="184" w:name="_Toc350263604"/>
      <w:r w:rsidRPr="009673D3">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4</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8</w:t>
      </w:r>
      <w:r w:rsidR="009E16D9">
        <w:rPr>
          <w:color w:val="auto"/>
        </w:rPr>
        <w:fldChar w:fldCharType="end"/>
      </w:r>
      <w:r w:rsidRPr="009673D3">
        <w:rPr>
          <w:color w:val="auto"/>
        </w:rPr>
        <w:t xml:space="preserve">: </w:t>
      </w:r>
      <w:r w:rsidRPr="009673D3">
        <w:rPr>
          <w:b w:val="0"/>
          <w:color w:val="auto"/>
        </w:rPr>
        <w:t>ERN - CONSULTORÍA</w:t>
      </w:r>
      <w:bookmarkEnd w:id="184"/>
    </w:p>
    <w:p w:rsidR="009673D3" w:rsidRPr="009673D3" w:rsidRDefault="009673D3" w:rsidP="009673D3">
      <w:pPr>
        <w:spacing w:after="0" w:line="240" w:lineRule="auto"/>
        <w:jc w:val="center"/>
        <w:rPr>
          <w:sz w:val="18"/>
          <w:szCs w:val="18"/>
        </w:rPr>
      </w:pPr>
      <w:r w:rsidRPr="009673D3">
        <w:rPr>
          <w:b/>
          <w:sz w:val="18"/>
          <w:szCs w:val="18"/>
        </w:rPr>
        <w:t xml:space="preserve">FUENTE: </w:t>
      </w:r>
      <w:r w:rsidRPr="009673D3">
        <w:rPr>
          <w:sz w:val="18"/>
          <w:szCs w:val="18"/>
        </w:rPr>
        <w:t>DATOS DE LA EMPRESA</w:t>
      </w:r>
    </w:p>
    <w:p w:rsidR="009673D3" w:rsidRPr="009673D3" w:rsidRDefault="009673D3" w:rsidP="009673D3">
      <w:pPr>
        <w:spacing w:after="0" w:line="240" w:lineRule="auto"/>
        <w:jc w:val="center"/>
      </w:pPr>
      <w:r w:rsidRPr="009673D3">
        <w:rPr>
          <w:b/>
          <w:sz w:val="18"/>
          <w:szCs w:val="18"/>
        </w:rPr>
        <w:t xml:space="preserve">ELABORADA POR: </w:t>
      </w:r>
      <w:r w:rsidRPr="009673D3">
        <w:rPr>
          <w:sz w:val="18"/>
          <w:szCs w:val="18"/>
        </w:rPr>
        <w:t>ALEXANDRA MIÑO - LILIÁN SAMBACHE</w:t>
      </w:r>
    </w:p>
    <w:p w:rsidR="009673D3" w:rsidRPr="009673D3" w:rsidRDefault="009673D3" w:rsidP="009673D3"/>
    <w:p w:rsidR="00D0723F" w:rsidRPr="00CE066E" w:rsidRDefault="00782302" w:rsidP="00746631">
      <w:pPr>
        <w:pStyle w:val="Prrafodelista"/>
        <w:numPr>
          <w:ilvl w:val="0"/>
          <w:numId w:val="79"/>
        </w:numPr>
        <w:rPr>
          <w:rFonts w:ascii="Times New Roman" w:hAnsi="Times New Roman" w:cs="Times New Roman"/>
          <w:b/>
          <w:iCs/>
          <w:sz w:val="24"/>
          <w:szCs w:val="24"/>
          <w:lang w:val="es-ES_tradnl"/>
        </w:rPr>
      </w:pPr>
      <w:r>
        <w:rPr>
          <w:rFonts w:ascii="Times New Roman" w:hAnsi="Times New Roman" w:cs="Times New Roman"/>
          <w:b/>
          <w:iCs/>
          <w:sz w:val="24"/>
          <w:szCs w:val="24"/>
          <w:lang w:val="es-ES_tradnl"/>
        </w:rPr>
        <w:t>UNIDAD ESTRATÉ</w:t>
      </w:r>
      <w:r w:rsidR="00D0723F" w:rsidRPr="00CE066E">
        <w:rPr>
          <w:rFonts w:ascii="Times New Roman" w:hAnsi="Times New Roman" w:cs="Times New Roman"/>
          <w:b/>
          <w:iCs/>
          <w:sz w:val="24"/>
          <w:szCs w:val="24"/>
          <w:lang w:val="es-ES_tradnl"/>
        </w:rPr>
        <w:t xml:space="preserve">GICA DE </w:t>
      </w:r>
      <w:r w:rsidR="00D0723F">
        <w:rPr>
          <w:rFonts w:ascii="Times New Roman" w:hAnsi="Times New Roman" w:cs="Times New Roman"/>
          <w:b/>
          <w:iCs/>
          <w:sz w:val="24"/>
          <w:szCs w:val="24"/>
          <w:lang w:val="es-ES_tradnl"/>
        </w:rPr>
        <w:t>SOPORTE</w:t>
      </w:r>
    </w:p>
    <w:tbl>
      <w:tblPr>
        <w:tblStyle w:val="Cuadrculaclara-nfasis11"/>
        <w:tblW w:w="0" w:type="auto"/>
        <w:jc w:val="center"/>
        <w:tblLook w:val="04A0" w:firstRow="1" w:lastRow="0" w:firstColumn="1" w:lastColumn="0" w:noHBand="0" w:noVBand="1"/>
      </w:tblPr>
      <w:tblGrid>
        <w:gridCol w:w="2518"/>
        <w:gridCol w:w="1559"/>
      </w:tblGrid>
      <w:tr w:rsidR="00D0723F" w:rsidRPr="00CE066E" w:rsidTr="001F66B7">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518" w:type="dxa"/>
          </w:tcPr>
          <w:p w:rsidR="00D0723F" w:rsidRPr="00CE066E" w:rsidRDefault="00D0723F" w:rsidP="005F4834">
            <w:pPr>
              <w:jc w:val="center"/>
              <w:rPr>
                <w:rFonts w:ascii="Times New Roman" w:eastAsia="Times New Roman" w:hAnsi="Times New Roman" w:cs="Times New Roman"/>
                <w:sz w:val="24"/>
                <w:szCs w:val="24"/>
              </w:rPr>
            </w:pPr>
            <w:r w:rsidRPr="00CE066E">
              <w:rPr>
                <w:rFonts w:ascii="Times New Roman" w:eastAsia="Times New Roman" w:hAnsi="Times New Roman" w:cs="Times New Roman"/>
                <w:sz w:val="24"/>
                <w:szCs w:val="24"/>
              </w:rPr>
              <w:t>NOMBRE</w:t>
            </w:r>
          </w:p>
        </w:tc>
        <w:tc>
          <w:tcPr>
            <w:tcW w:w="1559" w:type="dxa"/>
          </w:tcPr>
          <w:p w:rsidR="00D0723F" w:rsidRPr="00CE066E" w:rsidRDefault="00D0723F" w:rsidP="005F48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E066E">
              <w:rPr>
                <w:rFonts w:ascii="Times New Roman" w:eastAsia="Times New Roman" w:hAnsi="Times New Roman" w:cs="Times New Roman"/>
                <w:sz w:val="24"/>
                <w:szCs w:val="24"/>
              </w:rPr>
              <w:t>ROL</w:t>
            </w:r>
          </w:p>
        </w:tc>
      </w:tr>
      <w:tr w:rsidR="00D0723F" w:rsidRPr="00CE066E" w:rsidTr="001F66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D0723F" w:rsidRPr="00CE066E" w:rsidRDefault="00D0723F" w:rsidP="005F48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Gerente de Soporte</w:t>
            </w:r>
          </w:p>
        </w:tc>
        <w:tc>
          <w:tcPr>
            <w:tcW w:w="1559" w:type="dxa"/>
          </w:tcPr>
          <w:p w:rsidR="00D0723F" w:rsidRPr="00CE066E" w:rsidRDefault="00D0723F" w:rsidP="005F48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E066E">
              <w:rPr>
                <w:rFonts w:ascii="Times New Roman" w:hAnsi="Times New Roman" w:cs="Times New Roman"/>
                <w:sz w:val="24"/>
                <w:szCs w:val="24"/>
              </w:rPr>
              <w:t>Líder</w:t>
            </w:r>
          </w:p>
        </w:tc>
      </w:tr>
      <w:tr w:rsidR="00D0723F" w:rsidRPr="00CE066E" w:rsidTr="001F66B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D0723F" w:rsidRPr="00CE066E" w:rsidRDefault="00D0723F" w:rsidP="005F48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Advisor de Soporte</w:t>
            </w:r>
          </w:p>
        </w:tc>
        <w:tc>
          <w:tcPr>
            <w:tcW w:w="1559" w:type="dxa"/>
          </w:tcPr>
          <w:p w:rsidR="00D0723F" w:rsidRPr="00CE066E" w:rsidRDefault="00D0723F" w:rsidP="005F483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E066E">
              <w:rPr>
                <w:rFonts w:ascii="Times New Roman" w:hAnsi="Times New Roman" w:cs="Times New Roman"/>
                <w:sz w:val="24"/>
                <w:szCs w:val="24"/>
              </w:rPr>
              <w:t>Alterno 1</w:t>
            </w:r>
          </w:p>
        </w:tc>
      </w:tr>
      <w:tr w:rsidR="00D0723F" w:rsidRPr="00CE066E" w:rsidTr="001F66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D0723F" w:rsidRPr="00CE066E" w:rsidRDefault="00D0723F" w:rsidP="005F48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Ingeniero de Soporte 1</w:t>
            </w:r>
          </w:p>
        </w:tc>
        <w:tc>
          <w:tcPr>
            <w:tcW w:w="1559" w:type="dxa"/>
          </w:tcPr>
          <w:p w:rsidR="00D0723F" w:rsidRPr="00CE066E" w:rsidRDefault="00D0723F" w:rsidP="005F48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E066E">
              <w:rPr>
                <w:rFonts w:ascii="Times New Roman" w:hAnsi="Times New Roman" w:cs="Times New Roman"/>
                <w:sz w:val="24"/>
                <w:szCs w:val="24"/>
              </w:rPr>
              <w:t>Alterno 2</w:t>
            </w:r>
          </w:p>
        </w:tc>
      </w:tr>
      <w:tr w:rsidR="00D0723F" w:rsidRPr="00CE066E" w:rsidTr="001F66B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D0723F" w:rsidRPr="00CE066E" w:rsidRDefault="00D0723F" w:rsidP="005F48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Ingeniero de Soporte 6</w:t>
            </w:r>
          </w:p>
        </w:tc>
        <w:tc>
          <w:tcPr>
            <w:tcW w:w="1559" w:type="dxa"/>
          </w:tcPr>
          <w:p w:rsidR="00D0723F" w:rsidRPr="00CE066E" w:rsidRDefault="00D0723F" w:rsidP="005F483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D0723F" w:rsidRPr="00CE066E" w:rsidTr="001F66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D0723F" w:rsidRPr="00CE066E" w:rsidRDefault="00D0723F" w:rsidP="005F4834">
            <w:pPr>
              <w:rPr>
                <w:b w:val="0"/>
              </w:rPr>
            </w:pPr>
            <w:r w:rsidRPr="00CE066E">
              <w:rPr>
                <w:b w:val="0"/>
              </w:rPr>
              <w:t>Ingeniero de Soporte 3</w:t>
            </w:r>
          </w:p>
        </w:tc>
        <w:tc>
          <w:tcPr>
            <w:tcW w:w="1559" w:type="dxa"/>
          </w:tcPr>
          <w:p w:rsidR="00D0723F" w:rsidRPr="00CE066E" w:rsidRDefault="00D0723F" w:rsidP="005F48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0723F" w:rsidRPr="00CE066E" w:rsidTr="001F66B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D0723F" w:rsidRPr="00CE066E" w:rsidRDefault="00D0723F" w:rsidP="005F4834">
            <w:pPr>
              <w:rPr>
                <w:b w:val="0"/>
              </w:rPr>
            </w:pPr>
            <w:r w:rsidRPr="00CE066E">
              <w:rPr>
                <w:b w:val="0"/>
              </w:rPr>
              <w:t>Ingeniero de Soporte 7</w:t>
            </w:r>
          </w:p>
        </w:tc>
        <w:tc>
          <w:tcPr>
            <w:tcW w:w="1559" w:type="dxa"/>
          </w:tcPr>
          <w:p w:rsidR="00D0723F" w:rsidRPr="00CE066E" w:rsidRDefault="00D0723F" w:rsidP="005F483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D0723F" w:rsidRPr="00CE066E" w:rsidTr="001F66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D0723F" w:rsidRPr="00CE066E" w:rsidRDefault="00D0723F" w:rsidP="005F4834">
            <w:pPr>
              <w:rPr>
                <w:b w:val="0"/>
              </w:rPr>
            </w:pPr>
            <w:r w:rsidRPr="00CE066E">
              <w:rPr>
                <w:b w:val="0"/>
              </w:rPr>
              <w:t>Ingeniero de Soporte 8</w:t>
            </w:r>
          </w:p>
        </w:tc>
        <w:tc>
          <w:tcPr>
            <w:tcW w:w="1559" w:type="dxa"/>
          </w:tcPr>
          <w:p w:rsidR="00D0723F" w:rsidRPr="00CE066E" w:rsidRDefault="00D0723F" w:rsidP="005F48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0723F" w:rsidRPr="00CE066E" w:rsidTr="001F66B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D0723F" w:rsidRPr="00CE066E" w:rsidRDefault="00D0723F" w:rsidP="005F4834">
            <w:pPr>
              <w:rPr>
                <w:b w:val="0"/>
              </w:rPr>
            </w:pPr>
            <w:r w:rsidRPr="00CE066E">
              <w:rPr>
                <w:b w:val="0"/>
              </w:rPr>
              <w:t>Ingeniero de Soporte 9</w:t>
            </w:r>
          </w:p>
        </w:tc>
        <w:tc>
          <w:tcPr>
            <w:tcW w:w="1559" w:type="dxa"/>
          </w:tcPr>
          <w:p w:rsidR="00D0723F" w:rsidRPr="00CE066E" w:rsidRDefault="00D0723F" w:rsidP="005F483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D0723F" w:rsidRPr="00CE066E" w:rsidTr="001F66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D0723F" w:rsidRPr="00CE066E" w:rsidRDefault="00D0723F" w:rsidP="005F4834">
            <w:pPr>
              <w:rPr>
                <w:b w:val="0"/>
              </w:rPr>
            </w:pPr>
            <w:r w:rsidRPr="00CE066E">
              <w:rPr>
                <w:b w:val="0"/>
              </w:rPr>
              <w:t>Ingeniero de Soporte 4</w:t>
            </w:r>
          </w:p>
        </w:tc>
        <w:tc>
          <w:tcPr>
            <w:tcW w:w="1559" w:type="dxa"/>
          </w:tcPr>
          <w:p w:rsidR="00D0723F" w:rsidRPr="00CE066E" w:rsidRDefault="00D0723F" w:rsidP="005F48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0723F" w:rsidRPr="00CE066E" w:rsidTr="001F66B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D0723F" w:rsidRPr="00CE066E" w:rsidRDefault="00D0723F" w:rsidP="005F4834">
            <w:pPr>
              <w:rPr>
                <w:b w:val="0"/>
              </w:rPr>
            </w:pPr>
            <w:r w:rsidRPr="00CE066E">
              <w:rPr>
                <w:b w:val="0"/>
              </w:rPr>
              <w:t>Ingeniero de Soporte 10</w:t>
            </w:r>
          </w:p>
        </w:tc>
        <w:tc>
          <w:tcPr>
            <w:tcW w:w="1559" w:type="dxa"/>
          </w:tcPr>
          <w:p w:rsidR="00D0723F" w:rsidRPr="00CE066E" w:rsidRDefault="00D0723F" w:rsidP="009673D3">
            <w:pPr>
              <w:keepNex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bl>
    <w:p w:rsidR="009673D3" w:rsidRPr="009673D3" w:rsidRDefault="009673D3" w:rsidP="009673D3">
      <w:pPr>
        <w:pStyle w:val="Epgrafe"/>
        <w:spacing w:after="0"/>
        <w:jc w:val="center"/>
        <w:rPr>
          <w:color w:val="auto"/>
        </w:rPr>
      </w:pPr>
      <w:bookmarkStart w:id="185" w:name="_Toc350263605"/>
      <w:r w:rsidRPr="009673D3">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4</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9</w:t>
      </w:r>
      <w:r w:rsidR="009E16D9">
        <w:rPr>
          <w:color w:val="auto"/>
        </w:rPr>
        <w:fldChar w:fldCharType="end"/>
      </w:r>
      <w:r w:rsidRPr="009673D3">
        <w:rPr>
          <w:color w:val="auto"/>
        </w:rPr>
        <w:t xml:space="preserve">: </w:t>
      </w:r>
      <w:r w:rsidRPr="009673D3">
        <w:rPr>
          <w:b w:val="0"/>
          <w:color w:val="auto"/>
        </w:rPr>
        <w:t>ERN - SOPORTE</w:t>
      </w:r>
      <w:bookmarkEnd w:id="185"/>
    </w:p>
    <w:p w:rsidR="009673D3" w:rsidRPr="009673D3" w:rsidRDefault="009673D3" w:rsidP="009673D3">
      <w:pPr>
        <w:spacing w:after="0" w:line="240" w:lineRule="auto"/>
        <w:jc w:val="center"/>
        <w:rPr>
          <w:sz w:val="18"/>
          <w:szCs w:val="18"/>
        </w:rPr>
      </w:pPr>
      <w:r w:rsidRPr="009673D3">
        <w:rPr>
          <w:b/>
          <w:sz w:val="18"/>
          <w:szCs w:val="18"/>
        </w:rPr>
        <w:t xml:space="preserve">FUENTE: </w:t>
      </w:r>
      <w:r w:rsidRPr="009673D3">
        <w:rPr>
          <w:sz w:val="18"/>
          <w:szCs w:val="18"/>
        </w:rPr>
        <w:t>DATOS DE LA EMPRESA</w:t>
      </w:r>
    </w:p>
    <w:p w:rsidR="009673D3" w:rsidRPr="009673D3" w:rsidRDefault="009673D3" w:rsidP="009673D3">
      <w:pPr>
        <w:spacing w:after="0" w:line="240" w:lineRule="auto"/>
        <w:jc w:val="center"/>
      </w:pPr>
      <w:r w:rsidRPr="009673D3">
        <w:rPr>
          <w:b/>
          <w:sz w:val="18"/>
          <w:szCs w:val="18"/>
        </w:rPr>
        <w:t xml:space="preserve">ELABORADA POR: </w:t>
      </w:r>
      <w:r w:rsidRPr="009673D3">
        <w:rPr>
          <w:sz w:val="18"/>
          <w:szCs w:val="18"/>
        </w:rPr>
        <w:t>ALEXANDRA MIÑO - LILIÁN SAMBACHE</w:t>
      </w:r>
    </w:p>
    <w:p w:rsidR="009673D3" w:rsidRPr="009673D3" w:rsidRDefault="009673D3" w:rsidP="009673D3"/>
    <w:p w:rsidR="00791C70" w:rsidRDefault="00791C70" w:rsidP="00791C70">
      <w:pPr>
        <w:spacing w:after="0" w:line="360" w:lineRule="auto"/>
        <w:rPr>
          <w:rFonts w:ascii="Times New Roman" w:hAnsi="Times New Roman" w:cs="Times New Roman"/>
          <w:sz w:val="24"/>
          <w:szCs w:val="24"/>
        </w:rPr>
      </w:pPr>
    </w:p>
    <w:p w:rsidR="00202C16" w:rsidRDefault="00202C16" w:rsidP="00791C70">
      <w:pPr>
        <w:spacing w:after="0" w:line="360" w:lineRule="auto"/>
        <w:rPr>
          <w:rFonts w:ascii="Times New Roman" w:hAnsi="Times New Roman" w:cs="Times New Roman"/>
          <w:sz w:val="24"/>
          <w:szCs w:val="24"/>
        </w:rPr>
      </w:pPr>
    </w:p>
    <w:p w:rsidR="00202C16" w:rsidRDefault="00202C16" w:rsidP="00791C70">
      <w:pPr>
        <w:spacing w:after="0" w:line="360" w:lineRule="auto"/>
        <w:rPr>
          <w:rFonts w:ascii="Times New Roman" w:hAnsi="Times New Roman" w:cs="Times New Roman"/>
          <w:sz w:val="24"/>
          <w:szCs w:val="24"/>
        </w:rPr>
      </w:pPr>
    </w:p>
    <w:p w:rsidR="001F66B7" w:rsidRPr="001F66B7" w:rsidRDefault="001F66B7" w:rsidP="001F66B7">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Equipo de Recuperación de Tecnología</w:t>
      </w:r>
    </w:p>
    <w:p w:rsidR="00791C70" w:rsidRPr="00791C70" w:rsidRDefault="00791C70" w:rsidP="00791C70">
      <w:pPr>
        <w:pStyle w:val="Sangradetextonormal"/>
        <w:tabs>
          <w:tab w:val="left" w:pos="0"/>
        </w:tabs>
        <w:spacing w:after="0" w:line="360" w:lineRule="auto"/>
        <w:ind w:left="0"/>
        <w:jc w:val="both"/>
        <w:rPr>
          <w:rFonts w:ascii="Times New Roman" w:hAnsi="Times New Roman" w:cs="Times New Roman"/>
          <w:sz w:val="24"/>
          <w:szCs w:val="24"/>
          <w:lang w:val="es-ES_tradnl"/>
        </w:rPr>
      </w:pPr>
      <w:r w:rsidRPr="00791C70">
        <w:rPr>
          <w:rFonts w:ascii="Times New Roman" w:hAnsi="Times New Roman" w:cs="Times New Roman"/>
          <w:sz w:val="24"/>
          <w:szCs w:val="24"/>
          <w:lang w:val="es-ES_tradnl"/>
        </w:rPr>
        <w:t>Este grupo es responsable por la implementación de los procedimientos mencionados en el DRP (D</w:t>
      </w:r>
      <w:r w:rsidR="00801FBB">
        <w:rPr>
          <w:rFonts w:ascii="Times New Roman" w:hAnsi="Times New Roman" w:cs="Times New Roman"/>
          <w:sz w:val="24"/>
          <w:szCs w:val="24"/>
          <w:lang w:val="es-ES_tradnl"/>
        </w:rPr>
        <w:t>isaster Recovery Plan) de la Empresa</w:t>
      </w:r>
      <w:r w:rsidRPr="00791C70">
        <w:rPr>
          <w:rFonts w:ascii="Times New Roman" w:hAnsi="Times New Roman" w:cs="Times New Roman"/>
          <w:sz w:val="24"/>
          <w:szCs w:val="24"/>
          <w:lang w:val="es-ES_tradnl"/>
        </w:rPr>
        <w:t xml:space="preserve">, que cubre todas las funciones relacionadas con aspectos tecnológicos del Plan de Continuidad de Negocios (comunicaciones, hardware, sistemas aplicativos, base de datos –backups- , etc.), en un lapso entre tres a cinco (3-5) días de declarado un desastre. </w:t>
      </w:r>
    </w:p>
    <w:p w:rsidR="00791C70" w:rsidRDefault="00791C70" w:rsidP="00791C70">
      <w:pPr>
        <w:pStyle w:val="Textoindependiente"/>
        <w:tabs>
          <w:tab w:val="left" w:pos="720"/>
          <w:tab w:val="left" w:pos="5760"/>
          <w:tab w:val="left" w:pos="6120"/>
        </w:tabs>
        <w:spacing w:after="0" w:line="360" w:lineRule="auto"/>
        <w:jc w:val="both"/>
        <w:rPr>
          <w:rFonts w:ascii="Times New Roman" w:hAnsi="Times New Roman" w:cs="Times New Roman"/>
          <w:sz w:val="24"/>
          <w:szCs w:val="24"/>
          <w:lang w:val="es-ES_tradnl"/>
        </w:rPr>
      </w:pPr>
    </w:p>
    <w:p w:rsidR="00791C70" w:rsidRPr="00791C70" w:rsidRDefault="00791C70" w:rsidP="00791C70">
      <w:pPr>
        <w:pStyle w:val="Textoindependiente"/>
        <w:tabs>
          <w:tab w:val="left" w:pos="720"/>
          <w:tab w:val="left" w:pos="5760"/>
          <w:tab w:val="left" w:pos="6120"/>
        </w:tabs>
        <w:spacing w:after="0" w:line="360" w:lineRule="auto"/>
        <w:jc w:val="both"/>
        <w:rPr>
          <w:rFonts w:ascii="Times New Roman" w:hAnsi="Times New Roman" w:cs="Times New Roman"/>
          <w:sz w:val="24"/>
          <w:szCs w:val="24"/>
          <w:lang w:val="es-ES_tradnl"/>
        </w:rPr>
      </w:pPr>
      <w:r w:rsidRPr="00791C70">
        <w:rPr>
          <w:rFonts w:ascii="Times New Roman" w:hAnsi="Times New Roman" w:cs="Times New Roman"/>
          <w:sz w:val="24"/>
          <w:szCs w:val="24"/>
          <w:lang w:val="es-ES_tradnl"/>
        </w:rPr>
        <w:t>Además el ERT es responsable por la recuperación de todas las aplicaciones  y procesos basados en sistemas que soportan las funciones claves del negocio definido en el Business Impact Analysis (BIA).</w:t>
      </w:r>
    </w:p>
    <w:p w:rsidR="00791C70" w:rsidRDefault="00791C70" w:rsidP="00D0723F">
      <w:pPr>
        <w:spacing w:after="0" w:line="360" w:lineRule="auto"/>
        <w:rPr>
          <w:lang w:val="es-ES_tradnl"/>
        </w:rPr>
      </w:pPr>
    </w:p>
    <w:tbl>
      <w:tblPr>
        <w:tblStyle w:val="Cuadrculaclara-nfasis11"/>
        <w:tblW w:w="0" w:type="auto"/>
        <w:jc w:val="center"/>
        <w:tblLook w:val="04A0" w:firstRow="1" w:lastRow="0" w:firstColumn="1" w:lastColumn="0" w:noHBand="0" w:noVBand="1"/>
      </w:tblPr>
      <w:tblGrid>
        <w:gridCol w:w="2365"/>
        <w:gridCol w:w="1418"/>
      </w:tblGrid>
      <w:tr w:rsidR="00D0723F" w:rsidRPr="00CE066E" w:rsidTr="001F66B7">
        <w:trPr>
          <w:cnfStyle w:val="100000000000" w:firstRow="1" w:lastRow="0" w:firstColumn="0" w:lastColumn="0" w:oddVBand="0" w:evenVBand="0" w:oddHBand="0"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365" w:type="dxa"/>
          </w:tcPr>
          <w:p w:rsidR="00D0723F" w:rsidRPr="00CE066E" w:rsidRDefault="00D0723F" w:rsidP="005F4834">
            <w:pPr>
              <w:jc w:val="center"/>
              <w:rPr>
                <w:rFonts w:ascii="Times New Roman" w:eastAsia="Times New Roman" w:hAnsi="Times New Roman" w:cs="Times New Roman"/>
                <w:sz w:val="24"/>
                <w:szCs w:val="24"/>
              </w:rPr>
            </w:pPr>
            <w:r w:rsidRPr="00CE066E">
              <w:rPr>
                <w:rFonts w:ascii="Times New Roman" w:eastAsia="Times New Roman" w:hAnsi="Times New Roman" w:cs="Times New Roman"/>
                <w:sz w:val="24"/>
                <w:szCs w:val="24"/>
              </w:rPr>
              <w:t>NOMBRE</w:t>
            </w:r>
          </w:p>
        </w:tc>
        <w:tc>
          <w:tcPr>
            <w:tcW w:w="1418" w:type="dxa"/>
          </w:tcPr>
          <w:p w:rsidR="00D0723F" w:rsidRPr="00CE066E" w:rsidRDefault="00D0723F" w:rsidP="005F48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E066E">
              <w:rPr>
                <w:rFonts w:ascii="Times New Roman" w:eastAsia="Times New Roman" w:hAnsi="Times New Roman" w:cs="Times New Roman"/>
                <w:sz w:val="24"/>
                <w:szCs w:val="24"/>
              </w:rPr>
              <w:t>ROL</w:t>
            </w:r>
          </w:p>
        </w:tc>
      </w:tr>
      <w:tr w:rsidR="00D0723F" w:rsidRPr="00CE066E" w:rsidTr="001F66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5" w:type="dxa"/>
          </w:tcPr>
          <w:p w:rsidR="00D0723F" w:rsidRPr="00CE066E" w:rsidRDefault="00D0723F" w:rsidP="005F48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Gerente de Sistemas</w:t>
            </w:r>
          </w:p>
        </w:tc>
        <w:tc>
          <w:tcPr>
            <w:tcW w:w="1418" w:type="dxa"/>
          </w:tcPr>
          <w:p w:rsidR="00D0723F" w:rsidRPr="00CE066E" w:rsidRDefault="00D0723F" w:rsidP="005F48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E066E">
              <w:rPr>
                <w:rFonts w:ascii="Times New Roman" w:hAnsi="Times New Roman" w:cs="Times New Roman"/>
                <w:sz w:val="24"/>
                <w:szCs w:val="24"/>
              </w:rPr>
              <w:t>Líder</w:t>
            </w:r>
          </w:p>
        </w:tc>
      </w:tr>
      <w:tr w:rsidR="00D0723F" w:rsidRPr="00CE066E" w:rsidTr="001F66B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5" w:type="dxa"/>
          </w:tcPr>
          <w:p w:rsidR="00D0723F" w:rsidRPr="00CE066E" w:rsidRDefault="00D0723F" w:rsidP="005F48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Ingeniero de Sistemas</w:t>
            </w:r>
          </w:p>
        </w:tc>
        <w:tc>
          <w:tcPr>
            <w:tcW w:w="1418" w:type="dxa"/>
          </w:tcPr>
          <w:p w:rsidR="00D0723F" w:rsidRPr="00CE066E" w:rsidRDefault="00D0723F" w:rsidP="005F483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E066E">
              <w:rPr>
                <w:rFonts w:ascii="Times New Roman" w:hAnsi="Times New Roman" w:cs="Times New Roman"/>
                <w:sz w:val="24"/>
                <w:szCs w:val="24"/>
              </w:rPr>
              <w:t>Alterno 1</w:t>
            </w:r>
          </w:p>
        </w:tc>
      </w:tr>
      <w:tr w:rsidR="00D0723F" w:rsidRPr="00CE066E" w:rsidTr="001F66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5" w:type="dxa"/>
          </w:tcPr>
          <w:p w:rsidR="00D0723F" w:rsidRPr="00CE066E" w:rsidRDefault="00D0723F" w:rsidP="005F48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Consultor de Sistemas</w:t>
            </w:r>
          </w:p>
        </w:tc>
        <w:tc>
          <w:tcPr>
            <w:tcW w:w="1418" w:type="dxa"/>
          </w:tcPr>
          <w:p w:rsidR="00D0723F" w:rsidRPr="00CE066E" w:rsidRDefault="00D0723F" w:rsidP="009673D3">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E066E">
              <w:rPr>
                <w:rFonts w:ascii="Times New Roman" w:hAnsi="Times New Roman" w:cs="Times New Roman"/>
                <w:sz w:val="24"/>
                <w:szCs w:val="24"/>
              </w:rPr>
              <w:t>Alterno 2</w:t>
            </w:r>
          </w:p>
        </w:tc>
      </w:tr>
    </w:tbl>
    <w:p w:rsidR="009673D3" w:rsidRPr="009673D3" w:rsidRDefault="009673D3" w:rsidP="009673D3">
      <w:pPr>
        <w:pStyle w:val="Epgrafe"/>
        <w:spacing w:after="0"/>
        <w:jc w:val="center"/>
        <w:rPr>
          <w:color w:val="auto"/>
        </w:rPr>
      </w:pPr>
      <w:bookmarkStart w:id="186" w:name="_Toc350263606"/>
      <w:r w:rsidRPr="009673D3">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4</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10</w:t>
      </w:r>
      <w:r w:rsidR="009E16D9">
        <w:rPr>
          <w:color w:val="auto"/>
        </w:rPr>
        <w:fldChar w:fldCharType="end"/>
      </w:r>
      <w:r w:rsidRPr="009673D3">
        <w:rPr>
          <w:color w:val="auto"/>
        </w:rPr>
        <w:t xml:space="preserve">: </w:t>
      </w:r>
      <w:r w:rsidRPr="009673D3">
        <w:rPr>
          <w:b w:val="0"/>
          <w:color w:val="auto"/>
        </w:rPr>
        <w:t>EQUIPO DE RECUPERACIÓN DE TECNOLOGÍA</w:t>
      </w:r>
      <w:bookmarkEnd w:id="186"/>
    </w:p>
    <w:p w:rsidR="009673D3" w:rsidRPr="009673D3" w:rsidRDefault="009673D3" w:rsidP="009673D3">
      <w:pPr>
        <w:spacing w:after="0" w:line="240" w:lineRule="auto"/>
        <w:jc w:val="center"/>
        <w:rPr>
          <w:sz w:val="18"/>
          <w:szCs w:val="18"/>
        </w:rPr>
      </w:pPr>
      <w:r w:rsidRPr="009673D3">
        <w:rPr>
          <w:b/>
          <w:sz w:val="18"/>
          <w:szCs w:val="18"/>
        </w:rPr>
        <w:t xml:space="preserve">FUENTE: </w:t>
      </w:r>
      <w:r w:rsidRPr="009673D3">
        <w:rPr>
          <w:sz w:val="18"/>
          <w:szCs w:val="18"/>
        </w:rPr>
        <w:t>DATOS DE LA EMPRESA</w:t>
      </w:r>
    </w:p>
    <w:p w:rsidR="009673D3" w:rsidRPr="009673D3" w:rsidRDefault="009673D3" w:rsidP="009673D3">
      <w:pPr>
        <w:spacing w:after="0" w:line="240" w:lineRule="auto"/>
        <w:jc w:val="center"/>
      </w:pPr>
      <w:r w:rsidRPr="009673D3">
        <w:rPr>
          <w:b/>
          <w:sz w:val="18"/>
          <w:szCs w:val="18"/>
        </w:rPr>
        <w:t xml:space="preserve">ELABORADA POR: </w:t>
      </w:r>
      <w:r w:rsidRPr="009673D3">
        <w:rPr>
          <w:sz w:val="18"/>
          <w:szCs w:val="18"/>
        </w:rPr>
        <w:t>ALEXANDRA MIÑO - LILIÁN SAMBACHE</w:t>
      </w:r>
    </w:p>
    <w:p w:rsidR="009673D3" w:rsidRPr="009673D3" w:rsidRDefault="009673D3" w:rsidP="009673D3"/>
    <w:p w:rsidR="00791C70" w:rsidRPr="00791C70" w:rsidRDefault="00791C70" w:rsidP="00791C70">
      <w:pPr>
        <w:spacing w:after="0" w:line="360" w:lineRule="auto"/>
        <w:rPr>
          <w:rFonts w:ascii="Times New Roman" w:hAnsi="Times New Roman" w:cs="Times New Roman"/>
          <w:sz w:val="24"/>
          <w:szCs w:val="24"/>
          <w:lang w:val="es-ES_tradnl"/>
        </w:rPr>
      </w:pPr>
      <w:r w:rsidRPr="00791C70">
        <w:rPr>
          <w:rFonts w:ascii="Times New Roman" w:hAnsi="Times New Roman" w:cs="Times New Roman"/>
          <w:sz w:val="24"/>
          <w:szCs w:val="24"/>
          <w:lang w:val="es-ES_tradnl"/>
        </w:rPr>
        <w:t>Sus funciones son:</w:t>
      </w:r>
    </w:p>
    <w:p w:rsidR="00791C70" w:rsidRPr="00791C70" w:rsidRDefault="00791C70"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791C70">
        <w:rPr>
          <w:rFonts w:ascii="Times New Roman" w:hAnsi="Times New Roman" w:cs="Times New Roman"/>
          <w:sz w:val="24"/>
          <w:szCs w:val="24"/>
          <w:lang w:val="es-ES_tradnl"/>
        </w:rPr>
        <w:t>Activar el Plan de Recuperación de Desastres (DRP) total o parcial</w:t>
      </w:r>
    </w:p>
    <w:p w:rsidR="00791C70" w:rsidRPr="00791C70" w:rsidRDefault="00791C70"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791C70">
        <w:rPr>
          <w:rFonts w:ascii="Times New Roman" w:hAnsi="Times New Roman" w:cs="Times New Roman"/>
          <w:sz w:val="24"/>
          <w:szCs w:val="24"/>
          <w:lang w:val="es-ES_tradnl"/>
        </w:rPr>
        <w:t>Generar informes de avances de la recuperación técnica al CI y al ERN</w:t>
      </w:r>
    </w:p>
    <w:p w:rsidR="00791C70" w:rsidRPr="00791C70" w:rsidRDefault="00791C70"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791C70">
        <w:rPr>
          <w:rFonts w:ascii="Times New Roman" w:hAnsi="Times New Roman" w:cs="Times New Roman"/>
          <w:sz w:val="24"/>
          <w:szCs w:val="24"/>
          <w:lang w:val="es-ES_tradnl"/>
        </w:rPr>
        <w:t>Activar los procedimientos para retorno a situación normal cuando el CI lo indique</w:t>
      </w:r>
    </w:p>
    <w:p w:rsidR="00791C70" w:rsidRPr="00791C70" w:rsidRDefault="00791C70"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791C70">
        <w:rPr>
          <w:rFonts w:ascii="Times New Roman" w:hAnsi="Times New Roman" w:cs="Times New Roman"/>
          <w:sz w:val="24"/>
          <w:szCs w:val="24"/>
          <w:lang w:val="es-ES_tradnl"/>
        </w:rPr>
        <w:t>Generar informe de situación luego de retorno a situación normal</w:t>
      </w:r>
    </w:p>
    <w:p w:rsidR="00791C70" w:rsidRDefault="00791C70" w:rsidP="00791C70">
      <w:pPr>
        <w:spacing w:after="0" w:line="360" w:lineRule="auto"/>
        <w:rPr>
          <w:rFonts w:ascii="Times New Roman" w:hAnsi="Times New Roman" w:cs="Times New Roman"/>
          <w:sz w:val="24"/>
          <w:szCs w:val="24"/>
          <w:lang w:val="es-ES_tradnl"/>
        </w:rPr>
      </w:pPr>
    </w:p>
    <w:p w:rsidR="001F66B7" w:rsidRPr="001F66B7" w:rsidRDefault="001F66B7" w:rsidP="001F66B7">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Equipo Logístico</w:t>
      </w:r>
    </w:p>
    <w:p w:rsidR="00DC0FB3" w:rsidRPr="00DC0FB3" w:rsidRDefault="00DC0FB3" w:rsidP="00DC0FB3">
      <w:pPr>
        <w:pStyle w:val="Sangradetextonormal"/>
        <w:tabs>
          <w:tab w:val="left" w:pos="0"/>
        </w:tabs>
        <w:spacing w:after="0" w:line="360" w:lineRule="auto"/>
        <w:ind w:left="0"/>
        <w:jc w:val="both"/>
        <w:rPr>
          <w:rFonts w:ascii="Times New Roman" w:hAnsi="Times New Roman" w:cs="Times New Roman"/>
          <w:sz w:val="24"/>
          <w:szCs w:val="24"/>
          <w:lang w:val="es-ES_tradnl"/>
        </w:rPr>
      </w:pPr>
      <w:r w:rsidRPr="00DC0FB3">
        <w:rPr>
          <w:rFonts w:ascii="Times New Roman" w:hAnsi="Times New Roman" w:cs="Times New Roman"/>
          <w:sz w:val="24"/>
          <w:szCs w:val="24"/>
          <w:lang w:val="es-ES_tradnl"/>
        </w:rPr>
        <w:t>Este grupo provee  los servicios de soporte administrativos necesarios para la recuperación de las diferentes unidades de negocio afectadas por la interrupción.</w:t>
      </w:r>
    </w:p>
    <w:p w:rsidR="00791C70" w:rsidRPr="00DC0FB3" w:rsidRDefault="00791C70" w:rsidP="00D0723F">
      <w:pPr>
        <w:spacing w:after="0" w:line="360" w:lineRule="auto"/>
        <w:rPr>
          <w:rFonts w:ascii="Times New Roman" w:hAnsi="Times New Roman" w:cs="Times New Roman"/>
          <w:sz w:val="24"/>
          <w:szCs w:val="24"/>
          <w:lang w:val="es-ES_tradnl"/>
        </w:rPr>
      </w:pPr>
    </w:p>
    <w:tbl>
      <w:tblPr>
        <w:tblStyle w:val="Cuadrculaclara-nfasis11"/>
        <w:tblW w:w="0" w:type="auto"/>
        <w:jc w:val="center"/>
        <w:tblLook w:val="04A0" w:firstRow="1" w:lastRow="0" w:firstColumn="1" w:lastColumn="0" w:noHBand="0" w:noVBand="1"/>
      </w:tblPr>
      <w:tblGrid>
        <w:gridCol w:w="2093"/>
        <w:gridCol w:w="2965"/>
        <w:gridCol w:w="1170"/>
      </w:tblGrid>
      <w:tr w:rsidR="00D0723F" w:rsidRPr="00CE066E" w:rsidTr="001F66B7">
        <w:trPr>
          <w:cnfStyle w:val="100000000000" w:firstRow="1" w:lastRow="0" w:firstColumn="0" w:lastColumn="0" w:oddVBand="0" w:evenVBand="0" w:oddHBand="0"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093" w:type="dxa"/>
          </w:tcPr>
          <w:p w:rsidR="00D0723F" w:rsidRPr="00CE066E" w:rsidRDefault="00CC625C" w:rsidP="005F4834">
            <w:pPr>
              <w:jc w:val="center"/>
              <w:rPr>
                <w:rFonts w:ascii="Times New Roman" w:eastAsia="Times New Roman" w:hAnsi="Times New Roman" w:cs="Times New Roman"/>
                <w:sz w:val="24"/>
                <w:szCs w:val="24"/>
              </w:rPr>
            </w:pPr>
            <w:r w:rsidRPr="006B0460">
              <w:rPr>
                <w:rFonts w:ascii="Times New Roman" w:eastAsia="Times New Roman" w:hAnsi="Times New Roman" w:cs="Times New Roman"/>
                <w:sz w:val="24"/>
                <w:szCs w:val="24"/>
              </w:rPr>
              <w:t>Á</w:t>
            </w:r>
            <w:r w:rsidR="00D0723F" w:rsidRPr="006B0460">
              <w:rPr>
                <w:rFonts w:ascii="Times New Roman" w:eastAsia="Times New Roman" w:hAnsi="Times New Roman" w:cs="Times New Roman"/>
                <w:sz w:val="24"/>
                <w:szCs w:val="24"/>
              </w:rPr>
              <w:t>REA</w:t>
            </w:r>
          </w:p>
        </w:tc>
        <w:tc>
          <w:tcPr>
            <w:tcW w:w="2965" w:type="dxa"/>
          </w:tcPr>
          <w:p w:rsidR="00D0723F" w:rsidRPr="00CE066E" w:rsidRDefault="00D0723F" w:rsidP="005F48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E066E">
              <w:rPr>
                <w:rFonts w:ascii="Times New Roman" w:eastAsia="Times New Roman" w:hAnsi="Times New Roman" w:cs="Times New Roman"/>
                <w:sz w:val="24"/>
                <w:szCs w:val="24"/>
              </w:rPr>
              <w:t>NOMBRE</w:t>
            </w:r>
          </w:p>
        </w:tc>
        <w:tc>
          <w:tcPr>
            <w:tcW w:w="1170" w:type="dxa"/>
          </w:tcPr>
          <w:p w:rsidR="00D0723F" w:rsidRPr="00CE066E" w:rsidRDefault="00D0723F" w:rsidP="005F48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E066E">
              <w:rPr>
                <w:rFonts w:ascii="Times New Roman" w:eastAsia="Times New Roman" w:hAnsi="Times New Roman" w:cs="Times New Roman"/>
                <w:sz w:val="24"/>
                <w:szCs w:val="24"/>
              </w:rPr>
              <w:t>ROL</w:t>
            </w:r>
          </w:p>
        </w:tc>
      </w:tr>
      <w:tr w:rsidR="00D0723F" w:rsidRPr="00CE066E" w:rsidTr="001F66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vMerge w:val="restart"/>
          </w:tcPr>
          <w:p w:rsidR="00D0723F" w:rsidRPr="00CE066E" w:rsidRDefault="00D0723F" w:rsidP="005F4834">
            <w:pPr>
              <w:jc w:val="center"/>
              <w:rPr>
                <w:rFonts w:ascii="Times New Roman" w:eastAsia="Times New Roman" w:hAnsi="Times New Roman" w:cs="Times New Roman"/>
                <w:b w:val="0"/>
                <w:sz w:val="24"/>
                <w:szCs w:val="24"/>
              </w:rPr>
            </w:pPr>
            <w:r w:rsidRPr="00CE066E">
              <w:rPr>
                <w:rFonts w:ascii="Times New Roman" w:eastAsia="Times New Roman" w:hAnsi="Times New Roman" w:cs="Times New Roman"/>
                <w:b w:val="0"/>
                <w:sz w:val="24"/>
                <w:szCs w:val="24"/>
              </w:rPr>
              <w:t>RRHH - Quito</w:t>
            </w:r>
          </w:p>
        </w:tc>
        <w:tc>
          <w:tcPr>
            <w:tcW w:w="2965" w:type="dxa"/>
          </w:tcPr>
          <w:p w:rsidR="00D0723F" w:rsidRPr="00CE066E" w:rsidRDefault="00D0723F" w:rsidP="005F48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Gerente de TH</w:t>
            </w:r>
          </w:p>
        </w:tc>
        <w:tc>
          <w:tcPr>
            <w:tcW w:w="1170" w:type="dxa"/>
          </w:tcPr>
          <w:p w:rsidR="00D0723F" w:rsidRPr="00CE066E" w:rsidRDefault="00D0723F" w:rsidP="005F48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E066E">
              <w:rPr>
                <w:rFonts w:ascii="Times New Roman" w:hAnsi="Times New Roman" w:cs="Times New Roman"/>
                <w:sz w:val="24"/>
                <w:szCs w:val="24"/>
              </w:rPr>
              <w:t>Líder</w:t>
            </w:r>
          </w:p>
        </w:tc>
      </w:tr>
      <w:tr w:rsidR="00D0723F" w:rsidRPr="00CE066E" w:rsidTr="001F66B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vMerge/>
          </w:tcPr>
          <w:p w:rsidR="00D0723F" w:rsidRPr="00CE066E" w:rsidRDefault="00D0723F" w:rsidP="005F4834">
            <w:pPr>
              <w:jc w:val="center"/>
              <w:rPr>
                <w:rFonts w:ascii="Times New Roman" w:eastAsia="Times New Roman" w:hAnsi="Times New Roman" w:cs="Times New Roman"/>
                <w:b w:val="0"/>
                <w:sz w:val="24"/>
                <w:szCs w:val="24"/>
              </w:rPr>
            </w:pPr>
          </w:p>
        </w:tc>
        <w:tc>
          <w:tcPr>
            <w:tcW w:w="2965" w:type="dxa"/>
          </w:tcPr>
          <w:p w:rsidR="00D0723F" w:rsidRPr="00CE066E" w:rsidRDefault="00D0723F" w:rsidP="005F483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Auditor de Calidad</w:t>
            </w:r>
            <w:r w:rsidRPr="00CE066E">
              <w:rPr>
                <w:rFonts w:ascii="Times New Roman" w:eastAsia="Times New Roman" w:hAnsi="Times New Roman" w:cs="Times New Roman"/>
                <w:sz w:val="24"/>
                <w:szCs w:val="24"/>
              </w:rPr>
              <w:t xml:space="preserve">  </w:t>
            </w:r>
          </w:p>
        </w:tc>
        <w:tc>
          <w:tcPr>
            <w:tcW w:w="1170" w:type="dxa"/>
          </w:tcPr>
          <w:p w:rsidR="00D0723F" w:rsidRPr="00CE066E" w:rsidRDefault="00D0723F" w:rsidP="005F483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E066E">
              <w:rPr>
                <w:rFonts w:ascii="Times New Roman" w:hAnsi="Times New Roman" w:cs="Times New Roman"/>
                <w:sz w:val="24"/>
                <w:szCs w:val="24"/>
              </w:rPr>
              <w:t>Alterno</w:t>
            </w:r>
          </w:p>
        </w:tc>
      </w:tr>
      <w:tr w:rsidR="00D0723F" w:rsidRPr="00CE066E" w:rsidTr="001F66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vMerge w:val="restart"/>
          </w:tcPr>
          <w:p w:rsidR="00D0723F" w:rsidRPr="00CE066E" w:rsidRDefault="00D0723F" w:rsidP="005F4834">
            <w:pPr>
              <w:jc w:val="center"/>
              <w:rPr>
                <w:rFonts w:ascii="Times New Roman" w:eastAsia="Times New Roman" w:hAnsi="Times New Roman" w:cs="Times New Roman"/>
                <w:b w:val="0"/>
                <w:sz w:val="24"/>
                <w:szCs w:val="24"/>
              </w:rPr>
            </w:pPr>
            <w:r w:rsidRPr="00CE066E">
              <w:rPr>
                <w:rFonts w:ascii="Times New Roman" w:eastAsia="Times New Roman" w:hAnsi="Times New Roman" w:cs="Times New Roman"/>
                <w:b w:val="0"/>
                <w:sz w:val="24"/>
                <w:szCs w:val="24"/>
              </w:rPr>
              <w:t>RRHH - Guayaquil</w:t>
            </w:r>
          </w:p>
        </w:tc>
        <w:tc>
          <w:tcPr>
            <w:tcW w:w="2965" w:type="dxa"/>
          </w:tcPr>
          <w:p w:rsidR="00D0723F" w:rsidRPr="00CE066E" w:rsidRDefault="00D0723F" w:rsidP="005F48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Gerente de Soporte</w:t>
            </w:r>
          </w:p>
        </w:tc>
        <w:tc>
          <w:tcPr>
            <w:tcW w:w="1170" w:type="dxa"/>
          </w:tcPr>
          <w:p w:rsidR="00D0723F" w:rsidRPr="00CE066E" w:rsidRDefault="00D0723F" w:rsidP="005F48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E066E">
              <w:rPr>
                <w:rFonts w:ascii="Times New Roman" w:hAnsi="Times New Roman" w:cs="Times New Roman"/>
                <w:sz w:val="24"/>
                <w:szCs w:val="24"/>
              </w:rPr>
              <w:t>Líder</w:t>
            </w:r>
          </w:p>
        </w:tc>
      </w:tr>
      <w:tr w:rsidR="00D0723F" w:rsidRPr="00CE066E" w:rsidTr="001F66B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vMerge/>
          </w:tcPr>
          <w:p w:rsidR="00D0723F" w:rsidRPr="00CE066E" w:rsidRDefault="00D0723F" w:rsidP="005F4834">
            <w:pPr>
              <w:jc w:val="center"/>
              <w:rPr>
                <w:rFonts w:ascii="Times New Roman" w:eastAsia="Times New Roman" w:hAnsi="Times New Roman" w:cs="Times New Roman"/>
                <w:b w:val="0"/>
                <w:sz w:val="24"/>
                <w:szCs w:val="24"/>
              </w:rPr>
            </w:pPr>
          </w:p>
        </w:tc>
        <w:tc>
          <w:tcPr>
            <w:tcW w:w="2965" w:type="dxa"/>
          </w:tcPr>
          <w:p w:rsidR="00D0723F" w:rsidRPr="00CE066E" w:rsidRDefault="00D0723F" w:rsidP="005F483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Ingeniero de Soporte 7</w:t>
            </w:r>
          </w:p>
        </w:tc>
        <w:tc>
          <w:tcPr>
            <w:tcW w:w="1170" w:type="dxa"/>
          </w:tcPr>
          <w:p w:rsidR="00D0723F" w:rsidRPr="00CE066E" w:rsidRDefault="00D0723F" w:rsidP="005F483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E066E">
              <w:rPr>
                <w:rFonts w:ascii="Times New Roman" w:hAnsi="Times New Roman" w:cs="Times New Roman"/>
                <w:sz w:val="24"/>
                <w:szCs w:val="24"/>
              </w:rPr>
              <w:t>Alterno</w:t>
            </w:r>
          </w:p>
        </w:tc>
      </w:tr>
      <w:tr w:rsidR="00D0723F" w:rsidRPr="00CE066E" w:rsidTr="001F66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vMerge w:val="restart"/>
          </w:tcPr>
          <w:p w:rsidR="00D0723F" w:rsidRPr="00CE066E" w:rsidRDefault="00D0723F" w:rsidP="005F4834">
            <w:pPr>
              <w:jc w:val="center"/>
              <w:rPr>
                <w:rFonts w:ascii="Times New Roman" w:eastAsia="Times New Roman" w:hAnsi="Times New Roman" w:cs="Times New Roman"/>
                <w:b w:val="0"/>
                <w:sz w:val="24"/>
                <w:szCs w:val="24"/>
              </w:rPr>
            </w:pPr>
            <w:r w:rsidRPr="00CE066E">
              <w:rPr>
                <w:rFonts w:ascii="Times New Roman" w:eastAsia="Times New Roman" w:hAnsi="Times New Roman" w:cs="Times New Roman"/>
                <w:b w:val="0"/>
                <w:sz w:val="24"/>
                <w:szCs w:val="24"/>
              </w:rPr>
              <w:t>Finanzas</w:t>
            </w:r>
          </w:p>
        </w:tc>
        <w:tc>
          <w:tcPr>
            <w:tcW w:w="2965" w:type="dxa"/>
          </w:tcPr>
          <w:p w:rsidR="00D0723F" w:rsidRPr="00CE066E" w:rsidRDefault="00D0723F" w:rsidP="005F48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Presidente Ejecutivo</w:t>
            </w:r>
          </w:p>
        </w:tc>
        <w:tc>
          <w:tcPr>
            <w:tcW w:w="1170" w:type="dxa"/>
          </w:tcPr>
          <w:p w:rsidR="00D0723F" w:rsidRPr="00CE066E" w:rsidRDefault="00D0723F" w:rsidP="005F48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E066E">
              <w:rPr>
                <w:rFonts w:ascii="Times New Roman" w:hAnsi="Times New Roman" w:cs="Times New Roman"/>
                <w:sz w:val="24"/>
                <w:szCs w:val="24"/>
              </w:rPr>
              <w:t>Líder</w:t>
            </w:r>
          </w:p>
        </w:tc>
      </w:tr>
      <w:tr w:rsidR="00D0723F" w:rsidRPr="00CE066E" w:rsidTr="001F66B7">
        <w:trPr>
          <w:cnfStyle w:val="000000010000" w:firstRow="0" w:lastRow="0" w:firstColumn="0" w:lastColumn="0" w:oddVBand="0" w:evenVBand="0" w:oddHBand="0" w:evenHBand="1"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2093" w:type="dxa"/>
            <w:vMerge/>
          </w:tcPr>
          <w:p w:rsidR="00D0723F" w:rsidRPr="00CE066E" w:rsidRDefault="00D0723F" w:rsidP="005F4834">
            <w:pPr>
              <w:rPr>
                <w:rFonts w:ascii="Times New Roman" w:eastAsia="Times New Roman" w:hAnsi="Times New Roman" w:cs="Times New Roman"/>
                <w:b w:val="0"/>
                <w:sz w:val="24"/>
                <w:szCs w:val="24"/>
              </w:rPr>
            </w:pPr>
          </w:p>
        </w:tc>
        <w:tc>
          <w:tcPr>
            <w:tcW w:w="2965" w:type="dxa"/>
          </w:tcPr>
          <w:p w:rsidR="00D0723F" w:rsidRPr="00CE066E" w:rsidRDefault="00D0723F" w:rsidP="005F483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Gerente de Administración</w:t>
            </w:r>
          </w:p>
        </w:tc>
        <w:tc>
          <w:tcPr>
            <w:tcW w:w="1170" w:type="dxa"/>
          </w:tcPr>
          <w:p w:rsidR="00D0723F" w:rsidRPr="00CE066E" w:rsidRDefault="00D0723F" w:rsidP="009673D3">
            <w:pPr>
              <w:keepNex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E066E">
              <w:rPr>
                <w:rFonts w:ascii="Times New Roman" w:hAnsi="Times New Roman" w:cs="Times New Roman"/>
                <w:sz w:val="24"/>
                <w:szCs w:val="24"/>
              </w:rPr>
              <w:t>Alterno</w:t>
            </w:r>
          </w:p>
        </w:tc>
      </w:tr>
    </w:tbl>
    <w:p w:rsidR="009673D3" w:rsidRPr="009673D3" w:rsidRDefault="009673D3" w:rsidP="009673D3">
      <w:pPr>
        <w:pStyle w:val="Epgrafe"/>
        <w:spacing w:after="0"/>
        <w:jc w:val="center"/>
        <w:rPr>
          <w:color w:val="auto"/>
        </w:rPr>
      </w:pPr>
      <w:bookmarkStart w:id="187" w:name="_Toc350263607"/>
      <w:r w:rsidRPr="009673D3">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4</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11</w:t>
      </w:r>
      <w:r w:rsidR="009E16D9">
        <w:rPr>
          <w:color w:val="auto"/>
        </w:rPr>
        <w:fldChar w:fldCharType="end"/>
      </w:r>
      <w:r w:rsidRPr="009673D3">
        <w:rPr>
          <w:color w:val="auto"/>
        </w:rPr>
        <w:t xml:space="preserve">: </w:t>
      </w:r>
      <w:r w:rsidRPr="009673D3">
        <w:rPr>
          <w:b w:val="0"/>
          <w:color w:val="auto"/>
        </w:rPr>
        <w:t>EQUIPO LOGÍSTICO</w:t>
      </w:r>
      <w:bookmarkEnd w:id="187"/>
    </w:p>
    <w:p w:rsidR="009673D3" w:rsidRPr="009673D3" w:rsidRDefault="009673D3" w:rsidP="009673D3">
      <w:pPr>
        <w:spacing w:after="0" w:line="240" w:lineRule="auto"/>
        <w:jc w:val="center"/>
        <w:rPr>
          <w:sz w:val="18"/>
          <w:szCs w:val="18"/>
        </w:rPr>
      </w:pPr>
      <w:r w:rsidRPr="009673D3">
        <w:rPr>
          <w:b/>
          <w:sz w:val="18"/>
          <w:szCs w:val="18"/>
        </w:rPr>
        <w:t xml:space="preserve">FUENTE: </w:t>
      </w:r>
      <w:r w:rsidRPr="009673D3">
        <w:rPr>
          <w:sz w:val="18"/>
          <w:szCs w:val="18"/>
        </w:rPr>
        <w:t>DATOS DE LA EMPRESA</w:t>
      </w:r>
    </w:p>
    <w:p w:rsidR="009673D3" w:rsidRPr="009673D3" w:rsidRDefault="009673D3" w:rsidP="009673D3">
      <w:pPr>
        <w:spacing w:after="0" w:line="240" w:lineRule="auto"/>
        <w:jc w:val="center"/>
      </w:pPr>
      <w:r w:rsidRPr="009673D3">
        <w:rPr>
          <w:b/>
          <w:sz w:val="18"/>
          <w:szCs w:val="18"/>
        </w:rPr>
        <w:t xml:space="preserve">ELABORADA POR: </w:t>
      </w:r>
      <w:r w:rsidRPr="009673D3">
        <w:rPr>
          <w:sz w:val="18"/>
          <w:szCs w:val="18"/>
        </w:rPr>
        <w:t>ALEXANDRA MIÑO - LILIÁN SAMBACHE</w:t>
      </w:r>
    </w:p>
    <w:p w:rsidR="009673D3" w:rsidRPr="009673D3" w:rsidRDefault="009673D3" w:rsidP="009673D3"/>
    <w:p w:rsidR="00DC0FB3" w:rsidRDefault="00DC0FB3" w:rsidP="00D0723F">
      <w:pPr>
        <w:rPr>
          <w:rFonts w:ascii="Times New Roman" w:hAnsi="Times New Roman" w:cs="Times New Roman"/>
          <w:sz w:val="24"/>
          <w:szCs w:val="24"/>
        </w:rPr>
      </w:pPr>
      <w:r>
        <w:rPr>
          <w:rFonts w:ascii="Times New Roman" w:hAnsi="Times New Roman" w:cs="Times New Roman"/>
          <w:sz w:val="24"/>
          <w:szCs w:val="24"/>
        </w:rPr>
        <w:t>Sus funciones son:</w:t>
      </w:r>
    </w:p>
    <w:p w:rsidR="00DC0FB3" w:rsidRPr="00DC0FB3" w:rsidRDefault="00DC0FB3"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DC0FB3">
        <w:rPr>
          <w:rFonts w:ascii="Times New Roman" w:hAnsi="Times New Roman" w:cs="Times New Roman"/>
          <w:sz w:val="24"/>
          <w:szCs w:val="24"/>
          <w:lang w:val="es-ES_tradnl"/>
        </w:rPr>
        <w:t>Compras</w:t>
      </w:r>
    </w:p>
    <w:p w:rsidR="00DC0FB3" w:rsidRPr="00DC0FB3" w:rsidRDefault="00DC0FB3"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DC0FB3">
        <w:rPr>
          <w:rFonts w:ascii="Times New Roman" w:hAnsi="Times New Roman" w:cs="Times New Roman"/>
          <w:sz w:val="24"/>
          <w:szCs w:val="24"/>
          <w:lang w:val="es-ES_tradnl"/>
        </w:rPr>
        <w:t>Servicios Generales</w:t>
      </w:r>
    </w:p>
    <w:p w:rsidR="00DC0FB3" w:rsidRPr="00DC0FB3" w:rsidRDefault="00DC0FB3"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DC0FB3">
        <w:rPr>
          <w:rFonts w:ascii="Times New Roman" w:hAnsi="Times New Roman" w:cs="Times New Roman"/>
          <w:sz w:val="24"/>
          <w:szCs w:val="24"/>
          <w:lang w:val="es-ES_tradnl"/>
        </w:rPr>
        <w:t>Recursos Humanos</w:t>
      </w:r>
    </w:p>
    <w:p w:rsidR="00DC0FB3" w:rsidRPr="00DC0FB3" w:rsidRDefault="00DC0FB3"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DC0FB3">
        <w:rPr>
          <w:rFonts w:ascii="Times New Roman" w:hAnsi="Times New Roman" w:cs="Times New Roman"/>
          <w:sz w:val="24"/>
          <w:szCs w:val="24"/>
          <w:lang w:val="es-ES_tradnl"/>
        </w:rPr>
        <w:t>Traslados a los sitios alternos</w:t>
      </w:r>
    </w:p>
    <w:p w:rsidR="00701BF0" w:rsidRDefault="00701BF0" w:rsidP="00701BF0">
      <w:pPr>
        <w:spacing w:after="0" w:line="360" w:lineRule="auto"/>
        <w:jc w:val="both"/>
        <w:rPr>
          <w:rFonts w:ascii="Times New Roman" w:hAnsi="Times New Roman" w:cs="Times New Roman"/>
          <w:b/>
          <w:sz w:val="24"/>
          <w:szCs w:val="24"/>
          <w:u w:val="single"/>
          <w:lang w:val="es-ES_tradnl"/>
        </w:rPr>
      </w:pPr>
    </w:p>
    <w:p w:rsidR="001F66B7" w:rsidRPr="001F66B7" w:rsidRDefault="001F66B7" w:rsidP="001F66B7">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Equipo de Emergencia</w:t>
      </w:r>
    </w:p>
    <w:p w:rsidR="00701BF0" w:rsidRPr="00B668CA" w:rsidRDefault="00701BF0" w:rsidP="00701BF0">
      <w:pPr>
        <w:spacing w:after="0" w:line="360" w:lineRule="auto"/>
        <w:jc w:val="both"/>
        <w:rPr>
          <w:rFonts w:ascii="Times New Roman" w:hAnsi="Times New Roman" w:cs="Times New Roman"/>
          <w:sz w:val="24"/>
          <w:szCs w:val="24"/>
        </w:rPr>
      </w:pPr>
      <w:r w:rsidRPr="00B668CA">
        <w:rPr>
          <w:rFonts w:ascii="Times New Roman" w:hAnsi="Times New Roman" w:cs="Times New Roman"/>
          <w:sz w:val="24"/>
          <w:szCs w:val="24"/>
        </w:rPr>
        <w:t xml:space="preserve">El Equipo de Emergencia (EE) está integrado por personal directivo de </w:t>
      </w:r>
      <w:r w:rsidR="0043750E">
        <w:rPr>
          <w:rFonts w:ascii="Times New Roman" w:hAnsi="Times New Roman" w:cs="Times New Roman"/>
          <w:sz w:val="24"/>
          <w:szCs w:val="24"/>
        </w:rPr>
        <w:t>la Empresa de Desarrollo</w:t>
      </w:r>
      <w:r w:rsidRPr="00B668CA">
        <w:rPr>
          <w:rFonts w:ascii="Times New Roman" w:hAnsi="Times New Roman" w:cs="Times New Roman"/>
          <w:sz w:val="24"/>
          <w:szCs w:val="24"/>
        </w:rPr>
        <w:t xml:space="preserve"> que da apoyo y vigilancia durante una emergencia para garantizar que se implementen todas las acciones necesarias para minimizar y mitigar la emergencia.</w:t>
      </w:r>
    </w:p>
    <w:p w:rsidR="00701BF0" w:rsidRDefault="00701BF0" w:rsidP="00701BF0">
      <w:pPr>
        <w:spacing w:after="0" w:line="360" w:lineRule="auto"/>
        <w:jc w:val="both"/>
        <w:rPr>
          <w:rFonts w:ascii="Times New Roman" w:hAnsi="Times New Roman" w:cs="Times New Roman"/>
          <w:sz w:val="24"/>
          <w:szCs w:val="24"/>
        </w:rPr>
      </w:pPr>
    </w:p>
    <w:tbl>
      <w:tblPr>
        <w:tblStyle w:val="Cuadrculaclara-nfasis12"/>
        <w:tblW w:w="0" w:type="auto"/>
        <w:jc w:val="center"/>
        <w:tblLook w:val="04A0" w:firstRow="1" w:lastRow="0" w:firstColumn="1" w:lastColumn="0" w:noHBand="0" w:noVBand="1"/>
      </w:tblPr>
      <w:tblGrid>
        <w:gridCol w:w="3510"/>
        <w:gridCol w:w="3402"/>
      </w:tblGrid>
      <w:tr w:rsidR="00701BF0" w:rsidRPr="00FD6371" w:rsidTr="00985634">
        <w:trPr>
          <w:cnfStyle w:val="100000000000" w:firstRow="1" w:lastRow="0" w:firstColumn="0" w:lastColumn="0" w:oddVBand="0" w:evenVBand="0" w:oddHBand="0"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3510" w:type="dxa"/>
          </w:tcPr>
          <w:p w:rsidR="00701BF0" w:rsidRPr="00FD6371" w:rsidRDefault="00701BF0" w:rsidP="00985634">
            <w:pPr>
              <w:jc w:val="center"/>
              <w:rPr>
                <w:rFonts w:ascii="Times New Roman" w:eastAsia="Times New Roman" w:hAnsi="Times New Roman" w:cs="Times New Roman"/>
                <w:sz w:val="24"/>
                <w:szCs w:val="24"/>
              </w:rPr>
            </w:pPr>
            <w:r w:rsidRPr="00FD6371">
              <w:rPr>
                <w:rFonts w:ascii="Times New Roman" w:eastAsia="Times New Roman" w:hAnsi="Times New Roman" w:cs="Times New Roman"/>
                <w:sz w:val="24"/>
                <w:szCs w:val="24"/>
              </w:rPr>
              <w:t>NOMBRE</w:t>
            </w:r>
          </w:p>
        </w:tc>
        <w:tc>
          <w:tcPr>
            <w:tcW w:w="3402" w:type="dxa"/>
          </w:tcPr>
          <w:p w:rsidR="00701BF0" w:rsidRPr="00FD6371" w:rsidRDefault="00701BF0" w:rsidP="00985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D6371">
              <w:rPr>
                <w:rFonts w:ascii="Times New Roman" w:eastAsia="Times New Roman" w:hAnsi="Times New Roman" w:cs="Times New Roman"/>
                <w:sz w:val="24"/>
                <w:szCs w:val="24"/>
              </w:rPr>
              <w:t>ROL</w:t>
            </w:r>
          </w:p>
        </w:tc>
      </w:tr>
      <w:tr w:rsidR="00701BF0" w:rsidRPr="00FD6371" w:rsidTr="009856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tcPr>
          <w:p w:rsidR="00701BF0" w:rsidRPr="00FD6371" w:rsidRDefault="00701BF0" w:rsidP="009856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Presidente Ejecutivo</w:t>
            </w:r>
          </w:p>
        </w:tc>
        <w:tc>
          <w:tcPr>
            <w:tcW w:w="3402" w:type="dxa"/>
          </w:tcPr>
          <w:p w:rsidR="00701BF0" w:rsidRPr="00FD6371" w:rsidRDefault="00701BF0" w:rsidP="009856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Coordinador de Incidentes (CI)</w:t>
            </w:r>
          </w:p>
        </w:tc>
      </w:tr>
      <w:tr w:rsidR="00701BF0" w:rsidRPr="00FD6371" w:rsidTr="0098563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tcPr>
          <w:p w:rsidR="00701BF0" w:rsidRPr="00FD6371" w:rsidRDefault="00701BF0" w:rsidP="009856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Presidente del Directorio</w:t>
            </w:r>
          </w:p>
        </w:tc>
        <w:tc>
          <w:tcPr>
            <w:tcW w:w="3402" w:type="dxa"/>
          </w:tcPr>
          <w:p w:rsidR="00701BF0" w:rsidRPr="00FD6371" w:rsidRDefault="009D0126" w:rsidP="0098563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Alterno CI</w:t>
            </w:r>
          </w:p>
        </w:tc>
      </w:tr>
      <w:tr w:rsidR="00701BF0" w:rsidRPr="00FD6371" w:rsidTr="009856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tcPr>
          <w:p w:rsidR="00701BF0" w:rsidRPr="00FD6371" w:rsidRDefault="00701BF0" w:rsidP="009856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Gerente de Sistemas</w:t>
            </w:r>
          </w:p>
        </w:tc>
        <w:tc>
          <w:tcPr>
            <w:tcW w:w="3402" w:type="dxa"/>
          </w:tcPr>
          <w:p w:rsidR="00701BF0" w:rsidRPr="00FD6371" w:rsidRDefault="00701BF0" w:rsidP="009856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01BF0" w:rsidRPr="00FD6371" w:rsidTr="0098563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tcPr>
          <w:p w:rsidR="00701BF0" w:rsidRPr="00FD6371" w:rsidRDefault="00701BF0" w:rsidP="009856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Gerente de Unidad Comercial</w:t>
            </w:r>
          </w:p>
        </w:tc>
        <w:tc>
          <w:tcPr>
            <w:tcW w:w="3402" w:type="dxa"/>
          </w:tcPr>
          <w:p w:rsidR="00701BF0" w:rsidRPr="00FD6371" w:rsidRDefault="00701BF0" w:rsidP="0098563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701BF0" w:rsidRPr="00FD6371" w:rsidTr="009856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tcPr>
          <w:p w:rsidR="00701BF0" w:rsidRDefault="00701BF0" w:rsidP="00985634">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Gerente Administrativa</w:t>
            </w:r>
          </w:p>
        </w:tc>
        <w:tc>
          <w:tcPr>
            <w:tcW w:w="3402" w:type="dxa"/>
          </w:tcPr>
          <w:p w:rsidR="00701BF0" w:rsidRPr="00FD6371" w:rsidRDefault="00701BF0" w:rsidP="009673D3">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9673D3" w:rsidRPr="009673D3" w:rsidRDefault="009673D3" w:rsidP="009673D3">
      <w:pPr>
        <w:pStyle w:val="Epgrafe"/>
        <w:spacing w:after="0"/>
        <w:jc w:val="center"/>
        <w:rPr>
          <w:color w:val="auto"/>
        </w:rPr>
      </w:pPr>
      <w:bookmarkStart w:id="188" w:name="_Toc350263608"/>
      <w:r w:rsidRPr="009673D3">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4</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12</w:t>
      </w:r>
      <w:r w:rsidR="009E16D9">
        <w:rPr>
          <w:color w:val="auto"/>
        </w:rPr>
        <w:fldChar w:fldCharType="end"/>
      </w:r>
      <w:r w:rsidRPr="009673D3">
        <w:rPr>
          <w:color w:val="auto"/>
        </w:rPr>
        <w:t xml:space="preserve">: </w:t>
      </w:r>
      <w:r w:rsidRPr="009673D3">
        <w:rPr>
          <w:b w:val="0"/>
          <w:color w:val="auto"/>
        </w:rPr>
        <w:t>EQUIPO DE EMERGENCIA</w:t>
      </w:r>
      <w:bookmarkEnd w:id="188"/>
    </w:p>
    <w:p w:rsidR="009673D3" w:rsidRPr="009673D3" w:rsidRDefault="009673D3" w:rsidP="009673D3">
      <w:pPr>
        <w:spacing w:after="0" w:line="240" w:lineRule="auto"/>
        <w:jc w:val="center"/>
        <w:rPr>
          <w:sz w:val="18"/>
          <w:szCs w:val="18"/>
        </w:rPr>
      </w:pPr>
      <w:r w:rsidRPr="009673D3">
        <w:rPr>
          <w:b/>
          <w:sz w:val="18"/>
          <w:szCs w:val="18"/>
        </w:rPr>
        <w:t xml:space="preserve">FUENTE: </w:t>
      </w:r>
      <w:r w:rsidRPr="009673D3">
        <w:rPr>
          <w:sz w:val="18"/>
          <w:szCs w:val="18"/>
        </w:rPr>
        <w:t>DATOS DE LA EMPRESA</w:t>
      </w:r>
    </w:p>
    <w:p w:rsidR="009673D3" w:rsidRPr="009673D3" w:rsidRDefault="009673D3" w:rsidP="009673D3">
      <w:pPr>
        <w:spacing w:after="0" w:line="240" w:lineRule="auto"/>
        <w:jc w:val="center"/>
      </w:pPr>
      <w:r w:rsidRPr="009673D3">
        <w:rPr>
          <w:b/>
          <w:sz w:val="18"/>
          <w:szCs w:val="18"/>
        </w:rPr>
        <w:t xml:space="preserve">ELABORADA POR: </w:t>
      </w:r>
      <w:r w:rsidRPr="009673D3">
        <w:rPr>
          <w:sz w:val="18"/>
          <w:szCs w:val="18"/>
        </w:rPr>
        <w:t>ALEXANDRA MIÑO - LILIÁN SAMBACHE</w:t>
      </w:r>
    </w:p>
    <w:p w:rsidR="009673D3" w:rsidRPr="009673D3" w:rsidRDefault="009673D3" w:rsidP="009673D3"/>
    <w:p w:rsidR="00701BF0" w:rsidRDefault="00701BF0" w:rsidP="00701BF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Las funciones del Equipo de Emergencia son:</w:t>
      </w:r>
    </w:p>
    <w:p w:rsidR="00701BF0" w:rsidRPr="00B668CA" w:rsidRDefault="00701BF0"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B668CA">
        <w:rPr>
          <w:rFonts w:ascii="Times New Roman" w:hAnsi="Times New Roman" w:cs="Times New Roman"/>
          <w:sz w:val="24"/>
          <w:szCs w:val="24"/>
          <w:lang w:val="es-ES_tradnl"/>
        </w:rPr>
        <w:t>Apoyo para la emergencia (es decir, mano de obra, materiales, equipos, transporte, seguridad, etc.) en el sitio donde ocurre.</w:t>
      </w:r>
    </w:p>
    <w:p w:rsidR="00701BF0" w:rsidRPr="00B668CA" w:rsidRDefault="00701BF0"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B668CA">
        <w:rPr>
          <w:rFonts w:ascii="Times New Roman" w:hAnsi="Times New Roman" w:cs="Times New Roman"/>
          <w:sz w:val="24"/>
          <w:szCs w:val="24"/>
          <w:lang w:val="es-ES_tradnl"/>
        </w:rPr>
        <w:t>Apoyo financiero para gestionar servicios externos de emergencia, si fuese necesario, para evitar más pérdidas (por ejemplo, daños por  pérdidas estructurales por incendio/explosión, etc.).</w:t>
      </w:r>
    </w:p>
    <w:p w:rsidR="00701BF0" w:rsidRPr="00B668CA" w:rsidRDefault="00701BF0"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B668CA">
        <w:rPr>
          <w:rFonts w:ascii="Times New Roman" w:hAnsi="Times New Roman" w:cs="Times New Roman"/>
          <w:sz w:val="24"/>
          <w:szCs w:val="24"/>
          <w:lang w:val="es-ES_tradnl"/>
        </w:rPr>
        <w:t>Apoyo legal relativo a las pérdidas de bienes, responsabilidades, demandas, etc.</w:t>
      </w:r>
    </w:p>
    <w:p w:rsidR="00701BF0" w:rsidRPr="00B668CA" w:rsidRDefault="00701BF0"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B668CA">
        <w:rPr>
          <w:rFonts w:ascii="Times New Roman" w:hAnsi="Times New Roman" w:cs="Times New Roman"/>
          <w:sz w:val="24"/>
          <w:szCs w:val="24"/>
          <w:lang w:val="es-ES_tradnl"/>
        </w:rPr>
        <w:t>Apoyo logístico para responder y manejar la emergencia en el sitio (es decir, transporte, equipo de emergencia hacia el lugar del incidente, limpieza de desechos, etc.).</w:t>
      </w:r>
    </w:p>
    <w:p w:rsidR="00701BF0" w:rsidRPr="00B668CA" w:rsidRDefault="00701BF0"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B668CA">
        <w:rPr>
          <w:rFonts w:ascii="Times New Roman" w:hAnsi="Times New Roman" w:cs="Times New Roman"/>
          <w:sz w:val="24"/>
          <w:szCs w:val="24"/>
          <w:lang w:val="es-ES_tradnl"/>
        </w:rPr>
        <w:lastRenderedPageBreak/>
        <w:t>Enlace de comunicación hacia/desde el sitio de la emergencia.</w:t>
      </w:r>
    </w:p>
    <w:p w:rsidR="00701BF0" w:rsidRPr="00B668CA" w:rsidRDefault="00701BF0"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B668CA">
        <w:rPr>
          <w:rFonts w:ascii="Times New Roman" w:hAnsi="Times New Roman" w:cs="Times New Roman"/>
          <w:sz w:val="24"/>
          <w:szCs w:val="24"/>
          <w:lang w:val="es-ES_tradnl"/>
        </w:rPr>
        <w:t>Notificación e informes a  autoridades de control, Socios, otros altos directivos de la Compañía.</w:t>
      </w:r>
    </w:p>
    <w:p w:rsidR="00701BF0" w:rsidRPr="00B668CA" w:rsidRDefault="00701BF0" w:rsidP="00F75A82">
      <w:pPr>
        <w:pStyle w:val="Textoindependiente"/>
        <w:widowControl w:val="0"/>
        <w:numPr>
          <w:ilvl w:val="0"/>
          <w:numId w:val="114"/>
        </w:numPr>
        <w:tabs>
          <w:tab w:val="left" w:pos="-1080"/>
          <w:tab w:val="left" w:pos="-720"/>
          <w:tab w:val="left" w:pos="0"/>
          <w:tab w:val="left" w:pos="1080"/>
          <w:tab w:val="left" w:pos="2160"/>
        </w:tabs>
        <w:snapToGrid w:val="0"/>
        <w:spacing w:after="0" w:line="360" w:lineRule="auto"/>
        <w:jc w:val="both"/>
        <w:rPr>
          <w:rFonts w:ascii="Times New Roman" w:hAnsi="Times New Roman" w:cs="Times New Roman"/>
          <w:sz w:val="24"/>
          <w:szCs w:val="24"/>
          <w:lang w:val="es-ES_tradnl"/>
        </w:rPr>
      </w:pPr>
      <w:r w:rsidRPr="00B668CA">
        <w:rPr>
          <w:rFonts w:ascii="Times New Roman" w:hAnsi="Times New Roman" w:cs="Times New Roman"/>
          <w:sz w:val="24"/>
          <w:szCs w:val="24"/>
          <w:lang w:val="es-ES_tradnl"/>
        </w:rPr>
        <w:t>Crítica</w:t>
      </w:r>
      <w:r w:rsidRPr="00B668CA">
        <w:rPr>
          <w:rFonts w:ascii="Times New Roman" w:hAnsi="Times New Roman" w:cs="Times New Roman"/>
          <w:sz w:val="24"/>
          <w:szCs w:val="24"/>
        </w:rPr>
        <w:t>s y revisiones de las lecciones aprendidas y de las prácticas óptimas, al final del evento.</w:t>
      </w:r>
    </w:p>
    <w:p w:rsidR="00DC0FB3" w:rsidRDefault="00DC0FB3" w:rsidP="0090293D">
      <w:pPr>
        <w:spacing w:after="0" w:line="360" w:lineRule="auto"/>
        <w:rPr>
          <w:rFonts w:ascii="Times New Roman" w:hAnsi="Times New Roman" w:cs="Times New Roman"/>
          <w:sz w:val="24"/>
          <w:szCs w:val="24"/>
          <w:lang w:val="es-ES_tradnl"/>
        </w:rPr>
      </w:pPr>
    </w:p>
    <w:p w:rsidR="00701BF0" w:rsidRPr="00791C70" w:rsidRDefault="00701BF0" w:rsidP="0090293D">
      <w:pPr>
        <w:spacing w:after="0" w:line="360" w:lineRule="auto"/>
        <w:jc w:val="both"/>
        <w:rPr>
          <w:rFonts w:ascii="Times New Roman" w:hAnsi="Times New Roman" w:cs="Times New Roman"/>
          <w:b/>
          <w:sz w:val="24"/>
          <w:szCs w:val="24"/>
          <w:u w:val="single"/>
          <w:lang w:val="es-ES_tradnl"/>
        </w:rPr>
      </w:pPr>
      <w:r>
        <w:rPr>
          <w:rFonts w:ascii="Times New Roman" w:hAnsi="Times New Roman" w:cs="Times New Roman"/>
          <w:b/>
          <w:sz w:val="24"/>
          <w:szCs w:val="24"/>
          <w:u w:val="single"/>
          <w:lang w:val="es-ES_tradnl"/>
        </w:rPr>
        <w:t>Equipo d</w:t>
      </w:r>
      <w:r w:rsidRPr="00791C70">
        <w:rPr>
          <w:rFonts w:ascii="Times New Roman" w:hAnsi="Times New Roman" w:cs="Times New Roman"/>
          <w:b/>
          <w:sz w:val="24"/>
          <w:szCs w:val="24"/>
          <w:u w:val="single"/>
          <w:lang w:val="es-ES_tradnl"/>
        </w:rPr>
        <w:t>e Evacuación</w:t>
      </w:r>
    </w:p>
    <w:p w:rsidR="00980C61" w:rsidRDefault="00980C61" w:rsidP="0090293D">
      <w:pPr>
        <w:spacing w:after="0" w:line="360" w:lineRule="auto"/>
        <w:rPr>
          <w:rFonts w:ascii="Times New Roman" w:hAnsi="Times New Roman" w:cs="Times New Roman"/>
          <w:sz w:val="24"/>
          <w:szCs w:val="24"/>
          <w:lang w:val="es-ES_tradnl"/>
        </w:rPr>
      </w:pPr>
    </w:p>
    <w:p w:rsidR="00F17B3D" w:rsidRDefault="00F17B3D" w:rsidP="0090293D">
      <w:pPr>
        <w:spacing w:after="0" w:line="36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La misión fundamental del Equipo de Evacuación es preparar y facilitar la evacuación del personal hacia zonas de concentración ya definidas.</w:t>
      </w:r>
    </w:p>
    <w:p w:rsidR="00980C61" w:rsidRDefault="00980C61" w:rsidP="0090293D">
      <w:pPr>
        <w:spacing w:after="0" w:line="360" w:lineRule="auto"/>
        <w:rPr>
          <w:rFonts w:ascii="Times New Roman" w:hAnsi="Times New Roman" w:cs="Times New Roman"/>
          <w:sz w:val="24"/>
          <w:szCs w:val="24"/>
          <w:lang w:val="es-ES_tradnl"/>
        </w:rPr>
      </w:pPr>
    </w:p>
    <w:p w:rsidR="00701BF0" w:rsidRDefault="00701BF0" w:rsidP="00746631">
      <w:pPr>
        <w:pStyle w:val="Prrafodelista"/>
        <w:numPr>
          <w:ilvl w:val="0"/>
          <w:numId w:val="78"/>
        </w:numPr>
        <w:rPr>
          <w:rFonts w:ascii="Times New Roman" w:hAnsi="Times New Roman" w:cs="Times New Roman"/>
          <w:b/>
          <w:sz w:val="24"/>
          <w:szCs w:val="24"/>
          <w:lang w:val="es-ES_tradnl"/>
        </w:rPr>
      </w:pPr>
      <w:r w:rsidRPr="00351BB8">
        <w:rPr>
          <w:rFonts w:ascii="Times New Roman" w:hAnsi="Times New Roman" w:cs="Times New Roman"/>
          <w:b/>
          <w:sz w:val="24"/>
          <w:szCs w:val="24"/>
          <w:lang w:val="es-ES_tradnl"/>
        </w:rPr>
        <w:t>QUITO</w:t>
      </w:r>
    </w:p>
    <w:tbl>
      <w:tblPr>
        <w:tblStyle w:val="Cuadrculaclara-nfasis11"/>
        <w:tblW w:w="0" w:type="auto"/>
        <w:jc w:val="center"/>
        <w:tblLook w:val="04A0" w:firstRow="1" w:lastRow="0" w:firstColumn="1" w:lastColumn="0" w:noHBand="0" w:noVBand="1"/>
      </w:tblPr>
      <w:tblGrid>
        <w:gridCol w:w="1384"/>
        <w:gridCol w:w="2977"/>
        <w:gridCol w:w="1134"/>
      </w:tblGrid>
      <w:tr w:rsidR="00701BF0" w:rsidRPr="00351BB8" w:rsidTr="00F17B3D">
        <w:trPr>
          <w:cnfStyle w:val="100000000000" w:firstRow="1" w:lastRow="0" w:firstColumn="0" w:lastColumn="0" w:oddVBand="0" w:evenVBand="0" w:oddHBand="0"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1384" w:type="dxa"/>
          </w:tcPr>
          <w:p w:rsidR="00701BF0" w:rsidRPr="00351BB8" w:rsidRDefault="00701BF0" w:rsidP="00985634">
            <w:pPr>
              <w:jc w:val="center"/>
              <w:rPr>
                <w:rFonts w:ascii="Times New Roman" w:eastAsia="Times New Roman" w:hAnsi="Times New Roman" w:cs="Times New Roman"/>
                <w:sz w:val="24"/>
                <w:szCs w:val="24"/>
              </w:rPr>
            </w:pPr>
            <w:r w:rsidRPr="00351BB8">
              <w:rPr>
                <w:rFonts w:ascii="Times New Roman" w:eastAsia="Times New Roman" w:hAnsi="Times New Roman" w:cs="Times New Roman"/>
                <w:sz w:val="24"/>
                <w:szCs w:val="24"/>
              </w:rPr>
              <w:t>EDIFICIO</w:t>
            </w:r>
          </w:p>
        </w:tc>
        <w:tc>
          <w:tcPr>
            <w:tcW w:w="2977" w:type="dxa"/>
          </w:tcPr>
          <w:p w:rsidR="00701BF0" w:rsidRPr="00351BB8" w:rsidRDefault="00701BF0" w:rsidP="00985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51BB8">
              <w:rPr>
                <w:rFonts w:ascii="Times New Roman" w:eastAsia="Times New Roman" w:hAnsi="Times New Roman" w:cs="Times New Roman"/>
                <w:sz w:val="24"/>
                <w:szCs w:val="24"/>
              </w:rPr>
              <w:t>NOMBRE</w:t>
            </w:r>
          </w:p>
        </w:tc>
        <w:tc>
          <w:tcPr>
            <w:tcW w:w="1134" w:type="dxa"/>
          </w:tcPr>
          <w:p w:rsidR="00701BF0" w:rsidRPr="00351BB8" w:rsidRDefault="00701BF0" w:rsidP="00985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51BB8">
              <w:rPr>
                <w:rFonts w:ascii="Times New Roman" w:eastAsia="Times New Roman" w:hAnsi="Times New Roman" w:cs="Times New Roman"/>
                <w:sz w:val="24"/>
                <w:szCs w:val="24"/>
              </w:rPr>
              <w:t>ROL</w:t>
            </w:r>
          </w:p>
        </w:tc>
      </w:tr>
      <w:tr w:rsidR="00701BF0" w:rsidRPr="00351BB8" w:rsidTr="00F17B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vMerge w:val="restart"/>
          </w:tcPr>
          <w:p w:rsidR="00701BF0" w:rsidRPr="00351BB8" w:rsidRDefault="00701BF0" w:rsidP="00985634">
            <w:pPr>
              <w:jc w:val="center"/>
              <w:rPr>
                <w:rFonts w:ascii="Times New Roman" w:eastAsia="Times New Roman" w:hAnsi="Times New Roman" w:cs="Times New Roman"/>
                <w:b w:val="0"/>
                <w:sz w:val="24"/>
                <w:szCs w:val="24"/>
              </w:rPr>
            </w:pPr>
            <w:r w:rsidRPr="00351BB8">
              <w:rPr>
                <w:rFonts w:ascii="Times New Roman" w:eastAsia="Times New Roman" w:hAnsi="Times New Roman" w:cs="Times New Roman"/>
                <w:b w:val="0"/>
                <w:sz w:val="24"/>
                <w:szCs w:val="24"/>
              </w:rPr>
              <w:t>Forum (Of.1)</w:t>
            </w:r>
          </w:p>
        </w:tc>
        <w:tc>
          <w:tcPr>
            <w:tcW w:w="2977" w:type="dxa"/>
          </w:tcPr>
          <w:p w:rsidR="00701BF0" w:rsidRPr="00351BB8" w:rsidRDefault="00701BF0"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Gerente de TH</w:t>
            </w:r>
          </w:p>
        </w:tc>
        <w:tc>
          <w:tcPr>
            <w:tcW w:w="1134" w:type="dxa"/>
          </w:tcPr>
          <w:p w:rsidR="00701BF0" w:rsidRPr="00351BB8" w:rsidRDefault="00701BF0" w:rsidP="009856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1BB8">
              <w:rPr>
                <w:rFonts w:ascii="Times New Roman" w:hAnsi="Times New Roman" w:cs="Times New Roman"/>
                <w:sz w:val="24"/>
                <w:szCs w:val="24"/>
              </w:rPr>
              <w:t>Líder</w:t>
            </w:r>
          </w:p>
        </w:tc>
      </w:tr>
      <w:tr w:rsidR="00701BF0" w:rsidRPr="00351BB8" w:rsidTr="00F17B3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vMerge/>
          </w:tcPr>
          <w:p w:rsidR="00701BF0" w:rsidRPr="00351BB8" w:rsidRDefault="00701BF0" w:rsidP="00985634">
            <w:pPr>
              <w:jc w:val="center"/>
              <w:rPr>
                <w:rFonts w:ascii="Times New Roman" w:eastAsia="Times New Roman" w:hAnsi="Times New Roman" w:cs="Times New Roman"/>
                <w:b w:val="0"/>
                <w:sz w:val="24"/>
                <w:szCs w:val="24"/>
              </w:rPr>
            </w:pPr>
          </w:p>
        </w:tc>
        <w:tc>
          <w:tcPr>
            <w:tcW w:w="2977" w:type="dxa"/>
          </w:tcPr>
          <w:p w:rsidR="00701BF0" w:rsidRPr="00351BB8" w:rsidRDefault="00701BF0" w:rsidP="0098563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Gerente de Productividad</w:t>
            </w:r>
          </w:p>
        </w:tc>
        <w:tc>
          <w:tcPr>
            <w:tcW w:w="1134" w:type="dxa"/>
          </w:tcPr>
          <w:p w:rsidR="00701BF0" w:rsidRPr="00351BB8" w:rsidRDefault="00701BF0" w:rsidP="0098563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51BB8">
              <w:rPr>
                <w:rFonts w:ascii="Times New Roman" w:hAnsi="Times New Roman" w:cs="Times New Roman"/>
                <w:sz w:val="24"/>
                <w:szCs w:val="24"/>
              </w:rPr>
              <w:t>Alterno 1</w:t>
            </w:r>
          </w:p>
        </w:tc>
      </w:tr>
      <w:tr w:rsidR="00701BF0" w:rsidRPr="00351BB8" w:rsidTr="00F17B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vMerge/>
          </w:tcPr>
          <w:p w:rsidR="00701BF0" w:rsidRPr="00351BB8" w:rsidRDefault="00701BF0" w:rsidP="00985634">
            <w:pPr>
              <w:jc w:val="center"/>
              <w:rPr>
                <w:rFonts w:ascii="Times New Roman" w:eastAsia="Times New Roman" w:hAnsi="Times New Roman" w:cs="Times New Roman"/>
                <w:b w:val="0"/>
                <w:sz w:val="24"/>
                <w:szCs w:val="24"/>
              </w:rPr>
            </w:pPr>
          </w:p>
        </w:tc>
        <w:tc>
          <w:tcPr>
            <w:tcW w:w="2977" w:type="dxa"/>
          </w:tcPr>
          <w:p w:rsidR="00701BF0" w:rsidRPr="00351BB8" w:rsidRDefault="00701BF0"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Gerente de Administración</w:t>
            </w:r>
          </w:p>
        </w:tc>
        <w:tc>
          <w:tcPr>
            <w:tcW w:w="1134" w:type="dxa"/>
          </w:tcPr>
          <w:p w:rsidR="00701BF0" w:rsidRPr="00351BB8" w:rsidRDefault="00701BF0" w:rsidP="009856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1BB8">
              <w:rPr>
                <w:rFonts w:ascii="Times New Roman" w:hAnsi="Times New Roman" w:cs="Times New Roman"/>
                <w:sz w:val="24"/>
                <w:szCs w:val="24"/>
              </w:rPr>
              <w:t>Alterno 2</w:t>
            </w:r>
          </w:p>
        </w:tc>
      </w:tr>
      <w:tr w:rsidR="00701BF0" w:rsidRPr="00351BB8" w:rsidTr="00F17B3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vMerge w:val="restart"/>
          </w:tcPr>
          <w:p w:rsidR="00701BF0" w:rsidRPr="00351BB8" w:rsidRDefault="00701BF0" w:rsidP="00985634">
            <w:pPr>
              <w:jc w:val="center"/>
              <w:rPr>
                <w:rFonts w:ascii="Times New Roman" w:eastAsia="Times New Roman" w:hAnsi="Times New Roman" w:cs="Times New Roman"/>
                <w:b w:val="0"/>
                <w:sz w:val="24"/>
                <w:szCs w:val="24"/>
              </w:rPr>
            </w:pPr>
            <w:r w:rsidRPr="00351BB8">
              <w:rPr>
                <w:rFonts w:ascii="Times New Roman" w:eastAsia="Times New Roman" w:hAnsi="Times New Roman" w:cs="Times New Roman"/>
                <w:b w:val="0"/>
                <w:sz w:val="24"/>
                <w:szCs w:val="24"/>
              </w:rPr>
              <w:t>Forum (Of.2)</w:t>
            </w:r>
          </w:p>
        </w:tc>
        <w:tc>
          <w:tcPr>
            <w:tcW w:w="2977" w:type="dxa"/>
          </w:tcPr>
          <w:p w:rsidR="00701BF0" w:rsidRPr="00351BB8" w:rsidRDefault="00701BF0" w:rsidP="0098563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Gerente de Desarrollo</w:t>
            </w:r>
          </w:p>
        </w:tc>
        <w:tc>
          <w:tcPr>
            <w:tcW w:w="1134" w:type="dxa"/>
          </w:tcPr>
          <w:p w:rsidR="00701BF0" w:rsidRPr="00351BB8" w:rsidRDefault="00701BF0" w:rsidP="0098563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51BB8">
              <w:rPr>
                <w:rFonts w:ascii="Times New Roman" w:hAnsi="Times New Roman" w:cs="Times New Roman"/>
                <w:sz w:val="24"/>
                <w:szCs w:val="24"/>
              </w:rPr>
              <w:t>Líder</w:t>
            </w:r>
          </w:p>
        </w:tc>
      </w:tr>
      <w:tr w:rsidR="00701BF0" w:rsidRPr="00351BB8" w:rsidTr="00F17B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vMerge/>
          </w:tcPr>
          <w:p w:rsidR="00701BF0" w:rsidRPr="00351BB8" w:rsidRDefault="00701BF0" w:rsidP="00985634">
            <w:pPr>
              <w:rPr>
                <w:rFonts w:ascii="Times New Roman" w:eastAsia="Times New Roman" w:hAnsi="Times New Roman" w:cs="Times New Roman"/>
                <w:b w:val="0"/>
                <w:sz w:val="24"/>
                <w:szCs w:val="24"/>
              </w:rPr>
            </w:pPr>
          </w:p>
        </w:tc>
        <w:tc>
          <w:tcPr>
            <w:tcW w:w="2977" w:type="dxa"/>
          </w:tcPr>
          <w:p w:rsidR="00701BF0" w:rsidRPr="00351BB8" w:rsidRDefault="00701BF0"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Desarrollador Senior JEE 1</w:t>
            </w:r>
          </w:p>
        </w:tc>
        <w:tc>
          <w:tcPr>
            <w:tcW w:w="1134" w:type="dxa"/>
          </w:tcPr>
          <w:p w:rsidR="00701BF0" w:rsidRPr="00351BB8" w:rsidRDefault="00701BF0" w:rsidP="009856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1BB8">
              <w:rPr>
                <w:rFonts w:ascii="Times New Roman" w:hAnsi="Times New Roman" w:cs="Times New Roman"/>
                <w:sz w:val="24"/>
                <w:szCs w:val="24"/>
              </w:rPr>
              <w:t>Alterno 1</w:t>
            </w:r>
          </w:p>
        </w:tc>
      </w:tr>
      <w:tr w:rsidR="00701BF0" w:rsidRPr="00351BB8" w:rsidTr="00F17B3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vMerge/>
          </w:tcPr>
          <w:p w:rsidR="00701BF0" w:rsidRPr="00351BB8" w:rsidRDefault="00701BF0" w:rsidP="00985634">
            <w:pPr>
              <w:rPr>
                <w:rFonts w:ascii="Times New Roman" w:eastAsia="Times New Roman" w:hAnsi="Times New Roman" w:cs="Times New Roman"/>
                <w:b w:val="0"/>
                <w:sz w:val="24"/>
                <w:szCs w:val="24"/>
              </w:rPr>
            </w:pPr>
          </w:p>
        </w:tc>
        <w:tc>
          <w:tcPr>
            <w:tcW w:w="2977" w:type="dxa"/>
          </w:tcPr>
          <w:p w:rsidR="00701BF0" w:rsidRPr="00351BB8" w:rsidRDefault="00701BF0" w:rsidP="0098563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Desarrollador Junior 1</w:t>
            </w:r>
          </w:p>
        </w:tc>
        <w:tc>
          <w:tcPr>
            <w:tcW w:w="1134" w:type="dxa"/>
          </w:tcPr>
          <w:p w:rsidR="00701BF0" w:rsidRPr="00351BB8" w:rsidRDefault="00701BF0" w:rsidP="0098563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51BB8">
              <w:rPr>
                <w:rFonts w:ascii="Times New Roman" w:hAnsi="Times New Roman" w:cs="Times New Roman"/>
                <w:sz w:val="24"/>
                <w:szCs w:val="24"/>
              </w:rPr>
              <w:t>Alterno 2</w:t>
            </w:r>
          </w:p>
        </w:tc>
      </w:tr>
      <w:tr w:rsidR="00701BF0" w:rsidRPr="00351BB8" w:rsidTr="00F17B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vMerge w:val="restart"/>
          </w:tcPr>
          <w:p w:rsidR="00701BF0" w:rsidRPr="00351BB8" w:rsidRDefault="00701BF0" w:rsidP="00985634">
            <w:pPr>
              <w:jc w:val="center"/>
              <w:rPr>
                <w:rFonts w:ascii="Times New Roman" w:eastAsia="Times New Roman" w:hAnsi="Times New Roman" w:cs="Times New Roman"/>
                <w:b w:val="0"/>
                <w:sz w:val="24"/>
                <w:szCs w:val="24"/>
              </w:rPr>
            </w:pPr>
            <w:r w:rsidRPr="00351BB8">
              <w:rPr>
                <w:rFonts w:ascii="Times New Roman" w:eastAsia="Times New Roman" w:hAnsi="Times New Roman" w:cs="Times New Roman"/>
                <w:b w:val="0"/>
                <w:sz w:val="24"/>
                <w:szCs w:val="24"/>
              </w:rPr>
              <w:t>DHL</w:t>
            </w:r>
          </w:p>
        </w:tc>
        <w:tc>
          <w:tcPr>
            <w:tcW w:w="2977" w:type="dxa"/>
          </w:tcPr>
          <w:p w:rsidR="00701BF0" w:rsidRPr="00351BB8" w:rsidRDefault="00701BF0"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Gerente de Sistemas</w:t>
            </w:r>
          </w:p>
        </w:tc>
        <w:tc>
          <w:tcPr>
            <w:tcW w:w="1134" w:type="dxa"/>
          </w:tcPr>
          <w:p w:rsidR="00701BF0" w:rsidRPr="00351BB8" w:rsidRDefault="00701BF0" w:rsidP="009856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1BB8">
              <w:rPr>
                <w:rFonts w:ascii="Times New Roman" w:hAnsi="Times New Roman" w:cs="Times New Roman"/>
                <w:sz w:val="24"/>
                <w:szCs w:val="24"/>
              </w:rPr>
              <w:t>Líder</w:t>
            </w:r>
          </w:p>
        </w:tc>
      </w:tr>
      <w:tr w:rsidR="00701BF0" w:rsidRPr="00351BB8" w:rsidTr="00F17B3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vMerge/>
          </w:tcPr>
          <w:p w:rsidR="00701BF0" w:rsidRPr="00351BB8" w:rsidRDefault="00701BF0" w:rsidP="00985634">
            <w:pPr>
              <w:rPr>
                <w:rFonts w:ascii="Times New Roman" w:eastAsia="Times New Roman" w:hAnsi="Times New Roman" w:cs="Times New Roman"/>
                <w:b w:val="0"/>
                <w:sz w:val="24"/>
                <w:szCs w:val="24"/>
              </w:rPr>
            </w:pPr>
          </w:p>
        </w:tc>
        <w:tc>
          <w:tcPr>
            <w:tcW w:w="2977" w:type="dxa"/>
          </w:tcPr>
          <w:p w:rsidR="00701BF0" w:rsidRPr="00351BB8" w:rsidRDefault="00701BF0" w:rsidP="0098563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Ingeniero de Sistemas</w:t>
            </w:r>
          </w:p>
        </w:tc>
        <w:tc>
          <w:tcPr>
            <w:tcW w:w="1134" w:type="dxa"/>
          </w:tcPr>
          <w:p w:rsidR="00701BF0" w:rsidRPr="00351BB8" w:rsidRDefault="00701BF0" w:rsidP="009673D3">
            <w:pPr>
              <w:keepNex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51BB8">
              <w:rPr>
                <w:rFonts w:ascii="Times New Roman" w:hAnsi="Times New Roman" w:cs="Times New Roman"/>
                <w:sz w:val="24"/>
                <w:szCs w:val="24"/>
              </w:rPr>
              <w:t>Alterno 1</w:t>
            </w:r>
          </w:p>
        </w:tc>
      </w:tr>
    </w:tbl>
    <w:p w:rsidR="009673D3" w:rsidRPr="009673D3" w:rsidRDefault="009673D3" w:rsidP="009673D3">
      <w:pPr>
        <w:pStyle w:val="Epgrafe"/>
        <w:spacing w:after="0"/>
        <w:jc w:val="center"/>
        <w:rPr>
          <w:color w:val="auto"/>
        </w:rPr>
      </w:pPr>
      <w:bookmarkStart w:id="189" w:name="_Toc350263609"/>
      <w:r w:rsidRPr="009673D3">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4</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13</w:t>
      </w:r>
      <w:r w:rsidR="009E16D9">
        <w:rPr>
          <w:color w:val="auto"/>
        </w:rPr>
        <w:fldChar w:fldCharType="end"/>
      </w:r>
      <w:r w:rsidRPr="009673D3">
        <w:rPr>
          <w:color w:val="auto"/>
        </w:rPr>
        <w:t xml:space="preserve">: </w:t>
      </w:r>
      <w:r w:rsidRPr="009673D3">
        <w:rPr>
          <w:b w:val="0"/>
          <w:color w:val="auto"/>
        </w:rPr>
        <w:t>EQUIPO DE EVACUACIÓN - UIO</w:t>
      </w:r>
      <w:bookmarkEnd w:id="189"/>
    </w:p>
    <w:p w:rsidR="009673D3" w:rsidRPr="009673D3" w:rsidRDefault="009673D3" w:rsidP="009673D3">
      <w:pPr>
        <w:spacing w:after="0" w:line="240" w:lineRule="auto"/>
        <w:jc w:val="center"/>
        <w:rPr>
          <w:sz w:val="18"/>
          <w:szCs w:val="18"/>
        </w:rPr>
      </w:pPr>
      <w:r w:rsidRPr="009673D3">
        <w:rPr>
          <w:b/>
          <w:sz w:val="18"/>
          <w:szCs w:val="18"/>
        </w:rPr>
        <w:t xml:space="preserve">FUENTE: </w:t>
      </w:r>
      <w:r w:rsidRPr="009673D3">
        <w:rPr>
          <w:sz w:val="18"/>
          <w:szCs w:val="18"/>
        </w:rPr>
        <w:t>DATOS DE LA EMPRESA</w:t>
      </w:r>
    </w:p>
    <w:p w:rsidR="009673D3" w:rsidRPr="009673D3" w:rsidRDefault="009673D3" w:rsidP="009673D3">
      <w:pPr>
        <w:spacing w:after="0" w:line="240" w:lineRule="auto"/>
        <w:jc w:val="center"/>
      </w:pPr>
      <w:r w:rsidRPr="009673D3">
        <w:rPr>
          <w:b/>
          <w:sz w:val="18"/>
          <w:szCs w:val="18"/>
        </w:rPr>
        <w:t xml:space="preserve">ELABORADA POR: </w:t>
      </w:r>
      <w:r w:rsidRPr="009673D3">
        <w:rPr>
          <w:sz w:val="18"/>
          <w:szCs w:val="18"/>
        </w:rPr>
        <w:t>ALEXANDRA MIÑO - LILIÁN SAMBACHE</w:t>
      </w:r>
    </w:p>
    <w:p w:rsidR="009673D3" w:rsidRPr="009673D3" w:rsidRDefault="009673D3" w:rsidP="009673D3"/>
    <w:p w:rsidR="00701BF0" w:rsidRDefault="00701BF0" w:rsidP="00746631">
      <w:pPr>
        <w:pStyle w:val="Prrafodelista"/>
        <w:numPr>
          <w:ilvl w:val="0"/>
          <w:numId w:val="78"/>
        </w:numPr>
        <w:rPr>
          <w:rFonts w:ascii="Times New Roman" w:hAnsi="Times New Roman" w:cs="Times New Roman"/>
          <w:b/>
          <w:iCs/>
          <w:sz w:val="24"/>
          <w:szCs w:val="24"/>
          <w:lang w:val="es-ES_tradnl"/>
        </w:rPr>
      </w:pPr>
      <w:r w:rsidRPr="00351BB8">
        <w:rPr>
          <w:rFonts w:ascii="Times New Roman" w:hAnsi="Times New Roman" w:cs="Times New Roman"/>
          <w:b/>
          <w:iCs/>
          <w:sz w:val="24"/>
          <w:szCs w:val="24"/>
          <w:lang w:val="es-ES_tradnl"/>
        </w:rPr>
        <w:t>GUAYAQUIL</w:t>
      </w:r>
    </w:p>
    <w:tbl>
      <w:tblPr>
        <w:tblStyle w:val="Cuadrculaclara-nfasis11"/>
        <w:tblW w:w="0" w:type="auto"/>
        <w:jc w:val="center"/>
        <w:tblLook w:val="04A0" w:firstRow="1" w:lastRow="0" w:firstColumn="1" w:lastColumn="0" w:noHBand="0" w:noVBand="1"/>
      </w:tblPr>
      <w:tblGrid>
        <w:gridCol w:w="1384"/>
        <w:gridCol w:w="2552"/>
        <w:gridCol w:w="1559"/>
      </w:tblGrid>
      <w:tr w:rsidR="00701BF0" w:rsidRPr="00351BB8" w:rsidTr="00F17B3D">
        <w:trPr>
          <w:cnfStyle w:val="100000000000" w:firstRow="1" w:lastRow="0" w:firstColumn="0" w:lastColumn="0" w:oddVBand="0" w:evenVBand="0" w:oddHBand="0"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1384" w:type="dxa"/>
          </w:tcPr>
          <w:p w:rsidR="00701BF0" w:rsidRPr="00351BB8" w:rsidRDefault="00701BF0" w:rsidP="00985634">
            <w:pPr>
              <w:jc w:val="center"/>
              <w:rPr>
                <w:rFonts w:ascii="Times New Roman" w:eastAsia="Times New Roman" w:hAnsi="Times New Roman" w:cs="Times New Roman"/>
                <w:sz w:val="24"/>
                <w:szCs w:val="24"/>
              </w:rPr>
            </w:pPr>
            <w:r w:rsidRPr="00351BB8">
              <w:rPr>
                <w:rFonts w:ascii="Times New Roman" w:eastAsia="Times New Roman" w:hAnsi="Times New Roman" w:cs="Times New Roman"/>
                <w:sz w:val="24"/>
                <w:szCs w:val="24"/>
              </w:rPr>
              <w:t>EDIFICIO</w:t>
            </w:r>
          </w:p>
        </w:tc>
        <w:tc>
          <w:tcPr>
            <w:tcW w:w="2552" w:type="dxa"/>
          </w:tcPr>
          <w:p w:rsidR="00701BF0" w:rsidRPr="00351BB8" w:rsidRDefault="00701BF0" w:rsidP="00985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51BB8">
              <w:rPr>
                <w:rFonts w:ascii="Times New Roman" w:eastAsia="Times New Roman" w:hAnsi="Times New Roman" w:cs="Times New Roman"/>
                <w:sz w:val="24"/>
                <w:szCs w:val="24"/>
              </w:rPr>
              <w:t>NOMBRE</w:t>
            </w:r>
          </w:p>
        </w:tc>
        <w:tc>
          <w:tcPr>
            <w:tcW w:w="1559" w:type="dxa"/>
          </w:tcPr>
          <w:p w:rsidR="00701BF0" w:rsidRPr="00351BB8" w:rsidRDefault="00701BF0" w:rsidP="00985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51BB8">
              <w:rPr>
                <w:rFonts w:ascii="Times New Roman" w:eastAsia="Times New Roman" w:hAnsi="Times New Roman" w:cs="Times New Roman"/>
                <w:sz w:val="24"/>
                <w:szCs w:val="24"/>
              </w:rPr>
              <w:t>ROL</w:t>
            </w:r>
          </w:p>
        </w:tc>
      </w:tr>
      <w:tr w:rsidR="00701BF0" w:rsidRPr="00351BB8" w:rsidTr="00F17B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vMerge w:val="restart"/>
          </w:tcPr>
          <w:p w:rsidR="00701BF0" w:rsidRPr="00351BB8" w:rsidRDefault="00701BF0" w:rsidP="00985634">
            <w:pPr>
              <w:jc w:val="center"/>
              <w:rPr>
                <w:rFonts w:ascii="Times New Roman" w:eastAsia="Times New Roman" w:hAnsi="Times New Roman" w:cs="Times New Roman"/>
                <w:b w:val="0"/>
                <w:sz w:val="24"/>
                <w:szCs w:val="24"/>
              </w:rPr>
            </w:pPr>
            <w:r w:rsidRPr="00351BB8">
              <w:rPr>
                <w:rFonts w:ascii="Times New Roman" w:eastAsia="Times New Roman" w:hAnsi="Times New Roman" w:cs="Times New Roman"/>
                <w:b w:val="0"/>
                <w:bCs w:val="0"/>
                <w:sz w:val="24"/>
                <w:szCs w:val="24"/>
              </w:rPr>
              <w:t>Finansur</w:t>
            </w:r>
          </w:p>
        </w:tc>
        <w:tc>
          <w:tcPr>
            <w:tcW w:w="2552" w:type="dxa"/>
          </w:tcPr>
          <w:p w:rsidR="00701BF0" w:rsidRPr="00351BB8" w:rsidRDefault="00701BF0"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Gerente de Soporte</w:t>
            </w:r>
          </w:p>
        </w:tc>
        <w:tc>
          <w:tcPr>
            <w:tcW w:w="1559" w:type="dxa"/>
          </w:tcPr>
          <w:p w:rsidR="00701BF0" w:rsidRPr="00351BB8" w:rsidRDefault="00701BF0" w:rsidP="009856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1BB8">
              <w:rPr>
                <w:rFonts w:ascii="Times New Roman" w:hAnsi="Times New Roman" w:cs="Times New Roman"/>
                <w:sz w:val="24"/>
                <w:szCs w:val="24"/>
              </w:rPr>
              <w:t>Líder</w:t>
            </w:r>
          </w:p>
        </w:tc>
      </w:tr>
      <w:tr w:rsidR="00701BF0" w:rsidRPr="00351BB8" w:rsidTr="00F17B3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vMerge/>
          </w:tcPr>
          <w:p w:rsidR="00701BF0" w:rsidRPr="00351BB8" w:rsidRDefault="00701BF0" w:rsidP="00985634">
            <w:pPr>
              <w:jc w:val="center"/>
              <w:rPr>
                <w:rFonts w:ascii="Times New Roman" w:eastAsia="Times New Roman" w:hAnsi="Times New Roman" w:cs="Times New Roman"/>
                <w:b w:val="0"/>
                <w:sz w:val="24"/>
                <w:szCs w:val="24"/>
              </w:rPr>
            </w:pPr>
          </w:p>
        </w:tc>
        <w:tc>
          <w:tcPr>
            <w:tcW w:w="2552" w:type="dxa"/>
          </w:tcPr>
          <w:p w:rsidR="00701BF0" w:rsidRPr="00351BB8" w:rsidRDefault="00701BF0" w:rsidP="0098563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Ingeniero de Soporte1</w:t>
            </w:r>
          </w:p>
        </w:tc>
        <w:tc>
          <w:tcPr>
            <w:tcW w:w="1559" w:type="dxa"/>
          </w:tcPr>
          <w:p w:rsidR="00701BF0" w:rsidRPr="00351BB8" w:rsidRDefault="00701BF0" w:rsidP="0098563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51BB8">
              <w:rPr>
                <w:rFonts w:ascii="Times New Roman" w:hAnsi="Times New Roman" w:cs="Times New Roman"/>
                <w:sz w:val="24"/>
                <w:szCs w:val="24"/>
              </w:rPr>
              <w:t>Alterno 1</w:t>
            </w:r>
          </w:p>
        </w:tc>
      </w:tr>
      <w:tr w:rsidR="00701BF0" w:rsidRPr="00351BB8" w:rsidTr="00F17B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vMerge/>
          </w:tcPr>
          <w:p w:rsidR="00701BF0" w:rsidRPr="00351BB8" w:rsidRDefault="00701BF0" w:rsidP="00985634">
            <w:pPr>
              <w:jc w:val="center"/>
              <w:rPr>
                <w:rFonts w:ascii="Times New Roman" w:eastAsia="Times New Roman" w:hAnsi="Times New Roman" w:cs="Times New Roman"/>
                <w:b w:val="0"/>
                <w:sz w:val="24"/>
                <w:szCs w:val="24"/>
              </w:rPr>
            </w:pPr>
          </w:p>
        </w:tc>
        <w:tc>
          <w:tcPr>
            <w:tcW w:w="2552" w:type="dxa"/>
          </w:tcPr>
          <w:p w:rsidR="00701BF0" w:rsidRPr="00351BB8" w:rsidRDefault="00701BF0"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highlight w:val="red"/>
              </w:rPr>
            </w:pPr>
            <w:r>
              <w:rPr>
                <w:rFonts w:ascii="Times New Roman" w:eastAsia="Times New Roman" w:hAnsi="Times New Roman" w:cs="Times New Roman"/>
                <w:sz w:val="24"/>
                <w:szCs w:val="24"/>
              </w:rPr>
              <w:t>Ingeniero de Soporte 3</w:t>
            </w:r>
          </w:p>
        </w:tc>
        <w:tc>
          <w:tcPr>
            <w:tcW w:w="1559" w:type="dxa"/>
          </w:tcPr>
          <w:p w:rsidR="00701BF0" w:rsidRPr="00351BB8" w:rsidRDefault="00701BF0" w:rsidP="009856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rPr>
            </w:pPr>
            <w:r w:rsidRPr="00351BB8">
              <w:rPr>
                <w:rFonts w:ascii="Times New Roman" w:hAnsi="Times New Roman" w:cs="Times New Roman"/>
                <w:sz w:val="24"/>
                <w:szCs w:val="24"/>
              </w:rPr>
              <w:t>Alterno 2</w:t>
            </w:r>
          </w:p>
        </w:tc>
      </w:tr>
      <w:tr w:rsidR="00701BF0" w:rsidRPr="00351BB8" w:rsidTr="00F17B3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vMerge/>
          </w:tcPr>
          <w:p w:rsidR="00701BF0" w:rsidRPr="00351BB8" w:rsidRDefault="00701BF0" w:rsidP="00985634">
            <w:pPr>
              <w:jc w:val="center"/>
              <w:rPr>
                <w:rFonts w:ascii="Times New Roman" w:eastAsia="Times New Roman" w:hAnsi="Times New Roman" w:cs="Times New Roman"/>
                <w:b w:val="0"/>
                <w:sz w:val="24"/>
                <w:szCs w:val="24"/>
              </w:rPr>
            </w:pPr>
          </w:p>
        </w:tc>
        <w:tc>
          <w:tcPr>
            <w:tcW w:w="2552" w:type="dxa"/>
          </w:tcPr>
          <w:p w:rsidR="00701BF0" w:rsidRPr="00351BB8" w:rsidRDefault="00701BF0" w:rsidP="0098563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Ingeniero de Soporte 4</w:t>
            </w:r>
          </w:p>
        </w:tc>
        <w:tc>
          <w:tcPr>
            <w:tcW w:w="1559" w:type="dxa"/>
          </w:tcPr>
          <w:p w:rsidR="00701BF0" w:rsidRPr="00351BB8" w:rsidRDefault="00701BF0" w:rsidP="009673D3">
            <w:pPr>
              <w:keepNex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351BB8">
              <w:rPr>
                <w:rFonts w:ascii="Times New Roman" w:hAnsi="Times New Roman" w:cs="Times New Roman"/>
                <w:bCs/>
                <w:sz w:val="24"/>
                <w:szCs w:val="24"/>
              </w:rPr>
              <w:t>Alterno 3</w:t>
            </w:r>
          </w:p>
        </w:tc>
      </w:tr>
    </w:tbl>
    <w:p w:rsidR="009673D3" w:rsidRPr="009673D3" w:rsidRDefault="009673D3" w:rsidP="009673D3">
      <w:pPr>
        <w:pStyle w:val="Epgrafe"/>
        <w:spacing w:after="0"/>
        <w:jc w:val="center"/>
        <w:rPr>
          <w:color w:val="auto"/>
        </w:rPr>
      </w:pPr>
      <w:bookmarkStart w:id="190" w:name="_Toc350263610"/>
      <w:r w:rsidRPr="009673D3">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4</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14</w:t>
      </w:r>
      <w:r w:rsidR="009E16D9">
        <w:rPr>
          <w:color w:val="auto"/>
        </w:rPr>
        <w:fldChar w:fldCharType="end"/>
      </w:r>
      <w:r w:rsidRPr="009673D3">
        <w:rPr>
          <w:color w:val="auto"/>
        </w:rPr>
        <w:t xml:space="preserve">: </w:t>
      </w:r>
      <w:r w:rsidRPr="009673D3">
        <w:rPr>
          <w:b w:val="0"/>
          <w:color w:val="auto"/>
        </w:rPr>
        <w:t>EQUIPO DE EVACUACIÓN - GYE</w:t>
      </w:r>
      <w:bookmarkEnd w:id="190"/>
    </w:p>
    <w:p w:rsidR="009673D3" w:rsidRPr="009673D3" w:rsidRDefault="009673D3" w:rsidP="009673D3">
      <w:pPr>
        <w:spacing w:after="0" w:line="240" w:lineRule="auto"/>
        <w:jc w:val="center"/>
        <w:rPr>
          <w:sz w:val="18"/>
          <w:szCs w:val="18"/>
        </w:rPr>
      </w:pPr>
      <w:r w:rsidRPr="009673D3">
        <w:rPr>
          <w:b/>
          <w:sz w:val="18"/>
          <w:szCs w:val="18"/>
        </w:rPr>
        <w:t xml:space="preserve">FUENTE: </w:t>
      </w:r>
      <w:r w:rsidRPr="009673D3">
        <w:rPr>
          <w:sz w:val="18"/>
          <w:szCs w:val="18"/>
        </w:rPr>
        <w:t>DATOS DE LA EMPRESA</w:t>
      </w:r>
    </w:p>
    <w:p w:rsidR="009673D3" w:rsidRPr="009673D3" w:rsidRDefault="009673D3" w:rsidP="009673D3">
      <w:pPr>
        <w:spacing w:after="0" w:line="240" w:lineRule="auto"/>
        <w:jc w:val="center"/>
      </w:pPr>
      <w:r w:rsidRPr="009673D3">
        <w:rPr>
          <w:b/>
          <w:sz w:val="18"/>
          <w:szCs w:val="18"/>
        </w:rPr>
        <w:t xml:space="preserve">ELABORADA POR: </w:t>
      </w:r>
      <w:r w:rsidRPr="009673D3">
        <w:rPr>
          <w:sz w:val="18"/>
          <w:szCs w:val="18"/>
        </w:rPr>
        <w:t>ALEXANDRA MIÑO - LILIÁN SAMBACHE</w:t>
      </w:r>
    </w:p>
    <w:p w:rsidR="00F17B3D" w:rsidRDefault="00F17B3D" w:rsidP="00D0723F">
      <w:pPr>
        <w:rPr>
          <w:rFonts w:ascii="Times New Roman" w:hAnsi="Times New Roman" w:cs="Times New Roman"/>
          <w:sz w:val="24"/>
          <w:szCs w:val="24"/>
          <w:lang w:val="es-ES_tradnl"/>
        </w:rPr>
      </w:pPr>
    </w:p>
    <w:p w:rsidR="00701BF0" w:rsidRDefault="00AE057D" w:rsidP="00FE4272">
      <w:pPr>
        <w:spacing w:after="0" w:line="36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Las actividades y acciones de cada uno de los equipos se encuentran </w:t>
      </w:r>
      <w:r w:rsidR="00F17B3D">
        <w:rPr>
          <w:rFonts w:ascii="Times New Roman" w:hAnsi="Times New Roman" w:cs="Times New Roman"/>
          <w:sz w:val="24"/>
          <w:szCs w:val="24"/>
          <w:lang w:val="es-ES_tradnl"/>
        </w:rPr>
        <w:t>definidas en el Plan de Continge</w:t>
      </w:r>
      <w:r w:rsidR="00980C61">
        <w:rPr>
          <w:rFonts w:ascii="Times New Roman" w:hAnsi="Times New Roman" w:cs="Times New Roman"/>
          <w:sz w:val="24"/>
          <w:szCs w:val="24"/>
          <w:lang w:val="es-ES_tradnl"/>
        </w:rPr>
        <w:t>ncia y en el Plan de Emergencia.</w:t>
      </w:r>
    </w:p>
    <w:p w:rsidR="005A1AF6" w:rsidRPr="00BD11F5" w:rsidRDefault="005A1AF6" w:rsidP="00FE4272">
      <w:pPr>
        <w:pStyle w:val="Ttulo2"/>
        <w:spacing w:before="0" w:line="360" w:lineRule="auto"/>
        <w:rPr>
          <w:rFonts w:ascii="Times New Roman" w:hAnsi="Times New Roman" w:cs="Times New Roman"/>
          <w:color w:val="auto"/>
          <w:sz w:val="28"/>
          <w:szCs w:val="28"/>
        </w:rPr>
      </w:pPr>
      <w:bookmarkStart w:id="191" w:name="_Toc350281562"/>
      <w:r>
        <w:rPr>
          <w:rFonts w:ascii="Times New Roman" w:hAnsi="Times New Roman" w:cs="Times New Roman"/>
          <w:color w:val="auto"/>
          <w:sz w:val="28"/>
          <w:szCs w:val="28"/>
        </w:rPr>
        <w:lastRenderedPageBreak/>
        <w:t>FLUJOGRAMAS PLAN DECONTINGENCIA</w:t>
      </w:r>
      <w:bookmarkEnd w:id="191"/>
    </w:p>
    <w:p w:rsidR="005A1AF6" w:rsidRDefault="008154DE" w:rsidP="00FE4272">
      <w:pPr>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Previo a la definición de las estrategias se procede a definir el flujograma del proceso </w:t>
      </w:r>
      <w:r w:rsidR="00FE4272">
        <w:rPr>
          <w:rFonts w:ascii="Times New Roman" w:hAnsi="Times New Roman" w:cs="Times New Roman"/>
          <w:bCs/>
          <w:sz w:val="24"/>
          <w:szCs w:val="24"/>
        </w:rPr>
        <w:t>en el caso de una declaración de contingencia.</w:t>
      </w:r>
    </w:p>
    <w:p w:rsidR="00FE4272" w:rsidRPr="00FE4272" w:rsidRDefault="00FE4272" w:rsidP="00FE4272">
      <w:pPr>
        <w:spacing w:after="0" w:line="360" w:lineRule="auto"/>
        <w:rPr>
          <w:rFonts w:ascii="Times New Roman" w:hAnsi="Times New Roman" w:cs="Times New Roman"/>
          <w:bCs/>
          <w:sz w:val="24"/>
          <w:szCs w:val="24"/>
        </w:rPr>
      </w:pPr>
    </w:p>
    <w:p w:rsidR="005A1AF6" w:rsidRPr="00FE4272" w:rsidRDefault="005A1AF6" w:rsidP="00FE4272">
      <w:pPr>
        <w:spacing w:after="0" w:line="360" w:lineRule="auto"/>
        <w:rPr>
          <w:rFonts w:ascii="Times New Roman" w:hAnsi="Times New Roman" w:cs="Times New Roman"/>
          <w:b/>
          <w:bCs/>
          <w:sz w:val="24"/>
          <w:szCs w:val="24"/>
          <w:u w:val="single"/>
        </w:rPr>
      </w:pPr>
      <w:r w:rsidRPr="00FE4272">
        <w:rPr>
          <w:rFonts w:ascii="Times New Roman" w:hAnsi="Times New Roman" w:cs="Times New Roman"/>
          <w:b/>
          <w:bCs/>
          <w:sz w:val="24"/>
          <w:szCs w:val="24"/>
          <w:u w:val="single"/>
        </w:rPr>
        <w:t>Secuencia Lógica de Eventos</w:t>
      </w:r>
    </w:p>
    <w:p w:rsidR="00FE4272" w:rsidRDefault="005A1AF6" w:rsidP="00FE4272">
      <w:pPr>
        <w:keepNext/>
        <w:jc w:val="center"/>
      </w:pPr>
      <w:r w:rsidRPr="00D44633">
        <w:rPr>
          <w:rFonts w:ascii="Arial" w:hAnsi="Arial" w:cs="Arial"/>
          <w:noProof/>
        </w:rPr>
        <w:drawing>
          <wp:inline distT="0" distB="0" distL="0" distR="0" wp14:anchorId="0BC7FFE7" wp14:editId="12B0F273">
            <wp:extent cx="4429377" cy="5972175"/>
            <wp:effectExtent l="19050" t="0" r="9273"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srcRect/>
                    <a:stretch>
                      <a:fillRect/>
                    </a:stretch>
                  </pic:blipFill>
                  <pic:spPr bwMode="auto">
                    <a:xfrm>
                      <a:off x="0" y="0"/>
                      <a:ext cx="4434475" cy="5979049"/>
                    </a:xfrm>
                    <a:prstGeom prst="rect">
                      <a:avLst/>
                    </a:prstGeom>
                    <a:noFill/>
                    <a:ln w="9525">
                      <a:noFill/>
                      <a:miter lim="800000"/>
                      <a:headEnd/>
                      <a:tailEnd/>
                    </a:ln>
                  </pic:spPr>
                </pic:pic>
              </a:graphicData>
            </a:graphic>
          </wp:inline>
        </w:drawing>
      </w:r>
    </w:p>
    <w:p w:rsidR="005A1AF6" w:rsidRPr="009673D3" w:rsidRDefault="009673D3" w:rsidP="009673D3">
      <w:pPr>
        <w:pStyle w:val="Epgrafe"/>
        <w:spacing w:after="0"/>
        <w:jc w:val="center"/>
        <w:rPr>
          <w:color w:val="auto"/>
        </w:rPr>
      </w:pPr>
      <w:bookmarkStart w:id="192" w:name="_Toc350257080"/>
      <w:r w:rsidRPr="009673D3">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4</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2</w:t>
      </w:r>
      <w:r w:rsidR="00D54080">
        <w:rPr>
          <w:color w:val="auto"/>
        </w:rPr>
        <w:fldChar w:fldCharType="end"/>
      </w:r>
      <w:r w:rsidRPr="009673D3">
        <w:rPr>
          <w:color w:val="auto"/>
        </w:rPr>
        <w:t xml:space="preserve">: </w:t>
      </w:r>
      <w:r w:rsidRPr="009673D3">
        <w:rPr>
          <w:b w:val="0"/>
          <w:color w:val="auto"/>
        </w:rPr>
        <w:t>FLUJOGRAMA – SECUENCIA LÓGICA EVENTOS</w:t>
      </w:r>
      <w:bookmarkEnd w:id="192"/>
    </w:p>
    <w:p w:rsidR="009673D3" w:rsidRPr="009673D3" w:rsidRDefault="009673D3" w:rsidP="009673D3">
      <w:pPr>
        <w:spacing w:after="0" w:line="240" w:lineRule="auto"/>
        <w:jc w:val="center"/>
        <w:rPr>
          <w:sz w:val="18"/>
          <w:szCs w:val="18"/>
        </w:rPr>
      </w:pPr>
      <w:r w:rsidRPr="009673D3">
        <w:rPr>
          <w:b/>
          <w:sz w:val="18"/>
          <w:szCs w:val="18"/>
        </w:rPr>
        <w:t xml:space="preserve">FUENTE: </w:t>
      </w:r>
      <w:r w:rsidRPr="009673D3">
        <w:rPr>
          <w:sz w:val="18"/>
          <w:szCs w:val="18"/>
        </w:rPr>
        <w:t>DATOS DE LA EMPRESA</w:t>
      </w:r>
    </w:p>
    <w:p w:rsidR="009673D3" w:rsidRPr="009673D3" w:rsidRDefault="009673D3" w:rsidP="009673D3">
      <w:pPr>
        <w:spacing w:after="0" w:line="240" w:lineRule="auto"/>
        <w:jc w:val="center"/>
      </w:pPr>
      <w:r w:rsidRPr="009673D3">
        <w:rPr>
          <w:b/>
          <w:sz w:val="18"/>
          <w:szCs w:val="18"/>
        </w:rPr>
        <w:t xml:space="preserve">ELABORADA POR: </w:t>
      </w:r>
      <w:r w:rsidRPr="009673D3">
        <w:rPr>
          <w:sz w:val="18"/>
          <w:szCs w:val="18"/>
        </w:rPr>
        <w:t>ALEXANDRA MIÑO - LILIÁN SAMBACHE</w:t>
      </w:r>
    </w:p>
    <w:p w:rsidR="009673D3" w:rsidRPr="009673D3" w:rsidRDefault="009673D3" w:rsidP="009673D3"/>
    <w:p w:rsidR="005A1AF6" w:rsidRPr="00FE4272" w:rsidRDefault="005A1AF6" w:rsidP="005A1AF6">
      <w:pPr>
        <w:jc w:val="center"/>
        <w:rPr>
          <w:rFonts w:ascii="Times New Roman" w:hAnsi="Times New Roman" w:cs="Times New Roman"/>
          <w:sz w:val="24"/>
          <w:szCs w:val="24"/>
        </w:rPr>
      </w:pPr>
    </w:p>
    <w:p w:rsidR="005A1AF6" w:rsidRPr="00FE4272" w:rsidRDefault="005A1AF6" w:rsidP="005A1AF6">
      <w:pPr>
        <w:spacing w:after="0" w:line="240" w:lineRule="auto"/>
        <w:rPr>
          <w:rFonts w:ascii="Times New Roman" w:hAnsi="Times New Roman" w:cs="Times New Roman"/>
          <w:b/>
          <w:sz w:val="24"/>
          <w:szCs w:val="24"/>
          <w:u w:val="single"/>
        </w:rPr>
      </w:pPr>
      <w:bookmarkStart w:id="193" w:name="_Hlt41812690"/>
      <w:r w:rsidRPr="00FE4272">
        <w:rPr>
          <w:rFonts w:ascii="Times New Roman" w:hAnsi="Times New Roman" w:cs="Times New Roman"/>
          <w:b/>
          <w:sz w:val="24"/>
          <w:szCs w:val="24"/>
          <w:u w:val="single"/>
        </w:rPr>
        <w:lastRenderedPageBreak/>
        <w:t>Declaración de Contingencia</w:t>
      </w:r>
    </w:p>
    <w:p w:rsidR="00FE4272" w:rsidRPr="00FE4272" w:rsidRDefault="00FE4272" w:rsidP="005A1AF6">
      <w:pPr>
        <w:spacing w:after="0" w:line="240" w:lineRule="auto"/>
        <w:rPr>
          <w:rFonts w:ascii="Times New Roman" w:hAnsi="Times New Roman" w:cs="Times New Roman"/>
          <w:b/>
          <w:sz w:val="24"/>
          <w:szCs w:val="24"/>
        </w:rPr>
      </w:pPr>
    </w:p>
    <w:p w:rsidR="00FE4272" w:rsidRDefault="005A1AF6" w:rsidP="00FE4272">
      <w:pPr>
        <w:keepNext/>
      </w:pPr>
      <w:r w:rsidRPr="00D44633">
        <w:object w:dxaOrig="9317" w:dyaOrig="10789">
          <v:shape id="_x0000_i1031" type="#_x0000_t75" style="width:399pt;height:434.25pt" o:ole="">
            <v:imagedata r:id="rId67" o:title=""/>
          </v:shape>
          <o:OLEObject Type="Embed" ProgID="Visio.Drawing.11" ShapeID="_x0000_i1031" DrawAspect="Content" ObjectID="_1434957833" r:id="rId68"/>
        </w:object>
      </w:r>
      <w:bookmarkEnd w:id="193"/>
      <w:r w:rsidR="00EB5BA4">
        <w:tab/>
      </w:r>
    </w:p>
    <w:p w:rsidR="005A1AF6" w:rsidRPr="009673D3" w:rsidRDefault="009673D3" w:rsidP="009673D3">
      <w:pPr>
        <w:pStyle w:val="Epgrafe"/>
        <w:spacing w:after="0"/>
        <w:jc w:val="center"/>
        <w:rPr>
          <w:b w:val="0"/>
          <w:color w:val="auto"/>
        </w:rPr>
      </w:pPr>
      <w:bookmarkStart w:id="194" w:name="_Toc350257081"/>
      <w:r w:rsidRPr="009673D3">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4</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3</w:t>
      </w:r>
      <w:r w:rsidR="00D54080">
        <w:rPr>
          <w:color w:val="auto"/>
        </w:rPr>
        <w:fldChar w:fldCharType="end"/>
      </w:r>
      <w:r w:rsidRPr="009673D3">
        <w:rPr>
          <w:color w:val="auto"/>
        </w:rPr>
        <w:t xml:space="preserve">: </w:t>
      </w:r>
      <w:r w:rsidRPr="009673D3">
        <w:rPr>
          <w:b w:val="0"/>
          <w:color w:val="auto"/>
        </w:rPr>
        <w:t>FLUJOGRAMA – DECLARACIÓN DE CONTINGENCIA</w:t>
      </w:r>
      <w:bookmarkEnd w:id="194"/>
    </w:p>
    <w:p w:rsidR="009673D3" w:rsidRPr="009673D3" w:rsidRDefault="009673D3" w:rsidP="009673D3">
      <w:pPr>
        <w:spacing w:after="0" w:line="240" w:lineRule="auto"/>
        <w:jc w:val="center"/>
        <w:rPr>
          <w:sz w:val="18"/>
          <w:szCs w:val="18"/>
        </w:rPr>
      </w:pPr>
      <w:r w:rsidRPr="009673D3">
        <w:rPr>
          <w:b/>
          <w:sz w:val="18"/>
          <w:szCs w:val="18"/>
        </w:rPr>
        <w:t xml:space="preserve">FUENTE: </w:t>
      </w:r>
      <w:r w:rsidRPr="009673D3">
        <w:rPr>
          <w:sz w:val="18"/>
          <w:szCs w:val="18"/>
        </w:rPr>
        <w:t>DATOS DE LA EMPRESA</w:t>
      </w:r>
    </w:p>
    <w:p w:rsidR="009673D3" w:rsidRPr="009673D3" w:rsidRDefault="009673D3" w:rsidP="009673D3">
      <w:pPr>
        <w:spacing w:after="0" w:line="240" w:lineRule="auto"/>
        <w:jc w:val="center"/>
      </w:pPr>
      <w:r w:rsidRPr="009673D3">
        <w:rPr>
          <w:b/>
          <w:sz w:val="18"/>
          <w:szCs w:val="18"/>
        </w:rPr>
        <w:t xml:space="preserve">ELABORADA POR: </w:t>
      </w:r>
      <w:r w:rsidRPr="009673D3">
        <w:rPr>
          <w:sz w:val="18"/>
          <w:szCs w:val="18"/>
        </w:rPr>
        <w:t>ALEXANDRA MIÑO - LILIÁN SAMBACHE</w:t>
      </w:r>
    </w:p>
    <w:p w:rsidR="009673D3" w:rsidRPr="009673D3" w:rsidRDefault="009673D3" w:rsidP="009673D3"/>
    <w:p w:rsidR="005A1AF6" w:rsidRDefault="005A1AF6" w:rsidP="005A1AF6"/>
    <w:p w:rsidR="00BD11F5" w:rsidRPr="00BD11F5" w:rsidRDefault="00782302" w:rsidP="00BD11F5">
      <w:pPr>
        <w:pStyle w:val="Ttulo2"/>
        <w:spacing w:before="0" w:line="360" w:lineRule="auto"/>
        <w:rPr>
          <w:rFonts w:ascii="Times New Roman" w:hAnsi="Times New Roman" w:cs="Times New Roman"/>
          <w:color w:val="auto"/>
          <w:sz w:val="28"/>
          <w:szCs w:val="28"/>
        </w:rPr>
      </w:pPr>
      <w:bookmarkStart w:id="195" w:name="_Toc350281563"/>
      <w:r>
        <w:rPr>
          <w:rFonts w:ascii="Times New Roman" w:hAnsi="Times New Roman" w:cs="Times New Roman"/>
          <w:color w:val="auto"/>
          <w:sz w:val="28"/>
          <w:szCs w:val="28"/>
        </w:rPr>
        <w:t>DEFINICIÓ</w:t>
      </w:r>
      <w:r w:rsidR="00BD11F5" w:rsidRPr="00BD11F5">
        <w:rPr>
          <w:rFonts w:ascii="Times New Roman" w:hAnsi="Times New Roman" w:cs="Times New Roman"/>
          <w:color w:val="auto"/>
          <w:sz w:val="28"/>
          <w:szCs w:val="28"/>
        </w:rPr>
        <w:t>N DE ESTRATEGIAS DE RECUPERACIÓN</w:t>
      </w:r>
      <w:bookmarkEnd w:id="195"/>
    </w:p>
    <w:p w:rsidR="00FD6371" w:rsidRPr="003A784D" w:rsidRDefault="00FD6371" w:rsidP="007F78BD">
      <w:pPr>
        <w:spacing w:after="0" w:line="360" w:lineRule="auto"/>
        <w:jc w:val="both"/>
        <w:rPr>
          <w:rFonts w:ascii="Times New Roman" w:hAnsi="Times New Roman" w:cs="Times New Roman"/>
          <w:sz w:val="24"/>
          <w:szCs w:val="24"/>
        </w:rPr>
      </w:pPr>
    </w:p>
    <w:p w:rsidR="00F17C64" w:rsidRDefault="007F78BD" w:rsidP="007F78BD">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Para la definición de las estrategias se procede a realizar reuniones con el equipo BCP y los responsables de los procesos considerados como críticos.</w:t>
      </w:r>
    </w:p>
    <w:p w:rsidR="007F78BD" w:rsidRPr="00A95AA9" w:rsidRDefault="007F78BD" w:rsidP="00A95AA9">
      <w:pPr>
        <w:spacing w:after="0" w:line="360" w:lineRule="auto"/>
        <w:rPr>
          <w:rFonts w:ascii="Times New Roman" w:hAnsi="Times New Roman" w:cs="Times New Roman"/>
          <w:sz w:val="24"/>
          <w:szCs w:val="24"/>
          <w:lang w:val="es-ES_tradnl"/>
        </w:rPr>
      </w:pPr>
    </w:p>
    <w:p w:rsidR="00BD11F5" w:rsidRDefault="007F78BD" w:rsidP="007F78BD">
      <w:pPr>
        <w:pStyle w:val="Default"/>
        <w:spacing w:line="360" w:lineRule="auto"/>
        <w:jc w:val="both"/>
        <w:rPr>
          <w:rFonts w:ascii="Times New Roman" w:hAnsi="Times New Roman" w:cs="Times New Roman"/>
          <w:lang w:val="es-ES_tradnl"/>
        </w:rPr>
      </w:pPr>
      <w:r>
        <w:rPr>
          <w:rFonts w:ascii="Times New Roman" w:hAnsi="Times New Roman" w:cs="Times New Roman"/>
          <w:lang w:val="es-ES_tradnl"/>
        </w:rPr>
        <w:lastRenderedPageBreak/>
        <w:t>En las reuniones con el equipo de trabajo, se navegó a través de los flujos de datos de los diferentes subprocesos y se fueron identificando las entradas y salidas de cada subproceso, así como también los diferentes documentos que se requieren en cada instancia del flujo, esta información es insumo para el desarrollo de la documentación de las estrategias de continuidad de negocios.</w:t>
      </w:r>
    </w:p>
    <w:p w:rsidR="007F78BD" w:rsidRDefault="007F78BD" w:rsidP="00A95AA9">
      <w:pPr>
        <w:pStyle w:val="Default"/>
        <w:spacing w:line="360" w:lineRule="auto"/>
        <w:rPr>
          <w:rFonts w:ascii="Times New Roman" w:hAnsi="Times New Roman" w:cs="Times New Roman"/>
          <w:lang w:val="es-ES_tradnl"/>
        </w:rPr>
      </w:pPr>
    </w:p>
    <w:p w:rsidR="007F78BD" w:rsidRDefault="007F78BD" w:rsidP="00A95AA9">
      <w:pPr>
        <w:pStyle w:val="Default"/>
        <w:spacing w:line="360" w:lineRule="auto"/>
        <w:rPr>
          <w:rFonts w:ascii="Times New Roman" w:hAnsi="Times New Roman" w:cs="Times New Roman"/>
          <w:lang w:val="es-ES_tradnl"/>
        </w:rPr>
      </w:pPr>
      <w:r>
        <w:rPr>
          <w:rFonts w:ascii="Times New Roman" w:hAnsi="Times New Roman" w:cs="Times New Roman"/>
          <w:lang w:val="es-ES_tradnl"/>
        </w:rPr>
        <w:t>Por tanto los pasos a seguir para definir las estrategias de recuperación son:</w:t>
      </w:r>
    </w:p>
    <w:p w:rsidR="007F78BD" w:rsidRDefault="007F78BD" w:rsidP="00A95AA9">
      <w:pPr>
        <w:pStyle w:val="Default"/>
        <w:spacing w:line="360" w:lineRule="auto"/>
        <w:rPr>
          <w:rFonts w:ascii="Times New Roman" w:hAnsi="Times New Roman" w:cs="Times New Roman"/>
          <w:lang w:val="es-ES_tradnl"/>
        </w:rPr>
      </w:pPr>
    </w:p>
    <w:p w:rsidR="007F78BD" w:rsidRPr="007F78BD" w:rsidRDefault="007F78BD" w:rsidP="00746631">
      <w:pPr>
        <w:pStyle w:val="Default"/>
        <w:numPr>
          <w:ilvl w:val="0"/>
          <w:numId w:val="50"/>
        </w:numPr>
        <w:spacing w:line="360" w:lineRule="auto"/>
        <w:rPr>
          <w:rFonts w:ascii="Times New Roman" w:hAnsi="Times New Roman" w:cs="Times New Roman"/>
          <w:b/>
          <w:lang w:val="es-ES_tradnl"/>
        </w:rPr>
      </w:pPr>
      <w:r w:rsidRPr="007F78BD">
        <w:rPr>
          <w:rFonts w:ascii="Times New Roman" w:hAnsi="Times New Roman" w:cs="Times New Roman"/>
          <w:b/>
          <w:lang w:val="es-ES_tradnl"/>
        </w:rPr>
        <w:t>Selección de las estrategias de recuperaci</w:t>
      </w:r>
      <w:r>
        <w:rPr>
          <w:rFonts w:ascii="Times New Roman" w:hAnsi="Times New Roman" w:cs="Times New Roman"/>
          <w:b/>
          <w:lang w:val="es-ES_tradnl"/>
        </w:rPr>
        <w:t>ón adecuadas</w:t>
      </w:r>
    </w:p>
    <w:p w:rsidR="007F78BD" w:rsidRDefault="007F78BD" w:rsidP="007F78BD">
      <w:pPr>
        <w:pStyle w:val="Default"/>
        <w:spacing w:line="360" w:lineRule="auto"/>
        <w:ind w:left="720"/>
        <w:jc w:val="both"/>
        <w:rPr>
          <w:rFonts w:ascii="Times New Roman" w:hAnsi="Times New Roman" w:cs="Times New Roman"/>
          <w:lang w:val="es-ES_tradnl"/>
        </w:rPr>
      </w:pPr>
      <w:r w:rsidRPr="00A95AA9">
        <w:rPr>
          <w:rFonts w:ascii="Times New Roman" w:hAnsi="Times New Roman" w:cs="Times New Roman"/>
          <w:lang w:val="es-ES_tradnl"/>
        </w:rPr>
        <w:t>Con el equipo de trabajo se analizaron las diferentes estrate</w:t>
      </w:r>
      <w:r>
        <w:rPr>
          <w:rFonts w:ascii="Times New Roman" w:hAnsi="Times New Roman" w:cs="Times New Roman"/>
          <w:lang w:val="es-ES_tradnl"/>
        </w:rPr>
        <w:t>gias de recuperación tanto para:</w:t>
      </w:r>
    </w:p>
    <w:p w:rsidR="007F78BD" w:rsidRDefault="007F78BD" w:rsidP="007F78BD">
      <w:pPr>
        <w:pStyle w:val="Default"/>
        <w:spacing w:line="360" w:lineRule="auto"/>
        <w:ind w:left="720"/>
        <w:jc w:val="both"/>
        <w:rPr>
          <w:rFonts w:ascii="Times New Roman" w:hAnsi="Times New Roman" w:cs="Times New Roman"/>
          <w:lang w:val="es-ES_tradnl"/>
        </w:rPr>
      </w:pPr>
    </w:p>
    <w:p w:rsidR="007F78BD" w:rsidRPr="00A314EF" w:rsidRDefault="007F78BD" w:rsidP="00746631">
      <w:pPr>
        <w:pStyle w:val="Default"/>
        <w:numPr>
          <w:ilvl w:val="0"/>
          <w:numId w:val="52"/>
        </w:numPr>
        <w:spacing w:line="360" w:lineRule="auto"/>
        <w:jc w:val="both"/>
        <w:rPr>
          <w:rFonts w:ascii="Times New Roman" w:hAnsi="Times New Roman" w:cs="Times New Roman"/>
          <w:lang w:val="es-ES_tradnl"/>
        </w:rPr>
      </w:pPr>
      <w:r>
        <w:rPr>
          <w:rFonts w:ascii="Times New Roman" w:hAnsi="Times New Roman" w:cs="Times New Roman"/>
          <w:lang w:val="es-ES_tradnl"/>
        </w:rPr>
        <w:t>Recuperación del Recurso Humano</w:t>
      </w:r>
    </w:p>
    <w:p w:rsidR="007F78BD" w:rsidRPr="00A314EF" w:rsidRDefault="007F78BD" w:rsidP="00746631">
      <w:pPr>
        <w:pStyle w:val="Default"/>
        <w:numPr>
          <w:ilvl w:val="0"/>
          <w:numId w:val="51"/>
        </w:numPr>
        <w:spacing w:line="360" w:lineRule="auto"/>
        <w:rPr>
          <w:rFonts w:ascii="Times New Roman" w:hAnsi="Times New Roman" w:cs="Times New Roman"/>
          <w:lang w:val="es-ES_tradnl"/>
        </w:rPr>
      </w:pPr>
      <w:r>
        <w:rPr>
          <w:rFonts w:ascii="Times New Roman" w:hAnsi="Times New Roman" w:cs="Times New Roman"/>
          <w:lang w:val="es-ES_tradnl"/>
        </w:rPr>
        <w:t>R</w:t>
      </w:r>
      <w:r w:rsidRPr="00A314EF">
        <w:rPr>
          <w:rFonts w:ascii="Times New Roman" w:hAnsi="Times New Roman" w:cs="Times New Roman"/>
          <w:lang w:val="es-ES_tradnl"/>
        </w:rPr>
        <w:t>e</w:t>
      </w:r>
      <w:r>
        <w:rPr>
          <w:rFonts w:ascii="Times New Roman" w:hAnsi="Times New Roman" w:cs="Times New Roman"/>
          <w:lang w:val="es-ES_tradnl"/>
        </w:rPr>
        <w:t>cuperación de las Instalaciones y tecnología</w:t>
      </w:r>
    </w:p>
    <w:p w:rsidR="007F78BD" w:rsidRPr="00A314EF" w:rsidRDefault="007F78BD" w:rsidP="00746631">
      <w:pPr>
        <w:pStyle w:val="Default"/>
        <w:numPr>
          <w:ilvl w:val="0"/>
          <w:numId w:val="51"/>
        </w:numPr>
        <w:spacing w:line="360" w:lineRule="auto"/>
        <w:rPr>
          <w:rFonts w:ascii="Times New Roman" w:hAnsi="Times New Roman" w:cs="Times New Roman"/>
          <w:lang w:val="es-ES_tradnl"/>
        </w:rPr>
      </w:pPr>
      <w:r>
        <w:rPr>
          <w:rFonts w:ascii="Times New Roman" w:hAnsi="Times New Roman" w:cs="Times New Roman"/>
          <w:lang w:val="es-ES_tradnl"/>
        </w:rPr>
        <w:t>R</w:t>
      </w:r>
      <w:r w:rsidRPr="00A314EF">
        <w:rPr>
          <w:rFonts w:ascii="Times New Roman" w:hAnsi="Times New Roman" w:cs="Times New Roman"/>
          <w:lang w:val="es-ES_tradnl"/>
        </w:rPr>
        <w:t>ecuperación de Información.</w:t>
      </w:r>
    </w:p>
    <w:p w:rsidR="007F78BD" w:rsidRDefault="007F78BD" w:rsidP="00A95AA9">
      <w:pPr>
        <w:pStyle w:val="Default"/>
        <w:spacing w:line="360" w:lineRule="auto"/>
        <w:rPr>
          <w:rFonts w:ascii="Times New Roman" w:hAnsi="Times New Roman" w:cs="Times New Roman"/>
          <w:lang w:val="es-ES_tradnl"/>
        </w:rPr>
      </w:pPr>
    </w:p>
    <w:p w:rsidR="007F78BD" w:rsidRPr="007F78BD" w:rsidRDefault="007F78BD" w:rsidP="00746631">
      <w:pPr>
        <w:pStyle w:val="Default"/>
        <w:numPr>
          <w:ilvl w:val="0"/>
          <w:numId w:val="50"/>
        </w:numPr>
        <w:spacing w:line="360" w:lineRule="auto"/>
        <w:rPr>
          <w:rFonts w:ascii="Times New Roman" w:hAnsi="Times New Roman" w:cs="Times New Roman"/>
          <w:b/>
          <w:lang w:val="es-ES_tradnl"/>
        </w:rPr>
      </w:pPr>
      <w:r>
        <w:rPr>
          <w:rFonts w:ascii="Times New Roman" w:hAnsi="Times New Roman" w:cs="Times New Roman"/>
          <w:b/>
          <w:lang w:val="es-ES_tradnl"/>
        </w:rPr>
        <w:t>Validación de las estrategias planteadas</w:t>
      </w:r>
    </w:p>
    <w:p w:rsidR="007F78BD" w:rsidRDefault="007F78BD" w:rsidP="007F78BD">
      <w:pPr>
        <w:pStyle w:val="Default"/>
        <w:spacing w:line="360" w:lineRule="auto"/>
        <w:ind w:left="708"/>
        <w:jc w:val="both"/>
        <w:rPr>
          <w:rFonts w:ascii="Times New Roman" w:hAnsi="Times New Roman" w:cs="Times New Roman"/>
          <w:lang w:val="es-ES_tradnl"/>
        </w:rPr>
      </w:pPr>
      <w:r>
        <w:rPr>
          <w:rFonts w:ascii="Times New Roman" w:hAnsi="Times New Roman" w:cs="Times New Roman"/>
          <w:lang w:val="es-ES_tradnl"/>
        </w:rPr>
        <w:t>Con el equipo de desarrollo del BCP y los responsables de los procesos de negocio, se valid</w:t>
      </w:r>
      <w:r w:rsidR="00A96E2A">
        <w:rPr>
          <w:rFonts w:ascii="Times New Roman" w:hAnsi="Times New Roman" w:cs="Times New Roman"/>
          <w:lang w:val="es-ES_tradnl"/>
        </w:rPr>
        <w:t>aron</w:t>
      </w:r>
      <w:r>
        <w:rPr>
          <w:rFonts w:ascii="Times New Roman" w:hAnsi="Times New Roman" w:cs="Times New Roman"/>
          <w:lang w:val="es-ES_tradnl"/>
        </w:rPr>
        <w:t xml:space="preserve"> las diferentes estrategias planteadas, para la recuperación de los procesos identificados como críticos.</w:t>
      </w:r>
    </w:p>
    <w:p w:rsidR="007F78BD" w:rsidRDefault="007F78BD" w:rsidP="007F78BD">
      <w:pPr>
        <w:pStyle w:val="Default"/>
        <w:spacing w:line="360" w:lineRule="auto"/>
        <w:ind w:left="708"/>
        <w:rPr>
          <w:rFonts w:ascii="Times New Roman" w:hAnsi="Times New Roman" w:cs="Times New Roman"/>
          <w:lang w:val="es-ES_tradnl"/>
        </w:rPr>
      </w:pPr>
    </w:p>
    <w:p w:rsidR="00901358" w:rsidRPr="00DF00A9" w:rsidRDefault="00A40A4F" w:rsidP="00A40A4F">
      <w:pPr>
        <w:pStyle w:val="Ttulo3"/>
        <w:spacing w:before="0" w:line="360" w:lineRule="auto"/>
        <w:rPr>
          <w:rFonts w:ascii="Times New Roman" w:hAnsi="Times New Roman" w:cs="Times New Roman"/>
          <w:color w:val="auto"/>
          <w:sz w:val="28"/>
          <w:szCs w:val="28"/>
        </w:rPr>
      </w:pPr>
      <w:bookmarkStart w:id="196" w:name="_Toc350281564"/>
      <w:r w:rsidRPr="00DF00A9">
        <w:rPr>
          <w:rFonts w:ascii="Times New Roman" w:hAnsi="Times New Roman" w:cs="Times New Roman"/>
          <w:color w:val="auto"/>
          <w:sz w:val="28"/>
          <w:szCs w:val="28"/>
        </w:rPr>
        <w:t>Estrategias para Recuperación del Recurso Humano</w:t>
      </w:r>
      <w:bookmarkEnd w:id="196"/>
    </w:p>
    <w:p w:rsidR="00F17C64" w:rsidRDefault="00F17C64" w:rsidP="00AB4B86">
      <w:pPr>
        <w:rPr>
          <w:lang w:val="es-ES_tradnl"/>
        </w:rPr>
      </w:pPr>
    </w:p>
    <w:tbl>
      <w:tblPr>
        <w:tblStyle w:val="Cuadrculaclara-nfasis13"/>
        <w:tblW w:w="9039" w:type="dxa"/>
        <w:jc w:val="center"/>
        <w:tblLook w:val="04A0" w:firstRow="1" w:lastRow="0" w:firstColumn="1" w:lastColumn="0" w:noHBand="0" w:noVBand="1"/>
      </w:tblPr>
      <w:tblGrid>
        <w:gridCol w:w="2161"/>
        <w:gridCol w:w="2161"/>
        <w:gridCol w:w="889"/>
        <w:gridCol w:w="3828"/>
      </w:tblGrid>
      <w:tr w:rsidR="00A40A4F" w:rsidRPr="00A40A4F" w:rsidTr="00A40A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1" w:type="dxa"/>
          </w:tcPr>
          <w:p w:rsidR="00A40A4F" w:rsidRPr="00A40A4F" w:rsidRDefault="00A40A4F" w:rsidP="003C6D29">
            <w:pPr>
              <w:jc w:val="center"/>
              <w:rPr>
                <w:rFonts w:ascii="Times New Roman" w:hAnsi="Times New Roman" w:cs="Times New Roman"/>
                <w:sz w:val="24"/>
                <w:szCs w:val="24"/>
              </w:rPr>
            </w:pPr>
            <w:r w:rsidRPr="00A40A4F">
              <w:rPr>
                <w:rFonts w:ascii="Times New Roman" w:hAnsi="Times New Roman" w:cs="Times New Roman"/>
                <w:sz w:val="24"/>
                <w:szCs w:val="24"/>
              </w:rPr>
              <w:t>ÁREA</w:t>
            </w:r>
          </w:p>
        </w:tc>
        <w:tc>
          <w:tcPr>
            <w:tcW w:w="2161" w:type="dxa"/>
          </w:tcPr>
          <w:p w:rsidR="00A40A4F" w:rsidRPr="00A40A4F" w:rsidRDefault="00A40A4F" w:rsidP="003C6D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0A4F">
              <w:rPr>
                <w:rFonts w:ascii="Times New Roman" w:hAnsi="Times New Roman" w:cs="Times New Roman"/>
                <w:sz w:val="24"/>
                <w:szCs w:val="24"/>
              </w:rPr>
              <w:t>PROCESOS</w:t>
            </w:r>
          </w:p>
        </w:tc>
        <w:tc>
          <w:tcPr>
            <w:tcW w:w="889" w:type="dxa"/>
          </w:tcPr>
          <w:p w:rsidR="00A40A4F" w:rsidRPr="00A40A4F" w:rsidRDefault="00A40A4F" w:rsidP="003C6D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0A4F">
              <w:rPr>
                <w:rFonts w:ascii="Times New Roman" w:hAnsi="Times New Roman" w:cs="Times New Roman"/>
                <w:sz w:val="24"/>
                <w:szCs w:val="24"/>
              </w:rPr>
              <w:t>RTO</w:t>
            </w:r>
          </w:p>
          <w:p w:rsidR="00A40A4F" w:rsidRPr="00A40A4F" w:rsidRDefault="00A40A4F" w:rsidP="003C6D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0A4F">
              <w:rPr>
                <w:rFonts w:ascii="Times New Roman" w:eastAsia="Times New Roman" w:hAnsi="Times New Roman" w:cs="Times New Roman"/>
                <w:bCs w:val="0"/>
                <w:color w:val="000000"/>
                <w:sz w:val="24"/>
                <w:szCs w:val="24"/>
                <w:lang w:val="en-US"/>
              </w:rPr>
              <w:t>(días)</w:t>
            </w:r>
          </w:p>
        </w:tc>
        <w:tc>
          <w:tcPr>
            <w:tcW w:w="3828" w:type="dxa"/>
          </w:tcPr>
          <w:p w:rsidR="00A40A4F" w:rsidRPr="00A40A4F" w:rsidRDefault="00A40A4F" w:rsidP="003C6D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0A4F">
              <w:rPr>
                <w:rFonts w:ascii="Times New Roman" w:hAnsi="Times New Roman" w:cs="Times New Roman"/>
                <w:sz w:val="24"/>
                <w:szCs w:val="24"/>
              </w:rPr>
              <w:t>ESTRATEGIA</w:t>
            </w:r>
          </w:p>
        </w:tc>
      </w:tr>
      <w:tr w:rsidR="00A40A4F" w:rsidRPr="00A40A4F" w:rsidTr="00A40A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1" w:type="dxa"/>
            <w:vMerge w:val="restart"/>
            <w:vAlign w:val="center"/>
          </w:tcPr>
          <w:p w:rsidR="00A40A4F" w:rsidRPr="00A40A4F" w:rsidRDefault="00A40A4F" w:rsidP="003C6D29">
            <w:pPr>
              <w:jc w:val="center"/>
              <w:rPr>
                <w:rFonts w:ascii="Times New Roman" w:hAnsi="Times New Roman" w:cs="Times New Roman"/>
              </w:rPr>
            </w:pPr>
            <w:r w:rsidRPr="00A40A4F">
              <w:rPr>
                <w:rFonts w:ascii="Times New Roman" w:hAnsi="Times New Roman" w:cs="Times New Roman"/>
              </w:rPr>
              <w:t>DESARROLLO</w:t>
            </w:r>
          </w:p>
        </w:tc>
        <w:tc>
          <w:tcPr>
            <w:tcW w:w="2161" w:type="dxa"/>
          </w:tcPr>
          <w:p w:rsidR="00A40A4F" w:rsidRPr="00A40A4F" w:rsidRDefault="00A40A4F" w:rsidP="003C6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0A4F">
              <w:rPr>
                <w:rFonts w:ascii="Times New Roman" w:eastAsia="Times New Roman" w:hAnsi="Times New Roman" w:cs="Times New Roman"/>
                <w:bCs/>
              </w:rPr>
              <w:t>Análisis y Propuesta de Solución para Req. de Consultoría</w:t>
            </w:r>
          </w:p>
          <w:p w:rsidR="00A40A4F" w:rsidRPr="00A40A4F" w:rsidRDefault="00A40A4F" w:rsidP="003C6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89" w:type="dxa"/>
          </w:tcPr>
          <w:p w:rsidR="00A40A4F" w:rsidRPr="00A40A4F" w:rsidRDefault="00A40A4F" w:rsidP="003C6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0A4F">
              <w:rPr>
                <w:rFonts w:ascii="Times New Roman" w:hAnsi="Times New Roman" w:cs="Times New Roman"/>
              </w:rPr>
              <w:t>5</w:t>
            </w:r>
          </w:p>
        </w:tc>
        <w:tc>
          <w:tcPr>
            <w:tcW w:w="3828" w:type="dxa"/>
          </w:tcPr>
          <w:p w:rsidR="00A40A4F" w:rsidRPr="00A40A4F" w:rsidRDefault="00A40A4F" w:rsidP="00746631">
            <w:pPr>
              <w:pStyle w:val="Prrafodelista"/>
              <w:numPr>
                <w:ilvl w:val="0"/>
                <w:numId w:val="53"/>
              </w:num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val="es-ES_tradnl"/>
              </w:rPr>
            </w:pPr>
            <w:r w:rsidRPr="00A40A4F">
              <w:rPr>
                <w:rFonts w:ascii="Times New Roman" w:hAnsi="Times New Roman" w:cs="Times New Roman"/>
                <w:color w:val="000000"/>
                <w:lang w:val="es-ES_tradnl"/>
              </w:rPr>
              <w:t>Documentar la forma en la que se realizan las actividades críticas (Análisis de requerimientos, definición de propuestas de solución y estimación de tiempos).</w:t>
            </w:r>
          </w:p>
          <w:p w:rsidR="00A40A4F" w:rsidRPr="00A40A4F" w:rsidRDefault="00A40A4F" w:rsidP="003C6D29">
            <w:pPr>
              <w:pStyle w:val="Prrafodelista"/>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val="es-ES_tradnl"/>
              </w:rPr>
            </w:pPr>
          </w:p>
          <w:p w:rsidR="00A40A4F" w:rsidRPr="00A40A4F" w:rsidRDefault="00A40A4F" w:rsidP="00746631">
            <w:pPr>
              <w:pStyle w:val="Prrafodelista"/>
              <w:numPr>
                <w:ilvl w:val="0"/>
                <w:numId w:val="53"/>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0A4F">
              <w:rPr>
                <w:rFonts w:ascii="Times New Roman" w:hAnsi="Times New Roman" w:cs="Times New Roman"/>
                <w:color w:val="000000"/>
                <w:lang w:val="es-ES_tradnl"/>
              </w:rPr>
              <w:t>Capacitar a otros funcionarios.</w:t>
            </w:r>
          </w:p>
        </w:tc>
      </w:tr>
      <w:tr w:rsidR="00A40A4F" w:rsidRPr="00A40A4F" w:rsidTr="00A40A4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1" w:type="dxa"/>
            <w:vMerge/>
          </w:tcPr>
          <w:p w:rsidR="00A40A4F" w:rsidRPr="00A40A4F" w:rsidRDefault="00A40A4F" w:rsidP="003C6D29">
            <w:pPr>
              <w:rPr>
                <w:rFonts w:ascii="Times New Roman" w:hAnsi="Times New Roman" w:cs="Times New Roman"/>
              </w:rPr>
            </w:pPr>
          </w:p>
        </w:tc>
        <w:tc>
          <w:tcPr>
            <w:tcW w:w="2161" w:type="dxa"/>
          </w:tcPr>
          <w:p w:rsidR="00A40A4F" w:rsidRPr="00A40A4F" w:rsidRDefault="00A40A4F" w:rsidP="003C6D2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40A4F">
              <w:rPr>
                <w:rFonts w:ascii="Times New Roman" w:eastAsia="Times New Roman" w:hAnsi="Times New Roman" w:cs="Times New Roman"/>
                <w:bCs/>
              </w:rPr>
              <w:t>Desarrollo de Req. de Proyectos</w:t>
            </w:r>
          </w:p>
          <w:p w:rsidR="00A40A4F" w:rsidRPr="00A40A4F" w:rsidRDefault="00A40A4F" w:rsidP="003C6D2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889" w:type="dxa"/>
          </w:tcPr>
          <w:p w:rsidR="00A40A4F" w:rsidRPr="00A40A4F" w:rsidRDefault="00A40A4F" w:rsidP="003C6D2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40A4F">
              <w:rPr>
                <w:rFonts w:ascii="Times New Roman" w:hAnsi="Times New Roman" w:cs="Times New Roman"/>
              </w:rPr>
              <w:t>5</w:t>
            </w:r>
          </w:p>
        </w:tc>
        <w:tc>
          <w:tcPr>
            <w:tcW w:w="3828" w:type="dxa"/>
          </w:tcPr>
          <w:p w:rsidR="00A40A4F" w:rsidRPr="00A40A4F" w:rsidRDefault="00A40A4F" w:rsidP="00746631">
            <w:pPr>
              <w:pStyle w:val="Prrafodelista"/>
              <w:numPr>
                <w:ilvl w:val="0"/>
                <w:numId w:val="54"/>
              </w:numPr>
              <w:ind w:left="36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40A4F">
              <w:rPr>
                <w:rFonts w:ascii="Times New Roman" w:hAnsi="Times New Roman" w:cs="Times New Roman"/>
              </w:rPr>
              <w:t xml:space="preserve">Priorizar proyectos (fechas, sector, contratante, etc.). </w:t>
            </w:r>
          </w:p>
          <w:p w:rsidR="00A40A4F" w:rsidRPr="00A40A4F" w:rsidRDefault="00A40A4F" w:rsidP="003C6D2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A40A4F" w:rsidRPr="00A40A4F" w:rsidRDefault="00A40A4F" w:rsidP="00746631">
            <w:pPr>
              <w:pStyle w:val="Prrafodelista"/>
              <w:numPr>
                <w:ilvl w:val="0"/>
                <w:numId w:val="54"/>
              </w:numPr>
              <w:ind w:left="36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40A4F">
              <w:rPr>
                <w:rFonts w:ascii="Times New Roman" w:hAnsi="Times New Roman" w:cs="Times New Roman"/>
              </w:rPr>
              <w:t xml:space="preserve">Conformar el equipo mínimo de </w:t>
            </w:r>
            <w:r w:rsidRPr="00A40A4F">
              <w:rPr>
                <w:rFonts w:ascii="Times New Roman" w:hAnsi="Times New Roman" w:cs="Times New Roman"/>
              </w:rPr>
              <w:lastRenderedPageBreak/>
              <w:t>desarrollo (10 personas) propio + tercerizados, grupo oracle.</w:t>
            </w:r>
          </w:p>
        </w:tc>
      </w:tr>
      <w:tr w:rsidR="00A40A4F" w:rsidRPr="00A40A4F" w:rsidTr="00A40A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1" w:type="dxa"/>
            <w:vMerge w:val="restart"/>
            <w:vAlign w:val="center"/>
          </w:tcPr>
          <w:p w:rsidR="00A40A4F" w:rsidRPr="00A40A4F" w:rsidRDefault="00A40A4F" w:rsidP="003C6D29">
            <w:pPr>
              <w:jc w:val="center"/>
              <w:rPr>
                <w:rFonts w:ascii="Times New Roman" w:hAnsi="Times New Roman" w:cs="Times New Roman"/>
              </w:rPr>
            </w:pPr>
            <w:r w:rsidRPr="00A40A4F">
              <w:rPr>
                <w:rFonts w:ascii="Times New Roman" w:hAnsi="Times New Roman" w:cs="Times New Roman"/>
              </w:rPr>
              <w:lastRenderedPageBreak/>
              <w:t>CONSULTORÍA</w:t>
            </w:r>
          </w:p>
        </w:tc>
        <w:tc>
          <w:tcPr>
            <w:tcW w:w="2161" w:type="dxa"/>
          </w:tcPr>
          <w:p w:rsidR="00A40A4F" w:rsidRPr="00A40A4F" w:rsidRDefault="00A40A4F" w:rsidP="003C6D29">
            <w:pPr>
              <w:tabs>
                <w:tab w:val="num" w:pos="7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A40A4F">
              <w:rPr>
                <w:rFonts w:ascii="Times New Roman" w:eastAsia="Times New Roman" w:hAnsi="Times New Roman" w:cs="Times New Roman"/>
                <w:bCs/>
              </w:rPr>
              <w:t>Elaboración de Demos</w:t>
            </w:r>
          </w:p>
          <w:p w:rsidR="00A40A4F" w:rsidRPr="00A40A4F" w:rsidRDefault="00A40A4F" w:rsidP="003C6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tc>
        <w:tc>
          <w:tcPr>
            <w:tcW w:w="889" w:type="dxa"/>
          </w:tcPr>
          <w:p w:rsidR="00A40A4F" w:rsidRPr="00A40A4F" w:rsidRDefault="00A40A4F" w:rsidP="003C6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0A4F">
              <w:rPr>
                <w:rFonts w:ascii="Times New Roman" w:hAnsi="Times New Roman" w:cs="Times New Roman"/>
              </w:rPr>
              <w:t>1</w:t>
            </w:r>
          </w:p>
        </w:tc>
        <w:tc>
          <w:tcPr>
            <w:tcW w:w="3828" w:type="dxa"/>
          </w:tcPr>
          <w:p w:rsidR="00A40A4F" w:rsidRPr="00A40A4F" w:rsidRDefault="00A40A4F" w:rsidP="00746631">
            <w:pPr>
              <w:pStyle w:val="Prrafodelista"/>
              <w:numPr>
                <w:ilvl w:val="0"/>
                <w:numId w:val="5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0A4F">
              <w:rPr>
                <w:rFonts w:ascii="Times New Roman" w:eastAsia="Times New Roman" w:hAnsi="Times New Roman" w:cs="Times New Roman"/>
              </w:rPr>
              <w:t>Contar con más consultores (al menos 2 consultores)</w:t>
            </w:r>
          </w:p>
          <w:p w:rsidR="00A40A4F" w:rsidRPr="00A40A4F" w:rsidRDefault="00A40A4F" w:rsidP="003C6D29">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40A4F" w:rsidRPr="00A40A4F" w:rsidRDefault="00A40A4F" w:rsidP="00746631">
            <w:pPr>
              <w:pStyle w:val="Prrafodelista"/>
              <w:numPr>
                <w:ilvl w:val="0"/>
                <w:numId w:val="5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0A4F">
              <w:rPr>
                <w:rFonts w:ascii="Times New Roman" w:eastAsia="Times New Roman" w:hAnsi="Times New Roman" w:cs="Times New Roman"/>
              </w:rPr>
              <w:t>Subcontratar Demo (Smart Solutions)</w:t>
            </w:r>
          </w:p>
        </w:tc>
      </w:tr>
      <w:tr w:rsidR="00A40A4F" w:rsidRPr="00A40A4F" w:rsidTr="00A40A4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1" w:type="dxa"/>
            <w:vMerge/>
          </w:tcPr>
          <w:p w:rsidR="00A40A4F" w:rsidRPr="00A40A4F" w:rsidRDefault="00A40A4F" w:rsidP="003C6D29">
            <w:pPr>
              <w:rPr>
                <w:rFonts w:ascii="Times New Roman" w:hAnsi="Times New Roman" w:cs="Times New Roman"/>
              </w:rPr>
            </w:pPr>
          </w:p>
        </w:tc>
        <w:tc>
          <w:tcPr>
            <w:tcW w:w="2161" w:type="dxa"/>
          </w:tcPr>
          <w:p w:rsidR="00A40A4F" w:rsidRPr="00A40A4F" w:rsidRDefault="00A40A4F" w:rsidP="003C6D29">
            <w:pPr>
              <w:tabs>
                <w:tab w:val="num" w:pos="7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A40A4F">
              <w:rPr>
                <w:rFonts w:ascii="Times New Roman" w:eastAsia="Times New Roman" w:hAnsi="Times New Roman" w:cs="Times New Roman"/>
                <w:bCs/>
              </w:rPr>
              <w:t>Levantamiento de Req.</w:t>
            </w:r>
          </w:p>
          <w:p w:rsidR="00A40A4F" w:rsidRPr="00A40A4F" w:rsidRDefault="00A40A4F" w:rsidP="003C6D2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p>
        </w:tc>
        <w:tc>
          <w:tcPr>
            <w:tcW w:w="889" w:type="dxa"/>
          </w:tcPr>
          <w:p w:rsidR="00A40A4F" w:rsidRPr="00A40A4F" w:rsidRDefault="00A40A4F" w:rsidP="003C6D2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40A4F">
              <w:rPr>
                <w:rFonts w:ascii="Times New Roman" w:hAnsi="Times New Roman" w:cs="Times New Roman"/>
              </w:rPr>
              <w:t>5</w:t>
            </w:r>
          </w:p>
        </w:tc>
        <w:tc>
          <w:tcPr>
            <w:tcW w:w="3828" w:type="dxa"/>
          </w:tcPr>
          <w:p w:rsidR="00A40A4F" w:rsidRPr="0076681B" w:rsidRDefault="00A40A4F" w:rsidP="00746631">
            <w:pPr>
              <w:pStyle w:val="Prrafodelista"/>
              <w:numPr>
                <w:ilvl w:val="0"/>
                <w:numId w:val="56"/>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40A4F">
              <w:rPr>
                <w:rFonts w:ascii="Times New Roman" w:eastAsia="Times New Roman" w:hAnsi="Times New Roman" w:cs="Times New Roman"/>
              </w:rPr>
              <w:t>Contar con más consultores (al menos 2 consultores)</w:t>
            </w:r>
          </w:p>
          <w:p w:rsidR="0076681B" w:rsidRPr="00A40A4F" w:rsidRDefault="0076681B" w:rsidP="0076681B">
            <w:pPr>
              <w:pStyle w:val="Prrafodelista"/>
              <w:ind w:left="36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A40A4F" w:rsidRPr="00A40A4F" w:rsidRDefault="00A40A4F" w:rsidP="00746631">
            <w:pPr>
              <w:pStyle w:val="Prrafodelista"/>
              <w:numPr>
                <w:ilvl w:val="0"/>
                <w:numId w:val="56"/>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40A4F">
              <w:rPr>
                <w:rFonts w:ascii="Times New Roman" w:eastAsia="Times New Roman" w:hAnsi="Times New Roman" w:cs="Times New Roman"/>
              </w:rPr>
              <w:t>Subcontratar (Smart Solutions)</w:t>
            </w:r>
          </w:p>
        </w:tc>
      </w:tr>
      <w:tr w:rsidR="00A40A4F" w:rsidRPr="00A40A4F" w:rsidTr="00A40A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1" w:type="dxa"/>
            <w:vMerge/>
          </w:tcPr>
          <w:p w:rsidR="00A40A4F" w:rsidRPr="00A40A4F" w:rsidRDefault="00A40A4F" w:rsidP="003C6D29">
            <w:pPr>
              <w:rPr>
                <w:rFonts w:ascii="Times New Roman" w:hAnsi="Times New Roman" w:cs="Times New Roman"/>
              </w:rPr>
            </w:pPr>
          </w:p>
        </w:tc>
        <w:tc>
          <w:tcPr>
            <w:tcW w:w="2161" w:type="dxa"/>
          </w:tcPr>
          <w:p w:rsidR="00A40A4F" w:rsidRPr="00A40A4F" w:rsidRDefault="00A40A4F" w:rsidP="003C6D29">
            <w:pPr>
              <w:tabs>
                <w:tab w:val="num" w:pos="7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A40A4F">
              <w:rPr>
                <w:rFonts w:ascii="Times New Roman" w:eastAsia="Times New Roman" w:hAnsi="Times New Roman" w:cs="Times New Roman"/>
                <w:bCs/>
              </w:rPr>
              <w:t>Fábrica</w:t>
            </w:r>
          </w:p>
          <w:p w:rsidR="00A40A4F" w:rsidRPr="00A40A4F" w:rsidRDefault="00A40A4F" w:rsidP="003C6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tc>
        <w:tc>
          <w:tcPr>
            <w:tcW w:w="889" w:type="dxa"/>
          </w:tcPr>
          <w:p w:rsidR="00A40A4F" w:rsidRPr="00A40A4F" w:rsidRDefault="00A40A4F" w:rsidP="003C6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0A4F">
              <w:rPr>
                <w:rFonts w:ascii="Times New Roman" w:hAnsi="Times New Roman" w:cs="Times New Roman"/>
              </w:rPr>
              <w:t>5</w:t>
            </w:r>
          </w:p>
        </w:tc>
        <w:tc>
          <w:tcPr>
            <w:tcW w:w="3828" w:type="dxa"/>
          </w:tcPr>
          <w:p w:rsidR="00A40A4F" w:rsidRPr="0076681B" w:rsidRDefault="00A40A4F" w:rsidP="00746631">
            <w:pPr>
              <w:pStyle w:val="Prrafodelista"/>
              <w:numPr>
                <w:ilvl w:val="0"/>
                <w:numId w:val="5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0A4F">
              <w:rPr>
                <w:rFonts w:ascii="Times New Roman" w:eastAsia="Times New Roman" w:hAnsi="Times New Roman" w:cs="Times New Roman"/>
              </w:rPr>
              <w:t>Contar con más consultores (al menos 2 consultores)</w:t>
            </w:r>
          </w:p>
          <w:p w:rsidR="0076681B" w:rsidRPr="00A40A4F" w:rsidRDefault="0076681B" w:rsidP="0076681B">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40A4F" w:rsidRPr="00A40A4F" w:rsidRDefault="00A40A4F" w:rsidP="00746631">
            <w:pPr>
              <w:pStyle w:val="Prrafodelista"/>
              <w:numPr>
                <w:ilvl w:val="0"/>
                <w:numId w:val="5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0A4F">
              <w:rPr>
                <w:rFonts w:ascii="Times New Roman" w:eastAsia="Times New Roman" w:hAnsi="Times New Roman" w:cs="Times New Roman"/>
              </w:rPr>
              <w:t>Subcontratar (Smart Solutions</w:t>
            </w:r>
            <w:r w:rsidRPr="00A40A4F">
              <w:rPr>
                <w:rFonts w:ascii="Times New Roman" w:eastAsia="Times New Roman" w:hAnsi="Times New Roman" w:cs="Times New Roman"/>
                <w:lang w:val="en-US"/>
              </w:rPr>
              <w:t>)</w:t>
            </w:r>
          </w:p>
        </w:tc>
      </w:tr>
      <w:tr w:rsidR="00A40A4F" w:rsidRPr="00A40A4F" w:rsidTr="00A40A4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1" w:type="dxa"/>
            <w:vMerge/>
          </w:tcPr>
          <w:p w:rsidR="00A40A4F" w:rsidRPr="00A40A4F" w:rsidRDefault="00A40A4F" w:rsidP="003C6D29">
            <w:pPr>
              <w:rPr>
                <w:rFonts w:ascii="Times New Roman" w:hAnsi="Times New Roman" w:cs="Times New Roman"/>
              </w:rPr>
            </w:pPr>
          </w:p>
        </w:tc>
        <w:tc>
          <w:tcPr>
            <w:tcW w:w="2161" w:type="dxa"/>
          </w:tcPr>
          <w:p w:rsidR="00A40A4F" w:rsidRPr="00A40A4F" w:rsidRDefault="00A40A4F" w:rsidP="003C6D29">
            <w:pPr>
              <w:tabs>
                <w:tab w:val="num" w:pos="7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A40A4F">
              <w:rPr>
                <w:rFonts w:ascii="Times New Roman" w:eastAsia="Times New Roman" w:hAnsi="Times New Roman" w:cs="Times New Roman"/>
                <w:bCs/>
              </w:rPr>
              <w:t>Gerenciamiento del Proyecto</w:t>
            </w:r>
          </w:p>
          <w:p w:rsidR="00A40A4F" w:rsidRPr="00A40A4F" w:rsidRDefault="00A40A4F" w:rsidP="003C6D2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p>
        </w:tc>
        <w:tc>
          <w:tcPr>
            <w:tcW w:w="889" w:type="dxa"/>
          </w:tcPr>
          <w:p w:rsidR="00A40A4F" w:rsidRPr="00A40A4F" w:rsidRDefault="00A40A4F" w:rsidP="003C6D2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40A4F">
              <w:rPr>
                <w:rFonts w:ascii="Times New Roman" w:hAnsi="Times New Roman" w:cs="Times New Roman"/>
              </w:rPr>
              <w:t>5</w:t>
            </w:r>
          </w:p>
        </w:tc>
        <w:tc>
          <w:tcPr>
            <w:tcW w:w="3828" w:type="dxa"/>
          </w:tcPr>
          <w:p w:rsidR="00A40A4F" w:rsidRPr="0076681B" w:rsidRDefault="00A40A4F" w:rsidP="00746631">
            <w:pPr>
              <w:pStyle w:val="Prrafodelista"/>
              <w:numPr>
                <w:ilvl w:val="0"/>
                <w:numId w:val="58"/>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40A4F">
              <w:rPr>
                <w:rFonts w:ascii="Times New Roman" w:eastAsia="Times New Roman" w:hAnsi="Times New Roman" w:cs="Times New Roman"/>
              </w:rPr>
              <w:t>Contar con más consultores (al menos 2 consultores)</w:t>
            </w:r>
          </w:p>
          <w:p w:rsidR="0076681B" w:rsidRPr="00A40A4F" w:rsidRDefault="0076681B" w:rsidP="0076681B">
            <w:pPr>
              <w:pStyle w:val="Prrafodelista"/>
              <w:ind w:left="36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A40A4F" w:rsidRPr="00A40A4F" w:rsidRDefault="00A40A4F" w:rsidP="00746631">
            <w:pPr>
              <w:pStyle w:val="Prrafodelista"/>
              <w:numPr>
                <w:ilvl w:val="0"/>
                <w:numId w:val="58"/>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40A4F">
              <w:rPr>
                <w:rFonts w:ascii="Times New Roman" w:eastAsia="Times New Roman" w:hAnsi="Times New Roman" w:cs="Times New Roman"/>
              </w:rPr>
              <w:t>Subcontratar (Smart Solutions</w:t>
            </w:r>
            <w:r w:rsidRPr="00A40A4F">
              <w:rPr>
                <w:rFonts w:ascii="Times New Roman" w:eastAsia="Times New Roman" w:hAnsi="Times New Roman" w:cs="Times New Roman"/>
                <w:lang w:val="en-US"/>
              </w:rPr>
              <w:t>)</w:t>
            </w:r>
          </w:p>
        </w:tc>
      </w:tr>
      <w:tr w:rsidR="00A40A4F" w:rsidRPr="00A40A4F" w:rsidTr="00A40A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1" w:type="dxa"/>
            <w:vMerge w:val="restart"/>
            <w:vAlign w:val="center"/>
          </w:tcPr>
          <w:p w:rsidR="00A40A4F" w:rsidRPr="00A40A4F" w:rsidRDefault="00A40A4F" w:rsidP="003C6D29">
            <w:pPr>
              <w:jc w:val="center"/>
              <w:rPr>
                <w:rFonts w:ascii="Times New Roman" w:hAnsi="Times New Roman" w:cs="Times New Roman"/>
              </w:rPr>
            </w:pPr>
            <w:r w:rsidRPr="00A40A4F">
              <w:rPr>
                <w:rFonts w:ascii="Times New Roman" w:hAnsi="Times New Roman" w:cs="Times New Roman"/>
              </w:rPr>
              <w:t>SOPORTE</w:t>
            </w:r>
          </w:p>
        </w:tc>
        <w:tc>
          <w:tcPr>
            <w:tcW w:w="2161" w:type="dxa"/>
            <w:vAlign w:val="center"/>
          </w:tcPr>
          <w:p w:rsidR="00A40A4F" w:rsidRPr="00A40A4F" w:rsidRDefault="00A40A4F" w:rsidP="003C6D29">
            <w:pPr>
              <w:tabs>
                <w:tab w:val="num" w:pos="7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A40A4F">
              <w:rPr>
                <w:rFonts w:ascii="Times New Roman" w:hAnsi="Times New Roman" w:cs="Times New Roman"/>
                <w:bCs/>
              </w:rPr>
              <w:t>Brindar Soporte</w:t>
            </w:r>
          </w:p>
        </w:tc>
        <w:tc>
          <w:tcPr>
            <w:tcW w:w="889" w:type="dxa"/>
          </w:tcPr>
          <w:p w:rsidR="00A40A4F" w:rsidRPr="00A40A4F" w:rsidRDefault="00A40A4F" w:rsidP="003C6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0A4F">
              <w:rPr>
                <w:rFonts w:ascii="Times New Roman" w:hAnsi="Times New Roman" w:cs="Times New Roman"/>
              </w:rPr>
              <w:t>3</w:t>
            </w:r>
          </w:p>
        </w:tc>
        <w:tc>
          <w:tcPr>
            <w:tcW w:w="3828" w:type="dxa"/>
          </w:tcPr>
          <w:p w:rsidR="00A40A4F" w:rsidRPr="0076681B" w:rsidRDefault="00A40A4F" w:rsidP="00746631">
            <w:pPr>
              <w:pStyle w:val="Prrafodelista"/>
              <w:numPr>
                <w:ilvl w:val="0"/>
                <w:numId w:val="5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0A4F">
              <w:rPr>
                <w:rFonts w:ascii="Times New Roman" w:eastAsia="Times New Roman" w:hAnsi="Times New Roman" w:cs="Times New Roman"/>
              </w:rPr>
              <w:t>Documentar la forma en la que se realizan las actividades de soporte</w:t>
            </w:r>
          </w:p>
          <w:p w:rsidR="0076681B" w:rsidRPr="00A40A4F" w:rsidRDefault="0076681B" w:rsidP="0076681B">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40A4F" w:rsidRPr="00A40A4F" w:rsidRDefault="00A40A4F" w:rsidP="00746631">
            <w:pPr>
              <w:pStyle w:val="Prrafodelista"/>
              <w:numPr>
                <w:ilvl w:val="0"/>
                <w:numId w:val="5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0A4F">
              <w:rPr>
                <w:rFonts w:ascii="Times New Roman" w:eastAsia="Times New Roman" w:hAnsi="Times New Roman" w:cs="Times New Roman"/>
              </w:rPr>
              <w:t>Utilizar recursos de desarrollo UIO</w:t>
            </w:r>
          </w:p>
        </w:tc>
      </w:tr>
      <w:tr w:rsidR="00A40A4F" w:rsidRPr="00A40A4F" w:rsidTr="00A40A4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1" w:type="dxa"/>
            <w:vMerge/>
          </w:tcPr>
          <w:p w:rsidR="00A40A4F" w:rsidRPr="00A40A4F" w:rsidRDefault="00A40A4F" w:rsidP="003C6D29">
            <w:pPr>
              <w:rPr>
                <w:rFonts w:ascii="Times New Roman" w:hAnsi="Times New Roman" w:cs="Times New Roman"/>
              </w:rPr>
            </w:pPr>
          </w:p>
        </w:tc>
        <w:tc>
          <w:tcPr>
            <w:tcW w:w="2161" w:type="dxa"/>
            <w:vAlign w:val="center"/>
          </w:tcPr>
          <w:p w:rsidR="00A40A4F" w:rsidRPr="00A40A4F" w:rsidRDefault="00A40A4F" w:rsidP="003C6D29">
            <w:pPr>
              <w:tabs>
                <w:tab w:val="num" w:pos="7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A40A4F">
              <w:rPr>
                <w:rFonts w:ascii="Times New Roman" w:hAnsi="Times New Roman" w:cs="Times New Roman"/>
                <w:bCs/>
              </w:rPr>
              <w:t>Soporte Especial</w:t>
            </w:r>
          </w:p>
        </w:tc>
        <w:tc>
          <w:tcPr>
            <w:tcW w:w="889" w:type="dxa"/>
          </w:tcPr>
          <w:p w:rsidR="00A40A4F" w:rsidRPr="00A40A4F" w:rsidRDefault="00A40A4F" w:rsidP="003C6D2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40A4F">
              <w:rPr>
                <w:rFonts w:ascii="Times New Roman" w:hAnsi="Times New Roman" w:cs="Times New Roman"/>
              </w:rPr>
              <w:t>3</w:t>
            </w:r>
          </w:p>
        </w:tc>
        <w:tc>
          <w:tcPr>
            <w:tcW w:w="3828" w:type="dxa"/>
          </w:tcPr>
          <w:p w:rsidR="00A40A4F" w:rsidRPr="0076681B" w:rsidRDefault="00A40A4F" w:rsidP="00746631">
            <w:pPr>
              <w:pStyle w:val="Prrafodelista"/>
              <w:numPr>
                <w:ilvl w:val="0"/>
                <w:numId w:val="60"/>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40A4F">
              <w:rPr>
                <w:rFonts w:ascii="Times New Roman" w:eastAsia="Times New Roman" w:hAnsi="Times New Roman" w:cs="Times New Roman"/>
              </w:rPr>
              <w:t>Capacitar en la versión de clientes específicos de V2 a los recursos de soporte y desarrollo</w:t>
            </w:r>
          </w:p>
          <w:p w:rsidR="0076681B" w:rsidRPr="00A40A4F" w:rsidRDefault="0076681B" w:rsidP="0076681B">
            <w:pPr>
              <w:pStyle w:val="Prrafodelista"/>
              <w:ind w:left="36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A40A4F" w:rsidRPr="00A40A4F" w:rsidRDefault="00A40A4F" w:rsidP="00746631">
            <w:pPr>
              <w:pStyle w:val="Prrafodelista"/>
              <w:numPr>
                <w:ilvl w:val="0"/>
                <w:numId w:val="60"/>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40A4F">
              <w:rPr>
                <w:rFonts w:ascii="Times New Roman" w:eastAsia="Times New Roman" w:hAnsi="Times New Roman" w:cs="Times New Roman"/>
              </w:rPr>
              <w:t>Utilizar recursos de desarrollo de UIO y GYE</w:t>
            </w:r>
          </w:p>
        </w:tc>
      </w:tr>
      <w:tr w:rsidR="00A40A4F" w:rsidRPr="00A40A4F" w:rsidTr="00A40A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1" w:type="dxa"/>
            <w:vAlign w:val="center"/>
          </w:tcPr>
          <w:p w:rsidR="00A40A4F" w:rsidRPr="00A40A4F" w:rsidRDefault="00A40A4F" w:rsidP="003C6D29">
            <w:pPr>
              <w:jc w:val="center"/>
              <w:rPr>
                <w:rFonts w:ascii="Times New Roman" w:hAnsi="Times New Roman" w:cs="Times New Roman"/>
              </w:rPr>
            </w:pPr>
            <w:r w:rsidRPr="00A40A4F">
              <w:rPr>
                <w:rFonts w:ascii="Times New Roman" w:hAnsi="Times New Roman" w:cs="Times New Roman"/>
              </w:rPr>
              <w:t>TI</w:t>
            </w:r>
          </w:p>
        </w:tc>
        <w:tc>
          <w:tcPr>
            <w:tcW w:w="2161" w:type="dxa"/>
            <w:vAlign w:val="center"/>
          </w:tcPr>
          <w:p w:rsidR="00A40A4F" w:rsidRPr="00A40A4F" w:rsidRDefault="00A40A4F" w:rsidP="003C6D29">
            <w:pPr>
              <w:tabs>
                <w:tab w:val="num" w:pos="7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A40A4F">
              <w:rPr>
                <w:rFonts w:ascii="Times New Roman" w:hAnsi="Times New Roman" w:cs="Times New Roman"/>
                <w:bCs/>
              </w:rPr>
              <w:t>Unidad de Sistemas</w:t>
            </w:r>
          </w:p>
        </w:tc>
        <w:tc>
          <w:tcPr>
            <w:tcW w:w="889" w:type="dxa"/>
          </w:tcPr>
          <w:p w:rsidR="00A40A4F" w:rsidRPr="00A40A4F" w:rsidRDefault="00A40A4F" w:rsidP="003C6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828" w:type="dxa"/>
          </w:tcPr>
          <w:p w:rsidR="00A40A4F" w:rsidRPr="00A40A4F" w:rsidRDefault="00A40A4F" w:rsidP="00406A14">
            <w:pPr>
              <w:pStyle w:val="Prrafodelista"/>
              <w:keepNext/>
              <w:numPr>
                <w:ilvl w:val="0"/>
                <w:numId w:val="6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0A4F">
              <w:rPr>
                <w:rFonts w:ascii="Times New Roman" w:eastAsia="Times New Roman" w:hAnsi="Times New Roman" w:cs="Times New Roman"/>
              </w:rPr>
              <w:t>Segundo backup (Potenciar recurso interno de UIO y GYE)</w:t>
            </w:r>
          </w:p>
        </w:tc>
      </w:tr>
    </w:tbl>
    <w:p w:rsidR="00406A14" w:rsidRPr="00406A14" w:rsidRDefault="00406A14" w:rsidP="00406A14">
      <w:pPr>
        <w:pStyle w:val="Epgrafe"/>
        <w:spacing w:after="0"/>
        <w:jc w:val="center"/>
        <w:rPr>
          <w:color w:val="auto"/>
        </w:rPr>
      </w:pPr>
      <w:bookmarkStart w:id="197" w:name="_Toc350263611"/>
      <w:r w:rsidRPr="00406A14">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4</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15</w:t>
      </w:r>
      <w:r w:rsidR="009E16D9">
        <w:rPr>
          <w:color w:val="auto"/>
        </w:rPr>
        <w:fldChar w:fldCharType="end"/>
      </w:r>
      <w:r w:rsidRPr="00406A14">
        <w:rPr>
          <w:color w:val="auto"/>
        </w:rPr>
        <w:t xml:space="preserve">: </w:t>
      </w:r>
      <w:r w:rsidRPr="00406A14">
        <w:rPr>
          <w:b w:val="0"/>
          <w:color w:val="auto"/>
        </w:rPr>
        <w:t>ESTRATEGIAS PARA RECUPERACIÓN DEL RECURSO HUMANO</w:t>
      </w:r>
      <w:bookmarkEnd w:id="197"/>
    </w:p>
    <w:p w:rsidR="00406A14" w:rsidRPr="00406A14" w:rsidRDefault="00406A14" w:rsidP="00406A14">
      <w:pPr>
        <w:spacing w:after="0" w:line="240" w:lineRule="auto"/>
        <w:jc w:val="center"/>
        <w:rPr>
          <w:sz w:val="18"/>
          <w:szCs w:val="18"/>
        </w:rPr>
      </w:pPr>
      <w:r w:rsidRPr="00406A14">
        <w:rPr>
          <w:b/>
          <w:sz w:val="18"/>
          <w:szCs w:val="18"/>
        </w:rPr>
        <w:t xml:space="preserve">FUENTE: </w:t>
      </w:r>
      <w:r w:rsidRPr="00406A14">
        <w:rPr>
          <w:sz w:val="18"/>
          <w:szCs w:val="18"/>
        </w:rPr>
        <w:t>DATOS DE LA EMPRESA</w:t>
      </w:r>
    </w:p>
    <w:p w:rsidR="00406A14" w:rsidRPr="009673D3" w:rsidRDefault="00406A14" w:rsidP="00406A14">
      <w:pPr>
        <w:spacing w:after="0" w:line="240" w:lineRule="auto"/>
        <w:jc w:val="center"/>
      </w:pPr>
      <w:r w:rsidRPr="00406A14">
        <w:rPr>
          <w:b/>
          <w:sz w:val="18"/>
          <w:szCs w:val="18"/>
        </w:rPr>
        <w:t xml:space="preserve">ELABORADA POR: </w:t>
      </w:r>
      <w:r w:rsidRPr="00406A14">
        <w:rPr>
          <w:sz w:val="18"/>
          <w:szCs w:val="18"/>
        </w:rPr>
        <w:t>ALEXANDRA MIÑO - LILIÁN</w:t>
      </w:r>
      <w:r w:rsidRPr="009673D3">
        <w:rPr>
          <w:sz w:val="18"/>
          <w:szCs w:val="18"/>
        </w:rPr>
        <w:t xml:space="preserve"> SAMBACHE</w:t>
      </w:r>
    </w:p>
    <w:p w:rsidR="00406A14" w:rsidRPr="00406A14" w:rsidRDefault="00406A14" w:rsidP="00406A14"/>
    <w:p w:rsidR="00A40A4F" w:rsidRPr="00DF00A9" w:rsidRDefault="00A40A4F" w:rsidP="00A40A4F">
      <w:pPr>
        <w:pStyle w:val="Ttulo3"/>
        <w:spacing w:before="0" w:line="360" w:lineRule="auto"/>
        <w:rPr>
          <w:rFonts w:ascii="Times New Roman" w:hAnsi="Times New Roman" w:cs="Times New Roman"/>
          <w:color w:val="auto"/>
          <w:sz w:val="28"/>
          <w:szCs w:val="28"/>
        </w:rPr>
      </w:pPr>
      <w:bookmarkStart w:id="198" w:name="_Toc350281565"/>
      <w:r w:rsidRPr="00DF00A9">
        <w:rPr>
          <w:rFonts w:ascii="Times New Roman" w:hAnsi="Times New Roman" w:cs="Times New Roman"/>
          <w:color w:val="auto"/>
          <w:sz w:val="28"/>
          <w:szCs w:val="28"/>
        </w:rPr>
        <w:t>Estrategias para Recuperación de Instalaciones</w:t>
      </w:r>
      <w:bookmarkEnd w:id="198"/>
    </w:p>
    <w:p w:rsidR="00901358" w:rsidRPr="00A40A4F" w:rsidRDefault="00901358" w:rsidP="00AB4B86"/>
    <w:tbl>
      <w:tblPr>
        <w:tblStyle w:val="Cuadrculaclara-nfasis13"/>
        <w:tblW w:w="9039" w:type="dxa"/>
        <w:jc w:val="center"/>
        <w:tblLook w:val="04A0" w:firstRow="1" w:lastRow="0" w:firstColumn="1" w:lastColumn="0" w:noHBand="0" w:noVBand="1"/>
      </w:tblPr>
      <w:tblGrid>
        <w:gridCol w:w="2161"/>
        <w:gridCol w:w="2161"/>
        <w:gridCol w:w="889"/>
        <w:gridCol w:w="3828"/>
      </w:tblGrid>
      <w:tr w:rsidR="00E72D7E" w:rsidRPr="00E72D7E" w:rsidTr="00E72D7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1" w:type="dxa"/>
          </w:tcPr>
          <w:p w:rsidR="00E72D7E" w:rsidRPr="00E72D7E" w:rsidRDefault="00E72D7E" w:rsidP="003C6D29">
            <w:pPr>
              <w:jc w:val="center"/>
              <w:rPr>
                <w:rFonts w:ascii="Times New Roman" w:hAnsi="Times New Roman" w:cs="Times New Roman"/>
                <w:sz w:val="24"/>
                <w:szCs w:val="24"/>
              </w:rPr>
            </w:pPr>
            <w:r w:rsidRPr="00E72D7E">
              <w:rPr>
                <w:rFonts w:ascii="Times New Roman" w:hAnsi="Times New Roman" w:cs="Times New Roman"/>
                <w:sz w:val="24"/>
                <w:szCs w:val="24"/>
              </w:rPr>
              <w:t>ÁREA</w:t>
            </w:r>
          </w:p>
        </w:tc>
        <w:tc>
          <w:tcPr>
            <w:tcW w:w="2161" w:type="dxa"/>
          </w:tcPr>
          <w:p w:rsidR="00E72D7E" w:rsidRPr="00E72D7E" w:rsidRDefault="00E72D7E" w:rsidP="003C6D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D7E">
              <w:rPr>
                <w:rFonts w:ascii="Times New Roman" w:hAnsi="Times New Roman" w:cs="Times New Roman"/>
                <w:sz w:val="24"/>
                <w:szCs w:val="24"/>
              </w:rPr>
              <w:t>PROCESOS</w:t>
            </w:r>
          </w:p>
        </w:tc>
        <w:tc>
          <w:tcPr>
            <w:tcW w:w="889" w:type="dxa"/>
          </w:tcPr>
          <w:p w:rsidR="00E72D7E" w:rsidRPr="00E72D7E" w:rsidRDefault="00E72D7E" w:rsidP="003C6D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D7E">
              <w:rPr>
                <w:rFonts w:ascii="Times New Roman" w:hAnsi="Times New Roman" w:cs="Times New Roman"/>
                <w:sz w:val="24"/>
                <w:szCs w:val="24"/>
              </w:rPr>
              <w:t>RTO</w:t>
            </w:r>
          </w:p>
          <w:p w:rsidR="00E72D7E" w:rsidRPr="00E72D7E" w:rsidRDefault="00E72D7E" w:rsidP="003C6D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D7E">
              <w:rPr>
                <w:rFonts w:ascii="Times New Roman" w:eastAsia="Times New Roman" w:hAnsi="Times New Roman" w:cs="Times New Roman"/>
                <w:bCs w:val="0"/>
                <w:color w:val="000000"/>
                <w:sz w:val="24"/>
                <w:szCs w:val="24"/>
                <w:lang w:val="en-US"/>
              </w:rPr>
              <w:t>(días)</w:t>
            </w:r>
          </w:p>
        </w:tc>
        <w:tc>
          <w:tcPr>
            <w:tcW w:w="3828" w:type="dxa"/>
          </w:tcPr>
          <w:p w:rsidR="00E72D7E" w:rsidRPr="00E72D7E" w:rsidRDefault="00E72D7E" w:rsidP="003C6D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D7E">
              <w:rPr>
                <w:rFonts w:ascii="Times New Roman" w:hAnsi="Times New Roman" w:cs="Times New Roman"/>
                <w:sz w:val="24"/>
                <w:szCs w:val="24"/>
              </w:rPr>
              <w:t>ESTRATEGIA</w:t>
            </w:r>
          </w:p>
        </w:tc>
      </w:tr>
      <w:tr w:rsidR="0076681B" w:rsidRPr="00E72D7E" w:rsidTr="00E72D7E">
        <w:trPr>
          <w:cnfStyle w:val="000000100000" w:firstRow="0" w:lastRow="0" w:firstColumn="0" w:lastColumn="0" w:oddVBand="0" w:evenVBand="0" w:oddHBand="1" w:evenHBand="0" w:firstRowFirstColumn="0" w:firstRowLastColumn="0" w:lastRowFirstColumn="0" w:lastRowLastColumn="0"/>
          <w:trHeight w:val="1241"/>
          <w:jc w:val="center"/>
        </w:trPr>
        <w:tc>
          <w:tcPr>
            <w:cnfStyle w:val="001000000000" w:firstRow="0" w:lastRow="0" w:firstColumn="1" w:lastColumn="0" w:oddVBand="0" w:evenVBand="0" w:oddHBand="0" w:evenHBand="0" w:firstRowFirstColumn="0" w:firstRowLastColumn="0" w:lastRowFirstColumn="0" w:lastRowLastColumn="0"/>
            <w:tcW w:w="2161" w:type="dxa"/>
            <w:vMerge w:val="restart"/>
            <w:vAlign w:val="center"/>
          </w:tcPr>
          <w:p w:rsidR="00E72D7E" w:rsidRPr="00E72D7E" w:rsidRDefault="00E72D7E" w:rsidP="003C6D29">
            <w:pPr>
              <w:jc w:val="center"/>
              <w:rPr>
                <w:rFonts w:ascii="Times New Roman" w:hAnsi="Times New Roman" w:cs="Times New Roman"/>
              </w:rPr>
            </w:pPr>
            <w:r w:rsidRPr="00E72D7E">
              <w:rPr>
                <w:rFonts w:ascii="Times New Roman" w:hAnsi="Times New Roman" w:cs="Times New Roman"/>
              </w:rPr>
              <w:t>DESARROLLO</w:t>
            </w:r>
          </w:p>
        </w:tc>
        <w:tc>
          <w:tcPr>
            <w:tcW w:w="2161" w:type="dxa"/>
          </w:tcPr>
          <w:p w:rsidR="00E72D7E" w:rsidRPr="00E72D7E" w:rsidRDefault="00E72D7E" w:rsidP="003C6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72D7E">
              <w:rPr>
                <w:rFonts w:ascii="Times New Roman" w:eastAsia="Times New Roman" w:hAnsi="Times New Roman" w:cs="Times New Roman"/>
                <w:bCs/>
              </w:rPr>
              <w:t>Análisis y Propuesta de Solución para Req. de Consultoría</w:t>
            </w:r>
          </w:p>
          <w:p w:rsidR="00E72D7E" w:rsidRPr="00E72D7E" w:rsidRDefault="00E72D7E" w:rsidP="003C6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89" w:type="dxa"/>
          </w:tcPr>
          <w:p w:rsidR="00E72D7E" w:rsidRPr="00E72D7E" w:rsidRDefault="00E72D7E" w:rsidP="003C6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72D7E">
              <w:rPr>
                <w:rFonts w:ascii="Times New Roman" w:hAnsi="Times New Roman" w:cs="Times New Roman"/>
              </w:rPr>
              <w:t>5</w:t>
            </w:r>
          </w:p>
        </w:tc>
        <w:tc>
          <w:tcPr>
            <w:tcW w:w="3828" w:type="dxa"/>
          </w:tcPr>
          <w:p w:rsidR="00E72D7E" w:rsidRDefault="00E72D7E" w:rsidP="00746631">
            <w:pPr>
              <w:pStyle w:val="Prrafodelista"/>
              <w:numPr>
                <w:ilvl w:val="0"/>
                <w:numId w:val="6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72D7E">
              <w:rPr>
                <w:rFonts w:ascii="Times New Roman" w:hAnsi="Times New Roman" w:cs="Times New Roman"/>
              </w:rPr>
              <w:t>Sitio alterno propio (Quito (Oficina DHL, Oficina Forum), Oficina Guayaquil)</w:t>
            </w:r>
          </w:p>
          <w:p w:rsidR="0076681B" w:rsidRPr="00E72D7E" w:rsidRDefault="0076681B" w:rsidP="0076681B">
            <w:pPr>
              <w:pStyle w:val="Prrafodelista"/>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E72D7E" w:rsidRPr="00E72D7E" w:rsidRDefault="00E72D7E" w:rsidP="00746631">
            <w:pPr>
              <w:pStyle w:val="Prrafodelista"/>
              <w:numPr>
                <w:ilvl w:val="0"/>
                <w:numId w:val="6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72D7E">
              <w:rPr>
                <w:rFonts w:ascii="Times New Roman" w:hAnsi="Times New Roman" w:cs="Times New Roman"/>
              </w:rPr>
              <w:t xml:space="preserve">Trabajo en casa (Home office) </w:t>
            </w:r>
          </w:p>
        </w:tc>
      </w:tr>
      <w:tr w:rsidR="00E72D7E" w:rsidRPr="00E72D7E" w:rsidTr="00E72D7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1" w:type="dxa"/>
            <w:vMerge/>
          </w:tcPr>
          <w:p w:rsidR="00E72D7E" w:rsidRPr="00E72D7E" w:rsidRDefault="00E72D7E" w:rsidP="003C6D29">
            <w:pPr>
              <w:rPr>
                <w:rFonts w:ascii="Times New Roman" w:hAnsi="Times New Roman" w:cs="Times New Roman"/>
              </w:rPr>
            </w:pPr>
          </w:p>
        </w:tc>
        <w:tc>
          <w:tcPr>
            <w:tcW w:w="2161" w:type="dxa"/>
          </w:tcPr>
          <w:p w:rsidR="00E72D7E" w:rsidRPr="00E72D7E" w:rsidRDefault="00E72D7E" w:rsidP="003C6D2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72D7E">
              <w:rPr>
                <w:rFonts w:ascii="Times New Roman" w:eastAsia="Times New Roman" w:hAnsi="Times New Roman" w:cs="Times New Roman"/>
                <w:bCs/>
              </w:rPr>
              <w:t>Desarrollo de Req. de Proyectos</w:t>
            </w:r>
          </w:p>
          <w:p w:rsidR="00E72D7E" w:rsidRPr="00E72D7E" w:rsidRDefault="00E72D7E" w:rsidP="003C6D2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889" w:type="dxa"/>
          </w:tcPr>
          <w:p w:rsidR="00E72D7E" w:rsidRPr="00E72D7E" w:rsidRDefault="00E72D7E" w:rsidP="003C6D2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72D7E">
              <w:rPr>
                <w:rFonts w:ascii="Times New Roman" w:hAnsi="Times New Roman" w:cs="Times New Roman"/>
              </w:rPr>
              <w:t>5</w:t>
            </w:r>
          </w:p>
        </w:tc>
        <w:tc>
          <w:tcPr>
            <w:tcW w:w="3828" w:type="dxa"/>
          </w:tcPr>
          <w:p w:rsidR="00E72D7E" w:rsidRPr="0076681B" w:rsidRDefault="00E72D7E" w:rsidP="00746631">
            <w:pPr>
              <w:pStyle w:val="Prrafodelista"/>
              <w:numPr>
                <w:ilvl w:val="0"/>
                <w:numId w:val="73"/>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72D7E">
              <w:rPr>
                <w:rFonts w:ascii="Times New Roman" w:eastAsia="Times New Roman" w:hAnsi="Times New Roman" w:cs="Times New Roman"/>
              </w:rPr>
              <w:t>Sitio alterno propio (Quito (Oficina DHL, Oficina Forum), Oficina Guayaquil)</w:t>
            </w:r>
          </w:p>
          <w:p w:rsidR="0076681B" w:rsidRPr="00E72D7E" w:rsidRDefault="0076681B" w:rsidP="0076681B">
            <w:pPr>
              <w:pStyle w:val="Prrafodelista"/>
              <w:ind w:left="36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E72D7E" w:rsidRPr="00E72D7E" w:rsidRDefault="00E72D7E" w:rsidP="00746631">
            <w:pPr>
              <w:pStyle w:val="Prrafodelista"/>
              <w:numPr>
                <w:ilvl w:val="0"/>
                <w:numId w:val="73"/>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72D7E">
              <w:rPr>
                <w:rFonts w:ascii="Times New Roman" w:eastAsia="Times New Roman" w:hAnsi="Times New Roman" w:cs="Times New Roman"/>
              </w:rPr>
              <w:t xml:space="preserve">Trabajo en casa (Home office) </w:t>
            </w:r>
          </w:p>
        </w:tc>
      </w:tr>
      <w:tr w:rsidR="00E72D7E" w:rsidRPr="00E72D7E" w:rsidTr="00E72D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1" w:type="dxa"/>
            <w:vMerge w:val="restart"/>
            <w:vAlign w:val="center"/>
          </w:tcPr>
          <w:p w:rsidR="00E72D7E" w:rsidRPr="00E72D7E" w:rsidRDefault="00E72D7E" w:rsidP="003C6D29">
            <w:pPr>
              <w:jc w:val="center"/>
              <w:rPr>
                <w:rFonts w:ascii="Times New Roman" w:hAnsi="Times New Roman" w:cs="Times New Roman"/>
              </w:rPr>
            </w:pPr>
            <w:r w:rsidRPr="00E72D7E">
              <w:rPr>
                <w:rFonts w:ascii="Times New Roman" w:hAnsi="Times New Roman" w:cs="Times New Roman"/>
              </w:rPr>
              <w:lastRenderedPageBreak/>
              <w:t>CONSULTORÍA</w:t>
            </w:r>
          </w:p>
        </w:tc>
        <w:tc>
          <w:tcPr>
            <w:tcW w:w="2161" w:type="dxa"/>
          </w:tcPr>
          <w:p w:rsidR="00E72D7E" w:rsidRPr="00E72D7E" w:rsidRDefault="00E72D7E" w:rsidP="00E72D7E">
            <w:pPr>
              <w:tabs>
                <w:tab w:val="num" w:pos="7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E72D7E">
              <w:rPr>
                <w:rFonts w:ascii="Times New Roman" w:eastAsia="Times New Roman" w:hAnsi="Times New Roman" w:cs="Times New Roman"/>
                <w:bCs/>
              </w:rPr>
              <w:t>Elaboración de Demos</w:t>
            </w:r>
          </w:p>
        </w:tc>
        <w:tc>
          <w:tcPr>
            <w:tcW w:w="889" w:type="dxa"/>
          </w:tcPr>
          <w:p w:rsidR="00E72D7E" w:rsidRPr="00E72D7E" w:rsidRDefault="00E72D7E" w:rsidP="003C6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72D7E">
              <w:rPr>
                <w:rFonts w:ascii="Times New Roman" w:hAnsi="Times New Roman" w:cs="Times New Roman"/>
              </w:rPr>
              <w:t>1</w:t>
            </w:r>
          </w:p>
        </w:tc>
        <w:tc>
          <w:tcPr>
            <w:tcW w:w="3828" w:type="dxa"/>
          </w:tcPr>
          <w:p w:rsidR="00E72D7E" w:rsidRPr="00E72D7E" w:rsidRDefault="00E72D7E" w:rsidP="003C6D2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72D7E">
              <w:rPr>
                <w:rFonts w:ascii="Times New Roman" w:hAnsi="Times New Roman" w:cs="Times New Roman"/>
              </w:rPr>
              <w:t>NA</w:t>
            </w:r>
          </w:p>
        </w:tc>
      </w:tr>
      <w:tr w:rsidR="00E72D7E" w:rsidRPr="00E72D7E" w:rsidTr="00E72D7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1" w:type="dxa"/>
            <w:vMerge/>
          </w:tcPr>
          <w:p w:rsidR="00E72D7E" w:rsidRPr="00E72D7E" w:rsidRDefault="00E72D7E" w:rsidP="003C6D29">
            <w:pPr>
              <w:rPr>
                <w:rFonts w:ascii="Times New Roman" w:hAnsi="Times New Roman" w:cs="Times New Roman"/>
              </w:rPr>
            </w:pPr>
          </w:p>
        </w:tc>
        <w:tc>
          <w:tcPr>
            <w:tcW w:w="2161" w:type="dxa"/>
          </w:tcPr>
          <w:p w:rsidR="00E72D7E" w:rsidRPr="00E72D7E" w:rsidRDefault="00E72D7E" w:rsidP="00E72D7E">
            <w:pPr>
              <w:tabs>
                <w:tab w:val="num" w:pos="7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E72D7E">
              <w:rPr>
                <w:rFonts w:ascii="Times New Roman" w:eastAsia="Times New Roman" w:hAnsi="Times New Roman" w:cs="Times New Roman"/>
                <w:bCs/>
              </w:rPr>
              <w:t>Levantamiento de Req.</w:t>
            </w:r>
          </w:p>
        </w:tc>
        <w:tc>
          <w:tcPr>
            <w:tcW w:w="889" w:type="dxa"/>
          </w:tcPr>
          <w:p w:rsidR="00E72D7E" w:rsidRPr="00E72D7E" w:rsidRDefault="00E72D7E" w:rsidP="003C6D2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72D7E">
              <w:rPr>
                <w:rFonts w:ascii="Times New Roman" w:hAnsi="Times New Roman" w:cs="Times New Roman"/>
              </w:rPr>
              <w:t>5</w:t>
            </w:r>
          </w:p>
        </w:tc>
        <w:tc>
          <w:tcPr>
            <w:tcW w:w="3828" w:type="dxa"/>
          </w:tcPr>
          <w:p w:rsidR="00E72D7E" w:rsidRPr="00E72D7E" w:rsidRDefault="00E72D7E" w:rsidP="003C6D2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72D7E">
              <w:rPr>
                <w:rFonts w:ascii="Times New Roman" w:hAnsi="Times New Roman" w:cs="Times New Roman"/>
              </w:rPr>
              <w:t>NA</w:t>
            </w:r>
          </w:p>
        </w:tc>
      </w:tr>
      <w:tr w:rsidR="00E72D7E" w:rsidRPr="00E72D7E" w:rsidTr="00E72D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1" w:type="dxa"/>
            <w:vMerge/>
          </w:tcPr>
          <w:p w:rsidR="00E72D7E" w:rsidRPr="00E72D7E" w:rsidRDefault="00E72D7E" w:rsidP="003C6D29">
            <w:pPr>
              <w:rPr>
                <w:rFonts w:ascii="Times New Roman" w:hAnsi="Times New Roman" w:cs="Times New Roman"/>
              </w:rPr>
            </w:pPr>
          </w:p>
        </w:tc>
        <w:tc>
          <w:tcPr>
            <w:tcW w:w="2161" w:type="dxa"/>
          </w:tcPr>
          <w:p w:rsidR="00E72D7E" w:rsidRPr="00E72D7E" w:rsidRDefault="00E72D7E" w:rsidP="003C6D29">
            <w:pPr>
              <w:tabs>
                <w:tab w:val="num" w:pos="7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E72D7E">
              <w:rPr>
                <w:rFonts w:ascii="Times New Roman" w:eastAsia="Times New Roman" w:hAnsi="Times New Roman" w:cs="Times New Roman"/>
                <w:bCs/>
              </w:rPr>
              <w:t>Fábrica</w:t>
            </w:r>
          </w:p>
          <w:p w:rsidR="00E72D7E" w:rsidRPr="00E72D7E" w:rsidRDefault="00E72D7E" w:rsidP="003C6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tc>
        <w:tc>
          <w:tcPr>
            <w:tcW w:w="889" w:type="dxa"/>
          </w:tcPr>
          <w:p w:rsidR="00E72D7E" w:rsidRPr="00E72D7E" w:rsidRDefault="00E72D7E" w:rsidP="003C6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72D7E">
              <w:rPr>
                <w:rFonts w:ascii="Times New Roman" w:hAnsi="Times New Roman" w:cs="Times New Roman"/>
              </w:rPr>
              <w:t>5</w:t>
            </w:r>
          </w:p>
        </w:tc>
        <w:tc>
          <w:tcPr>
            <w:tcW w:w="3828" w:type="dxa"/>
          </w:tcPr>
          <w:p w:rsidR="00E72D7E" w:rsidRPr="00E72D7E" w:rsidRDefault="00E72D7E" w:rsidP="00746631">
            <w:pPr>
              <w:pStyle w:val="Prrafodelista"/>
              <w:numPr>
                <w:ilvl w:val="0"/>
                <w:numId w:val="6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72D7E">
              <w:rPr>
                <w:rFonts w:ascii="Times New Roman" w:eastAsia="Times New Roman" w:hAnsi="Times New Roman" w:cs="Times New Roman"/>
              </w:rPr>
              <w:t>Sitio alterno propio (Quito (Oficina DHL, Oficina Forum), Oficina Guayaquil)</w:t>
            </w:r>
          </w:p>
        </w:tc>
      </w:tr>
      <w:tr w:rsidR="00E72D7E" w:rsidRPr="00E72D7E" w:rsidTr="00E72D7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1" w:type="dxa"/>
            <w:vMerge/>
          </w:tcPr>
          <w:p w:rsidR="00E72D7E" w:rsidRPr="00E72D7E" w:rsidRDefault="00E72D7E" w:rsidP="003C6D29">
            <w:pPr>
              <w:rPr>
                <w:rFonts w:ascii="Times New Roman" w:hAnsi="Times New Roman" w:cs="Times New Roman"/>
              </w:rPr>
            </w:pPr>
          </w:p>
        </w:tc>
        <w:tc>
          <w:tcPr>
            <w:tcW w:w="2161" w:type="dxa"/>
          </w:tcPr>
          <w:p w:rsidR="00E72D7E" w:rsidRPr="00E72D7E" w:rsidRDefault="00E72D7E" w:rsidP="003C6D29">
            <w:pPr>
              <w:tabs>
                <w:tab w:val="num" w:pos="7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E72D7E">
              <w:rPr>
                <w:rFonts w:ascii="Times New Roman" w:eastAsia="Times New Roman" w:hAnsi="Times New Roman" w:cs="Times New Roman"/>
                <w:bCs/>
              </w:rPr>
              <w:t>Gerenciamiento del Proyecto</w:t>
            </w:r>
          </w:p>
        </w:tc>
        <w:tc>
          <w:tcPr>
            <w:tcW w:w="889" w:type="dxa"/>
          </w:tcPr>
          <w:p w:rsidR="00E72D7E" w:rsidRPr="00E72D7E" w:rsidRDefault="00E72D7E" w:rsidP="003C6D2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72D7E">
              <w:rPr>
                <w:rFonts w:ascii="Times New Roman" w:hAnsi="Times New Roman" w:cs="Times New Roman"/>
              </w:rPr>
              <w:t>5</w:t>
            </w:r>
          </w:p>
        </w:tc>
        <w:tc>
          <w:tcPr>
            <w:tcW w:w="3828" w:type="dxa"/>
          </w:tcPr>
          <w:p w:rsidR="00E72D7E" w:rsidRPr="00E72D7E" w:rsidRDefault="00E72D7E" w:rsidP="003C6D2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72D7E">
              <w:rPr>
                <w:rFonts w:ascii="Times New Roman" w:hAnsi="Times New Roman" w:cs="Times New Roman"/>
              </w:rPr>
              <w:t>NA</w:t>
            </w:r>
          </w:p>
        </w:tc>
      </w:tr>
      <w:tr w:rsidR="00E72D7E" w:rsidRPr="00E72D7E" w:rsidTr="00E72D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1" w:type="dxa"/>
            <w:vMerge w:val="restart"/>
            <w:vAlign w:val="center"/>
          </w:tcPr>
          <w:p w:rsidR="00E72D7E" w:rsidRPr="00E72D7E" w:rsidRDefault="00E72D7E" w:rsidP="003C6D29">
            <w:pPr>
              <w:jc w:val="center"/>
              <w:rPr>
                <w:rFonts w:ascii="Times New Roman" w:hAnsi="Times New Roman" w:cs="Times New Roman"/>
              </w:rPr>
            </w:pPr>
            <w:r w:rsidRPr="00E72D7E">
              <w:rPr>
                <w:rFonts w:ascii="Times New Roman" w:hAnsi="Times New Roman" w:cs="Times New Roman"/>
              </w:rPr>
              <w:t>SOPORTE</w:t>
            </w:r>
          </w:p>
        </w:tc>
        <w:tc>
          <w:tcPr>
            <w:tcW w:w="2161" w:type="dxa"/>
            <w:vAlign w:val="center"/>
          </w:tcPr>
          <w:p w:rsidR="00E72D7E" w:rsidRPr="00E72D7E" w:rsidRDefault="00E72D7E" w:rsidP="003C6D29">
            <w:pPr>
              <w:tabs>
                <w:tab w:val="num" w:pos="7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E72D7E">
              <w:rPr>
                <w:rFonts w:ascii="Times New Roman" w:hAnsi="Times New Roman" w:cs="Times New Roman"/>
                <w:bCs/>
              </w:rPr>
              <w:t>Brindar Soporte</w:t>
            </w:r>
          </w:p>
        </w:tc>
        <w:tc>
          <w:tcPr>
            <w:tcW w:w="889" w:type="dxa"/>
          </w:tcPr>
          <w:p w:rsidR="00E72D7E" w:rsidRPr="00E72D7E" w:rsidRDefault="00E72D7E" w:rsidP="003C6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72D7E">
              <w:rPr>
                <w:rFonts w:ascii="Times New Roman" w:hAnsi="Times New Roman" w:cs="Times New Roman"/>
              </w:rPr>
              <w:t>3</w:t>
            </w:r>
          </w:p>
        </w:tc>
        <w:tc>
          <w:tcPr>
            <w:tcW w:w="3828" w:type="dxa"/>
          </w:tcPr>
          <w:p w:rsidR="00E72D7E" w:rsidRPr="0076681B" w:rsidRDefault="00E72D7E" w:rsidP="00746631">
            <w:pPr>
              <w:pStyle w:val="Prrafodelista"/>
              <w:numPr>
                <w:ilvl w:val="0"/>
                <w:numId w:val="7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72D7E">
              <w:rPr>
                <w:rFonts w:ascii="Times New Roman" w:eastAsia="Times New Roman" w:hAnsi="Times New Roman" w:cs="Times New Roman"/>
                <w:lang w:val="en-US"/>
              </w:rPr>
              <w:t>Trabajo en casa</w:t>
            </w:r>
          </w:p>
          <w:p w:rsidR="0076681B" w:rsidRPr="00E72D7E" w:rsidRDefault="0076681B" w:rsidP="0076681B">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E72D7E" w:rsidRPr="00E72D7E" w:rsidRDefault="00E72D7E" w:rsidP="00746631">
            <w:pPr>
              <w:pStyle w:val="Prrafodelista"/>
              <w:numPr>
                <w:ilvl w:val="0"/>
                <w:numId w:val="7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72D7E">
              <w:rPr>
                <w:rFonts w:ascii="Times New Roman" w:eastAsia="Times New Roman" w:hAnsi="Times New Roman" w:cs="Times New Roman"/>
              </w:rPr>
              <w:t>Sitio alterno en oficinas UIO</w:t>
            </w:r>
          </w:p>
        </w:tc>
      </w:tr>
      <w:tr w:rsidR="00E72D7E" w:rsidRPr="00E72D7E" w:rsidTr="00E72D7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1" w:type="dxa"/>
            <w:vMerge/>
          </w:tcPr>
          <w:p w:rsidR="00E72D7E" w:rsidRPr="00E72D7E" w:rsidRDefault="00E72D7E" w:rsidP="003C6D29">
            <w:pPr>
              <w:rPr>
                <w:rFonts w:ascii="Times New Roman" w:hAnsi="Times New Roman" w:cs="Times New Roman"/>
              </w:rPr>
            </w:pPr>
          </w:p>
        </w:tc>
        <w:tc>
          <w:tcPr>
            <w:tcW w:w="2161" w:type="dxa"/>
            <w:vAlign w:val="center"/>
          </w:tcPr>
          <w:p w:rsidR="00E72D7E" w:rsidRPr="00E72D7E" w:rsidRDefault="00E72D7E" w:rsidP="003C6D29">
            <w:pPr>
              <w:tabs>
                <w:tab w:val="num" w:pos="7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E72D7E">
              <w:rPr>
                <w:rFonts w:ascii="Times New Roman" w:hAnsi="Times New Roman" w:cs="Times New Roman"/>
                <w:bCs/>
              </w:rPr>
              <w:t>Soporte Especial</w:t>
            </w:r>
          </w:p>
        </w:tc>
        <w:tc>
          <w:tcPr>
            <w:tcW w:w="889" w:type="dxa"/>
          </w:tcPr>
          <w:p w:rsidR="00E72D7E" w:rsidRPr="00E72D7E" w:rsidRDefault="00E72D7E" w:rsidP="003C6D2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72D7E">
              <w:rPr>
                <w:rFonts w:ascii="Times New Roman" w:hAnsi="Times New Roman" w:cs="Times New Roman"/>
              </w:rPr>
              <w:t>3</w:t>
            </w:r>
          </w:p>
        </w:tc>
        <w:tc>
          <w:tcPr>
            <w:tcW w:w="3828" w:type="dxa"/>
          </w:tcPr>
          <w:p w:rsidR="00E72D7E" w:rsidRPr="0076681B" w:rsidRDefault="00E72D7E" w:rsidP="00746631">
            <w:pPr>
              <w:pStyle w:val="Prrafodelista"/>
              <w:numPr>
                <w:ilvl w:val="0"/>
                <w:numId w:val="75"/>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72D7E">
              <w:rPr>
                <w:rFonts w:ascii="Times New Roman" w:eastAsia="Times New Roman" w:hAnsi="Times New Roman" w:cs="Times New Roman"/>
                <w:lang w:val="en-US"/>
              </w:rPr>
              <w:t>Trabajo en casa</w:t>
            </w:r>
          </w:p>
          <w:p w:rsidR="0076681B" w:rsidRPr="00E72D7E" w:rsidRDefault="0076681B" w:rsidP="0076681B">
            <w:pPr>
              <w:pStyle w:val="Prrafodelista"/>
              <w:ind w:left="36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E72D7E" w:rsidRPr="00E72D7E" w:rsidRDefault="00E72D7E" w:rsidP="00746631">
            <w:pPr>
              <w:pStyle w:val="Prrafodelista"/>
              <w:numPr>
                <w:ilvl w:val="0"/>
                <w:numId w:val="75"/>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72D7E">
              <w:rPr>
                <w:rFonts w:ascii="Times New Roman" w:eastAsia="Times New Roman" w:hAnsi="Times New Roman" w:cs="Times New Roman"/>
              </w:rPr>
              <w:t>Sitio alterno en oficinas UIO/GYE</w:t>
            </w:r>
          </w:p>
        </w:tc>
      </w:tr>
      <w:tr w:rsidR="00E72D7E" w:rsidRPr="00E72D7E" w:rsidTr="00E72D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1" w:type="dxa"/>
            <w:vAlign w:val="center"/>
          </w:tcPr>
          <w:p w:rsidR="00E72D7E" w:rsidRPr="00E72D7E" w:rsidRDefault="00E72D7E" w:rsidP="003C6D29">
            <w:pPr>
              <w:jc w:val="center"/>
              <w:rPr>
                <w:rFonts w:ascii="Times New Roman" w:hAnsi="Times New Roman" w:cs="Times New Roman"/>
              </w:rPr>
            </w:pPr>
            <w:r w:rsidRPr="00E72D7E">
              <w:rPr>
                <w:rFonts w:ascii="Times New Roman" w:hAnsi="Times New Roman" w:cs="Times New Roman"/>
              </w:rPr>
              <w:t>TI</w:t>
            </w:r>
          </w:p>
        </w:tc>
        <w:tc>
          <w:tcPr>
            <w:tcW w:w="2161" w:type="dxa"/>
            <w:vAlign w:val="center"/>
          </w:tcPr>
          <w:p w:rsidR="00E72D7E" w:rsidRPr="00E72D7E" w:rsidRDefault="00E72D7E" w:rsidP="003C6D29">
            <w:pPr>
              <w:tabs>
                <w:tab w:val="num" w:pos="7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E72D7E">
              <w:rPr>
                <w:rFonts w:ascii="Times New Roman" w:hAnsi="Times New Roman" w:cs="Times New Roman"/>
                <w:bCs/>
              </w:rPr>
              <w:t>Unidad de Sistemas</w:t>
            </w:r>
          </w:p>
        </w:tc>
        <w:tc>
          <w:tcPr>
            <w:tcW w:w="889" w:type="dxa"/>
          </w:tcPr>
          <w:p w:rsidR="00E72D7E" w:rsidRPr="00E72D7E" w:rsidRDefault="00E72D7E" w:rsidP="003C6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828" w:type="dxa"/>
          </w:tcPr>
          <w:p w:rsidR="00E72D7E" w:rsidRPr="00E72D7E" w:rsidRDefault="00E72D7E" w:rsidP="00406A14">
            <w:pPr>
              <w:pStyle w:val="Prrafodelista"/>
              <w:keepNext/>
              <w:numPr>
                <w:ilvl w:val="0"/>
                <w:numId w:val="7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72D7E">
              <w:rPr>
                <w:rFonts w:ascii="Times New Roman" w:eastAsia="Times New Roman" w:hAnsi="Times New Roman" w:cs="Times New Roman"/>
              </w:rPr>
              <w:t>Sitio alterno propio (Quito (Oficina DHL, Oficina Forum), Oficina Guayaquil) muebles, equipo, cableado, etc.</w:t>
            </w:r>
          </w:p>
        </w:tc>
      </w:tr>
    </w:tbl>
    <w:p w:rsidR="00406A14" w:rsidRPr="00406A14" w:rsidRDefault="00406A14" w:rsidP="00406A14">
      <w:pPr>
        <w:pStyle w:val="Epgrafe"/>
        <w:spacing w:after="0"/>
        <w:jc w:val="center"/>
        <w:rPr>
          <w:color w:val="auto"/>
        </w:rPr>
      </w:pPr>
      <w:bookmarkStart w:id="199" w:name="_Toc350263612"/>
      <w:r w:rsidRPr="00406A14">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4</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16</w:t>
      </w:r>
      <w:r w:rsidR="009E16D9">
        <w:rPr>
          <w:color w:val="auto"/>
        </w:rPr>
        <w:fldChar w:fldCharType="end"/>
      </w:r>
      <w:r w:rsidRPr="00406A14">
        <w:rPr>
          <w:color w:val="auto"/>
        </w:rPr>
        <w:t xml:space="preserve">: </w:t>
      </w:r>
      <w:r w:rsidRPr="00406A14">
        <w:rPr>
          <w:b w:val="0"/>
          <w:color w:val="auto"/>
        </w:rPr>
        <w:t>ESTRATEGIAS PARA RECUPERACIÓN DE INSTALACIONES</w:t>
      </w:r>
      <w:bookmarkEnd w:id="199"/>
    </w:p>
    <w:p w:rsidR="00406A14" w:rsidRPr="00406A14" w:rsidRDefault="00406A14" w:rsidP="00406A14">
      <w:pPr>
        <w:spacing w:after="0" w:line="240" w:lineRule="auto"/>
        <w:jc w:val="center"/>
        <w:rPr>
          <w:sz w:val="18"/>
          <w:szCs w:val="18"/>
        </w:rPr>
      </w:pPr>
      <w:r w:rsidRPr="00406A14">
        <w:rPr>
          <w:b/>
          <w:sz w:val="18"/>
          <w:szCs w:val="18"/>
        </w:rPr>
        <w:t xml:space="preserve">FUENTE: </w:t>
      </w:r>
      <w:r w:rsidRPr="00406A14">
        <w:rPr>
          <w:sz w:val="18"/>
          <w:szCs w:val="18"/>
        </w:rPr>
        <w:t>DATOS DE LA EMPRESA</w:t>
      </w:r>
    </w:p>
    <w:p w:rsidR="00406A14" w:rsidRPr="00406A14" w:rsidRDefault="00406A14" w:rsidP="00406A14">
      <w:pPr>
        <w:spacing w:after="0" w:line="240" w:lineRule="auto"/>
        <w:jc w:val="center"/>
      </w:pPr>
      <w:r w:rsidRPr="00406A14">
        <w:rPr>
          <w:b/>
          <w:sz w:val="18"/>
          <w:szCs w:val="18"/>
        </w:rPr>
        <w:t xml:space="preserve">ELABORADA POR: </w:t>
      </w:r>
      <w:r w:rsidRPr="00406A14">
        <w:rPr>
          <w:sz w:val="18"/>
          <w:szCs w:val="18"/>
        </w:rPr>
        <w:t>ALEXANDRA MIÑO - LILIÁN SAMBACHE</w:t>
      </w:r>
    </w:p>
    <w:p w:rsidR="000A45D1" w:rsidRPr="000A45D1" w:rsidRDefault="000A45D1" w:rsidP="000A45D1"/>
    <w:p w:rsidR="00E72D7E" w:rsidRPr="00DF00A9" w:rsidRDefault="00E72D7E" w:rsidP="00E72D7E">
      <w:pPr>
        <w:pStyle w:val="Ttulo3"/>
        <w:spacing w:before="0" w:line="360" w:lineRule="auto"/>
        <w:rPr>
          <w:rFonts w:ascii="Times New Roman" w:hAnsi="Times New Roman" w:cs="Times New Roman"/>
          <w:color w:val="auto"/>
          <w:sz w:val="28"/>
          <w:szCs w:val="28"/>
        </w:rPr>
      </w:pPr>
      <w:bookmarkStart w:id="200" w:name="_Toc350281566"/>
      <w:r w:rsidRPr="00DF00A9">
        <w:rPr>
          <w:rFonts w:ascii="Times New Roman" w:hAnsi="Times New Roman" w:cs="Times New Roman"/>
          <w:color w:val="auto"/>
          <w:sz w:val="28"/>
          <w:szCs w:val="28"/>
        </w:rPr>
        <w:t>Estrategias para Recuperación de Información</w:t>
      </w:r>
      <w:bookmarkEnd w:id="200"/>
    </w:p>
    <w:tbl>
      <w:tblPr>
        <w:tblStyle w:val="Cuadrculaclara-nfasis13"/>
        <w:tblW w:w="9039" w:type="dxa"/>
        <w:tblLook w:val="04A0" w:firstRow="1" w:lastRow="0" w:firstColumn="1" w:lastColumn="0" w:noHBand="0" w:noVBand="1"/>
      </w:tblPr>
      <w:tblGrid>
        <w:gridCol w:w="2161"/>
        <w:gridCol w:w="2161"/>
        <w:gridCol w:w="889"/>
        <w:gridCol w:w="3828"/>
      </w:tblGrid>
      <w:tr w:rsidR="0076681B" w:rsidRPr="00FD1DDE" w:rsidTr="003C6D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76681B" w:rsidRPr="00FD1DDE" w:rsidRDefault="0076681B" w:rsidP="003C6D29">
            <w:pPr>
              <w:jc w:val="center"/>
              <w:rPr>
                <w:rFonts w:ascii="Times New Roman" w:hAnsi="Times New Roman" w:cs="Times New Roman"/>
                <w:sz w:val="24"/>
                <w:szCs w:val="24"/>
              </w:rPr>
            </w:pPr>
            <w:r w:rsidRPr="00FD1DDE">
              <w:rPr>
                <w:rFonts w:ascii="Times New Roman" w:hAnsi="Times New Roman" w:cs="Times New Roman"/>
                <w:sz w:val="24"/>
                <w:szCs w:val="24"/>
              </w:rPr>
              <w:t>ÁREA</w:t>
            </w:r>
          </w:p>
        </w:tc>
        <w:tc>
          <w:tcPr>
            <w:tcW w:w="2161" w:type="dxa"/>
          </w:tcPr>
          <w:p w:rsidR="0076681B" w:rsidRPr="00FD1DDE" w:rsidRDefault="0076681B" w:rsidP="003C6D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1DDE">
              <w:rPr>
                <w:rFonts w:ascii="Times New Roman" w:hAnsi="Times New Roman" w:cs="Times New Roman"/>
                <w:sz w:val="24"/>
                <w:szCs w:val="24"/>
              </w:rPr>
              <w:t>PROCESOS</w:t>
            </w:r>
          </w:p>
        </w:tc>
        <w:tc>
          <w:tcPr>
            <w:tcW w:w="889" w:type="dxa"/>
          </w:tcPr>
          <w:p w:rsidR="0076681B" w:rsidRPr="00FD1DDE" w:rsidRDefault="0076681B" w:rsidP="003C6D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1DDE">
              <w:rPr>
                <w:rFonts w:ascii="Times New Roman" w:hAnsi="Times New Roman" w:cs="Times New Roman"/>
                <w:sz w:val="24"/>
                <w:szCs w:val="24"/>
              </w:rPr>
              <w:t>RTO</w:t>
            </w:r>
          </w:p>
          <w:p w:rsidR="0076681B" w:rsidRPr="00FD1DDE" w:rsidRDefault="0076681B" w:rsidP="003C6D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1DDE">
              <w:rPr>
                <w:rFonts w:ascii="Times New Roman" w:eastAsia="Times New Roman" w:hAnsi="Times New Roman" w:cs="Times New Roman"/>
                <w:bCs w:val="0"/>
                <w:color w:val="000000"/>
                <w:sz w:val="24"/>
                <w:szCs w:val="24"/>
                <w:lang w:val="en-US"/>
              </w:rPr>
              <w:t>(días)</w:t>
            </w:r>
          </w:p>
        </w:tc>
        <w:tc>
          <w:tcPr>
            <w:tcW w:w="3828" w:type="dxa"/>
          </w:tcPr>
          <w:p w:rsidR="0076681B" w:rsidRPr="00FD1DDE" w:rsidRDefault="0076681B" w:rsidP="003C6D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1DDE">
              <w:rPr>
                <w:rFonts w:ascii="Times New Roman" w:hAnsi="Times New Roman" w:cs="Times New Roman"/>
                <w:sz w:val="24"/>
                <w:szCs w:val="24"/>
              </w:rPr>
              <w:t>ESTRATEGIA</w:t>
            </w:r>
          </w:p>
        </w:tc>
      </w:tr>
      <w:tr w:rsidR="0076681B" w:rsidRPr="00FD1DDE" w:rsidTr="003C6D29">
        <w:trPr>
          <w:cnfStyle w:val="000000100000" w:firstRow="0" w:lastRow="0" w:firstColumn="0" w:lastColumn="0" w:oddVBand="0" w:evenVBand="0" w:oddHBand="1" w:evenHBand="0" w:firstRowFirstColumn="0" w:firstRowLastColumn="0" w:lastRowFirstColumn="0" w:lastRowLastColumn="0"/>
          <w:trHeight w:val="1241"/>
        </w:trPr>
        <w:tc>
          <w:tcPr>
            <w:cnfStyle w:val="001000000000" w:firstRow="0" w:lastRow="0" w:firstColumn="1" w:lastColumn="0" w:oddVBand="0" w:evenVBand="0" w:oddHBand="0" w:evenHBand="0" w:firstRowFirstColumn="0" w:firstRowLastColumn="0" w:lastRowFirstColumn="0" w:lastRowLastColumn="0"/>
            <w:tcW w:w="2161" w:type="dxa"/>
            <w:vMerge w:val="restart"/>
            <w:vAlign w:val="center"/>
          </w:tcPr>
          <w:p w:rsidR="0076681B" w:rsidRPr="00FD1DDE" w:rsidRDefault="0076681B" w:rsidP="003C6D29">
            <w:pPr>
              <w:jc w:val="center"/>
              <w:rPr>
                <w:rFonts w:ascii="Times New Roman" w:hAnsi="Times New Roman" w:cs="Times New Roman"/>
              </w:rPr>
            </w:pPr>
            <w:r w:rsidRPr="00FD1DDE">
              <w:rPr>
                <w:rFonts w:ascii="Times New Roman" w:hAnsi="Times New Roman" w:cs="Times New Roman"/>
              </w:rPr>
              <w:t>DESARROLLO</w:t>
            </w:r>
          </w:p>
        </w:tc>
        <w:tc>
          <w:tcPr>
            <w:tcW w:w="2161" w:type="dxa"/>
          </w:tcPr>
          <w:p w:rsidR="0076681B" w:rsidRPr="00FD1DDE" w:rsidRDefault="0076681B" w:rsidP="003C6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1DDE">
              <w:rPr>
                <w:rFonts w:ascii="Times New Roman" w:eastAsia="Times New Roman" w:hAnsi="Times New Roman" w:cs="Times New Roman"/>
                <w:bCs/>
              </w:rPr>
              <w:t>Análisis y Propuesta de Solución para Req. de Consultoría</w:t>
            </w:r>
          </w:p>
        </w:tc>
        <w:tc>
          <w:tcPr>
            <w:tcW w:w="889" w:type="dxa"/>
          </w:tcPr>
          <w:p w:rsidR="0076681B" w:rsidRPr="00FD1DDE" w:rsidRDefault="0076681B" w:rsidP="003C6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t>5</w:t>
            </w:r>
          </w:p>
        </w:tc>
        <w:tc>
          <w:tcPr>
            <w:tcW w:w="3828" w:type="dxa"/>
          </w:tcPr>
          <w:p w:rsidR="0076681B" w:rsidRPr="00FD1DDE" w:rsidRDefault="0076681B" w:rsidP="00746631">
            <w:pPr>
              <w:pStyle w:val="Prrafodelista"/>
              <w:numPr>
                <w:ilvl w:val="0"/>
                <w:numId w:val="6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1DDE">
              <w:rPr>
                <w:rFonts w:ascii="Times New Roman" w:eastAsia="Times New Roman" w:hAnsi="Times New Roman" w:cs="Times New Roman"/>
              </w:rPr>
              <w:t>Identificación de registros vitales (Requerimientos del cliente y anexos)</w:t>
            </w:r>
          </w:p>
        </w:tc>
      </w:tr>
      <w:tr w:rsidR="0076681B" w:rsidRPr="00FD1DDE" w:rsidTr="003C6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vMerge/>
          </w:tcPr>
          <w:p w:rsidR="0076681B" w:rsidRPr="00FD1DDE" w:rsidRDefault="0076681B" w:rsidP="003C6D29">
            <w:pPr>
              <w:rPr>
                <w:rFonts w:ascii="Times New Roman" w:hAnsi="Times New Roman" w:cs="Times New Roman"/>
              </w:rPr>
            </w:pPr>
          </w:p>
        </w:tc>
        <w:tc>
          <w:tcPr>
            <w:tcW w:w="2161" w:type="dxa"/>
          </w:tcPr>
          <w:p w:rsidR="0076681B" w:rsidRPr="00FD1DDE" w:rsidRDefault="0076681B" w:rsidP="003C6D2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D1DDE">
              <w:rPr>
                <w:rFonts w:ascii="Times New Roman" w:eastAsia="Times New Roman" w:hAnsi="Times New Roman" w:cs="Times New Roman"/>
                <w:bCs/>
              </w:rPr>
              <w:t>Desarrollo de Req. de Proyectos</w:t>
            </w:r>
          </w:p>
          <w:p w:rsidR="0076681B" w:rsidRPr="00FD1DDE" w:rsidRDefault="0076681B" w:rsidP="003C6D2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889" w:type="dxa"/>
          </w:tcPr>
          <w:p w:rsidR="0076681B" w:rsidRPr="00FD1DDE" w:rsidRDefault="0076681B" w:rsidP="003C6D2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t>5</w:t>
            </w:r>
          </w:p>
        </w:tc>
        <w:tc>
          <w:tcPr>
            <w:tcW w:w="3828" w:type="dxa"/>
          </w:tcPr>
          <w:p w:rsidR="0076681B" w:rsidRPr="00FD1DDE" w:rsidRDefault="0076681B" w:rsidP="00746631">
            <w:pPr>
              <w:pStyle w:val="Prrafodelista"/>
              <w:numPr>
                <w:ilvl w:val="0"/>
                <w:numId w:val="68"/>
              </w:numPr>
              <w:jc w:val="both"/>
              <w:cnfStyle w:val="000000010000" w:firstRow="0" w:lastRow="0" w:firstColumn="0" w:lastColumn="0" w:oddVBand="0" w:evenVBand="0" w:oddHBand="0" w:evenHBand="1" w:firstRowFirstColumn="0" w:firstRowLastColumn="0" w:lastRowFirstColumn="0" w:lastRowLastColumn="0"/>
            </w:pPr>
            <w:r w:rsidRPr="00FD1DDE">
              <w:rPr>
                <w:rFonts w:ascii="Times New Roman" w:eastAsia="Times New Roman" w:hAnsi="Times New Roman" w:cs="Times New Roman"/>
              </w:rPr>
              <w:t>Identificación de registros vitales (Requerimientos del cliente y anexos), ambientes de desarrollo (V1, V2, CTH, Vclientes</w:t>
            </w:r>
            <w:r>
              <w:t xml:space="preserve"> </w:t>
            </w:r>
            <w:r w:rsidRPr="00FD1DDE">
              <w:rPr>
                <w:rFonts w:ascii="Times New Roman" w:eastAsia="Times New Roman" w:hAnsi="Times New Roman" w:cs="Times New Roman"/>
              </w:rPr>
              <w:t>(front end + DB))</w:t>
            </w:r>
          </w:p>
        </w:tc>
      </w:tr>
      <w:tr w:rsidR="0076681B" w:rsidRPr="00FD1DDE" w:rsidTr="003C6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vMerge w:val="restart"/>
            <w:vAlign w:val="center"/>
          </w:tcPr>
          <w:p w:rsidR="0076681B" w:rsidRPr="00FD1DDE" w:rsidRDefault="0076681B" w:rsidP="003C6D29">
            <w:pPr>
              <w:jc w:val="center"/>
              <w:rPr>
                <w:rFonts w:ascii="Times New Roman" w:hAnsi="Times New Roman" w:cs="Times New Roman"/>
              </w:rPr>
            </w:pPr>
            <w:r w:rsidRPr="00FD1DDE">
              <w:rPr>
                <w:rFonts w:ascii="Times New Roman" w:hAnsi="Times New Roman" w:cs="Times New Roman"/>
              </w:rPr>
              <w:t>CONSULTORÍA</w:t>
            </w:r>
          </w:p>
        </w:tc>
        <w:tc>
          <w:tcPr>
            <w:tcW w:w="2161" w:type="dxa"/>
          </w:tcPr>
          <w:p w:rsidR="0076681B" w:rsidRPr="00FD1DDE" w:rsidRDefault="0076681B" w:rsidP="003C6D29">
            <w:pPr>
              <w:tabs>
                <w:tab w:val="num" w:pos="7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D1DDE">
              <w:rPr>
                <w:rFonts w:ascii="Times New Roman" w:eastAsia="Times New Roman" w:hAnsi="Times New Roman" w:cs="Times New Roman"/>
                <w:bCs/>
              </w:rPr>
              <w:t>Elaboración de Demos</w:t>
            </w:r>
          </w:p>
          <w:p w:rsidR="0076681B" w:rsidRPr="00FD1DDE" w:rsidRDefault="0076681B" w:rsidP="003C6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tc>
        <w:tc>
          <w:tcPr>
            <w:tcW w:w="889" w:type="dxa"/>
          </w:tcPr>
          <w:p w:rsidR="0076681B" w:rsidRPr="00FD1DDE" w:rsidRDefault="0076681B" w:rsidP="003C6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t>1</w:t>
            </w:r>
          </w:p>
        </w:tc>
        <w:tc>
          <w:tcPr>
            <w:tcW w:w="3828" w:type="dxa"/>
          </w:tcPr>
          <w:p w:rsidR="0076681B" w:rsidRPr="00FD1DDE" w:rsidRDefault="0076681B" w:rsidP="00746631">
            <w:pPr>
              <w:pStyle w:val="Prrafodelista"/>
              <w:numPr>
                <w:ilvl w:val="0"/>
                <w:numId w:val="6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1DDE">
              <w:rPr>
                <w:rFonts w:ascii="Times New Roman" w:eastAsia="Times New Roman" w:hAnsi="Times New Roman" w:cs="Times New Roman"/>
              </w:rPr>
              <w:t>Ambiente de demostración preconfigurado en oficina central, para poder realizar el demo (front end, DB, configuración)</w:t>
            </w:r>
          </w:p>
          <w:p w:rsidR="0076681B" w:rsidRPr="00FD1DDE" w:rsidRDefault="0076681B" w:rsidP="003C6D2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6681B" w:rsidRPr="00FD1DDE" w:rsidTr="003C6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vMerge/>
          </w:tcPr>
          <w:p w:rsidR="0076681B" w:rsidRPr="00FD1DDE" w:rsidRDefault="0076681B" w:rsidP="003C6D29">
            <w:pPr>
              <w:rPr>
                <w:rFonts w:ascii="Times New Roman" w:hAnsi="Times New Roman" w:cs="Times New Roman"/>
              </w:rPr>
            </w:pPr>
          </w:p>
        </w:tc>
        <w:tc>
          <w:tcPr>
            <w:tcW w:w="2161" w:type="dxa"/>
          </w:tcPr>
          <w:p w:rsidR="0076681B" w:rsidRPr="00FD1DDE" w:rsidRDefault="0076681B" w:rsidP="003C6D29">
            <w:pPr>
              <w:tabs>
                <w:tab w:val="num" w:pos="7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FD1DDE">
              <w:rPr>
                <w:rFonts w:ascii="Times New Roman" w:eastAsia="Times New Roman" w:hAnsi="Times New Roman" w:cs="Times New Roman"/>
                <w:bCs/>
              </w:rPr>
              <w:t>Levantamiento de Req.</w:t>
            </w:r>
          </w:p>
          <w:p w:rsidR="0076681B" w:rsidRPr="00FD1DDE" w:rsidRDefault="0076681B" w:rsidP="003C6D2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p>
        </w:tc>
        <w:tc>
          <w:tcPr>
            <w:tcW w:w="889" w:type="dxa"/>
          </w:tcPr>
          <w:p w:rsidR="0076681B" w:rsidRPr="00FD1DDE" w:rsidRDefault="0076681B" w:rsidP="003C6D2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t>5</w:t>
            </w:r>
          </w:p>
        </w:tc>
        <w:tc>
          <w:tcPr>
            <w:tcW w:w="3828" w:type="dxa"/>
          </w:tcPr>
          <w:p w:rsidR="0076681B" w:rsidRPr="00FD1DDE" w:rsidRDefault="0076681B" w:rsidP="00746631">
            <w:pPr>
              <w:pStyle w:val="Prrafodelista"/>
              <w:numPr>
                <w:ilvl w:val="0"/>
                <w:numId w:val="65"/>
              </w:numPr>
              <w:jc w:val="both"/>
              <w:cnfStyle w:val="000000010000" w:firstRow="0" w:lastRow="0" w:firstColumn="0" w:lastColumn="0" w:oddVBand="0" w:evenVBand="0" w:oddHBand="0" w:evenHBand="1" w:firstRowFirstColumn="0" w:firstRowLastColumn="0" w:lastRowFirstColumn="0" w:lastRowLastColumn="0"/>
            </w:pPr>
            <w:r w:rsidRPr="00FD1DDE">
              <w:rPr>
                <w:rFonts w:ascii="Times New Roman" w:eastAsia="Times New Roman" w:hAnsi="Times New Roman" w:cs="Times New Roman"/>
              </w:rPr>
              <w:t>Documentos de respaldo del proyecto (contratos, project charter, actas)</w:t>
            </w:r>
          </w:p>
        </w:tc>
      </w:tr>
      <w:tr w:rsidR="0076681B" w:rsidRPr="00FD1DDE" w:rsidTr="003C6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vMerge/>
          </w:tcPr>
          <w:p w:rsidR="0076681B" w:rsidRPr="00FD1DDE" w:rsidRDefault="0076681B" w:rsidP="003C6D29">
            <w:pPr>
              <w:rPr>
                <w:rFonts w:ascii="Times New Roman" w:hAnsi="Times New Roman" w:cs="Times New Roman"/>
              </w:rPr>
            </w:pPr>
          </w:p>
        </w:tc>
        <w:tc>
          <w:tcPr>
            <w:tcW w:w="2161" w:type="dxa"/>
          </w:tcPr>
          <w:p w:rsidR="0076681B" w:rsidRPr="00FD1DDE" w:rsidRDefault="0076681B" w:rsidP="003C6D29">
            <w:pPr>
              <w:tabs>
                <w:tab w:val="num" w:pos="7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6B0460">
              <w:rPr>
                <w:rFonts w:ascii="Times New Roman" w:eastAsia="Times New Roman" w:hAnsi="Times New Roman" w:cs="Times New Roman"/>
                <w:bCs/>
              </w:rPr>
              <w:t>Fábrica</w:t>
            </w:r>
          </w:p>
          <w:p w:rsidR="0076681B" w:rsidRPr="00FD1DDE" w:rsidRDefault="0076681B" w:rsidP="003C6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tc>
        <w:tc>
          <w:tcPr>
            <w:tcW w:w="889" w:type="dxa"/>
          </w:tcPr>
          <w:p w:rsidR="0076681B" w:rsidRPr="00FD1DDE" w:rsidRDefault="0076681B" w:rsidP="003C6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t>5</w:t>
            </w:r>
          </w:p>
        </w:tc>
        <w:tc>
          <w:tcPr>
            <w:tcW w:w="3828" w:type="dxa"/>
          </w:tcPr>
          <w:p w:rsidR="0076681B" w:rsidRPr="00FD1DDE" w:rsidRDefault="0076681B" w:rsidP="00746631">
            <w:pPr>
              <w:pStyle w:val="Prrafodelista"/>
              <w:numPr>
                <w:ilvl w:val="0"/>
                <w:numId w:val="69"/>
              </w:numPr>
              <w:jc w:val="both"/>
              <w:cnfStyle w:val="000000100000" w:firstRow="0" w:lastRow="0" w:firstColumn="0" w:lastColumn="0" w:oddVBand="0" w:evenVBand="0" w:oddHBand="1" w:evenHBand="0" w:firstRowFirstColumn="0" w:firstRowLastColumn="0" w:lastRowFirstColumn="0" w:lastRowLastColumn="0"/>
            </w:pPr>
            <w:r w:rsidRPr="00FD1DDE">
              <w:rPr>
                <w:rFonts w:ascii="Times New Roman" w:eastAsia="Times New Roman" w:hAnsi="Times New Roman" w:cs="Times New Roman"/>
              </w:rPr>
              <w:t>Documentos de respaldo del proyecto (contratos, project charter, actas de reunión, actas de aceptación de requerimientos, requerimientos)</w:t>
            </w:r>
          </w:p>
        </w:tc>
      </w:tr>
      <w:tr w:rsidR="0076681B" w:rsidRPr="00FD1DDE" w:rsidTr="003C6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vMerge/>
          </w:tcPr>
          <w:p w:rsidR="0076681B" w:rsidRPr="00FD1DDE" w:rsidRDefault="0076681B" w:rsidP="003C6D29">
            <w:pPr>
              <w:rPr>
                <w:rFonts w:ascii="Times New Roman" w:hAnsi="Times New Roman" w:cs="Times New Roman"/>
              </w:rPr>
            </w:pPr>
          </w:p>
        </w:tc>
        <w:tc>
          <w:tcPr>
            <w:tcW w:w="2161" w:type="dxa"/>
          </w:tcPr>
          <w:p w:rsidR="0076681B" w:rsidRPr="00FD1DDE" w:rsidRDefault="0076681B" w:rsidP="003C6D29">
            <w:pPr>
              <w:tabs>
                <w:tab w:val="num" w:pos="7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FD1DDE">
              <w:rPr>
                <w:rFonts w:ascii="Times New Roman" w:eastAsia="Times New Roman" w:hAnsi="Times New Roman" w:cs="Times New Roman"/>
                <w:bCs/>
              </w:rPr>
              <w:t xml:space="preserve">Gerenciamiento del </w:t>
            </w:r>
            <w:r w:rsidRPr="00FD1DDE">
              <w:rPr>
                <w:rFonts w:ascii="Times New Roman" w:eastAsia="Times New Roman" w:hAnsi="Times New Roman" w:cs="Times New Roman"/>
                <w:bCs/>
              </w:rPr>
              <w:lastRenderedPageBreak/>
              <w:t>Proyecto</w:t>
            </w:r>
          </w:p>
        </w:tc>
        <w:tc>
          <w:tcPr>
            <w:tcW w:w="889" w:type="dxa"/>
          </w:tcPr>
          <w:p w:rsidR="0076681B" w:rsidRPr="00FD1DDE" w:rsidRDefault="0076681B" w:rsidP="003C6D2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lastRenderedPageBreak/>
              <w:t>5</w:t>
            </w:r>
          </w:p>
        </w:tc>
        <w:tc>
          <w:tcPr>
            <w:tcW w:w="3828" w:type="dxa"/>
          </w:tcPr>
          <w:p w:rsidR="0076681B" w:rsidRPr="00FD1DDE" w:rsidRDefault="0076681B" w:rsidP="00746631">
            <w:pPr>
              <w:pStyle w:val="Prrafodelista"/>
              <w:numPr>
                <w:ilvl w:val="0"/>
                <w:numId w:val="66"/>
              </w:numPr>
              <w:jc w:val="both"/>
              <w:cnfStyle w:val="000000010000" w:firstRow="0" w:lastRow="0" w:firstColumn="0" w:lastColumn="0" w:oddVBand="0" w:evenVBand="0" w:oddHBand="0" w:evenHBand="1" w:firstRowFirstColumn="0" w:firstRowLastColumn="0" w:lastRowFirstColumn="0" w:lastRowLastColumn="0"/>
            </w:pPr>
            <w:r w:rsidRPr="00FD1DDE">
              <w:rPr>
                <w:rFonts w:ascii="Times New Roman" w:eastAsia="Times New Roman" w:hAnsi="Times New Roman" w:cs="Times New Roman"/>
              </w:rPr>
              <w:t xml:space="preserve">Documentos de respaldo del </w:t>
            </w:r>
            <w:r w:rsidRPr="00FD1DDE">
              <w:rPr>
                <w:rFonts w:ascii="Times New Roman" w:eastAsia="Times New Roman" w:hAnsi="Times New Roman" w:cs="Times New Roman"/>
              </w:rPr>
              <w:lastRenderedPageBreak/>
              <w:t>proyecto (contratos, project charter, actas de reunión, informes semanales enviados al cliente, actas de aceptación de requerimientos, actas de finalización de fase y requerimientos)</w:t>
            </w:r>
          </w:p>
        </w:tc>
      </w:tr>
      <w:tr w:rsidR="0076681B" w:rsidRPr="00FD1DDE" w:rsidTr="003C6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vMerge w:val="restart"/>
            <w:vAlign w:val="center"/>
          </w:tcPr>
          <w:p w:rsidR="0076681B" w:rsidRPr="00FD1DDE" w:rsidRDefault="0076681B" w:rsidP="003C6D29">
            <w:pPr>
              <w:jc w:val="center"/>
              <w:rPr>
                <w:rFonts w:ascii="Times New Roman" w:hAnsi="Times New Roman" w:cs="Times New Roman"/>
              </w:rPr>
            </w:pPr>
            <w:r w:rsidRPr="00FD1DDE">
              <w:rPr>
                <w:rFonts w:ascii="Times New Roman" w:hAnsi="Times New Roman" w:cs="Times New Roman"/>
              </w:rPr>
              <w:lastRenderedPageBreak/>
              <w:t>SOPORTE</w:t>
            </w:r>
          </w:p>
        </w:tc>
        <w:tc>
          <w:tcPr>
            <w:tcW w:w="2161" w:type="dxa"/>
            <w:vAlign w:val="center"/>
          </w:tcPr>
          <w:p w:rsidR="0076681B" w:rsidRPr="00FD1DDE" w:rsidRDefault="0076681B" w:rsidP="003C6D29">
            <w:pPr>
              <w:tabs>
                <w:tab w:val="num" w:pos="7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D1DDE">
              <w:rPr>
                <w:rFonts w:ascii="Times New Roman" w:hAnsi="Times New Roman" w:cs="Times New Roman"/>
                <w:bCs/>
              </w:rPr>
              <w:t>Brindar Soporte</w:t>
            </w:r>
          </w:p>
        </w:tc>
        <w:tc>
          <w:tcPr>
            <w:tcW w:w="889" w:type="dxa"/>
          </w:tcPr>
          <w:p w:rsidR="0076681B" w:rsidRPr="00FD1DDE" w:rsidRDefault="0076681B" w:rsidP="003C6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t>3</w:t>
            </w:r>
          </w:p>
        </w:tc>
        <w:tc>
          <w:tcPr>
            <w:tcW w:w="3828" w:type="dxa"/>
          </w:tcPr>
          <w:p w:rsidR="0076681B" w:rsidRDefault="0076681B" w:rsidP="00746631">
            <w:pPr>
              <w:pStyle w:val="Prrafodelista"/>
              <w:numPr>
                <w:ilvl w:val="0"/>
                <w:numId w:val="70"/>
              </w:numPr>
              <w:jc w:val="both"/>
              <w:cnfStyle w:val="000000100000" w:firstRow="0" w:lastRow="0" w:firstColumn="0" w:lastColumn="0" w:oddVBand="0" w:evenVBand="0" w:oddHBand="1" w:evenHBand="0" w:firstRowFirstColumn="0" w:firstRowLastColumn="0" w:lastRowFirstColumn="0" w:lastRowLastColumn="0"/>
            </w:pPr>
            <w:r w:rsidRPr="00FD1DDE">
              <w:rPr>
                <w:rFonts w:ascii="Times New Roman" w:eastAsia="Times New Roman" w:hAnsi="Times New Roman" w:cs="Times New Roman"/>
              </w:rPr>
              <w:t>Respaldos diarios de registros vitales (Versión de la aplicación (versiones de clientes, front end, DB)</w:t>
            </w:r>
          </w:p>
          <w:p w:rsidR="0076681B" w:rsidRPr="00FD1DDE" w:rsidRDefault="0076681B" w:rsidP="003C6D29">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6681B" w:rsidRPr="00FD1DDE" w:rsidRDefault="0076681B" w:rsidP="00746631">
            <w:pPr>
              <w:pStyle w:val="Prrafodelista"/>
              <w:numPr>
                <w:ilvl w:val="0"/>
                <w:numId w:val="7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1DDE">
              <w:rPr>
                <w:rFonts w:ascii="Times New Roman" w:eastAsia="Times New Roman" w:hAnsi="Times New Roman" w:cs="Times New Roman"/>
              </w:rPr>
              <w:t>Información relacionada de clientes (mails con clientes)</w:t>
            </w:r>
          </w:p>
        </w:tc>
      </w:tr>
      <w:tr w:rsidR="0076681B" w:rsidRPr="00FD1DDE" w:rsidTr="003C6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vMerge/>
          </w:tcPr>
          <w:p w:rsidR="0076681B" w:rsidRPr="00FD1DDE" w:rsidRDefault="0076681B" w:rsidP="003C6D29">
            <w:pPr>
              <w:rPr>
                <w:rFonts w:ascii="Times New Roman" w:hAnsi="Times New Roman" w:cs="Times New Roman"/>
              </w:rPr>
            </w:pPr>
          </w:p>
        </w:tc>
        <w:tc>
          <w:tcPr>
            <w:tcW w:w="2161" w:type="dxa"/>
            <w:vAlign w:val="center"/>
          </w:tcPr>
          <w:p w:rsidR="0076681B" w:rsidRPr="00FD1DDE" w:rsidRDefault="0076681B" w:rsidP="003C6D29">
            <w:pPr>
              <w:tabs>
                <w:tab w:val="num" w:pos="7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FD1DDE">
              <w:rPr>
                <w:rFonts w:ascii="Times New Roman" w:hAnsi="Times New Roman" w:cs="Times New Roman"/>
                <w:bCs/>
              </w:rPr>
              <w:t>Soporte Especial</w:t>
            </w:r>
          </w:p>
        </w:tc>
        <w:tc>
          <w:tcPr>
            <w:tcW w:w="889" w:type="dxa"/>
          </w:tcPr>
          <w:p w:rsidR="0076681B" w:rsidRPr="00FD1DDE" w:rsidRDefault="0076681B" w:rsidP="003C6D2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t>3</w:t>
            </w:r>
          </w:p>
        </w:tc>
        <w:tc>
          <w:tcPr>
            <w:tcW w:w="3828" w:type="dxa"/>
          </w:tcPr>
          <w:p w:rsidR="0076681B" w:rsidRDefault="0076681B" w:rsidP="00746631">
            <w:pPr>
              <w:pStyle w:val="Prrafodelista"/>
              <w:numPr>
                <w:ilvl w:val="0"/>
                <w:numId w:val="71"/>
              </w:numPr>
              <w:jc w:val="both"/>
              <w:cnfStyle w:val="000000010000" w:firstRow="0" w:lastRow="0" w:firstColumn="0" w:lastColumn="0" w:oddVBand="0" w:evenVBand="0" w:oddHBand="0" w:evenHBand="1" w:firstRowFirstColumn="0" w:firstRowLastColumn="0" w:lastRowFirstColumn="0" w:lastRowLastColumn="0"/>
            </w:pPr>
            <w:r w:rsidRPr="00FD1DDE">
              <w:rPr>
                <w:rFonts w:ascii="Times New Roman" w:eastAsia="Times New Roman" w:hAnsi="Times New Roman" w:cs="Times New Roman"/>
              </w:rPr>
              <w:t>Respaldos diarios de registros vitales (Versión de la aplicación (versiones de clientes, front end, DB)</w:t>
            </w:r>
          </w:p>
          <w:p w:rsidR="0076681B" w:rsidRDefault="0076681B" w:rsidP="003C6D29">
            <w:pPr>
              <w:pStyle w:val="Prrafodelista"/>
              <w:ind w:left="360"/>
              <w:jc w:val="both"/>
              <w:cnfStyle w:val="000000010000" w:firstRow="0" w:lastRow="0" w:firstColumn="0" w:lastColumn="0" w:oddVBand="0" w:evenVBand="0" w:oddHBand="0" w:evenHBand="1" w:firstRowFirstColumn="0" w:firstRowLastColumn="0" w:lastRowFirstColumn="0" w:lastRowLastColumn="0"/>
            </w:pPr>
          </w:p>
          <w:p w:rsidR="0076681B" w:rsidRPr="00FD1DDE" w:rsidRDefault="0076681B" w:rsidP="00746631">
            <w:pPr>
              <w:pStyle w:val="Prrafodelista"/>
              <w:numPr>
                <w:ilvl w:val="0"/>
                <w:numId w:val="71"/>
              </w:numPr>
              <w:jc w:val="both"/>
              <w:cnfStyle w:val="000000010000" w:firstRow="0" w:lastRow="0" w:firstColumn="0" w:lastColumn="0" w:oddVBand="0" w:evenVBand="0" w:oddHBand="0" w:evenHBand="1" w:firstRowFirstColumn="0" w:firstRowLastColumn="0" w:lastRowFirstColumn="0" w:lastRowLastColumn="0"/>
            </w:pPr>
            <w:r w:rsidRPr="00FD1DDE">
              <w:rPr>
                <w:rFonts w:ascii="Times New Roman" w:eastAsia="Times New Roman" w:hAnsi="Times New Roman" w:cs="Times New Roman"/>
              </w:rPr>
              <w:t>Información relacionada de clientes (mails con clientes)</w:t>
            </w:r>
          </w:p>
        </w:tc>
      </w:tr>
      <w:tr w:rsidR="0076681B" w:rsidRPr="00FD1DDE" w:rsidTr="003C6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vAlign w:val="center"/>
          </w:tcPr>
          <w:p w:rsidR="0076681B" w:rsidRPr="00FD1DDE" w:rsidRDefault="0076681B" w:rsidP="003C6D29">
            <w:pPr>
              <w:jc w:val="center"/>
              <w:rPr>
                <w:rFonts w:ascii="Times New Roman" w:hAnsi="Times New Roman" w:cs="Times New Roman"/>
              </w:rPr>
            </w:pPr>
            <w:r w:rsidRPr="00FD1DDE">
              <w:rPr>
                <w:rFonts w:ascii="Times New Roman" w:hAnsi="Times New Roman" w:cs="Times New Roman"/>
              </w:rPr>
              <w:t>TI</w:t>
            </w:r>
          </w:p>
        </w:tc>
        <w:tc>
          <w:tcPr>
            <w:tcW w:w="2161" w:type="dxa"/>
            <w:vAlign w:val="center"/>
          </w:tcPr>
          <w:p w:rsidR="0076681B" w:rsidRPr="00FD1DDE" w:rsidRDefault="0076681B" w:rsidP="003C6D29">
            <w:pPr>
              <w:tabs>
                <w:tab w:val="num" w:pos="7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D1DDE">
              <w:rPr>
                <w:rFonts w:ascii="Times New Roman" w:hAnsi="Times New Roman" w:cs="Times New Roman"/>
                <w:bCs/>
              </w:rPr>
              <w:t>Unidad de Sistemas</w:t>
            </w:r>
          </w:p>
        </w:tc>
        <w:tc>
          <w:tcPr>
            <w:tcW w:w="889" w:type="dxa"/>
          </w:tcPr>
          <w:p w:rsidR="0076681B" w:rsidRPr="00FD1DDE" w:rsidRDefault="0076681B" w:rsidP="003C6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828" w:type="dxa"/>
          </w:tcPr>
          <w:p w:rsidR="0076681B" w:rsidRDefault="0076681B" w:rsidP="00746631">
            <w:pPr>
              <w:pStyle w:val="Prrafodelista"/>
              <w:numPr>
                <w:ilvl w:val="0"/>
                <w:numId w:val="72"/>
              </w:numPr>
              <w:jc w:val="both"/>
              <w:cnfStyle w:val="000000100000" w:firstRow="0" w:lastRow="0" w:firstColumn="0" w:lastColumn="0" w:oddVBand="0" w:evenVBand="0" w:oddHBand="1" w:evenHBand="0" w:firstRowFirstColumn="0" w:firstRowLastColumn="0" w:lastRowFirstColumn="0" w:lastRowLastColumn="0"/>
            </w:pPr>
            <w:r w:rsidRPr="00FD1DDE">
              <w:rPr>
                <w:rFonts w:ascii="Times New Roman" w:eastAsia="Times New Roman" w:hAnsi="Times New Roman" w:cs="Times New Roman"/>
              </w:rPr>
              <w:t>Respaldar información vital (configuración de redes, diagramas, bases de datos, switchs, configuración de usuarios, PST Gerencia y PST Usuarios)</w:t>
            </w:r>
            <w:r>
              <w:t>.</w:t>
            </w:r>
          </w:p>
          <w:p w:rsidR="0076681B" w:rsidRPr="00FD1DDE" w:rsidRDefault="0076681B" w:rsidP="003C6D29">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6681B" w:rsidRPr="00FD1DDE" w:rsidRDefault="0076681B" w:rsidP="00406A14">
            <w:pPr>
              <w:pStyle w:val="Prrafodelista"/>
              <w:keepNext/>
              <w:numPr>
                <w:ilvl w:val="0"/>
                <w:numId w:val="72"/>
              </w:numPr>
              <w:jc w:val="both"/>
              <w:cnfStyle w:val="000000100000" w:firstRow="0" w:lastRow="0" w:firstColumn="0" w:lastColumn="0" w:oddVBand="0" w:evenVBand="0" w:oddHBand="1" w:evenHBand="0" w:firstRowFirstColumn="0" w:firstRowLastColumn="0" w:lastRowFirstColumn="0" w:lastRowLastColumn="0"/>
            </w:pPr>
            <w:r w:rsidRPr="00FD1DDE">
              <w:rPr>
                <w:rFonts w:ascii="Times New Roman" w:eastAsia="Times New Roman" w:hAnsi="Times New Roman" w:cs="Times New Roman"/>
              </w:rPr>
              <w:t xml:space="preserve">Manejo de </w:t>
            </w:r>
            <w:r w:rsidRPr="00FD1DDE">
              <w:t>respaldos</w:t>
            </w:r>
            <w:r w:rsidRPr="00FD1DDE">
              <w:rPr>
                <w:rFonts w:ascii="Times New Roman" w:eastAsia="Times New Roman" w:hAnsi="Times New Roman" w:cs="Times New Roman"/>
              </w:rPr>
              <w:t xml:space="preserve"> de la información del Negocio Aplicativos y Data (Desarrollo, Consultoría y Soporte)</w:t>
            </w:r>
          </w:p>
        </w:tc>
      </w:tr>
    </w:tbl>
    <w:p w:rsidR="00406A14" w:rsidRPr="00406A14" w:rsidRDefault="00406A14" w:rsidP="00406A14">
      <w:pPr>
        <w:pStyle w:val="Epgrafe"/>
        <w:spacing w:after="0"/>
        <w:jc w:val="center"/>
        <w:rPr>
          <w:color w:val="auto"/>
        </w:rPr>
      </w:pPr>
      <w:bookmarkStart w:id="201" w:name="_Toc350263613"/>
      <w:r w:rsidRPr="00406A14">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4</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17</w:t>
      </w:r>
      <w:r w:rsidR="009E16D9">
        <w:rPr>
          <w:color w:val="auto"/>
        </w:rPr>
        <w:fldChar w:fldCharType="end"/>
      </w:r>
      <w:r w:rsidRPr="00406A14">
        <w:rPr>
          <w:color w:val="auto"/>
        </w:rPr>
        <w:t xml:space="preserve">: </w:t>
      </w:r>
      <w:r w:rsidRPr="00406A14">
        <w:rPr>
          <w:b w:val="0"/>
          <w:color w:val="auto"/>
        </w:rPr>
        <w:t>ESTRATEGIAS PARA RECUPERACIÓN DE INSTALACIONES</w:t>
      </w:r>
      <w:bookmarkEnd w:id="201"/>
    </w:p>
    <w:p w:rsidR="00406A14" w:rsidRPr="00406A14" w:rsidRDefault="00406A14" w:rsidP="00406A14">
      <w:pPr>
        <w:spacing w:after="0" w:line="240" w:lineRule="auto"/>
        <w:jc w:val="center"/>
        <w:rPr>
          <w:sz w:val="18"/>
          <w:szCs w:val="18"/>
        </w:rPr>
      </w:pPr>
      <w:r w:rsidRPr="00406A14">
        <w:rPr>
          <w:b/>
          <w:sz w:val="18"/>
          <w:szCs w:val="18"/>
        </w:rPr>
        <w:t xml:space="preserve">FUENTE: </w:t>
      </w:r>
      <w:r w:rsidRPr="00406A14">
        <w:rPr>
          <w:sz w:val="18"/>
          <w:szCs w:val="18"/>
        </w:rPr>
        <w:t>DATOS DE LA EMPRESA</w:t>
      </w:r>
    </w:p>
    <w:p w:rsidR="00406A14" w:rsidRPr="00406A14" w:rsidRDefault="00406A14" w:rsidP="00406A14">
      <w:pPr>
        <w:spacing w:after="0" w:line="240" w:lineRule="auto"/>
        <w:jc w:val="center"/>
      </w:pPr>
      <w:r w:rsidRPr="00406A14">
        <w:rPr>
          <w:b/>
          <w:sz w:val="18"/>
          <w:szCs w:val="18"/>
        </w:rPr>
        <w:t xml:space="preserve">ELABORADA POR: </w:t>
      </w:r>
      <w:r w:rsidRPr="00406A14">
        <w:rPr>
          <w:sz w:val="18"/>
          <w:szCs w:val="18"/>
        </w:rPr>
        <w:t>ALEXANDRA MIÑO - LILIÁN SAMBACHE</w:t>
      </w:r>
    </w:p>
    <w:p w:rsidR="00406A14" w:rsidRPr="00406A14" w:rsidRDefault="00406A14" w:rsidP="00406A14"/>
    <w:p w:rsidR="00F17C64" w:rsidRDefault="00FD6371" w:rsidP="000A45D1">
      <w:pPr>
        <w:spacing w:after="0" w:line="360" w:lineRule="auto"/>
        <w:rPr>
          <w:rFonts w:ascii="Times New Roman" w:hAnsi="Times New Roman" w:cs="Times New Roman"/>
          <w:sz w:val="24"/>
          <w:szCs w:val="24"/>
          <w:lang w:val="es-ES_tradnl"/>
        </w:rPr>
      </w:pPr>
      <w:r w:rsidRPr="000A45D1">
        <w:rPr>
          <w:rFonts w:ascii="Times New Roman" w:hAnsi="Times New Roman" w:cs="Times New Roman"/>
          <w:b/>
          <w:sz w:val="24"/>
          <w:szCs w:val="24"/>
          <w:lang w:val="es-ES_tradnl"/>
        </w:rPr>
        <w:t xml:space="preserve">NOTA: </w:t>
      </w:r>
      <w:r w:rsidRPr="000A45D1">
        <w:rPr>
          <w:rFonts w:ascii="Times New Roman" w:hAnsi="Times New Roman" w:cs="Times New Roman"/>
          <w:sz w:val="24"/>
          <w:szCs w:val="24"/>
          <w:lang w:val="es-ES_tradnl"/>
        </w:rPr>
        <w:t xml:space="preserve">Es importante tomar en cuenta que el </w:t>
      </w:r>
      <w:r w:rsidR="00F17C64" w:rsidRPr="000A45D1">
        <w:rPr>
          <w:rFonts w:ascii="Times New Roman" w:hAnsi="Times New Roman" w:cs="Times New Roman"/>
          <w:sz w:val="24"/>
          <w:szCs w:val="24"/>
          <w:lang w:val="es-ES_tradnl"/>
        </w:rPr>
        <w:t>orden de ejecución de las est</w:t>
      </w:r>
      <w:r w:rsidRPr="000A45D1">
        <w:rPr>
          <w:rFonts w:ascii="Times New Roman" w:hAnsi="Times New Roman" w:cs="Times New Roman"/>
          <w:sz w:val="24"/>
          <w:szCs w:val="24"/>
          <w:lang w:val="es-ES_tradnl"/>
        </w:rPr>
        <w:t>rategias están dadas por a,</w:t>
      </w:r>
      <w:r w:rsidR="00AC683D" w:rsidRPr="000A45D1">
        <w:rPr>
          <w:rFonts w:ascii="Times New Roman" w:hAnsi="Times New Roman" w:cs="Times New Roman"/>
          <w:sz w:val="24"/>
          <w:szCs w:val="24"/>
          <w:lang w:val="es-ES_tradnl"/>
        </w:rPr>
        <w:t xml:space="preserve"> </w:t>
      </w:r>
      <w:r w:rsidRPr="000A45D1">
        <w:rPr>
          <w:rFonts w:ascii="Times New Roman" w:hAnsi="Times New Roman" w:cs="Times New Roman"/>
          <w:sz w:val="24"/>
          <w:szCs w:val="24"/>
          <w:lang w:val="es-ES_tradnl"/>
        </w:rPr>
        <w:t>b,</w:t>
      </w:r>
      <w:r w:rsidR="00AC683D" w:rsidRPr="000A45D1">
        <w:rPr>
          <w:rFonts w:ascii="Times New Roman" w:hAnsi="Times New Roman" w:cs="Times New Roman"/>
          <w:sz w:val="24"/>
          <w:szCs w:val="24"/>
          <w:lang w:val="es-ES_tradnl"/>
        </w:rPr>
        <w:t xml:space="preserve"> </w:t>
      </w:r>
      <w:r w:rsidRPr="000A45D1">
        <w:rPr>
          <w:rFonts w:ascii="Times New Roman" w:hAnsi="Times New Roman" w:cs="Times New Roman"/>
          <w:sz w:val="24"/>
          <w:szCs w:val="24"/>
          <w:lang w:val="es-ES_tradnl"/>
        </w:rPr>
        <w:t>c,</w:t>
      </w:r>
      <w:r w:rsidR="00F17C64" w:rsidRPr="000A45D1">
        <w:rPr>
          <w:rFonts w:ascii="Times New Roman" w:hAnsi="Times New Roman" w:cs="Times New Roman"/>
          <w:sz w:val="24"/>
          <w:szCs w:val="24"/>
          <w:lang w:val="es-ES_tradnl"/>
        </w:rPr>
        <w:t xml:space="preserve"> etc.</w:t>
      </w:r>
    </w:p>
    <w:p w:rsidR="000A45D1" w:rsidRPr="000A45D1" w:rsidRDefault="000A45D1" w:rsidP="000A45D1">
      <w:pPr>
        <w:spacing w:after="0" w:line="360" w:lineRule="auto"/>
        <w:rPr>
          <w:rFonts w:ascii="Times New Roman" w:hAnsi="Times New Roman" w:cs="Times New Roman"/>
          <w:sz w:val="24"/>
          <w:szCs w:val="24"/>
          <w:lang w:val="es-ES_tradnl"/>
        </w:rPr>
      </w:pPr>
    </w:p>
    <w:p w:rsidR="00857B88" w:rsidRPr="000A45D1" w:rsidRDefault="00857B88" w:rsidP="000A45D1">
      <w:pPr>
        <w:spacing w:after="0" w:line="360" w:lineRule="auto"/>
        <w:jc w:val="both"/>
        <w:rPr>
          <w:rFonts w:ascii="Times New Roman" w:hAnsi="Times New Roman" w:cs="Times New Roman"/>
          <w:sz w:val="24"/>
          <w:szCs w:val="24"/>
          <w:lang w:val="es-ES_tradnl"/>
        </w:rPr>
      </w:pPr>
      <w:r w:rsidRPr="000A45D1">
        <w:rPr>
          <w:rFonts w:ascii="Times New Roman" w:hAnsi="Times New Roman" w:cs="Times New Roman"/>
          <w:sz w:val="24"/>
          <w:szCs w:val="24"/>
          <w:lang w:val="es-ES_tradnl"/>
        </w:rPr>
        <w:t>Adicional a</w:t>
      </w:r>
      <w:r w:rsidR="000A45D1" w:rsidRPr="000A45D1">
        <w:rPr>
          <w:rFonts w:ascii="Times New Roman" w:hAnsi="Times New Roman" w:cs="Times New Roman"/>
          <w:sz w:val="24"/>
          <w:szCs w:val="24"/>
          <w:lang w:val="es-ES_tradnl"/>
        </w:rPr>
        <w:t xml:space="preserve"> las estrategias ya definidas la Unidad de Sistemas establecerá</w:t>
      </w:r>
      <w:r w:rsidRPr="000A45D1">
        <w:rPr>
          <w:rFonts w:ascii="Times New Roman" w:hAnsi="Times New Roman" w:cs="Times New Roman"/>
          <w:sz w:val="24"/>
          <w:szCs w:val="24"/>
          <w:lang w:val="es-ES_tradnl"/>
        </w:rPr>
        <w:t xml:space="preserve"> sus estrategias </w:t>
      </w:r>
      <w:r w:rsidR="000A45D1" w:rsidRPr="000A45D1">
        <w:rPr>
          <w:rFonts w:ascii="Times New Roman" w:hAnsi="Times New Roman" w:cs="Times New Roman"/>
          <w:sz w:val="24"/>
          <w:szCs w:val="24"/>
          <w:lang w:val="es-ES_tradnl"/>
        </w:rPr>
        <w:t>para la recuperación de TI en la organización</w:t>
      </w:r>
      <w:r w:rsidR="000A45D1">
        <w:rPr>
          <w:rFonts w:ascii="Times New Roman" w:hAnsi="Times New Roman" w:cs="Times New Roman"/>
          <w:sz w:val="24"/>
          <w:szCs w:val="24"/>
          <w:lang w:val="es-ES_tradnl"/>
        </w:rPr>
        <w:t xml:space="preserve">, lo cual se encuentra definido a continuación en el punto </w:t>
      </w:r>
      <w:r w:rsidR="006B0460">
        <w:rPr>
          <w:rFonts w:ascii="Times New Roman" w:hAnsi="Times New Roman" w:cs="Times New Roman"/>
          <w:sz w:val="24"/>
          <w:szCs w:val="24"/>
          <w:lang w:val="es-ES_tradnl"/>
        </w:rPr>
        <w:t>3.3.4.</w:t>
      </w:r>
    </w:p>
    <w:p w:rsidR="000A45D1" w:rsidRDefault="000A45D1" w:rsidP="000A45D1">
      <w:pPr>
        <w:spacing w:after="0" w:line="360" w:lineRule="auto"/>
        <w:rPr>
          <w:rFonts w:ascii="Times New Roman" w:hAnsi="Times New Roman" w:cs="Times New Roman"/>
          <w:sz w:val="24"/>
          <w:szCs w:val="24"/>
        </w:rPr>
      </w:pPr>
    </w:p>
    <w:p w:rsidR="00C265D7" w:rsidRDefault="00C265D7" w:rsidP="000A45D1">
      <w:pPr>
        <w:spacing w:after="0" w:line="360" w:lineRule="auto"/>
        <w:rPr>
          <w:rFonts w:ascii="Times New Roman" w:hAnsi="Times New Roman" w:cs="Times New Roman"/>
          <w:sz w:val="24"/>
          <w:szCs w:val="24"/>
        </w:rPr>
      </w:pPr>
    </w:p>
    <w:p w:rsidR="00C265D7" w:rsidRDefault="00C265D7" w:rsidP="000A45D1">
      <w:pPr>
        <w:spacing w:after="0" w:line="360" w:lineRule="auto"/>
        <w:rPr>
          <w:rFonts w:ascii="Times New Roman" w:hAnsi="Times New Roman" w:cs="Times New Roman"/>
          <w:sz w:val="24"/>
          <w:szCs w:val="24"/>
        </w:rPr>
      </w:pPr>
    </w:p>
    <w:p w:rsidR="00C265D7" w:rsidRDefault="00C265D7" w:rsidP="000A45D1">
      <w:pPr>
        <w:spacing w:after="0" w:line="360" w:lineRule="auto"/>
        <w:rPr>
          <w:rFonts w:ascii="Times New Roman" w:hAnsi="Times New Roman" w:cs="Times New Roman"/>
          <w:sz w:val="24"/>
          <w:szCs w:val="24"/>
        </w:rPr>
      </w:pPr>
    </w:p>
    <w:p w:rsidR="00791A40" w:rsidRPr="00DF00A9" w:rsidRDefault="00326BE2" w:rsidP="00791A40">
      <w:pPr>
        <w:pStyle w:val="Ttulo3"/>
        <w:spacing w:before="0" w:line="360" w:lineRule="auto"/>
        <w:rPr>
          <w:rFonts w:ascii="Times New Roman" w:hAnsi="Times New Roman" w:cs="Times New Roman"/>
          <w:color w:val="auto"/>
          <w:sz w:val="28"/>
          <w:szCs w:val="28"/>
        </w:rPr>
      </w:pPr>
      <w:bookmarkStart w:id="202" w:name="_Toc350281567"/>
      <w:r w:rsidRPr="00DF00A9">
        <w:rPr>
          <w:rFonts w:ascii="Times New Roman" w:hAnsi="Times New Roman" w:cs="Times New Roman"/>
          <w:color w:val="auto"/>
          <w:sz w:val="28"/>
          <w:szCs w:val="28"/>
        </w:rPr>
        <w:lastRenderedPageBreak/>
        <w:t xml:space="preserve">Plan de Recuperación ante Desastres para TI </w:t>
      </w:r>
      <w:r w:rsidR="000A45D1" w:rsidRPr="00DF00A9">
        <w:rPr>
          <w:rFonts w:ascii="Times New Roman" w:hAnsi="Times New Roman" w:cs="Times New Roman"/>
          <w:color w:val="auto"/>
          <w:sz w:val="28"/>
          <w:szCs w:val="28"/>
        </w:rPr>
        <w:t>(DRP)</w:t>
      </w:r>
      <w:bookmarkEnd w:id="202"/>
    </w:p>
    <w:p w:rsidR="0061375C" w:rsidRDefault="0061375C" w:rsidP="0061375C">
      <w:pPr>
        <w:pStyle w:val="Default"/>
        <w:spacing w:line="360" w:lineRule="auto"/>
        <w:jc w:val="both"/>
        <w:rPr>
          <w:rFonts w:ascii="Times New Roman" w:hAnsi="Times New Roman" w:cs="Times New Roman"/>
          <w:lang w:val="es-ES"/>
        </w:rPr>
      </w:pPr>
      <w:r>
        <w:rPr>
          <w:rFonts w:ascii="Times New Roman" w:hAnsi="Times New Roman" w:cs="Times New Roman"/>
          <w:lang w:val="es-ES"/>
        </w:rPr>
        <w:t xml:space="preserve">Para establecer el Plan de Recuperación ante Desastres para TI, se define </w:t>
      </w:r>
      <w:r w:rsidRPr="006B0460">
        <w:rPr>
          <w:rFonts w:ascii="Times New Roman" w:hAnsi="Times New Roman" w:cs="Times New Roman"/>
          <w:lang w:val="es-ES"/>
        </w:rPr>
        <w:t xml:space="preserve">el diagrama de red existente en la organización, el mismo se lo puede observar en la Figura </w:t>
      </w:r>
      <w:r w:rsidR="00CE3F0C">
        <w:rPr>
          <w:rFonts w:ascii="Times New Roman" w:hAnsi="Times New Roman" w:cs="Times New Roman"/>
          <w:lang w:val="es-ES"/>
        </w:rPr>
        <w:t>4-4</w:t>
      </w:r>
      <w:r w:rsidR="006B0460" w:rsidRPr="006B0460">
        <w:rPr>
          <w:rFonts w:ascii="Times New Roman" w:hAnsi="Times New Roman" w:cs="Times New Roman"/>
          <w:lang w:val="es-ES"/>
        </w:rPr>
        <w:t>.</w:t>
      </w:r>
    </w:p>
    <w:p w:rsidR="000F5E34" w:rsidRPr="0061375C" w:rsidRDefault="000F5E34" w:rsidP="0061375C">
      <w:pPr>
        <w:pStyle w:val="Default"/>
        <w:spacing w:line="360" w:lineRule="auto"/>
        <w:jc w:val="both"/>
        <w:rPr>
          <w:rFonts w:ascii="Times New Roman" w:hAnsi="Times New Roman" w:cs="Times New Roman"/>
          <w:lang w:val="es-ES"/>
        </w:rPr>
      </w:pPr>
    </w:p>
    <w:p w:rsidR="0061375C" w:rsidRDefault="0061375C" w:rsidP="0061375C">
      <w:pPr>
        <w:pStyle w:val="Default"/>
        <w:keepNext/>
        <w:jc w:val="center"/>
      </w:pPr>
      <w:r w:rsidRPr="0061375C">
        <w:rPr>
          <w:rFonts w:ascii="Times New Roman" w:hAnsi="Times New Roman" w:cs="Times New Roman"/>
          <w:noProof/>
          <w:lang w:val="es-EC"/>
        </w:rPr>
        <w:drawing>
          <wp:inline distT="0" distB="0" distL="0" distR="0" wp14:anchorId="2951DBBA" wp14:editId="44674004">
            <wp:extent cx="2860378" cy="2990850"/>
            <wp:effectExtent l="38100" t="19050" r="16172" b="19050"/>
            <wp:docPr id="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srcRect l="42933" t="21225" r="22008" b="13567"/>
                    <a:stretch/>
                  </pic:blipFill>
                  <pic:spPr bwMode="auto">
                    <a:xfrm>
                      <a:off x="0" y="0"/>
                      <a:ext cx="2863866" cy="29944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1375C" w:rsidRDefault="00476D45" w:rsidP="00476D45">
      <w:pPr>
        <w:pStyle w:val="Epgrafe"/>
        <w:spacing w:after="0"/>
        <w:jc w:val="center"/>
        <w:rPr>
          <w:b w:val="0"/>
          <w:color w:val="auto"/>
        </w:rPr>
      </w:pPr>
      <w:bookmarkStart w:id="203" w:name="_Toc350257082"/>
      <w:r w:rsidRPr="00476D45">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4</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4</w:t>
      </w:r>
      <w:r w:rsidR="00D54080">
        <w:rPr>
          <w:color w:val="auto"/>
        </w:rPr>
        <w:fldChar w:fldCharType="end"/>
      </w:r>
      <w:r w:rsidRPr="00476D45">
        <w:rPr>
          <w:color w:val="auto"/>
        </w:rPr>
        <w:t xml:space="preserve">: </w:t>
      </w:r>
      <w:r w:rsidRPr="00476D45">
        <w:rPr>
          <w:b w:val="0"/>
          <w:color w:val="auto"/>
        </w:rPr>
        <w:t>DIAGRAMA DE RED</w:t>
      </w:r>
      <w:bookmarkEnd w:id="203"/>
    </w:p>
    <w:p w:rsidR="00476D45" w:rsidRPr="00406A14" w:rsidRDefault="00476D45" w:rsidP="00476D45">
      <w:pPr>
        <w:spacing w:after="0" w:line="240" w:lineRule="auto"/>
        <w:jc w:val="center"/>
        <w:rPr>
          <w:sz w:val="18"/>
          <w:szCs w:val="18"/>
        </w:rPr>
      </w:pPr>
      <w:r w:rsidRPr="00406A14">
        <w:rPr>
          <w:b/>
          <w:sz w:val="18"/>
          <w:szCs w:val="18"/>
        </w:rPr>
        <w:t xml:space="preserve">FUENTE: </w:t>
      </w:r>
      <w:r w:rsidRPr="00406A14">
        <w:rPr>
          <w:sz w:val="18"/>
          <w:szCs w:val="18"/>
        </w:rPr>
        <w:t>DATOS DE LA EMPRESA</w:t>
      </w:r>
    </w:p>
    <w:p w:rsidR="00476D45" w:rsidRPr="00406A14" w:rsidRDefault="00476D45" w:rsidP="00476D45">
      <w:pPr>
        <w:spacing w:after="0" w:line="240" w:lineRule="auto"/>
        <w:jc w:val="center"/>
      </w:pPr>
      <w:r w:rsidRPr="00406A14">
        <w:rPr>
          <w:b/>
          <w:sz w:val="18"/>
          <w:szCs w:val="18"/>
        </w:rPr>
        <w:t xml:space="preserve">ELABORADA POR: </w:t>
      </w:r>
      <w:r>
        <w:rPr>
          <w:sz w:val="18"/>
          <w:szCs w:val="18"/>
        </w:rPr>
        <w:t>LA EMPRESA</w:t>
      </w:r>
    </w:p>
    <w:p w:rsidR="00476D45" w:rsidRPr="00476D45" w:rsidRDefault="00476D45" w:rsidP="00476D45"/>
    <w:p w:rsidR="0061375C" w:rsidRPr="001F66B7" w:rsidRDefault="0061375C" w:rsidP="0061375C">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Recursos necesarios para recuperar TI en Quito y Guayaquil</w:t>
      </w:r>
    </w:p>
    <w:p w:rsidR="00C650A5" w:rsidRPr="00CE5AD4" w:rsidRDefault="00C650A5" w:rsidP="00CE5AD4">
      <w:pPr>
        <w:spacing w:after="0" w:line="360" w:lineRule="auto"/>
        <w:jc w:val="both"/>
        <w:rPr>
          <w:rFonts w:ascii="Times New Roman" w:hAnsi="Times New Roman" w:cs="Times New Roman"/>
          <w:sz w:val="24"/>
          <w:szCs w:val="24"/>
        </w:rPr>
      </w:pPr>
      <w:r w:rsidRPr="00CE5AD4">
        <w:rPr>
          <w:rFonts w:ascii="Times New Roman" w:hAnsi="Times New Roman" w:cs="Times New Roman"/>
          <w:sz w:val="24"/>
          <w:szCs w:val="24"/>
        </w:rPr>
        <w:t xml:space="preserve">Los recursos de Hardware </w:t>
      </w:r>
      <w:r w:rsidR="000F5E34">
        <w:rPr>
          <w:rFonts w:ascii="Times New Roman" w:hAnsi="Times New Roman" w:cs="Times New Roman"/>
          <w:sz w:val="24"/>
          <w:szCs w:val="24"/>
        </w:rPr>
        <w:t>necesarios para recuperar un ¨1¨</w:t>
      </w:r>
      <w:r w:rsidRPr="00CE5AD4">
        <w:rPr>
          <w:rFonts w:ascii="Times New Roman" w:hAnsi="Times New Roman" w:cs="Times New Roman"/>
          <w:sz w:val="24"/>
          <w:szCs w:val="24"/>
        </w:rPr>
        <w:t xml:space="preserve"> servidor en casos de emergencia son:</w:t>
      </w:r>
    </w:p>
    <w:tbl>
      <w:tblPr>
        <w:tblStyle w:val="Cuadrculaclara-nfasis14"/>
        <w:tblW w:w="0" w:type="auto"/>
        <w:jc w:val="center"/>
        <w:tblLook w:val="0480" w:firstRow="0" w:lastRow="0" w:firstColumn="1" w:lastColumn="0" w:noHBand="0" w:noVBand="1"/>
      </w:tblPr>
      <w:tblGrid>
        <w:gridCol w:w="2265"/>
        <w:gridCol w:w="2340"/>
      </w:tblGrid>
      <w:tr w:rsidR="00C650A5" w:rsidRPr="00CE5AD4" w:rsidTr="00CE5AD4">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265" w:type="dxa"/>
          </w:tcPr>
          <w:p w:rsidR="00C650A5" w:rsidRPr="00CE5AD4" w:rsidRDefault="00C650A5" w:rsidP="00CE5AD4">
            <w:pPr>
              <w:jc w:val="center"/>
              <w:rPr>
                <w:rFonts w:ascii="Times New Roman" w:hAnsi="Times New Roman" w:cs="Times New Roman"/>
                <w:b w:val="0"/>
                <w:sz w:val="24"/>
                <w:szCs w:val="24"/>
                <w:lang w:val="es-US"/>
              </w:rPr>
            </w:pPr>
            <w:r w:rsidRPr="00CE5AD4">
              <w:rPr>
                <w:rFonts w:ascii="Times New Roman" w:hAnsi="Times New Roman" w:cs="Times New Roman"/>
                <w:sz w:val="24"/>
                <w:szCs w:val="24"/>
                <w:lang w:val="es-US"/>
              </w:rPr>
              <w:t>Parte</w:t>
            </w:r>
          </w:p>
        </w:tc>
        <w:tc>
          <w:tcPr>
            <w:tcW w:w="2340" w:type="dxa"/>
          </w:tcPr>
          <w:p w:rsidR="00C650A5" w:rsidRPr="00CE5AD4" w:rsidRDefault="00C650A5" w:rsidP="00CE5A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s-US"/>
              </w:rPr>
            </w:pPr>
            <w:r w:rsidRPr="00CE5AD4">
              <w:rPr>
                <w:rFonts w:ascii="Times New Roman" w:hAnsi="Times New Roman" w:cs="Times New Roman"/>
                <w:b/>
                <w:sz w:val="24"/>
                <w:szCs w:val="24"/>
                <w:lang w:val="es-US"/>
              </w:rPr>
              <w:t>Característica</w:t>
            </w:r>
          </w:p>
        </w:tc>
      </w:tr>
      <w:tr w:rsidR="00C650A5" w:rsidRPr="00CE5AD4" w:rsidTr="00CE5AD4">
        <w:trPr>
          <w:cnfStyle w:val="000000010000" w:firstRow="0" w:lastRow="0" w:firstColumn="0" w:lastColumn="0" w:oddVBand="0" w:evenVBand="0" w:oddHBand="0" w:evenHBand="1"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265" w:type="dxa"/>
          </w:tcPr>
          <w:p w:rsidR="00C650A5" w:rsidRPr="00CE5AD4" w:rsidRDefault="00C650A5" w:rsidP="00CE5AD4">
            <w:pPr>
              <w:rPr>
                <w:rFonts w:ascii="Times New Roman" w:hAnsi="Times New Roman" w:cs="Times New Roman"/>
                <w:sz w:val="24"/>
                <w:szCs w:val="24"/>
                <w:lang w:val="es-US"/>
              </w:rPr>
            </w:pPr>
            <w:r w:rsidRPr="00CE5AD4">
              <w:rPr>
                <w:rFonts w:ascii="Times New Roman" w:hAnsi="Times New Roman" w:cs="Times New Roman"/>
                <w:sz w:val="24"/>
                <w:szCs w:val="24"/>
                <w:lang w:val="es-US"/>
              </w:rPr>
              <w:t>Procesador</w:t>
            </w:r>
          </w:p>
        </w:tc>
        <w:tc>
          <w:tcPr>
            <w:tcW w:w="2340" w:type="dxa"/>
          </w:tcPr>
          <w:p w:rsidR="00C650A5" w:rsidRPr="00CE5AD4" w:rsidRDefault="00C650A5" w:rsidP="00CE5AD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US"/>
              </w:rPr>
            </w:pPr>
            <w:r w:rsidRPr="00CE5AD4">
              <w:rPr>
                <w:rFonts w:ascii="Times New Roman" w:hAnsi="Times New Roman" w:cs="Times New Roman"/>
                <w:sz w:val="24"/>
                <w:szCs w:val="24"/>
                <w:lang w:val="es-US"/>
              </w:rPr>
              <w:t>Intel Core I7</w:t>
            </w:r>
          </w:p>
        </w:tc>
      </w:tr>
      <w:tr w:rsidR="00C650A5" w:rsidRPr="00CE5AD4" w:rsidTr="00CE5AD4">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265" w:type="dxa"/>
          </w:tcPr>
          <w:p w:rsidR="00C650A5" w:rsidRPr="00CE5AD4" w:rsidRDefault="00C650A5" w:rsidP="00CE5AD4">
            <w:pPr>
              <w:rPr>
                <w:rFonts w:ascii="Times New Roman" w:hAnsi="Times New Roman" w:cs="Times New Roman"/>
                <w:sz w:val="24"/>
                <w:szCs w:val="24"/>
                <w:lang w:val="es-US"/>
              </w:rPr>
            </w:pPr>
            <w:r w:rsidRPr="00CE5AD4">
              <w:rPr>
                <w:rFonts w:ascii="Times New Roman" w:hAnsi="Times New Roman" w:cs="Times New Roman"/>
                <w:sz w:val="24"/>
                <w:szCs w:val="24"/>
                <w:lang w:val="es-US"/>
              </w:rPr>
              <w:t>Memoria RAM</w:t>
            </w:r>
          </w:p>
        </w:tc>
        <w:tc>
          <w:tcPr>
            <w:tcW w:w="2340" w:type="dxa"/>
          </w:tcPr>
          <w:p w:rsidR="00C650A5" w:rsidRPr="00CE5AD4" w:rsidRDefault="00C650A5" w:rsidP="00CE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US"/>
              </w:rPr>
            </w:pPr>
            <w:r w:rsidRPr="00CE5AD4">
              <w:rPr>
                <w:rFonts w:ascii="Times New Roman" w:hAnsi="Times New Roman" w:cs="Times New Roman"/>
                <w:sz w:val="24"/>
                <w:szCs w:val="24"/>
                <w:lang w:val="es-US"/>
              </w:rPr>
              <w:t>8GB 1333Mhz</w:t>
            </w:r>
          </w:p>
        </w:tc>
      </w:tr>
      <w:tr w:rsidR="00C650A5" w:rsidRPr="00CE5AD4" w:rsidTr="00CE5AD4">
        <w:trPr>
          <w:cnfStyle w:val="000000010000" w:firstRow="0" w:lastRow="0" w:firstColumn="0" w:lastColumn="0" w:oddVBand="0" w:evenVBand="0" w:oddHBand="0" w:evenHBand="1"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265" w:type="dxa"/>
          </w:tcPr>
          <w:p w:rsidR="00C650A5" w:rsidRPr="00CE5AD4" w:rsidRDefault="00C650A5" w:rsidP="00CE5AD4">
            <w:pPr>
              <w:rPr>
                <w:rFonts w:ascii="Times New Roman" w:hAnsi="Times New Roman" w:cs="Times New Roman"/>
                <w:sz w:val="24"/>
                <w:szCs w:val="24"/>
                <w:lang w:val="es-US"/>
              </w:rPr>
            </w:pPr>
            <w:r w:rsidRPr="00CE5AD4">
              <w:rPr>
                <w:rFonts w:ascii="Times New Roman" w:hAnsi="Times New Roman" w:cs="Times New Roman"/>
                <w:sz w:val="24"/>
                <w:szCs w:val="24"/>
                <w:lang w:val="es-US"/>
              </w:rPr>
              <w:t>Disco Duro</w:t>
            </w:r>
          </w:p>
        </w:tc>
        <w:tc>
          <w:tcPr>
            <w:tcW w:w="2340" w:type="dxa"/>
          </w:tcPr>
          <w:p w:rsidR="00C650A5" w:rsidRPr="00CE5AD4" w:rsidRDefault="00C650A5" w:rsidP="00CE5AD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US"/>
              </w:rPr>
            </w:pPr>
            <w:r w:rsidRPr="00CE5AD4">
              <w:rPr>
                <w:rFonts w:ascii="Times New Roman" w:hAnsi="Times New Roman" w:cs="Times New Roman"/>
                <w:sz w:val="24"/>
                <w:szCs w:val="24"/>
                <w:lang w:val="es-US"/>
              </w:rPr>
              <w:t>1TB - 7200rpm</w:t>
            </w:r>
          </w:p>
        </w:tc>
      </w:tr>
      <w:tr w:rsidR="00C650A5" w:rsidRPr="00CE5AD4" w:rsidTr="00CE5AD4">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265" w:type="dxa"/>
          </w:tcPr>
          <w:p w:rsidR="00C650A5" w:rsidRPr="00CE5AD4" w:rsidRDefault="00C650A5" w:rsidP="00CE5AD4">
            <w:pPr>
              <w:rPr>
                <w:rFonts w:ascii="Times New Roman" w:hAnsi="Times New Roman" w:cs="Times New Roman"/>
                <w:sz w:val="24"/>
                <w:szCs w:val="24"/>
                <w:lang w:val="es-US"/>
              </w:rPr>
            </w:pPr>
            <w:r w:rsidRPr="00CE5AD4">
              <w:rPr>
                <w:rFonts w:ascii="Times New Roman" w:hAnsi="Times New Roman" w:cs="Times New Roman"/>
                <w:sz w:val="24"/>
                <w:szCs w:val="24"/>
                <w:lang w:val="es-US"/>
              </w:rPr>
              <w:t>Red</w:t>
            </w:r>
          </w:p>
        </w:tc>
        <w:tc>
          <w:tcPr>
            <w:tcW w:w="2340" w:type="dxa"/>
          </w:tcPr>
          <w:p w:rsidR="00C650A5" w:rsidRPr="00CE5AD4" w:rsidRDefault="00C650A5" w:rsidP="00CE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US"/>
              </w:rPr>
            </w:pPr>
            <w:r w:rsidRPr="00CE5AD4">
              <w:rPr>
                <w:rFonts w:ascii="Times New Roman" w:hAnsi="Times New Roman" w:cs="Times New Roman"/>
                <w:sz w:val="24"/>
                <w:szCs w:val="24"/>
                <w:lang w:val="es-US"/>
              </w:rPr>
              <w:t>10/100/1000 Mbps</w:t>
            </w:r>
          </w:p>
        </w:tc>
      </w:tr>
      <w:tr w:rsidR="00C650A5" w:rsidRPr="00CE5AD4" w:rsidTr="00CE5AD4">
        <w:trPr>
          <w:cnfStyle w:val="000000010000" w:firstRow="0" w:lastRow="0" w:firstColumn="0" w:lastColumn="0" w:oddVBand="0" w:evenVBand="0" w:oddHBand="0" w:evenHBand="1"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265" w:type="dxa"/>
          </w:tcPr>
          <w:p w:rsidR="00C650A5" w:rsidRPr="00CE5AD4" w:rsidRDefault="00C650A5" w:rsidP="00CE5AD4">
            <w:pPr>
              <w:rPr>
                <w:rFonts w:ascii="Times New Roman" w:hAnsi="Times New Roman" w:cs="Times New Roman"/>
                <w:sz w:val="24"/>
                <w:szCs w:val="24"/>
                <w:lang w:val="es-US"/>
              </w:rPr>
            </w:pPr>
            <w:r w:rsidRPr="00CE5AD4">
              <w:rPr>
                <w:rFonts w:ascii="Times New Roman" w:hAnsi="Times New Roman" w:cs="Times New Roman"/>
                <w:sz w:val="24"/>
                <w:szCs w:val="24"/>
                <w:lang w:val="es-US"/>
              </w:rPr>
              <w:t>Mainboard</w:t>
            </w:r>
          </w:p>
        </w:tc>
        <w:tc>
          <w:tcPr>
            <w:tcW w:w="2340" w:type="dxa"/>
          </w:tcPr>
          <w:p w:rsidR="00C650A5" w:rsidRPr="00CE5AD4" w:rsidRDefault="00C650A5" w:rsidP="00CE5AD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US"/>
              </w:rPr>
            </w:pPr>
            <w:r w:rsidRPr="00CE5AD4">
              <w:rPr>
                <w:rFonts w:ascii="Times New Roman" w:hAnsi="Times New Roman" w:cs="Times New Roman"/>
                <w:sz w:val="24"/>
                <w:szCs w:val="24"/>
                <w:lang w:val="es-US"/>
              </w:rPr>
              <w:t>Mainboard Intel</w:t>
            </w:r>
          </w:p>
        </w:tc>
      </w:tr>
      <w:tr w:rsidR="00C650A5" w:rsidRPr="00CE5AD4" w:rsidTr="00CE5AD4">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265" w:type="dxa"/>
          </w:tcPr>
          <w:p w:rsidR="00C650A5" w:rsidRPr="00CE5AD4" w:rsidRDefault="00C650A5" w:rsidP="00CE5AD4">
            <w:pPr>
              <w:rPr>
                <w:rFonts w:ascii="Times New Roman" w:hAnsi="Times New Roman" w:cs="Times New Roman"/>
                <w:sz w:val="24"/>
                <w:szCs w:val="24"/>
                <w:lang w:val="es-US"/>
              </w:rPr>
            </w:pPr>
            <w:r w:rsidRPr="00CE5AD4">
              <w:rPr>
                <w:rFonts w:ascii="Times New Roman" w:hAnsi="Times New Roman" w:cs="Times New Roman"/>
                <w:sz w:val="24"/>
                <w:szCs w:val="24"/>
                <w:lang w:val="es-US"/>
              </w:rPr>
              <w:t>DVD-ROM</w:t>
            </w:r>
          </w:p>
        </w:tc>
        <w:tc>
          <w:tcPr>
            <w:tcW w:w="2340" w:type="dxa"/>
          </w:tcPr>
          <w:p w:rsidR="00C650A5" w:rsidRPr="00CE5AD4" w:rsidRDefault="00C650A5" w:rsidP="00476D45">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US"/>
              </w:rPr>
            </w:pPr>
            <w:r w:rsidRPr="00CE5AD4">
              <w:rPr>
                <w:rFonts w:ascii="Times New Roman" w:hAnsi="Times New Roman" w:cs="Times New Roman"/>
                <w:sz w:val="24"/>
                <w:szCs w:val="24"/>
                <w:lang w:val="es-US"/>
              </w:rPr>
              <w:t>Quemador y Lector</w:t>
            </w:r>
          </w:p>
        </w:tc>
      </w:tr>
    </w:tbl>
    <w:p w:rsidR="00476D45" w:rsidRPr="00476D45" w:rsidRDefault="00476D45" w:rsidP="00476D45">
      <w:pPr>
        <w:pStyle w:val="Epgrafe"/>
        <w:spacing w:after="0"/>
        <w:jc w:val="center"/>
        <w:rPr>
          <w:color w:val="auto"/>
        </w:rPr>
      </w:pPr>
      <w:bookmarkStart w:id="204" w:name="_Toc350263614"/>
      <w:r w:rsidRPr="00476D45">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4</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18</w:t>
      </w:r>
      <w:r w:rsidR="009E16D9">
        <w:rPr>
          <w:color w:val="auto"/>
        </w:rPr>
        <w:fldChar w:fldCharType="end"/>
      </w:r>
      <w:r w:rsidRPr="00476D45">
        <w:rPr>
          <w:color w:val="auto"/>
        </w:rPr>
        <w:t xml:space="preserve">: </w:t>
      </w:r>
      <w:r w:rsidRPr="00476D45">
        <w:rPr>
          <w:b w:val="0"/>
          <w:color w:val="auto"/>
        </w:rPr>
        <w:t>RECURSOS DE HARDWARE - SERVIDOR</w:t>
      </w:r>
      <w:bookmarkEnd w:id="204"/>
    </w:p>
    <w:p w:rsidR="00476D45" w:rsidRPr="00476D45" w:rsidRDefault="00476D45" w:rsidP="00476D45">
      <w:pPr>
        <w:spacing w:after="0" w:line="240" w:lineRule="auto"/>
        <w:jc w:val="center"/>
        <w:rPr>
          <w:sz w:val="18"/>
          <w:szCs w:val="18"/>
        </w:rPr>
      </w:pPr>
      <w:r w:rsidRPr="00476D45">
        <w:rPr>
          <w:b/>
          <w:sz w:val="18"/>
          <w:szCs w:val="18"/>
        </w:rPr>
        <w:t xml:space="preserve">FUENTE: </w:t>
      </w:r>
      <w:r w:rsidRPr="00476D45">
        <w:rPr>
          <w:sz w:val="18"/>
          <w:szCs w:val="18"/>
        </w:rPr>
        <w:t>DATOS DE LA EMPRESA</w:t>
      </w:r>
    </w:p>
    <w:p w:rsidR="00476D45" w:rsidRPr="00476D45" w:rsidRDefault="00476D45" w:rsidP="00476D45">
      <w:pPr>
        <w:spacing w:after="0" w:line="240" w:lineRule="auto"/>
        <w:jc w:val="center"/>
      </w:pPr>
      <w:r w:rsidRPr="00476D45">
        <w:rPr>
          <w:b/>
          <w:sz w:val="18"/>
          <w:szCs w:val="18"/>
        </w:rPr>
        <w:t xml:space="preserve">ELABORADA POR: </w:t>
      </w:r>
      <w:r w:rsidRPr="00476D45">
        <w:rPr>
          <w:sz w:val="18"/>
          <w:szCs w:val="18"/>
        </w:rPr>
        <w:t>ALEXANDRA MIÑO - LILIÁN SAMBACHE</w:t>
      </w:r>
    </w:p>
    <w:p w:rsidR="00476D45" w:rsidRPr="00476D45" w:rsidRDefault="00476D45" w:rsidP="00476D45"/>
    <w:p w:rsidR="00C650A5" w:rsidRDefault="00C650A5" w:rsidP="00CE5AD4">
      <w:pPr>
        <w:spacing w:after="0" w:line="360" w:lineRule="auto"/>
        <w:jc w:val="both"/>
        <w:rPr>
          <w:rFonts w:ascii="Times New Roman" w:hAnsi="Times New Roman" w:cs="Times New Roman"/>
          <w:sz w:val="24"/>
          <w:szCs w:val="24"/>
        </w:rPr>
      </w:pPr>
      <w:r w:rsidRPr="00CE5AD4">
        <w:rPr>
          <w:rFonts w:ascii="Times New Roman" w:hAnsi="Times New Roman" w:cs="Times New Roman"/>
          <w:sz w:val="24"/>
          <w:szCs w:val="24"/>
        </w:rPr>
        <w:t>Los recursos de Hardware  necesario para el remplazo de un equipo para desarrollo/consultoría/soporte</w:t>
      </w:r>
    </w:p>
    <w:p w:rsidR="000F5E34" w:rsidRPr="00CE5AD4" w:rsidRDefault="000F5E34" w:rsidP="00CE5AD4">
      <w:pPr>
        <w:spacing w:after="0" w:line="360" w:lineRule="auto"/>
        <w:jc w:val="both"/>
        <w:rPr>
          <w:rFonts w:ascii="Times New Roman" w:hAnsi="Times New Roman" w:cs="Times New Roman"/>
          <w:sz w:val="24"/>
          <w:szCs w:val="24"/>
        </w:rPr>
      </w:pPr>
    </w:p>
    <w:tbl>
      <w:tblPr>
        <w:tblStyle w:val="Cuadrculaclara-nfasis14"/>
        <w:tblW w:w="0" w:type="auto"/>
        <w:jc w:val="center"/>
        <w:tblLook w:val="0480" w:firstRow="0" w:lastRow="0" w:firstColumn="1" w:lastColumn="0" w:noHBand="0" w:noVBand="1"/>
      </w:tblPr>
      <w:tblGrid>
        <w:gridCol w:w="2093"/>
        <w:gridCol w:w="2126"/>
      </w:tblGrid>
      <w:tr w:rsidR="00C650A5" w:rsidRPr="00CE5AD4" w:rsidTr="00CE5AD4">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093" w:type="dxa"/>
          </w:tcPr>
          <w:p w:rsidR="00C650A5" w:rsidRPr="00CE5AD4" w:rsidRDefault="00C650A5" w:rsidP="00CE5AD4">
            <w:pPr>
              <w:rPr>
                <w:rFonts w:ascii="Times New Roman" w:hAnsi="Times New Roman" w:cs="Times New Roman"/>
                <w:b w:val="0"/>
                <w:sz w:val="24"/>
                <w:szCs w:val="24"/>
                <w:lang w:val="es-US"/>
              </w:rPr>
            </w:pPr>
            <w:r w:rsidRPr="00CE5AD4">
              <w:rPr>
                <w:rFonts w:ascii="Times New Roman" w:hAnsi="Times New Roman" w:cs="Times New Roman"/>
                <w:sz w:val="24"/>
                <w:szCs w:val="24"/>
                <w:lang w:val="es-US"/>
              </w:rPr>
              <w:lastRenderedPageBreak/>
              <w:t>Parte</w:t>
            </w:r>
          </w:p>
        </w:tc>
        <w:tc>
          <w:tcPr>
            <w:tcW w:w="2126" w:type="dxa"/>
          </w:tcPr>
          <w:p w:rsidR="00C650A5" w:rsidRPr="00CE5AD4" w:rsidRDefault="00C650A5" w:rsidP="00CE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s-US"/>
              </w:rPr>
            </w:pPr>
            <w:r w:rsidRPr="00CE5AD4">
              <w:rPr>
                <w:rFonts w:ascii="Times New Roman" w:hAnsi="Times New Roman" w:cs="Times New Roman"/>
                <w:b/>
                <w:sz w:val="24"/>
                <w:szCs w:val="24"/>
                <w:lang w:val="es-US"/>
              </w:rPr>
              <w:t>Característica</w:t>
            </w:r>
          </w:p>
        </w:tc>
      </w:tr>
      <w:tr w:rsidR="00C650A5" w:rsidRPr="00CE5AD4" w:rsidTr="00CE5AD4">
        <w:trPr>
          <w:cnfStyle w:val="000000010000" w:firstRow="0" w:lastRow="0" w:firstColumn="0" w:lastColumn="0" w:oddVBand="0" w:evenVBand="0" w:oddHBand="0" w:evenHBand="1"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093" w:type="dxa"/>
          </w:tcPr>
          <w:p w:rsidR="00C650A5" w:rsidRPr="00CE5AD4" w:rsidRDefault="00C650A5" w:rsidP="00CE5AD4">
            <w:pPr>
              <w:rPr>
                <w:rFonts w:ascii="Times New Roman" w:hAnsi="Times New Roman" w:cs="Times New Roman"/>
                <w:sz w:val="24"/>
                <w:szCs w:val="24"/>
                <w:lang w:val="es-US"/>
              </w:rPr>
            </w:pPr>
            <w:r w:rsidRPr="00CE5AD4">
              <w:rPr>
                <w:rFonts w:ascii="Times New Roman" w:hAnsi="Times New Roman" w:cs="Times New Roman"/>
                <w:sz w:val="24"/>
                <w:szCs w:val="24"/>
                <w:lang w:val="es-US"/>
              </w:rPr>
              <w:t>Procesador</w:t>
            </w:r>
          </w:p>
        </w:tc>
        <w:tc>
          <w:tcPr>
            <w:tcW w:w="2126" w:type="dxa"/>
          </w:tcPr>
          <w:p w:rsidR="00C650A5" w:rsidRPr="00CE5AD4" w:rsidRDefault="00C650A5" w:rsidP="00CE5AD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US"/>
              </w:rPr>
            </w:pPr>
            <w:r w:rsidRPr="00CE5AD4">
              <w:rPr>
                <w:rFonts w:ascii="Times New Roman" w:hAnsi="Times New Roman" w:cs="Times New Roman"/>
                <w:sz w:val="24"/>
                <w:szCs w:val="24"/>
                <w:lang w:val="es-US"/>
              </w:rPr>
              <w:t>Intel Core I5</w:t>
            </w:r>
          </w:p>
        </w:tc>
      </w:tr>
      <w:tr w:rsidR="00C650A5" w:rsidRPr="00CE5AD4" w:rsidTr="00CE5AD4">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093" w:type="dxa"/>
          </w:tcPr>
          <w:p w:rsidR="00C650A5" w:rsidRPr="00CE5AD4" w:rsidRDefault="00C650A5" w:rsidP="00CE5AD4">
            <w:pPr>
              <w:rPr>
                <w:rFonts w:ascii="Times New Roman" w:hAnsi="Times New Roman" w:cs="Times New Roman"/>
                <w:sz w:val="24"/>
                <w:szCs w:val="24"/>
                <w:lang w:val="es-US"/>
              </w:rPr>
            </w:pPr>
            <w:r w:rsidRPr="00CE5AD4">
              <w:rPr>
                <w:rFonts w:ascii="Times New Roman" w:hAnsi="Times New Roman" w:cs="Times New Roman"/>
                <w:sz w:val="24"/>
                <w:szCs w:val="24"/>
                <w:lang w:val="es-US"/>
              </w:rPr>
              <w:t>Memoria RAM</w:t>
            </w:r>
          </w:p>
        </w:tc>
        <w:tc>
          <w:tcPr>
            <w:tcW w:w="2126" w:type="dxa"/>
          </w:tcPr>
          <w:p w:rsidR="00C650A5" w:rsidRPr="00CE5AD4" w:rsidRDefault="00C650A5" w:rsidP="00CE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US"/>
              </w:rPr>
            </w:pPr>
            <w:r w:rsidRPr="00CE5AD4">
              <w:rPr>
                <w:rFonts w:ascii="Times New Roman" w:hAnsi="Times New Roman" w:cs="Times New Roman"/>
                <w:sz w:val="24"/>
                <w:szCs w:val="24"/>
                <w:lang w:val="es-US"/>
              </w:rPr>
              <w:t>6GB 1333Mhz</w:t>
            </w:r>
          </w:p>
        </w:tc>
      </w:tr>
      <w:tr w:rsidR="00C650A5" w:rsidRPr="00CE5AD4" w:rsidTr="00CE5AD4">
        <w:trPr>
          <w:cnfStyle w:val="000000010000" w:firstRow="0" w:lastRow="0" w:firstColumn="0" w:lastColumn="0" w:oddVBand="0" w:evenVBand="0" w:oddHBand="0" w:evenHBand="1"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093" w:type="dxa"/>
          </w:tcPr>
          <w:p w:rsidR="00C650A5" w:rsidRPr="00CE5AD4" w:rsidRDefault="00C650A5" w:rsidP="00CE5AD4">
            <w:pPr>
              <w:rPr>
                <w:rFonts w:ascii="Times New Roman" w:hAnsi="Times New Roman" w:cs="Times New Roman"/>
                <w:sz w:val="24"/>
                <w:szCs w:val="24"/>
                <w:lang w:val="es-US"/>
              </w:rPr>
            </w:pPr>
            <w:r w:rsidRPr="00CE5AD4">
              <w:rPr>
                <w:rFonts w:ascii="Times New Roman" w:hAnsi="Times New Roman" w:cs="Times New Roman"/>
                <w:sz w:val="24"/>
                <w:szCs w:val="24"/>
                <w:lang w:val="es-US"/>
              </w:rPr>
              <w:t>Disco Duro</w:t>
            </w:r>
          </w:p>
        </w:tc>
        <w:tc>
          <w:tcPr>
            <w:tcW w:w="2126" w:type="dxa"/>
          </w:tcPr>
          <w:p w:rsidR="00C650A5" w:rsidRPr="00CE5AD4" w:rsidRDefault="00C650A5" w:rsidP="00CE5AD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US"/>
              </w:rPr>
            </w:pPr>
            <w:r w:rsidRPr="00CE5AD4">
              <w:rPr>
                <w:rFonts w:ascii="Times New Roman" w:hAnsi="Times New Roman" w:cs="Times New Roman"/>
                <w:sz w:val="24"/>
                <w:szCs w:val="24"/>
                <w:lang w:val="es-US"/>
              </w:rPr>
              <w:t>500GB a 1TB de 7200rpm</w:t>
            </w:r>
          </w:p>
        </w:tc>
      </w:tr>
      <w:tr w:rsidR="00C650A5" w:rsidRPr="00CE5AD4" w:rsidTr="00CE5AD4">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093" w:type="dxa"/>
          </w:tcPr>
          <w:p w:rsidR="00C650A5" w:rsidRPr="00CE5AD4" w:rsidRDefault="00C650A5" w:rsidP="00CE5AD4">
            <w:pPr>
              <w:rPr>
                <w:rFonts w:ascii="Times New Roman" w:hAnsi="Times New Roman" w:cs="Times New Roman"/>
                <w:sz w:val="24"/>
                <w:szCs w:val="24"/>
                <w:lang w:val="es-US"/>
              </w:rPr>
            </w:pPr>
            <w:r w:rsidRPr="00CE5AD4">
              <w:rPr>
                <w:rFonts w:ascii="Times New Roman" w:hAnsi="Times New Roman" w:cs="Times New Roman"/>
                <w:sz w:val="24"/>
                <w:szCs w:val="24"/>
                <w:lang w:val="es-US"/>
              </w:rPr>
              <w:t>Red</w:t>
            </w:r>
          </w:p>
        </w:tc>
        <w:tc>
          <w:tcPr>
            <w:tcW w:w="2126" w:type="dxa"/>
          </w:tcPr>
          <w:p w:rsidR="00C650A5" w:rsidRPr="00CE5AD4" w:rsidRDefault="00C650A5" w:rsidP="00CE5A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US"/>
              </w:rPr>
            </w:pPr>
            <w:r w:rsidRPr="00CE5AD4">
              <w:rPr>
                <w:rFonts w:ascii="Times New Roman" w:hAnsi="Times New Roman" w:cs="Times New Roman"/>
                <w:sz w:val="24"/>
                <w:szCs w:val="24"/>
                <w:lang w:val="es-US"/>
              </w:rPr>
              <w:t>10/100/1000 Mbps</w:t>
            </w:r>
          </w:p>
        </w:tc>
      </w:tr>
      <w:tr w:rsidR="00C650A5" w:rsidRPr="00CE5AD4" w:rsidTr="00CE5AD4">
        <w:trPr>
          <w:cnfStyle w:val="000000010000" w:firstRow="0" w:lastRow="0" w:firstColumn="0" w:lastColumn="0" w:oddVBand="0" w:evenVBand="0" w:oddHBand="0" w:evenHBand="1"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093" w:type="dxa"/>
          </w:tcPr>
          <w:p w:rsidR="00C650A5" w:rsidRPr="00CE5AD4" w:rsidRDefault="00C650A5" w:rsidP="00CE5AD4">
            <w:pPr>
              <w:rPr>
                <w:rFonts w:ascii="Times New Roman" w:hAnsi="Times New Roman" w:cs="Times New Roman"/>
                <w:sz w:val="24"/>
                <w:szCs w:val="24"/>
                <w:lang w:val="es-US"/>
              </w:rPr>
            </w:pPr>
            <w:r w:rsidRPr="00CE5AD4">
              <w:rPr>
                <w:rFonts w:ascii="Times New Roman" w:hAnsi="Times New Roman" w:cs="Times New Roman"/>
                <w:sz w:val="24"/>
                <w:szCs w:val="24"/>
                <w:lang w:val="es-US"/>
              </w:rPr>
              <w:t>Mainboard</w:t>
            </w:r>
          </w:p>
        </w:tc>
        <w:tc>
          <w:tcPr>
            <w:tcW w:w="2126" w:type="dxa"/>
          </w:tcPr>
          <w:p w:rsidR="00C650A5" w:rsidRPr="00CE5AD4" w:rsidRDefault="00C650A5" w:rsidP="00CE5AD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US"/>
              </w:rPr>
            </w:pPr>
            <w:r w:rsidRPr="00CE5AD4">
              <w:rPr>
                <w:rFonts w:ascii="Times New Roman" w:hAnsi="Times New Roman" w:cs="Times New Roman"/>
                <w:sz w:val="24"/>
                <w:szCs w:val="24"/>
                <w:lang w:val="es-US"/>
              </w:rPr>
              <w:t>Mainboard Intel</w:t>
            </w:r>
          </w:p>
        </w:tc>
      </w:tr>
      <w:tr w:rsidR="00C650A5" w:rsidRPr="00CE5AD4" w:rsidTr="00CE5AD4">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093" w:type="dxa"/>
          </w:tcPr>
          <w:p w:rsidR="00C650A5" w:rsidRPr="00CE5AD4" w:rsidRDefault="00C650A5" w:rsidP="00CE5AD4">
            <w:pPr>
              <w:rPr>
                <w:rFonts w:ascii="Times New Roman" w:hAnsi="Times New Roman" w:cs="Times New Roman"/>
                <w:sz w:val="24"/>
                <w:szCs w:val="24"/>
                <w:lang w:val="es-US"/>
              </w:rPr>
            </w:pPr>
            <w:r w:rsidRPr="00CE5AD4">
              <w:rPr>
                <w:rFonts w:ascii="Times New Roman" w:hAnsi="Times New Roman" w:cs="Times New Roman"/>
                <w:sz w:val="24"/>
                <w:szCs w:val="24"/>
                <w:lang w:val="es-US"/>
              </w:rPr>
              <w:t>DVD-ROM</w:t>
            </w:r>
          </w:p>
        </w:tc>
        <w:tc>
          <w:tcPr>
            <w:tcW w:w="2126" w:type="dxa"/>
          </w:tcPr>
          <w:p w:rsidR="00C650A5" w:rsidRPr="00CE5AD4" w:rsidRDefault="00C650A5" w:rsidP="00476D45">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US"/>
              </w:rPr>
            </w:pPr>
            <w:r w:rsidRPr="00CE5AD4">
              <w:rPr>
                <w:rFonts w:ascii="Times New Roman" w:hAnsi="Times New Roman" w:cs="Times New Roman"/>
                <w:sz w:val="24"/>
                <w:szCs w:val="24"/>
                <w:lang w:val="es-US"/>
              </w:rPr>
              <w:t>Quemador y Lector</w:t>
            </w:r>
          </w:p>
        </w:tc>
      </w:tr>
    </w:tbl>
    <w:p w:rsidR="00476D45" w:rsidRPr="00476D45" w:rsidRDefault="00476D45" w:rsidP="00476D45">
      <w:pPr>
        <w:pStyle w:val="Epgrafe"/>
        <w:spacing w:after="0"/>
        <w:jc w:val="center"/>
        <w:rPr>
          <w:color w:val="auto"/>
        </w:rPr>
      </w:pPr>
      <w:bookmarkStart w:id="205" w:name="_Toc350263615"/>
      <w:r w:rsidRPr="00476D45">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4</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19</w:t>
      </w:r>
      <w:r w:rsidR="009E16D9">
        <w:rPr>
          <w:color w:val="auto"/>
        </w:rPr>
        <w:fldChar w:fldCharType="end"/>
      </w:r>
      <w:r w:rsidRPr="00476D45">
        <w:rPr>
          <w:color w:val="auto"/>
        </w:rPr>
        <w:t xml:space="preserve">: </w:t>
      </w:r>
      <w:r w:rsidRPr="00476D45">
        <w:rPr>
          <w:b w:val="0"/>
          <w:color w:val="auto"/>
        </w:rPr>
        <w:t>RECURSOS DE HARDWARE - PC</w:t>
      </w:r>
      <w:bookmarkEnd w:id="205"/>
    </w:p>
    <w:p w:rsidR="00476D45" w:rsidRPr="00476D45" w:rsidRDefault="00476D45" w:rsidP="00476D45">
      <w:pPr>
        <w:spacing w:after="0" w:line="240" w:lineRule="auto"/>
        <w:jc w:val="center"/>
        <w:rPr>
          <w:sz w:val="18"/>
          <w:szCs w:val="18"/>
        </w:rPr>
      </w:pPr>
      <w:r w:rsidRPr="00476D45">
        <w:rPr>
          <w:b/>
          <w:sz w:val="18"/>
          <w:szCs w:val="18"/>
        </w:rPr>
        <w:t xml:space="preserve">FUENTE: </w:t>
      </w:r>
      <w:r w:rsidRPr="00476D45">
        <w:rPr>
          <w:sz w:val="18"/>
          <w:szCs w:val="18"/>
        </w:rPr>
        <w:t>DATOS DE LA EMPRESA</w:t>
      </w:r>
    </w:p>
    <w:p w:rsidR="00476D45" w:rsidRPr="00476D45" w:rsidRDefault="00476D45" w:rsidP="00476D45">
      <w:pPr>
        <w:spacing w:after="0" w:line="240" w:lineRule="auto"/>
        <w:jc w:val="center"/>
      </w:pPr>
      <w:r w:rsidRPr="00476D45">
        <w:rPr>
          <w:b/>
          <w:sz w:val="18"/>
          <w:szCs w:val="18"/>
        </w:rPr>
        <w:t xml:space="preserve">ELABORADA POR: </w:t>
      </w:r>
      <w:r w:rsidRPr="00476D45">
        <w:rPr>
          <w:sz w:val="18"/>
          <w:szCs w:val="18"/>
        </w:rPr>
        <w:t>ALEXANDRA MIÑO - LILIÁN SAMBACHE</w:t>
      </w:r>
    </w:p>
    <w:p w:rsidR="00476D45" w:rsidRPr="00476D45" w:rsidRDefault="00476D45" w:rsidP="00476D45"/>
    <w:p w:rsidR="00CE5AD4" w:rsidRPr="001F66B7" w:rsidRDefault="00CE5AD4" w:rsidP="00CE5AD4">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Infraestructura</w:t>
      </w:r>
    </w:p>
    <w:p w:rsidR="00CE5AD4" w:rsidRDefault="00CE5AD4" w:rsidP="00CE5AD4">
      <w:pPr>
        <w:pStyle w:val="Default"/>
        <w:spacing w:line="360" w:lineRule="auto"/>
        <w:jc w:val="both"/>
        <w:rPr>
          <w:rFonts w:ascii="Times New Roman" w:hAnsi="Times New Roman" w:cs="Times New Roman"/>
          <w:lang w:val="es-ES_tradnl"/>
        </w:rPr>
      </w:pPr>
      <w:r w:rsidRPr="00CE5AD4">
        <w:rPr>
          <w:rFonts w:ascii="Times New Roman" w:hAnsi="Times New Roman" w:cs="Times New Roman"/>
          <w:lang w:val="es-ES_tradnl"/>
        </w:rPr>
        <w:t xml:space="preserve">A continuación </w:t>
      </w:r>
      <w:r>
        <w:rPr>
          <w:rFonts w:ascii="Times New Roman" w:hAnsi="Times New Roman" w:cs="Times New Roman"/>
          <w:lang w:val="es-ES_tradnl"/>
        </w:rPr>
        <w:t xml:space="preserve">se realizó el levantamiento de </w:t>
      </w:r>
      <w:r w:rsidR="00791A40" w:rsidRPr="00CE5AD4">
        <w:rPr>
          <w:rFonts w:ascii="Times New Roman" w:hAnsi="Times New Roman" w:cs="Times New Roman"/>
          <w:lang w:val="es-ES_tradnl"/>
        </w:rPr>
        <w:t>información sobre los servidores que u</w:t>
      </w:r>
      <w:r w:rsidRPr="00CE5AD4">
        <w:rPr>
          <w:rFonts w:ascii="Times New Roman" w:hAnsi="Times New Roman" w:cs="Times New Roman"/>
          <w:lang w:val="es-ES_tradnl"/>
        </w:rPr>
        <w:t>tiliza cada uno de los procesos y subprocesos críticos de la organización</w:t>
      </w:r>
      <w:r>
        <w:rPr>
          <w:rFonts w:ascii="Times New Roman" w:hAnsi="Times New Roman" w:cs="Times New Roman"/>
          <w:lang w:val="es-ES_tradnl"/>
        </w:rPr>
        <w:t xml:space="preserve">, ya que en el </w:t>
      </w:r>
      <w:r w:rsidR="00C650A5" w:rsidRPr="00CE5AD4">
        <w:rPr>
          <w:rFonts w:ascii="Times New Roman" w:hAnsi="Times New Roman" w:cs="Times New Roman"/>
          <w:lang w:val="es-ES_tradnl"/>
        </w:rPr>
        <w:t xml:space="preserve">momento del incidente se </w:t>
      </w:r>
      <w:r>
        <w:rPr>
          <w:rFonts w:ascii="Times New Roman" w:hAnsi="Times New Roman" w:cs="Times New Roman"/>
          <w:lang w:val="es-ES_tradnl"/>
        </w:rPr>
        <w:t>procederá a comprar los equipos,</w:t>
      </w:r>
      <w:r w:rsidR="00C650A5" w:rsidRPr="00CE5AD4">
        <w:rPr>
          <w:rFonts w:ascii="Times New Roman" w:hAnsi="Times New Roman" w:cs="Times New Roman"/>
          <w:lang w:val="es-ES_tradnl"/>
        </w:rPr>
        <w:t xml:space="preserve"> servidores y recursos que se necesiten para recuperar cada uno de los procesos. </w:t>
      </w:r>
    </w:p>
    <w:p w:rsidR="00CE5AD4" w:rsidRDefault="00CE5AD4" w:rsidP="00CE5AD4">
      <w:pPr>
        <w:pStyle w:val="Default"/>
        <w:spacing w:line="360" w:lineRule="auto"/>
        <w:jc w:val="both"/>
        <w:rPr>
          <w:rFonts w:ascii="Times New Roman" w:hAnsi="Times New Roman" w:cs="Times New Roman"/>
          <w:lang w:val="es-ES_tradnl"/>
        </w:rPr>
      </w:pPr>
    </w:p>
    <w:p w:rsidR="001B3E0F" w:rsidRPr="00CE5AD4" w:rsidRDefault="00C650A5" w:rsidP="00CE5AD4">
      <w:pPr>
        <w:pStyle w:val="Default"/>
        <w:spacing w:line="360" w:lineRule="auto"/>
        <w:jc w:val="both"/>
        <w:rPr>
          <w:rFonts w:ascii="Times New Roman" w:hAnsi="Times New Roman" w:cs="Times New Roman"/>
          <w:lang w:val="es-EC"/>
        </w:rPr>
      </w:pPr>
      <w:r w:rsidRPr="00CE5AD4">
        <w:rPr>
          <w:rFonts w:ascii="Times New Roman" w:hAnsi="Times New Roman" w:cs="Times New Roman"/>
          <w:lang w:val="es-ES_tradnl"/>
        </w:rPr>
        <w:t>L</w:t>
      </w:r>
      <w:r w:rsidR="00791A40" w:rsidRPr="00CE5AD4">
        <w:rPr>
          <w:rFonts w:ascii="Times New Roman" w:hAnsi="Times New Roman" w:cs="Times New Roman"/>
          <w:lang w:val="es-ES_tradnl"/>
        </w:rPr>
        <w:t>a infraestructura de servidores, red Lan e Internet, que es requerida para soportar los procesos críticos se p</w:t>
      </w:r>
      <w:r w:rsidR="006B0460">
        <w:rPr>
          <w:rFonts w:ascii="Times New Roman" w:hAnsi="Times New Roman" w:cs="Times New Roman"/>
          <w:lang w:val="es-ES_tradnl"/>
        </w:rPr>
        <w:t xml:space="preserve">ueden visualizar en la Tabla </w:t>
      </w:r>
      <w:r w:rsidR="00CE3F0C">
        <w:rPr>
          <w:rFonts w:ascii="Times New Roman" w:hAnsi="Times New Roman" w:cs="Times New Roman"/>
          <w:lang w:val="es-ES_tradnl"/>
        </w:rPr>
        <w:t>4-20</w:t>
      </w:r>
      <w:r w:rsidR="006B0460">
        <w:rPr>
          <w:rFonts w:ascii="Times New Roman" w:hAnsi="Times New Roman" w:cs="Times New Roman"/>
          <w:lang w:val="es-ES_tradnl"/>
        </w:rPr>
        <w:t>.</w:t>
      </w:r>
    </w:p>
    <w:p w:rsidR="001B3E0F" w:rsidRPr="00CE5AD4" w:rsidRDefault="001B3E0F" w:rsidP="00CE5AD4">
      <w:pPr>
        <w:spacing w:after="0" w:line="360" w:lineRule="auto"/>
        <w:rPr>
          <w:rFonts w:ascii="Times New Roman" w:hAnsi="Times New Roman" w:cs="Times New Roman"/>
          <w:sz w:val="24"/>
          <w:szCs w:val="24"/>
        </w:rPr>
      </w:pPr>
    </w:p>
    <w:p w:rsidR="001B3E0F" w:rsidRDefault="001B3E0F" w:rsidP="001B3E0F">
      <w:pPr>
        <w:sectPr w:rsidR="001B3E0F" w:rsidSect="006B0B11">
          <w:footerReference w:type="default" r:id="rId70"/>
          <w:pgSz w:w="11906" w:h="16838"/>
          <w:pgMar w:top="1412" w:right="1412" w:bottom="1412" w:left="1985" w:header="709" w:footer="709" w:gutter="0"/>
          <w:cols w:space="708"/>
          <w:docGrid w:linePitch="360"/>
        </w:sectPr>
      </w:pPr>
    </w:p>
    <w:tbl>
      <w:tblPr>
        <w:tblStyle w:val="Cuadrculaclara-nfasis11"/>
        <w:tblW w:w="14375" w:type="dxa"/>
        <w:jc w:val="center"/>
        <w:tblInd w:w="-1590" w:type="dxa"/>
        <w:tblLayout w:type="fixed"/>
        <w:tblLook w:val="04A0" w:firstRow="1" w:lastRow="0" w:firstColumn="1" w:lastColumn="0" w:noHBand="0" w:noVBand="1"/>
      </w:tblPr>
      <w:tblGrid>
        <w:gridCol w:w="2410"/>
        <w:gridCol w:w="1910"/>
        <w:gridCol w:w="708"/>
        <w:gridCol w:w="867"/>
        <w:gridCol w:w="864"/>
        <w:gridCol w:w="709"/>
        <w:gridCol w:w="709"/>
        <w:gridCol w:w="1502"/>
        <w:gridCol w:w="708"/>
        <w:gridCol w:w="709"/>
        <w:gridCol w:w="709"/>
        <w:gridCol w:w="709"/>
        <w:gridCol w:w="850"/>
        <w:gridCol w:w="1011"/>
      </w:tblGrid>
      <w:tr w:rsidR="003C6D29" w:rsidRPr="003C6D29" w:rsidTr="00E06943">
        <w:trPr>
          <w:cnfStyle w:val="100000000000" w:firstRow="1" w:lastRow="0" w:firstColumn="0" w:lastColumn="0" w:oddVBand="0" w:evenVBand="0" w:oddHBand="0"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4320" w:type="dxa"/>
            <w:gridSpan w:val="2"/>
            <w:noWrap/>
            <w:hideMark/>
          </w:tcPr>
          <w:p w:rsidR="003379F4" w:rsidRPr="003C6D29" w:rsidRDefault="003379F4" w:rsidP="008B49F8">
            <w:pPr>
              <w:jc w:val="center"/>
              <w:rPr>
                <w:rFonts w:ascii="Times New Roman" w:eastAsia="Times New Roman" w:hAnsi="Times New Roman" w:cs="Times New Roman"/>
                <w:bCs w:val="0"/>
                <w:lang w:val="en-US"/>
              </w:rPr>
            </w:pPr>
            <w:r w:rsidRPr="003C6D29">
              <w:rPr>
                <w:rFonts w:ascii="Times New Roman" w:eastAsia="Times New Roman" w:hAnsi="Times New Roman" w:cs="Times New Roman"/>
                <w:bCs w:val="0"/>
                <w:lang w:val="en-US"/>
              </w:rPr>
              <w:lastRenderedPageBreak/>
              <w:t>PROCESOS</w:t>
            </w:r>
          </w:p>
        </w:tc>
        <w:tc>
          <w:tcPr>
            <w:tcW w:w="708" w:type="dxa"/>
            <w:vMerge w:val="restart"/>
            <w:hideMark/>
          </w:tcPr>
          <w:p w:rsidR="003379F4" w:rsidRPr="003C6D29" w:rsidRDefault="003379F4" w:rsidP="008B49F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lang w:val="en-US"/>
              </w:rPr>
            </w:pPr>
            <w:r w:rsidRPr="003C6D29">
              <w:rPr>
                <w:rFonts w:ascii="Times New Roman" w:eastAsia="Times New Roman" w:hAnsi="Times New Roman" w:cs="Times New Roman"/>
                <w:bCs w:val="0"/>
                <w:lang w:val="en-US"/>
              </w:rPr>
              <w:t>RTO</w:t>
            </w:r>
          </w:p>
        </w:tc>
        <w:tc>
          <w:tcPr>
            <w:tcW w:w="6777" w:type="dxa"/>
            <w:gridSpan w:val="8"/>
            <w:noWrap/>
            <w:hideMark/>
          </w:tcPr>
          <w:p w:rsidR="003379F4" w:rsidRPr="003C6D29" w:rsidRDefault="003379F4" w:rsidP="008B49F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lang w:val="en-US"/>
              </w:rPr>
            </w:pPr>
            <w:r w:rsidRPr="003C6D29">
              <w:rPr>
                <w:rFonts w:ascii="Times New Roman" w:eastAsia="Times New Roman" w:hAnsi="Times New Roman" w:cs="Times New Roman"/>
                <w:bCs w:val="0"/>
                <w:lang w:val="en-US"/>
              </w:rPr>
              <w:t>SERVIDORES</w:t>
            </w:r>
          </w:p>
        </w:tc>
        <w:tc>
          <w:tcPr>
            <w:tcW w:w="2570" w:type="dxa"/>
            <w:gridSpan w:val="3"/>
            <w:noWrap/>
            <w:hideMark/>
          </w:tcPr>
          <w:p w:rsidR="003379F4" w:rsidRPr="003C6D29" w:rsidRDefault="003379F4" w:rsidP="008B49F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lang w:val="en-US"/>
              </w:rPr>
            </w:pPr>
            <w:r w:rsidRPr="003C6D29">
              <w:rPr>
                <w:rFonts w:ascii="Times New Roman" w:eastAsia="Times New Roman" w:hAnsi="Times New Roman" w:cs="Times New Roman"/>
                <w:bCs w:val="0"/>
                <w:lang w:val="en-US"/>
              </w:rPr>
              <w:t>RED E INTERNET</w:t>
            </w:r>
          </w:p>
        </w:tc>
      </w:tr>
      <w:tr w:rsidR="00E06943" w:rsidRPr="003C6D29" w:rsidTr="00E06943">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2410" w:type="dxa"/>
            <w:noWrap/>
            <w:hideMark/>
          </w:tcPr>
          <w:p w:rsidR="003379F4" w:rsidRPr="003C6D29" w:rsidRDefault="003379F4" w:rsidP="008B49F8">
            <w:pPr>
              <w:jc w:val="center"/>
              <w:rPr>
                <w:rFonts w:ascii="Times New Roman" w:eastAsia="Times New Roman" w:hAnsi="Times New Roman" w:cs="Times New Roman"/>
                <w:bCs w:val="0"/>
                <w:lang w:val="en-US"/>
              </w:rPr>
            </w:pPr>
            <w:r w:rsidRPr="003C6D29">
              <w:rPr>
                <w:rFonts w:ascii="Times New Roman" w:eastAsia="Times New Roman" w:hAnsi="Times New Roman" w:cs="Times New Roman"/>
                <w:bCs w:val="0"/>
                <w:lang w:val="en-US"/>
              </w:rPr>
              <w:t>Proceso</w:t>
            </w:r>
          </w:p>
        </w:tc>
        <w:tc>
          <w:tcPr>
            <w:tcW w:w="1910"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Funcion y Sub-Proceso</w:t>
            </w:r>
          </w:p>
        </w:tc>
        <w:tc>
          <w:tcPr>
            <w:tcW w:w="708" w:type="dxa"/>
            <w:vMerge/>
            <w:hideMark/>
          </w:tcPr>
          <w:p w:rsidR="003379F4" w:rsidRPr="003C6D29" w:rsidRDefault="003379F4" w:rsidP="008B49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p>
        </w:tc>
        <w:tc>
          <w:tcPr>
            <w:tcW w:w="867" w:type="dxa"/>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Desarrollo</w:t>
            </w:r>
          </w:p>
        </w:tc>
        <w:tc>
          <w:tcPr>
            <w:tcW w:w="864" w:type="dxa"/>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Aplicaciones</w:t>
            </w:r>
          </w:p>
        </w:tc>
        <w:tc>
          <w:tcPr>
            <w:tcW w:w="709" w:type="dxa"/>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IASUIO</w:t>
            </w:r>
          </w:p>
        </w:tc>
        <w:tc>
          <w:tcPr>
            <w:tcW w:w="709" w:type="dxa"/>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G5DEV</w:t>
            </w:r>
          </w:p>
        </w:tc>
        <w:tc>
          <w:tcPr>
            <w:tcW w:w="1502" w:type="dxa"/>
            <w:hideMark/>
          </w:tcPr>
          <w:p w:rsidR="003379F4" w:rsidRPr="003C6D29" w:rsidRDefault="00E06943"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Pr>
                <w:rFonts w:ascii="Times New Roman" w:eastAsia="Times New Roman" w:hAnsi="Times New Roman" w:cs="Times New Roman"/>
                <w:b/>
                <w:bCs/>
                <w:lang w:val="en-US"/>
              </w:rPr>
              <w:t>Herramienta Gestión de Proyectos</w:t>
            </w:r>
          </w:p>
        </w:tc>
        <w:tc>
          <w:tcPr>
            <w:tcW w:w="708" w:type="dxa"/>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DesaGYE</w:t>
            </w:r>
          </w:p>
        </w:tc>
        <w:tc>
          <w:tcPr>
            <w:tcW w:w="709" w:type="dxa"/>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APLGYE</w:t>
            </w:r>
          </w:p>
        </w:tc>
        <w:tc>
          <w:tcPr>
            <w:tcW w:w="709" w:type="dxa"/>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Zimbra</w:t>
            </w:r>
          </w:p>
        </w:tc>
        <w:tc>
          <w:tcPr>
            <w:tcW w:w="709" w:type="dxa"/>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Red LAN</w:t>
            </w:r>
          </w:p>
        </w:tc>
        <w:tc>
          <w:tcPr>
            <w:tcW w:w="850" w:type="dxa"/>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Red WAN</w:t>
            </w:r>
          </w:p>
        </w:tc>
        <w:tc>
          <w:tcPr>
            <w:tcW w:w="1011" w:type="dxa"/>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Internet</w:t>
            </w:r>
          </w:p>
        </w:tc>
      </w:tr>
      <w:tr w:rsidR="00E06943" w:rsidRPr="003C6D29" w:rsidTr="00E06943">
        <w:trPr>
          <w:cnfStyle w:val="000000010000" w:firstRow="0" w:lastRow="0" w:firstColumn="0" w:lastColumn="0" w:oddVBand="0" w:evenVBand="0" w:oddHBand="0" w:evenHBand="1" w:firstRowFirstColumn="0" w:firstRowLastColumn="0" w:lastRowFirstColumn="0" w:lastRowLastColumn="0"/>
          <w:trHeight w:val="878"/>
          <w:jc w:val="center"/>
        </w:trPr>
        <w:tc>
          <w:tcPr>
            <w:cnfStyle w:val="001000000000" w:firstRow="0" w:lastRow="0" w:firstColumn="1" w:lastColumn="0" w:oddVBand="0" w:evenVBand="0" w:oddHBand="0" w:evenHBand="0" w:firstRowFirstColumn="0" w:firstRowLastColumn="0" w:lastRowFirstColumn="0" w:lastRowLastColumn="0"/>
            <w:tcW w:w="2410" w:type="dxa"/>
            <w:hideMark/>
          </w:tcPr>
          <w:p w:rsidR="003379F4" w:rsidRPr="003C6D29" w:rsidRDefault="003379F4" w:rsidP="008B49F8">
            <w:pPr>
              <w:jc w:val="center"/>
              <w:rPr>
                <w:rFonts w:ascii="Times New Roman" w:eastAsia="Times New Roman" w:hAnsi="Times New Roman" w:cs="Times New Roman"/>
                <w:lang w:val="en-US"/>
              </w:rPr>
            </w:pPr>
            <w:r w:rsidRPr="003C6D29">
              <w:rPr>
                <w:rFonts w:ascii="Times New Roman" w:eastAsia="Times New Roman" w:hAnsi="Times New Roman" w:cs="Times New Roman"/>
                <w:lang w:val="en-US"/>
              </w:rPr>
              <w:t>DESARROLLO</w:t>
            </w:r>
          </w:p>
        </w:tc>
        <w:tc>
          <w:tcPr>
            <w:tcW w:w="1910" w:type="dxa"/>
            <w:hideMark/>
          </w:tcPr>
          <w:p w:rsidR="003379F4" w:rsidRPr="003C6D29" w:rsidRDefault="003379F4" w:rsidP="008B49F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s-ES_tradnl"/>
              </w:rPr>
            </w:pPr>
            <w:r w:rsidRPr="003C6D29">
              <w:rPr>
                <w:rFonts w:ascii="Times New Roman" w:eastAsia="Times New Roman" w:hAnsi="Times New Roman" w:cs="Times New Roman"/>
                <w:lang w:val="es-ES_tradnl"/>
              </w:rPr>
              <w:t>Análisis y Propuesta de Solución para Requerimientos de Consultoría</w:t>
            </w:r>
          </w:p>
        </w:tc>
        <w:tc>
          <w:tcPr>
            <w:tcW w:w="708" w:type="dxa"/>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3C6D29">
              <w:rPr>
                <w:rFonts w:ascii="Times New Roman" w:eastAsia="Times New Roman" w:hAnsi="Times New Roman" w:cs="Times New Roman"/>
                <w:lang w:val="en-US"/>
              </w:rPr>
              <w:t>5</w:t>
            </w:r>
          </w:p>
        </w:tc>
        <w:tc>
          <w:tcPr>
            <w:tcW w:w="867"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c>
          <w:tcPr>
            <w:tcW w:w="864"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c>
          <w:tcPr>
            <w:tcW w:w="709"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c>
          <w:tcPr>
            <w:tcW w:w="709"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1502"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708"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709"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709"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709"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c>
          <w:tcPr>
            <w:tcW w:w="850"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1011"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r>
      <w:tr w:rsidR="00E06943" w:rsidRPr="003C6D29" w:rsidTr="00E06943">
        <w:trPr>
          <w:cnfStyle w:val="000000100000" w:firstRow="0" w:lastRow="0" w:firstColumn="0" w:lastColumn="0" w:oddVBand="0" w:evenVBand="0" w:oddHBand="1" w:evenHBand="0" w:firstRowFirstColumn="0" w:firstRowLastColumn="0" w:lastRowFirstColumn="0" w:lastRowLastColumn="0"/>
          <w:trHeight w:val="658"/>
          <w:jc w:val="center"/>
        </w:trPr>
        <w:tc>
          <w:tcPr>
            <w:cnfStyle w:val="001000000000" w:firstRow="0" w:lastRow="0" w:firstColumn="1" w:lastColumn="0" w:oddVBand="0" w:evenVBand="0" w:oddHBand="0" w:evenHBand="0" w:firstRowFirstColumn="0" w:firstRowLastColumn="0" w:lastRowFirstColumn="0" w:lastRowLastColumn="0"/>
            <w:tcW w:w="2410" w:type="dxa"/>
            <w:hideMark/>
          </w:tcPr>
          <w:p w:rsidR="003379F4" w:rsidRPr="003C6D29" w:rsidRDefault="003379F4" w:rsidP="008B49F8">
            <w:pPr>
              <w:jc w:val="center"/>
              <w:rPr>
                <w:rFonts w:ascii="Times New Roman" w:eastAsia="Times New Roman" w:hAnsi="Times New Roman" w:cs="Times New Roman"/>
                <w:lang w:val="en-US"/>
              </w:rPr>
            </w:pPr>
            <w:r w:rsidRPr="003C6D29">
              <w:rPr>
                <w:rFonts w:ascii="Times New Roman" w:eastAsia="Times New Roman" w:hAnsi="Times New Roman" w:cs="Times New Roman"/>
                <w:lang w:val="en-US"/>
              </w:rPr>
              <w:t>DESARROLLO</w:t>
            </w:r>
          </w:p>
        </w:tc>
        <w:tc>
          <w:tcPr>
            <w:tcW w:w="1910" w:type="dxa"/>
            <w:hideMark/>
          </w:tcPr>
          <w:p w:rsidR="003379F4" w:rsidRPr="003C6D29" w:rsidRDefault="003379F4" w:rsidP="008B49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rPr>
            </w:pPr>
            <w:r w:rsidRPr="003C6D29">
              <w:rPr>
                <w:rFonts w:ascii="Times New Roman" w:eastAsia="Times New Roman" w:hAnsi="Times New Roman" w:cs="Times New Roman"/>
                <w:lang w:val="es-ES_tradnl"/>
              </w:rPr>
              <w:t>Desarrollo de requerimientos  de proyectos</w:t>
            </w:r>
          </w:p>
        </w:tc>
        <w:tc>
          <w:tcPr>
            <w:tcW w:w="708" w:type="dxa"/>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3C6D29">
              <w:rPr>
                <w:rFonts w:ascii="Times New Roman" w:eastAsia="Times New Roman" w:hAnsi="Times New Roman" w:cs="Times New Roman"/>
                <w:lang w:val="en-US"/>
              </w:rPr>
              <w:t>5</w:t>
            </w:r>
          </w:p>
        </w:tc>
        <w:tc>
          <w:tcPr>
            <w:tcW w:w="867"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c>
          <w:tcPr>
            <w:tcW w:w="864"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c>
          <w:tcPr>
            <w:tcW w:w="709"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c>
          <w:tcPr>
            <w:tcW w:w="709"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1502"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708"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709"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709"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709"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c>
          <w:tcPr>
            <w:tcW w:w="850"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1011"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r>
      <w:tr w:rsidR="00E06943" w:rsidRPr="003C6D29" w:rsidTr="00E06943">
        <w:trPr>
          <w:cnfStyle w:val="000000010000" w:firstRow="0" w:lastRow="0" w:firstColumn="0" w:lastColumn="0" w:oddVBand="0" w:evenVBand="0" w:oddHBand="0" w:evenHBand="1"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2410" w:type="dxa"/>
            <w:hideMark/>
          </w:tcPr>
          <w:p w:rsidR="003379F4" w:rsidRPr="006B0460" w:rsidRDefault="003379F4" w:rsidP="002C118A">
            <w:pPr>
              <w:jc w:val="center"/>
              <w:rPr>
                <w:rFonts w:ascii="Times New Roman" w:eastAsia="Times New Roman" w:hAnsi="Times New Roman" w:cs="Times New Roman"/>
                <w:lang w:val="en-US"/>
              </w:rPr>
            </w:pPr>
            <w:r w:rsidRPr="006B0460">
              <w:rPr>
                <w:rFonts w:ascii="Times New Roman" w:eastAsia="Times New Roman" w:hAnsi="Times New Roman" w:cs="Times New Roman"/>
                <w:lang w:val="en-US"/>
              </w:rPr>
              <w:t>CONSULTOR</w:t>
            </w:r>
            <w:r w:rsidR="002C118A" w:rsidRPr="006B0460">
              <w:rPr>
                <w:rFonts w:ascii="Times New Roman" w:eastAsia="Times New Roman" w:hAnsi="Times New Roman" w:cs="Times New Roman"/>
                <w:lang w:val="en-US"/>
              </w:rPr>
              <w:t>Í</w:t>
            </w:r>
            <w:r w:rsidRPr="006B0460">
              <w:rPr>
                <w:rFonts w:ascii="Times New Roman" w:eastAsia="Times New Roman" w:hAnsi="Times New Roman" w:cs="Times New Roman"/>
                <w:lang w:val="en-US"/>
              </w:rPr>
              <w:t>A</w:t>
            </w:r>
          </w:p>
        </w:tc>
        <w:tc>
          <w:tcPr>
            <w:tcW w:w="1910" w:type="dxa"/>
            <w:hideMark/>
          </w:tcPr>
          <w:p w:rsidR="003379F4" w:rsidRPr="003C6D29" w:rsidRDefault="003379F4" w:rsidP="008B49F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3C6D29">
              <w:rPr>
                <w:rFonts w:ascii="Times New Roman" w:eastAsia="Times New Roman" w:hAnsi="Times New Roman" w:cs="Times New Roman"/>
                <w:lang w:val="en-US"/>
              </w:rPr>
              <w:t>Elaboración de Demos</w:t>
            </w:r>
          </w:p>
        </w:tc>
        <w:tc>
          <w:tcPr>
            <w:tcW w:w="708" w:type="dxa"/>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3C6D29">
              <w:rPr>
                <w:rFonts w:ascii="Times New Roman" w:eastAsia="Times New Roman" w:hAnsi="Times New Roman" w:cs="Times New Roman"/>
                <w:lang w:val="en-US"/>
              </w:rPr>
              <w:t>1</w:t>
            </w:r>
          </w:p>
        </w:tc>
        <w:tc>
          <w:tcPr>
            <w:tcW w:w="867"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864"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709"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709"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1502"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708"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709"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709"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c>
          <w:tcPr>
            <w:tcW w:w="709"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c>
          <w:tcPr>
            <w:tcW w:w="850"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1011"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r>
      <w:tr w:rsidR="00E06943" w:rsidRPr="003C6D29" w:rsidTr="00E06943">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2410" w:type="dxa"/>
            <w:hideMark/>
          </w:tcPr>
          <w:p w:rsidR="003379F4" w:rsidRPr="006B0460" w:rsidRDefault="003379F4" w:rsidP="002C118A">
            <w:pPr>
              <w:jc w:val="center"/>
              <w:rPr>
                <w:rFonts w:ascii="Times New Roman" w:eastAsia="Times New Roman" w:hAnsi="Times New Roman" w:cs="Times New Roman"/>
                <w:lang w:val="en-US"/>
              </w:rPr>
            </w:pPr>
            <w:r w:rsidRPr="006B0460">
              <w:rPr>
                <w:rFonts w:ascii="Times New Roman" w:eastAsia="Times New Roman" w:hAnsi="Times New Roman" w:cs="Times New Roman"/>
                <w:lang w:val="en-US"/>
              </w:rPr>
              <w:t>CONSULTOR</w:t>
            </w:r>
            <w:r w:rsidR="002C118A" w:rsidRPr="006B0460">
              <w:rPr>
                <w:rFonts w:ascii="Times New Roman" w:eastAsia="Times New Roman" w:hAnsi="Times New Roman" w:cs="Times New Roman"/>
                <w:lang w:val="en-US"/>
              </w:rPr>
              <w:t>Í</w:t>
            </w:r>
            <w:r w:rsidRPr="006B0460">
              <w:rPr>
                <w:rFonts w:ascii="Times New Roman" w:eastAsia="Times New Roman" w:hAnsi="Times New Roman" w:cs="Times New Roman"/>
                <w:lang w:val="en-US"/>
              </w:rPr>
              <w:t>A</w:t>
            </w:r>
          </w:p>
        </w:tc>
        <w:tc>
          <w:tcPr>
            <w:tcW w:w="1910" w:type="dxa"/>
            <w:hideMark/>
          </w:tcPr>
          <w:p w:rsidR="003379F4" w:rsidRPr="003C6D29" w:rsidRDefault="003379F4" w:rsidP="008B49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3C6D29">
              <w:rPr>
                <w:rFonts w:ascii="Times New Roman" w:eastAsia="Times New Roman" w:hAnsi="Times New Roman" w:cs="Times New Roman"/>
                <w:lang w:val="en-US"/>
              </w:rPr>
              <w:t>Levantamiento de  Requerimientos</w:t>
            </w:r>
          </w:p>
        </w:tc>
        <w:tc>
          <w:tcPr>
            <w:tcW w:w="708" w:type="dxa"/>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3C6D29">
              <w:rPr>
                <w:rFonts w:ascii="Times New Roman" w:eastAsia="Times New Roman" w:hAnsi="Times New Roman" w:cs="Times New Roman"/>
                <w:lang w:val="en-US"/>
              </w:rPr>
              <w:t>5</w:t>
            </w:r>
          </w:p>
        </w:tc>
        <w:tc>
          <w:tcPr>
            <w:tcW w:w="867"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864"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709"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709"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1502"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708"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709"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709"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c>
          <w:tcPr>
            <w:tcW w:w="709"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c>
          <w:tcPr>
            <w:tcW w:w="850"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1011"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r>
      <w:tr w:rsidR="00E06943" w:rsidRPr="003C6D29" w:rsidTr="00E06943">
        <w:trPr>
          <w:cnfStyle w:val="000000010000" w:firstRow="0" w:lastRow="0" w:firstColumn="0" w:lastColumn="0" w:oddVBand="0" w:evenVBand="0" w:oddHBand="0" w:evenHBand="1"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2410" w:type="dxa"/>
            <w:hideMark/>
          </w:tcPr>
          <w:p w:rsidR="003379F4" w:rsidRPr="006B0460" w:rsidRDefault="003379F4" w:rsidP="002C118A">
            <w:pPr>
              <w:jc w:val="center"/>
              <w:rPr>
                <w:rFonts w:ascii="Times New Roman" w:eastAsia="Times New Roman" w:hAnsi="Times New Roman" w:cs="Times New Roman"/>
                <w:lang w:val="en-US"/>
              </w:rPr>
            </w:pPr>
            <w:r w:rsidRPr="006B0460">
              <w:rPr>
                <w:rFonts w:ascii="Times New Roman" w:eastAsia="Times New Roman" w:hAnsi="Times New Roman" w:cs="Times New Roman"/>
                <w:lang w:val="en-US"/>
              </w:rPr>
              <w:t>CONSULTOR</w:t>
            </w:r>
            <w:r w:rsidR="002C118A" w:rsidRPr="006B0460">
              <w:rPr>
                <w:rFonts w:ascii="Times New Roman" w:eastAsia="Times New Roman" w:hAnsi="Times New Roman" w:cs="Times New Roman"/>
                <w:lang w:val="en-US"/>
              </w:rPr>
              <w:t>Í</w:t>
            </w:r>
            <w:r w:rsidRPr="006B0460">
              <w:rPr>
                <w:rFonts w:ascii="Times New Roman" w:eastAsia="Times New Roman" w:hAnsi="Times New Roman" w:cs="Times New Roman"/>
                <w:lang w:val="en-US"/>
              </w:rPr>
              <w:t>A</w:t>
            </w:r>
          </w:p>
        </w:tc>
        <w:tc>
          <w:tcPr>
            <w:tcW w:w="1910" w:type="dxa"/>
            <w:hideMark/>
          </w:tcPr>
          <w:p w:rsidR="003379F4" w:rsidRPr="003C6D29" w:rsidRDefault="003379F4" w:rsidP="008B49F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3C6D29">
              <w:rPr>
                <w:rFonts w:ascii="Times New Roman" w:eastAsia="Times New Roman" w:hAnsi="Times New Roman" w:cs="Times New Roman"/>
                <w:lang w:val="en-US"/>
              </w:rPr>
              <w:t>Fábrica</w:t>
            </w:r>
          </w:p>
        </w:tc>
        <w:tc>
          <w:tcPr>
            <w:tcW w:w="708" w:type="dxa"/>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3C6D29">
              <w:rPr>
                <w:rFonts w:ascii="Times New Roman" w:eastAsia="Times New Roman" w:hAnsi="Times New Roman" w:cs="Times New Roman"/>
                <w:lang w:val="en-US"/>
              </w:rPr>
              <w:t>5</w:t>
            </w:r>
          </w:p>
        </w:tc>
        <w:tc>
          <w:tcPr>
            <w:tcW w:w="867"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c>
          <w:tcPr>
            <w:tcW w:w="864"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709"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709"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1502"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c>
          <w:tcPr>
            <w:tcW w:w="708"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709"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709"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c>
          <w:tcPr>
            <w:tcW w:w="709"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c>
          <w:tcPr>
            <w:tcW w:w="850"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1011"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r>
      <w:tr w:rsidR="00E06943" w:rsidRPr="003C6D29" w:rsidTr="00E06943">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2410" w:type="dxa"/>
            <w:hideMark/>
          </w:tcPr>
          <w:p w:rsidR="003379F4" w:rsidRPr="006B0460" w:rsidRDefault="003379F4" w:rsidP="002C118A">
            <w:pPr>
              <w:jc w:val="center"/>
              <w:rPr>
                <w:rFonts w:ascii="Times New Roman" w:eastAsia="Times New Roman" w:hAnsi="Times New Roman" w:cs="Times New Roman"/>
                <w:lang w:val="en-US"/>
              </w:rPr>
            </w:pPr>
            <w:r w:rsidRPr="006B0460">
              <w:rPr>
                <w:rFonts w:ascii="Times New Roman" w:eastAsia="Times New Roman" w:hAnsi="Times New Roman" w:cs="Times New Roman"/>
                <w:lang w:val="en-US"/>
              </w:rPr>
              <w:t>CONSULTOR</w:t>
            </w:r>
            <w:r w:rsidR="002C118A" w:rsidRPr="006B0460">
              <w:rPr>
                <w:rFonts w:ascii="Times New Roman" w:eastAsia="Times New Roman" w:hAnsi="Times New Roman" w:cs="Times New Roman"/>
                <w:lang w:val="en-US"/>
              </w:rPr>
              <w:t>Í</w:t>
            </w:r>
            <w:r w:rsidRPr="006B0460">
              <w:rPr>
                <w:rFonts w:ascii="Times New Roman" w:eastAsia="Times New Roman" w:hAnsi="Times New Roman" w:cs="Times New Roman"/>
                <w:lang w:val="en-US"/>
              </w:rPr>
              <w:t>A</w:t>
            </w:r>
          </w:p>
        </w:tc>
        <w:tc>
          <w:tcPr>
            <w:tcW w:w="1910" w:type="dxa"/>
            <w:hideMark/>
          </w:tcPr>
          <w:p w:rsidR="003379F4" w:rsidRPr="003C6D29" w:rsidRDefault="003379F4" w:rsidP="008B49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3C6D29">
              <w:rPr>
                <w:rFonts w:ascii="Times New Roman" w:eastAsia="Times New Roman" w:hAnsi="Times New Roman" w:cs="Times New Roman"/>
                <w:lang w:val="en-US"/>
              </w:rPr>
              <w:t>Gerenciamiento del proyecto</w:t>
            </w:r>
          </w:p>
        </w:tc>
        <w:tc>
          <w:tcPr>
            <w:tcW w:w="708" w:type="dxa"/>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3C6D29">
              <w:rPr>
                <w:rFonts w:ascii="Times New Roman" w:eastAsia="Times New Roman" w:hAnsi="Times New Roman" w:cs="Times New Roman"/>
                <w:lang w:val="en-US"/>
              </w:rPr>
              <w:t>5</w:t>
            </w:r>
          </w:p>
        </w:tc>
        <w:tc>
          <w:tcPr>
            <w:tcW w:w="867"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c>
          <w:tcPr>
            <w:tcW w:w="864"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709"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709"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1502"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c>
          <w:tcPr>
            <w:tcW w:w="708"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709"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709"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c>
          <w:tcPr>
            <w:tcW w:w="709"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c>
          <w:tcPr>
            <w:tcW w:w="850"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1011"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r>
      <w:tr w:rsidR="00E06943" w:rsidRPr="003C6D29" w:rsidTr="00E06943">
        <w:trPr>
          <w:cnfStyle w:val="000000010000" w:firstRow="0" w:lastRow="0" w:firstColumn="0" w:lastColumn="0" w:oddVBand="0" w:evenVBand="0" w:oddHBand="0" w:evenHBand="1" w:firstRowFirstColumn="0" w:firstRowLastColumn="0" w:lastRowFirstColumn="0" w:lastRowLastColumn="0"/>
          <w:trHeight w:val="658"/>
          <w:jc w:val="center"/>
        </w:trPr>
        <w:tc>
          <w:tcPr>
            <w:cnfStyle w:val="001000000000" w:firstRow="0" w:lastRow="0" w:firstColumn="1" w:lastColumn="0" w:oddVBand="0" w:evenVBand="0" w:oddHBand="0" w:evenHBand="0" w:firstRowFirstColumn="0" w:firstRowLastColumn="0" w:lastRowFirstColumn="0" w:lastRowLastColumn="0"/>
            <w:tcW w:w="2410" w:type="dxa"/>
            <w:hideMark/>
          </w:tcPr>
          <w:p w:rsidR="003379F4" w:rsidRPr="003C6D29" w:rsidRDefault="003379F4" w:rsidP="008B49F8">
            <w:pPr>
              <w:jc w:val="center"/>
              <w:rPr>
                <w:rFonts w:ascii="Times New Roman" w:eastAsia="Times New Roman" w:hAnsi="Times New Roman" w:cs="Times New Roman"/>
                <w:lang w:val="en-US"/>
              </w:rPr>
            </w:pPr>
            <w:r w:rsidRPr="003C6D29">
              <w:rPr>
                <w:rFonts w:ascii="Times New Roman" w:eastAsia="Times New Roman" w:hAnsi="Times New Roman" w:cs="Times New Roman"/>
                <w:lang w:val="en-US"/>
              </w:rPr>
              <w:t>SOPORTE Y MANTENIMIENTO</w:t>
            </w:r>
          </w:p>
        </w:tc>
        <w:tc>
          <w:tcPr>
            <w:tcW w:w="1910" w:type="dxa"/>
            <w:hideMark/>
          </w:tcPr>
          <w:p w:rsidR="003379F4" w:rsidRPr="003C6D29" w:rsidRDefault="003379F4" w:rsidP="008B49F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3C6D29">
              <w:rPr>
                <w:rFonts w:ascii="Times New Roman" w:eastAsia="Times New Roman" w:hAnsi="Times New Roman" w:cs="Times New Roman"/>
                <w:lang w:val="en-US"/>
              </w:rPr>
              <w:t>Brindar Soporte</w:t>
            </w:r>
          </w:p>
        </w:tc>
        <w:tc>
          <w:tcPr>
            <w:tcW w:w="708" w:type="dxa"/>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rPr>
            </w:pPr>
            <w:r w:rsidRPr="003C6D29">
              <w:rPr>
                <w:rFonts w:ascii="Times New Roman" w:eastAsia="Times New Roman" w:hAnsi="Times New Roman" w:cs="Times New Roman"/>
                <w:lang w:val="en-US"/>
              </w:rPr>
              <w:t>3</w:t>
            </w:r>
          </w:p>
        </w:tc>
        <w:tc>
          <w:tcPr>
            <w:tcW w:w="867"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864"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709"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709"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1502"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708"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c>
          <w:tcPr>
            <w:tcW w:w="709"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c>
          <w:tcPr>
            <w:tcW w:w="709"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c>
          <w:tcPr>
            <w:tcW w:w="709"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c>
          <w:tcPr>
            <w:tcW w:w="850"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c>
          <w:tcPr>
            <w:tcW w:w="1011" w:type="dxa"/>
            <w:noWrap/>
            <w:hideMark/>
          </w:tcPr>
          <w:p w:rsidR="003379F4" w:rsidRPr="003C6D29" w:rsidRDefault="003379F4" w:rsidP="008B49F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r>
      <w:tr w:rsidR="00E06943" w:rsidRPr="003C6D29" w:rsidTr="00E06943">
        <w:trPr>
          <w:cnfStyle w:val="000000100000" w:firstRow="0" w:lastRow="0" w:firstColumn="0" w:lastColumn="0" w:oddVBand="0" w:evenVBand="0" w:oddHBand="1" w:evenHBand="0" w:firstRowFirstColumn="0" w:firstRowLastColumn="0" w:lastRowFirstColumn="0" w:lastRowLastColumn="0"/>
          <w:trHeight w:val="673"/>
          <w:jc w:val="center"/>
        </w:trPr>
        <w:tc>
          <w:tcPr>
            <w:cnfStyle w:val="001000000000" w:firstRow="0" w:lastRow="0" w:firstColumn="1" w:lastColumn="0" w:oddVBand="0" w:evenVBand="0" w:oddHBand="0" w:evenHBand="0" w:firstRowFirstColumn="0" w:firstRowLastColumn="0" w:lastRowFirstColumn="0" w:lastRowLastColumn="0"/>
            <w:tcW w:w="2410" w:type="dxa"/>
            <w:hideMark/>
          </w:tcPr>
          <w:p w:rsidR="003379F4" w:rsidRPr="003C6D29" w:rsidRDefault="003379F4" w:rsidP="008B49F8">
            <w:pPr>
              <w:jc w:val="center"/>
              <w:rPr>
                <w:rFonts w:ascii="Times New Roman" w:eastAsia="Times New Roman" w:hAnsi="Times New Roman" w:cs="Times New Roman"/>
                <w:lang w:val="en-US"/>
              </w:rPr>
            </w:pPr>
            <w:r w:rsidRPr="003C6D29">
              <w:rPr>
                <w:rFonts w:ascii="Times New Roman" w:eastAsia="Times New Roman" w:hAnsi="Times New Roman" w:cs="Times New Roman"/>
                <w:lang w:val="en-US"/>
              </w:rPr>
              <w:t>SOPORTE Y MANTENIMIENTO</w:t>
            </w:r>
          </w:p>
        </w:tc>
        <w:tc>
          <w:tcPr>
            <w:tcW w:w="1910" w:type="dxa"/>
            <w:hideMark/>
          </w:tcPr>
          <w:p w:rsidR="003379F4" w:rsidRPr="003C6D29" w:rsidRDefault="003379F4" w:rsidP="008B49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3C6D29">
              <w:rPr>
                <w:rFonts w:ascii="Times New Roman" w:eastAsia="Times New Roman" w:hAnsi="Times New Roman" w:cs="Times New Roman"/>
                <w:lang w:val="en-US"/>
              </w:rPr>
              <w:t>Soporte Especial</w:t>
            </w:r>
          </w:p>
        </w:tc>
        <w:tc>
          <w:tcPr>
            <w:tcW w:w="708" w:type="dxa"/>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3C6D29">
              <w:rPr>
                <w:rFonts w:ascii="Times New Roman" w:eastAsia="Times New Roman" w:hAnsi="Times New Roman" w:cs="Times New Roman"/>
                <w:lang w:val="en-US"/>
              </w:rPr>
              <w:t>3</w:t>
            </w:r>
          </w:p>
        </w:tc>
        <w:tc>
          <w:tcPr>
            <w:tcW w:w="867"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864"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709"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709"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1502"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 </w:t>
            </w:r>
          </w:p>
        </w:tc>
        <w:tc>
          <w:tcPr>
            <w:tcW w:w="708"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c>
          <w:tcPr>
            <w:tcW w:w="709"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c>
          <w:tcPr>
            <w:tcW w:w="709"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c>
          <w:tcPr>
            <w:tcW w:w="709"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c>
          <w:tcPr>
            <w:tcW w:w="850" w:type="dxa"/>
            <w:noWrap/>
            <w:hideMark/>
          </w:tcPr>
          <w:p w:rsidR="003379F4" w:rsidRPr="003C6D29" w:rsidRDefault="003379F4" w:rsidP="008B4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c>
          <w:tcPr>
            <w:tcW w:w="1011" w:type="dxa"/>
            <w:noWrap/>
            <w:hideMark/>
          </w:tcPr>
          <w:p w:rsidR="003379F4" w:rsidRPr="003C6D29" w:rsidRDefault="003379F4" w:rsidP="00476D45">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3C6D29">
              <w:rPr>
                <w:rFonts w:ascii="Times New Roman" w:eastAsia="Times New Roman" w:hAnsi="Times New Roman" w:cs="Times New Roman"/>
                <w:b/>
                <w:bCs/>
                <w:lang w:val="en-US"/>
              </w:rPr>
              <w:t>X</w:t>
            </w:r>
          </w:p>
        </w:tc>
      </w:tr>
    </w:tbl>
    <w:p w:rsidR="00476D45" w:rsidRPr="00476D45" w:rsidRDefault="00476D45" w:rsidP="00476D45">
      <w:pPr>
        <w:pStyle w:val="Epgrafe"/>
        <w:spacing w:after="0"/>
        <w:jc w:val="center"/>
        <w:rPr>
          <w:color w:val="auto"/>
        </w:rPr>
      </w:pPr>
      <w:bookmarkStart w:id="206" w:name="_Toc350263616"/>
      <w:r w:rsidRPr="00476D45">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4</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20</w:t>
      </w:r>
      <w:r w:rsidR="009E16D9">
        <w:rPr>
          <w:color w:val="auto"/>
        </w:rPr>
        <w:fldChar w:fldCharType="end"/>
      </w:r>
      <w:r w:rsidRPr="00476D45">
        <w:rPr>
          <w:color w:val="auto"/>
        </w:rPr>
        <w:t xml:space="preserve">: </w:t>
      </w:r>
      <w:r w:rsidRPr="00476D45">
        <w:rPr>
          <w:b w:val="0"/>
          <w:color w:val="auto"/>
        </w:rPr>
        <w:t>INFRAESTRUCTURA SERVIDORES, RED E INTERNET</w:t>
      </w:r>
      <w:bookmarkEnd w:id="206"/>
    </w:p>
    <w:p w:rsidR="00476D45" w:rsidRPr="00476D45" w:rsidRDefault="00476D45" w:rsidP="00476D45">
      <w:pPr>
        <w:spacing w:after="0" w:line="240" w:lineRule="auto"/>
        <w:jc w:val="center"/>
        <w:rPr>
          <w:sz w:val="18"/>
          <w:szCs w:val="18"/>
        </w:rPr>
      </w:pPr>
      <w:r w:rsidRPr="00476D45">
        <w:rPr>
          <w:b/>
          <w:sz w:val="18"/>
          <w:szCs w:val="18"/>
        </w:rPr>
        <w:t xml:space="preserve">FUENTE: </w:t>
      </w:r>
      <w:r w:rsidRPr="00476D45">
        <w:rPr>
          <w:sz w:val="18"/>
          <w:szCs w:val="18"/>
        </w:rPr>
        <w:t>DATOS DE LA EMPRESA</w:t>
      </w:r>
    </w:p>
    <w:p w:rsidR="00476D45" w:rsidRPr="00476D45" w:rsidRDefault="00476D45" w:rsidP="00476D45">
      <w:pPr>
        <w:spacing w:after="0" w:line="240" w:lineRule="auto"/>
        <w:jc w:val="center"/>
      </w:pPr>
      <w:r w:rsidRPr="00476D45">
        <w:rPr>
          <w:b/>
          <w:sz w:val="18"/>
          <w:szCs w:val="18"/>
        </w:rPr>
        <w:t xml:space="preserve">ELABORADA POR: </w:t>
      </w:r>
      <w:r w:rsidRPr="00476D45">
        <w:rPr>
          <w:sz w:val="18"/>
          <w:szCs w:val="18"/>
        </w:rPr>
        <w:t>ALEXANDRA MIÑO - LILIÁN SAMBACHE</w:t>
      </w:r>
    </w:p>
    <w:p w:rsidR="00CE5AD4" w:rsidRDefault="00CE5AD4" w:rsidP="00791A40">
      <w:pPr>
        <w:rPr>
          <w:lang w:val="es-ES_tradnl"/>
        </w:rPr>
      </w:pPr>
    </w:p>
    <w:p w:rsidR="00CE5AD4" w:rsidRDefault="00CE5AD4" w:rsidP="00791A40">
      <w:pPr>
        <w:rPr>
          <w:lang w:val="es-ES_tradnl"/>
        </w:rPr>
        <w:sectPr w:rsidR="00CE5AD4" w:rsidSect="001B3E0F">
          <w:headerReference w:type="default" r:id="rId71"/>
          <w:footerReference w:type="default" r:id="rId72"/>
          <w:pgSz w:w="16838" w:h="11906" w:orient="landscape"/>
          <w:pgMar w:top="1412" w:right="1412" w:bottom="1985" w:left="1412" w:header="709" w:footer="709" w:gutter="0"/>
          <w:pgNumType w:chapStyle="1"/>
          <w:cols w:space="708"/>
          <w:docGrid w:linePitch="360"/>
        </w:sectPr>
      </w:pPr>
    </w:p>
    <w:p w:rsidR="00791A40" w:rsidRDefault="00CE5AD4" w:rsidP="00CE5AD4">
      <w:pPr>
        <w:spacing w:after="0" w:line="360" w:lineRule="auto"/>
        <w:jc w:val="both"/>
        <w:rPr>
          <w:rFonts w:ascii="Times New Roman" w:hAnsi="Times New Roman" w:cs="Times New Roman"/>
          <w:sz w:val="24"/>
          <w:szCs w:val="24"/>
          <w:lang w:val="es-ES_tradnl"/>
        </w:rPr>
      </w:pPr>
      <w:r w:rsidRPr="00CE5AD4">
        <w:rPr>
          <w:rFonts w:ascii="Times New Roman" w:hAnsi="Times New Roman" w:cs="Times New Roman"/>
          <w:sz w:val="24"/>
          <w:szCs w:val="24"/>
          <w:lang w:val="es-ES_tradnl"/>
        </w:rPr>
        <w:lastRenderedPageBreak/>
        <w:t>Con la</w:t>
      </w:r>
      <w:r w:rsidR="00857B88" w:rsidRPr="00CE5AD4">
        <w:rPr>
          <w:rFonts w:ascii="Times New Roman" w:hAnsi="Times New Roman" w:cs="Times New Roman"/>
          <w:sz w:val="24"/>
          <w:szCs w:val="24"/>
          <w:lang w:val="es-ES_tradnl"/>
        </w:rPr>
        <w:t xml:space="preserve"> información</w:t>
      </w:r>
      <w:r w:rsidR="00782302">
        <w:rPr>
          <w:rFonts w:ascii="Times New Roman" w:hAnsi="Times New Roman" w:cs="Times New Roman"/>
          <w:sz w:val="24"/>
          <w:szCs w:val="24"/>
          <w:lang w:val="es-ES_tradnl"/>
        </w:rPr>
        <w:t xml:space="preserve"> presentada en </w:t>
      </w:r>
      <w:r w:rsidR="00782302" w:rsidRPr="006B0460">
        <w:rPr>
          <w:rFonts w:ascii="Times New Roman" w:hAnsi="Times New Roman" w:cs="Times New Roman"/>
          <w:sz w:val="24"/>
          <w:szCs w:val="24"/>
          <w:lang w:val="es-ES_tradnl"/>
        </w:rPr>
        <w:t xml:space="preserve">la </w:t>
      </w:r>
      <w:r w:rsidR="006B0460" w:rsidRPr="006B0460">
        <w:rPr>
          <w:rFonts w:ascii="Times New Roman" w:hAnsi="Times New Roman" w:cs="Times New Roman"/>
          <w:sz w:val="24"/>
          <w:szCs w:val="24"/>
          <w:lang w:val="es-ES_tradnl"/>
        </w:rPr>
        <w:t xml:space="preserve">Tabla </w:t>
      </w:r>
      <w:r w:rsidR="00CE3F0C">
        <w:rPr>
          <w:rFonts w:ascii="Times New Roman" w:hAnsi="Times New Roman" w:cs="Times New Roman"/>
          <w:sz w:val="24"/>
          <w:szCs w:val="24"/>
          <w:lang w:val="es-ES_tradnl"/>
        </w:rPr>
        <w:t>4-20</w:t>
      </w:r>
      <w:r w:rsidR="00857B88" w:rsidRPr="006B0460">
        <w:rPr>
          <w:rFonts w:ascii="Times New Roman" w:hAnsi="Times New Roman" w:cs="Times New Roman"/>
          <w:sz w:val="24"/>
          <w:szCs w:val="24"/>
          <w:lang w:val="es-ES_tradnl"/>
        </w:rPr>
        <w:t xml:space="preserve">, </w:t>
      </w:r>
      <w:r w:rsidRPr="006B0460">
        <w:rPr>
          <w:rFonts w:ascii="Times New Roman" w:hAnsi="Times New Roman" w:cs="Times New Roman"/>
          <w:sz w:val="24"/>
          <w:szCs w:val="24"/>
          <w:lang w:val="es-ES_tradnl"/>
        </w:rPr>
        <w:t xml:space="preserve">la Unidad de </w:t>
      </w:r>
      <w:r w:rsidR="00857B88" w:rsidRPr="006B0460">
        <w:rPr>
          <w:rFonts w:ascii="Times New Roman" w:hAnsi="Times New Roman" w:cs="Times New Roman"/>
          <w:sz w:val="24"/>
          <w:szCs w:val="24"/>
          <w:lang w:val="es-ES_tradnl"/>
        </w:rPr>
        <w:t>Sistemas elab</w:t>
      </w:r>
      <w:r w:rsidR="00791A40" w:rsidRPr="006B0460">
        <w:rPr>
          <w:rFonts w:ascii="Times New Roman" w:hAnsi="Times New Roman" w:cs="Times New Roman"/>
          <w:sz w:val="24"/>
          <w:szCs w:val="24"/>
          <w:lang w:val="es-ES_tradnl"/>
        </w:rPr>
        <w:t>ora la planificación para recuperación d</w:t>
      </w:r>
      <w:r w:rsidRPr="006B0460">
        <w:rPr>
          <w:rFonts w:ascii="Times New Roman" w:hAnsi="Times New Roman" w:cs="Times New Roman"/>
          <w:sz w:val="24"/>
          <w:szCs w:val="24"/>
          <w:lang w:val="es-ES_tradnl"/>
        </w:rPr>
        <w:t>e TI ante</w:t>
      </w:r>
      <w:r>
        <w:rPr>
          <w:rFonts w:ascii="Times New Roman" w:hAnsi="Times New Roman" w:cs="Times New Roman"/>
          <w:sz w:val="24"/>
          <w:szCs w:val="24"/>
          <w:lang w:val="es-ES_tradnl"/>
        </w:rPr>
        <w:t xml:space="preserve"> un desastre, t</w:t>
      </w:r>
      <w:r w:rsidR="00791A40" w:rsidRPr="00CE5AD4">
        <w:rPr>
          <w:rFonts w:ascii="Times New Roman" w:hAnsi="Times New Roman" w:cs="Times New Roman"/>
          <w:sz w:val="24"/>
          <w:szCs w:val="24"/>
          <w:lang w:val="es-ES_tradnl"/>
        </w:rPr>
        <w:t xml:space="preserve">anto para </w:t>
      </w:r>
      <w:r>
        <w:rPr>
          <w:rFonts w:ascii="Times New Roman" w:hAnsi="Times New Roman" w:cs="Times New Roman"/>
          <w:sz w:val="24"/>
          <w:szCs w:val="24"/>
          <w:lang w:val="es-ES_tradnl"/>
        </w:rPr>
        <w:t xml:space="preserve">la ciudad </w:t>
      </w:r>
      <w:r w:rsidRPr="008E4BBA">
        <w:rPr>
          <w:rFonts w:ascii="Times New Roman" w:hAnsi="Times New Roman" w:cs="Times New Roman"/>
          <w:sz w:val="24"/>
          <w:szCs w:val="24"/>
          <w:lang w:val="es-ES_tradnl"/>
        </w:rPr>
        <w:t xml:space="preserve">de </w:t>
      </w:r>
      <w:r w:rsidR="002C118A" w:rsidRPr="008E4BBA">
        <w:rPr>
          <w:rFonts w:ascii="Times New Roman" w:hAnsi="Times New Roman" w:cs="Times New Roman"/>
          <w:sz w:val="24"/>
          <w:szCs w:val="24"/>
          <w:lang w:val="es-ES_tradnl"/>
        </w:rPr>
        <w:t>Q</w:t>
      </w:r>
      <w:r w:rsidRPr="008E4BBA">
        <w:rPr>
          <w:rFonts w:ascii="Times New Roman" w:hAnsi="Times New Roman" w:cs="Times New Roman"/>
          <w:sz w:val="24"/>
          <w:szCs w:val="24"/>
          <w:lang w:val="es-ES_tradnl"/>
        </w:rPr>
        <w:t>uito</w:t>
      </w:r>
      <w:r>
        <w:rPr>
          <w:rFonts w:ascii="Times New Roman" w:hAnsi="Times New Roman" w:cs="Times New Roman"/>
          <w:sz w:val="24"/>
          <w:szCs w:val="24"/>
          <w:lang w:val="es-ES_tradnl"/>
        </w:rPr>
        <w:t xml:space="preserve"> </w:t>
      </w:r>
      <w:r w:rsidR="00791A40" w:rsidRPr="00CE5AD4">
        <w:rPr>
          <w:rFonts w:ascii="Times New Roman" w:hAnsi="Times New Roman" w:cs="Times New Roman"/>
          <w:sz w:val="24"/>
          <w:szCs w:val="24"/>
          <w:lang w:val="es-ES_tradnl"/>
        </w:rPr>
        <w:t>como para</w:t>
      </w:r>
      <w:r>
        <w:rPr>
          <w:rFonts w:ascii="Times New Roman" w:hAnsi="Times New Roman" w:cs="Times New Roman"/>
          <w:sz w:val="24"/>
          <w:szCs w:val="24"/>
          <w:lang w:val="es-ES_tradnl"/>
        </w:rPr>
        <w:t xml:space="preserve"> la ciudad de Guayaquil</w:t>
      </w:r>
      <w:r w:rsidR="00791A40" w:rsidRPr="00CE5AD4">
        <w:rPr>
          <w:rFonts w:ascii="Times New Roman" w:hAnsi="Times New Roman" w:cs="Times New Roman"/>
          <w:sz w:val="24"/>
          <w:szCs w:val="24"/>
          <w:lang w:val="es-ES_tradnl"/>
        </w:rPr>
        <w:t>.</w:t>
      </w:r>
    </w:p>
    <w:p w:rsidR="00CE5AD4" w:rsidRDefault="00CE5AD4" w:rsidP="00CE5AD4">
      <w:pPr>
        <w:spacing w:after="0" w:line="360" w:lineRule="auto"/>
        <w:jc w:val="both"/>
        <w:rPr>
          <w:rFonts w:ascii="Times New Roman" w:hAnsi="Times New Roman" w:cs="Times New Roman"/>
          <w:sz w:val="24"/>
          <w:szCs w:val="24"/>
          <w:lang w:val="es-ES_tradnl"/>
        </w:rPr>
      </w:pPr>
    </w:p>
    <w:p w:rsidR="00CE5AD4" w:rsidRPr="001F66B7" w:rsidRDefault="00CE5AD4" w:rsidP="00CE5AD4">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Plan de Recuperación de Quito</w:t>
      </w:r>
    </w:p>
    <w:p w:rsidR="0045621C" w:rsidRDefault="00857B88" w:rsidP="0045621C">
      <w:pPr>
        <w:keepNext/>
        <w:jc w:val="center"/>
      </w:pPr>
      <w:r w:rsidRPr="008842CE">
        <w:rPr>
          <w:rFonts w:ascii="Arial" w:hAnsi="Arial" w:cs="Arial"/>
          <w:noProof/>
          <w:sz w:val="24"/>
          <w:szCs w:val="24"/>
        </w:rPr>
        <w:drawing>
          <wp:inline distT="0" distB="0" distL="0" distR="0" wp14:anchorId="480FC44D" wp14:editId="1FEA9890">
            <wp:extent cx="4793232" cy="6391275"/>
            <wp:effectExtent l="19050" t="0" r="7368" b="0"/>
            <wp:docPr id="15" name="Imagen 5" descr="C:\Users\wtapia\Desktop\BCP\PLAN DE RECUPERACION TECNOLOG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tapia\Desktop\BCP\PLAN DE RECUPERACION TECNOLOGICA.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00027" cy="6400336"/>
                    </a:xfrm>
                    <a:prstGeom prst="rect">
                      <a:avLst/>
                    </a:prstGeom>
                    <a:noFill/>
                    <a:ln>
                      <a:noFill/>
                    </a:ln>
                  </pic:spPr>
                </pic:pic>
              </a:graphicData>
            </a:graphic>
          </wp:inline>
        </w:drawing>
      </w:r>
    </w:p>
    <w:p w:rsidR="00857B88" w:rsidRPr="00476D45" w:rsidRDefault="00476D45" w:rsidP="00476D45">
      <w:pPr>
        <w:pStyle w:val="Epgrafe"/>
        <w:spacing w:after="0"/>
        <w:jc w:val="center"/>
        <w:rPr>
          <w:b w:val="0"/>
          <w:color w:val="auto"/>
        </w:rPr>
      </w:pPr>
      <w:bookmarkStart w:id="207" w:name="_Toc350257083"/>
      <w:r w:rsidRPr="00476D45">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4</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5</w:t>
      </w:r>
      <w:r w:rsidR="00D54080">
        <w:rPr>
          <w:color w:val="auto"/>
        </w:rPr>
        <w:fldChar w:fldCharType="end"/>
      </w:r>
      <w:r w:rsidRPr="00476D45">
        <w:rPr>
          <w:color w:val="auto"/>
        </w:rPr>
        <w:t xml:space="preserve">: </w:t>
      </w:r>
      <w:r w:rsidRPr="00476D45">
        <w:rPr>
          <w:b w:val="0"/>
          <w:color w:val="auto"/>
        </w:rPr>
        <w:t>PLAN DE RECUPERACIÓN QUITO</w:t>
      </w:r>
      <w:bookmarkEnd w:id="207"/>
    </w:p>
    <w:p w:rsidR="00476D45" w:rsidRPr="00476D45" w:rsidRDefault="00476D45" w:rsidP="00476D45">
      <w:pPr>
        <w:spacing w:after="0" w:line="240" w:lineRule="auto"/>
        <w:jc w:val="center"/>
        <w:rPr>
          <w:sz w:val="18"/>
          <w:szCs w:val="18"/>
        </w:rPr>
      </w:pPr>
      <w:r w:rsidRPr="00476D45">
        <w:rPr>
          <w:b/>
          <w:sz w:val="18"/>
          <w:szCs w:val="18"/>
        </w:rPr>
        <w:t xml:space="preserve">FUENTE: </w:t>
      </w:r>
      <w:r w:rsidRPr="00476D45">
        <w:rPr>
          <w:sz w:val="18"/>
          <w:szCs w:val="18"/>
        </w:rPr>
        <w:t>DATOS DE LA EMPRESA</w:t>
      </w:r>
    </w:p>
    <w:p w:rsidR="00476D45" w:rsidRPr="00476D45" w:rsidRDefault="00476D45" w:rsidP="00476D45">
      <w:pPr>
        <w:spacing w:after="0" w:line="240" w:lineRule="auto"/>
        <w:jc w:val="center"/>
      </w:pPr>
      <w:r w:rsidRPr="00476D45">
        <w:rPr>
          <w:b/>
          <w:sz w:val="18"/>
          <w:szCs w:val="18"/>
        </w:rPr>
        <w:t xml:space="preserve">ELABORADA POR: </w:t>
      </w:r>
      <w:r w:rsidRPr="00476D45">
        <w:rPr>
          <w:sz w:val="18"/>
          <w:szCs w:val="18"/>
        </w:rPr>
        <w:t>ALEXANDRA MIÑO - LILIÁN SAMBACHE</w:t>
      </w:r>
    </w:p>
    <w:p w:rsidR="00476D45" w:rsidRPr="00476D45" w:rsidRDefault="00476D45" w:rsidP="00476D45"/>
    <w:p w:rsidR="00CE5AD4" w:rsidRPr="001F66B7" w:rsidRDefault="00CE5AD4" w:rsidP="00CE5AD4">
      <w:pPr>
        <w:pStyle w:val="Ttulo4"/>
        <w:spacing w:before="0" w:line="360" w:lineRule="auto"/>
        <w:rPr>
          <w:rFonts w:ascii="Times New Roman" w:hAnsi="Times New Roman" w:cs="Times New Roman"/>
          <w:color w:val="auto"/>
          <w:sz w:val="24"/>
          <w:szCs w:val="24"/>
        </w:rPr>
      </w:pPr>
      <w:bookmarkStart w:id="208" w:name="_Toc313895613"/>
      <w:r>
        <w:rPr>
          <w:rFonts w:ascii="Times New Roman" w:hAnsi="Times New Roman" w:cs="Times New Roman"/>
          <w:color w:val="auto"/>
          <w:sz w:val="24"/>
          <w:szCs w:val="24"/>
        </w:rPr>
        <w:lastRenderedPageBreak/>
        <w:t>Plan de Recuperación de Guayaquil</w:t>
      </w:r>
    </w:p>
    <w:bookmarkEnd w:id="208"/>
    <w:p w:rsidR="0045621C" w:rsidRDefault="00857B88" w:rsidP="0045621C">
      <w:pPr>
        <w:keepNext/>
        <w:spacing w:after="0" w:line="360" w:lineRule="auto"/>
        <w:jc w:val="center"/>
      </w:pPr>
      <w:r w:rsidRPr="008842CE">
        <w:rPr>
          <w:rFonts w:ascii="Arial" w:hAnsi="Arial" w:cs="Arial"/>
          <w:noProof/>
          <w:sz w:val="24"/>
          <w:szCs w:val="24"/>
        </w:rPr>
        <w:drawing>
          <wp:inline distT="0" distB="0" distL="0" distR="0" wp14:anchorId="05EB96F2" wp14:editId="3A0A7218">
            <wp:extent cx="3342725" cy="7381875"/>
            <wp:effectExtent l="19050" t="0" r="0" b="0"/>
            <wp:docPr id="16" name="Imagen 4" descr="C:\Users\wtapia\Desktop\BCP\PLAN DE RECUPERACION TECNOLOGICA - g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tapia\Desktop\BCP\PLAN DE RECUPERACION TECNOLOGICA - gye.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43517" cy="7383624"/>
                    </a:xfrm>
                    <a:prstGeom prst="rect">
                      <a:avLst/>
                    </a:prstGeom>
                    <a:noFill/>
                    <a:ln>
                      <a:noFill/>
                    </a:ln>
                  </pic:spPr>
                </pic:pic>
              </a:graphicData>
            </a:graphic>
          </wp:inline>
        </w:drawing>
      </w:r>
    </w:p>
    <w:p w:rsidR="00857B88" w:rsidRPr="00476D45" w:rsidRDefault="00476D45" w:rsidP="00476D45">
      <w:pPr>
        <w:pStyle w:val="Epgrafe"/>
        <w:spacing w:after="0"/>
        <w:jc w:val="center"/>
        <w:rPr>
          <w:b w:val="0"/>
          <w:color w:val="auto"/>
        </w:rPr>
      </w:pPr>
      <w:bookmarkStart w:id="209" w:name="_Toc350257084"/>
      <w:r w:rsidRPr="00476D45">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4</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6</w:t>
      </w:r>
      <w:r w:rsidR="00D54080">
        <w:rPr>
          <w:color w:val="auto"/>
        </w:rPr>
        <w:fldChar w:fldCharType="end"/>
      </w:r>
      <w:r w:rsidRPr="00476D45">
        <w:rPr>
          <w:color w:val="auto"/>
        </w:rPr>
        <w:t xml:space="preserve">: </w:t>
      </w:r>
      <w:r w:rsidRPr="00476D45">
        <w:rPr>
          <w:b w:val="0"/>
          <w:color w:val="auto"/>
        </w:rPr>
        <w:t>PLAN DE RECUPERACIÓN GUAYAQUIL</w:t>
      </w:r>
      <w:bookmarkEnd w:id="209"/>
    </w:p>
    <w:p w:rsidR="00476D45" w:rsidRPr="00476D45" w:rsidRDefault="00476D45" w:rsidP="00476D45">
      <w:pPr>
        <w:spacing w:after="0" w:line="240" w:lineRule="auto"/>
        <w:jc w:val="center"/>
        <w:rPr>
          <w:sz w:val="18"/>
          <w:szCs w:val="18"/>
        </w:rPr>
      </w:pPr>
      <w:r w:rsidRPr="00476D45">
        <w:rPr>
          <w:b/>
          <w:sz w:val="18"/>
          <w:szCs w:val="18"/>
        </w:rPr>
        <w:t xml:space="preserve">FUENTE: </w:t>
      </w:r>
      <w:r w:rsidRPr="00476D45">
        <w:rPr>
          <w:sz w:val="18"/>
          <w:szCs w:val="18"/>
        </w:rPr>
        <w:t>DATOS DE LA EMPRESA</w:t>
      </w:r>
    </w:p>
    <w:p w:rsidR="00476D45" w:rsidRPr="00476D45" w:rsidRDefault="00476D45" w:rsidP="00476D45">
      <w:pPr>
        <w:spacing w:after="0" w:line="240" w:lineRule="auto"/>
        <w:jc w:val="center"/>
      </w:pPr>
      <w:r w:rsidRPr="00476D45">
        <w:rPr>
          <w:b/>
          <w:sz w:val="18"/>
          <w:szCs w:val="18"/>
        </w:rPr>
        <w:t xml:space="preserve">ELABORADA POR: </w:t>
      </w:r>
      <w:r w:rsidRPr="00476D45">
        <w:rPr>
          <w:sz w:val="18"/>
          <w:szCs w:val="18"/>
        </w:rPr>
        <w:t>ALEXANDRA MIÑO - LILIÁN SAMBACHE</w:t>
      </w:r>
    </w:p>
    <w:p w:rsidR="00476D45" w:rsidRPr="00476D45" w:rsidRDefault="00476D45" w:rsidP="00476D45"/>
    <w:p w:rsidR="0045621C" w:rsidRPr="0045621C" w:rsidRDefault="0045621C" w:rsidP="0045621C">
      <w:pPr>
        <w:spacing w:after="0" w:line="360" w:lineRule="auto"/>
        <w:rPr>
          <w:rFonts w:ascii="Times New Roman" w:hAnsi="Times New Roman" w:cs="Times New Roman"/>
          <w:sz w:val="24"/>
          <w:szCs w:val="24"/>
          <w:lang w:val="es-ES_tradnl"/>
        </w:rPr>
      </w:pPr>
      <w:r w:rsidRPr="0045621C">
        <w:rPr>
          <w:rFonts w:ascii="Times New Roman" w:hAnsi="Times New Roman" w:cs="Times New Roman"/>
          <w:sz w:val="24"/>
          <w:szCs w:val="24"/>
          <w:lang w:val="es-ES_tradnl"/>
        </w:rPr>
        <w:lastRenderedPageBreak/>
        <w:t>Para los planes de recuperación tanto de Quito como Guayaquil, se realiza lo siguiente:</w:t>
      </w:r>
    </w:p>
    <w:p w:rsidR="00857B88" w:rsidRPr="0045621C" w:rsidRDefault="0045621C" w:rsidP="00F75A82">
      <w:pPr>
        <w:pStyle w:val="Prrafodelista"/>
        <w:numPr>
          <w:ilvl w:val="0"/>
          <w:numId w:val="139"/>
        </w:numPr>
        <w:spacing w:after="0" w:line="36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Definición de un</w:t>
      </w:r>
      <w:r w:rsidR="00857B88" w:rsidRPr="0045621C">
        <w:rPr>
          <w:rFonts w:ascii="Times New Roman" w:hAnsi="Times New Roman" w:cs="Times New Roman"/>
          <w:sz w:val="24"/>
          <w:szCs w:val="24"/>
          <w:lang w:val="es-ES_tradnl"/>
        </w:rPr>
        <w:t xml:space="preserve"> RTO para cada uno de los pasos de recuperación de los servidores</w:t>
      </w:r>
    </w:p>
    <w:p w:rsidR="00857B88" w:rsidRPr="0045621C" w:rsidRDefault="00857B88" w:rsidP="00F75A82">
      <w:pPr>
        <w:pStyle w:val="Prrafodelista"/>
        <w:numPr>
          <w:ilvl w:val="0"/>
          <w:numId w:val="139"/>
        </w:numPr>
        <w:spacing w:after="0" w:line="360" w:lineRule="auto"/>
        <w:rPr>
          <w:lang w:val="es-ES_tradnl"/>
        </w:rPr>
      </w:pPr>
      <w:r w:rsidRPr="0045621C">
        <w:rPr>
          <w:rFonts w:ascii="Times New Roman" w:hAnsi="Times New Roman" w:cs="Times New Roman"/>
          <w:sz w:val="24"/>
          <w:szCs w:val="24"/>
          <w:lang w:val="es-ES_tradnl"/>
        </w:rPr>
        <w:t>Se elaboraron scripts de configuración e instalación en formato txt para cada uno de los pasos</w:t>
      </w:r>
      <w:r w:rsidR="0045621C">
        <w:rPr>
          <w:rFonts w:ascii="Times New Roman" w:hAnsi="Times New Roman" w:cs="Times New Roman"/>
          <w:sz w:val="24"/>
          <w:szCs w:val="24"/>
          <w:lang w:val="es-ES_tradnl"/>
        </w:rPr>
        <w:t>.</w:t>
      </w:r>
    </w:p>
    <w:p w:rsidR="0045621C" w:rsidRPr="00D51437" w:rsidRDefault="0045621C" w:rsidP="0045621C">
      <w:pPr>
        <w:pStyle w:val="Prrafodelista"/>
        <w:spacing w:after="0" w:line="360" w:lineRule="auto"/>
        <w:rPr>
          <w:rFonts w:ascii="Times New Roman" w:hAnsi="Times New Roman" w:cs="Times New Roman"/>
          <w:sz w:val="24"/>
          <w:szCs w:val="24"/>
          <w:lang w:val="es-ES_tradnl"/>
        </w:rPr>
      </w:pPr>
    </w:p>
    <w:p w:rsidR="0045621C" w:rsidRPr="00D51437" w:rsidRDefault="0045621C" w:rsidP="0045621C">
      <w:pPr>
        <w:pStyle w:val="Ttulo4"/>
        <w:spacing w:before="0" w:line="360" w:lineRule="auto"/>
        <w:rPr>
          <w:rFonts w:ascii="Times New Roman" w:hAnsi="Times New Roman" w:cs="Times New Roman"/>
          <w:color w:val="auto"/>
          <w:sz w:val="24"/>
          <w:szCs w:val="24"/>
        </w:rPr>
      </w:pPr>
      <w:r w:rsidRPr="00D51437">
        <w:rPr>
          <w:rFonts w:ascii="Times New Roman" w:hAnsi="Times New Roman" w:cs="Times New Roman"/>
          <w:color w:val="auto"/>
          <w:sz w:val="24"/>
          <w:szCs w:val="24"/>
        </w:rPr>
        <w:t>Definición del RTO</w:t>
      </w:r>
    </w:p>
    <w:p w:rsidR="0045621C" w:rsidRPr="00D51437" w:rsidRDefault="0045621C" w:rsidP="00791A40">
      <w:pPr>
        <w:pStyle w:val="Ttulo3"/>
        <w:numPr>
          <w:ilvl w:val="0"/>
          <w:numId w:val="0"/>
        </w:numPr>
        <w:spacing w:before="0"/>
        <w:ind w:left="720" w:hanging="720"/>
        <w:rPr>
          <w:rFonts w:ascii="Times New Roman" w:hAnsi="Times New Roman" w:cs="Times New Roman"/>
          <w:color w:val="auto"/>
          <w:sz w:val="24"/>
          <w:szCs w:val="24"/>
        </w:rPr>
      </w:pPr>
    </w:p>
    <w:p w:rsidR="00791A40" w:rsidRPr="00053C4D" w:rsidRDefault="00791A40" w:rsidP="00791A40">
      <w:pPr>
        <w:spacing w:after="0" w:line="360" w:lineRule="auto"/>
        <w:jc w:val="both"/>
        <w:rPr>
          <w:rFonts w:ascii="Arial" w:hAnsi="Arial" w:cs="Arial"/>
        </w:rPr>
      </w:pPr>
      <w:r w:rsidRPr="00D51437">
        <w:rPr>
          <w:rFonts w:ascii="Times New Roman" w:hAnsi="Times New Roman" w:cs="Times New Roman"/>
          <w:sz w:val="24"/>
          <w:szCs w:val="24"/>
        </w:rPr>
        <w:t>La definición de los RTOs fue realizada mediante pruebas de ejecución y extrapolación de resultados</w:t>
      </w:r>
      <w:r w:rsidRPr="00053C4D">
        <w:rPr>
          <w:rFonts w:ascii="Arial" w:hAnsi="Arial" w:cs="Arial"/>
        </w:rPr>
        <w:t>.</w:t>
      </w:r>
    </w:p>
    <w:tbl>
      <w:tblPr>
        <w:tblStyle w:val="Cuadrculaclara-nfasis12"/>
        <w:tblW w:w="4138" w:type="dxa"/>
        <w:jc w:val="center"/>
        <w:tblLook w:val="04A0" w:firstRow="1" w:lastRow="0" w:firstColumn="1" w:lastColumn="0" w:noHBand="0" w:noVBand="1"/>
      </w:tblPr>
      <w:tblGrid>
        <w:gridCol w:w="2639"/>
        <w:gridCol w:w="1499"/>
      </w:tblGrid>
      <w:tr w:rsidR="00791A40" w:rsidRPr="008842CE" w:rsidTr="00D5143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39" w:type="dxa"/>
            <w:noWrap/>
            <w:hideMark/>
          </w:tcPr>
          <w:p w:rsidR="00791A40" w:rsidRPr="008842CE" w:rsidRDefault="00791A40" w:rsidP="00CA1B13">
            <w:pPr>
              <w:jc w:val="center"/>
              <w:rPr>
                <w:rFonts w:ascii="Arial" w:eastAsia="Times New Roman" w:hAnsi="Arial" w:cs="Arial"/>
                <w:color w:val="000000"/>
                <w:sz w:val="24"/>
                <w:szCs w:val="24"/>
                <w:lang w:eastAsia="es-US"/>
              </w:rPr>
            </w:pPr>
            <w:r w:rsidRPr="008842CE">
              <w:rPr>
                <w:rFonts w:ascii="Arial" w:eastAsia="Times New Roman" w:hAnsi="Arial" w:cs="Arial"/>
                <w:color w:val="000000"/>
                <w:sz w:val="24"/>
                <w:szCs w:val="24"/>
                <w:lang w:eastAsia="es-US"/>
              </w:rPr>
              <w:t>Servidor</w:t>
            </w:r>
          </w:p>
        </w:tc>
        <w:tc>
          <w:tcPr>
            <w:tcW w:w="1499" w:type="dxa"/>
            <w:noWrap/>
            <w:hideMark/>
          </w:tcPr>
          <w:p w:rsidR="00791A40" w:rsidRPr="008842CE" w:rsidRDefault="00791A40" w:rsidP="00CA1B1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US"/>
              </w:rPr>
            </w:pPr>
            <w:r w:rsidRPr="008842CE">
              <w:rPr>
                <w:rFonts w:ascii="Arial" w:eastAsia="Times New Roman" w:hAnsi="Arial" w:cs="Arial"/>
                <w:color w:val="000000"/>
                <w:sz w:val="24"/>
                <w:szCs w:val="24"/>
                <w:lang w:eastAsia="es-US"/>
              </w:rPr>
              <w:t>RTO</w:t>
            </w:r>
            <w:r>
              <w:rPr>
                <w:rFonts w:ascii="Arial" w:eastAsia="Times New Roman" w:hAnsi="Arial" w:cs="Arial"/>
                <w:color w:val="000000"/>
                <w:sz w:val="24"/>
                <w:szCs w:val="24"/>
                <w:lang w:eastAsia="es-US"/>
              </w:rPr>
              <w:t xml:space="preserve"> </w:t>
            </w:r>
            <w:r w:rsidRPr="000309C5">
              <w:rPr>
                <w:rFonts w:ascii="Arial" w:eastAsia="Times New Roman" w:hAnsi="Arial" w:cs="Arial"/>
                <w:color w:val="000000"/>
                <w:sz w:val="24"/>
                <w:szCs w:val="24"/>
                <w:lang w:eastAsia="es-US"/>
              </w:rPr>
              <w:t>horas</w:t>
            </w:r>
          </w:p>
        </w:tc>
      </w:tr>
      <w:tr w:rsidR="00791A40" w:rsidRPr="008842CE" w:rsidTr="00D514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39" w:type="dxa"/>
            <w:noWrap/>
            <w:hideMark/>
          </w:tcPr>
          <w:p w:rsidR="00791A40" w:rsidRPr="00053C4D" w:rsidRDefault="00791A40" w:rsidP="00CA1B13">
            <w:pPr>
              <w:rPr>
                <w:rFonts w:ascii="Arial" w:eastAsia="Times New Roman" w:hAnsi="Arial" w:cs="Arial"/>
                <w:b w:val="0"/>
                <w:color w:val="000000"/>
                <w:szCs w:val="24"/>
                <w:lang w:eastAsia="es-US"/>
              </w:rPr>
            </w:pPr>
            <w:r w:rsidRPr="00053C4D">
              <w:rPr>
                <w:rFonts w:ascii="Arial" w:eastAsia="Times New Roman" w:hAnsi="Arial" w:cs="Arial"/>
                <w:b w:val="0"/>
                <w:color w:val="000000"/>
                <w:szCs w:val="24"/>
                <w:lang w:eastAsia="es-US"/>
              </w:rPr>
              <w:t>DESARROLLO UIO</w:t>
            </w:r>
          </w:p>
        </w:tc>
        <w:tc>
          <w:tcPr>
            <w:tcW w:w="1499" w:type="dxa"/>
            <w:noWrap/>
            <w:hideMark/>
          </w:tcPr>
          <w:p w:rsidR="00791A40" w:rsidRPr="00053C4D" w:rsidRDefault="00791A40" w:rsidP="00CA1B1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4"/>
                <w:lang w:eastAsia="es-US"/>
              </w:rPr>
            </w:pPr>
            <w:r w:rsidRPr="00053C4D">
              <w:rPr>
                <w:rFonts w:ascii="Arial" w:eastAsia="Times New Roman" w:hAnsi="Arial" w:cs="Arial"/>
                <w:color w:val="000000"/>
                <w:szCs w:val="24"/>
                <w:lang w:eastAsia="es-US"/>
              </w:rPr>
              <w:t>24.00</w:t>
            </w:r>
          </w:p>
        </w:tc>
      </w:tr>
      <w:tr w:rsidR="00791A40" w:rsidRPr="008842CE" w:rsidTr="00D5143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39" w:type="dxa"/>
            <w:noWrap/>
            <w:hideMark/>
          </w:tcPr>
          <w:p w:rsidR="00791A40" w:rsidRPr="00053C4D" w:rsidRDefault="00791A40" w:rsidP="00CA1B13">
            <w:pPr>
              <w:rPr>
                <w:rFonts w:ascii="Arial" w:eastAsia="Times New Roman" w:hAnsi="Arial" w:cs="Arial"/>
                <w:b w:val="0"/>
                <w:color w:val="000000"/>
                <w:szCs w:val="24"/>
                <w:lang w:eastAsia="es-US"/>
              </w:rPr>
            </w:pPr>
            <w:r w:rsidRPr="00053C4D">
              <w:rPr>
                <w:rFonts w:ascii="Arial" w:eastAsia="Times New Roman" w:hAnsi="Arial" w:cs="Arial"/>
                <w:b w:val="0"/>
                <w:color w:val="000000"/>
                <w:szCs w:val="24"/>
                <w:lang w:eastAsia="es-US"/>
              </w:rPr>
              <w:t>APLICACIONES UIO</w:t>
            </w:r>
          </w:p>
        </w:tc>
        <w:tc>
          <w:tcPr>
            <w:tcW w:w="1499" w:type="dxa"/>
            <w:noWrap/>
            <w:hideMark/>
          </w:tcPr>
          <w:p w:rsidR="00791A40" w:rsidRPr="00053C4D" w:rsidRDefault="00791A40" w:rsidP="00CA1B1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Cs w:val="24"/>
                <w:lang w:eastAsia="es-US"/>
              </w:rPr>
            </w:pPr>
            <w:r w:rsidRPr="00053C4D">
              <w:rPr>
                <w:rFonts w:ascii="Arial" w:eastAsia="Times New Roman" w:hAnsi="Arial" w:cs="Arial"/>
                <w:color w:val="000000"/>
                <w:szCs w:val="24"/>
                <w:lang w:eastAsia="es-US"/>
              </w:rPr>
              <w:t>8.00</w:t>
            </w:r>
          </w:p>
        </w:tc>
      </w:tr>
      <w:tr w:rsidR="00791A40" w:rsidRPr="008842CE" w:rsidTr="00D514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39" w:type="dxa"/>
            <w:noWrap/>
            <w:hideMark/>
          </w:tcPr>
          <w:p w:rsidR="00791A40" w:rsidRPr="00053C4D" w:rsidRDefault="00791A40" w:rsidP="00CA1B13">
            <w:pPr>
              <w:rPr>
                <w:rFonts w:ascii="Arial" w:eastAsia="Times New Roman" w:hAnsi="Arial" w:cs="Arial"/>
                <w:b w:val="0"/>
                <w:color w:val="000000"/>
                <w:szCs w:val="24"/>
                <w:lang w:eastAsia="es-US"/>
              </w:rPr>
            </w:pPr>
            <w:r w:rsidRPr="00053C4D">
              <w:rPr>
                <w:rFonts w:ascii="Arial" w:eastAsia="Times New Roman" w:hAnsi="Arial" w:cs="Arial"/>
                <w:b w:val="0"/>
                <w:color w:val="000000"/>
                <w:szCs w:val="24"/>
                <w:lang w:eastAsia="es-US"/>
              </w:rPr>
              <w:t>FMW</w:t>
            </w:r>
          </w:p>
        </w:tc>
        <w:tc>
          <w:tcPr>
            <w:tcW w:w="1499" w:type="dxa"/>
            <w:noWrap/>
            <w:hideMark/>
          </w:tcPr>
          <w:p w:rsidR="00791A40" w:rsidRPr="00053C4D" w:rsidRDefault="00791A40" w:rsidP="00CA1B1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4"/>
                <w:lang w:eastAsia="es-US"/>
              </w:rPr>
            </w:pPr>
            <w:r w:rsidRPr="00053C4D">
              <w:rPr>
                <w:rFonts w:ascii="Arial" w:eastAsia="Times New Roman" w:hAnsi="Arial" w:cs="Arial"/>
                <w:color w:val="000000"/>
                <w:szCs w:val="24"/>
                <w:lang w:eastAsia="es-US"/>
              </w:rPr>
              <w:t>2.33</w:t>
            </w:r>
          </w:p>
        </w:tc>
      </w:tr>
      <w:tr w:rsidR="00791A40" w:rsidRPr="008842CE" w:rsidTr="00D5143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39" w:type="dxa"/>
            <w:noWrap/>
            <w:hideMark/>
          </w:tcPr>
          <w:p w:rsidR="00791A40" w:rsidRPr="00053C4D" w:rsidRDefault="00791A40" w:rsidP="00CA1B13">
            <w:pPr>
              <w:rPr>
                <w:rFonts w:ascii="Arial" w:eastAsia="Times New Roman" w:hAnsi="Arial" w:cs="Arial"/>
                <w:b w:val="0"/>
                <w:color w:val="000000"/>
                <w:szCs w:val="24"/>
                <w:lang w:eastAsia="es-US"/>
              </w:rPr>
            </w:pPr>
            <w:r w:rsidRPr="00053C4D">
              <w:rPr>
                <w:rFonts w:ascii="Arial" w:eastAsia="Times New Roman" w:hAnsi="Arial" w:cs="Arial"/>
                <w:b w:val="0"/>
                <w:color w:val="000000"/>
                <w:szCs w:val="24"/>
                <w:lang w:eastAsia="es-US"/>
              </w:rPr>
              <w:t>ZIMBRA</w:t>
            </w:r>
          </w:p>
        </w:tc>
        <w:tc>
          <w:tcPr>
            <w:tcW w:w="1499" w:type="dxa"/>
            <w:noWrap/>
            <w:hideMark/>
          </w:tcPr>
          <w:p w:rsidR="00791A40" w:rsidRPr="00053C4D" w:rsidRDefault="00791A40" w:rsidP="00CA1B1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Cs w:val="24"/>
                <w:lang w:eastAsia="es-US"/>
              </w:rPr>
            </w:pPr>
            <w:r w:rsidRPr="00053C4D">
              <w:rPr>
                <w:rFonts w:ascii="Arial" w:eastAsia="Times New Roman" w:hAnsi="Arial" w:cs="Arial"/>
                <w:color w:val="000000"/>
                <w:szCs w:val="24"/>
                <w:lang w:eastAsia="es-US"/>
              </w:rPr>
              <w:t>2.42</w:t>
            </w:r>
          </w:p>
        </w:tc>
      </w:tr>
      <w:tr w:rsidR="00791A40" w:rsidRPr="008842CE" w:rsidTr="00D514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39" w:type="dxa"/>
            <w:noWrap/>
            <w:hideMark/>
          </w:tcPr>
          <w:p w:rsidR="00791A40" w:rsidRPr="00053C4D" w:rsidRDefault="00791A40" w:rsidP="00CA1B13">
            <w:pPr>
              <w:rPr>
                <w:rFonts w:ascii="Arial" w:eastAsia="Times New Roman" w:hAnsi="Arial" w:cs="Arial"/>
                <w:b w:val="0"/>
                <w:color w:val="000000"/>
                <w:szCs w:val="24"/>
                <w:lang w:eastAsia="es-US"/>
              </w:rPr>
            </w:pPr>
            <w:r w:rsidRPr="00053C4D">
              <w:rPr>
                <w:rFonts w:ascii="Arial" w:eastAsia="Times New Roman" w:hAnsi="Arial" w:cs="Arial"/>
                <w:b w:val="0"/>
                <w:color w:val="000000"/>
                <w:szCs w:val="24"/>
                <w:lang w:eastAsia="es-US"/>
              </w:rPr>
              <w:t>INTERNET/Router</w:t>
            </w:r>
          </w:p>
        </w:tc>
        <w:tc>
          <w:tcPr>
            <w:tcW w:w="1499" w:type="dxa"/>
            <w:noWrap/>
            <w:hideMark/>
          </w:tcPr>
          <w:p w:rsidR="00791A40" w:rsidRPr="00053C4D" w:rsidRDefault="00791A40" w:rsidP="00CA1B1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4"/>
                <w:lang w:eastAsia="es-US"/>
              </w:rPr>
            </w:pPr>
            <w:r w:rsidRPr="00053C4D">
              <w:rPr>
                <w:rFonts w:ascii="Arial" w:eastAsia="Times New Roman" w:hAnsi="Arial" w:cs="Arial"/>
                <w:color w:val="000000"/>
                <w:szCs w:val="24"/>
                <w:lang w:eastAsia="es-US"/>
              </w:rPr>
              <w:t>1.25</w:t>
            </w:r>
          </w:p>
        </w:tc>
      </w:tr>
      <w:tr w:rsidR="00791A40" w:rsidRPr="008842CE" w:rsidTr="00D5143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39" w:type="dxa"/>
            <w:noWrap/>
            <w:hideMark/>
          </w:tcPr>
          <w:p w:rsidR="00791A40" w:rsidRPr="00053C4D" w:rsidRDefault="00791A40" w:rsidP="00CA1B13">
            <w:pPr>
              <w:rPr>
                <w:rFonts w:ascii="Arial" w:eastAsia="Times New Roman" w:hAnsi="Arial" w:cs="Arial"/>
                <w:b w:val="0"/>
                <w:color w:val="000000"/>
                <w:szCs w:val="24"/>
                <w:lang w:eastAsia="es-US"/>
              </w:rPr>
            </w:pPr>
            <w:r w:rsidRPr="00053C4D">
              <w:rPr>
                <w:rFonts w:ascii="Arial" w:eastAsia="Times New Roman" w:hAnsi="Arial" w:cs="Arial"/>
                <w:b w:val="0"/>
                <w:color w:val="000000"/>
                <w:szCs w:val="24"/>
                <w:lang w:eastAsia="es-US"/>
              </w:rPr>
              <w:t>DESARROLLO GYE</w:t>
            </w:r>
          </w:p>
        </w:tc>
        <w:tc>
          <w:tcPr>
            <w:tcW w:w="1499" w:type="dxa"/>
            <w:noWrap/>
            <w:hideMark/>
          </w:tcPr>
          <w:p w:rsidR="00791A40" w:rsidRPr="00053C4D" w:rsidRDefault="00791A40" w:rsidP="00CA1B1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Cs w:val="24"/>
                <w:lang w:eastAsia="es-US"/>
              </w:rPr>
            </w:pPr>
            <w:r w:rsidRPr="00053C4D">
              <w:rPr>
                <w:rFonts w:ascii="Arial" w:eastAsia="Times New Roman" w:hAnsi="Arial" w:cs="Arial"/>
                <w:color w:val="000000"/>
                <w:szCs w:val="24"/>
                <w:lang w:eastAsia="es-US"/>
              </w:rPr>
              <w:t>24.00</w:t>
            </w:r>
          </w:p>
        </w:tc>
      </w:tr>
      <w:tr w:rsidR="00791A40" w:rsidRPr="008842CE" w:rsidTr="00D514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39" w:type="dxa"/>
            <w:noWrap/>
          </w:tcPr>
          <w:p w:rsidR="00791A40" w:rsidRPr="00053C4D" w:rsidRDefault="00791A40" w:rsidP="00CA1B13">
            <w:pPr>
              <w:rPr>
                <w:rFonts w:ascii="Arial" w:eastAsia="Times New Roman" w:hAnsi="Arial" w:cs="Arial"/>
                <w:b w:val="0"/>
                <w:color w:val="000000"/>
                <w:szCs w:val="24"/>
                <w:lang w:eastAsia="es-US"/>
              </w:rPr>
            </w:pPr>
            <w:r w:rsidRPr="00053C4D">
              <w:rPr>
                <w:rFonts w:ascii="Arial" w:eastAsia="Times New Roman" w:hAnsi="Arial" w:cs="Arial"/>
                <w:b w:val="0"/>
                <w:color w:val="000000"/>
                <w:szCs w:val="24"/>
                <w:lang w:eastAsia="es-US"/>
              </w:rPr>
              <w:t>APLICACIONES GYE</w:t>
            </w:r>
          </w:p>
        </w:tc>
        <w:tc>
          <w:tcPr>
            <w:tcW w:w="1499" w:type="dxa"/>
            <w:noWrap/>
          </w:tcPr>
          <w:p w:rsidR="00791A40" w:rsidRPr="00053C4D" w:rsidRDefault="00791A40" w:rsidP="00BF050D">
            <w:pPr>
              <w:keepNext/>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4"/>
                <w:lang w:eastAsia="es-US"/>
              </w:rPr>
            </w:pPr>
            <w:r w:rsidRPr="00053C4D">
              <w:rPr>
                <w:rFonts w:ascii="Arial" w:eastAsia="Times New Roman" w:hAnsi="Arial" w:cs="Arial"/>
                <w:color w:val="000000"/>
                <w:szCs w:val="24"/>
                <w:lang w:eastAsia="es-US"/>
              </w:rPr>
              <w:t>8.</w:t>
            </w:r>
            <w:r w:rsidR="00D51437">
              <w:rPr>
                <w:rFonts w:ascii="Arial" w:eastAsia="Times New Roman" w:hAnsi="Arial" w:cs="Arial"/>
                <w:color w:val="000000"/>
                <w:szCs w:val="24"/>
                <w:lang w:eastAsia="es-US"/>
              </w:rPr>
              <w:t>0</w:t>
            </w:r>
            <w:r w:rsidRPr="00053C4D">
              <w:rPr>
                <w:rFonts w:ascii="Arial" w:eastAsia="Times New Roman" w:hAnsi="Arial" w:cs="Arial"/>
                <w:color w:val="000000"/>
                <w:szCs w:val="24"/>
                <w:lang w:eastAsia="es-US"/>
              </w:rPr>
              <w:t>0</w:t>
            </w:r>
          </w:p>
        </w:tc>
      </w:tr>
    </w:tbl>
    <w:p w:rsidR="00BF050D" w:rsidRPr="00BF050D" w:rsidRDefault="00BF050D" w:rsidP="00BF050D">
      <w:pPr>
        <w:pStyle w:val="Epgrafe"/>
        <w:spacing w:after="0"/>
        <w:jc w:val="center"/>
        <w:rPr>
          <w:color w:val="auto"/>
        </w:rPr>
      </w:pPr>
      <w:bookmarkStart w:id="210" w:name="_Toc350263617"/>
      <w:r w:rsidRPr="00BF050D">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4</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21</w:t>
      </w:r>
      <w:r w:rsidR="009E16D9">
        <w:rPr>
          <w:color w:val="auto"/>
        </w:rPr>
        <w:fldChar w:fldCharType="end"/>
      </w:r>
      <w:r w:rsidRPr="00BF050D">
        <w:rPr>
          <w:color w:val="auto"/>
        </w:rPr>
        <w:t xml:space="preserve">: </w:t>
      </w:r>
      <w:r w:rsidRPr="00BF050D">
        <w:rPr>
          <w:b w:val="0"/>
          <w:color w:val="auto"/>
        </w:rPr>
        <w:t>DEFINICIÓN DEL RTO</w:t>
      </w:r>
      <w:bookmarkEnd w:id="210"/>
    </w:p>
    <w:p w:rsidR="00BF050D" w:rsidRPr="00BF050D" w:rsidRDefault="00BF050D" w:rsidP="00BF050D">
      <w:pPr>
        <w:spacing w:after="0" w:line="240" w:lineRule="auto"/>
        <w:jc w:val="center"/>
        <w:rPr>
          <w:sz w:val="18"/>
          <w:szCs w:val="18"/>
        </w:rPr>
      </w:pPr>
      <w:r w:rsidRPr="00BF050D">
        <w:rPr>
          <w:b/>
          <w:sz w:val="18"/>
          <w:szCs w:val="18"/>
        </w:rPr>
        <w:t xml:space="preserve">FUENTE: </w:t>
      </w:r>
      <w:r w:rsidRPr="00BF050D">
        <w:rPr>
          <w:sz w:val="18"/>
          <w:szCs w:val="18"/>
        </w:rPr>
        <w:t>DATOS DE LA EMPRESA</w:t>
      </w:r>
    </w:p>
    <w:p w:rsidR="00BF050D" w:rsidRPr="00BF050D" w:rsidRDefault="00BF050D" w:rsidP="00BF050D">
      <w:pPr>
        <w:spacing w:after="0" w:line="240" w:lineRule="auto"/>
        <w:jc w:val="center"/>
      </w:pPr>
      <w:r w:rsidRPr="00BF050D">
        <w:rPr>
          <w:b/>
          <w:sz w:val="18"/>
          <w:szCs w:val="18"/>
        </w:rPr>
        <w:t xml:space="preserve">ELABORADA POR: </w:t>
      </w:r>
      <w:r w:rsidRPr="00BF050D">
        <w:rPr>
          <w:sz w:val="18"/>
          <w:szCs w:val="18"/>
        </w:rPr>
        <w:t>ALEXANDRA MIÑO - LILIÁN SAMBACHE</w:t>
      </w:r>
    </w:p>
    <w:p w:rsidR="00BF050D" w:rsidRPr="00BF050D" w:rsidRDefault="00BF050D" w:rsidP="00BF050D"/>
    <w:p w:rsidR="00791A40" w:rsidRPr="00D51437" w:rsidRDefault="00DE53B4" w:rsidP="00D514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 importante mencionar que para el </w:t>
      </w:r>
      <w:r w:rsidR="00791A40" w:rsidRPr="00D51437">
        <w:rPr>
          <w:rFonts w:ascii="Times New Roman" w:hAnsi="Times New Roman" w:cs="Times New Roman"/>
          <w:sz w:val="24"/>
          <w:szCs w:val="24"/>
        </w:rPr>
        <w:t xml:space="preserve">servidor de Desarrollo de Quito y para el servidor de Desarrollo de Guayaquil </w:t>
      </w:r>
      <w:r>
        <w:rPr>
          <w:rFonts w:ascii="Times New Roman" w:hAnsi="Times New Roman" w:cs="Times New Roman"/>
          <w:sz w:val="24"/>
          <w:szCs w:val="24"/>
        </w:rPr>
        <w:t xml:space="preserve">el análisis se realizó con </w:t>
      </w:r>
      <w:r w:rsidR="00791A40" w:rsidRPr="00D51437">
        <w:rPr>
          <w:rFonts w:ascii="Times New Roman" w:hAnsi="Times New Roman" w:cs="Times New Roman"/>
          <w:sz w:val="24"/>
          <w:szCs w:val="24"/>
        </w:rPr>
        <w:t>la carga de todos los usuarios.</w:t>
      </w:r>
    </w:p>
    <w:p w:rsidR="00791A40" w:rsidRDefault="00791A40" w:rsidP="00D51437">
      <w:pPr>
        <w:spacing w:after="0" w:line="360" w:lineRule="auto"/>
        <w:jc w:val="both"/>
        <w:rPr>
          <w:rFonts w:ascii="Times New Roman" w:hAnsi="Times New Roman" w:cs="Times New Roman"/>
          <w:sz w:val="24"/>
          <w:szCs w:val="24"/>
        </w:rPr>
      </w:pPr>
    </w:p>
    <w:p w:rsidR="00F87DA8" w:rsidRPr="00D51437" w:rsidRDefault="00F87DA8" w:rsidP="00F87DA8">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Recursos para los Procesos</w:t>
      </w:r>
    </w:p>
    <w:p w:rsidR="00791A40" w:rsidRPr="00D51437" w:rsidRDefault="00DE53B4" w:rsidP="00D514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realizó </w:t>
      </w:r>
      <w:r w:rsidR="00791A40" w:rsidRPr="00D51437">
        <w:rPr>
          <w:rFonts w:ascii="Times New Roman" w:hAnsi="Times New Roman" w:cs="Times New Roman"/>
          <w:sz w:val="24"/>
          <w:szCs w:val="24"/>
        </w:rPr>
        <w:t>un levantamiento de información a través de formularios para conocer los recursos necesarios tecnológicos, humanos</w:t>
      </w:r>
      <w:r>
        <w:rPr>
          <w:rFonts w:ascii="Times New Roman" w:hAnsi="Times New Roman" w:cs="Times New Roman"/>
          <w:sz w:val="24"/>
          <w:szCs w:val="24"/>
        </w:rPr>
        <w:t>,</w:t>
      </w:r>
      <w:r w:rsidR="00791A40" w:rsidRPr="00D51437">
        <w:rPr>
          <w:rFonts w:ascii="Times New Roman" w:hAnsi="Times New Roman" w:cs="Times New Roman"/>
          <w:sz w:val="24"/>
          <w:szCs w:val="24"/>
        </w:rPr>
        <w:t xml:space="preserve"> de información e infraestructura de cada uno de los procesos en base a </w:t>
      </w:r>
      <w:r w:rsidR="00791A40" w:rsidRPr="006B0460">
        <w:rPr>
          <w:rFonts w:ascii="Times New Roman" w:hAnsi="Times New Roman" w:cs="Times New Roman"/>
          <w:sz w:val="24"/>
          <w:szCs w:val="24"/>
        </w:rPr>
        <w:t>los subprocesos de cada uno de ellos que se van a recuperar en caso de una contingencia, a continuación se muestra el resumen</w:t>
      </w:r>
      <w:r w:rsidR="00F87DA8" w:rsidRPr="006B0460">
        <w:rPr>
          <w:rFonts w:ascii="Times New Roman" w:hAnsi="Times New Roman" w:cs="Times New Roman"/>
          <w:sz w:val="24"/>
          <w:szCs w:val="24"/>
        </w:rPr>
        <w:t xml:space="preserve"> para </w:t>
      </w:r>
      <w:r w:rsidR="00782302" w:rsidRPr="006B0460">
        <w:rPr>
          <w:rFonts w:ascii="Times New Roman" w:hAnsi="Times New Roman" w:cs="Times New Roman"/>
          <w:sz w:val="24"/>
          <w:szCs w:val="24"/>
        </w:rPr>
        <w:t>el proceso de desarrollo en la T</w:t>
      </w:r>
      <w:r w:rsidR="00F87DA8" w:rsidRPr="006B0460">
        <w:rPr>
          <w:rFonts w:ascii="Times New Roman" w:hAnsi="Times New Roman" w:cs="Times New Roman"/>
          <w:sz w:val="24"/>
          <w:szCs w:val="24"/>
        </w:rPr>
        <w:t xml:space="preserve">abla </w:t>
      </w:r>
      <w:r w:rsidR="0051686B">
        <w:rPr>
          <w:rFonts w:ascii="Times New Roman" w:hAnsi="Times New Roman" w:cs="Times New Roman"/>
          <w:sz w:val="24"/>
          <w:szCs w:val="24"/>
        </w:rPr>
        <w:t>4-22</w:t>
      </w:r>
      <w:r w:rsidR="00F87DA8" w:rsidRPr="006B0460">
        <w:rPr>
          <w:rFonts w:ascii="Times New Roman" w:hAnsi="Times New Roman" w:cs="Times New Roman"/>
          <w:sz w:val="24"/>
          <w:szCs w:val="24"/>
        </w:rPr>
        <w:t xml:space="preserve">, para el proceso de consultoría </w:t>
      </w:r>
      <w:r w:rsidR="0051686B">
        <w:rPr>
          <w:rFonts w:ascii="Times New Roman" w:hAnsi="Times New Roman" w:cs="Times New Roman"/>
          <w:sz w:val="24"/>
          <w:szCs w:val="24"/>
        </w:rPr>
        <w:t>en la Tabla 4-23</w:t>
      </w:r>
      <w:r w:rsidR="00F87DA8" w:rsidRPr="006B0460">
        <w:rPr>
          <w:rFonts w:ascii="Times New Roman" w:hAnsi="Times New Roman" w:cs="Times New Roman"/>
          <w:sz w:val="24"/>
          <w:szCs w:val="24"/>
        </w:rPr>
        <w:t xml:space="preserve"> y pa</w:t>
      </w:r>
      <w:r w:rsidR="00782302" w:rsidRPr="006B0460">
        <w:rPr>
          <w:rFonts w:ascii="Times New Roman" w:hAnsi="Times New Roman" w:cs="Times New Roman"/>
          <w:sz w:val="24"/>
          <w:szCs w:val="24"/>
        </w:rPr>
        <w:t>ra el proceso de soporte en la T</w:t>
      </w:r>
      <w:r w:rsidR="00F87DA8" w:rsidRPr="006B0460">
        <w:rPr>
          <w:rFonts w:ascii="Times New Roman" w:hAnsi="Times New Roman" w:cs="Times New Roman"/>
          <w:sz w:val="24"/>
          <w:szCs w:val="24"/>
        </w:rPr>
        <w:t xml:space="preserve">abla </w:t>
      </w:r>
      <w:r w:rsidR="0051686B">
        <w:rPr>
          <w:rFonts w:ascii="Times New Roman" w:hAnsi="Times New Roman" w:cs="Times New Roman"/>
          <w:sz w:val="24"/>
          <w:szCs w:val="24"/>
        </w:rPr>
        <w:t>4-24</w:t>
      </w:r>
      <w:r w:rsidR="00F87DA8" w:rsidRPr="006B0460">
        <w:rPr>
          <w:rFonts w:ascii="Times New Roman" w:hAnsi="Times New Roman" w:cs="Times New Roman"/>
          <w:sz w:val="24"/>
          <w:szCs w:val="24"/>
        </w:rPr>
        <w:t>.</w:t>
      </w:r>
    </w:p>
    <w:p w:rsidR="00791A40" w:rsidRDefault="00791A40" w:rsidP="00791A40"/>
    <w:p w:rsidR="00DE53B4" w:rsidRDefault="00DE53B4" w:rsidP="00791A40"/>
    <w:p w:rsidR="00DE53B4" w:rsidRDefault="00DE53B4" w:rsidP="00791A40"/>
    <w:p w:rsidR="00DE53B4" w:rsidRDefault="00DE53B4" w:rsidP="00791A40">
      <w:pPr>
        <w:sectPr w:rsidR="00DE53B4" w:rsidSect="006B0B11">
          <w:headerReference w:type="default" r:id="rId75"/>
          <w:footerReference w:type="default" r:id="rId76"/>
          <w:pgSz w:w="11906" w:h="16838"/>
          <w:pgMar w:top="1411" w:right="1411" w:bottom="1411" w:left="1987" w:header="706" w:footer="706" w:gutter="0"/>
          <w:cols w:space="708"/>
          <w:docGrid w:linePitch="360"/>
        </w:sectPr>
      </w:pPr>
    </w:p>
    <w:tbl>
      <w:tblPr>
        <w:tblStyle w:val="Cuadrculaclara-nfasis11"/>
        <w:tblW w:w="13770" w:type="dxa"/>
        <w:tblLayout w:type="fixed"/>
        <w:tblLook w:val="04A0" w:firstRow="1" w:lastRow="0" w:firstColumn="1" w:lastColumn="0" w:noHBand="0" w:noVBand="1"/>
      </w:tblPr>
      <w:tblGrid>
        <w:gridCol w:w="1818"/>
        <w:gridCol w:w="1512"/>
        <w:gridCol w:w="2610"/>
        <w:gridCol w:w="1620"/>
        <w:gridCol w:w="1620"/>
        <w:gridCol w:w="2520"/>
        <w:gridCol w:w="2070"/>
      </w:tblGrid>
      <w:tr w:rsidR="00DE53B4" w:rsidRPr="00DE53B4" w:rsidTr="00E52FCF">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818" w:type="dxa"/>
            <w:noWrap/>
            <w:hideMark/>
          </w:tcPr>
          <w:p w:rsidR="00791A40" w:rsidRPr="00DE53B4" w:rsidRDefault="00791A40" w:rsidP="00791A40">
            <w:pPr>
              <w:jc w:val="center"/>
              <w:rPr>
                <w:rFonts w:ascii="Times New Roman" w:eastAsia="Times New Roman" w:hAnsi="Times New Roman" w:cs="Times New Roman"/>
                <w:bCs w:val="0"/>
                <w:color w:val="000000"/>
                <w:lang w:val="en-US"/>
              </w:rPr>
            </w:pPr>
            <w:r w:rsidRPr="00DE53B4">
              <w:rPr>
                <w:rFonts w:ascii="Times New Roman" w:eastAsia="Times New Roman" w:hAnsi="Times New Roman" w:cs="Times New Roman"/>
                <w:bCs w:val="0"/>
                <w:color w:val="000000"/>
                <w:lang w:val="en-US"/>
              </w:rPr>
              <w:lastRenderedPageBreak/>
              <w:t>PROCESO</w:t>
            </w:r>
          </w:p>
        </w:tc>
        <w:tc>
          <w:tcPr>
            <w:tcW w:w="1512" w:type="dxa"/>
            <w:noWrap/>
            <w:hideMark/>
          </w:tcPr>
          <w:p w:rsidR="00791A40" w:rsidRPr="00DE53B4" w:rsidRDefault="00791A40" w:rsidP="00791A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DE53B4">
              <w:rPr>
                <w:rFonts w:ascii="Times New Roman" w:eastAsia="Times New Roman" w:hAnsi="Times New Roman" w:cs="Times New Roman"/>
                <w:bCs w:val="0"/>
                <w:color w:val="000000"/>
                <w:lang w:val="en-US"/>
              </w:rPr>
              <w:t># DE PERSONAS</w:t>
            </w:r>
          </w:p>
        </w:tc>
        <w:tc>
          <w:tcPr>
            <w:tcW w:w="2610" w:type="dxa"/>
            <w:noWrap/>
            <w:hideMark/>
          </w:tcPr>
          <w:p w:rsidR="00791A40" w:rsidRPr="00DE53B4" w:rsidRDefault="00791A40" w:rsidP="00791A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DE53B4">
              <w:rPr>
                <w:rFonts w:ascii="Times New Roman" w:eastAsia="Times New Roman" w:hAnsi="Times New Roman" w:cs="Times New Roman"/>
                <w:bCs w:val="0"/>
                <w:color w:val="000000"/>
                <w:lang w:val="en-US"/>
              </w:rPr>
              <w:t>INFRAESTRUCTURA</w:t>
            </w:r>
          </w:p>
        </w:tc>
        <w:tc>
          <w:tcPr>
            <w:tcW w:w="1620" w:type="dxa"/>
            <w:noWrap/>
            <w:hideMark/>
          </w:tcPr>
          <w:p w:rsidR="00791A40" w:rsidRPr="00DE53B4" w:rsidRDefault="00791A40" w:rsidP="00791A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DE53B4">
              <w:rPr>
                <w:rFonts w:ascii="Times New Roman" w:eastAsia="Times New Roman" w:hAnsi="Times New Roman" w:cs="Times New Roman"/>
                <w:bCs w:val="0"/>
                <w:color w:val="000000"/>
                <w:lang w:val="en-US"/>
              </w:rPr>
              <w:t>HARDWARE</w:t>
            </w:r>
          </w:p>
        </w:tc>
        <w:tc>
          <w:tcPr>
            <w:tcW w:w="1620" w:type="dxa"/>
            <w:noWrap/>
            <w:hideMark/>
          </w:tcPr>
          <w:p w:rsidR="00791A40" w:rsidRPr="00DE53B4" w:rsidRDefault="00791A40" w:rsidP="00791A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DE53B4">
              <w:rPr>
                <w:rFonts w:ascii="Times New Roman" w:eastAsia="Times New Roman" w:hAnsi="Times New Roman" w:cs="Times New Roman"/>
                <w:bCs w:val="0"/>
                <w:color w:val="000000"/>
                <w:lang w:val="en-US"/>
              </w:rPr>
              <w:t>SOFTWARE</w:t>
            </w:r>
          </w:p>
        </w:tc>
        <w:tc>
          <w:tcPr>
            <w:tcW w:w="2520" w:type="dxa"/>
            <w:noWrap/>
            <w:hideMark/>
          </w:tcPr>
          <w:p w:rsidR="00791A40" w:rsidRPr="00DE53B4" w:rsidRDefault="00791A40" w:rsidP="00791A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DE53B4">
              <w:rPr>
                <w:rFonts w:ascii="Times New Roman" w:eastAsia="Times New Roman" w:hAnsi="Times New Roman" w:cs="Times New Roman"/>
                <w:bCs w:val="0"/>
                <w:color w:val="000000"/>
                <w:lang w:val="en-US"/>
              </w:rPr>
              <w:t>COMUNICACIONES</w:t>
            </w:r>
          </w:p>
        </w:tc>
        <w:tc>
          <w:tcPr>
            <w:tcW w:w="2070" w:type="dxa"/>
            <w:noWrap/>
            <w:hideMark/>
          </w:tcPr>
          <w:p w:rsidR="00791A40" w:rsidRPr="00DE53B4" w:rsidRDefault="00791A40" w:rsidP="00791A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DE53B4">
              <w:rPr>
                <w:rFonts w:ascii="Times New Roman" w:eastAsia="Times New Roman" w:hAnsi="Times New Roman" w:cs="Times New Roman"/>
                <w:bCs w:val="0"/>
                <w:color w:val="000000"/>
                <w:lang w:val="en-US"/>
              </w:rPr>
              <w:t>PROVISIONES DE OFICINA</w:t>
            </w:r>
          </w:p>
        </w:tc>
      </w:tr>
      <w:tr w:rsidR="00DE53B4" w:rsidRPr="00DE53B4" w:rsidTr="00E52FC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18" w:type="dxa"/>
            <w:vMerge w:val="restart"/>
            <w:vAlign w:val="center"/>
            <w:hideMark/>
          </w:tcPr>
          <w:p w:rsidR="00791A40" w:rsidRPr="00E52FCF" w:rsidRDefault="00791A40" w:rsidP="00E52FCF">
            <w:pPr>
              <w:jc w:val="center"/>
              <w:rPr>
                <w:rFonts w:ascii="Times New Roman" w:eastAsia="Times New Roman" w:hAnsi="Times New Roman" w:cs="Times New Roman"/>
                <w:bCs w:val="0"/>
                <w:color w:val="000000"/>
                <w:lang w:val="en-US"/>
              </w:rPr>
            </w:pPr>
            <w:r w:rsidRPr="00E52FCF">
              <w:rPr>
                <w:rFonts w:ascii="Times New Roman" w:eastAsia="Times New Roman" w:hAnsi="Times New Roman" w:cs="Times New Roman"/>
                <w:bCs w:val="0"/>
                <w:color w:val="000000"/>
                <w:lang w:val="en-US"/>
              </w:rPr>
              <w:t>DESARROLLO</w:t>
            </w:r>
          </w:p>
        </w:tc>
        <w:tc>
          <w:tcPr>
            <w:tcW w:w="1512" w:type="dxa"/>
            <w:hideMark/>
          </w:tcPr>
          <w:p w:rsidR="00791A40" w:rsidRPr="00DE53B4" w:rsidRDefault="00791A40" w:rsidP="00791A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11 (Incluído el Gerente)</w:t>
            </w:r>
          </w:p>
        </w:tc>
        <w:tc>
          <w:tcPr>
            <w:tcW w:w="2610" w:type="dxa"/>
            <w:noWrap/>
            <w:hideMark/>
          </w:tcPr>
          <w:p w:rsidR="00791A40" w:rsidRPr="00DE53B4" w:rsidRDefault="00791A40" w:rsidP="00791A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Escritorios y sillas</w:t>
            </w:r>
          </w:p>
        </w:tc>
        <w:tc>
          <w:tcPr>
            <w:tcW w:w="1620" w:type="dxa"/>
            <w:hideMark/>
          </w:tcPr>
          <w:p w:rsidR="00791A40" w:rsidRPr="00DE53B4" w:rsidRDefault="00791A40" w:rsidP="00791A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10 PCs (2GB Ram, Procesador Dual Core, HD 150 GB)</w:t>
            </w:r>
          </w:p>
        </w:tc>
        <w:tc>
          <w:tcPr>
            <w:tcW w:w="1620" w:type="dxa"/>
            <w:noWrap/>
            <w:hideMark/>
          </w:tcPr>
          <w:p w:rsidR="00791A40" w:rsidRPr="00DE53B4" w:rsidRDefault="00791A40" w:rsidP="00791A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Window XP</w:t>
            </w:r>
          </w:p>
        </w:tc>
        <w:tc>
          <w:tcPr>
            <w:tcW w:w="2520" w:type="dxa"/>
            <w:hideMark/>
          </w:tcPr>
          <w:p w:rsidR="00791A40" w:rsidRPr="00DE53B4" w:rsidRDefault="00791A40" w:rsidP="00791A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DE53B4">
              <w:rPr>
                <w:rFonts w:ascii="Times New Roman" w:eastAsia="Times New Roman" w:hAnsi="Times New Roman" w:cs="Times New Roman"/>
                <w:color w:val="000000"/>
                <w:lang w:val="es-ES_tradnl"/>
              </w:rPr>
              <w:t>Proveedores de servicios de desarrollo</w:t>
            </w:r>
          </w:p>
        </w:tc>
        <w:tc>
          <w:tcPr>
            <w:tcW w:w="2070" w:type="dxa"/>
            <w:noWrap/>
            <w:hideMark/>
          </w:tcPr>
          <w:p w:rsidR="00791A40" w:rsidRPr="00DE53B4" w:rsidRDefault="00791A40" w:rsidP="00791A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Impresora</w:t>
            </w:r>
          </w:p>
        </w:tc>
      </w:tr>
      <w:tr w:rsidR="00DE53B4" w:rsidRPr="00DE53B4" w:rsidTr="00E52FCF">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818" w:type="dxa"/>
            <w:vMerge/>
            <w:hideMark/>
          </w:tcPr>
          <w:p w:rsidR="00791A40" w:rsidRPr="00DE53B4" w:rsidRDefault="00791A40" w:rsidP="00791A40">
            <w:pPr>
              <w:rPr>
                <w:rFonts w:ascii="Times New Roman" w:eastAsia="Times New Roman" w:hAnsi="Times New Roman" w:cs="Times New Roman"/>
                <w:b w:val="0"/>
                <w:bCs w:val="0"/>
                <w:color w:val="000000"/>
                <w:lang w:val="en-US"/>
              </w:rPr>
            </w:pPr>
          </w:p>
        </w:tc>
        <w:tc>
          <w:tcPr>
            <w:tcW w:w="1512" w:type="dxa"/>
            <w:noWrap/>
            <w:hideMark/>
          </w:tcPr>
          <w:p w:rsidR="00791A40" w:rsidRPr="00DE53B4" w:rsidRDefault="00791A40" w:rsidP="00791A4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 </w:t>
            </w:r>
          </w:p>
        </w:tc>
        <w:tc>
          <w:tcPr>
            <w:tcW w:w="2610" w:type="dxa"/>
            <w:hideMark/>
          </w:tcPr>
          <w:p w:rsidR="00791A40" w:rsidRPr="00DE53B4" w:rsidRDefault="00791A40" w:rsidP="00791A4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1 teléfono,  celulares personales</w:t>
            </w:r>
          </w:p>
        </w:tc>
        <w:tc>
          <w:tcPr>
            <w:tcW w:w="1620" w:type="dxa"/>
            <w:noWrap/>
            <w:hideMark/>
          </w:tcPr>
          <w:p w:rsidR="00791A40" w:rsidRPr="00DE53B4" w:rsidRDefault="00791A40" w:rsidP="00791A4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1 laptop</w:t>
            </w:r>
          </w:p>
        </w:tc>
        <w:tc>
          <w:tcPr>
            <w:tcW w:w="1620" w:type="dxa"/>
            <w:hideMark/>
          </w:tcPr>
          <w:p w:rsidR="00791A40" w:rsidRPr="00DE53B4" w:rsidRDefault="00791A40" w:rsidP="00791A4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Suite ofimática (Office 2003 – Open Office)</w:t>
            </w:r>
          </w:p>
        </w:tc>
        <w:tc>
          <w:tcPr>
            <w:tcW w:w="2520" w:type="dxa"/>
            <w:hideMark/>
          </w:tcPr>
          <w:p w:rsidR="00791A40" w:rsidRPr="00DE53B4" w:rsidRDefault="00791A40" w:rsidP="00791A4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DE53B4">
              <w:rPr>
                <w:rFonts w:ascii="Times New Roman" w:eastAsia="Times New Roman" w:hAnsi="Times New Roman" w:cs="Times New Roman"/>
                <w:color w:val="000000"/>
                <w:lang w:val="es-ES_tradnl"/>
              </w:rPr>
              <w:t>Listado de los ejecutivos del área</w:t>
            </w:r>
          </w:p>
        </w:tc>
        <w:tc>
          <w:tcPr>
            <w:tcW w:w="2070" w:type="dxa"/>
            <w:noWrap/>
            <w:hideMark/>
          </w:tcPr>
          <w:p w:rsidR="00791A40" w:rsidRPr="00DE53B4" w:rsidRDefault="00791A40" w:rsidP="00791A4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Grampas</w:t>
            </w:r>
          </w:p>
        </w:tc>
      </w:tr>
      <w:tr w:rsidR="00DE53B4" w:rsidRPr="00DE53B4" w:rsidTr="000F5E34">
        <w:trPr>
          <w:cnfStyle w:val="000000100000" w:firstRow="0" w:lastRow="0" w:firstColumn="0" w:lastColumn="0" w:oddVBand="0" w:evenVBand="0" w:oddHBand="1" w:evenHBand="0" w:firstRowFirstColumn="0" w:firstRowLastColumn="0" w:lastRowFirstColumn="0" w:lastRowLastColumn="0"/>
          <w:trHeight w:val="1314"/>
        </w:trPr>
        <w:tc>
          <w:tcPr>
            <w:cnfStyle w:val="001000000000" w:firstRow="0" w:lastRow="0" w:firstColumn="1" w:lastColumn="0" w:oddVBand="0" w:evenVBand="0" w:oddHBand="0" w:evenHBand="0" w:firstRowFirstColumn="0" w:firstRowLastColumn="0" w:lastRowFirstColumn="0" w:lastRowLastColumn="0"/>
            <w:tcW w:w="1818" w:type="dxa"/>
            <w:vMerge/>
            <w:hideMark/>
          </w:tcPr>
          <w:p w:rsidR="00791A40" w:rsidRPr="00DE53B4" w:rsidRDefault="00791A40" w:rsidP="00791A40">
            <w:pPr>
              <w:rPr>
                <w:rFonts w:ascii="Times New Roman" w:eastAsia="Times New Roman" w:hAnsi="Times New Roman" w:cs="Times New Roman"/>
                <w:b w:val="0"/>
                <w:bCs w:val="0"/>
                <w:color w:val="000000"/>
                <w:lang w:val="en-US"/>
              </w:rPr>
            </w:pPr>
          </w:p>
        </w:tc>
        <w:tc>
          <w:tcPr>
            <w:tcW w:w="1512" w:type="dxa"/>
            <w:noWrap/>
            <w:hideMark/>
          </w:tcPr>
          <w:p w:rsidR="00791A40" w:rsidRPr="00DE53B4" w:rsidRDefault="00791A40" w:rsidP="00791A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 </w:t>
            </w:r>
          </w:p>
        </w:tc>
        <w:tc>
          <w:tcPr>
            <w:tcW w:w="2610" w:type="dxa"/>
            <w:noWrap/>
            <w:hideMark/>
          </w:tcPr>
          <w:p w:rsidR="00791A40" w:rsidRPr="00DE53B4" w:rsidRDefault="00791A40" w:rsidP="00791A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DE53B4">
              <w:rPr>
                <w:rFonts w:ascii="Times New Roman" w:eastAsia="Times New Roman" w:hAnsi="Times New Roman" w:cs="Times New Roman"/>
                <w:color w:val="000000"/>
                <w:lang w:val="es-ES_tradnl"/>
              </w:rPr>
              <w:t>15 puntos de red (al menos)</w:t>
            </w:r>
          </w:p>
        </w:tc>
        <w:tc>
          <w:tcPr>
            <w:tcW w:w="1620" w:type="dxa"/>
            <w:noWrap/>
            <w:hideMark/>
          </w:tcPr>
          <w:p w:rsidR="00791A40" w:rsidRPr="00DE53B4" w:rsidRDefault="00791A40" w:rsidP="00791A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DE53B4">
              <w:rPr>
                <w:rFonts w:ascii="Times New Roman" w:eastAsia="Times New Roman" w:hAnsi="Times New Roman" w:cs="Times New Roman"/>
                <w:color w:val="000000"/>
                <w:lang w:val="es-ES_tradnl"/>
              </w:rPr>
              <w:t> </w:t>
            </w:r>
          </w:p>
        </w:tc>
        <w:tc>
          <w:tcPr>
            <w:tcW w:w="1620" w:type="dxa"/>
            <w:noWrap/>
            <w:hideMark/>
          </w:tcPr>
          <w:p w:rsidR="00791A40" w:rsidRPr="00DE53B4" w:rsidRDefault="00791A40" w:rsidP="00791A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Oracle Developer 6i</w:t>
            </w:r>
          </w:p>
        </w:tc>
        <w:tc>
          <w:tcPr>
            <w:tcW w:w="2520" w:type="dxa"/>
            <w:hideMark/>
          </w:tcPr>
          <w:p w:rsidR="00791A40" w:rsidRPr="00DE53B4" w:rsidRDefault="00791A40" w:rsidP="00791A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DE53B4">
              <w:rPr>
                <w:rFonts w:ascii="Times New Roman" w:eastAsia="Times New Roman" w:hAnsi="Times New Roman" w:cs="Times New Roman"/>
                <w:color w:val="000000"/>
                <w:lang w:val="es-ES_tradnl"/>
              </w:rPr>
              <w:t>Listado de cuentas de mensajería instantánea (contactos de clientes) - (Nombre, empresa, dirección_mensajería)</w:t>
            </w:r>
          </w:p>
        </w:tc>
        <w:tc>
          <w:tcPr>
            <w:tcW w:w="2070" w:type="dxa"/>
            <w:noWrap/>
            <w:hideMark/>
          </w:tcPr>
          <w:p w:rsidR="00791A40" w:rsidRPr="00DE53B4" w:rsidRDefault="00791A40" w:rsidP="00791A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Clips para papel</w:t>
            </w:r>
          </w:p>
        </w:tc>
      </w:tr>
      <w:tr w:rsidR="00DE53B4" w:rsidRPr="00DE53B4" w:rsidTr="00E52FCF">
        <w:trPr>
          <w:cnfStyle w:val="000000010000" w:firstRow="0" w:lastRow="0" w:firstColumn="0" w:lastColumn="0" w:oddVBand="0" w:evenVBand="0" w:oddHBand="0" w:evenHBand="1"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818" w:type="dxa"/>
            <w:vMerge/>
            <w:hideMark/>
          </w:tcPr>
          <w:p w:rsidR="00791A40" w:rsidRPr="00DE53B4" w:rsidRDefault="00791A40" w:rsidP="00791A40">
            <w:pPr>
              <w:rPr>
                <w:rFonts w:ascii="Times New Roman" w:eastAsia="Times New Roman" w:hAnsi="Times New Roman" w:cs="Times New Roman"/>
                <w:b w:val="0"/>
                <w:bCs w:val="0"/>
                <w:color w:val="000000"/>
                <w:lang w:val="en-US"/>
              </w:rPr>
            </w:pPr>
          </w:p>
        </w:tc>
        <w:tc>
          <w:tcPr>
            <w:tcW w:w="1512" w:type="dxa"/>
            <w:noWrap/>
            <w:hideMark/>
          </w:tcPr>
          <w:p w:rsidR="00791A40" w:rsidRPr="00DE53B4" w:rsidRDefault="00791A40" w:rsidP="00791A4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 </w:t>
            </w:r>
          </w:p>
        </w:tc>
        <w:tc>
          <w:tcPr>
            <w:tcW w:w="2610" w:type="dxa"/>
            <w:noWrap/>
            <w:hideMark/>
          </w:tcPr>
          <w:p w:rsidR="00791A40" w:rsidRPr="00DE53B4" w:rsidRDefault="00791A40" w:rsidP="00791A4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 </w:t>
            </w:r>
          </w:p>
        </w:tc>
        <w:tc>
          <w:tcPr>
            <w:tcW w:w="1620" w:type="dxa"/>
            <w:noWrap/>
            <w:hideMark/>
          </w:tcPr>
          <w:p w:rsidR="00791A40" w:rsidRPr="00DE53B4" w:rsidRDefault="00791A40" w:rsidP="00791A4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 </w:t>
            </w:r>
          </w:p>
        </w:tc>
        <w:tc>
          <w:tcPr>
            <w:tcW w:w="1620" w:type="dxa"/>
            <w:noWrap/>
            <w:hideMark/>
          </w:tcPr>
          <w:p w:rsidR="00791A40" w:rsidRPr="00DE53B4" w:rsidRDefault="00791A40" w:rsidP="00791A4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Oracle Developer 10g</w:t>
            </w:r>
          </w:p>
        </w:tc>
        <w:tc>
          <w:tcPr>
            <w:tcW w:w="2520" w:type="dxa"/>
            <w:hideMark/>
          </w:tcPr>
          <w:p w:rsidR="00791A40" w:rsidRPr="00DE53B4" w:rsidRDefault="00791A40" w:rsidP="00791A4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Acceso a Internet</w:t>
            </w:r>
          </w:p>
        </w:tc>
        <w:tc>
          <w:tcPr>
            <w:tcW w:w="2070" w:type="dxa"/>
            <w:noWrap/>
            <w:hideMark/>
          </w:tcPr>
          <w:p w:rsidR="00791A40" w:rsidRPr="00DE53B4" w:rsidRDefault="00791A40" w:rsidP="00791A4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15 Lápices o esferos</w:t>
            </w:r>
          </w:p>
        </w:tc>
      </w:tr>
      <w:tr w:rsidR="00DE53B4" w:rsidRPr="00DE53B4" w:rsidTr="000F5E3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18" w:type="dxa"/>
            <w:vMerge/>
            <w:hideMark/>
          </w:tcPr>
          <w:p w:rsidR="00791A40" w:rsidRPr="00DE53B4" w:rsidRDefault="00791A40" w:rsidP="00791A40">
            <w:pPr>
              <w:rPr>
                <w:rFonts w:ascii="Times New Roman" w:eastAsia="Times New Roman" w:hAnsi="Times New Roman" w:cs="Times New Roman"/>
                <w:b w:val="0"/>
                <w:bCs w:val="0"/>
                <w:color w:val="000000"/>
                <w:lang w:val="en-US"/>
              </w:rPr>
            </w:pPr>
          </w:p>
        </w:tc>
        <w:tc>
          <w:tcPr>
            <w:tcW w:w="1512" w:type="dxa"/>
            <w:noWrap/>
            <w:hideMark/>
          </w:tcPr>
          <w:p w:rsidR="00791A40" w:rsidRPr="00DE53B4" w:rsidRDefault="00791A40" w:rsidP="00791A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 </w:t>
            </w:r>
          </w:p>
        </w:tc>
        <w:tc>
          <w:tcPr>
            <w:tcW w:w="2610" w:type="dxa"/>
            <w:noWrap/>
            <w:hideMark/>
          </w:tcPr>
          <w:p w:rsidR="00791A40" w:rsidRPr="00DE53B4" w:rsidRDefault="00791A40" w:rsidP="00791A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 </w:t>
            </w:r>
          </w:p>
        </w:tc>
        <w:tc>
          <w:tcPr>
            <w:tcW w:w="1620" w:type="dxa"/>
            <w:noWrap/>
            <w:hideMark/>
          </w:tcPr>
          <w:p w:rsidR="00791A40" w:rsidRPr="00DE53B4" w:rsidRDefault="00791A40" w:rsidP="00791A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 </w:t>
            </w:r>
          </w:p>
        </w:tc>
        <w:tc>
          <w:tcPr>
            <w:tcW w:w="1620" w:type="dxa"/>
            <w:noWrap/>
            <w:hideMark/>
          </w:tcPr>
          <w:p w:rsidR="00791A40" w:rsidRPr="00DE53B4" w:rsidRDefault="00791A40" w:rsidP="00791A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Plsqldeveloper</w:t>
            </w:r>
          </w:p>
        </w:tc>
        <w:tc>
          <w:tcPr>
            <w:tcW w:w="2520" w:type="dxa"/>
            <w:hideMark/>
          </w:tcPr>
          <w:p w:rsidR="00791A40" w:rsidRPr="00DE53B4" w:rsidRDefault="00791A40" w:rsidP="00791A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DE53B4">
              <w:rPr>
                <w:rFonts w:ascii="Times New Roman" w:eastAsia="Times New Roman" w:hAnsi="Times New Roman" w:cs="Times New Roman"/>
                <w:color w:val="000000"/>
                <w:lang w:val="es-ES_tradnl"/>
              </w:rPr>
              <w:t>Lista de los n°  actuales a ser redireccionados</w:t>
            </w:r>
          </w:p>
        </w:tc>
        <w:tc>
          <w:tcPr>
            <w:tcW w:w="2070" w:type="dxa"/>
            <w:noWrap/>
            <w:hideMark/>
          </w:tcPr>
          <w:p w:rsidR="00791A40" w:rsidRPr="00DE53B4" w:rsidRDefault="00791A40" w:rsidP="00791A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15 cuadernos</w:t>
            </w:r>
          </w:p>
        </w:tc>
      </w:tr>
      <w:tr w:rsidR="00DE53B4" w:rsidRPr="00DE53B4" w:rsidTr="000F5E34">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818" w:type="dxa"/>
            <w:vMerge/>
            <w:hideMark/>
          </w:tcPr>
          <w:p w:rsidR="00791A40" w:rsidRPr="00DE53B4" w:rsidRDefault="00791A40" w:rsidP="00791A40">
            <w:pPr>
              <w:rPr>
                <w:rFonts w:ascii="Times New Roman" w:eastAsia="Times New Roman" w:hAnsi="Times New Roman" w:cs="Times New Roman"/>
                <w:b w:val="0"/>
                <w:bCs w:val="0"/>
                <w:color w:val="000000"/>
                <w:lang w:val="en-US"/>
              </w:rPr>
            </w:pPr>
          </w:p>
        </w:tc>
        <w:tc>
          <w:tcPr>
            <w:tcW w:w="1512" w:type="dxa"/>
            <w:noWrap/>
            <w:hideMark/>
          </w:tcPr>
          <w:p w:rsidR="00791A40" w:rsidRPr="00DE53B4" w:rsidRDefault="00791A40" w:rsidP="00791A4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 </w:t>
            </w:r>
          </w:p>
        </w:tc>
        <w:tc>
          <w:tcPr>
            <w:tcW w:w="2610" w:type="dxa"/>
            <w:noWrap/>
            <w:hideMark/>
          </w:tcPr>
          <w:p w:rsidR="00791A40" w:rsidRPr="00DE53B4" w:rsidRDefault="00791A40" w:rsidP="00791A4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 </w:t>
            </w:r>
          </w:p>
        </w:tc>
        <w:tc>
          <w:tcPr>
            <w:tcW w:w="1620" w:type="dxa"/>
            <w:noWrap/>
            <w:hideMark/>
          </w:tcPr>
          <w:p w:rsidR="00791A40" w:rsidRPr="00DE53B4" w:rsidRDefault="00791A40" w:rsidP="00791A4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 </w:t>
            </w:r>
          </w:p>
        </w:tc>
        <w:tc>
          <w:tcPr>
            <w:tcW w:w="1620" w:type="dxa"/>
            <w:noWrap/>
            <w:hideMark/>
          </w:tcPr>
          <w:p w:rsidR="00791A40" w:rsidRPr="00DE53B4" w:rsidRDefault="00791A40" w:rsidP="00791A4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Toad</w:t>
            </w:r>
          </w:p>
        </w:tc>
        <w:tc>
          <w:tcPr>
            <w:tcW w:w="2520" w:type="dxa"/>
            <w:hideMark/>
          </w:tcPr>
          <w:p w:rsidR="00791A40" w:rsidRPr="00DE53B4" w:rsidRDefault="00791A40" w:rsidP="00791A4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DE53B4">
              <w:rPr>
                <w:rFonts w:ascii="Times New Roman" w:eastAsia="Times New Roman" w:hAnsi="Times New Roman" w:cs="Times New Roman"/>
                <w:color w:val="000000"/>
                <w:lang w:val="es-ES_tradnl"/>
              </w:rPr>
              <w:t>Listado de los n° que pueden ser nuevos</w:t>
            </w:r>
          </w:p>
        </w:tc>
        <w:tc>
          <w:tcPr>
            <w:tcW w:w="2070" w:type="dxa"/>
            <w:noWrap/>
            <w:hideMark/>
          </w:tcPr>
          <w:p w:rsidR="00791A40" w:rsidRPr="00DE53B4" w:rsidRDefault="00791A40" w:rsidP="00791A4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DE53B4">
              <w:rPr>
                <w:rFonts w:ascii="Times New Roman" w:eastAsia="Times New Roman" w:hAnsi="Times New Roman" w:cs="Times New Roman"/>
                <w:color w:val="000000"/>
                <w:lang w:val="es-ES_tradnl"/>
              </w:rPr>
              <w:t> </w:t>
            </w:r>
          </w:p>
        </w:tc>
      </w:tr>
      <w:tr w:rsidR="00DE53B4" w:rsidRPr="00DE53B4" w:rsidTr="00E52F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18" w:type="dxa"/>
            <w:vMerge/>
            <w:hideMark/>
          </w:tcPr>
          <w:p w:rsidR="00791A40" w:rsidRPr="00DE53B4" w:rsidRDefault="00791A40" w:rsidP="00791A40">
            <w:pPr>
              <w:rPr>
                <w:rFonts w:ascii="Times New Roman" w:eastAsia="Times New Roman" w:hAnsi="Times New Roman" w:cs="Times New Roman"/>
                <w:b w:val="0"/>
                <w:bCs w:val="0"/>
                <w:color w:val="000000"/>
                <w:lang w:val="es-ES_tradnl"/>
              </w:rPr>
            </w:pPr>
          </w:p>
        </w:tc>
        <w:tc>
          <w:tcPr>
            <w:tcW w:w="1512" w:type="dxa"/>
            <w:noWrap/>
            <w:hideMark/>
          </w:tcPr>
          <w:p w:rsidR="00791A40" w:rsidRPr="00DE53B4" w:rsidRDefault="00791A40" w:rsidP="00791A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DE53B4">
              <w:rPr>
                <w:rFonts w:ascii="Times New Roman" w:eastAsia="Times New Roman" w:hAnsi="Times New Roman" w:cs="Times New Roman"/>
                <w:color w:val="000000"/>
                <w:lang w:val="es-ES_tradnl"/>
              </w:rPr>
              <w:t> </w:t>
            </w:r>
          </w:p>
        </w:tc>
        <w:tc>
          <w:tcPr>
            <w:tcW w:w="2610" w:type="dxa"/>
            <w:noWrap/>
            <w:hideMark/>
          </w:tcPr>
          <w:p w:rsidR="00791A40" w:rsidRPr="00DE53B4" w:rsidRDefault="00791A40" w:rsidP="00791A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DE53B4">
              <w:rPr>
                <w:rFonts w:ascii="Times New Roman" w:eastAsia="Times New Roman" w:hAnsi="Times New Roman" w:cs="Times New Roman"/>
                <w:color w:val="000000"/>
                <w:lang w:val="es-ES_tradnl"/>
              </w:rPr>
              <w:t> </w:t>
            </w:r>
          </w:p>
        </w:tc>
        <w:tc>
          <w:tcPr>
            <w:tcW w:w="1620" w:type="dxa"/>
            <w:noWrap/>
            <w:hideMark/>
          </w:tcPr>
          <w:p w:rsidR="00791A40" w:rsidRPr="00DE53B4" w:rsidRDefault="00791A40" w:rsidP="00791A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DE53B4">
              <w:rPr>
                <w:rFonts w:ascii="Times New Roman" w:eastAsia="Times New Roman" w:hAnsi="Times New Roman" w:cs="Times New Roman"/>
                <w:color w:val="000000"/>
                <w:lang w:val="es-ES_tradnl"/>
              </w:rPr>
              <w:t> </w:t>
            </w:r>
          </w:p>
        </w:tc>
        <w:tc>
          <w:tcPr>
            <w:tcW w:w="1620" w:type="dxa"/>
            <w:noWrap/>
            <w:hideMark/>
          </w:tcPr>
          <w:p w:rsidR="00791A40" w:rsidRPr="00DE53B4" w:rsidRDefault="00791A40" w:rsidP="00791A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Sistema  ISO V2 activo</w:t>
            </w:r>
          </w:p>
        </w:tc>
        <w:tc>
          <w:tcPr>
            <w:tcW w:w="2520" w:type="dxa"/>
            <w:noWrap/>
            <w:hideMark/>
          </w:tcPr>
          <w:p w:rsidR="00791A40" w:rsidRPr="00DE53B4" w:rsidRDefault="00791A40" w:rsidP="00791A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 </w:t>
            </w:r>
          </w:p>
        </w:tc>
        <w:tc>
          <w:tcPr>
            <w:tcW w:w="2070" w:type="dxa"/>
            <w:noWrap/>
            <w:hideMark/>
          </w:tcPr>
          <w:p w:rsidR="00791A40" w:rsidRPr="00DE53B4" w:rsidRDefault="00791A40" w:rsidP="00791A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 </w:t>
            </w:r>
          </w:p>
        </w:tc>
      </w:tr>
      <w:tr w:rsidR="00DE53B4" w:rsidRPr="00DE53B4" w:rsidTr="00E52FCF">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18" w:type="dxa"/>
            <w:vMerge/>
            <w:hideMark/>
          </w:tcPr>
          <w:p w:rsidR="00791A40" w:rsidRPr="00DE53B4" w:rsidRDefault="00791A40" w:rsidP="00791A40">
            <w:pPr>
              <w:rPr>
                <w:rFonts w:ascii="Times New Roman" w:eastAsia="Times New Roman" w:hAnsi="Times New Roman" w:cs="Times New Roman"/>
                <w:b w:val="0"/>
                <w:bCs w:val="0"/>
                <w:color w:val="000000"/>
                <w:lang w:val="en-US"/>
              </w:rPr>
            </w:pPr>
          </w:p>
        </w:tc>
        <w:tc>
          <w:tcPr>
            <w:tcW w:w="1512" w:type="dxa"/>
            <w:noWrap/>
            <w:hideMark/>
          </w:tcPr>
          <w:p w:rsidR="00791A40" w:rsidRPr="00DE53B4" w:rsidRDefault="00791A40" w:rsidP="00791A4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 </w:t>
            </w:r>
          </w:p>
        </w:tc>
        <w:tc>
          <w:tcPr>
            <w:tcW w:w="2610" w:type="dxa"/>
            <w:noWrap/>
            <w:hideMark/>
          </w:tcPr>
          <w:p w:rsidR="00791A40" w:rsidRPr="00DE53B4" w:rsidRDefault="00791A40" w:rsidP="00791A4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 </w:t>
            </w:r>
          </w:p>
        </w:tc>
        <w:tc>
          <w:tcPr>
            <w:tcW w:w="1620" w:type="dxa"/>
            <w:noWrap/>
            <w:hideMark/>
          </w:tcPr>
          <w:p w:rsidR="00791A40" w:rsidRPr="00DE53B4" w:rsidRDefault="00791A40" w:rsidP="00791A4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DE53B4">
              <w:rPr>
                <w:rFonts w:ascii="Times New Roman" w:eastAsia="Times New Roman" w:hAnsi="Times New Roman" w:cs="Times New Roman"/>
                <w:color w:val="000000"/>
                <w:lang w:val="en-US"/>
              </w:rPr>
              <w:t> </w:t>
            </w:r>
          </w:p>
        </w:tc>
        <w:tc>
          <w:tcPr>
            <w:tcW w:w="1620" w:type="dxa"/>
            <w:hideMark/>
          </w:tcPr>
          <w:p w:rsidR="00791A40" w:rsidRPr="00DE53B4" w:rsidRDefault="00791A40" w:rsidP="00791A4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DE53B4">
              <w:rPr>
                <w:rFonts w:ascii="Times New Roman" w:eastAsia="Times New Roman" w:hAnsi="Times New Roman" w:cs="Times New Roman"/>
                <w:color w:val="000000"/>
                <w:lang w:val="es-ES_tradnl"/>
              </w:rPr>
              <w:t>Portal Interno (Por los procedimientos y estándares)</w:t>
            </w:r>
          </w:p>
        </w:tc>
        <w:tc>
          <w:tcPr>
            <w:tcW w:w="2520" w:type="dxa"/>
            <w:noWrap/>
            <w:hideMark/>
          </w:tcPr>
          <w:p w:rsidR="00791A40" w:rsidRPr="00DE53B4" w:rsidRDefault="00791A40" w:rsidP="00791A4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DE53B4">
              <w:rPr>
                <w:rFonts w:ascii="Times New Roman" w:eastAsia="Times New Roman" w:hAnsi="Times New Roman" w:cs="Times New Roman"/>
                <w:color w:val="000000"/>
                <w:lang w:val="es-ES_tradnl"/>
              </w:rPr>
              <w:t> </w:t>
            </w:r>
          </w:p>
        </w:tc>
        <w:tc>
          <w:tcPr>
            <w:tcW w:w="2070" w:type="dxa"/>
            <w:noWrap/>
            <w:hideMark/>
          </w:tcPr>
          <w:p w:rsidR="00791A40" w:rsidRPr="00DE53B4" w:rsidRDefault="00791A40" w:rsidP="00BF050D">
            <w:pPr>
              <w:keepNex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DE53B4">
              <w:rPr>
                <w:rFonts w:ascii="Times New Roman" w:eastAsia="Times New Roman" w:hAnsi="Times New Roman" w:cs="Times New Roman"/>
                <w:color w:val="000000"/>
                <w:lang w:val="es-ES_tradnl"/>
              </w:rPr>
              <w:t> </w:t>
            </w:r>
          </w:p>
        </w:tc>
      </w:tr>
    </w:tbl>
    <w:p w:rsidR="00BF050D" w:rsidRPr="00BF050D" w:rsidRDefault="00BF050D" w:rsidP="00BF050D">
      <w:pPr>
        <w:pStyle w:val="Epgrafe"/>
        <w:spacing w:after="0"/>
        <w:jc w:val="center"/>
        <w:rPr>
          <w:color w:val="auto"/>
        </w:rPr>
      </w:pPr>
      <w:bookmarkStart w:id="211" w:name="_Toc350263618"/>
      <w:r w:rsidRPr="00BF050D">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4</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22</w:t>
      </w:r>
      <w:r w:rsidR="009E16D9">
        <w:rPr>
          <w:color w:val="auto"/>
        </w:rPr>
        <w:fldChar w:fldCharType="end"/>
      </w:r>
      <w:r w:rsidRPr="00BF050D">
        <w:rPr>
          <w:color w:val="auto"/>
        </w:rPr>
        <w:t xml:space="preserve">: </w:t>
      </w:r>
      <w:r w:rsidRPr="00BF050D">
        <w:rPr>
          <w:b w:val="0"/>
          <w:color w:val="auto"/>
        </w:rPr>
        <w:t>RECURSOS DESARROLLO</w:t>
      </w:r>
      <w:bookmarkEnd w:id="211"/>
    </w:p>
    <w:p w:rsidR="00BF050D" w:rsidRPr="00BF050D" w:rsidRDefault="00BF050D" w:rsidP="00BF050D">
      <w:pPr>
        <w:spacing w:after="0" w:line="240" w:lineRule="auto"/>
        <w:jc w:val="center"/>
        <w:rPr>
          <w:sz w:val="18"/>
          <w:szCs w:val="18"/>
        </w:rPr>
      </w:pPr>
      <w:r w:rsidRPr="00BF050D">
        <w:rPr>
          <w:b/>
          <w:sz w:val="18"/>
          <w:szCs w:val="18"/>
        </w:rPr>
        <w:t xml:space="preserve">FUENTE: </w:t>
      </w:r>
      <w:r w:rsidRPr="00BF050D">
        <w:rPr>
          <w:sz w:val="18"/>
          <w:szCs w:val="18"/>
        </w:rPr>
        <w:t>DATOS DE LA EMPRESA</w:t>
      </w:r>
    </w:p>
    <w:p w:rsidR="00BF050D" w:rsidRPr="00BF050D" w:rsidRDefault="00BF050D" w:rsidP="00BF050D">
      <w:pPr>
        <w:spacing w:after="0" w:line="240" w:lineRule="auto"/>
        <w:jc w:val="center"/>
      </w:pPr>
      <w:r w:rsidRPr="00BF050D">
        <w:rPr>
          <w:b/>
          <w:sz w:val="18"/>
          <w:szCs w:val="18"/>
        </w:rPr>
        <w:t xml:space="preserve">ELABORADA POR: </w:t>
      </w:r>
      <w:r w:rsidRPr="00BF050D">
        <w:rPr>
          <w:sz w:val="18"/>
          <w:szCs w:val="18"/>
        </w:rPr>
        <w:t>ALEXANDRA MIÑO - LILIÁN SAMBACHE</w:t>
      </w:r>
    </w:p>
    <w:tbl>
      <w:tblPr>
        <w:tblStyle w:val="Cuadrculaclara-nfasis11"/>
        <w:tblW w:w="13770" w:type="dxa"/>
        <w:tblLayout w:type="fixed"/>
        <w:tblLook w:val="04A0" w:firstRow="1" w:lastRow="0" w:firstColumn="1" w:lastColumn="0" w:noHBand="0" w:noVBand="1"/>
      </w:tblPr>
      <w:tblGrid>
        <w:gridCol w:w="1908"/>
        <w:gridCol w:w="1422"/>
        <w:gridCol w:w="2610"/>
        <w:gridCol w:w="1620"/>
        <w:gridCol w:w="1620"/>
        <w:gridCol w:w="2520"/>
        <w:gridCol w:w="2070"/>
      </w:tblGrid>
      <w:tr w:rsidR="00E52FCF" w:rsidRPr="00E52FCF" w:rsidTr="00E52FCF">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08" w:type="dxa"/>
            <w:noWrap/>
            <w:hideMark/>
          </w:tcPr>
          <w:p w:rsidR="00E52FCF" w:rsidRPr="00E52FCF" w:rsidRDefault="00E52FCF" w:rsidP="00F87DA8">
            <w:pPr>
              <w:jc w:val="center"/>
              <w:rPr>
                <w:rFonts w:ascii="Times New Roman" w:eastAsia="Times New Roman" w:hAnsi="Times New Roman" w:cs="Times New Roman"/>
                <w:bCs w:val="0"/>
                <w:color w:val="000000"/>
                <w:lang w:val="en-US"/>
              </w:rPr>
            </w:pPr>
            <w:r w:rsidRPr="00E52FCF">
              <w:rPr>
                <w:rFonts w:ascii="Times New Roman" w:eastAsia="Times New Roman" w:hAnsi="Times New Roman" w:cs="Times New Roman"/>
                <w:bCs w:val="0"/>
                <w:color w:val="000000"/>
                <w:lang w:val="en-US"/>
              </w:rPr>
              <w:lastRenderedPageBreak/>
              <w:t>PROCESO</w:t>
            </w:r>
          </w:p>
        </w:tc>
        <w:tc>
          <w:tcPr>
            <w:tcW w:w="1422" w:type="dxa"/>
            <w:noWrap/>
            <w:hideMark/>
          </w:tcPr>
          <w:p w:rsidR="00E52FCF" w:rsidRPr="00E52FCF" w:rsidRDefault="00E52FCF" w:rsidP="00F87D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E52FCF">
              <w:rPr>
                <w:rFonts w:ascii="Times New Roman" w:eastAsia="Times New Roman" w:hAnsi="Times New Roman" w:cs="Times New Roman"/>
                <w:bCs w:val="0"/>
                <w:color w:val="000000"/>
                <w:lang w:val="en-US"/>
              </w:rPr>
              <w:t># DE PERSONAS</w:t>
            </w:r>
          </w:p>
        </w:tc>
        <w:tc>
          <w:tcPr>
            <w:tcW w:w="2610" w:type="dxa"/>
            <w:noWrap/>
            <w:hideMark/>
          </w:tcPr>
          <w:p w:rsidR="00E52FCF" w:rsidRPr="00E52FCF" w:rsidRDefault="00E52FCF" w:rsidP="00F87D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E52FCF">
              <w:rPr>
                <w:rFonts w:ascii="Times New Roman" w:eastAsia="Times New Roman" w:hAnsi="Times New Roman" w:cs="Times New Roman"/>
                <w:bCs w:val="0"/>
                <w:color w:val="000000"/>
                <w:lang w:val="en-US"/>
              </w:rPr>
              <w:t>INFRAESTRUCTURA</w:t>
            </w:r>
          </w:p>
        </w:tc>
        <w:tc>
          <w:tcPr>
            <w:tcW w:w="1620" w:type="dxa"/>
            <w:noWrap/>
            <w:hideMark/>
          </w:tcPr>
          <w:p w:rsidR="00E52FCF" w:rsidRPr="00E52FCF" w:rsidRDefault="00E52FCF" w:rsidP="00F87D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E52FCF">
              <w:rPr>
                <w:rFonts w:ascii="Times New Roman" w:eastAsia="Times New Roman" w:hAnsi="Times New Roman" w:cs="Times New Roman"/>
                <w:bCs w:val="0"/>
                <w:color w:val="000000"/>
                <w:lang w:val="en-US"/>
              </w:rPr>
              <w:t>HARDWARE</w:t>
            </w:r>
          </w:p>
        </w:tc>
        <w:tc>
          <w:tcPr>
            <w:tcW w:w="1620" w:type="dxa"/>
            <w:noWrap/>
            <w:hideMark/>
          </w:tcPr>
          <w:p w:rsidR="00E52FCF" w:rsidRPr="00E52FCF" w:rsidRDefault="00E52FCF" w:rsidP="00F87D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E52FCF">
              <w:rPr>
                <w:rFonts w:ascii="Times New Roman" w:eastAsia="Times New Roman" w:hAnsi="Times New Roman" w:cs="Times New Roman"/>
                <w:bCs w:val="0"/>
                <w:color w:val="000000"/>
                <w:lang w:val="en-US"/>
              </w:rPr>
              <w:t>SOFTWARE</w:t>
            </w:r>
          </w:p>
        </w:tc>
        <w:tc>
          <w:tcPr>
            <w:tcW w:w="2520" w:type="dxa"/>
            <w:noWrap/>
            <w:hideMark/>
          </w:tcPr>
          <w:p w:rsidR="00E52FCF" w:rsidRPr="00E52FCF" w:rsidRDefault="00E52FCF" w:rsidP="00F87D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E52FCF">
              <w:rPr>
                <w:rFonts w:ascii="Times New Roman" w:eastAsia="Times New Roman" w:hAnsi="Times New Roman" w:cs="Times New Roman"/>
                <w:bCs w:val="0"/>
                <w:color w:val="000000"/>
                <w:lang w:val="en-US"/>
              </w:rPr>
              <w:t>COMUNICACIONES</w:t>
            </w:r>
          </w:p>
        </w:tc>
        <w:tc>
          <w:tcPr>
            <w:tcW w:w="2070" w:type="dxa"/>
            <w:noWrap/>
            <w:hideMark/>
          </w:tcPr>
          <w:p w:rsidR="00E52FCF" w:rsidRPr="00E52FCF" w:rsidRDefault="00E52FCF" w:rsidP="00F87D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E52FCF">
              <w:rPr>
                <w:rFonts w:ascii="Times New Roman" w:eastAsia="Times New Roman" w:hAnsi="Times New Roman" w:cs="Times New Roman"/>
                <w:bCs w:val="0"/>
                <w:color w:val="000000"/>
                <w:lang w:val="en-US"/>
              </w:rPr>
              <w:t>PROVISIONES DE OFICINA</w:t>
            </w:r>
          </w:p>
        </w:tc>
      </w:tr>
      <w:tr w:rsidR="00E52FCF" w:rsidRPr="00E52FCF" w:rsidTr="00E52FCF">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908" w:type="dxa"/>
            <w:vMerge w:val="restart"/>
            <w:noWrap/>
            <w:hideMark/>
          </w:tcPr>
          <w:p w:rsidR="00E52FCF" w:rsidRPr="00042599" w:rsidRDefault="00E52FCF" w:rsidP="00042599">
            <w:pPr>
              <w:jc w:val="center"/>
              <w:rPr>
                <w:rFonts w:ascii="Times New Roman" w:eastAsia="Times New Roman" w:hAnsi="Times New Roman" w:cs="Times New Roman"/>
                <w:bCs w:val="0"/>
                <w:color w:val="000000"/>
                <w:highlight w:val="yellow"/>
                <w:lang w:val="en-US"/>
              </w:rPr>
            </w:pPr>
            <w:r w:rsidRPr="008E4BBA">
              <w:rPr>
                <w:rFonts w:ascii="Times New Roman" w:eastAsia="Times New Roman" w:hAnsi="Times New Roman" w:cs="Times New Roman"/>
                <w:bCs w:val="0"/>
                <w:color w:val="000000"/>
                <w:lang w:val="en-US"/>
              </w:rPr>
              <w:t>CONSULTOR</w:t>
            </w:r>
            <w:r w:rsidR="00042599" w:rsidRPr="008E4BBA">
              <w:rPr>
                <w:rFonts w:ascii="Times New Roman" w:eastAsia="Times New Roman" w:hAnsi="Times New Roman" w:cs="Times New Roman"/>
                <w:bCs w:val="0"/>
                <w:color w:val="000000"/>
                <w:lang w:val="en-US"/>
              </w:rPr>
              <w:t>Í</w:t>
            </w:r>
            <w:r w:rsidRPr="008E4BBA">
              <w:rPr>
                <w:rFonts w:ascii="Times New Roman" w:eastAsia="Times New Roman" w:hAnsi="Times New Roman" w:cs="Times New Roman"/>
                <w:bCs w:val="0"/>
                <w:color w:val="000000"/>
                <w:lang w:val="en-US"/>
              </w:rPr>
              <w:t>A</w:t>
            </w:r>
          </w:p>
        </w:tc>
        <w:tc>
          <w:tcPr>
            <w:tcW w:w="1422" w:type="dxa"/>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8 (incluído el Gerente)</w:t>
            </w:r>
          </w:p>
        </w:tc>
        <w:tc>
          <w:tcPr>
            <w:tcW w:w="261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Escritorios</w:t>
            </w:r>
          </w:p>
        </w:tc>
        <w:tc>
          <w:tcPr>
            <w:tcW w:w="162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8 laptops (4gb ram, I5)</w:t>
            </w:r>
          </w:p>
        </w:tc>
        <w:tc>
          <w:tcPr>
            <w:tcW w:w="162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Windows 7</w:t>
            </w:r>
          </w:p>
        </w:tc>
        <w:tc>
          <w:tcPr>
            <w:tcW w:w="2520" w:type="dxa"/>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Acceso a llamadas internacionales</w:t>
            </w:r>
          </w:p>
        </w:tc>
        <w:tc>
          <w:tcPr>
            <w:tcW w:w="207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Lápices o esferos</w:t>
            </w:r>
          </w:p>
        </w:tc>
      </w:tr>
      <w:tr w:rsidR="00E52FCF" w:rsidRPr="00E52FCF" w:rsidTr="00E52FCF">
        <w:trPr>
          <w:cnfStyle w:val="000000010000" w:firstRow="0" w:lastRow="0" w:firstColumn="0" w:lastColumn="0" w:oddVBand="0" w:evenVBand="0" w:oddHBand="0" w:evenHBand="1"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908" w:type="dxa"/>
            <w:vMerge/>
            <w:hideMark/>
          </w:tcPr>
          <w:p w:rsidR="00E52FCF" w:rsidRPr="00E52FCF" w:rsidRDefault="00E52FCF" w:rsidP="00F87DA8">
            <w:pPr>
              <w:rPr>
                <w:rFonts w:ascii="Times New Roman" w:eastAsia="Times New Roman" w:hAnsi="Times New Roman" w:cs="Times New Roman"/>
                <w:b w:val="0"/>
                <w:bCs w:val="0"/>
                <w:color w:val="000000"/>
                <w:lang w:val="es-ES_tradnl"/>
              </w:rPr>
            </w:pPr>
          </w:p>
        </w:tc>
        <w:tc>
          <w:tcPr>
            <w:tcW w:w="1422"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 </w:t>
            </w:r>
          </w:p>
        </w:tc>
        <w:tc>
          <w:tcPr>
            <w:tcW w:w="261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3 teléfonos</w:t>
            </w:r>
          </w:p>
        </w:tc>
        <w:tc>
          <w:tcPr>
            <w:tcW w:w="162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 </w:t>
            </w:r>
          </w:p>
        </w:tc>
        <w:tc>
          <w:tcPr>
            <w:tcW w:w="162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RPM</w:t>
            </w:r>
          </w:p>
        </w:tc>
        <w:tc>
          <w:tcPr>
            <w:tcW w:w="2520" w:type="dxa"/>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 xml:space="preserve"> Listados de Personal del Sector (incluyendo personal área de ventas)</w:t>
            </w:r>
          </w:p>
        </w:tc>
        <w:tc>
          <w:tcPr>
            <w:tcW w:w="207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Cuadernos</w:t>
            </w:r>
          </w:p>
        </w:tc>
      </w:tr>
      <w:tr w:rsidR="00E52FCF" w:rsidRPr="00E52FCF" w:rsidTr="00E52FCF">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1908" w:type="dxa"/>
            <w:vMerge/>
            <w:hideMark/>
          </w:tcPr>
          <w:p w:rsidR="00E52FCF" w:rsidRPr="00E52FCF" w:rsidRDefault="00E52FCF" w:rsidP="00F87DA8">
            <w:pPr>
              <w:rPr>
                <w:rFonts w:ascii="Times New Roman" w:eastAsia="Times New Roman" w:hAnsi="Times New Roman" w:cs="Times New Roman"/>
                <w:b w:val="0"/>
                <w:bCs w:val="0"/>
                <w:color w:val="000000"/>
                <w:lang w:val="en-US"/>
              </w:rPr>
            </w:pPr>
          </w:p>
        </w:tc>
        <w:tc>
          <w:tcPr>
            <w:tcW w:w="1422"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 </w:t>
            </w:r>
          </w:p>
        </w:tc>
        <w:tc>
          <w:tcPr>
            <w:tcW w:w="261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Red</w:t>
            </w:r>
          </w:p>
        </w:tc>
        <w:tc>
          <w:tcPr>
            <w:tcW w:w="162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 </w:t>
            </w:r>
          </w:p>
        </w:tc>
        <w:tc>
          <w:tcPr>
            <w:tcW w:w="162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Office 2007</w:t>
            </w:r>
          </w:p>
        </w:tc>
        <w:tc>
          <w:tcPr>
            <w:tcW w:w="2520" w:type="dxa"/>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Listados de Clientes (Los listados deberían contener, como mínimo: Nombre o Razón Social, número de teléfono y nombre del contacto.)</w:t>
            </w:r>
          </w:p>
        </w:tc>
        <w:tc>
          <w:tcPr>
            <w:tcW w:w="207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 </w:t>
            </w:r>
          </w:p>
        </w:tc>
      </w:tr>
      <w:tr w:rsidR="00E52FCF" w:rsidRPr="00E52FCF" w:rsidTr="00E52FCF">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08" w:type="dxa"/>
            <w:vMerge/>
            <w:hideMark/>
          </w:tcPr>
          <w:p w:rsidR="00E52FCF" w:rsidRPr="00E52FCF" w:rsidRDefault="00E52FCF" w:rsidP="00F87DA8">
            <w:pPr>
              <w:rPr>
                <w:rFonts w:ascii="Times New Roman" w:eastAsia="Times New Roman" w:hAnsi="Times New Roman" w:cs="Times New Roman"/>
                <w:b w:val="0"/>
                <w:bCs w:val="0"/>
                <w:color w:val="000000"/>
                <w:lang w:val="es-ES_tradnl"/>
              </w:rPr>
            </w:pPr>
          </w:p>
        </w:tc>
        <w:tc>
          <w:tcPr>
            <w:tcW w:w="1422"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 </w:t>
            </w:r>
          </w:p>
        </w:tc>
        <w:tc>
          <w:tcPr>
            <w:tcW w:w="261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 </w:t>
            </w:r>
          </w:p>
        </w:tc>
        <w:tc>
          <w:tcPr>
            <w:tcW w:w="162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 </w:t>
            </w:r>
          </w:p>
        </w:tc>
        <w:tc>
          <w:tcPr>
            <w:tcW w:w="162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Oracle Developer 6i</w:t>
            </w:r>
          </w:p>
        </w:tc>
        <w:tc>
          <w:tcPr>
            <w:tcW w:w="252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Acceso a Internet</w:t>
            </w:r>
          </w:p>
        </w:tc>
        <w:tc>
          <w:tcPr>
            <w:tcW w:w="207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 </w:t>
            </w:r>
          </w:p>
        </w:tc>
      </w:tr>
      <w:tr w:rsidR="00E52FCF" w:rsidRPr="00E52FCF" w:rsidTr="00E52F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08" w:type="dxa"/>
            <w:vMerge/>
            <w:hideMark/>
          </w:tcPr>
          <w:p w:rsidR="00E52FCF" w:rsidRPr="00E52FCF" w:rsidRDefault="00E52FCF" w:rsidP="00F87DA8">
            <w:pPr>
              <w:rPr>
                <w:rFonts w:ascii="Times New Roman" w:eastAsia="Times New Roman" w:hAnsi="Times New Roman" w:cs="Times New Roman"/>
                <w:b w:val="0"/>
                <w:bCs w:val="0"/>
                <w:color w:val="000000"/>
                <w:lang w:val="es-ES_tradnl"/>
              </w:rPr>
            </w:pPr>
          </w:p>
        </w:tc>
        <w:tc>
          <w:tcPr>
            <w:tcW w:w="1422"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 </w:t>
            </w:r>
          </w:p>
        </w:tc>
        <w:tc>
          <w:tcPr>
            <w:tcW w:w="261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 </w:t>
            </w:r>
          </w:p>
        </w:tc>
        <w:tc>
          <w:tcPr>
            <w:tcW w:w="162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 </w:t>
            </w:r>
          </w:p>
        </w:tc>
        <w:tc>
          <w:tcPr>
            <w:tcW w:w="162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Oracle Developer 10g</w:t>
            </w:r>
          </w:p>
        </w:tc>
        <w:tc>
          <w:tcPr>
            <w:tcW w:w="252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Correo Electrónico</w:t>
            </w:r>
          </w:p>
        </w:tc>
        <w:tc>
          <w:tcPr>
            <w:tcW w:w="207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 </w:t>
            </w:r>
          </w:p>
        </w:tc>
      </w:tr>
      <w:tr w:rsidR="00E52FCF" w:rsidRPr="00E52FCF" w:rsidTr="00E52FC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08" w:type="dxa"/>
            <w:vMerge/>
            <w:hideMark/>
          </w:tcPr>
          <w:p w:rsidR="00E52FCF" w:rsidRPr="00E52FCF" w:rsidRDefault="00E52FCF" w:rsidP="00F87DA8">
            <w:pPr>
              <w:rPr>
                <w:rFonts w:ascii="Times New Roman" w:eastAsia="Times New Roman" w:hAnsi="Times New Roman" w:cs="Times New Roman"/>
                <w:b w:val="0"/>
                <w:bCs w:val="0"/>
                <w:color w:val="000000"/>
                <w:lang w:val="es-ES_tradnl"/>
              </w:rPr>
            </w:pPr>
          </w:p>
        </w:tc>
        <w:tc>
          <w:tcPr>
            <w:tcW w:w="1422"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 </w:t>
            </w:r>
          </w:p>
        </w:tc>
        <w:tc>
          <w:tcPr>
            <w:tcW w:w="261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 </w:t>
            </w:r>
          </w:p>
        </w:tc>
        <w:tc>
          <w:tcPr>
            <w:tcW w:w="162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 </w:t>
            </w:r>
          </w:p>
        </w:tc>
        <w:tc>
          <w:tcPr>
            <w:tcW w:w="162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Plsqldeveloper</w:t>
            </w:r>
          </w:p>
        </w:tc>
        <w:tc>
          <w:tcPr>
            <w:tcW w:w="252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Mensajería</w:t>
            </w:r>
          </w:p>
        </w:tc>
        <w:tc>
          <w:tcPr>
            <w:tcW w:w="207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 </w:t>
            </w:r>
          </w:p>
        </w:tc>
      </w:tr>
      <w:tr w:rsidR="00E52FCF" w:rsidRPr="00E52FCF" w:rsidTr="00E52FC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08" w:type="dxa"/>
            <w:vMerge/>
            <w:hideMark/>
          </w:tcPr>
          <w:p w:rsidR="00E52FCF" w:rsidRPr="00E52FCF" w:rsidRDefault="00E52FCF" w:rsidP="00F87DA8">
            <w:pPr>
              <w:rPr>
                <w:rFonts w:ascii="Times New Roman" w:eastAsia="Times New Roman" w:hAnsi="Times New Roman" w:cs="Times New Roman"/>
                <w:b w:val="0"/>
                <w:bCs w:val="0"/>
                <w:color w:val="000000"/>
                <w:lang w:val="es-ES_tradnl"/>
              </w:rPr>
            </w:pPr>
          </w:p>
        </w:tc>
        <w:tc>
          <w:tcPr>
            <w:tcW w:w="1422"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 </w:t>
            </w:r>
          </w:p>
        </w:tc>
        <w:tc>
          <w:tcPr>
            <w:tcW w:w="261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 </w:t>
            </w:r>
          </w:p>
        </w:tc>
        <w:tc>
          <w:tcPr>
            <w:tcW w:w="162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 </w:t>
            </w:r>
          </w:p>
        </w:tc>
        <w:tc>
          <w:tcPr>
            <w:tcW w:w="162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Sistema  ISO V2 activo</w:t>
            </w:r>
          </w:p>
        </w:tc>
        <w:tc>
          <w:tcPr>
            <w:tcW w:w="252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 </w:t>
            </w:r>
          </w:p>
        </w:tc>
        <w:tc>
          <w:tcPr>
            <w:tcW w:w="207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 </w:t>
            </w:r>
          </w:p>
        </w:tc>
      </w:tr>
      <w:tr w:rsidR="00E52FCF" w:rsidRPr="00E52FCF" w:rsidTr="00E52FC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08" w:type="dxa"/>
            <w:vMerge/>
            <w:hideMark/>
          </w:tcPr>
          <w:p w:rsidR="00E52FCF" w:rsidRPr="00E52FCF" w:rsidRDefault="00E52FCF" w:rsidP="00F87DA8">
            <w:pPr>
              <w:rPr>
                <w:rFonts w:ascii="Times New Roman" w:eastAsia="Times New Roman" w:hAnsi="Times New Roman" w:cs="Times New Roman"/>
                <w:b w:val="0"/>
                <w:bCs w:val="0"/>
                <w:color w:val="000000"/>
                <w:lang w:val="es-ES_tradnl"/>
              </w:rPr>
            </w:pPr>
          </w:p>
        </w:tc>
        <w:tc>
          <w:tcPr>
            <w:tcW w:w="1422"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 </w:t>
            </w:r>
          </w:p>
        </w:tc>
        <w:tc>
          <w:tcPr>
            <w:tcW w:w="261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 </w:t>
            </w:r>
          </w:p>
        </w:tc>
        <w:tc>
          <w:tcPr>
            <w:tcW w:w="162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 </w:t>
            </w:r>
          </w:p>
        </w:tc>
        <w:tc>
          <w:tcPr>
            <w:tcW w:w="162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Project</w:t>
            </w:r>
          </w:p>
        </w:tc>
        <w:tc>
          <w:tcPr>
            <w:tcW w:w="252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 </w:t>
            </w:r>
          </w:p>
        </w:tc>
        <w:tc>
          <w:tcPr>
            <w:tcW w:w="2070" w:type="dxa"/>
            <w:noWrap/>
            <w:hideMark/>
          </w:tcPr>
          <w:p w:rsidR="00E52FCF" w:rsidRPr="00E52FCF" w:rsidRDefault="00E52FCF" w:rsidP="00BF050D">
            <w:pPr>
              <w:keepNex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 </w:t>
            </w:r>
          </w:p>
        </w:tc>
      </w:tr>
    </w:tbl>
    <w:p w:rsidR="00BF050D" w:rsidRPr="00BF050D" w:rsidRDefault="00BF050D" w:rsidP="00BF050D">
      <w:pPr>
        <w:pStyle w:val="Epgrafe"/>
        <w:spacing w:after="0"/>
        <w:jc w:val="center"/>
        <w:rPr>
          <w:color w:val="auto"/>
        </w:rPr>
      </w:pPr>
      <w:bookmarkStart w:id="212" w:name="_Toc350263619"/>
      <w:r w:rsidRPr="00BF050D">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4</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23</w:t>
      </w:r>
      <w:r w:rsidR="009E16D9">
        <w:rPr>
          <w:color w:val="auto"/>
        </w:rPr>
        <w:fldChar w:fldCharType="end"/>
      </w:r>
      <w:r w:rsidRPr="00BF050D">
        <w:rPr>
          <w:color w:val="auto"/>
        </w:rPr>
        <w:t xml:space="preserve">: </w:t>
      </w:r>
      <w:r w:rsidRPr="00BF050D">
        <w:rPr>
          <w:b w:val="0"/>
          <w:color w:val="auto"/>
        </w:rPr>
        <w:t>RECURSOS CONSULTORÍA</w:t>
      </w:r>
      <w:bookmarkEnd w:id="212"/>
    </w:p>
    <w:p w:rsidR="00BF050D" w:rsidRPr="00BF050D" w:rsidRDefault="00BF050D" w:rsidP="00BF050D">
      <w:pPr>
        <w:spacing w:after="0" w:line="240" w:lineRule="auto"/>
        <w:jc w:val="center"/>
        <w:rPr>
          <w:sz w:val="18"/>
          <w:szCs w:val="18"/>
        </w:rPr>
      </w:pPr>
      <w:r w:rsidRPr="00BF050D">
        <w:rPr>
          <w:b/>
          <w:sz w:val="18"/>
          <w:szCs w:val="18"/>
        </w:rPr>
        <w:t xml:space="preserve">FUENTE: </w:t>
      </w:r>
      <w:r w:rsidRPr="00BF050D">
        <w:rPr>
          <w:sz w:val="18"/>
          <w:szCs w:val="18"/>
        </w:rPr>
        <w:t>DATOS DE LA EMPRESA</w:t>
      </w:r>
    </w:p>
    <w:p w:rsidR="00BF050D" w:rsidRPr="00BF050D" w:rsidRDefault="00BF050D" w:rsidP="00BF050D">
      <w:pPr>
        <w:spacing w:after="0" w:line="240" w:lineRule="auto"/>
        <w:jc w:val="center"/>
      </w:pPr>
      <w:r w:rsidRPr="00BF050D">
        <w:rPr>
          <w:b/>
          <w:sz w:val="18"/>
          <w:szCs w:val="18"/>
        </w:rPr>
        <w:t xml:space="preserve">ELABORADA POR: </w:t>
      </w:r>
      <w:r w:rsidRPr="00BF050D">
        <w:rPr>
          <w:sz w:val="18"/>
          <w:szCs w:val="18"/>
        </w:rPr>
        <w:t>ALEXANDRA MIÑO - LILIÁN SAMBACHE</w:t>
      </w:r>
    </w:p>
    <w:p w:rsidR="00BF050D" w:rsidRPr="00BF050D" w:rsidRDefault="00BF050D" w:rsidP="00BF050D"/>
    <w:p w:rsidR="00E52FCF" w:rsidRDefault="00E52FCF" w:rsidP="003379F4"/>
    <w:p w:rsidR="00E52FCF" w:rsidRDefault="00E52FCF" w:rsidP="003379F4"/>
    <w:tbl>
      <w:tblPr>
        <w:tblStyle w:val="Cuadrculaclara-nfasis11"/>
        <w:tblW w:w="13770" w:type="dxa"/>
        <w:tblLayout w:type="fixed"/>
        <w:tblLook w:val="04A0" w:firstRow="1" w:lastRow="0" w:firstColumn="1" w:lastColumn="0" w:noHBand="0" w:noVBand="1"/>
      </w:tblPr>
      <w:tblGrid>
        <w:gridCol w:w="1728"/>
        <w:gridCol w:w="1602"/>
        <w:gridCol w:w="2610"/>
        <w:gridCol w:w="1620"/>
        <w:gridCol w:w="1620"/>
        <w:gridCol w:w="2520"/>
        <w:gridCol w:w="2070"/>
      </w:tblGrid>
      <w:tr w:rsidR="00E52FCF" w:rsidRPr="00E52FCF" w:rsidTr="00F87DA8">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728" w:type="dxa"/>
            <w:noWrap/>
            <w:hideMark/>
          </w:tcPr>
          <w:p w:rsidR="00E52FCF" w:rsidRPr="00E52FCF" w:rsidRDefault="00E52FCF" w:rsidP="00F87DA8">
            <w:pPr>
              <w:jc w:val="center"/>
              <w:rPr>
                <w:rFonts w:ascii="Times New Roman" w:eastAsia="Times New Roman" w:hAnsi="Times New Roman" w:cs="Times New Roman"/>
                <w:bCs w:val="0"/>
                <w:color w:val="000000"/>
                <w:lang w:val="en-US"/>
              </w:rPr>
            </w:pPr>
            <w:r w:rsidRPr="00E52FCF">
              <w:rPr>
                <w:rFonts w:ascii="Times New Roman" w:eastAsia="Times New Roman" w:hAnsi="Times New Roman" w:cs="Times New Roman"/>
                <w:bCs w:val="0"/>
                <w:color w:val="000000"/>
                <w:lang w:val="en-US"/>
              </w:rPr>
              <w:lastRenderedPageBreak/>
              <w:t>PROCESO</w:t>
            </w:r>
          </w:p>
        </w:tc>
        <w:tc>
          <w:tcPr>
            <w:tcW w:w="1602" w:type="dxa"/>
            <w:noWrap/>
            <w:hideMark/>
          </w:tcPr>
          <w:p w:rsidR="00E52FCF" w:rsidRPr="00E52FCF" w:rsidRDefault="00E52FCF" w:rsidP="00F87D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E52FCF">
              <w:rPr>
                <w:rFonts w:ascii="Times New Roman" w:eastAsia="Times New Roman" w:hAnsi="Times New Roman" w:cs="Times New Roman"/>
                <w:bCs w:val="0"/>
                <w:color w:val="000000"/>
                <w:lang w:val="en-US"/>
              </w:rPr>
              <w:t># DE PERSONAS</w:t>
            </w:r>
          </w:p>
        </w:tc>
        <w:tc>
          <w:tcPr>
            <w:tcW w:w="2610" w:type="dxa"/>
            <w:noWrap/>
            <w:hideMark/>
          </w:tcPr>
          <w:p w:rsidR="00E52FCF" w:rsidRPr="00E52FCF" w:rsidRDefault="00E52FCF" w:rsidP="00F87D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E52FCF">
              <w:rPr>
                <w:rFonts w:ascii="Times New Roman" w:eastAsia="Times New Roman" w:hAnsi="Times New Roman" w:cs="Times New Roman"/>
                <w:bCs w:val="0"/>
                <w:color w:val="000000"/>
                <w:lang w:val="en-US"/>
              </w:rPr>
              <w:t>INFRAESTRUCTURA</w:t>
            </w:r>
          </w:p>
        </w:tc>
        <w:tc>
          <w:tcPr>
            <w:tcW w:w="1620" w:type="dxa"/>
            <w:noWrap/>
            <w:hideMark/>
          </w:tcPr>
          <w:p w:rsidR="00E52FCF" w:rsidRPr="00E52FCF" w:rsidRDefault="00E52FCF" w:rsidP="00F87D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E52FCF">
              <w:rPr>
                <w:rFonts w:ascii="Times New Roman" w:eastAsia="Times New Roman" w:hAnsi="Times New Roman" w:cs="Times New Roman"/>
                <w:bCs w:val="0"/>
                <w:color w:val="000000"/>
                <w:lang w:val="en-US"/>
              </w:rPr>
              <w:t>HARDWARE</w:t>
            </w:r>
          </w:p>
        </w:tc>
        <w:tc>
          <w:tcPr>
            <w:tcW w:w="1620" w:type="dxa"/>
            <w:noWrap/>
            <w:hideMark/>
          </w:tcPr>
          <w:p w:rsidR="00E52FCF" w:rsidRPr="00E52FCF" w:rsidRDefault="00E52FCF" w:rsidP="00F87D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E52FCF">
              <w:rPr>
                <w:rFonts w:ascii="Times New Roman" w:eastAsia="Times New Roman" w:hAnsi="Times New Roman" w:cs="Times New Roman"/>
                <w:bCs w:val="0"/>
                <w:color w:val="000000"/>
                <w:lang w:val="en-US"/>
              </w:rPr>
              <w:t>SOFTWARE</w:t>
            </w:r>
          </w:p>
        </w:tc>
        <w:tc>
          <w:tcPr>
            <w:tcW w:w="2520" w:type="dxa"/>
            <w:noWrap/>
            <w:hideMark/>
          </w:tcPr>
          <w:p w:rsidR="00E52FCF" w:rsidRPr="00E52FCF" w:rsidRDefault="00E52FCF" w:rsidP="00F87D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E52FCF">
              <w:rPr>
                <w:rFonts w:ascii="Times New Roman" w:eastAsia="Times New Roman" w:hAnsi="Times New Roman" w:cs="Times New Roman"/>
                <w:bCs w:val="0"/>
                <w:color w:val="000000"/>
                <w:lang w:val="en-US"/>
              </w:rPr>
              <w:t>COMUNICACIONES</w:t>
            </w:r>
          </w:p>
        </w:tc>
        <w:tc>
          <w:tcPr>
            <w:tcW w:w="2070" w:type="dxa"/>
            <w:noWrap/>
            <w:hideMark/>
          </w:tcPr>
          <w:p w:rsidR="00E52FCF" w:rsidRPr="00E52FCF" w:rsidRDefault="00E52FCF" w:rsidP="00F87D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E52FCF">
              <w:rPr>
                <w:rFonts w:ascii="Times New Roman" w:eastAsia="Times New Roman" w:hAnsi="Times New Roman" w:cs="Times New Roman"/>
                <w:bCs w:val="0"/>
                <w:color w:val="000000"/>
                <w:lang w:val="en-US"/>
              </w:rPr>
              <w:t>PROVISIONES DE OFICINA</w:t>
            </w:r>
          </w:p>
        </w:tc>
      </w:tr>
      <w:tr w:rsidR="00E52FCF" w:rsidRPr="00E52FCF" w:rsidTr="00F87DA8">
        <w:trPr>
          <w:cnfStyle w:val="000000100000" w:firstRow="0" w:lastRow="0" w:firstColumn="0" w:lastColumn="0" w:oddVBand="0" w:evenVBand="0" w:oddHBand="1" w:evenHBand="0"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1728" w:type="dxa"/>
            <w:vMerge w:val="restart"/>
            <w:noWrap/>
            <w:hideMark/>
          </w:tcPr>
          <w:p w:rsidR="00E52FCF" w:rsidRPr="00E52FCF" w:rsidRDefault="00E52FCF" w:rsidP="00F87DA8">
            <w:pPr>
              <w:jc w:val="center"/>
              <w:rPr>
                <w:rFonts w:ascii="Times New Roman" w:eastAsia="Times New Roman" w:hAnsi="Times New Roman" w:cs="Times New Roman"/>
                <w:bCs w:val="0"/>
                <w:color w:val="000000"/>
                <w:lang w:val="en-US"/>
              </w:rPr>
            </w:pPr>
            <w:r w:rsidRPr="00E52FCF">
              <w:rPr>
                <w:rFonts w:ascii="Times New Roman" w:eastAsia="Times New Roman" w:hAnsi="Times New Roman" w:cs="Times New Roman"/>
                <w:bCs w:val="0"/>
                <w:color w:val="000000"/>
                <w:lang w:val="en-US"/>
              </w:rPr>
              <w:t>SOPORTE</w:t>
            </w:r>
          </w:p>
        </w:tc>
        <w:tc>
          <w:tcPr>
            <w:tcW w:w="1602" w:type="dxa"/>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10 (incluído el gerente)</w:t>
            </w:r>
          </w:p>
        </w:tc>
        <w:tc>
          <w:tcPr>
            <w:tcW w:w="261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Escritorios</w:t>
            </w:r>
          </w:p>
        </w:tc>
        <w:tc>
          <w:tcPr>
            <w:tcW w:w="1620" w:type="dxa"/>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9 PCs (2GB Ram, Procesador Dual Core, HD 150 BG)</w:t>
            </w:r>
          </w:p>
        </w:tc>
        <w:tc>
          <w:tcPr>
            <w:tcW w:w="1620" w:type="dxa"/>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2 Windows Server 2000/2003/2008</w:t>
            </w:r>
          </w:p>
        </w:tc>
        <w:tc>
          <w:tcPr>
            <w:tcW w:w="2520" w:type="dxa"/>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servicios redes, mantenimiento</w:t>
            </w:r>
          </w:p>
        </w:tc>
        <w:tc>
          <w:tcPr>
            <w:tcW w:w="207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 xml:space="preserve">1 resma de papel </w:t>
            </w:r>
          </w:p>
        </w:tc>
      </w:tr>
      <w:tr w:rsidR="00E52FCF" w:rsidRPr="00E52FCF" w:rsidTr="00F87DA8">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728" w:type="dxa"/>
            <w:vMerge/>
            <w:hideMark/>
          </w:tcPr>
          <w:p w:rsidR="00E52FCF" w:rsidRPr="00E52FCF" w:rsidRDefault="00E52FCF" w:rsidP="00F87DA8">
            <w:pPr>
              <w:rPr>
                <w:rFonts w:ascii="Times New Roman" w:eastAsia="Times New Roman" w:hAnsi="Times New Roman" w:cs="Times New Roman"/>
                <w:b w:val="0"/>
                <w:bCs w:val="0"/>
                <w:color w:val="000000"/>
                <w:lang w:val="es-ES_tradnl"/>
              </w:rPr>
            </w:pPr>
          </w:p>
        </w:tc>
        <w:tc>
          <w:tcPr>
            <w:tcW w:w="1602"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 </w:t>
            </w:r>
          </w:p>
        </w:tc>
        <w:tc>
          <w:tcPr>
            <w:tcW w:w="261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3 teléfonos</w:t>
            </w:r>
          </w:p>
        </w:tc>
        <w:tc>
          <w:tcPr>
            <w:tcW w:w="162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2 USB</w:t>
            </w:r>
          </w:p>
        </w:tc>
        <w:tc>
          <w:tcPr>
            <w:tcW w:w="162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10 Windows XP</w:t>
            </w:r>
          </w:p>
        </w:tc>
        <w:tc>
          <w:tcPr>
            <w:tcW w:w="252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Listados de Personal del Sector</w:t>
            </w:r>
          </w:p>
        </w:tc>
        <w:tc>
          <w:tcPr>
            <w:tcW w:w="207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Cartucho para impresora</w:t>
            </w:r>
          </w:p>
        </w:tc>
      </w:tr>
      <w:tr w:rsidR="00E52FCF" w:rsidRPr="00E52FCF" w:rsidTr="00F87DA8">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728" w:type="dxa"/>
            <w:vMerge/>
            <w:hideMark/>
          </w:tcPr>
          <w:p w:rsidR="00E52FCF" w:rsidRPr="00E52FCF" w:rsidRDefault="00E52FCF" w:rsidP="00F87DA8">
            <w:pPr>
              <w:rPr>
                <w:rFonts w:ascii="Times New Roman" w:eastAsia="Times New Roman" w:hAnsi="Times New Roman" w:cs="Times New Roman"/>
                <w:b w:val="0"/>
                <w:bCs w:val="0"/>
                <w:color w:val="000000"/>
                <w:lang w:val="en-US"/>
              </w:rPr>
            </w:pPr>
          </w:p>
        </w:tc>
        <w:tc>
          <w:tcPr>
            <w:tcW w:w="1602"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 </w:t>
            </w:r>
          </w:p>
        </w:tc>
        <w:tc>
          <w:tcPr>
            <w:tcW w:w="261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12 puntos de red</w:t>
            </w:r>
          </w:p>
        </w:tc>
        <w:tc>
          <w:tcPr>
            <w:tcW w:w="162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1 Sevidor de BDD</w:t>
            </w:r>
          </w:p>
        </w:tc>
        <w:tc>
          <w:tcPr>
            <w:tcW w:w="1620" w:type="dxa"/>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Suite ofimática (Office 2003 – Open Office)</w:t>
            </w:r>
          </w:p>
        </w:tc>
        <w:tc>
          <w:tcPr>
            <w:tcW w:w="2520" w:type="dxa"/>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n-US"/>
              </w:rPr>
              <w:t xml:space="preserve">  </w:t>
            </w:r>
            <w:r w:rsidRPr="00E52FCF">
              <w:rPr>
                <w:rFonts w:ascii="Times New Roman" w:eastAsia="Times New Roman" w:hAnsi="Times New Roman" w:cs="Times New Roman"/>
                <w:color w:val="000000"/>
                <w:lang w:val="es-ES_tradnl"/>
              </w:rPr>
              <w:t>Listados de Clientes (pedir archivo Agenda de clientes y proveedores -  Stephany Pamintuan)</w:t>
            </w:r>
          </w:p>
        </w:tc>
        <w:tc>
          <w:tcPr>
            <w:tcW w:w="207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1 copiadora</w:t>
            </w:r>
          </w:p>
        </w:tc>
      </w:tr>
      <w:tr w:rsidR="00E52FCF" w:rsidRPr="00E52FCF" w:rsidTr="00F87DA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8" w:type="dxa"/>
            <w:vMerge/>
            <w:hideMark/>
          </w:tcPr>
          <w:p w:rsidR="00E52FCF" w:rsidRPr="00E52FCF" w:rsidRDefault="00E52FCF" w:rsidP="00F87DA8">
            <w:pPr>
              <w:rPr>
                <w:rFonts w:ascii="Times New Roman" w:eastAsia="Times New Roman" w:hAnsi="Times New Roman" w:cs="Times New Roman"/>
                <w:b w:val="0"/>
                <w:bCs w:val="0"/>
                <w:color w:val="000000"/>
                <w:lang w:val="es-ES_tradnl"/>
              </w:rPr>
            </w:pPr>
          </w:p>
        </w:tc>
        <w:tc>
          <w:tcPr>
            <w:tcW w:w="1602"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 </w:t>
            </w:r>
          </w:p>
        </w:tc>
        <w:tc>
          <w:tcPr>
            <w:tcW w:w="261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2 módem</w:t>
            </w:r>
          </w:p>
        </w:tc>
        <w:tc>
          <w:tcPr>
            <w:tcW w:w="162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1 Servidor de Aplicaciones</w:t>
            </w:r>
          </w:p>
        </w:tc>
        <w:tc>
          <w:tcPr>
            <w:tcW w:w="162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Herramientas Oracle</w:t>
            </w:r>
          </w:p>
        </w:tc>
        <w:tc>
          <w:tcPr>
            <w:tcW w:w="252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Acceso a Internet</w:t>
            </w:r>
          </w:p>
        </w:tc>
        <w:tc>
          <w:tcPr>
            <w:tcW w:w="207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grapas</w:t>
            </w:r>
          </w:p>
        </w:tc>
      </w:tr>
      <w:tr w:rsidR="00E52FCF" w:rsidRPr="00E52FCF" w:rsidTr="00F87DA8">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1728" w:type="dxa"/>
            <w:vMerge/>
            <w:hideMark/>
          </w:tcPr>
          <w:p w:rsidR="00E52FCF" w:rsidRPr="00E52FCF" w:rsidRDefault="00E52FCF" w:rsidP="00F87DA8">
            <w:pPr>
              <w:rPr>
                <w:rFonts w:ascii="Times New Roman" w:eastAsia="Times New Roman" w:hAnsi="Times New Roman" w:cs="Times New Roman"/>
                <w:b w:val="0"/>
                <w:bCs w:val="0"/>
                <w:color w:val="000000"/>
                <w:lang w:val="en-US"/>
              </w:rPr>
            </w:pPr>
          </w:p>
        </w:tc>
        <w:tc>
          <w:tcPr>
            <w:tcW w:w="1602"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 </w:t>
            </w:r>
          </w:p>
        </w:tc>
        <w:tc>
          <w:tcPr>
            <w:tcW w:w="261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1 impresora Inkjet</w:t>
            </w:r>
          </w:p>
        </w:tc>
        <w:tc>
          <w:tcPr>
            <w:tcW w:w="162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1 laptop</w:t>
            </w:r>
          </w:p>
        </w:tc>
        <w:tc>
          <w:tcPr>
            <w:tcW w:w="1620" w:type="dxa"/>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Oracle Developer 6i (9 licencias)</w:t>
            </w:r>
          </w:p>
        </w:tc>
        <w:tc>
          <w:tcPr>
            <w:tcW w:w="252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 </w:t>
            </w:r>
          </w:p>
        </w:tc>
        <w:tc>
          <w:tcPr>
            <w:tcW w:w="207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clips</w:t>
            </w:r>
          </w:p>
        </w:tc>
      </w:tr>
      <w:tr w:rsidR="00E52FCF" w:rsidRPr="00E52FCF" w:rsidTr="00F87DA8">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728" w:type="dxa"/>
            <w:vMerge/>
            <w:hideMark/>
          </w:tcPr>
          <w:p w:rsidR="00E52FCF" w:rsidRPr="00E52FCF" w:rsidRDefault="00E52FCF" w:rsidP="00F87DA8">
            <w:pPr>
              <w:rPr>
                <w:rFonts w:ascii="Times New Roman" w:eastAsia="Times New Roman" w:hAnsi="Times New Roman" w:cs="Times New Roman"/>
                <w:b w:val="0"/>
                <w:bCs w:val="0"/>
                <w:color w:val="000000"/>
                <w:lang w:val="en-US"/>
              </w:rPr>
            </w:pPr>
          </w:p>
        </w:tc>
        <w:tc>
          <w:tcPr>
            <w:tcW w:w="1602"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 </w:t>
            </w:r>
          </w:p>
        </w:tc>
        <w:tc>
          <w:tcPr>
            <w:tcW w:w="261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10 ups</w:t>
            </w:r>
          </w:p>
        </w:tc>
        <w:tc>
          <w:tcPr>
            <w:tcW w:w="162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 </w:t>
            </w:r>
          </w:p>
        </w:tc>
        <w:tc>
          <w:tcPr>
            <w:tcW w:w="1620" w:type="dxa"/>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Oracle Developer 10g (2 licencias)</w:t>
            </w:r>
          </w:p>
        </w:tc>
        <w:tc>
          <w:tcPr>
            <w:tcW w:w="252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 </w:t>
            </w:r>
          </w:p>
        </w:tc>
        <w:tc>
          <w:tcPr>
            <w:tcW w:w="207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10 esferos</w:t>
            </w:r>
          </w:p>
        </w:tc>
      </w:tr>
      <w:tr w:rsidR="00E52FCF" w:rsidRPr="00E52FCF" w:rsidTr="00F87D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8" w:type="dxa"/>
            <w:vMerge/>
            <w:hideMark/>
          </w:tcPr>
          <w:p w:rsidR="00E52FCF" w:rsidRPr="00E52FCF" w:rsidRDefault="00E52FCF" w:rsidP="00F87DA8">
            <w:pPr>
              <w:rPr>
                <w:rFonts w:ascii="Times New Roman" w:eastAsia="Times New Roman" w:hAnsi="Times New Roman" w:cs="Times New Roman"/>
                <w:b w:val="0"/>
                <w:bCs w:val="0"/>
                <w:color w:val="000000"/>
                <w:lang w:val="en-US"/>
              </w:rPr>
            </w:pPr>
          </w:p>
        </w:tc>
        <w:tc>
          <w:tcPr>
            <w:tcW w:w="1602"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 </w:t>
            </w:r>
          </w:p>
        </w:tc>
        <w:tc>
          <w:tcPr>
            <w:tcW w:w="261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 </w:t>
            </w:r>
          </w:p>
        </w:tc>
        <w:tc>
          <w:tcPr>
            <w:tcW w:w="162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 </w:t>
            </w:r>
          </w:p>
        </w:tc>
        <w:tc>
          <w:tcPr>
            <w:tcW w:w="162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Plsqldeveloper</w:t>
            </w:r>
          </w:p>
        </w:tc>
        <w:tc>
          <w:tcPr>
            <w:tcW w:w="252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 </w:t>
            </w:r>
          </w:p>
        </w:tc>
        <w:tc>
          <w:tcPr>
            <w:tcW w:w="207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10 cuadernos</w:t>
            </w:r>
          </w:p>
        </w:tc>
      </w:tr>
      <w:tr w:rsidR="00E52FCF" w:rsidRPr="00E52FCF" w:rsidTr="00F87DA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8" w:type="dxa"/>
            <w:vMerge/>
            <w:hideMark/>
          </w:tcPr>
          <w:p w:rsidR="00E52FCF" w:rsidRPr="00E52FCF" w:rsidRDefault="00E52FCF" w:rsidP="00F87DA8">
            <w:pPr>
              <w:rPr>
                <w:rFonts w:ascii="Times New Roman" w:eastAsia="Times New Roman" w:hAnsi="Times New Roman" w:cs="Times New Roman"/>
                <w:b w:val="0"/>
                <w:bCs w:val="0"/>
                <w:color w:val="000000"/>
                <w:lang w:val="en-US"/>
              </w:rPr>
            </w:pPr>
          </w:p>
        </w:tc>
        <w:tc>
          <w:tcPr>
            <w:tcW w:w="1602"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 </w:t>
            </w:r>
          </w:p>
        </w:tc>
        <w:tc>
          <w:tcPr>
            <w:tcW w:w="261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 </w:t>
            </w:r>
          </w:p>
        </w:tc>
        <w:tc>
          <w:tcPr>
            <w:tcW w:w="162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 </w:t>
            </w:r>
          </w:p>
        </w:tc>
        <w:tc>
          <w:tcPr>
            <w:tcW w:w="1620" w:type="dxa"/>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Sistema  ISO V2 activo</w:t>
            </w:r>
          </w:p>
        </w:tc>
        <w:tc>
          <w:tcPr>
            <w:tcW w:w="252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 </w:t>
            </w:r>
          </w:p>
        </w:tc>
        <w:tc>
          <w:tcPr>
            <w:tcW w:w="207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 </w:t>
            </w:r>
          </w:p>
        </w:tc>
      </w:tr>
      <w:tr w:rsidR="00E52FCF" w:rsidRPr="00E52FCF" w:rsidTr="00F87DA8">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728" w:type="dxa"/>
            <w:vMerge/>
            <w:hideMark/>
          </w:tcPr>
          <w:p w:rsidR="00E52FCF" w:rsidRPr="00E52FCF" w:rsidRDefault="00E52FCF" w:rsidP="00F87DA8">
            <w:pPr>
              <w:rPr>
                <w:rFonts w:ascii="Times New Roman" w:eastAsia="Times New Roman" w:hAnsi="Times New Roman" w:cs="Times New Roman"/>
                <w:b w:val="0"/>
                <w:bCs w:val="0"/>
                <w:color w:val="000000"/>
                <w:lang w:val="en-US"/>
              </w:rPr>
            </w:pPr>
          </w:p>
        </w:tc>
        <w:tc>
          <w:tcPr>
            <w:tcW w:w="1602"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 </w:t>
            </w:r>
          </w:p>
        </w:tc>
        <w:tc>
          <w:tcPr>
            <w:tcW w:w="261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 </w:t>
            </w:r>
          </w:p>
        </w:tc>
        <w:tc>
          <w:tcPr>
            <w:tcW w:w="162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 </w:t>
            </w:r>
          </w:p>
        </w:tc>
        <w:tc>
          <w:tcPr>
            <w:tcW w:w="1620" w:type="dxa"/>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Oracle Developer 9i (1 licencia)</w:t>
            </w:r>
          </w:p>
        </w:tc>
        <w:tc>
          <w:tcPr>
            <w:tcW w:w="252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 </w:t>
            </w:r>
          </w:p>
        </w:tc>
        <w:tc>
          <w:tcPr>
            <w:tcW w:w="207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 </w:t>
            </w:r>
          </w:p>
        </w:tc>
      </w:tr>
      <w:tr w:rsidR="00E52FCF" w:rsidRPr="00E52FCF" w:rsidTr="00F87DA8">
        <w:trPr>
          <w:cnfStyle w:val="000000010000" w:firstRow="0" w:lastRow="0" w:firstColumn="0" w:lastColumn="0" w:oddVBand="0" w:evenVBand="0" w:oddHBand="0" w:evenHBand="1"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1728" w:type="dxa"/>
            <w:vMerge/>
            <w:hideMark/>
          </w:tcPr>
          <w:p w:rsidR="00E52FCF" w:rsidRPr="00E52FCF" w:rsidRDefault="00E52FCF" w:rsidP="00F87DA8">
            <w:pPr>
              <w:rPr>
                <w:rFonts w:ascii="Times New Roman" w:eastAsia="Times New Roman" w:hAnsi="Times New Roman" w:cs="Times New Roman"/>
                <w:b w:val="0"/>
                <w:bCs w:val="0"/>
                <w:color w:val="000000"/>
                <w:lang w:val="en-US"/>
              </w:rPr>
            </w:pPr>
          </w:p>
        </w:tc>
        <w:tc>
          <w:tcPr>
            <w:tcW w:w="1602"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 </w:t>
            </w:r>
          </w:p>
        </w:tc>
        <w:tc>
          <w:tcPr>
            <w:tcW w:w="261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 </w:t>
            </w:r>
          </w:p>
        </w:tc>
        <w:tc>
          <w:tcPr>
            <w:tcW w:w="162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 </w:t>
            </w:r>
          </w:p>
        </w:tc>
        <w:tc>
          <w:tcPr>
            <w:tcW w:w="1620" w:type="dxa"/>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Versiones del cliente del sistema V1,V1.1,V2 ( estas versiones está en un servidor local)</w:t>
            </w:r>
          </w:p>
        </w:tc>
        <w:tc>
          <w:tcPr>
            <w:tcW w:w="252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 </w:t>
            </w:r>
          </w:p>
        </w:tc>
        <w:tc>
          <w:tcPr>
            <w:tcW w:w="207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 </w:t>
            </w:r>
          </w:p>
        </w:tc>
      </w:tr>
      <w:tr w:rsidR="00E52FCF" w:rsidRPr="00E52FCF" w:rsidTr="00F87DA8">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728" w:type="dxa"/>
            <w:vMerge/>
            <w:hideMark/>
          </w:tcPr>
          <w:p w:rsidR="00E52FCF" w:rsidRPr="00E52FCF" w:rsidRDefault="00E52FCF" w:rsidP="00F87DA8">
            <w:pPr>
              <w:rPr>
                <w:rFonts w:ascii="Times New Roman" w:eastAsia="Times New Roman" w:hAnsi="Times New Roman" w:cs="Times New Roman"/>
                <w:b w:val="0"/>
                <w:bCs w:val="0"/>
                <w:color w:val="000000"/>
                <w:lang w:val="es-ES_tradnl"/>
              </w:rPr>
            </w:pPr>
          </w:p>
        </w:tc>
        <w:tc>
          <w:tcPr>
            <w:tcW w:w="1602"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 </w:t>
            </w:r>
          </w:p>
        </w:tc>
        <w:tc>
          <w:tcPr>
            <w:tcW w:w="261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 </w:t>
            </w:r>
          </w:p>
        </w:tc>
        <w:tc>
          <w:tcPr>
            <w:tcW w:w="162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 </w:t>
            </w:r>
          </w:p>
        </w:tc>
        <w:tc>
          <w:tcPr>
            <w:tcW w:w="1620" w:type="dxa"/>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Programas fuente de clientes V1,V1.1,V2 (están en un servidor local)</w:t>
            </w:r>
          </w:p>
        </w:tc>
        <w:tc>
          <w:tcPr>
            <w:tcW w:w="252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 </w:t>
            </w:r>
          </w:p>
        </w:tc>
        <w:tc>
          <w:tcPr>
            <w:tcW w:w="2070" w:type="dxa"/>
            <w:noWrap/>
            <w:hideMark/>
          </w:tcPr>
          <w:p w:rsidR="00E52FCF" w:rsidRPr="00E52FCF" w:rsidRDefault="00E52FCF" w:rsidP="00F87D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 </w:t>
            </w:r>
          </w:p>
        </w:tc>
      </w:tr>
      <w:tr w:rsidR="00E52FCF" w:rsidRPr="00E52FCF" w:rsidTr="00F87DA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8" w:type="dxa"/>
            <w:vMerge/>
            <w:hideMark/>
          </w:tcPr>
          <w:p w:rsidR="00E52FCF" w:rsidRPr="00E52FCF" w:rsidRDefault="00E52FCF" w:rsidP="00F87DA8">
            <w:pPr>
              <w:rPr>
                <w:rFonts w:ascii="Times New Roman" w:eastAsia="Times New Roman" w:hAnsi="Times New Roman" w:cs="Times New Roman"/>
                <w:b w:val="0"/>
                <w:bCs w:val="0"/>
                <w:color w:val="000000"/>
                <w:lang w:val="es-ES_tradnl"/>
              </w:rPr>
            </w:pPr>
          </w:p>
        </w:tc>
        <w:tc>
          <w:tcPr>
            <w:tcW w:w="1602"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 </w:t>
            </w:r>
          </w:p>
        </w:tc>
        <w:tc>
          <w:tcPr>
            <w:tcW w:w="261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 </w:t>
            </w:r>
          </w:p>
        </w:tc>
        <w:tc>
          <w:tcPr>
            <w:tcW w:w="162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S_tradnl"/>
              </w:rPr>
            </w:pPr>
            <w:r w:rsidRPr="00E52FCF">
              <w:rPr>
                <w:rFonts w:ascii="Times New Roman" w:eastAsia="Times New Roman" w:hAnsi="Times New Roman" w:cs="Times New Roman"/>
                <w:color w:val="000000"/>
                <w:lang w:val="es-ES_tradnl"/>
              </w:rPr>
              <w:t> </w:t>
            </w:r>
          </w:p>
        </w:tc>
        <w:tc>
          <w:tcPr>
            <w:tcW w:w="162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Oracle DB 10g</w:t>
            </w:r>
          </w:p>
        </w:tc>
        <w:tc>
          <w:tcPr>
            <w:tcW w:w="2520" w:type="dxa"/>
            <w:noWrap/>
            <w:hideMark/>
          </w:tcPr>
          <w:p w:rsidR="00E52FCF" w:rsidRPr="00E52FCF" w:rsidRDefault="00E52FCF" w:rsidP="00F87DA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 </w:t>
            </w:r>
          </w:p>
        </w:tc>
        <w:tc>
          <w:tcPr>
            <w:tcW w:w="2070" w:type="dxa"/>
            <w:noWrap/>
            <w:hideMark/>
          </w:tcPr>
          <w:p w:rsidR="00E52FCF" w:rsidRPr="00E52FCF" w:rsidRDefault="00E52FCF" w:rsidP="00BF050D">
            <w:pPr>
              <w:keepNex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n-US"/>
              </w:rPr>
            </w:pPr>
            <w:r w:rsidRPr="00E52FCF">
              <w:rPr>
                <w:rFonts w:ascii="Times New Roman" w:eastAsia="Times New Roman" w:hAnsi="Times New Roman" w:cs="Times New Roman"/>
                <w:color w:val="000000"/>
                <w:lang w:val="en-US"/>
              </w:rPr>
              <w:t> </w:t>
            </w:r>
          </w:p>
        </w:tc>
      </w:tr>
    </w:tbl>
    <w:p w:rsidR="00BF050D" w:rsidRPr="00BF050D" w:rsidRDefault="00BF050D" w:rsidP="00BF050D">
      <w:pPr>
        <w:pStyle w:val="Epgrafe"/>
        <w:spacing w:after="0"/>
        <w:jc w:val="center"/>
        <w:rPr>
          <w:color w:val="auto"/>
        </w:rPr>
      </w:pPr>
      <w:bookmarkStart w:id="213" w:name="_Toc350263620"/>
      <w:r w:rsidRPr="00BF050D">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4</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24</w:t>
      </w:r>
      <w:r w:rsidR="009E16D9">
        <w:rPr>
          <w:color w:val="auto"/>
        </w:rPr>
        <w:fldChar w:fldCharType="end"/>
      </w:r>
      <w:r w:rsidRPr="00BF050D">
        <w:rPr>
          <w:color w:val="auto"/>
        </w:rPr>
        <w:t xml:space="preserve">: </w:t>
      </w:r>
      <w:r w:rsidRPr="00BF050D">
        <w:rPr>
          <w:b w:val="0"/>
          <w:color w:val="auto"/>
        </w:rPr>
        <w:t>RECURSOS SOPORTE</w:t>
      </w:r>
      <w:bookmarkEnd w:id="213"/>
    </w:p>
    <w:p w:rsidR="00BF050D" w:rsidRPr="00BF050D" w:rsidRDefault="00BF050D" w:rsidP="00BF050D">
      <w:pPr>
        <w:spacing w:after="0" w:line="240" w:lineRule="auto"/>
        <w:jc w:val="center"/>
        <w:rPr>
          <w:sz w:val="18"/>
          <w:szCs w:val="18"/>
        </w:rPr>
      </w:pPr>
      <w:r w:rsidRPr="00BF050D">
        <w:rPr>
          <w:b/>
          <w:sz w:val="18"/>
          <w:szCs w:val="18"/>
        </w:rPr>
        <w:t xml:space="preserve">FUENTE: </w:t>
      </w:r>
      <w:r w:rsidRPr="00BF050D">
        <w:rPr>
          <w:sz w:val="18"/>
          <w:szCs w:val="18"/>
        </w:rPr>
        <w:t>DATOS DE LA EMPRESA</w:t>
      </w:r>
    </w:p>
    <w:p w:rsidR="00BF050D" w:rsidRPr="00BF050D" w:rsidRDefault="00BF050D" w:rsidP="00BF050D">
      <w:pPr>
        <w:spacing w:after="0" w:line="240" w:lineRule="auto"/>
        <w:jc w:val="center"/>
      </w:pPr>
      <w:r w:rsidRPr="00BF050D">
        <w:rPr>
          <w:b/>
          <w:sz w:val="18"/>
          <w:szCs w:val="18"/>
        </w:rPr>
        <w:t xml:space="preserve">ELABORADA POR: </w:t>
      </w:r>
      <w:r w:rsidRPr="00BF050D">
        <w:rPr>
          <w:sz w:val="18"/>
          <w:szCs w:val="18"/>
        </w:rPr>
        <w:t>ALEXANDRA MIÑO - LILIÁN SAMBACHE</w:t>
      </w:r>
    </w:p>
    <w:p w:rsidR="00BF050D" w:rsidRPr="00BF050D" w:rsidRDefault="00BF050D" w:rsidP="00BF050D"/>
    <w:p w:rsidR="00E52FCF" w:rsidRDefault="00E52FCF" w:rsidP="003379F4"/>
    <w:p w:rsidR="00E52FCF" w:rsidRDefault="00E52FCF" w:rsidP="003379F4"/>
    <w:p w:rsidR="00E52FCF" w:rsidRDefault="00E52FCF" w:rsidP="003379F4"/>
    <w:p w:rsidR="00E52FCF" w:rsidRDefault="00E52FCF" w:rsidP="003379F4"/>
    <w:p w:rsidR="00E52FCF" w:rsidRDefault="00E52FCF" w:rsidP="003379F4"/>
    <w:p w:rsidR="00E52FCF" w:rsidRDefault="00E52FCF" w:rsidP="003379F4"/>
    <w:p w:rsidR="00F87DA8" w:rsidRDefault="00F87DA8" w:rsidP="003379F4">
      <w:pPr>
        <w:sectPr w:rsidR="00F87DA8" w:rsidSect="0051686B">
          <w:headerReference w:type="default" r:id="rId77"/>
          <w:footerReference w:type="default" r:id="rId78"/>
          <w:pgSz w:w="16838" w:h="11906" w:orient="landscape"/>
          <w:pgMar w:top="1411" w:right="1411" w:bottom="1987" w:left="1411" w:header="706" w:footer="706" w:gutter="0"/>
          <w:cols w:space="708"/>
          <w:docGrid w:linePitch="360"/>
        </w:sectPr>
      </w:pPr>
    </w:p>
    <w:p w:rsidR="00F87DA8" w:rsidRPr="00BF050D" w:rsidRDefault="00F87DA8" w:rsidP="00F87DA8">
      <w:pPr>
        <w:pStyle w:val="Ttulo4"/>
        <w:spacing w:before="0" w:line="360" w:lineRule="auto"/>
        <w:rPr>
          <w:rFonts w:ascii="Times New Roman" w:hAnsi="Times New Roman" w:cs="Times New Roman"/>
          <w:color w:val="auto"/>
          <w:sz w:val="24"/>
          <w:szCs w:val="24"/>
        </w:rPr>
      </w:pPr>
      <w:r w:rsidRPr="00BF050D">
        <w:rPr>
          <w:rFonts w:ascii="Times New Roman" w:hAnsi="Times New Roman" w:cs="Times New Roman"/>
          <w:color w:val="auto"/>
          <w:sz w:val="24"/>
          <w:szCs w:val="24"/>
        </w:rPr>
        <w:lastRenderedPageBreak/>
        <w:t xml:space="preserve">Proceso de Recuperación a estado normal de </w:t>
      </w:r>
      <w:r w:rsidR="00BF050D" w:rsidRPr="00BF050D">
        <w:rPr>
          <w:rFonts w:ascii="Times New Roman" w:hAnsi="Times New Roman" w:cs="Times New Roman"/>
          <w:color w:val="auto"/>
          <w:sz w:val="24"/>
          <w:szCs w:val="24"/>
        </w:rPr>
        <w:t>la Empresa de Desarrollo</w:t>
      </w:r>
    </w:p>
    <w:p w:rsidR="00F87DA8" w:rsidRPr="00F87DA8" w:rsidRDefault="00AF75A4" w:rsidP="00AF75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00F87DA8" w:rsidRPr="00F87DA8">
        <w:rPr>
          <w:rFonts w:ascii="Times New Roman" w:hAnsi="Times New Roman" w:cs="Times New Roman"/>
          <w:sz w:val="24"/>
          <w:szCs w:val="24"/>
        </w:rPr>
        <w:t>e procede a definir los procesos para la recu</w:t>
      </w:r>
      <w:r w:rsidR="00801FBB">
        <w:rPr>
          <w:rFonts w:ascii="Times New Roman" w:hAnsi="Times New Roman" w:cs="Times New Roman"/>
          <w:sz w:val="24"/>
          <w:szCs w:val="24"/>
        </w:rPr>
        <w:t>peración a estado normal de la Empresa</w:t>
      </w:r>
      <w:r w:rsidR="00F87DA8" w:rsidRPr="00F87DA8">
        <w:rPr>
          <w:rFonts w:ascii="Times New Roman" w:hAnsi="Times New Roman" w:cs="Times New Roman"/>
          <w:sz w:val="24"/>
          <w:szCs w:val="24"/>
        </w:rPr>
        <w:t xml:space="preserve">, los cuales podemos </w:t>
      </w:r>
      <w:r w:rsidR="00F87DA8" w:rsidRPr="006B0460">
        <w:rPr>
          <w:rFonts w:ascii="Times New Roman" w:hAnsi="Times New Roman" w:cs="Times New Roman"/>
          <w:sz w:val="24"/>
          <w:szCs w:val="24"/>
        </w:rPr>
        <w:t xml:space="preserve">ver en la Figura </w:t>
      </w:r>
      <w:r w:rsidR="0051686B">
        <w:rPr>
          <w:rFonts w:ascii="Times New Roman" w:hAnsi="Times New Roman" w:cs="Times New Roman"/>
          <w:sz w:val="24"/>
          <w:szCs w:val="24"/>
        </w:rPr>
        <w:t>4-7</w:t>
      </w:r>
      <w:r w:rsidRPr="006B0460">
        <w:rPr>
          <w:rFonts w:ascii="Times New Roman" w:hAnsi="Times New Roman" w:cs="Times New Roman"/>
          <w:sz w:val="24"/>
          <w:szCs w:val="24"/>
        </w:rPr>
        <w:t xml:space="preserve"> el general, y para Qu</w:t>
      </w:r>
      <w:r w:rsidR="00782302" w:rsidRPr="006B0460">
        <w:rPr>
          <w:rFonts w:ascii="Times New Roman" w:hAnsi="Times New Roman" w:cs="Times New Roman"/>
          <w:sz w:val="24"/>
          <w:szCs w:val="24"/>
        </w:rPr>
        <w:t xml:space="preserve">ito </w:t>
      </w:r>
      <w:r w:rsidR="006B0460" w:rsidRPr="006B0460">
        <w:rPr>
          <w:rFonts w:ascii="Times New Roman" w:hAnsi="Times New Roman" w:cs="Times New Roman"/>
          <w:sz w:val="24"/>
          <w:szCs w:val="24"/>
        </w:rPr>
        <w:t xml:space="preserve">y Guayaquil en las Figuras </w:t>
      </w:r>
      <w:r w:rsidR="0051686B">
        <w:rPr>
          <w:rFonts w:ascii="Times New Roman" w:hAnsi="Times New Roman" w:cs="Times New Roman"/>
          <w:sz w:val="24"/>
          <w:szCs w:val="24"/>
        </w:rPr>
        <w:t>4-8</w:t>
      </w:r>
      <w:r w:rsidR="006B0460" w:rsidRPr="006B0460">
        <w:rPr>
          <w:rFonts w:ascii="Times New Roman" w:hAnsi="Times New Roman" w:cs="Times New Roman"/>
          <w:sz w:val="24"/>
          <w:szCs w:val="24"/>
        </w:rPr>
        <w:t xml:space="preserve"> y </w:t>
      </w:r>
      <w:r w:rsidR="0051686B">
        <w:rPr>
          <w:rFonts w:ascii="Times New Roman" w:hAnsi="Times New Roman" w:cs="Times New Roman"/>
          <w:sz w:val="24"/>
          <w:szCs w:val="24"/>
        </w:rPr>
        <w:t>4-9</w:t>
      </w:r>
      <w:r w:rsidRPr="006B0460">
        <w:rPr>
          <w:rFonts w:ascii="Times New Roman" w:hAnsi="Times New Roman" w:cs="Times New Roman"/>
          <w:sz w:val="24"/>
          <w:szCs w:val="24"/>
        </w:rPr>
        <w:t xml:space="preserve"> respectivamente.</w:t>
      </w:r>
    </w:p>
    <w:p w:rsidR="00F87DA8" w:rsidRDefault="00F87DA8" w:rsidP="00F87DA8">
      <w:pPr>
        <w:spacing w:after="0" w:line="360" w:lineRule="auto"/>
        <w:rPr>
          <w:rFonts w:ascii="Times New Roman" w:hAnsi="Times New Roman" w:cs="Times New Roman"/>
          <w:sz w:val="24"/>
          <w:szCs w:val="24"/>
        </w:rPr>
      </w:pPr>
    </w:p>
    <w:p w:rsidR="00FF110C" w:rsidRPr="00F87DA8" w:rsidRDefault="00FF110C" w:rsidP="00F87DA8">
      <w:pPr>
        <w:spacing w:after="0" w:line="360" w:lineRule="auto"/>
        <w:rPr>
          <w:rFonts w:ascii="Times New Roman" w:hAnsi="Times New Roman" w:cs="Times New Roman"/>
          <w:sz w:val="24"/>
          <w:szCs w:val="24"/>
        </w:rPr>
      </w:pPr>
      <w:r w:rsidRPr="00FF110C">
        <w:rPr>
          <w:rFonts w:ascii="Times New Roman" w:hAnsi="Times New Roman" w:cs="Times New Roman"/>
          <w:noProof/>
          <w:sz w:val="24"/>
          <w:szCs w:val="24"/>
        </w:rPr>
        <w:drawing>
          <wp:inline distT="0" distB="0" distL="0" distR="0" wp14:anchorId="3DC7D4B1" wp14:editId="36375934">
            <wp:extent cx="5604725" cy="3162300"/>
            <wp:effectExtent l="19050" t="0" r="0" b="0"/>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srcRect l="15705" t="19668" r="14423" b="10206"/>
                    <a:stretch/>
                  </pic:blipFill>
                  <pic:spPr bwMode="auto">
                    <a:xfrm>
                      <a:off x="0" y="0"/>
                      <a:ext cx="5611017" cy="3165850"/>
                    </a:xfrm>
                    <a:prstGeom prst="rect">
                      <a:avLst/>
                    </a:prstGeom>
                    <a:ln>
                      <a:noFill/>
                    </a:ln>
                    <a:extLst>
                      <a:ext uri="{53640926-AAD7-44D8-BBD7-CCE9431645EC}">
                        <a14:shadowObscured xmlns:a14="http://schemas.microsoft.com/office/drawing/2010/main"/>
                      </a:ext>
                    </a:extLst>
                  </pic:spPr>
                </pic:pic>
              </a:graphicData>
            </a:graphic>
          </wp:inline>
        </w:drawing>
      </w:r>
    </w:p>
    <w:p w:rsidR="00791A40" w:rsidRDefault="00BF050D" w:rsidP="00BF050D">
      <w:pPr>
        <w:pStyle w:val="Epgrafe"/>
        <w:spacing w:after="0"/>
        <w:jc w:val="center"/>
        <w:rPr>
          <w:b w:val="0"/>
          <w:color w:val="auto"/>
        </w:rPr>
      </w:pPr>
      <w:bookmarkStart w:id="214" w:name="_Toc350257085"/>
      <w:r w:rsidRPr="00BF050D">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4</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7</w:t>
      </w:r>
      <w:r w:rsidR="00D54080">
        <w:rPr>
          <w:color w:val="auto"/>
        </w:rPr>
        <w:fldChar w:fldCharType="end"/>
      </w:r>
      <w:r w:rsidRPr="00BF050D">
        <w:rPr>
          <w:color w:val="auto"/>
        </w:rPr>
        <w:t xml:space="preserve">: </w:t>
      </w:r>
      <w:r w:rsidRPr="00BF050D">
        <w:rPr>
          <w:b w:val="0"/>
          <w:color w:val="auto"/>
        </w:rPr>
        <w:t>PROCESO DE RECUPERACIÓN A ESTADO NORMAL</w:t>
      </w:r>
      <w:bookmarkEnd w:id="214"/>
    </w:p>
    <w:p w:rsidR="00BF050D" w:rsidRPr="00BF050D" w:rsidRDefault="00BF050D" w:rsidP="00BF050D">
      <w:pPr>
        <w:spacing w:after="0" w:line="240" w:lineRule="auto"/>
        <w:jc w:val="center"/>
        <w:rPr>
          <w:sz w:val="18"/>
          <w:szCs w:val="18"/>
        </w:rPr>
      </w:pPr>
      <w:r w:rsidRPr="00BF050D">
        <w:rPr>
          <w:b/>
          <w:sz w:val="18"/>
          <w:szCs w:val="18"/>
        </w:rPr>
        <w:t xml:space="preserve">FUENTE: </w:t>
      </w:r>
      <w:r w:rsidRPr="00BF050D">
        <w:rPr>
          <w:sz w:val="18"/>
          <w:szCs w:val="18"/>
        </w:rPr>
        <w:t>DATOS DE LA EMPRESA</w:t>
      </w:r>
    </w:p>
    <w:p w:rsidR="00BF050D" w:rsidRPr="00BF050D" w:rsidRDefault="00BF050D" w:rsidP="00BF050D">
      <w:pPr>
        <w:spacing w:after="0" w:line="240" w:lineRule="auto"/>
        <w:jc w:val="center"/>
      </w:pPr>
      <w:r w:rsidRPr="00BF050D">
        <w:rPr>
          <w:b/>
          <w:sz w:val="18"/>
          <w:szCs w:val="18"/>
        </w:rPr>
        <w:t xml:space="preserve">ELABORADA POR: </w:t>
      </w:r>
      <w:r w:rsidRPr="00BF050D">
        <w:rPr>
          <w:sz w:val="18"/>
          <w:szCs w:val="18"/>
        </w:rPr>
        <w:t>ALEXANDRA MIÑO - LILIÁN SAMBACHE</w:t>
      </w:r>
    </w:p>
    <w:p w:rsidR="00BF050D" w:rsidRPr="00BF050D" w:rsidRDefault="00BF050D" w:rsidP="00BF050D"/>
    <w:p w:rsidR="00AF75A4" w:rsidRDefault="00AF75A4" w:rsidP="003379F4"/>
    <w:p w:rsidR="00AF75A4" w:rsidRDefault="00AF75A4" w:rsidP="003379F4"/>
    <w:p w:rsidR="00AF75A4" w:rsidRDefault="00AF75A4" w:rsidP="003379F4"/>
    <w:p w:rsidR="00AF75A4" w:rsidRDefault="00AF75A4" w:rsidP="003379F4"/>
    <w:p w:rsidR="00AF75A4" w:rsidRDefault="00AF75A4" w:rsidP="003379F4"/>
    <w:p w:rsidR="00AF75A4" w:rsidRDefault="00AF75A4" w:rsidP="003379F4"/>
    <w:p w:rsidR="00AF75A4" w:rsidRDefault="00AF75A4" w:rsidP="003379F4"/>
    <w:p w:rsidR="00AF75A4" w:rsidRDefault="00AF75A4" w:rsidP="003379F4"/>
    <w:p w:rsidR="00AF75A4" w:rsidRDefault="00AF75A4" w:rsidP="003379F4"/>
    <w:p w:rsidR="00AF75A4" w:rsidRDefault="00AF75A4" w:rsidP="003379F4"/>
    <w:p w:rsidR="00AF75A4" w:rsidRPr="00D51437" w:rsidRDefault="00AF75A4" w:rsidP="00AF75A4">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Plan de Recuperación a estado normal Quito</w:t>
      </w:r>
    </w:p>
    <w:p w:rsidR="00AF75A4" w:rsidRDefault="00754D24" w:rsidP="00AF75A4">
      <w:pPr>
        <w:keepNext/>
      </w:pPr>
      <w:r w:rsidRPr="00893977">
        <w:object w:dxaOrig="10788" w:dyaOrig="14409">
          <v:shape id="_x0000_i1032" type="#_x0000_t75" style="width:425.25pt;height:567.75pt" o:ole="">
            <v:imagedata r:id="rId80" o:title=""/>
          </v:shape>
          <o:OLEObject Type="Embed" ProgID="Visio.Drawing.11" ShapeID="_x0000_i1032" DrawAspect="Content" ObjectID="_1434957834" r:id="rId81"/>
        </w:object>
      </w:r>
    </w:p>
    <w:p w:rsidR="00754D24" w:rsidRPr="00BF050D" w:rsidRDefault="00BF050D" w:rsidP="00BF050D">
      <w:pPr>
        <w:pStyle w:val="Epgrafe"/>
        <w:spacing w:after="0"/>
        <w:jc w:val="center"/>
        <w:rPr>
          <w:b w:val="0"/>
          <w:color w:val="auto"/>
        </w:rPr>
      </w:pPr>
      <w:bookmarkStart w:id="215" w:name="_Toc350257086"/>
      <w:r w:rsidRPr="00BF050D">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4</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8</w:t>
      </w:r>
      <w:r w:rsidR="00D54080">
        <w:rPr>
          <w:color w:val="auto"/>
        </w:rPr>
        <w:fldChar w:fldCharType="end"/>
      </w:r>
      <w:r w:rsidRPr="00BF050D">
        <w:rPr>
          <w:color w:val="auto"/>
        </w:rPr>
        <w:t xml:space="preserve">: </w:t>
      </w:r>
      <w:r w:rsidRPr="00BF050D">
        <w:rPr>
          <w:b w:val="0"/>
          <w:color w:val="auto"/>
        </w:rPr>
        <w:t>PLAN DE RECUPERACIÓN A ESTADO NORMAL QUITO</w:t>
      </w:r>
      <w:bookmarkEnd w:id="215"/>
    </w:p>
    <w:p w:rsidR="00BF050D" w:rsidRPr="00BF050D" w:rsidRDefault="00BF050D" w:rsidP="00BF050D">
      <w:pPr>
        <w:spacing w:after="0" w:line="240" w:lineRule="auto"/>
        <w:jc w:val="center"/>
        <w:rPr>
          <w:sz w:val="18"/>
          <w:szCs w:val="18"/>
        </w:rPr>
      </w:pPr>
      <w:r w:rsidRPr="00BF050D">
        <w:rPr>
          <w:b/>
          <w:sz w:val="18"/>
          <w:szCs w:val="18"/>
        </w:rPr>
        <w:t xml:space="preserve">FUENTE: </w:t>
      </w:r>
      <w:r w:rsidRPr="00BF050D">
        <w:rPr>
          <w:sz w:val="18"/>
          <w:szCs w:val="18"/>
        </w:rPr>
        <w:t>DATOS DE LA EMPRESA</w:t>
      </w:r>
    </w:p>
    <w:p w:rsidR="00BF050D" w:rsidRPr="00BF050D" w:rsidRDefault="00BF050D" w:rsidP="00BF050D">
      <w:pPr>
        <w:spacing w:after="0" w:line="240" w:lineRule="auto"/>
        <w:jc w:val="center"/>
      </w:pPr>
      <w:r w:rsidRPr="00BF050D">
        <w:rPr>
          <w:b/>
          <w:sz w:val="18"/>
          <w:szCs w:val="18"/>
        </w:rPr>
        <w:t xml:space="preserve">ELABORADA POR: </w:t>
      </w:r>
      <w:r w:rsidRPr="00BF050D">
        <w:rPr>
          <w:sz w:val="18"/>
          <w:szCs w:val="18"/>
        </w:rPr>
        <w:t>ALEXANDRA MIÑO - LILIÁN SAMBACHE</w:t>
      </w:r>
    </w:p>
    <w:p w:rsidR="00AF75A4" w:rsidRDefault="00AF75A4" w:rsidP="00AF75A4"/>
    <w:p w:rsidR="00AF75A4" w:rsidRPr="00D51437" w:rsidRDefault="00AF75A4" w:rsidP="00AF75A4">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Plan de Re</w:t>
      </w:r>
      <w:r w:rsidR="00DD0430">
        <w:rPr>
          <w:rFonts w:ascii="Times New Roman" w:hAnsi="Times New Roman" w:cs="Times New Roman"/>
          <w:color w:val="auto"/>
          <w:sz w:val="24"/>
          <w:szCs w:val="24"/>
        </w:rPr>
        <w:t>cuperación a estado normal Guayaquil</w:t>
      </w:r>
    </w:p>
    <w:p w:rsidR="00AF75A4" w:rsidRDefault="000F5E34" w:rsidP="00AF75A4">
      <w:pPr>
        <w:keepNext/>
        <w:jc w:val="center"/>
      </w:pPr>
      <w:r w:rsidRPr="00893977">
        <w:object w:dxaOrig="6423" w:dyaOrig="14323">
          <v:shape id="_x0000_i1033" type="#_x0000_t75" style="width:270.75pt;height:585.75pt" o:ole="">
            <v:imagedata r:id="rId82" o:title=""/>
          </v:shape>
          <o:OLEObject Type="Embed" ProgID="Visio.Drawing.11" ShapeID="_x0000_i1033" DrawAspect="Content" ObjectID="_1434957835" r:id="rId83"/>
        </w:object>
      </w:r>
    </w:p>
    <w:p w:rsidR="00754D24" w:rsidRPr="008A2EFD" w:rsidRDefault="008A2EFD" w:rsidP="008A2EFD">
      <w:pPr>
        <w:pStyle w:val="Epgrafe"/>
        <w:spacing w:after="0"/>
        <w:jc w:val="center"/>
        <w:rPr>
          <w:rFonts w:ascii="Arial" w:hAnsi="Arial" w:cs="Arial"/>
          <w:b w:val="0"/>
          <w:color w:val="auto"/>
          <w:sz w:val="24"/>
          <w:szCs w:val="24"/>
        </w:rPr>
      </w:pPr>
      <w:bookmarkStart w:id="216" w:name="_Toc350257087"/>
      <w:r w:rsidRPr="008A2EFD">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4</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9</w:t>
      </w:r>
      <w:r w:rsidR="00D54080">
        <w:rPr>
          <w:color w:val="auto"/>
        </w:rPr>
        <w:fldChar w:fldCharType="end"/>
      </w:r>
      <w:r w:rsidRPr="008A2EFD">
        <w:rPr>
          <w:color w:val="auto"/>
        </w:rPr>
        <w:t xml:space="preserve">: </w:t>
      </w:r>
      <w:r w:rsidRPr="008A2EFD">
        <w:rPr>
          <w:b w:val="0"/>
          <w:color w:val="auto"/>
        </w:rPr>
        <w:t>PLAN DE RECUPERACIÓN A ESTADO NORMAL GUAYAQUIL</w:t>
      </w:r>
      <w:bookmarkEnd w:id="216"/>
    </w:p>
    <w:p w:rsidR="008A2EFD" w:rsidRPr="00BF050D" w:rsidRDefault="008A2EFD" w:rsidP="008A2EFD">
      <w:pPr>
        <w:spacing w:after="0" w:line="240" w:lineRule="auto"/>
        <w:jc w:val="center"/>
        <w:rPr>
          <w:sz w:val="18"/>
          <w:szCs w:val="18"/>
        </w:rPr>
      </w:pPr>
      <w:r w:rsidRPr="00BF050D">
        <w:rPr>
          <w:b/>
          <w:sz w:val="18"/>
          <w:szCs w:val="18"/>
        </w:rPr>
        <w:t xml:space="preserve">FUENTE: </w:t>
      </w:r>
      <w:r w:rsidRPr="00BF050D">
        <w:rPr>
          <w:sz w:val="18"/>
          <w:szCs w:val="18"/>
        </w:rPr>
        <w:t>DATOS DE LA EMPRESA</w:t>
      </w:r>
    </w:p>
    <w:p w:rsidR="008A2EFD" w:rsidRPr="00BF050D" w:rsidRDefault="008A2EFD" w:rsidP="008A2EFD">
      <w:pPr>
        <w:spacing w:after="0" w:line="240" w:lineRule="auto"/>
        <w:jc w:val="center"/>
      </w:pPr>
      <w:r w:rsidRPr="00BF050D">
        <w:rPr>
          <w:b/>
          <w:sz w:val="18"/>
          <w:szCs w:val="18"/>
        </w:rPr>
        <w:t xml:space="preserve">ELABORADA POR: </w:t>
      </w:r>
      <w:r w:rsidRPr="00BF050D">
        <w:rPr>
          <w:sz w:val="18"/>
          <w:szCs w:val="18"/>
        </w:rPr>
        <w:t>ALEXANDRA MIÑO - LILIÁN SAMBACHE</w:t>
      </w:r>
    </w:p>
    <w:p w:rsidR="008A2EFD" w:rsidRPr="00AF75A4" w:rsidRDefault="008A2EFD" w:rsidP="003379F4">
      <w:pPr>
        <w:sectPr w:rsidR="008A2EFD" w:rsidRPr="00AF75A4" w:rsidSect="006B0B11">
          <w:headerReference w:type="default" r:id="rId84"/>
          <w:footerReference w:type="default" r:id="rId85"/>
          <w:pgSz w:w="11906" w:h="16838"/>
          <w:pgMar w:top="1411" w:right="1411" w:bottom="1411" w:left="1987" w:header="706" w:footer="706" w:gutter="0"/>
          <w:cols w:space="708"/>
          <w:docGrid w:linePitch="360"/>
        </w:sectPr>
      </w:pPr>
    </w:p>
    <w:p w:rsidR="00DB6B7C" w:rsidRDefault="00DB6B7C" w:rsidP="001F7DC6">
      <w:pPr>
        <w:pStyle w:val="Ttulo2"/>
        <w:spacing w:before="0" w:line="360" w:lineRule="auto"/>
        <w:rPr>
          <w:rFonts w:ascii="Times New Roman" w:hAnsi="Times New Roman" w:cs="Times New Roman"/>
          <w:color w:val="auto"/>
          <w:sz w:val="28"/>
          <w:szCs w:val="28"/>
        </w:rPr>
      </w:pPr>
      <w:bookmarkStart w:id="217" w:name="_Toc350281568"/>
      <w:r>
        <w:rPr>
          <w:rFonts w:ascii="Times New Roman" w:hAnsi="Times New Roman" w:cs="Times New Roman"/>
          <w:color w:val="auto"/>
          <w:sz w:val="28"/>
          <w:szCs w:val="28"/>
        </w:rPr>
        <w:lastRenderedPageBreak/>
        <w:t>SISTEMA DE NOTIFICACIÓN</w:t>
      </w:r>
      <w:bookmarkEnd w:id="217"/>
    </w:p>
    <w:p w:rsidR="00E3336E" w:rsidRPr="001F7DC6" w:rsidRDefault="00E3336E" w:rsidP="001F7DC6">
      <w:pPr>
        <w:spacing w:after="0" w:line="360" w:lineRule="auto"/>
        <w:rPr>
          <w:rFonts w:ascii="Times New Roman" w:hAnsi="Times New Roman" w:cs="Times New Roman"/>
          <w:sz w:val="24"/>
          <w:szCs w:val="24"/>
        </w:rPr>
      </w:pPr>
    </w:p>
    <w:p w:rsidR="00E3336E" w:rsidRPr="00DF00A9" w:rsidRDefault="00326BE2" w:rsidP="001F7DC6">
      <w:pPr>
        <w:pStyle w:val="Ttulo3"/>
        <w:spacing w:before="0" w:line="360" w:lineRule="auto"/>
        <w:rPr>
          <w:rFonts w:ascii="Times New Roman" w:hAnsi="Times New Roman" w:cs="Times New Roman"/>
          <w:color w:val="auto"/>
          <w:sz w:val="28"/>
          <w:szCs w:val="28"/>
        </w:rPr>
      </w:pPr>
      <w:bookmarkStart w:id="218" w:name="_Toc350281569"/>
      <w:r w:rsidRPr="00DF00A9">
        <w:rPr>
          <w:rFonts w:ascii="Times New Roman" w:hAnsi="Times New Roman" w:cs="Times New Roman"/>
          <w:color w:val="auto"/>
          <w:sz w:val="28"/>
          <w:szCs w:val="28"/>
        </w:rPr>
        <w:t>Notificación Inicial</w:t>
      </w:r>
      <w:bookmarkEnd w:id="218"/>
    </w:p>
    <w:p w:rsidR="00E3336E" w:rsidRPr="00E3336E" w:rsidRDefault="00E3336E" w:rsidP="001F7DC6">
      <w:pPr>
        <w:pStyle w:val="Ttulo2"/>
        <w:numPr>
          <w:ilvl w:val="0"/>
          <w:numId w:val="0"/>
        </w:numPr>
        <w:spacing w:before="0" w:line="360" w:lineRule="auto"/>
        <w:ind w:left="576"/>
        <w:rPr>
          <w:rFonts w:ascii="Times New Roman" w:hAnsi="Times New Roman" w:cs="Times New Roman"/>
          <w:sz w:val="24"/>
          <w:szCs w:val="24"/>
          <w:lang w:val="es-ES_tradnl"/>
        </w:rPr>
      </w:pPr>
    </w:p>
    <w:p w:rsidR="00CA1B13" w:rsidRPr="00E3336E" w:rsidRDefault="00CA1B13" w:rsidP="001F7DC6">
      <w:pPr>
        <w:tabs>
          <w:tab w:val="left" w:pos="0"/>
        </w:tabs>
        <w:spacing w:after="0" w:line="360" w:lineRule="auto"/>
        <w:jc w:val="both"/>
        <w:rPr>
          <w:rFonts w:ascii="Times New Roman" w:hAnsi="Times New Roman" w:cs="Times New Roman"/>
          <w:sz w:val="24"/>
          <w:szCs w:val="24"/>
          <w:lang w:val="es-ES_tradnl"/>
        </w:rPr>
      </w:pPr>
      <w:r w:rsidRPr="00E3336E">
        <w:rPr>
          <w:rFonts w:ascii="Times New Roman" w:hAnsi="Times New Roman" w:cs="Times New Roman"/>
          <w:sz w:val="24"/>
          <w:szCs w:val="24"/>
          <w:lang w:val="es-ES_tradnl"/>
        </w:rPr>
        <w:t>El funcionario que detecte un incidente, se comunicará con su jefe inmediato o con el Coordinador de Incidentes.</w:t>
      </w:r>
    </w:p>
    <w:p w:rsidR="00E3336E" w:rsidRPr="00E3336E" w:rsidRDefault="00E3336E" w:rsidP="001F7DC6">
      <w:pPr>
        <w:tabs>
          <w:tab w:val="left" w:pos="0"/>
        </w:tabs>
        <w:spacing w:after="0" w:line="360" w:lineRule="auto"/>
        <w:jc w:val="both"/>
        <w:rPr>
          <w:rFonts w:ascii="Times New Roman" w:hAnsi="Times New Roman" w:cs="Times New Roman"/>
          <w:sz w:val="24"/>
          <w:szCs w:val="24"/>
          <w:lang w:val="es-ES_tradnl"/>
        </w:rPr>
      </w:pPr>
    </w:p>
    <w:p w:rsidR="00CA1B13" w:rsidRPr="00E3336E" w:rsidRDefault="00CA1B13" w:rsidP="001F7DC6">
      <w:pPr>
        <w:tabs>
          <w:tab w:val="left" w:pos="0"/>
        </w:tabs>
        <w:spacing w:after="0" w:line="360" w:lineRule="auto"/>
        <w:jc w:val="both"/>
        <w:rPr>
          <w:rFonts w:ascii="Times New Roman" w:hAnsi="Times New Roman" w:cs="Times New Roman"/>
          <w:sz w:val="24"/>
          <w:szCs w:val="24"/>
          <w:lang w:val="es-ES_tradnl"/>
        </w:rPr>
      </w:pPr>
      <w:r w:rsidRPr="00E3336E">
        <w:rPr>
          <w:rFonts w:ascii="Times New Roman" w:hAnsi="Times New Roman" w:cs="Times New Roman"/>
          <w:sz w:val="24"/>
          <w:szCs w:val="24"/>
          <w:lang w:val="es-ES_tradnl"/>
        </w:rPr>
        <w:t>El Coordinador de Incidentes o su Alterno notificará a los líderes de los Equipos d</w:t>
      </w:r>
      <w:r w:rsidR="00F94125">
        <w:rPr>
          <w:rFonts w:ascii="Times New Roman" w:hAnsi="Times New Roman" w:cs="Times New Roman"/>
          <w:sz w:val="24"/>
          <w:szCs w:val="24"/>
          <w:lang w:val="es-ES_tradnl"/>
        </w:rPr>
        <w:t>e recuperación, ERT, ERN, EL</w:t>
      </w:r>
      <w:r w:rsidRPr="00E3336E">
        <w:rPr>
          <w:rFonts w:ascii="Times New Roman" w:hAnsi="Times New Roman" w:cs="Times New Roman"/>
          <w:sz w:val="24"/>
          <w:szCs w:val="24"/>
          <w:lang w:val="es-ES_tradnl"/>
        </w:rPr>
        <w:t>, el   Equipo de recuperación del Negocio se trasladará al sitio de recuperación del negocio definido.</w:t>
      </w:r>
    </w:p>
    <w:p w:rsidR="00E3336E" w:rsidRPr="00E3336E" w:rsidRDefault="00E3336E" w:rsidP="001F7DC6">
      <w:pPr>
        <w:tabs>
          <w:tab w:val="left" w:pos="0"/>
        </w:tabs>
        <w:spacing w:after="0" w:line="360" w:lineRule="auto"/>
        <w:jc w:val="both"/>
        <w:rPr>
          <w:rFonts w:ascii="Times New Roman" w:hAnsi="Times New Roman" w:cs="Times New Roman"/>
          <w:sz w:val="24"/>
          <w:szCs w:val="24"/>
          <w:lang w:val="es-ES_tradnl"/>
        </w:rPr>
      </w:pPr>
    </w:p>
    <w:p w:rsidR="00CA1B13" w:rsidRPr="00E3336E" w:rsidRDefault="00CA1B13" w:rsidP="001F7DC6">
      <w:pPr>
        <w:tabs>
          <w:tab w:val="left" w:pos="0"/>
        </w:tabs>
        <w:spacing w:after="0" w:line="360" w:lineRule="auto"/>
        <w:jc w:val="both"/>
        <w:rPr>
          <w:rFonts w:ascii="Times New Roman" w:hAnsi="Times New Roman" w:cs="Times New Roman"/>
          <w:sz w:val="24"/>
          <w:szCs w:val="24"/>
          <w:lang w:val="es-ES_tradnl"/>
        </w:rPr>
      </w:pPr>
      <w:r w:rsidRPr="00E3336E">
        <w:rPr>
          <w:rFonts w:ascii="Times New Roman" w:hAnsi="Times New Roman" w:cs="Times New Roman"/>
          <w:sz w:val="24"/>
          <w:szCs w:val="24"/>
          <w:lang w:val="es-ES_tradnl"/>
        </w:rPr>
        <w:t xml:space="preserve">Los líderes de los respectivos equipos notificarán a sus miembros, y darán las respectivas indicaciones a donde dirigirse, para activar los planes de recuperación. </w:t>
      </w:r>
    </w:p>
    <w:p w:rsidR="00F94125" w:rsidRDefault="00F94125" w:rsidP="00E3336E">
      <w:pPr>
        <w:spacing w:after="0" w:line="360" w:lineRule="auto"/>
        <w:jc w:val="both"/>
        <w:rPr>
          <w:rFonts w:ascii="Times New Roman" w:hAnsi="Times New Roman" w:cs="Times New Roman"/>
          <w:sz w:val="24"/>
          <w:szCs w:val="24"/>
          <w:lang w:val="es-ES_tradnl"/>
        </w:rPr>
      </w:pPr>
    </w:p>
    <w:p w:rsidR="00CA1B13" w:rsidRPr="00E3336E" w:rsidRDefault="00CA1B13" w:rsidP="00F94125">
      <w:pPr>
        <w:spacing w:after="0" w:line="360" w:lineRule="auto"/>
        <w:jc w:val="both"/>
        <w:rPr>
          <w:rFonts w:ascii="Times New Roman" w:hAnsi="Times New Roman" w:cs="Times New Roman"/>
          <w:sz w:val="24"/>
          <w:szCs w:val="24"/>
          <w:lang w:val="es-ES_tradnl"/>
        </w:rPr>
      </w:pPr>
      <w:r w:rsidRPr="00E3336E">
        <w:rPr>
          <w:rFonts w:ascii="Times New Roman" w:hAnsi="Times New Roman" w:cs="Times New Roman"/>
          <w:sz w:val="24"/>
          <w:szCs w:val="24"/>
          <w:lang w:val="es-ES_tradnl"/>
        </w:rPr>
        <w:t>Los Miembros  de los equipos</w:t>
      </w:r>
      <w:r w:rsidR="00F94125">
        <w:rPr>
          <w:rFonts w:ascii="Times New Roman" w:hAnsi="Times New Roman" w:cs="Times New Roman"/>
          <w:sz w:val="24"/>
          <w:szCs w:val="24"/>
          <w:lang w:val="es-ES_tradnl"/>
        </w:rPr>
        <w:t xml:space="preserve"> se reportará</w:t>
      </w:r>
      <w:r w:rsidRPr="00E3336E">
        <w:rPr>
          <w:rFonts w:ascii="Times New Roman" w:hAnsi="Times New Roman" w:cs="Times New Roman"/>
          <w:sz w:val="24"/>
          <w:szCs w:val="24"/>
          <w:lang w:val="es-ES_tradnl"/>
        </w:rPr>
        <w:t>n a sus respectivos puestos con sus copias del Plan de Continuidad del Negocio una vez que se declara la contingencia por el Coordinador de Incidentes.</w:t>
      </w:r>
    </w:p>
    <w:p w:rsidR="00F94125" w:rsidRPr="00F94125" w:rsidRDefault="00F94125" w:rsidP="00F94125">
      <w:pPr>
        <w:spacing w:after="0" w:line="360" w:lineRule="auto"/>
        <w:jc w:val="both"/>
        <w:rPr>
          <w:rFonts w:ascii="Times New Roman" w:hAnsi="Times New Roman" w:cs="Times New Roman"/>
          <w:b/>
          <w:color w:val="FF0000"/>
          <w:sz w:val="24"/>
          <w:szCs w:val="24"/>
          <w:lang w:val="es-ES_tradnl"/>
        </w:rPr>
      </w:pPr>
    </w:p>
    <w:p w:rsidR="00F94125" w:rsidRPr="00281786" w:rsidRDefault="00326BE2" w:rsidP="00F94125">
      <w:pPr>
        <w:pStyle w:val="Ttulo3"/>
        <w:spacing w:before="0" w:line="360" w:lineRule="auto"/>
        <w:rPr>
          <w:rFonts w:ascii="Times New Roman" w:hAnsi="Times New Roman" w:cs="Times New Roman"/>
          <w:color w:val="auto"/>
          <w:sz w:val="28"/>
          <w:szCs w:val="28"/>
        </w:rPr>
      </w:pPr>
      <w:bookmarkStart w:id="219" w:name="_Toc350281570"/>
      <w:r w:rsidRPr="00281786">
        <w:rPr>
          <w:rFonts w:ascii="Times New Roman" w:hAnsi="Times New Roman" w:cs="Times New Roman"/>
          <w:color w:val="auto"/>
          <w:sz w:val="28"/>
          <w:szCs w:val="28"/>
        </w:rPr>
        <w:t>Proceso de Notificación Telefónica</w:t>
      </w:r>
      <w:bookmarkEnd w:id="219"/>
    </w:p>
    <w:p w:rsidR="00CA1B13" w:rsidRPr="00F94125" w:rsidRDefault="00CA1B13" w:rsidP="00F94125">
      <w:pPr>
        <w:spacing w:after="0" w:line="360" w:lineRule="auto"/>
        <w:jc w:val="both"/>
        <w:rPr>
          <w:rFonts w:ascii="Times New Roman" w:hAnsi="Times New Roman" w:cs="Times New Roman"/>
          <w:sz w:val="24"/>
          <w:szCs w:val="24"/>
          <w:lang w:val="es-ES_tradnl"/>
        </w:rPr>
      </w:pPr>
      <w:r w:rsidRPr="00F94125">
        <w:rPr>
          <w:rFonts w:ascii="Times New Roman" w:hAnsi="Times New Roman" w:cs="Times New Roman"/>
          <w:sz w:val="24"/>
          <w:szCs w:val="24"/>
          <w:lang w:val="es-ES_tradnl"/>
        </w:rPr>
        <w:t>Durante el horario normal de trabajo, contactar al personal a los siguientes números en el orden listado:</w:t>
      </w:r>
    </w:p>
    <w:p w:rsidR="00CA1B13" w:rsidRPr="00F94125" w:rsidRDefault="00CA1B13" w:rsidP="00F75A82">
      <w:pPr>
        <w:pStyle w:val="Prrafodelista"/>
        <w:widowControl w:val="0"/>
        <w:numPr>
          <w:ilvl w:val="0"/>
          <w:numId w:val="140"/>
        </w:numPr>
        <w:tabs>
          <w:tab w:val="left" w:pos="-1440"/>
          <w:tab w:val="left" w:pos="-720"/>
          <w:tab w:val="left" w:pos="0"/>
          <w:tab w:val="left" w:pos="2160"/>
        </w:tabs>
        <w:suppressAutoHyphens/>
        <w:snapToGrid w:val="0"/>
        <w:spacing w:after="0" w:line="360" w:lineRule="auto"/>
        <w:rPr>
          <w:rFonts w:ascii="Times New Roman" w:hAnsi="Times New Roman" w:cs="Times New Roman"/>
          <w:sz w:val="24"/>
          <w:szCs w:val="24"/>
          <w:lang w:val="es-ES_tradnl"/>
        </w:rPr>
      </w:pPr>
      <w:r w:rsidRPr="00F94125">
        <w:rPr>
          <w:rFonts w:ascii="Times New Roman" w:hAnsi="Times New Roman" w:cs="Times New Roman"/>
          <w:sz w:val="24"/>
          <w:szCs w:val="24"/>
          <w:lang w:val="es-ES_tradnl"/>
        </w:rPr>
        <w:t xml:space="preserve">Teléfono de la oficina </w:t>
      </w:r>
    </w:p>
    <w:p w:rsidR="00CA1B13" w:rsidRPr="00F94125" w:rsidRDefault="00CA1B13" w:rsidP="00F75A82">
      <w:pPr>
        <w:pStyle w:val="Prrafodelista"/>
        <w:widowControl w:val="0"/>
        <w:numPr>
          <w:ilvl w:val="0"/>
          <w:numId w:val="140"/>
        </w:numPr>
        <w:tabs>
          <w:tab w:val="left" w:pos="-1440"/>
          <w:tab w:val="left" w:pos="-720"/>
          <w:tab w:val="left" w:pos="0"/>
          <w:tab w:val="left" w:pos="2160"/>
        </w:tabs>
        <w:suppressAutoHyphens/>
        <w:snapToGrid w:val="0"/>
        <w:spacing w:after="0" w:line="360" w:lineRule="auto"/>
        <w:rPr>
          <w:rFonts w:ascii="Times New Roman" w:hAnsi="Times New Roman" w:cs="Times New Roman"/>
          <w:sz w:val="24"/>
          <w:szCs w:val="24"/>
          <w:lang w:val="es-ES_tradnl"/>
        </w:rPr>
      </w:pPr>
      <w:r w:rsidRPr="00F94125">
        <w:rPr>
          <w:rFonts w:ascii="Times New Roman" w:hAnsi="Times New Roman" w:cs="Times New Roman"/>
          <w:sz w:val="24"/>
          <w:szCs w:val="24"/>
          <w:lang w:val="es-ES_tradnl"/>
        </w:rPr>
        <w:t>Celular</w:t>
      </w:r>
    </w:p>
    <w:p w:rsidR="00CA1B13" w:rsidRPr="00F94125" w:rsidRDefault="00CA1B13" w:rsidP="00F75A82">
      <w:pPr>
        <w:pStyle w:val="Prrafodelista"/>
        <w:widowControl w:val="0"/>
        <w:numPr>
          <w:ilvl w:val="0"/>
          <w:numId w:val="140"/>
        </w:numPr>
        <w:tabs>
          <w:tab w:val="left" w:pos="-1440"/>
          <w:tab w:val="left" w:pos="-720"/>
          <w:tab w:val="left" w:pos="0"/>
          <w:tab w:val="left" w:pos="2160"/>
        </w:tabs>
        <w:suppressAutoHyphens/>
        <w:snapToGrid w:val="0"/>
        <w:spacing w:after="0" w:line="360" w:lineRule="auto"/>
        <w:rPr>
          <w:rFonts w:ascii="Times New Roman" w:hAnsi="Times New Roman" w:cs="Times New Roman"/>
          <w:sz w:val="24"/>
          <w:szCs w:val="24"/>
          <w:lang w:val="es-ES_tradnl"/>
        </w:rPr>
      </w:pPr>
      <w:r w:rsidRPr="00F94125">
        <w:rPr>
          <w:rFonts w:ascii="Times New Roman" w:hAnsi="Times New Roman" w:cs="Times New Roman"/>
          <w:sz w:val="24"/>
          <w:szCs w:val="24"/>
          <w:lang w:val="es-ES_tradnl"/>
        </w:rPr>
        <w:t>Teléfono del hogar</w:t>
      </w:r>
    </w:p>
    <w:p w:rsidR="00CA1B13" w:rsidRPr="00F94125" w:rsidRDefault="00CA1B13" w:rsidP="00F75A82">
      <w:pPr>
        <w:pStyle w:val="Prrafodelista"/>
        <w:widowControl w:val="0"/>
        <w:numPr>
          <w:ilvl w:val="0"/>
          <w:numId w:val="140"/>
        </w:numPr>
        <w:tabs>
          <w:tab w:val="left" w:pos="-1440"/>
          <w:tab w:val="left" w:pos="-720"/>
          <w:tab w:val="left" w:pos="0"/>
          <w:tab w:val="left" w:pos="2160"/>
        </w:tabs>
        <w:suppressAutoHyphens/>
        <w:snapToGrid w:val="0"/>
        <w:spacing w:after="0" w:line="360" w:lineRule="auto"/>
        <w:rPr>
          <w:rFonts w:ascii="Times New Roman" w:hAnsi="Times New Roman" w:cs="Times New Roman"/>
          <w:sz w:val="24"/>
          <w:szCs w:val="24"/>
          <w:lang w:val="es-ES_tradnl"/>
        </w:rPr>
      </w:pPr>
      <w:r w:rsidRPr="00F94125">
        <w:rPr>
          <w:rFonts w:ascii="Times New Roman" w:hAnsi="Times New Roman" w:cs="Times New Roman"/>
          <w:sz w:val="24"/>
          <w:szCs w:val="24"/>
          <w:lang w:val="es-ES_tradnl"/>
        </w:rPr>
        <w:t>Cualquier otro número que la persona haya listado en la lista de empleados.</w:t>
      </w:r>
    </w:p>
    <w:p w:rsidR="00CA1B13" w:rsidRPr="00F94125" w:rsidRDefault="00CA1B13" w:rsidP="00F94125">
      <w:pPr>
        <w:widowControl w:val="0"/>
        <w:tabs>
          <w:tab w:val="left" w:pos="-1440"/>
          <w:tab w:val="left" w:pos="-720"/>
          <w:tab w:val="left" w:pos="0"/>
          <w:tab w:val="left" w:pos="1620"/>
          <w:tab w:val="num" w:pos="1800"/>
          <w:tab w:val="left" w:pos="2160"/>
        </w:tabs>
        <w:suppressAutoHyphens/>
        <w:snapToGrid w:val="0"/>
        <w:spacing w:after="0" w:line="360" w:lineRule="auto"/>
        <w:ind w:left="720"/>
        <w:rPr>
          <w:rFonts w:ascii="Times New Roman" w:hAnsi="Times New Roman" w:cs="Times New Roman"/>
          <w:sz w:val="24"/>
          <w:szCs w:val="24"/>
          <w:lang w:val="es-ES_tradnl"/>
        </w:rPr>
      </w:pPr>
    </w:p>
    <w:p w:rsidR="00CA1B13" w:rsidRPr="00F94125" w:rsidRDefault="00CA1B13" w:rsidP="00F94125">
      <w:pPr>
        <w:widowControl w:val="0"/>
        <w:tabs>
          <w:tab w:val="left" w:pos="-1440"/>
          <w:tab w:val="left" w:pos="-720"/>
          <w:tab w:val="left" w:pos="0"/>
          <w:tab w:val="num" w:pos="360"/>
        </w:tabs>
        <w:suppressAutoHyphens/>
        <w:snapToGrid w:val="0"/>
        <w:spacing w:after="0" w:line="360" w:lineRule="auto"/>
        <w:rPr>
          <w:rFonts w:ascii="Times New Roman" w:hAnsi="Times New Roman" w:cs="Times New Roman"/>
          <w:sz w:val="24"/>
          <w:szCs w:val="24"/>
          <w:lang w:val="es-ES_tradnl"/>
        </w:rPr>
      </w:pPr>
      <w:r w:rsidRPr="00F94125">
        <w:rPr>
          <w:rFonts w:ascii="Times New Roman" w:hAnsi="Times New Roman" w:cs="Times New Roman"/>
          <w:sz w:val="24"/>
          <w:szCs w:val="24"/>
          <w:lang w:val="es-ES_tradnl"/>
        </w:rPr>
        <w:t>Durante el horario no laboral, contactar al personal los siguientes números en el orden listado hasta que alguien sea contactado:</w:t>
      </w:r>
    </w:p>
    <w:p w:rsidR="00CA1B13" w:rsidRPr="00F94125" w:rsidRDefault="00CA1B13" w:rsidP="00F75A82">
      <w:pPr>
        <w:pStyle w:val="Prrafodelista"/>
        <w:widowControl w:val="0"/>
        <w:numPr>
          <w:ilvl w:val="0"/>
          <w:numId w:val="140"/>
        </w:numPr>
        <w:tabs>
          <w:tab w:val="left" w:pos="-1440"/>
          <w:tab w:val="left" w:pos="-720"/>
          <w:tab w:val="left" w:pos="0"/>
          <w:tab w:val="left" w:pos="2160"/>
        </w:tabs>
        <w:suppressAutoHyphens/>
        <w:snapToGrid w:val="0"/>
        <w:spacing w:after="0" w:line="360" w:lineRule="auto"/>
        <w:rPr>
          <w:rFonts w:ascii="Times New Roman" w:hAnsi="Times New Roman" w:cs="Times New Roman"/>
          <w:sz w:val="24"/>
          <w:szCs w:val="24"/>
          <w:lang w:val="es-ES_tradnl"/>
        </w:rPr>
      </w:pPr>
      <w:r w:rsidRPr="00F94125">
        <w:rPr>
          <w:rFonts w:ascii="Times New Roman" w:hAnsi="Times New Roman" w:cs="Times New Roman"/>
          <w:sz w:val="24"/>
          <w:szCs w:val="24"/>
          <w:lang w:val="es-ES_tradnl"/>
        </w:rPr>
        <w:t>Celular</w:t>
      </w:r>
    </w:p>
    <w:p w:rsidR="00CA1B13" w:rsidRPr="00F94125" w:rsidRDefault="00CA1B13" w:rsidP="00F75A82">
      <w:pPr>
        <w:pStyle w:val="Prrafodelista"/>
        <w:widowControl w:val="0"/>
        <w:numPr>
          <w:ilvl w:val="0"/>
          <w:numId w:val="140"/>
        </w:numPr>
        <w:tabs>
          <w:tab w:val="left" w:pos="-1440"/>
          <w:tab w:val="left" w:pos="-720"/>
          <w:tab w:val="left" w:pos="0"/>
          <w:tab w:val="left" w:pos="2160"/>
        </w:tabs>
        <w:suppressAutoHyphens/>
        <w:snapToGrid w:val="0"/>
        <w:spacing w:after="0" w:line="360" w:lineRule="auto"/>
        <w:rPr>
          <w:rFonts w:ascii="Times New Roman" w:hAnsi="Times New Roman" w:cs="Times New Roman"/>
          <w:sz w:val="24"/>
          <w:szCs w:val="24"/>
          <w:lang w:val="es-ES_tradnl"/>
        </w:rPr>
      </w:pPr>
      <w:r w:rsidRPr="00F94125">
        <w:rPr>
          <w:rFonts w:ascii="Times New Roman" w:hAnsi="Times New Roman" w:cs="Times New Roman"/>
          <w:sz w:val="24"/>
          <w:szCs w:val="24"/>
          <w:lang w:val="es-ES_tradnl"/>
        </w:rPr>
        <w:t>Teléfono del hogar</w:t>
      </w:r>
    </w:p>
    <w:p w:rsidR="00836D4C" w:rsidRPr="001906DA" w:rsidRDefault="00CA1B13" w:rsidP="00836D4C">
      <w:pPr>
        <w:pStyle w:val="Prrafodelista"/>
        <w:widowControl w:val="0"/>
        <w:numPr>
          <w:ilvl w:val="0"/>
          <w:numId w:val="140"/>
        </w:numPr>
        <w:tabs>
          <w:tab w:val="left" w:pos="-1440"/>
          <w:tab w:val="left" w:pos="-720"/>
          <w:tab w:val="left" w:pos="0"/>
          <w:tab w:val="left" w:pos="2160"/>
        </w:tabs>
        <w:suppressAutoHyphens/>
        <w:snapToGrid w:val="0"/>
        <w:spacing w:after="0" w:line="360" w:lineRule="auto"/>
        <w:rPr>
          <w:rFonts w:ascii="Times New Roman" w:hAnsi="Times New Roman" w:cs="Times New Roman"/>
          <w:sz w:val="24"/>
          <w:szCs w:val="24"/>
          <w:lang w:val="es-ES_tradnl"/>
        </w:rPr>
      </w:pPr>
      <w:r w:rsidRPr="001906DA">
        <w:rPr>
          <w:rFonts w:ascii="Times New Roman" w:hAnsi="Times New Roman" w:cs="Times New Roman"/>
          <w:sz w:val="24"/>
          <w:szCs w:val="24"/>
          <w:lang w:val="es-ES_tradnl"/>
        </w:rPr>
        <w:t>Cualquier otro número que la persona haya listado en la documentación</w:t>
      </w:r>
      <w:r w:rsidR="00836D4C" w:rsidRPr="001906DA">
        <w:rPr>
          <w:rFonts w:ascii="Times New Roman" w:hAnsi="Times New Roman" w:cs="Times New Roman"/>
          <w:sz w:val="24"/>
          <w:szCs w:val="24"/>
          <w:lang w:val="es-ES_tradnl"/>
        </w:rPr>
        <w:t>.</w:t>
      </w:r>
    </w:p>
    <w:p w:rsidR="00836D4C" w:rsidRDefault="00836D4C" w:rsidP="00836D4C">
      <w:pPr>
        <w:widowControl w:val="0"/>
        <w:tabs>
          <w:tab w:val="left" w:pos="-1440"/>
          <w:tab w:val="left" w:pos="-720"/>
          <w:tab w:val="left" w:pos="0"/>
          <w:tab w:val="left" w:pos="2160"/>
        </w:tabs>
        <w:suppressAutoHyphens/>
        <w:snapToGrid w:val="0"/>
        <w:spacing w:after="0" w:line="360" w:lineRule="auto"/>
        <w:rPr>
          <w:rFonts w:ascii="Times New Roman" w:hAnsi="Times New Roman" w:cs="Times New Roman"/>
          <w:sz w:val="24"/>
          <w:szCs w:val="24"/>
          <w:lang w:val="es-ES_tradnl"/>
        </w:rPr>
        <w:sectPr w:rsidR="00836D4C" w:rsidSect="00B03766">
          <w:pgSz w:w="11906" w:h="16838"/>
          <w:pgMar w:top="1411" w:right="1411" w:bottom="1411" w:left="1987" w:header="706" w:footer="706" w:gutter="0"/>
          <w:cols w:space="708"/>
          <w:docGrid w:linePitch="360"/>
        </w:sectPr>
      </w:pPr>
    </w:p>
    <w:p w:rsidR="00F94125" w:rsidRDefault="00782302" w:rsidP="00F94125">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Á</w:t>
      </w:r>
      <w:r w:rsidR="00F94125">
        <w:rPr>
          <w:rFonts w:ascii="Times New Roman" w:hAnsi="Times New Roman" w:cs="Times New Roman"/>
          <w:color w:val="auto"/>
          <w:sz w:val="24"/>
          <w:szCs w:val="24"/>
        </w:rPr>
        <w:t>rbol de Llamadas</w:t>
      </w:r>
    </w:p>
    <w:p w:rsidR="00F94125" w:rsidRDefault="00670DED" w:rsidP="00670DED">
      <w:pPr>
        <w:jc w:val="center"/>
      </w:pPr>
      <w:r>
        <w:rPr>
          <w:noProof/>
        </w:rPr>
        <w:drawing>
          <wp:inline distT="0" distB="0" distL="0" distR="0" wp14:anchorId="0465DDA3" wp14:editId="52F45D1A">
            <wp:extent cx="6934200" cy="4091386"/>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cstate="print"/>
                    <a:srcRect l="2292" t="10031" r="16050" b="9404"/>
                    <a:stretch>
                      <a:fillRect/>
                    </a:stretch>
                  </pic:blipFill>
                  <pic:spPr bwMode="auto">
                    <a:xfrm>
                      <a:off x="0" y="0"/>
                      <a:ext cx="6945586" cy="4098104"/>
                    </a:xfrm>
                    <a:prstGeom prst="rect">
                      <a:avLst/>
                    </a:prstGeom>
                    <a:noFill/>
                    <a:ln w="9525">
                      <a:noFill/>
                      <a:miter lim="800000"/>
                      <a:headEnd/>
                      <a:tailEnd/>
                    </a:ln>
                  </pic:spPr>
                </pic:pic>
              </a:graphicData>
            </a:graphic>
          </wp:inline>
        </w:drawing>
      </w:r>
    </w:p>
    <w:p w:rsidR="00CA1B13" w:rsidRPr="00B9706C" w:rsidRDefault="00B9706C" w:rsidP="00B9706C">
      <w:pPr>
        <w:pStyle w:val="Epgrafe"/>
        <w:spacing w:after="0"/>
        <w:jc w:val="center"/>
        <w:rPr>
          <w:b w:val="0"/>
          <w:color w:val="auto"/>
        </w:rPr>
      </w:pPr>
      <w:bookmarkStart w:id="220" w:name="_Toc350257088"/>
      <w:r w:rsidRPr="00B9706C">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4</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10</w:t>
      </w:r>
      <w:r w:rsidR="00D54080">
        <w:rPr>
          <w:color w:val="auto"/>
        </w:rPr>
        <w:fldChar w:fldCharType="end"/>
      </w:r>
      <w:r w:rsidRPr="00B9706C">
        <w:rPr>
          <w:color w:val="auto"/>
        </w:rPr>
        <w:t xml:space="preserve">: </w:t>
      </w:r>
      <w:r w:rsidRPr="00B9706C">
        <w:rPr>
          <w:b w:val="0"/>
          <w:color w:val="auto"/>
        </w:rPr>
        <w:t>ÁRBOL DE LLAMADAS</w:t>
      </w:r>
      <w:bookmarkEnd w:id="220"/>
    </w:p>
    <w:p w:rsidR="00B9706C" w:rsidRPr="00BF050D" w:rsidRDefault="00B9706C" w:rsidP="00B9706C">
      <w:pPr>
        <w:spacing w:after="0" w:line="240" w:lineRule="auto"/>
        <w:jc w:val="center"/>
        <w:rPr>
          <w:sz w:val="18"/>
          <w:szCs w:val="18"/>
        </w:rPr>
      </w:pPr>
      <w:r w:rsidRPr="00B9706C">
        <w:rPr>
          <w:b/>
          <w:sz w:val="18"/>
          <w:szCs w:val="18"/>
        </w:rPr>
        <w:t xml:space="preserve">FUENTE: </w:t>
      </w:r>
      <w:r w:rsidRPr="00B9706C">
        <w:rPr>
          <w:sz w:val="18"/>
          <w:szCs w:val="18"/>
        </w:rPr>
        <w:t>DATOS DE LA EMPRESA</w:t>
      </w:r>
    </w:p>
    <w:p w:rsidR="0031312A" w:rsidRDefault="00B9706C" w:rsidP="00B9706C">
      <w:pPr>
        <w:spacing w:after="0" w:line="240" w:lineRule="auto"/>
        <w:jc w:val="center"/>
        <w:rPr>
          <w:sz w:val="18"/>
          <w:szCs w:val="18"/>
        </w:rPr>
        <w:sectPr w:rsidR="0031312A" w:rsidSect="006B0B11">
          <w:headerReference w:type="default" r:id="rId87"/>
          <w:pgSz w:w="16838" w:h="11906" w:orient="landscape"/>
          <w:pgMar w:top="1411" w:right="1411" w:bottom="1987" w:left="1411" w:header="706" w:footer="706" w:gutter="0"/>
          <w:cols w:space="708"/>
          <w:docGrid w:linePitch="360"/>
        </w:sectPr>
      </w:pPr>
      <w:r w:rsidRPr="00BF050D">
        <w:rPr>
          <w:b/>
          <w:sz w:val="18"/>
          <w:szCs w:val="18"/>
        </w:rPr>
        <w:t xml:space="preserve">ELABORADA POR: </w:t>
      </w:r>
      <w:r w:rsidRPr="00BF050D">
        <w:rPr>
          <w:sz w:val="18"/>
          <w:szCs w:val="18"/>
        </w:rPr>
        <w:t>ALEXANDRA MIÑO - LILIÁN SAMBACHE</w:t>
      </w:r>
    </w:p>
    <w:p w:rsidR="00B9706C" w:rsidRPr="00BF050D" w:rsidRDefault="00B9706C" w:rsidP="00B9706C">
      <w:pPr>
        <w:spacing w:after="0" w:line="240" w:lineRule="auto"/>
        <w:jc w:val="center"/>
      </w:pPr>
    </w:p>
    <w:p w:rsidR="00F94125" w:rsidRPr="001F7DC6" w:rsidRDefault="00326BE2" w:rsidP="00F94125">
      <w:pPr>
        <w:pStyle w:val="Ttulo3"/>
        <w:spacing w:before="0" w:line="360" w:lineRule="auto"/>
        <w:rPr>
          <w:rFonts w:ascii="Times New Roman" w:hAnsi="Times New Roman" w:cs="Times New Roman"/>
          <w:color w:val="auto"/>
          <w:sz w:val="28"/>
          <w:szCs w:val="28"/>
        </w:rPr>
      </w:pPr>
      <w:bookmarkStart w:id="221" w:name="_Toc350281571"/>
      <w:r w:rsidRPr="001F7DC6">
        <w:rPr>
          <w:rFonts w:ascii="Times New Roman" w:hAnsi="Times New Roman" w:cs="Times New Roman"/>
          <w:color w:val="auto"/>
          <w:sz w:val="28"/>
          <w:szCs w:val="28"/>
        </w:rPr>
        <w:t>Proceso de Notificación</w:t>
      </w:r>
      <w:bookmarkEnd w:id="221"/>
    </w:p>
    <w:p w:rsidR="00CA1B13" w:rsidRPr="00327B8D" w:rsidRDefault="00F94125" w:rsidP="00CA1B13">
      <w:pPr>
        <w:rPr>
          <w:rFonts w:ascii="Arial" w:hAnsi="Arial" w:cs="Arial"/>
          <w:lang w:val="es-ES_tradnl"/>
        </w:rPr>
      </w:pPr>
      <w:bookmarkStart w:id="222" w:name="NOTOVPRO"/>
      <w:bookmarkEnd w:id="222"/>
      <w:r>
        <w:rPr>
          <w:rFonts w:ascii="Arial" w:hAnsi="Arial" w:cs="Arial"/>
          <w:lang w:val="es-ES_tradnl"/>
        </w:rPr>
        <w:t xml:space="preserve">El diagrama del proceso de notificación se </w:t>
      </w:r>
      <w:r w:rsidR="005C5A99">
        <w:rPr>
          <w:rFonts w:ascii="Arial" w:hAnsi="Arial" w:cs="Arial"/>
          <w:lang w:val="es-ES_tradnl"/>
        </w:rPr>
        <w:t>lo</w:t>
      </w:r>
      <w:r w:rsidR="006B0460">
        <w:rPr>
          <w:rFonts w:ascii="Arial" w:hAnsi="Arial" w:cs="Arial"/>
          <w:lang w:val="es-ES_tradnl"/>
        </w:rPr>
        <w:t xml:space="preserve"> puede observar en la Figura </w:t>
      </w:r>
      <w:r w:rsidR="0051686B">
        <w:rPr>
          <w:rFonts w:ascii="Arial" w:hAnsi="Arial" w:cs="Arial"/>
          <w:lang w:val="es-ES_tradnl"/>
        </w:rPr>
        <w:t>4-11</w:t>
      </w:r>
      <w:r w:rsidR="006B0460">
        <w:rPr>
          <w:rFonts w:ascii="Arial" w:hAnsi="Arial" w:cs="Arial"/>
          <w:lang w:val="es-ES_tradnl"/>
        </w:rPr>
        <w:t>.</w:t>
      </w:r>
    </w:p>
    <w:p w:rsidR="00CA1B13" w:rsidRPr="00327B8D" w:rsidRDefault="00CA1B13" w:rsidP="00CA1B13">
      <w:pPr>
        <w:rPr>
          <w:rFonts w:ascii="Arial" w:hAnsi="Arial" w:cs="Arial"/>
          <w:lang w:val="es-ES_tradnl"/>
        </w:rPr>
      </w:pPr>
    </w:p>
    <w:bookmarkStart w:id="223" w:name="_Toc316648039"/>
    <w:bookmarkEnd w:id="223"/>
    <w:p w:rsidR="00F94125" w:rsidRDefault="00CA1B13" w:rsidP="00F94125">
      <w:pPr>
        <w:keepNext/>
        <w:jc w:val="center"/>
      </w:pPr>
      <w:r w:rsidRPr="00327B8D">
        <w:rPr>
          <w:rFonts w:ascii="Arial" w:hAnsi="Arial" w:cs="Arial"/>
          <w:lang w:val="es-ES_tradnl"/>
        </w:rPr>
        <w:object w:dxaOrig="10480" w:dyaOrig="13814">
          <v:shape id="_x0000_i1034" type="#_x0000_t75" style="width:395.25pt;height:500.25pt" o:ole="">
            <v:imagedata r:id="rId88" o:title=""/>
          </v:shape>
          <o:OLEObject Type="Embed" ProgID="Visio.Drawing.11" ShapeID="_x0000_i1034" DrawAspect="Content" ObjectID="_1434957836" r:id="rId89"/>
        </w:object>
      </w:r>
    </w:p>
    <w:p w:rsidR="00CA1B13" w:rsidRDefault="00B9706C" w:rsidP="00B9706C">
      <w:pPr>
        <w:pStyle w:val="Epgrafe"/>
        <w:spacing w:after="0"/>
        <w:jc w:val="center"/>
        <w:rPr>
          <w:b w:val="0"/>
          <w:color w:val="auto"/>
        </w:rPr>
      </w:pPr>
      <w:bookmarkStart w:id="224" w:name="_Toc350257089"/>
      <w:r w:rsidRPr="00B9706C">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4</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11</w:t>
      </w:r>
      <w:r w:rsidR="00D54080">
        <w:rPr>
          <w:color w:val="auto"/>
        </w:rPr>
        <w:fldChar w:fldCharType="end"/>
      </w:r>
      <w:r w:rsidRPr="00B9706C">
        <w:rPr>
          <w:color w:val="auto"/>
        </w:rPr>
        <w:t xml:space="preserve">: </w:t>
      </w:r>
      <w:r w:rsidRPr="00B9706C">
        <w:rPr>
          <w:b w:val="0"/>
          <w:color w:val="auto"/>
        </w:rPr>
        <w:t>PROCESO DE NOTIFICACIÓN</w:t>
      </w:r>
      <w:bookmarkEnd w:id="224"/>
    </w:p>
    <w:p w:rsidR="00B9706C" w:rsidRPr="00BF050D" w:rsidRDefault="00B9706C" w:rsidP="00B9706C">
      <w:pPr>
        <w:spacing w:after="0" w:line="240" w:lineRule="auto"/>
        <w:jc w:val="center"/>
        <w:rPr>
          <w:sz w:val="18"/>
          <w:szCs w:val="18"/>
        </w:rPr>
      </w:pPr>
      <w:r w:rsidRPr="00B9706C">
        <w:rPr>
          <w:b/>
          <w:sz w:val="18"/>
          <w:szCs w:val="18"/>
        </w:rPr>
        <w:t xml:space="preserve">FUENTE: </w:t>
      </w:r>
      <w:r w:rsidRPr="00B9706C">
        <w:rPr>
          <w:sz w:val="18"/>
          <w:szCs w:val="18"/>
        </w:rPr>
        <w:t>DATOS DE LA EMPRESA</w:t>
      </w:r>
    </w:p>
    <w:p w:rsidR="00B9706C" w:rsidRPr="00BF050D" w:rsidRDefault="00B9706C" w:rsidP="00B9706C">
      <w:pPr>
        <w:spacing w:after="0" w:line="240" w:lineRule="auto"/>
        <w:jc w:val="center"/>
      </w:pPr>
      <w:r w:rsidRPr="00BF050D">
        <w:rPr>
          <w:b/>
          <w:sz w:val="18"/>
          <w:szCs w:val="18"/>
        </w:rPr>
        <w:t xml:space="preserve">ELABORADA POR: </w:t>
      </w:r>
      <w:r w:rsidRPr="00BF050D">
        <w:rPr>
          <w:sz w:val="18"/>
          <w:szCs w:val="18"/>
        </w:rPr>
        <w:t>ALEXANDRA MIÑO - LILIÁN SAMBACHE</w:t>
      </w:r>
    </w:p>
    <w:p w:rsidR="00B9706C" w:rsidRPr="00B9706C" w:rsidRDefault="00B9706C" w:rsidP="00B9706C"/>
    <w:p w:rsidR="00776375" w:rsidRDefault="00776375" w:rsidP="005C5A99">
      <w:pPr>
        <w:pStyle w:val="Ttulo2"/>
        <w:spacing w:before="0" w:line="360" w:lineRule="auto"/>
        <w:ind w:left="720" w:hanging="720"/>
        <w:rPr>
          <w:rFonts w:ascii="Times New Roman" w:hAnsi="Times New Roman" w:cs="Times New Roman"/>
          <w:color w:val="auto"/>
          <w:sz w:val="28"/>
          <w:szCs w:val="28"/>
        </w:rPr>
      </w:pPr>
      <w:bookmarkStart w:id="225" w:name="_Toc350281572"/>
      <w:r>
        <w:rPr>
          <w:rFonts w:ascii="Times New Roman" w:hAnsi="Times New Roman" w:cs="Times New Roman"/>
          <w:color w:val="auto"/>
          <w:sz w:val="28"/>
          <w:szCs w:val="28"/>
        </w:rPr>
        <w:lastRenderedPageBreak/>
        <w:t>RESPUESTA A LA EMERGENCIA</w:t>
      </w:r>
      <w:bookmarkEnd w:id="225"/>
    </w:p>
    <w:p w:rsidR="002E2288" w:rsidRDefault="002E2288" w:rsidP="00F94125">
      <w:pPr>
        <w:spacing w:after="0" w:line="360" w:lineRule="auto"/>
        <w:jc w:val="both"/>
        <w:rPr>
          <w:rFonts w:ascii="Times New Roman" w:hAnsi="Times New Roman" w:cs="Times New Roman"/>
          <w:sz w:val="24"/>
          <w:szCs w:val="24"/>
        </w:rPr>
      </w:pPr>
      <w:r w:rsidRPr="00F94125">
        <w:rPr>
          <w:rFonts w:ascii="Times New Roman" w:hAnsi="Times New Roman" w:cs="Times New Roman"/>
          <w:sz w:val="24"/>
          <w:szCs w:val="24"/>
        </w:rPr>
        <w:t xml:space="preserve">En esta fase se levantará la información necesaria para desarrollar las estrategias que permitan proteger a las personas (empleados, proveedores, clientes  y el público en general), como resultado se entregará a la organización un Plan de Emergencia que les permita conocer lo siguiente:  </w:t>
      </w:r>
    </w:p>
    <w:p w:rsidR="00F94125" w:rsidRPr="00F94125" w:rsidRDefault="00F94125" w:rsidP="00F94125">
      <w:pPr>
        <w:spacing w:after="0" w:line="360" w:lineRule="auto"/>
        <w:jc w:val="both"/>
        <w:rPr>
          <w:rFonts w:ascii="Times New Roman" w:hAnsi="Times New Roman" w:cs="Times New Roman"/>
          <w:sz w:val="24"/>
          <w:szCs w:val="24"/>
        </w:rPr>
      </w:pPr>
    </w:p>
    <w:p w:rsidR="002E2288" w:rsidRPr="00F94125" w:rsidRDefault="002E2288" w:rsidP="00F75A82">
      <w:pPr>
        <w:pStyle w:val="Prrafodelista"/>
        <w:numPr>
          <w:ilvl w:val="0"/>
          <w:numId w:val="141"/>
        </w:numPr>
        <w:spacing w:after="0" w:line="360" w:lineRule="auto"/>
        <w:jc w:val="both"/>
        <w:rPr>
          <w:rFonts w:ascii="Times New Roman" w:hAnsi="Times New Roman" w:cs="Times New Roman"/>
          <w:sz w:val="24"/>
          <w:szCs w:val="24"/>
        </w:rPr>
      </w:pPr>
      <w:r w:rsidRPr="00F94125">
        <w:rPr>
          <w:rFonts w:ascii="Times New Roman" w:hAnsi="Times New Roman" w:cs="Times New Roman"/>
          <w:sz w:val="24"/>
          <w:szCs w:val="24"/>
        </w:rPr>
        <w:t>Incidentes/escenarios que posiblemente harían necesaria una respuesta de emergencia</w:t>
      </w:r>
    </w:p>
    <w:p w:rsidR="002E2288" w:rsidRPr="00B9706C" w:rsidRDefault="002E2288" w:rsidP="00F75A82">
      <w:pPr>
        <w:pStyle w:val="Prrafodelista"/>
        <w:numPr>
          <w:ilvl w:val="0"/>
          <w:numId w:val="141"/>
        </w:numPr>
        <w:spacing w:after="0" w:line="360" w:lineRule="auto"/>
        <w:jc w:val="both"/>
        <w:rPr>
          <w:rFonts w:ascii="Times New Roman" w:hAnsi="Times New Roman" w:cs="Times New Roman"/>
          <w:sz w:val="24"/>
          <w:szCs w:val="24"/>
        </w:rPr>
      </w:pPr>
      <w:r w:rsidRPr="00B9706C">
        <w:rPr>
          <w:rFonts w:ascii="Times New Roman" w:hAnsi="Times New Roman" w:cs="Times New Roman"/>
          <w:sz w:val="24"/>
          <w:szCs w:val="24"/>
        </w:rPr>
        <w:t xml:space="preserve">Identificar la ubicación  de las instalaciones, incluyendo  empleados y terceros, en los sitios de trabajo de </w:t>
      </w:r>
      <w:r w:rsidR="00B9706C" w:rsidRPr="00B9706C">
        <w:rPr>
          <w:rFonts w:ascii="Times New Roman" w:hAnsi="Times New Roman" w:cs="Times New Roman"/>
          <w:sz w:val="24"/>
          <w:szCs w:val="24"/>
        </w:rPr>
        <w:t>la Empresa de Desarrollo.</w:t>
      </w:r>
    </w:p>
    <w:p w:rsidR="002E2288" w:rsidRPr="00F94125" w:rsidRDefault="002E2288" w:rsidP="00F75A82">
      <w:pPr>
        <w:pStyle w:val="Prrafodelista"/>
        <w:numPr>
          <w:ilvl w:val="0"/>
          <w:numId w:val="141"/>
        </w:numPr>
        <w:spacing w:after="0" w:line="360" w:lineRule="auto"/>
        <w:jc w:val="both"/>
        <w:rPr>
          <w:rFonts w:ascii="Times New Roman" w:hAnsi="Times New Roman" w:cs="Times New Roman"/>
          <w:sz w:val="24"/>
          <w:szCs w:val="24"/>
        </w:rPr>
      </w:pPr>
      <w:r w:rsidRPr="00B9706C">
        <w:rPr>
          <w:rFonts w:ascii="Times New Roman" w:hAnsi="Times New Roman" w:cs="Times New Roman"/>
          <w:sz w:val="24"/>
          <w:szCs w:val="24"/>
        </w:rPr>
        <w:t xml:space="preserve">Cómo los empleados  de </w:t>
      </w:r>
      <w:r w:rsidR="00B9706C" w:rsidRPr="00B9706C">
        <w:rPr>
          <w:rFonts w:ascii="Times New Roman" w:hAnsi="Times New Roman" w:cs="Times New Roman"/>
          <w:sz w:val="24"/>
          <w:szCs w:val="24"/>
        </w:rPr>
        <w:t>la Empresa</w:t>
      </w:r>
      <w:r w:rsidR="00B9706C">
        <w:rPr>
          <w:rFonts w:ascii="Times New Roman" w:hAnsi="Times New Roman" w:cs="Times New Roman"/>
          <w:sz w:val="24"/>
          <w:szCs w:val="24"/>
        </w:rPr>
        <w:t xml:space="preserve"> de Desarrollo</w:t>
      </w:r>
      <w:r w:rsidRPr="00F94125">
        <w:rPr>
          <w:rFonts w:ascii="Times New Roman" w:hAnsi="Times New Roman" w:cs="Times New Roman"/>
          <w:sz w:val="24"/>
          <w:szCs w:val="24"/>
        </w:rPr>
        <w:t xml:space="preserve">  responderán  en una emergencia.</w:t>
      </w:r>
    </w:p>
    <w:p w:rsidR="002E2288" w:rsidRPr="00F94125" w:rsidRDefault="002E2288" w:rsidP="00F75A82">
      <w:pPr>
        <w:pStyle w:val="Prrafodelista"/>
        <w:numPr>
          <w:ilvl w:val="0"/>
          <w:numId w:val="141"/>
        </w:numPr>
        <w:spacing w:after="0" w:line="360" w:lineRule="auto"/>
        <w:jc w:val="both"/>
        <w:rPr>
          <w:rFonts w:ascii="Times New Roman" w:hAnsi="Times New Roman" w:cs="Times New Roman"/>
          <w:sz w:val="24"/>
          <w:szCs w:val="24"/>
        </w:rPr>
      </w:pPr>
      <w:r w:rsidRPr="00F94125">
        <w:rPr>
          <w:rFonts w:ascii="Times New Roman" w:hAnsi="Times New Roman" w:cs="Times New Roman"/>
          <w:sz w:val="24"/>
          <w:szCs w:val="24"/>
        </w:rPr>
        <w:t>La frecuencia y el tipo de prácticas de emergencia para cada sitio.</w:t>
      </w:r>
    </w:p>
    <w:p w:rsidR="002E2288" w:rsidRPr="00F94125" w:rsidRDefault="002E2288" w:rsidP="00F75A82">
      <w:pPr>
        <w:pStyle w:val="Prrafodelista"/>
        <w:numPr>
          <w:ilvl w:val="0"/>
          <w:numId w:val="141"/>
        </w:numPr>
        <w:spacing w:after="0" w:line="360" w:lineRule="auto"/>
        <w:jc w:val="both"/>
        <w:rPr>
          <w:rFonts w:ascii="Times New Roman" w:hAnsi="Times New Roman" w:cs="Times New Roman"/>
          <w:sz w:val="24"/>
          <w:szCs w:val="24"/>
        </w:rPr>
      </w:pPr>
      <w:r w:rsidRPr="00F94125">
        <w:rPr>
          <w:rFonts w:ascii="Times New Roman" w:hAnsi="Times New Roman" w:cs="Times New Roman"/>
          <w:sz w:val="24"/>
          <w:szCs w:val="24"/>
        </w:rPr>
        <w:t>Disposiciones para retomar la continuidad del negocio y la recuperación después de un incidente.</w:t>
      </w:r>
    </w:p>
    <w:p w:rsidR="002E2288" w:rsidRDefault="002E2288" w:rsidP="00F94125">
      <w:pPr>
        <w:spacing w:after="0" w:line="360" w:lineRule="auto"/>
        <w:ind w:left="720" w:hanging="720"/>
        <w:jc w:val="both"/>
        <w:rPr>
          <w:rFonts w:ascii="Times New Roman" w:hAnsi="Times New Roman" w:cs="Times New Roman"/>
          <w:b/>
          <w:sz w:val="24"/>
          <w:szCs w:val="24"/>
        </w:rPr>
      </w:pPr>
    </w:p>
    <w:p w:rsidR="00F94125" w:rsidRPr="001F7DC6" w:rsidRDefault="00326BE2" w:rsidP="00F94125">
      <w:pPr>
        <w:pStyle w:val="Ttulo3"/>
        <w:spacing w:before="0" w:line="360" w:lineRule="auto"/>
        <w:rPr>
          <w:rFonts w:ascii="Times New Roman" w:hAnsi="Times New Roman" w:cs="Times New Roman"/>
          <w:color w:val="auto"/>
          <w:sz w:val="28"/>
          <w:szCs w:val="28"/>
        </w:rPr>
      </w:pPr>
      <w:bookmarkStart w:id="226" w:name="_Toc350281573"/>
      <w:r w:rsidRPr="001F7DC6">
        <w:rPr>
          <w:rFonts w:ascii="Times New Roman" w:hAnsi="Times New Roman" w:cs="Times New Roman"/>
          <w:color w:val="auto"/>
          <w:sz w:val="28"/>
          <w:szCs w:val="28"/>
        </w:rPr>
        <w:t xml:space="preserve">Sitios de Trabajo y Centro de Comando de Incidentes </w:t>
      </w:r>
      <w:r w:rsidR="00F94125" w:rsidRPr="001F7DC6">
        <w:rPr>
          <w:rFonts w:ascii="Times New Roman" w:hAnsi="Times New Roman" w:cs="Times New Roman"/>
          <w:color w:val="auto"/>
          <w:sz w:val="28"/>
          <w:szCs w:val="28"/>
        </w:rPr>
        <w:t>(CCI)</w:t>
      </w:r>
      <w:bookmarkEnd w:id="226"/>
    </w:p>
    <w:p w:rsidR="00D83DE8" w:rsidRPr="00F94125" w:rsidRDefault="00D83DE8" w:rsidP="00F94125">
      <w:pPr>
        <w:spacing w:after="0" w:line="360" w:lineRule="auto"/>
        <w:jc w:val="both"/>
        <w:rPr>
          <w:rFonts w:ascii="Times New Roman" w:eastAsia="Calibri" w:hAnsi="Times New Roman" w:cs="Times New Roman"/>
          <w:sz w:val="24"/>
          <w:szCs w:val="24"/>
        </w:rPr>
      </w:pPr>
      <w:r w:rsidRPr="00F94125">
        <w:rPr>
          <w:rFonts w:ascii="Times New Roman" w:eastAsia="Calibri" w:hAnsi="Times New Roman" w:cs="Times New Roman"/>
          <w:sz w:val="24"/>
          <w:szCs w:val="24"/>
        </w:rPr>
        <w:t xml:space="preserve">El Centro de Comando de Incidentes (CCI) es el salón o lugar designado donde el EE se reunirá para implementar el </w:t>
      </w:r>
      <w:r w:rsidRPr="00F94125">
        <w:rPr>
          <w:rFonts w:ascii="Times New Roman" w:eastAsia="Calibri" w:hAnsi="Times New Roman" w:cs="Times New Roman"/>
          <w:i/>
          <w:sz w:val="24"/>
          <w:szCs w:val="24"/>
        </w:rPr>
        <w:t>Plan de Acción de Emergencia</w:t>
      </w:r>
      <w:r w:rsidRPr="00F94125">
        <w:rPr>
          <w:rFonts w:ascii="Times New Roman" w:eastAsia="Calibri" w:hAnsi="Times New Roman" w:cs="Times New Roman"/>
          <w:sz w:val="24"/>
          <w:szCs w:val="24"/>
        </w:rPr>
        <w:t xml:space="preserve"> y proporcionar orientación, asesoría y apoyo al equipo de evacuación, quienes responderán al incidente y lo mitigarán.</w:t>
      </w:r>
    </w:p>
    <w:p w:rsidR="00F94125" w:rsidRDefault="00F94125" w:rsidP="00F94125">
      <w:pPr>
        <w:spacing w:after="0" w:line="360" w:lineRule="auto"/>
        <w:jc w:val="both"/>
        <w:rPr>
          <w:rFonts w:ascii="Times New Roman" w:eastAsia="Calibri" w:hAnsi="Times New Roman" w:cs="Times New Roman"/>
          <w:sz w:val="24"/>
          <w:szCs w:val="24"/>
        </w:rPr>
      </w:pPr>
    </w:p>
    <w:p w:rsidR="00D83DE8" w:rsidRDefault="00D83DE8" w:rsidP="00F94125">
      <w:pPr>
        <w:spacing w:after="0" w:line="360" w:lineRule="auto"/>
        <w:jc w:val="both"/>
        <w:rPr>
          <w:rFonts w:ascii="Times New Roman" w:eastAsia="Calibri" w:hAnsi="Times New Roman" w:cs="Times New Roman"/>
          <w:sz w:val="24"/>
          <w:szCs w:val="24"/>
        </w:rPr>
      </w:pPr>
      <w:r w:rsidRPr="00F94125">
        <w:rPr>
          <w:rFonts w:ascii="Times New Roman" w:eastAsia="Calibri" w:hAnsi="Times New Roman" w:cs="Times New Roman"/>
          <w:sz w:val="24"/>
          <w:szCs w:val="24"/>
        </w:rPr>
        <w:t>El Centro de Comando de Incidentes (CCI)  se localizará dependiendo la ubicación del Incidente y puede ser:</w:t>
      </w:r>
    </w:p>
    <w:p w:rsidR="003A04CA" w:rsidRPr="000B0B86" w:rsidRDefault="005B12A0" w:rsidP="000B0B86">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g">
            <w:drawing>
              <wp:inline distT="0" distB="0" distL="0" distR="0" wp14:anchorId="03A492B4" wp14:editId="5B9CB837">
                <wp:extent cx="2933700" cy="1504950"/>
                <wp:effectExtent l="19050" t="19050" r="19050" b="19050"/>
                <wp:docPr id="223" name="1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1504950"/>
                          <a:chOff x="19797" y="10527"/>
                          <a:chExt cx="46085" cy="23762"/>
                        </a:xfrm>
                      </wpg:grpSpPr>
                      <wps:wsp>
                        <wps:cNvPr id="224" name="3 Rectángulo redondeado"/>
                        <wps:cNvSpPr>
                          <a:spLocks noChangeArrowheads="1"/>
                        </wps:cNvSpPr>
                        <wps:spPr bwMode="auto">
                          <a:xfrm>
                            <a:off x="32758" y="10527"/>
                            <a:ext cx="18002" cy="7201"/>
                          </a:xfrm>
                          <a:prstGeom prst="roundRect">
                            <a:avLst>
                              <a:gd name="adj" fmla="val 16667"/>
                            </a:avLst>
                          </a:pr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066DDE" w:rsidRPr="00A96E2A" w:rsidRDefault="00066DDE" w:rsidP="00DC55FB">
                              <w:pPr>
                                <w:pStyle w:val="NormalWeb"/>
                                <w:spacing w:before="0" w:beforeAutospacing="0" w:after="0" w:afterAutospacing="0"/>
                                <w:jc w:val="center"/>
                                <w:rPr>
                                  <w:sz w:val="22"/>
                                  <w:szCs w:val="22"/>
                                </w:rPr>
                              </w:pPr>
                              <w:r w:rsidRPr="00A96E2A">
                                <w:rPr>
                                  <w:rFonts w:asciiTheme="minorHAnsi" w:hAnsi="Calibri" w:cstheme="minorBidi"/>
                                  <w:color w:val="000000" w:themeColor="text1"/>
                                  <w:kern w:val="24"/>
                                  <w:sz w:val="22"/>
                                  <w:szCs w:val="22"/>
                                  <w:lang w:val="es-ES_tradnl"/>
                                </w:rPr>
                                <w:t>EDIFICIO  UIO 1</w:t>
                              </w:r>
                            </w:p>
                          </w:txbxContent>
                        </wps:txbx>
                        <wps:bodyPr rot="0" vert="horz" wrap="square" lIns="91440" tIns="45720" rIns="91440" bIns="45720" anchor="ctr" anchorCtr="0" upright="1">
                          <a:noAutofit/>
                        </wps:bodyPr>
                      </wps:wsp>
                      <wps:wsp>
                        <wps:cNvPr id="225" name="5 Rectángulo redondeado"/>
                        <wps:cNvSpPr>
                          <a:spLocks noChangeArrowheads="1"/>
                        </wps:cNvSpPr>
                        <wps:spPr bwMode="auto">
                          <a:xfrm>
                            <a:off x="19797" y="27089"/>
                            <a:ext cx="18002" cy="7201"/>
                          </a:xfrm>
                          <a:prstGeom prst="roundRect">
                            <a:avLst>
                              <a:gd name="adj" fmla="val 16667"/>
                            </a:avLst>
                          </a:pr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066DDE" w:rsidRPr="00A96E2A" w:rsidRDefault="00066DDE" w:rsidP="00DC55FB">
                              <w:pPr>
                                <w:pStyle w:val="NormalWeb"/>
                                <w:spacing w:before="0" w:beforeAutospacing="0" w:after="0" w:afterAutospacing="0"/>
                                <w:jc w:val="center"/>
                                <w:rPr>
                                  <w:sz w:val="22"/>
                                  <w:szCs w:val="22"/>
                                </w:rPr>
                              </w:pPr>
                              <w:r w:rsidRPr="00A96E2A">
                                <w:rPr>
                                  <w:rFonts w:asciiTheme="minorHAnsi" w:hAnsi="Calibri" w:cstheme="minorBidi"/>
                                  <w:color w:val="000000" w:themeColor="text1"/>
                                  <w:kern w:val="24"/>
                                  <w:sz w:val="22"/>
                                  <w:szCs w:val="22"/>
                                  <w:lang w:val="es-ES_tradnl"/>
                                </w:rPr>
                                <w:t>EDIFICIO  UIO 2</w:t>
                              </w:r>
                            </w:p>
                          </w:txbxContent>
                        </wps:txbx>
                        <wps:bodyPr rot="0" vert="horz" wrap="square" lIns="91440" tIns="45720" rIns="91440" bIns="45720" anchor="ctr" anchorCtr="0" upright="1">
                          <a:noAutofit/>
                        </wps:bodyPr>
                      </wps:wsp>
                      <wps:wsp>
                        <wps:cNvPr id="226" name="6 Rectángulo redondeado"/>
                        <wps:cNvSpPr>
                          <a:spLocks noChangeArrowheads="1"/>
                        </wps:cNvSpPr>
                        <wps:spPr bwMode="auto">
                          <a:xfrm>
                            <a:off x="47880" y="27089"/>
                            <a:ext cx="18002" cy="7201"/>
                          </a:xfrm>
                          <a:prstGeom prst="roundRect">
                            <a:avLst>
                              <a:gd name="adj" fmla="val 16667"/>
                            </a:avLst>
                          </a:pr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066DDE" w:rsidRPr="00A96E2A" w:rsidRDefault="00066DDE" w:rsidP="00DC55FB">
                              <w:pPr>
                                <w:pStyle w:val="NormalWeb"/>
                                <w:spacing w:before="0" w:beforeAutospacing="0" w:after="0" w:afterAutospacing="0"/>
                                <w:jc w:val="center"/>
                                <w:rPr>
                                  <w:sz w:val="22"/>
                                  <w:szCs w:val="22"/>
                                </w:rPr>
                              </w:pPr>
                              <w:r w:rsidRPr="00A96E2A">
                                <w:rPr>
                                  <w:rFonts w:asciiTheme="minorHAnsi" w:hAnsi="Calibri" w:cstheme="minorBidi"/>
                                  <w:color w:val="000000" w:themeColor="text1"/>
                                  <w:kern w:val="24"/>
                                  <w:sz w:val="22"/>
                                  <w:szCs w:val="22"/>
                                  <w:lang w:val="es-ES_tradnl"/>
                                </w:rPr>
                                <w:t>EDIFICIO  GYE</w:t>
                              </w:r>
                            </w:p>
                          </w:txbxContent>
                        </wps:txbx>
                        <wps:bodyPr rot="0" vert="horz" wrap="square" lIns="91440" tIns="45720" rIns="91440" bIns="45720" anchor="ctr" anchorCtr="0" upright="1">
                          <a:noAutofit/>
                        </wps:bodyPr>
                      </wps:wsp>
                      <wps:wsp>
                        <wps:cNvPr id="227" name="7 Flecha izquierda y derecha"/>
                        <wps:cNvSpPr>
                          <a:spLocks noChangeArrowheads="1"/>
                        </wps:cNvSpPr>
                        <wps:spPr bwMode="auto">
                          <a:xfrm rot="-2499804">
                            <a:off x="29675" y="21371"/>
                            <a:ext cx="6277" cy="2694"/>
                          </a:xfrm>
                          <a:prstGeom prst="leftRightArrow">
                            <a:avLst>
                              <a:gd name="adj1" fmla="val 50000"/>
                              <a:gd name="adj2" fmla="val 49998"/>
                            </a:avLst>
                          </a:prstGeom>
                          <a:solidFill>
                            <a:schemeClr val="accent1">
                              <a:lumMod val="100000"/>
                              <a:lumOff val="0"/>
                            </a:schemeClr>
                          </a:solidFill>
                          <a:ln w="25400">
                            <a:solidFill>
                              <a:schemeClr val="accent1">
                                <a:lumMod val="50000"/>
                                <a:lumOff val="0"/>
                              </a:schemeClr>
                            </a:solidFill>
                            <a:miter lim="800000"/>
                            <a:headEnd/>
                            <a:tailEnd/>
                          </a:ln>
                        </wps:spPr>
                        <wps:txbx>
                          <w:txbxContent>
                            <w:p w:rsidR="00066DDE" w:rsidRDefault="00066DDE" w:rsidP="00DC55FB">
                              <w:pPr>
                                <w:rPr>
                                  <w:rFonts w:eastAsia="Times New Roman"/>
                                </w:rPr>
                              </w:pPr>
                            </w:p>
                          </w:txbxContent>
                        </wps:txbx>
                        <wps:bodyPr rot="0" vert="horz" wrap="square" lIns="91440" tIns="45720" rIns="91440" bIns="45720" anchor="ctr" anchorCtr="0" upright="1">
                          <a:noAutofit/>
                        </wps:bodyPr>
                      </wps:wsp>
                      <wps:wsp>
                        <wps:cNvPr id="228" name="8 Flecha izquierda y derecha"/>
                        <wps:cNvSpPr>
                          <a:spLocks noChangeArrowheads="1"/>
                        </wps:cNvSpPr>
                        <wps:spPr bwMode="auto">
                          <a:xfrm rot="2428687">
                            <a:off x="47698" y="21451"/>
                            <a:ext cx="6278" cy="2694"/>
                          </a:xfrm>
                          <a:prstGeom prst="leftRightArrow">
                            <a:avLst>
                              <a:gd name="adj1" fmla="val 50000"/>
                              <a:gd name="adj2" fmla="val 50006"/>
                            </a:avLst>
                          </a:prstGeom>
                          <a:solidFill>
                            <a:schemeClr val="accent1">
                              <a:lumMod val="100000"/>
                              <a:lumOff val="0"/>
                            </a:schemeClr>
                          </a:solidFill>
                          <a:ln w="25400">
                            <a:solidFill>
                              <a:schemeClr val="accent1">
                                <a:lumMod val="50000"/>
                                <a:lumOff val="0"/>
                              </a:schemeClr>
                            </a:solidFill>
                            <a:miter lim="800000"/>
                            <a:headEnd/>
                            <a:tailEnd/>
                          </a:ln>
                        </wps:spPr>
                        <wps:txbx>
                          <w:txbxContent>
                            <w:p w:rsidR="00066DDE" w:rsidRDefault="00066DDE" w:rsidP="00DC55FB">
                              <w:pPr>
                                <w:rPr>
                                  <w:rFonts w:eastAsia="Times New Roman"/>
                                </w:rPr>
                              </w:pPr>
                            </w:p>
                          </w:txbxContent>
                        </wps:txbx>
                        <wps:bodyPr rot="0" vert="horz" wrap="square" lIns="91440" tIns="45720" rIns="91440" bIns="45720" anchor="ctr" anchorCtr="0" upright="1">
                          <a:noAutofit/>
                        </wps:bodyPr>
                      </wps:wsp>
                      <wps:wsp>
                        <wps:cNvPr id="229" name="9 Flecha izquierda y derecha"/>
                        <wps:cNvSpPr>
                          <a:spLocks noChangeArrowheads="1"/>
                        </wps:cNvSpPr>
                        <wps:spPr bwMode="auto">
                          <a:xfrm>
                            <a:off x="39239" y="29249"/>
                            <a:ext cx="6277" cy="2694"/>
                          </a:xfrm>
                          <a:prstGeom prst="leftRightArrow">
                            <a:avLst>
                              <a:gd name="adj1" fmla="val 50000"/>
                              <a:gd name="adj2" fmla="val 49998"/>
                            </a:avLst>
                          </a:prstGeom>
                          <a:solidFill>
                            <a:schemeClr val="accent1">
                              <a:lumMod val="100000"/>
                              <a:lumOff val="0"/>
                            </a:schemeClr>
                          </a:solidFill>
                          <a:ln w="25400">
                            <a:solidFill>
                              <a:schemeClr val="accent1">
                                <a:lumMod val="50000"/>
                                <a:lumOff val="0"/>
                              </a:schemeClr>
                            </a:solidFill>
                            <a:miter lim="800000"/>
                            <a:headEnd/>
                            <a:tailEnd/>
                          </a:ln>
                        </wps:spPr>
                        <wps:txbx>
                          <w:txbxContent>
                            <w:p w:rsidR="00066DDE" w:rsidRDefault="00066DDE" w:rsidP="00DC55FB">
                              <w:pPr>
                                <w:rPr>
                                  <w:rFonts w:eastAsia="Times New Roman"/>
                                </w:rPr>
                              </w:pPr>
                            </w:p>
                          </w:txbxContent>
                        </wps:txbx>
                        <wps:bodyPr rot="0" vert="horz" wrap="square" lIns="91440" tIns="45720" rIns="91440" bIns="45720" anchor="ctr" anchorCtr="0" upright="1">
                          <a:noAutofit/>
                        </wps:bodyPr>
                      </wps:wsp>
                    </wpg:wgp>
                  </a:graphicData>
                </a:graphic>
              </wp:inline>
            </w:drawing>
          </mc:Choice>
          <mc:Fallback>
            <w:pict>
              <v:group id="10 Grupo" o:spid="_x0000_s1033" style="width:231pt;height:118.5pt;mso-position-horizontal-relative:char;mso-position-vertical-relative:line" coordorigin="19797,10527" coordsize="46085,2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">
                <v:roundrect id="3 Rectángulo redondeado" o:spid="_x0000_s1034" style="position:absolute;left:32758;top:10527;width:18002;height:72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168MA&#10;AADcAAAADwAAAGRycy9kb3ducmV2LnhtbESP0WrCQBRE34X+w3ILvhTdmKrY1FWqINg3jX7AJXtN&#10;gtm76e6q8e+7guDjMDNnmPmyM424kvO1ZQWjYQKCuLC65lLB8bAZzED4gKyxsUwK7uRhuXjrzTHT&#10;9sZ7uuahFBHCPkMFVQhtJqUvKjLoh7Yljt7JOoMhSldK7fAW4aaRaZJMpcGa40KFLa0rKs75xShw&#10;o+3p84/H7ivdTeT51+w/dL5Sqv/e/XyDCNSFV/jZ3moFaTqGx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d168MAAADcAAAADwAAAAAAAAAAAAAAAACYAgAAZHJzL2Rv&#10;d25yZXYueG1sUEsFBgAAAAAEAAQA9QAAAIgDAAAAAA==&#10;" filled="f" strokecolor="#243f60 [1604]" strokeweight="2pt">
                  <v:textbox>
                    <w:txbxContent>
                      <w:p w:rsidR="00066DDE" w:rsidRPr="00A96E2A" w:rsidRDefault="00066DDE" w:rsidP="00DC55FB">
                        <w:pPr>
                          <w:pStyle w:val="NormalWeb"/>
                          <w:spacing w:before="0" w:beforeAutospacing="0" w:after="0" w:afterAutospacing="0"/>
                          <w:jc w:val="center"/>
                          <w:rPr>
                            <w:sz w:val="22"/>
                            <w:szCs w:val="22"/>
                          </w:rPr>
                        </w:pPr>
                        <w:r w:rsidRPr="00A96E2A">
                          <w:rPr>
                            <w:rFonts w:asciiTheme="minorHAnsi" w:hAnsi="Calibri" w:cstheme="minorBidi"/>
                            <w:color w:val="000000" w:themeColor="text1"/>
                            <w:kern w:val="24"/>
                            <w:sz w:val="22"/>
                            <w:szCs w:val="22"/>
                            <w:lang w:val="es-ES_tradnl"/>
                          </w:rPr>
                          <w:t>EDIFICIO  UIO 1</w:t>
                        </w:r>
                      </w:p>
                    </w:txbxContent>
                  </v:textbox>
                </v:roundrect>
                <v:roundrect id="5 Rectángulo redondeado" o:spid="_x0000_s1035" style="position:absolute;left:19797;top:27089;width:18002;height:72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cMQA&#10;AADcAAAADwAAAGRycy9kb3ducmV2LnhtbESP0WrCQBRE3wv9h+UWfCm6Ma1iUzehCgX7ptEPuGSv&#10;STB7N91dNf37riD4OMzMGWZZDKYTF3K+taxgOklAEFdWt1wrOOy/xwsQPiBr7CyTgj/yUOTPT0vM&#10;tL3yji5lqEWEsM9QQRNCn0npq4YM+ontiaN3tM5giNLVUju8RrjpZJokc2mw5bjQYE/rhqpTeTYK&#10;3HRzfPvld/eRbmfy9GN2r7pcKTV6Gb4+QQQawiN8b2+0gjSdwe1MP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70HDEAAAA3AAAAA8AAAAAAAAAAAAAAAAAmAIAAGRycy9k&#10;b3ducmV2LnhtbFBLBQYAAAAABAAEAPUAAACJAwAAAAA=&#10;" filled="f" strokecolor="#243f60 [1604]" strokeweight="2pt">
                  <v:textbox>
                    <w:txbxContent>
                      <w:p w:rsidR="00066DDE" w:rsidRPr="00A96E2A" w:rsidRDefault="00066DDE" w:rsidP="00DC55FB">
                        <w:pPr>
                          <w:pStyle w:val="NormalWeb"/>
                          <w:spacing w:before="0" w:beforeAutospacing="0" w:after="0" w:afterAutospacing="0"/>
                          <w:jc w:val="center"/>
                          <w:rPr>
                            <w:sz w:val="22"/>
                            <w:szCs w:val="22"/>
                          </w:rPr>
                        </w:pPr>
                        <w:r w:rsidRPr="00A96E2A">
                          <w:rPr>
                            <w:rFonts w:asciiTheme="minorHAnsi" w:hAnsi="Calibri" w:cstheme="minorBidi"/>
                            <w:color w:val="000000" w:themeColor="text1"/>
                            <w:kern w:val="24"/>
                            <w:sz w:val="22"/>
                            <w:szCs w:val="22"/>
                            <w:lang w:val="es-ES_tradnl"/>
                          </w:rPr>
                          <w:t>EDIFICIO  UIO 2</w:t>
                        </w:r>
                      </w:p>
                    </w:txbxContent>
                  </v:textbox>
                </v:roundrect>
                <v:roundrect id="6 Rectángulo redondeado" o:spid="_x0000_s1036" style="position:absolute;left:47880;top:27089;width:18002;height:72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OB8MA&#10;AADcAAAADwAAAGRycy9kb3ducmV2LnhtbESP0WrCQBRE3wv+w3IFX4puTKtodJVaKOibRj/gkr0m&#10;wezduLvV9O9dQejjMDNnmOW6M424kfO1ZQXjUQKCuLC65lLB6fgznIHwAVljY5kU/JGH9ar3tsRM&#10;2zsf6JaHUkQI+wwVVCG0mZS+qMigH9mWOHpn6wyGKF0ptcN7hJtGpkkylQZrjgsVtvRdUXHJf40C&#10;N96eP6786ebpfiIvO3N41/lGqUG/+1qACNSF//CrvdUK0nQK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lOB8MAAADcAAAADwAAAAAAAAAAAAAAAACYAgAAZHJzL2Rv&#10;d25yZXYueG1sUEsFBgAAAAAEAAQA9QAAAIgDAAAAAA==&#10;" filled="f" strokecolor="#243f60 [1604]" strokeweight="2pt">
                  <v:textbox>
                    <w:txbxContent>
                      <w:p w:rsidR="00066DDE" w:rsidRPr="00A96E2A" w:rsidRDefault="00066DDE" w:rsidP="00DC55FB">
                        <w:pPr>
                          <w:pStyle w:val="NormalWeb"/>
                          <w:spacing w:before="0" w:beforeAutospacing="0" w:after="0" w:afterAutospacing="0"/>
                          <w:jc w:val="center"/>
                          <w:rPr>
                            <w:sz w:val="22"/>
                            <w:szCs w:val="22"/>
                          </w:rPr>
                        </w:pPr>
                        <w:r w:rsidRPr="00A96E2A">
                          <w:rPr>
                            <w:rFonts w:asciiTheme="minorHAnsi" w:hAnsi="Calibri" w:cstheme="minorBidi"/>
                            <w:color w:val="000000" w:themeColor="text1"/>
                            <w:kern w:val="24"/>
                            <w:sz w:val="22"/>
                            <w:szCs w:val="22"/>
                            <w:lang w:val="es-ES_tradnl"/>
                          </w:rPr>
                          <w:t>EDIFICIO  GYE</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7 Flecha izquierda y derecha" o:spid="_x0000_s1037" type="#_x0000_t69" style="position:absolute;left:29675;top:21371;width:6277;height:2694;rotation:-273045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jMYA&#10;AADcAAAADwAAAGRycy9kb3ducmV2LnhtbESPzW7CMBCE75X6DtYi9VYcoqZAikFVSyU4IX4u3JZ4&#10;m0SJ18F2Ibw9rlSpx9HMfKOZLXrTigs5X1tWMBomIIgLq2suFRz2X88TED4ga2wtk4IbeVjMHx9m&#10;mGt75S1ddqEUEcI+RwVVCF0upS8qMuiHtiOO3rd1BkOUrpTa4TXCTSvTJHmVBmuOCxV29FFR0ex+&#10;jILmvA4uO38209OyzjZ+krmX5VGpp0H//gYiUB/+w3/tlVaQpmP4PR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MjMYAAADcAAAADwAAAAAAAAAAAAAAAACYAgAAZHJz&#10;L2Rvd25yZXYueG1sUEsFBgAAAAAEAAQA9QAAAIsDAAAAAA==&#10;" adj="4635" fillcolor="#4f81bd [3204]" strokecolor="#243f60 [1604]" strokeweight="2pt">
                  <v:textbox>
                    <w:txbxContent>
                      <w:p w:rsidR="00066DDE" w:rsidRDefault="00066DDE" w:rsidP="00DC55FB">
                        <w:pPr>
                          <w:rPr>
                            <w:rFonts w:eastAsia="Times New Roman"/>
                          </w:rPr>
                        </w:pPr>
                      </w:p>
                    </w:txbxContent>
                  </v:textbox>
                </v:shape>
                <v:shape id="8 Flecha izquierda y derecha" o:spid="_x0000_s1038" type="#_x0000_t69" style="position:absolute;left:47698;top:21451;width:6278;height:2694;rotation:265277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BXbwA&#10;AADcAAAADwAAAGRycy9kb3ducmV2LnhtbERPuwrCMBTdBf8hXMFFNLWDaDWKCIKbz8Xt0lzbYnJT&#10;mljr35tBcDyc92rTWSNaanzlWMF0koAgzp2uuFBwu+7HcxA+IGs0jknBhzxs1v3eCjPt3nym9hIK&#10;EUPYZ6igDKHOpPR5SRb9xNXEkXu4xmKIsCmkbvAdw62RaZLMpMWKY0OJNe1Kyp+Xl1VQ3YM5ycXi&#10;yHI7akfn2dTdcqPUcNBtlyACdeEv/rkPWkGaxrXxTDwC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60FdvAAAANwAAAAPAAAAAAAAAAAAAAAAAJgCAABkcnMvZG93bnJldi54&#10;bWxQSwUGAAAAAAQABAD1AAAAgQMAAAAA&#10;" adj="4635" fillcolor="#4f81bd [3204]" strokecolor="#243f60 [1604]" strokeweight="2pt">
                  <v:textbox>
                    <w:txbxContent>
                      <w:p w:rsidR="00066DDE" w:rsidRDefault="00066DDE" w:rsidP="00DC55FB">
                        <w:pPr>
                          <w:rPr>
                            <w:rFonts w:eastAsia="Times New Roman"/>
                          </w:rPr>
                        </w:pPr>
                      </w:p>
                    </w:txbxContent>
                  </v:textbox>
                </v:shape>
                <v:shape id="9 Flecha izquierda y derecha" o:spid="_x0000_s1039" type="#_x0000_t69" style="position:absolute;left:39239;top:29249;width:6277;height:2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0CEcYA&#10;AADcAAAADwAAAGRycy9kb3ducmV2LnhtbESPQWvCQBSE70L/w/IKXkQ3DZJq6ipFEETw0LSC3h7Z&#10;1ySYfRuyq4n+elco9DjMzDfMYtWbWlypdZVlBW+TCARxbnXFhYKf7814BsJ5ZI21ZVJwIwer5ctg&#10;gam2HX/RNfOFCBB2KSoovW9SKV1ekkE3sQ1x8H5ta9AH2RZSt9gFuKllHEWJNFhxWCixoXVJ+Tm7&#10;GAXv21OdZXiozqNLcpze910id51Sw9f+8wOEp97/h//aW60gjufwPBOO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0CEcYAAADcAAAADwAAAAAAAAAAAAAAAACYAgAAZHJz&#10;L2Rvd25yZXYueG1sUEsFBgAAAAAEAAQA9QAAAIsDAAAAAA==&#10;" adj="4635" fillcolor="#4f81bd [3204]" strokecolor="#243f60 [1604]" strokeweight="2pt">
                  <v:textbox>
                    <w:txbxContent>
                      <w:p w:rsidR="00066DDE" w:rsidRDefault="00066DDE" w:rsidP="00DC55FB">
                        <w:pPr>
                          <w:rPr>
                            <w:rFonts w:eastAsia="Times New Roman"/>
                          </w:rPr>
                        </w:pPr>
                      </w:p>
                    </w:txbxContent>
                  </v:textbox>
                </v:shape>
                <w10:anchorlock/>
              </v:group>
            </w:pict>
          </mc:Fallback>
        </mc:AlternateContent>
      </w:r>
    </w:p>
    <w:p w:rsidR="002E2288" w:rsidRDefault="00B9706C" w:rsidP="00B9706C">
      <w:pPr>
        <w:pStyle w:val="Epgrafe"/>
        <w:spacing w:after="0"/>
        <w:jc w:val="center"/>
        <w:rPr>
          <w:b w:val="0"/>
          <w:color w:val="auto"/>
        </w:rPr>
      </w:pPr>
      <w:bookmarkStart w:id="227" w:name="_Toc350257090"/>
      <w:r w:rsidRPr="00B9706C">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4</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12</w:t>
      </w:r>
      <w:r w:rsidR="00D54080">
        <w:rPr>
          <w:color w:val="auto"/>
        </w:rPr>
        <w:fldChar w:fldCharType="end"/>
      </w:r>
      <w:r w:rsidRPr="00B9706C">
        <w:rPr>
          <w:color w:val="auto"/>
        </w:rPr>
        <w:t xml:space="preserve">: </w:t>
      </w:r>
      <w:r w:rsidRPr="00B9706C">
        <w:rPr>
          <w:b w:val="0"/>
          <w:color w:val="auto"/>
        </w:rPr>
        <w:t>SITIOS DE TRABAJO Y CENTRO DE COMANDO DE INCIDENTES</w:t>
      </w:r>
      <w:bookmarkEnd w:id="227"/>
    </w:p>
    <w:p w:rsidR="00B9706C" w:rsidRPr="00BF050D" w:rsidRDefault="00B9706C" w:rsidP="00B9706C">
      <w:pPr>
        <w:spacing w:after="0" w:line="240" w:lineRule="auto"/>
        <w:jc w:val="center"/>
        <w:rPr>
          <w:sz w:val="18"/>
          <w:szCs w:val="18"/>
        </w:rPr>
      </w:pPr>
      <w:r w:rsidRPr="00B9706C">
        <w:rPr>
          <w:b/>
          <w:sz w:val="18"/>
          <w:szCs w:val="18"/>
        </w:rPr>
        <w:t xml:space="preserve">FUENTE: </w:t>
      </w:r>
      <w:r w:rsidRPr="00B9706C">
        <w:rPr>
          <w:sz w:val="18"/>
          <w:szCs w:val="18"/>
        </w:rPr>
        <w:t>DATOS DE LA EMPRESA</w:t>
      </w:r>
    </w:p>
    <w:p w:rsidR="00B9706C" w:rsidRDefault="00B9706C" w:rsidP="00B9706C">
      <w:pPr>
        <w:spacing w:after="0" w:line="240" w:lineRule="auto"/>
        <w:jc w:val="center"/>
        <w:rPr>
          <w:sz w:val="18"/>
          <w:szCs w:val="18"/>
        </w:rPr>
      </w:pPr>
      <w:r w:rsidRPr="00BF050D">
        <w:rPr>
          <w:b/>
          <w:sz w:val="18"/>
          <w:szCs w:val="18"/>
        </w:rPr>
        <w:t xml:space="preserve">ELABORADA POR: </w:t>
      </w:r>
      <w:r w:rsidRPr="00BF050D">
        <w:rPr>
          <w:sz w:val="18"/>
          <w:szCs w:val="18"/>
        </w:rPr>
        <w:t>ALEXANDRA MIÑO - LILIÁN SAMBACHE</w:t>
      </w:r>
    </w:p>
    <w:p w:rsidR="000B0B86" w:rsidRPr="00B9706C" w:rsidRDefault="000B0B86" w:rsidP="00B9706C">
      <w:pPr>
        <w:spacing w:after="0" w:line="240" w:lineRule="auto"/>
        <w:jc w:val="center"/>
      </w:pPr>
    </w:p>
    <w:p w:rsidR="003A04CA" w:rsidRPr="003A04CA" w:rsidRDefault="003A04CA" w:rsidP="005C5A99">
      <w:pPr>
        <w:pStyle w:val="Ttulo4"/>
        <w:spacing w:before="0" w:line="360" w:lineRule="auto"/>
        <w:ind w:left="990" w:hanging="990"/>
        <w:rPr>
          <w:rFonts w:ascii="Times New Roman" w:hAnsi="Times New Roman" w:cs="Times New Roman"/>
          <w:color w:val="auto"/>
          <w:sz w:val="24"/>
          <w:szCs w:val="24"/>
        </w:rPr>
      </w:pPr>
      <w:r w:rsidRPr="003A04CA">
        <w:rPr>
          <w:rFonts w:ascii="Times New Roman" w:hAnsi="Times New Roman" w:cs="Times New Roman"/>
          <w:color w:val="auto"/>
          <w:sz w:val="24"/>
          <w:szCs w:val="24"/>
        </w:rPr>
        <w:lastRenderedPageBreak/>
        <w:t>Persona Encargada (PE)</w:t>
      </w:r>
    </w:p>
    <w:p w:rsidR="00984763" w:rsidRPr="003A04CA" w:rsidRDefault="00984763" w:rsidP="003A04CA">
      <w:pPr>
        <w:spacing w:after="0" w:line="360" w:lineRule="auto"/>
        <w:jc w:val="both"/>
        <w:rPr>
          <w:rFonts w:ascii="Times New Roman" w:eastAsia="Calibri" w:hAnsi="Times New Roman" w:cs="Times New Roman"/>
          <w:sz w:val="24"/>
          <w:szCs w:val="24"/>
        </w:rPr>
      </w:pPr>
      <w:r w:rsidRPr="003A04CA">
        <w:rPr>
          <w:rFonts w:ascii="Times New Roman" w:eastAsia="Calibri" w:hAnsi="Times New Roman" w:cs="Times New Roman"/>
          <w:sz w:val="24"/>
          <w:szCs w:val="24"/>
        </w:rPr>
        <w:t xml:space="preserve">La función de la Persona Encargada (PE) será desempeñada por Gerente de Unidad Corporativa Talento Humano si el incidente afecta </w:t>
      </w:r>
      <w:r w:rsidR="000B0B86">
        <w:rPr>
          <w:rFonts w:ascii="Times New Roman" w:eastAsia="Calibri" w:hAnsi="Times New Roman" w:cs="Times New Roman"/>
          <w:sz w:val="24"/>
          <w:szCs w:val="24"/>
        </w:rPr>
        <w:t>al Edificio UIO 1, Oficina 1</w:t>
      </w:r>
      <w:r w:rsidRPr="003A04CA">
        <w:rPr>
          <w:rFonts w:ascii="Times New Roman" w:eastAsia="Calibri" w:hAnsi="Times New Roman" w:cs="Times New Roman"/>
          <w:sz w:val="24"/>
          <w:szCs w:val="24"/>
        </w:rPr>
        <w:t xml:space="preserve">;  si el incidente afecta </w:t>
      </w:r>
      <w:r w:rsidR="000B0B86">
        <w:rPr>
          <w:rFonts w:ascii="Times New Roman" w:eastAsia="Calibri" w:hAnsi="Times New Roman" w:cs="Times New Roman"/>
          <w:sz w:val="24"/>
          <w:szCs w:val="24"/>
        </w:rPr>
        <w:t xml:space="preserve">al Edificio UIO 1, Oficina 2 </w:t>
      </w:r>
      <w:r w:rsidRPr="003A04CA">
        <w:rPr>
          <w:rFonts w:ascii="Times New Roman" w:eastAsia="Calibri" w:hAnsi="Times New Roman" w:cs="Times New Roman"/>
          <w:sz w:val="24"/>
          <w:szCs w:val="24"/>
        </w:rPr>
        <w:t xml:space="preserve"> la  función de la Persona Encargada (PE)  será desempeñada por  Gerente de Unidad Estratégica de Desarrollo;  si el incidente afecta </w:t>
      </w:r>
      <w:r w:rsidR="000B0B86">
        <w:rPr>
          <w:rFonts w:ascii="Times New Roman" w:eastAsia="Calibri" w:hAnsi="Times New Roman" w:cs="Times New Roman"/>
          <w:sz w:val="24"/>
          <w:szCs w:val="24"/>
        </w:rPr>
        <w:t>al Edificio UIO 2</w:t>
      </w:r>
      <w:r w:rsidRPr="003A04CA">
        <w:rPr>
          <w:rFonts w:ascii="Times New Roman" w:eastAsia="Calibri" w:hAnsi="Times New Roman" w:cs="Times New Roman"/>
          <w:sz w:val="24"/>
          <w:szCs w:val="24"/>
        </w:rPr>
        <w:t xml:space="preserve">  la función de la Persona Encargada (PE) será desempeñada por el Gerente Unidad Corporativo de Sistemas;  y si el incidente afecta a la oficina ubicada en el Edificio </w:t>
      </w:r>
      <w:r w:rsidR="000B0B86">
        <w:rPr>
          <w:rFonts w:ascii="Times New Roman" w:eastAsia="Calibri" w:hAnsi="Times New Roman" w:cs="Times New Roman"/>
          <w:sz w:val="24"/>
          <w:szCs w:val="24"/>
        </w:rPr>
        <w:t>GYE</w:t>
      </w:r>
      <w:r w:rsidRPr="003A04CA">
        <w:rPr>
          <w:rFonts w:ascii="Times New Roman" w:eastAsia="Calibri" w:hAnsi="Times New Roman" w:cs="Times New Roman"/>
          <w:sz w:val="24"/>
          <w:szCs w:val="24"/>
        </w:rPr>
        <w:t>, la función de la Persona Encargada (PE)  será desempeñada por Gerente Unidad Estratégica de Soporte.</w:t>
      </w:r>
    </w:p>
    <w:p w:rsidR="003A04CA" w:rsidRDefault="003A04CA" w:rsidP="003A04CA">
      <w:pPr>
        <w:spacing w:after="0" w:line="360" w:lineRule="auto"/>
        <w:jc w:val="both"/>
        <w:rPr>
          <w:rFonts w:ascii="Times New Roman" w:eastAsia="Calibri" w:hAnsi="Times New Roman" w:cs="Times New Roman"/>
          <w:sz w:val="24"/>
          <w:szCs w:val="24"/>
        </w:rPr>
      </w:pPr>
    </w:p>
    <w:p w:rsidR="00984763" w:rsidRPr="003A04CA" w:rsidRDefault="00984763" w:rsidP="003A04CA">
      <w:pPr>
        <w:spacing w:after="0" w:line="360" w:lineRule="auto"/>
        <w:jc w:val="both"/>
        <w:rPr>
          <w:rFonts w:ascii="Times New Roman" w:eastAsia="Calibri" w:hAnsi="Times New Roman" w:cs="Times New Roman"/>
          <w:sz w:val="24"/>
          <w:szCs w:val="24"/>
        </w:rPr>
      </w:pPr>
      <w:r w:rsidRPr="003A04CA">
        <w:rPr>
          <w:rFonts w:ascii="Times New Roman" w:eastAsia="Calibri" w:hAnsi="Times New Roman" w:cs="Times New Roman"/>
          <w:sz w:val="24"/>
          <w:szCs w:val="24"/>
        </w:rPr>
        <w:t>La PE o la persona designada por ésta asumirán la responsabilidad de activar el Plan de Acción de Emergencia.</w:t>
      </w:r>
    </w:p>
    <w:p w:rsidR="003A04CA" w:rsidRDefault="003A04CA" w:rsidP="003A04CA">
      <w:pPr>
        <w:spacing w:after="0" w:line="360" w:lineRule="auto"/>
        <w:jc w:val="both"/>
        <w:rPr>
          <w:rFonts w:ascii="Times New Roman" w:eastAsia="Calibri" w:hAnsi="Times New Roman" w:cs="Times New Roman"/>
          <w:sz w:val="24"/>
          <w:szCs w:val="24"/>
        </w:rPr>
      </w:pPr>
    </w:p>
    <w:p w:rsidR="00984763" w:rsidRPr="003A04CA" w:rsidRDefault="00984763" w:rsidP="003A04CA">
      <w:pPr>
        <w:spacing w:after="0" w:line="360" w:lineRule="auto"/>
        <w:jc w:val="both"/>
        <w:rPr>
          <w:rFonts w:ascii="Times New Roman" w:eastAsia="Calibri" w:hAnsi="Times New Roman" w:cs="Times New Roman"/>
          <w:sz w:val="24"/>
          <w:szCs w:val="24"/>
        </w:rPr>
      </w:pPr>
      <w:r w:rsidRPr="003A04CA">
        <w:rPr>
          <w:rFonts w:ascii="Times New Roman" w:eastAsia="Calibri" w:hAnsi="Times New Roman" w:cs="Times New Roman"/>
          <w:sz w:val="24"/>
          <w:szCs w:val="24"/>
        </w:rPr>
        <w:t>La principal función de la PE es facilitar una acción oportuna, segura y efectiva de Respuesta a la Emergencia para asegurar que se proteja al</w:t>
      </w:r>
      <w:r w:rsidR="003A04CA">
        <w:rPr>
          <w:rFonts w:ascii="Times New Roman" w:eastAsia="Calibri" w:hAnsi="Times New Roman" w:cs="Times New Roman"/>
          <w:sz w:val="24"/>
          <w:szCs w:val="24"/>
        </w:rPr>
        <w:t xml:space="preserve"> personal y que los daños a las </w:t>
      </w:r>
      <w:r w:rsidRPr="003A04CA">
        <w:rPr>
          <w:rFonts w:ascii="Times New Roman" w:eastAsia="Calibri" w:hAnsi="Times New Roman" w:cs="Times New Roman"/>
          <w:sz w:val="24"/>
          <w:szCs w:val="24"/>
        </w:rPr>
        <w:t>instalaciones y equipos se minimicen.  La PE asumirá el comando de todo el personal involucrado en las actividades de respuesta en el sitio.  La PE podrá solicitar asistencia del CI y/o los miembros del EE, incluyendo las instituciones locales de bomberos, policía y atención médica, según se requiera.</w:t>
      </w:r>
    </w:p>
    <w:p w:rsidR="00984763" w:rsidRPr="003A04CA" w:rsidRDefault="00984763" w:rsidP="003A04CA">
      <w:pPr>
        <w:spacing w:after="0" w:line="360" w:lineRule="auto"/>
        <w:jc w:val="both"/>
        <w:rPr>
          <w:rFonts w:ascii="Times New Roman" w:eastAsia="Calibri" w:hAnsi="Times New Roman" w:cs="Times New Roman"/>
          <w:sz w:val="24"/>
          <w:szCs w:val="24"/>
        </w:rPr>
      </w:pPr>
    </w:p>
    <w:p w:rsidR="00984763" w:rsidRPr="003A04CA" w:rsidRDefault="00984763" w:rsidP="003A04CA">
      <w:pPr>
        <w:spacing w:after="0" w:line="360" w:lineRule="auto"/>
        <w:jc w:val="both"/>
        <w:rPr>
          <w:rFonts w:ascii="Times New Roman" w:eastAsia="Calibri" w:hAnsi="Times New Roman" w:cs="Times New Roman"/>
          <w:sz w:val="24"/>
          <w:szCs w:val="24"/>
        </w:rPr>
      </w:pPr>
      <w:r w:rsidRPr="003A04CA">
        <w:rPr>
          <w:rFonts w:ascii="Times New Roman" w:eastAsia="Calibri" w:hAnsi="Times New Roman" w:cs="Times New Roman"/>
          <w:b/>
          <w:sz w:val="24"/>
          <w:szCs w:val="24"/>
        </w:rPr>
        <w:t xml:space="preserve">Nota: </w:t>
      </w:r>
      <w:r w:rsidRPr="003A04CA">
        <w:rPr>
          <w:rFonts w:ascii="Times New Roman" w:eastAsia="Calibri" w:hAnsi="Times New Roman" w:cs="Times New Roman"/>
          <w:sz w:val="24"/>
          <w:szCs w:val="24"/>
        </w:rPr>
        <w:t>Las solicitudes de asistencia de fuentes externas serán comunicadas al Coordinador de Incidentes para hacer una correcta solicitud de los recursos especificados.</w:t>
      </w:r>
    </w:p>
    <w:p w:rsidR="00984763" w:rsidRDefault="00984763" w:rsidP="003A04CA">
      <w:pPr>
        <w:spacing w:after="0" w:line="360" w:lineRule="auto"/>
        <w:ind w:left="720" w:hanging="720"/>
        <w:jc w:val="both"/>
        <w:rPr>
          <w:rFonts w:ascii="Times New Roman" w:hAnsi="Times New Roman" w:cs="Times New Roman"/>
          <w:b/>
          <w:sz w:val="24"/>
          <w:szCs w:val="24"/>
        </w:rPr>
      </w:pPr>
    </w:p>
    <w:p w:rsidR="003A04CA" w:rsidRPr="001F7DC6" w:rsidRDefault="00326BE2" w:rsidP="003A04CA">
      <w:pPr>
        <w:pStyle w:val="Ttulo3"/>
        <w:spacing w:before="0" w:line="360" w:lineRule="auto"/>
        <w:rPr>
          <w:rFonts w:ascii="Times New Roman" w:hAnsi="Times New Roman" w:cs="Times New Roman"/>
          <w:color w:val="auto"/>
          <w:sz w:val="28"/>
          <w:szCs w:val="28"/>
        </w:rPr>
      </w:pPr>
      <w:bookmarkStart w:id="228" w:name="_Toc350281574"/>
      <w:r w:rsidRPr="001F7DC6">
        <w:rPr>
          <w:rFonts w:ascii="Times New Roman" w:hAnsi="Times New Roman" w:cs="Times New Roman"/>
          <w:color w:val="auto"/>
          <w:sz w:val="28"/>
          <w:szCs w:val="28"/>
        </w:rPr>
        <w:t>Tipos de Alerta</w:t>
      </w:r>
      <w:bookmarkEnd w:id="228"/>
    </w:p>
    <w:p w:rsidR="003A04CA" w:rsidRPr="003A04CA" w:rsidRDefault="003A04CA" w:rsidP="003A04CA">
      <w:pPr>
        <w:spacing w:after="0" w:line="360" w:lineRule="auto"/>
        <w:ind w:left="720" w:hanging="720"/>
        <w:jc w:val="both"/>
        <w:rPr>
          <w:rFonts w:ascii="Times New Roman" w:hAnsi="Times New Roman" w:cs="Times New Roman"/>
          <w:b/>
          <w:sz w:val="24"/>
          <w:szCs w:val="24"/>
        </w:rPr>
      </w:pPr>
    </w:p>
    <w:p w:rsidR="002E2288" w:rsidRPr="003A04CA" w:rsidRDefault="002E2288" w:rsidP="003A04CA">
      <w:pPr>
        <w:spacing w:after="0" w:line="360" w:lineRule="auto"/>
        <w:jc w:val="both"/>
        <w:rPr>
          <w:rFonts w:ascii="Times New Roman" w:hAnsi="Times New Roman" w:cs="Times New Roman"/>
          <w:sz w:val="24"/>
          <w:szCs w:val="24"/>
          <w:u w:val="single"/>
        </w:rPr>
      </w:pPr>
      <w:r w:rsidRPr="003A04CA">
        <w:rPr>
          <w:rFonts w:ascii="Times New Roman" w:hAnsi="Times New Roman" w:cs="Times New Roman"/>
          <w:b/>
          <w:sz w:val="24"/>
          <w:szCs w:val="24"/>
          <w:u w:val="single"/>
        </w:rPr>
        <w:t>Alerta Amarilla (Emergencia Leve)</w:t>
      </w:r>
    </w:p>
    <w:p w:rsidR="002E2288" w:rsidRPr="003A04CA" w:rsidRDefault="002E2288" w:rsidP="00F75A82">
      <w:pPr>
        <w:pStyle w:val="Prrafodelista"/>
        <w:numPr>
          <w:ilvl w:val="0"/>
          <w:numId w:val="133"/>
        </w:numPr>
        <w:spacing w:after="0" w:line="360" w:lineRule="auto"/>
        <w:jc w:val="both"/>
        <w:rPr>
          <w:rFonts w:ascii="Times New Roman" w:hAnsi="Times New Roman" w:cs="Times New Roman"/>
          <w:sz w:val="24"/>
          <w:szCs w:val="24"/>
        </w:rPr>
      </w:pPr>
      <w:r w:rsidRPr="003A04CA">
        <w:rPr>
          <w:rFonts w:ascii="Times New Roman" w:hAnsi="Times New Roman" w:cs="Times New Roman"/>
          <w:sz w:val="24"/>
          <w:szCs w:val="24"/>
        </w:rPr>
        <w:t xml:space="preserve">Los directivos presentes en el sitio determinarán el tipo y la severidad de la misma y tomarán la(s) acción(es) inmediata(s) que sea(n) necesaria(s) para minimizar y/o mitigar las pérdidas o daños.  </w:t>
      </w:r>
    </w:p>
    <w:p w:rsidR="002E2288" w:rsidRPr="003A04CA" w:rsidRDefault="002E2288" w:rsidP="00F75A82">
      <w:pPr>
        <w:pStyle w:val="Prrafodelista"/>
        <w:numPr>
          <w:ilvl w:val="0"/>
          <w:numId w:val="133"/>
        </w:numPr>
        <w:spacing w:after="0" w:line="360" w:lineRule="auto"/>
        <w:jc w:val="both"/>
        <w:rPr>
          <w:rFonts w:ascii="Times New Roman" w:hAnsi="Times New Roman" w:cs="Times New Roman"/>
          <w:sz w:val="24"/>
          <w:szCs w:val="24"/>
        </w:rPr>
      </w:pPr>
      <w:r w:rsidRPr="003A04CA">
        <w:rPr>
          <w:rFonts w:ascii="Times New Roman" w:hAnsi="Times New Roman" w:cs="Times New Roman"/>
          <w:sz w:val="24"/>
          <w:szCs w:val="24"/>
        </w:rPr>
        <w:lastRenderedPageBreak/>
        <w:t>Las instalaciones o localidad del sitio cuentan con capacidad y recursos (es decir, equipos adecuados de seguridad y protección contra incendios,  etc.) para mitigar la emergencia.</w:t>
      </w:r>
    </w:p>
    <w:p w:rsidR="002E2288" w:rsidRPr="003A04CA" w:rsidRDefault="002E2288" w:rsidP="00F75A82">
      <w:pPr>
        <w:pStyle w:val="Prrafodelista"/>
        <w:numPr>
          <w:ilvl w:val="0"/>
          <w:numId w:val="133"/>
        </w:numPr>
        <w:spacing w:after="0" w:line="360" w:lineRule="auto"/>
        <w:jc w:val="both"/>
        <w:rPr>
          <w:rFonts w:ascii="Times New Roman" w:hAnsi="Times New Roman" w:cs="Times New Roman"/>
          <w:sz w:val="24"/>
          <w:szCs w:val="24"/>
        </w:rPr>
      </w:pPr>
      <w:r w:rsidRPr="003A04CA">
        <w:rPr>
          <w:rFonts w:ascii="Times New Roman" w:hAnsi="Times New Roman" w:cs="Times New Roman"/>
          <w:sz w:val="24"/>
          <w:szCs w:val="24"/>
        </w:rPr>
        <w:t>Lesiones/enfermedades menores, incendios menores,  etc. serán tratadas y en este caso no será necesaria ninguna otra ac</w:t>
      </w:r>
      <w:r w:rsidR="000B0B86">
        <w:rPr>
          <w:rFonts w:ascii="Times New Roman" w:hAnsi="Times New Roman" w:cs="Times New Roman"/>
          <w:sz w:val="24"/>
          <w:szCs w:val="24"/>
        </w:rPr>
        <w:t>ción de los directivos de la Empresa de Desarrollo.</w:t>
      </w:r>
    </w:p>
    <w:p w:rsidR="003A04CA" w:rsidRDefault="003A04CA" w:rsidP="003A04CA">
      <w:pPr>
        <w:spacing w:after="0" w:line="360" w:lineRule="auto"/>
        <w:jc w:val="both"/>
        <w:rPr>
          <w:rFonts w:ascii="Times New Roman" w:hAnsi="Times New Roman" w:cs="Times New Roman"/>
          <w:b/>
          <w:sz w:val="24"/>
          <w:szCs w:val="24"/>
        </w:rPr>
      </w:pPr>
    </w:p>
    <w:p w:rsidR="002E2288" w:rsidRPr="003A04CA" w:rsidRDefault="002E2288" w:rsidP="003A04CA">
      <w:pPr>
        <w:spacing w:after="0" w:line="360" w:lineRule="auto"/>
        <w:jc w:val="both"/>
        <w:rPr>
          <w:rFonts w:ascii="Times New Roman" w:hAnsi="Times New Roman" w:cs="Times New Roman"/>
          <w:sz w:val="24"/>
          <w:szCs w:val="24"/>
          <w:u w:val="single"/>
        </w:rPr>
      </w:pPr>
      <w:r w:rsidRPr="003A04CA">
        <w:rPr>
          <w:rFonts w:ascii="Times New Roman" w:hAnsi="Times New Roman" w:cs="Times New Roman"/>
          <w:b/>
          <w:sz w:val="24"/>
          <w:szCs w:val="24"/>
          <w:u w:val="single"/>
        </w:rPr>
        <w:t>Alerta Naranja (Emergencia de mayor magnitud)</w:t>
      </w:r>
    </w:p>
    <w:p w:rsidR="002E2288" w:rsidRPr="003A04CA" w:rsidRDefault="002E2288" w:rsidP="00F75A82">
      <w:pPr>
        <w:pStyle w:val="Prrafodelista"/>
        <w:numPr>
          <w:ilvl w:val="0"/>
          <w:numId w:val="134"/>
        </w:numPr>
        <w:spacing w:after="0" w:line="360" w:lineRule="auto"/>
        <w:jc w:val="both"/>
        <w:rPr>
          <w:rFonts w:ascii="Times New Roman" w:hAnsi="Times New Roman" w:cs="Times New Roman"/>
          <w:sz w:val="24"/>
          <w:szCs w:val="24"/>
        </w:rPr>
      </w:pPr>
      <w:r w:rsidRPr="003A04CA">
        <w:rPr>
          <w:rFonts w:ascii="Times New Roman" w:hAnsi="Times New Roman" w:cs="Times New Roman"/>
          <w:sz w:val="24"/>
          <w:szCs w:val="24"/>
        </w:rPr>
        <w:t xml:space="preserve">No se dispone de recursos suficientes </w:t>
      </w:r>
    </w:p>
    <w:p w:rsidR="002E2288" w:rsidRPr="003A04CA" w:rsidRDefault="002E2288" w:rsidP="00F75A82">
      <w:pPr>
        <w:pStyle w:val="Prrafodelista"/>
        <w:numPr>
          <w:ilvl w:val="0"/>
          <w:numId w:val="134"/>
        </w:numPr>
        <w:spacing w:after="0" w:line="360" w:lineRule="auto"/>
        <w:jc w:val="both"/>
        <w:rPr>
          <w:rFonts w:ascii="Times New Roman" w:hAnsi="Times New Roman" w:cs="Times New Roman"/>
          <w:sz w:val="24"/>
          <w:szCs w:val="24"/>
        </w:rPr>
      </w:pPr>
      <w:r w:rsidRPr="003A04CA">
        <w:rPr>
          <w:rFonts w:ascii="Times New Roman" w:hAnsi="Times New Roman" w:cs="Times New Roman"/>
          <w:sz w:val="24"/>
          <w:szCs w:val="24"/>
        </w:rPr>
        <w:t>La emergencia sobrepasa la capacidad local de controlarla o mitigarla</w:t>
      </w:r>
    </w:p>
    <w:p w:rsidR="002E2288" w:rsidRPr="003A04CA" w:rsidRDefault="002E2288" w:rsidP="00F75A82">
      <w:pPr>
        <w:pStyle w:val="Prrafodelista"/>
        <w:numPr>
          <w:ilvl w:val="0"/>
          <w:numId w:val="134"/>
        </w:numPr>
        <w:spacing w:after="0" w:line="360" w:lineRule="auto"/>
        <w:jc w:val="both"/>
        <w:rPr>
          <w:rFonts w:ascii="Times New Roman" w:hAnsi="Times New Roman" w:cs="Times New Roman"/>
          <w:sz w:val="24"/>
          <w:szCs w:val="24"/>
        </w:rPr>
      </w:pPr>
      <w:r w:rsidRPr="003A04CA">
        <w:rPr>
          <w:rFonts w:ascii="Times New Roman" w:hAnsi="Times New Roman" w:cs="Times New Roman"/>
          <w:sz w:val="24"/>
          <w:szCs w:val="24"/>
        </w:rPr>
        <w:t>Los miembros del Equipo de Emergencia (EE) serán notificados y el Centro de Comando para Incidentes (CCI) será activado y dotado de personal. El Equipo de Emergencia (EE) se encargará de proporcionar el apoyo necesario, incluyendo mano de obra, equipos, materiales, etc., según se requiera para mitigar la emergencia a través de cualquier medio que pueda ofrecer. El EE también cumplirá con los requisitos de envío de comunicaciones y presentación de informes, según sea necesario, al Directorio.</w:t>
      </w:r>
    </w:p>
    <w:p w:rsidR="003A04CA" w:rsidRDefault="003A04CA" w:rsidP="003A04CA">
      <w:pPr>
        <w:spacing w:after="0" w:line="360" w:lineRule="auto"/>
        <w:ind w:left="360"/>
        <w:jc w:val="both"/>
        <w:rPr>
          <w:rFonts w:ascii="Times New Roman" w:hAnsi="Times New Roman" w:cs="Times New Roman"/>
          <w:b/>
          <w:sz w:val="24"/>
          <w:szCs w:val="24"/>
        </w:rPr>
      </w:pPr>
    </w:p>
    <w:p w:rsidR="002E2288" w:rsidRPr="003A04CA" w:rsidRDefault="002E2288" w:rsidP="003A04CA">
      <w:pPr>
        <w:spacing w:after="0" w:line="360" w:lineRule="auto"/>
        <w:ind w:left="360"/>
        <w:jc w:val="both"/>
        <w:rPr>
          <w:rFonts w:ascii="Times New Roman" w:hAnsi="Times New Roman" w:cs="Times New Roman"/>
          <w:sz w:val="24"/>
          <w:szCs w:val="24"/>
          <w:u w:val="single"/>
        </w:rPr>
      </w:pPr>
      <w:r w:rsidRPr="003A04CA">
        <w:rPr>
          <w:rFonts w:ascii="Times New Roman" w:hAnsi="Times New Roman" w:cs="Times New Roman"/>
          <w:b/>
          <w:sz w:val="24"/>
          <w:szCs w:val="24"/>
          <w:u w:val="single"/>
        </w:rPr>
        <w:t>Alerta Roja (Emergencia de gran magnitud)</w:t>
      </w:r>
    </w:p>
    <w:p w:rsidR="002E2288" w:rsidRPr="003A04CA" w:rsidRDefault="002E2288" w:rsidP="00F75A82">
      <w:pPr>
        <w:pStyle w:val="Prrafodelista"/>
        <w:numPr>
          <w:ilvl w:val="0"/>
          <w:numId w:val="135"/>
        </w:numPr>
        <w:spacing w:after="0" w:line="360" w:lineRule="auto"/>
        <w:jc w:val="both"/>
        <w:rPr>
          <w:rFonts w:ascii="Times New Roman" w:hAnsi="Times New Roman" w:cs="Times New Roman"/>
          <w:sz w:val="24"/>
          <w:szCs w:val="24"/>
        </w:rPr>
      </w:pPr>
      <w:r w:rsidRPr="003A04CA">
        <w:rPr>
          <w:rFonts w:ascii="Times New Roman" w:hAnsi="Times New Roman" w:cs="Times New Roman"/>
          <w:sz w:val="24"/>
          <w:szCs w:val="24"/>
        </w:rPr>
        <w:t>Ha ocasionado una gran catástrofe/pérdida (por ejemplo,  varias muertes, daño estructural debido a incendio o explosión, etc.).</w:t>
      </w:r>
    </w:p>
    <w:p w:rsidR="002E2288" w:rsidRDefault="002E2288" w:rsidP="00F75A82">
      <w:pPr>
        <w:pStyle w:val="Prrafodelista"/>
        <w:numPr>
          <w:ilvl w:val="0"/>
          <w:numId w:val="135"/>
        </w:numPr>
        <w:spacing w:after="0" w:line="360" w:lineRule="auto"/>
        <w:jc w:val="both"/>
        <w:rPr>
          <w:rFonts w:ascii="Times New Roman" w:hAnsi="Times New Roman" w:cs="Times New Roman"/>
          <w:sz w:val="24"/>
          <w:szCs w:val="24"/>
        </w:rPr>
      </w:pPr>
      <w:r w:rsidRPr="003A04CA">
        <w:rPr>
          <w:rFonts w:ascii="Times New Roman" w:hAnsi="Times New Roman" w:cs="Times New Roman"/>
          <w:sz w:val="24"/>
          <w:szCs w:val="24"/>
        </w:rPr>
        <w:t>El Centro de Comando para Incidentes CCI será activado para proveer el apoyo necesario.  Además, el EE funcionará para proporcionar los recursos externos necesarios para mitigar la pérdida, tales como  apoyo, asesoría financiera y legal,  anuncios a los empleados,  proveedores, según sea necesario.</w:t>
      </w:r>
    </w:p>
    <w:p w:rsidR="00326BE2" w:rsidRPr="00326BE2" w:rsidRDefault="00326BE2" w:rsidP="00326BE2">
      <w:pPr>
        <w:spacing w:after="0" w:line="360" w:lineRule="auto"/>
        <w:jc w:val="both"/>
        <w:rPr>
          <w:rFonts w:ascii="Times New Roman" w:hAnsi="Times New Roman" w:cs="Times New Roman"/>
          <w:sz w:val="24"/>
          <w:szCs w:val="24"/>
        </w:rPr>
      </w:pPr>
    </w:p>
    <w:p w:rsidR="003A04CA" w:rsidRPr="001F7DC6" w:rsidRDefault="00326BE2" w:rsidP="003A04CA">
      <w:pPr>
        <w:pStyle w:val="Ttulo3"/>
        <w:spacing w:before="0" w:line="360" w:lineRule="auto"/>
        <w:rPr>
          <w:rFonts w:ascii="Times New Roman" w:hAnsi="Times New Roman" w:cs="Times New Roman"/>
          <w:color w:val="auto"/>
          <w:sz w:val="28"/>
          <w:szCs w:val="28"/>
        </w:rPr>
      </w:pPr>
      <w:bookmarkStart w:id="229" w:name="_Toc350281575"/>
      <w:r w:rsidRPr="001F7DC6">
        <w:rPr>
          <w:rFonts w:ascii="Times New Roman" w:hAnsi="Times New Roman" w:cs="Times New Roman"/>
          <w:color w:val="auto"/>
          <w:sz w:val="28"/>
          <w:szCs w:val="28"/>
        </w:rPr>
        <w:t>Modelo de Respuesta a Emergencia</w:t>
      </w:r>
      <w:bookmarkEnd w:id="229"/>
    </w:p>
    <w:p w:rsidR="00776375" w:rsidRPr="003A04CA" w:rsidRDefault="00776375" w:rsidP="003A04CA">
      <w:pPr>
        <w:spacing w:after="0" w:line="360" w:lineRule="auto"/>
        <w:jc w:val="both"/>
        <w:rPr>
          <w:rFonts w:ascii="Times New Roman" w:hAnsi="Times New Roman" w:cs="Times New Roman"/>
          <w:sz w:val="24"/>
          <w:szCs w:val="24"/>
        </w:rPr>
      </w:pPr>
      <w:r w:rsidRPr="003A04CA">
        <w:rPr>
          <w:rFonts w:ascii="Times New Roman" w:hAnsi="Times New Roman" w:cs="Times New Roman"/>
          <w:sz w:val="24"/>
          <w:szCs w:val="24"/>
        </w:rPr>
        <w:t xml:space="preserve">El modelo de Respuesta a Emergencias </w:t>
      </w:r>
      <w:r w:rsidR="000B0B86">
        <w:rPr>
          <w:rFonts w:ascii="Times New Roman" w:hAnsi="Times New Roman" w:cs="Times New Roman"/>
          <w:sz w:val="24"/>
          <w:szCs w:val="24"/>
        </w:rPr>
        <w:t xml:space="preserve">que se observa en la Figura </w:t>
      </w:r>
      <w:r w:rsidR="0051686B">
        <w:rPr>
          <w:rFonts w:ascii="Times New Roman" w:hAnsi="Times New Roman" w:cs="Times New Roman"/>
          <w:sz w:val="24"/>
          <w:szCs w:val="24"/>
        </w:rPr>
        <w:t>4-13</w:t>
      </w:r>
      <w:r w:rsidR="003A04CA">
        <w:rPr>
          <w:rFonts w:ascii="Times New Roman" w:hAnsi="Times New Roman" w:cs="Times New Roman"/>
          <w:sz w:val="24"/>
          <w:szCs w:val="24"/>
        </w:rPr>
        <w:t>,</w:t>
      </w:r>
      <w:r w:rsidRPr="003A04CA">
        <w:rPr>
          <w:rFonts w:ascii="Times New Roman" w:hAnsi="Times New Roman" w:cs="Times New Roman"/>
          <w:sz w:val="24"/>
          <w:szCs w:val="24"/>
        </w:rPr>
        <w:t xml:space="preserve"> ilustra gráficamente las directrices para responder a una emergencia en cualquiera de las principales instalaciones/locales dentro de </w:t>
      </w:r>
      <w:r w:rsidR="00B9706C">
        <w:rPr>
          <w:rFonts w:ascii="Times New Roman" w:hAnsi="Times New Roman" w:cs="Times New Roman"/>
          <w:sz w:val="24"/>
          <w:szCs w:val="24"/>
        </w:rPr>
        <w:t>la Empresa de Desarrollo</w:t>
      </w:r>
      <w:r w:rsidRPr="003A04CA">
        <w:rPr>
          <w:rFonts w:ascii="Times New Roman" w:hAnsi="Times New Roman" w:cs="Times New Roman"/>
          <w:sz w:val="24"/>
          <w:szCs w:val="24"/>
        </w:rPr>
        <w:t>.  Este modelo representa la interacción del conjunto directivos y niveles de respuesta del sitio.</w:t>
      </w:r>
    </w:p>
    <w:p w:rsidR="00776375" w:rsidRDefault="005B12A0" w:rsidP="003A04CA">
      <w:pPr>
        <w:spacing w:after="0" w:line="360" w:lineRule="auto"/>
      </w:pPr>
      <w:r>
        <w:rPr>
          <w:noProof/>
        </w:rPr>
        <w:lastRenderedPageBreak/>
        <mc:AlternateContent>
          <mc:Choice Requires="wps">
            <w:drawing>
              <wp:anchor distT="0" distB="0" distL="114300" distR="114300" simplePos="0" relativeHeight="251672064" behindDoc="0" locked="0" layoutInCell="1" allowOverlap="1" wp14:anchorId="2653F1FF" wp14:editId="7D777935">
                <wp:simplePos x="0" y="0"/>
                <wp:positionH relativeFrom="column">
                  <wp:posOffset>871855</wp:posOffset>
                </wp:positionH>
                <wp:positionV relativeFrom="paragraph">
                  <wp:posOffset>622935</wp:posOffset>
                </wp:positionV>
                <wp:extent cx="314325" cy="323850"/>
                <wp:effectExtent l="0" t="3810" r="4445" b="0"/>
                <wp:wrapNone/>
                <wp:docPr id="222"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DDE" w:rsidRPr="00202C16" w:rsidRDefault="00066DDE">
                            <w:pPr>
                              <w:rPr>
                                <w:b/>
                                <w:color w:val="FF0000"/>
                                <w:sz w:val="26"/>
                                <w:szCs w:val="26"/>
                                <w:lang w:val="es-ES_tradnl"/>
                              </w:rPr>
                            </w:pPr>
                            <w:r w:rsidRPr="00202C16">
                              <w:rPr>
                                <w:b/>
                                <w:color w:val="FF0000"/>
                                <w:sz w:val="26"/>
                                <w:szCs w:val="26"/>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40" type="#_x0000_t202" style="position:absolute;margin-left:68.65pt;margin-top:49.05pt;width:24.75pt;height:2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Ln9vgIAAMQ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" filled="f" stroked="f">
                <v:textbox>
                  <w:txbxContent>
                    <w:p w:rsidR="00066DDE" w:rsidRPr="00202C16" w:rsidRDefault="00066DDE">
                      <w:pPr>
                        <w:rPr>
                          <w:b/>
                          <w:color w:val="FF0000"/>
                          <w:sz w:val="26"/>
                          <w:szCs w:val="26"/>
                          <w:lang w:val="es-ES_tradnl"/>
                        </w:rPr>
                      </w:pPr>
                      <w:r w:rsidRPr="00202C16">
                        <w:rPr>
                          <w:b/>
                          <w:color w:val="FF0000"/>
                          <w:sz w:val="26"/>
                          <w:szCs w:val="26"/>
                          <w:lang w:val="es-ES_tradnl"/>
                        </w:rPr>
                        <w:t>…</w:t>
                      </w:r>
                    </w:p>
                  </w:txbxContent>
                </v:textbox>
              </v:shape>
            </w:pict>
          </mc:Fallback>
        </mc:AlternateContent>
      </w:r>
      <w:r w:rsidR="00022772" w:rsidRPr="00022772">
        <w:rPr>
          <w:noProof/>
        </w:rPr>
        <w:drawing>
          <wp:inline distT="0" distB="0" distL="0" distR="0" wp14:anchorId="6B71E195" wp14:editId="0AE810BC">
            <wp:extent cx="5402580" cy="3376613"/>
            <wp:effectExtent l="19050" t="0" r="7620" b="0"/>
            <wp:docPr id="3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srcRect l="28846" t="27635" r="25000" b="21083"/>
                    <a:stretch>
                      <a:fillRect/>
                    </a:stretch>
                  </pic:blipFill>
                  <pic:spPr bwMode="auto">
                    <a:xfrm>
                      <a:off x="0" y="0"/>
                      <a:ext cx="5402580" cy="3376613"/>
                    </a:xfrm>
                    <a:prstGeom prst="rect">
                      <a:avLst/>
                    </a:prstGeom>
                    <a:noFill/>
                    <a:ln w="9525">
                      <a:noFill/>
                      <a:miter lim="800000"/>
                      <a:headEnd/>
                      <a:tailEnd/>
                    </a:ln>
                  </pic:spPr>
                </pic:pic>
              </a:graphicData>
            </a:graphic>
          </wp:inline>
        </w:drawing>
      </w:r>
    </w:p>
    <w:p w:rsidR="00022772" w:rsidRDefault="00B9706C" w:rsidP="00B9706C">
      <w:pPr>
        <w:pStyle w:val="Epgrafe"/>
        <w:spacing w:after="0"/>
        <w:jc w:val="center"/>
        <w:rPr>
          <w:b w:val="0"/>
          <w:color w:val="auto"/>
        </w:rPr>
      </w:pPr>
      <w:bookmarkStart w:id="230" w:name="_Toc350257091"/>
      <w:r w:rsidRPr="00B9706C">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4</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13</w:t>
      </w:r>
      <w:r w:rsidR="00D54080">
        <w:rPr>
          <w:color w:val="auto"/>
        </w:rPr>
        <w:fldChar w:fldCharType="end"/>
      </w:r>
      <w:r w:rsidRPr="00B9706C">
        <w:rPr>
          <w:color w:val="auto"/>
        </w:rPr>
        <w:t xml:space="preserve">: </w:t>
      </w:r>
      <w:r w:rsidRPr="00B9706C">
        <w:rPr>
          <w:b w:val="0"/>
          <w:color w:val="auto"/>
        </w:rPr>
        <w:t>MODELO DE RESPUESTA A EMERGENCIA</w:t>
      </w:r>
      <w:bookmarkEnd w:id="230"/>
    </w:p>
    <w:p w:rsidR="00B9706C" w:rsidRPr="00BF050D" w:rsidRDefault="00B9706C" w:rsidP="00B9706C">
      <w:pPr>
        <w:spacing w:after="0" w:line="240" w:lineRule="auto"/>
        <w:jc w:val="center"/>
        <w:rPr>
          <w:sz w:val="18"/>
          <w:szCs w:val="18"/>
        </w:rPr>
      </w:pPr>
      <w:r w:rsidRPr="00B9706C">
        <w:rPr>
          <w:b/>
          <w:sz w:val="18"/>
          <w:szCs w:val="18"/>
        </w:rPr>
        <w:t xml:space="preserve">FUENTE: </w:t>
      </w:r>
      <w:r w:rsidRPr="00B9706C">
        <w:rPr>
          <w:sz w:val="18"/>
          <w:szCs w:val="18"/>
        </w:rPr>
        <w:t>DATOS DE LA EMPRESA</w:t>
      </w:r>
    </w:p>
    <w:p w:rsidR="00B9706C" w:rsidRPr="00B9706C" w:rsidRDefault="00B9706C" w:rsidP="00B9706C">
      <w:pPr>
        <w:spacing w:after="0" w:line="240" w:lineRule="auto"/>
        <w:jc w:val="center"/>
      </w:pPr>
      <w:r w:rsidRPr="00BF050D">
        <w:rPr>
          <w:b/>
          <w:sz w:val="18"/>
          <w:szCs w:val="18"/>
        </w:rPr>
        <w:t xml:space="preserve">ELABORADA POR: </w:t>
      </w:r>
      <w:r w:rsidRPr="00BF050D">
        <w:rPr>
          <w:sz w:val="18"/>
          <w:szCs w:val="18"/>
        </w:rPr>
        <w:t>ALEXANDRA MIÑO - LILIÁN SAMBACHE</w:t>
      </w:r>
    </w:p>
    <w:p w:rsidR="00B9706C" w:rsidRDefault="00B9706C" w:rsidP="00B9706C"/>
    <w:p w:rsidR="001906DA" w:rsidRPr="00B9706C" w:rsidRDefault="001906DA" w:rsidP="00B9706C"/>
    <w:p w:rsidR="003A04CA" w:rsidRPr="001F7DC6" w:rsidRDefault="00326BE2" w:rsidP="003A04CA">
      <w:pPr>
        <w:pStyle w:val="Ttulo3"/>
        <w:spacing w:before="0" w:line="360" w:lineRule="auto"/>
        <w:rPr>
          <w:rFonts w:ascii="Times New Roman" w:hAnsi="Times New Roman" w:cs="Times New Roman"/>
          <w:color w:val="auto"/>
          <w:sz w:val="28"/>
          <w:szCs w:val="28"/>
        </w:rPr>
      </w:pPr>
      <w:bookmarkStart w:id="231" w:name="_Toc350281576"/>
      <w:r w:rsidRPr="001F7DC6">
        <w:rPr>
          <w:rFonts w:ascii="Times New Roman" w:hAnsi="Times New Roman" w:cs="Times New Roman"/>
          <w:color w:val="auto"/>
          <w:sz w:val="28"/>
          <w:szCs w:val="28"/>
        </w:rPr>
        <w:t>Proceso de Evaluación de la Severidad y Notificación</w:t>
      </w:r>
      <w:bookmarkEnd w:id="231"/>
    </w:p>
    <w:p w:rsidR="003A04CA" w:rsidRPr="00326BE2" w:rsidRDefault="003A04CA" w:rsidP="003A04CA">
      <w:pPr>
        <w:pStyle w:val="Prrafodelista"/>
        <w:spacing w:after="0" w:line="360" w:lineRule="auto"/>
        <w:ind w:left="360"/>
        <w:jc w:val="both"/>
        <w:rPr>
          <w:rFonts w:ascii="Times New Roman" w:eastAsia="Calibri" w:hAnsi="Times New Roman" w:cs="Times New Roman"/>
          <w:sz w:val="24"/>
          <w:szCs w:val="24"/>
        </w:rPr>
      </w:pPr>
    </w:p>
    <w:p w:rsidR="007F2C78" w:rsidRPr="003A04CA" w:rsidRDefault="007F2C78" w:rsidP="00F75A82">
      <w:pPr>
        <w:pStyle w:val="Prrafodelista"/>
        <w:numPr>
          <w:ilvl w:val="0"/>
          <w:numId w:val="142"/>
        </w:numPr>
        <w:spacing w:after="0" w:line="360" w:lineRule="auto"/>
        <w:jc w:val="both"/>
        <w:rPr>
          <w:rFonts w:ascii="Times New Roman" w:eastAsia="Calibri" w:hAnsi="Times New Roman" w:cs="Times New Roman"/>
          <w:sz w:val="24"/>
          <w:szCs w:val="24"/>
        </w:rPr>
      </w:pPr>
      <w:r w:rsidRPr="003A04CA">
        <w:rPr>
          <w:rFonts w:ascii="Times New Roman" w:eastAsia="Calibri" w:hAnsi="Times New Roman" w:cs="Times New Roman"/>
          <w:sz w:val="24"/>
          <w:szCs w:val="24"/>
        </w:rPr>
        <w:t>Cuando ocurre un incidente, El Equipo de Evaluación de Incidentes evalúa la severidad del incidente y asigna al inicio un nivel de severidad del incidente (nivel  1, 2 o 3).  A continuación, a medida que se dispone de detalles adicionales del incidente y en consulta con el Coordinador de Incidentes (CI) y el Equipo de Emergencia (EE), se confirma o reajusta el nivel de severidad.  Si los datos son escasos, es prudente considerar el nivel de severidad correspondiente al peor escenario y estar preparado para tomar las medidas necesarias.</w:t>
      </w:r>
    </w:p>
    <w:p w:rsidR="003A04CA" w:rsidRDefault="003A04CA" w:rsidP="003A04CA">
      <w:pPr>
        <w:spacing w:after="0" w:line="360" w:lineRule="auto"/>
        <w:jc w:val="both"/>
        <w:rPr>
          <w:rFonts w:ascii="Times New Roman" w:eastAsia="Calibri" w:hAnsi="Times New Roman" w:cs="Times New Roman"/>
          <w:sz w:val="24"/>
          <w:szCs w:val="24"/>
        </w:rPr>
      </w:pPr>
    </w:p>
    <w:p w:rsidR="007F2C78" w:rsidRPr="003A04CA" w:rsidRDefault="007F2C78" w:rsidP="003A04CA">
      <w:pPr>
        <w:spacing w:after="0" w:line="360" w:lineRule="auto"/>
        <w:ind w:left="360"/>
        <w:jc w:val="both"/>
        <w:rPr>
          <w:rFonts w:ascii="Times New Roman" w:eastAsia="Calibri" w:hAnsi="Times New Roman" w:cs="Times New Roman"/>
          <w:sz w:val="24"/>
          <w:szCs w:val="24"/>
        </w:rPr>
      </w:pPr>
      <w:r w:rsidRPr="003A04CA">
        <w:rPr>
          <w:rFonts w:ascii="Times New Roman" w:eastAsia="Calibri" w:hAnsi="Times New Roman" w:cs="Times New Roman"/>
          <w:sz w:val="24"/>
          <w:szCs w:val="24"/>
        </w:rPr>
        <w:t>La severidad del incidente determina los requisitos de notificación del incidente para los niveles apropiados de manejo e indica a quién se debe notificar y cuán rápidamente.</w:t>
      </w:r>
    </w:p>
    <w:p w:rsidR="007F2C78" w:rsidRPr="003A04CA" w:rsidRDefault="007F2C78" w:rsidP="003A04CA">
      <w:pPr>
        <w:spacing w:after="0" w:line="360" w:lineRule="auto"/>
        <w:jc w:val="both"/>
        <w:rPr>
          <w:rFonts w:ascii="Times New Roman" w:eastAsia="Calibri" w:hAnsi="Times New Roman" w:cs="Times New Roman"/>
          <w:b/>
          <w:sz w:val="24"/>
          <w:szCs w:val="24"/>
        </w:rPr>
      </w:pPr>
    </w:p>
    <w:p w:rsidR="007F2C78" w:rsidRPr="003A04CA" w:rsidRDefault="007F2C78" w:rsidP="00F75A82">
      <w:pPr>
        <w:pStyle w:val="Prrafodelista"/>
        <w:numPr>
          <w:ilvl w:val="0"/>
          <w:numId w:val="142"/>
        </w:numPr>
        <w:spacing w:after="0" w:line="360" w:lineRule="auto"/>
        <w:jc w:val="both"/>
        <w:rPr>
          <w:rFonts w:ascii="Times New Roman" w:eastAsia="Calibri" w:hAnsi="Times New Roman" w:cs="Times New Roman"/>
          <w:sz w:val="24"/>
          <w:szCs w:val="24"/>
        </w:rPr>
      </w:pPr>
      <w:r w:rsidRPr="003A04CA">
        <w:rPr>
          <w:rFonts w:ascii="Times New Roman" w:eastAsia="Calibri" w:hAnsi="Times New Roman" w:cs="Times New Roman"/>
          <w:sz w:val="24"/>
          <w:szCs w:val="24"/>
        </w:rPr>
        <w:lastRenderedPageBreak/>
        <w:t>Entre los incidentes que requieren notificación están los relacionados con integridad física y  salud.  Incluyen los siguientes:</w:t>
      </w:r>
    </w:p>
    <w:p w:rsidR="007F2C78" w:rsidRPr="003A04CA" w:rsidRDefault="007F2C78" w:rsidP="00F75A82">
      <w:pPr>
        <w:numPr>
          <w:ilvl w:val="0"/>
          <w:numId w:val="136"/>
        </w:numPr>
        <w:spacing w:after="0" w:line="360" w:lineRule="auto"/>
        <w:ind w:left="714" w:hanging="357"/>
        <w:jc w:val="both"/>
        <w:rPr>
          <w:rFonts w:ascii="Times New Roman" w:eastAsia="Calibri" w:hAnsi="Times New Roman" w:cs="Times New Roman"/>
          <w:sz w:val="24"/>
          <w:szCs w:val="24"/>
        </w:rPr>
      </w:pPr>
      <w:r w:rsidRPr="003A04CA">
        <w:rPr>
          <w:rFonts w:ascii="Times New Roman" w:eastAsia="Calibri" w:hAnsi="Times New Roman" w:cs="Times New Roman"/>
          <w:sz w:val="24"/>
          <w:szCs w:val="24"/>
        </w:rPr>
        <w:t>Enfermedades, lesiones y muertes relacionadas con el trabajo.</w:t>
      </w:r>
    </w:p>
    <w:p w:rsidR="007F2C78" w:rsidRPr="003A04CA" w:rsidRDefault="007F2C78" w:rsidP="00F75A82">
      <w:pPr>
        <w:numPr>
          <w:ilvl w:val="0"/>
          <w:numId w:val="136"/>
        </w:numPr>
        <w:spacing w:after="0" w:line="360" w:lineRule="auto"/>
        <w:ind w:left="714" w:hanging="357"/>
        <w:jc w:val="both"/>
        <w:rPr>
          <w:rFonts w:ascii="Times New Roman" w:eastAsia="Calibri" w:hAnsi="Times New Roman" w:cs="Times New Roman"/>
          <w:sz w:val="24"/>
          <w:szCs w:val="24"/>
        </w:rPr>
      </w:pPr>
      <w:r w:rsidRPr="003A04CA">
        <w:rPr>
          <w:rFonts w:ascii="Times New Roman" w:eastAsia="Calibri" w:hAnsi="Times New Roman" w:cs="Times New Roman"/>
          <w:sz w:val="24"/>
          <w:szCs w:val="24"/>
        </w:rPr>
        <w:t xml:space="preserve">Accidentes significativos </w:t>
      </w:r>
    </w:p>
    <w:p w:rsidR="007F2C78" w:rsidRPr="003A04CA" w:rsidRDefault="007F2C78" w:rsidP="00F75A82">
      <w:pPr>
        <w:numPr>
          <w:ilvl w:val="0"/>
          <w:numId w:val="136"/>
        </w:numPr>
        <w:spacing w:after="0" w:line="360" w:lineRule="auto"/>
        <w:ind w:left="714" w:hanging="357"/>
        <w:jc w:val="both"/>
        <w:rPr>
          <w:rFonts w:ascii="Times New Roman" w:eastAsia="Calibri" w:hAnsi="Times New Roman" w:cs="Times New Roman"/>
          <w:sz w:val="24"/>
          <w:szCs w:val="24"/>
        </w:rPr>
      </w:pPr>
      <w:r w:rsidRPr="003A04CA">
        <w:rPr>
          <w:rFonts w:ascii="Times New Roman" w:eastAsia="Calibri" w:hAnsi="Times New Roman" w:cs="Times New Roman"/>
          <w:sz w:val="24"/>
          <w:szCs w:val="24"/>
        </w:rPr>
        <w:t>Fallas en equipos o procesos principales (incendios, etc.)</w:t>
      </w:r>
    </w:p>
    <w:p w:rsidR="007F2C78" w:rsidRPr="003A04CA" w:rsidRDefault="007F2C78" w:rsidP="00F75A82">
      <w:pPr>
        <w:numPr>
          <w:ilvl w:val="0"/>
          <w:numId w:val="136"/>
        </w:numPr>
        <w:spacing w:after="0" w:line="360" w:lineRule="auto"/>
        <w:ind w:left="714" w:hanging="357"/>
        <w:jc w:val="both"/>
        <w:rPr>
          <w:rFonts w:ascii="Times New Roman" w:eastAsia="Calibri" w:hAnsi="Times New Roman" w:cs="Times New Roman"/>
          <w:sz w:val="24"/>
          <w:szCs w:val="24"/>
        </w:rPr>
      </w:pPr>
      <w:r w:rsidRPr="003A04CA">
        <w:rPr>
          <w:rFonts w:ascii="Times New Roman" w:eastAsia="Calibri" w:hAnsi="Times New Roman" w:cs="Times New Roman"/>
          <w:sz w:val="24"/>
          <w:szCs w:val="24"/>
        </w:rPr>
        <w:t>Actos delictivos o terroristas (situaciones con rehenes, secuestros, extorsión, sabotaje, amenaza de bomba, revueltas civiles, situaciones de violencia, etc.).</w:t>
      </w:r>
    </w:p>
    <w:p w:rsidR="007F2C78" w:rsidRPr="003A04CA" w:rsidRDefault="007F2C78" w:rsidP="00F75A82">
      <w:pPr>
        <w:numPr>
          <w:ilvl w:val="0"/>
          <w:numId w:val="136"/>
        </w:numPr>
        <w:spacing w:after="0" w:line="360" w:lineRule="auto"/>
        <w:ind w:left="714" w:hanging="357"/>
        <w:jc w:val="both"/>
        <w:rPr>
          <w:rFonts w:ascii="Times New Roman" w:eastAsia="Calibri" w:hAnsi="Times New Roman" w:cs="Times New Roman"/>
          <w:sz w:val="24"/>
          <w:szCs w:val="24"/>
        </w:rPr>
      </w:pPr>
      <w:r w:rsidRPr="003A04CA">
        <w:rPr>
          <w:rFonts w:ascii="Times New Roman" w:eastAsia="Calibri" w:hAnsi="Times New Roman" w:cs="Times New Roman"/>
          <w:sz w:val="24"/>
          <w:szCs w:val="24"/>
        </w:rPr>
        <w:t>Situaciones que comprometen o violan la seguridad.</w:t>
      </w:r>
    </w:p>
    <w:p w:rsidR="007F2C78" w:rsidRPr="003A04CA" w:rsidRDefault="007F2C78" w:rsidP="00F75A82">
      <w:pPr>
        <w:numPr>
          <w:ilvl w:val="0"/>
          <w:numId w:val="136"/>
        </w:numPr>
        <w:spacing w:after="0" w:line="360" w:lineRule="auto"/>
        <w:ind w:left="714" w:hanging="357"/>
        <w:jc w:val="both"/>
        <w:rPr>
          <w:rFonts w:ascii="Times New Roman" w:eastAsia="Calibri" w:hAnsi="Times New Roman" w:cs="Times New Roman"/>
          <w:sz w:val="24"/>
          <w:szCs w:val="24"/>
        </w:rPr>
      </w:pPr>
      <w:r w:rsidRPr="003A04CA">
        <w:rPr>
          <w:rFonts w:ascii="Times New Roman" w:eastAsia="Calibri" w:hAnsi="Times New Roman" w:cs="Times New Roman"/>
          <w:sz w:val="24"/>
          <w:szCs w:val="24"/>
        </w:rPr>
        <w:t>Desastres naturales (inundaciones, tormentas, erupciones volcánicas, tsunamis y terremotos, etc).</w:t>
      </w:r>
    </w:p>
    <w:p w:rsidR="007F2C78" w:rsidRPr="003A04CA" w:rsidRDefault="007F2C78" w:rsidP="003A04CA">
      <w:pPr>
        <w:spacing w:after="0" w:line="360" w:lineRule="auto"/>
        <w:jc w:val="both"/>
        <w:rPr>
          <w:rFonts w:ascii="Times New Roman" w:eastAsia="Calibri" w:hAnsi="Times New Roman" w:cs="Times New Roman"/>
          <w:sz w:val="24"/>
          <w:szCs w:val="24"/>
        </w:rPr>
      </w:pPr>
    </w:p>
    <w:p w:rsidR="007F2C78" w:rsidRPr="005C2176" w:rsidRDefault="007F2C78" w:rsidP="00F75A82">
      <w:pPr>
        <w:pStyle w:val="Prrafodelista"/>
        <w:numPr>
          <w:ilvl w:val="0"/>
          <w:numId w:val="142"/>
        </w:numPr>
        <w:spacing w:after="0" w:line="360" w:lineRule="auto"/>
        <w:jc w:val="both"/>
        <w:rPr>
          <w:rFonts w:ascii="Times New Roman" w:eastAsia="Calibri" w:hAnsi="Times New Roman" w:cs="Times New Roman"/>
          <w:b/>
          <w:sz w:val="24"/>
          <w:szCs w:val="24"/>
        </w:rPr>
      </w:pPr>
      <w:r w:rsidRPr="005C2176">
        <w:rPr>
          <w:rFonts w:ascii="Times New Roman" w:eastAsia="Calibri" w:hAnsi="Times New Roman" w:cs="Times New Roman"/>
          <w:b/>
          <w:sz w:val="24"/>
          <w:szCs w:val="24"/>
        </w:rPr>
        <w:t>Determinación del Nivel de Severidad del Incidente</w:t>
      </w:r>
    </w:p>
    <w:p w:rsidR="007F2C78" w:rsidRPr="003A04CA" w:rsidRDefault="007F2C78" w:rsidP="003A04CA">
      <w:pPr>
        <w:spacing w:after="0" w:line="360" w:lineRule="auto"/>
        <w:jc w:val="both"/>
        <w:rPr>
          <w:rFonts w:ascii="Times New Roman" w:eastAsia="Calibri" w:hAnsi="Times New Roman" w:cs="Times New Roman"/>
          <w:sz w:val="24"/>
          <w:szCs w:val="24"/>
        </w:rPr>
      </w:pPr>
      <w:r w:rsidRPr="003A04CA">
        <w:rPr>
          <w:rFonts w:ascii="Times New Roman" w:eastAsia="Calibri" w:hAnsi="Times New Roman" w:cs="Times New Roman"/>
          <w:sz w:val="24"/>
          <w:szCs w:val="24"/>
        </w:rPr>
        <w:t>La severidad del incidente se evalúa y clasifica usando la Matriz para Evaluación de la Severidad d</w:t>
      </w:r>
      <w:r w:rsidR="000B0B86">
        <w:rPr>
          <w:rFonts w:ascii="Times New Roman" w:eastAsia="Calibri" w:hAnsi="Times New Roman" w:cs="Times New Roman"/>
          <w:sz w:val="24"/>
          <w:szCs w:val="24"/>
        </w:rPr>
        <w:t>e Incidentes de la Empresa de Desarrollo</w:t>
      </w:r>
      <w:r w:rsidRPr="003A04CA">
        <w:rPr>
          <w:rFonts w:ascii="Times New Roman" w:eastAsia="Calibri" w:hAnsi="Times New Roman" w:cs="Times New Roman"/>
          <w:sz w:val="24"/>
          <w:szCs w:val="24"/>
        </w:rPr>
        <w:t>.  La severidad se clasifica como uno de tres niveles: 1, 2 o 3, en donde 1 es el menos severo y 3 es el más severo.  La asignación de un nivel de severidad a un incidente define los requisitos de notificación (es decir, a quién se debe notificar y cuán rápidamente se hace la notificación).  Mientras más severo sea el incidente y por tanto el nivel de respuesta de la Compañía, mayor será el nivel de los funcionarios involucrados en el proceso.  La clasificación de la severidad del incidente también permite que la significación relativa del incidente sea comunicada al EE y al CI.</w:t>
      </w:r>
    </w:p>
    <w:p w:rsidR="005C2176" w:rsidRDefault="005C2176" w:rsidP="003A04CA">
      <w:pPr>
        <w:spacing w:after="0" w:line="360" w:lineRule="auto"/>
        <w:jc w:val="both"/>
        <w:rPr>
          <w:rFonts w:ascii="Times New Roman" w:eastAsia="Calibri" w:hAnsi="Times New Roman" w:cs="Times New Roman"/>
          <w:sz w:val="24"/>
          <w:szCs w:val="24"/>
        </w:rPr>
      </w:pPr>
    </w:p>
    <w:p w:rsidR="007F2C78" w:rsidRPr="003A04CA" w:rsidRDefault="007F2C78" w:rsidP="003A04CA">
      <w:pPr>
        <w:spacing w:after="0" w:line="360" w:lineRule="auto"/>
        <w:jc w:val="both"/>
        <w:rPr>
          <w:rFonts w:ascii="Times New Roman" w:eastAsia="Calibri" w:hAnsi="Times New Roman" w:cs="Times New Roman"/>
          <w:sz w:val="24"/>
          <w:szCs w:val="24"/>
        </w:rPr>
      </w:pPr>
      <w:r w:rsidRPr="003A04CA">
        <w:rPr>
          <w:rFonts w:ascii="Times New Roman" w:eastAsia="Calibri" w:hAnsi="Times New Roman" w:cs="Times New Roman"/>
          <w:sz w:val="24"/>
          <w:szCs w:val="24"/>
        </w:rPr>
        <w:t>Al evaluar el potencial impacto de un incidente, se debe considerar las características físicas del incidente (por ejemplo, la severidad de las lesiones, la duración y los requisitos de respuesta,  etc.).  También se debe considerar el aspecto legal y la manera en que el incidente puede ser percibido y reportado.  Una evaluación cualitativa de factores ayuda a establecer si la severidad potencial de un incidente es  baja (nivel  1) o alta (nivel 2 o 3).</w:t>
      </w:r>
    </w:p>
    <w:p w:rsidR="005C2176" w:rsidRDefault="005C2176" w:rsidP="005C2176">
      <w:pPr>
        <w:spacing w:line="360" w:lineRule="auto"/>
        <w:rPr>
          <w:rFonts w:ascii="Times New Roman" w:hAnsi="Times New Roman" w:cs="Times New Roman"/>
          <w:sz w:val="24"/>
          <w:szCs w:val="24"/>
        </w:rPr>
      </w:pPr>
    </w:p>
    <w:p w:rsidR="005C2176" w:rsidRPr="003A04CA" w:rsidRDefault="005C2176" w:rsidP="005C2176">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Matriz para Clasificación de la Severidad de Incidentes de </w:t>
      </w:r>
      <w:r w:rsidR="00801FBB">
        <w:rPr>
          <w:rFonts w:ascii="Times New Roman" w:hAnsi="Times New Roman" w:cs="Times New Roman"/>
          <w:color w:val="auto"/>
          <w:sz w:val="24"/>
          <w:szCs w:val="24"/>
        </w:rPr>
        <w:t>la Empresa</w:t>
      </w:r>
    </w:p>
    <w:p w:rsidR="002E2288" w:rsidRPr="005C2176" w:rsidRDefault="002E2288" w:rsidP="005C2176">
      <w:pPr>
        <w:spacing w:after="0" w:line="360" w:lineRule="auto"/>
        <w:jc w:val="both"/>
        <w:rPr>
          <w:rFonts w:ascii="Times New Roman" w:eastAsia="Calibri" w:hAnsi="Times New Roman" w:cs="Times New Roman"/>
          <w:sz w:val="24"/>
          <w:szCs w:val="24"/>
        </w:rPr>
      </w:pPr>
      <w:r w:rsidRPr="005C2176">
        <w:rPr>
          <w:rFonts w:ascii="Times New Roman" w:eastAsia="Calibri" w:hAnsi="Times New Roman" w:cs="Times New Roman"/>
          <w:sz w:val="24"/>
          <w:szCs w:val="24"/>
        </w:rPr>
        <w:t>Los incidentes cuyo nivel de severidad se ha determinado entre 1 y 3 serán comunicados según los requisitos de notificación contenidos en la "Matriz para Noti</w:t>
      </w:r>
      <w:r w:rsidR="000B0B86">
        <w:rPr>
          <w:rFonts w:ascii="Times New Roman" w:eastAsia="Calibri" w:hAnsi="Times New Roman" w:cs="Times New Roman"/>
          <w:sz w:val="24"/>
          <w:szCs w:val="24"/>
        </w:rPr>
        <w:t>ficación de Incidentes de la Empresa de Desarrollo</w:t>
      </w:r>
      <w:r w:rsidRPr="005C2176">
        <w:rPr>
          <w:rFonts w:ascii="Times New Roman" w:eastAsia="Calibri" w:hAnsi="Times New Roman" w:cs="Times New Roman"/>
          <w:sz w:val="24"/>
          <w:szCs w:val="24"/>
        </w:rPr>
        <w:t>".</w:t>
      </w:r>
    </w:p>
    <w:tbl>
      <w:tblPr>
        <w:tblStyle w:val="Cuadrculaclara-nfasis14"/>
        <w:tblW w:w="0" w:type="auto"/>
        <w:tblLayout w:type="fixed"/>
        <w:tblLook w:val="04A0" w:firstRow="1" w:lastRow="0" w:firstColumn="1" w:lastColumn="0" w:noHBand="0" w:noVBand="1"/>
      </w:tblPr>
      <w:tblGrid>
        <w:gridCol w:w="3150"/>
        <w:gridCol w:w="1980"/>
        <w:gridCol w:w="1800"/>
        <w:gridCol w:w="1800"/>
      </w:tblGrid>
      <w:tr w:rsidR="005C2176" w:rsidRPr="005C2176" w:rsidTr="005C21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rsidR="005C2176" w:rsidRPr="005C2176" w:rsidRDefault="005C2176" w:rsidP="005C2176">
            <w:pPr>
              <w:spacing w:before="96" w:after="96"/>
              <w:ind w:left="283"/>
              <w:rPr>
                <w:rFonts w:ascii="Times New Roman" w:eastAsia="Calibri" w:hAnsi="Times New Roman" w:cs="Times New Roman"/>
                <w:lang w:val="es-EC"/>
              </w:rPr>
            </w:pPr>
            <w:r w:rsidRPr="005C2176">
              <w:rPr>
                <w:rFonts w:ascii="Times New Roman" w:eastAsia="Calibri" w:hAnsi="Times New Roman" w:cs="Times New Roman"/>
                <w:lang w:val="es-EC"/>
              </w:rPr>
              <w:t>Factores/Características de Exposición</w:t>
            </w:r>
          </w:p>
        </w:tc>
        <w:tc>
          <w:tcPr>
            <w:tcW w:w="1980" w:type="dxa"/>
          </w:tcPr>
          <w:p w:rsidR="005C2176" w:rsidRPr="005C2176" w:rsidRDefault="005C2176" w:rsidP="005C2176">
            <w:pPr>
              <w:spacing w:before="96" w:after="96"/>
              <w:ind w:left="14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EC"/>
              </w:rPr>
            </w:pPr>
            <w:r w:rsidRPr="005C2176">
              <w:rPr>
                <w:rFonts w:ascii="Times New Roman" w:eastAsia="Calibri" w:hAnsi="Times New Roman" w:cs="Times New Roman"/>
                <w:lang w:val="es-EC"/>
              </w:rPr>
              <w:t>Nivel de Severidad 1</w:t>
            </w:r>
          </w:p>
        </w:tc>
        <w:tc>
          <w:tcPr>
            <w:tcW w:w="1800" w:type="dxa"/>
          </w:tcPr>
          <w:p w:rsidR="005C2176" w:rsidRPr="005C2176" w:rsidRDefault="005C2176" w:rsidP="005C2176">
            <w:pPr>
              <w:spacing w:before="96" w:after="96"/>
              <w:ind w:left="14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EC"/>
              </w:rPr>
            </w:pPr>
            <w:r w:rsidRPr="005C2176">
              <w:rPr>
                <w:rFonts w:ascii="Times New Roman" w:eastAsia="Calibri" w:hAnsi="Times New Roman" w:cs="Times New Roman"/>
                <w:lang w:val="es-EC"/>
              </w:rPr>
              <w:t>Nivel de Severidad  2</w:t>
            </w:r>
          </w:p>
        </w:tc>
        <w:tc>
          <w:tcPr>
            <w:tcW w:w="1800" w:type="dxa"/>
          </w:tcPr>
          <w:p w:rsidR="005C2176" w:rsidRPr="005C2176" w:rsidRDefault="005C2176" w:rsidP="005C2176">
            <w:pPr>
              <w:spacing w:before="96" w:after="96"/>
              <w:ind w:left="14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EC"/>
              </w:rPr>
            </w:pPr>
            <w:r w:rsidRPr="005C2176">
              <w:rPr>
                <w:rFonts w:ascii="Times New Roman" w:eastAsia="Calibri" w:hAnsi="Times New Roman" w:cs="Times New Roman"/>
                <w:lang w:val="es-EC"/>
              </w:rPr>
              <w:t>Nivel de Severidad  3</w:t>
            </w:r>
          </w:p>
        </w:tc>
      </w:tr>
      <w:tr w:rsidR="005C2176" w:rsidRPr="005C2176" w:rsidTr="005C2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rsidR="005C2176" w:rsidRPr="005C2176" w:rsidRDefault="005C2176" w:rsidP="005C2176">
            <w:pPr>
              <w:spacing w:before="96" w:after="96"/>
              <w:ind w:left="283"/>
              <w:rPr>
                <w:rFonts w:ascii="Times New Roman" w:eastAsia="Calibri" w:hAnsi="Times New Roman" w:cs="Times New Roman"/>
                <w:b w:val="0"/>
                <w:lang w:val="es-EC"/>
              </w:rPr>
            </w:pPr>
            <w:r w:rsidRPr="005C2176">
              <w:rPr>
                <w:rFonts w:ascii="Times New Roman" w:eastAsia="Calibri" w:hAnsi="Times New Roman" w:cs="Times New Roman"/>
                <w:b w:val="0"/>
                <w:lang w:val="es-EC"/>
              </w:rPr>
              <w:t>Enfermedad/Lesión</w:t>
            </w:r>
          </w:p>
        </w:tc>
        <w:tc>
          <w:tcPr>
            <w:tcW w:w="1980" w:type="dxa"/>
          </w:tcPr>
          <w:p w:rsidR="005C2176" w:rsidRPr="005C2176" w:rsidRDefault="005C2176" w:rsidP="005C2176">
            <w:pPr>
              <w:spacing w:before="96" w:after="96"/>
              <w:ind w:left="14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EC"/>
              </w:rPr>
            </w:pPr>
            <w:r w:rsidRPr="005C2176">
              <w:rPr>
                <w:rFonts w:ascii="Times New Roman" w:eastAsia="Calibri" w:hAnsi="Times New Roman" w:cs="Times New Roman"/>
                <w:lang w:val="es-EC"/>
              </w:rPr>
              <w:t>Lesión (múltiple) que Causa Pérdida de Tiempo (LPT)</w:t>
            </w:r>
          </w:p>
        </w:tc>
        <w:tc>
          <w:tcPr>
            <w:tcW w:w="1800" w:type="dxa"/>
          </w:tcPr>
          <w:p w:rsidR="005C2176" w:rsidRPr="005C2176" w:rsidRDefault="005C2176" w:rsidP="005C2176">
            <w:pPr>
              <w:spacing w:before="96" w:after="96"/>
              <w:ind w:left="14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EC"/>
              </w:rPr>
            </w:pPr>
            <w:r w:rsidRPr="005C2176">
              <w:rPr>
                <w:rFonts w:ascii="Times New Roman" w:eastAsia="Calibri" w:hAnsi="Times New Roman" w:cs="Times New Roman"/>
                <w:lang w:val="es-EC"/>
              </w:rPr>
              <w:t>Lesión seria / muerte (1)</w:t>
            </w:r>
          </w:p>
        </w:tc>
        <w:tc>
          <w:tcPr>
            <w:tcW w:w="1800" w:type="dxa"/>
          </w:tcPr>
          <w:p w:rsidR="005C2176" w:rsidRPr="005C2176" w:rsidRDefault="005C2176" w:rsidP="005C2176">
            <w:pPr>
              <w:spacing w:before="96" w:after="96"/>
              <w:ind w:left="14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EC"/>
              </w:rPr>
            </w:pPr>
            <w:r w:rsidRPr="005C2176">
              <w:rPr>
                <w:rFonts w:ascii="Times New Roman" w:eastAsia="Calibri" w:hAnsi="Times New Roman" w:cs="Times New Roman"/>
                <w:lang w:val="es-EC"/>
              </w:rPr>
              <w:t>Lesiones serias/muertes múltiples (1)</w:t>
            </w:r>
          </w:p>
        </w:tc>
      </w:tr>
      <w:tr w:rsidR="005C2176" w:rsidRPr="005C2176" w:rsidTr="005C2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rsidR="005C2176" w:rsidRPr="005C2176" w:rsidRDefault="005C2176" w:rsidP="005C2176">
            <w:pPr>
              <w:spacing w:before="96" w:after="96"/>
              <w:ind w:left="283"/>
              <w:rPr>
                <w:rFonts w:ascii="Times New Roman" w:eastAsia="Calibri" w:hAnsi="Times New Roman" w:cs="Times New Roman"/>
                <w:b w:val="0"/>
                <w:lang w:val="es-EC"/>
              </w:rPr>
            </w:pPr>
            <w:r w:rsidRPr="005C2176">
              <w:rPr>
                <w:rFonts w:ascii="Times New Roman" w:eastAsia="Calibri" w:hAnsi="Times New Roman" w:cs="Times New Roman"/>
                <w:b w:val="0"/>
                <w:lang w:val="es-EC"/>
              </w:rPr>
              <w:t>Incendio/explosión</w:t>
            </w:r>
          </w:p>
        </w:tc>
        <w:tc>
          <w:tcPr>
            <w:tcW w:w="1980" w:type="dxa"/>
          </w:tcPr>
          <w:p w:rsidR="005C2176" w:rsidRPr="005C2176" w:rsidRDefault="005C2176" w:rsidP="005C2176">
            <w:pPr>
              <w:spacing w:before="96" w:after="96"/>
              <w:ind w:left="144"/>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lang w:val="es-EC"/>
              </w:rPr>
            </w:pPr>
            <w:r w:rsidRPr="005C2176">
              <w:rPr>
                <w:rFonts w:ascii="Times New Roman" w:eastAsia="Calibri" w:hAnsi="Times New Roman" w:cs="Times New Roman"/>
                <w:lang w:val="es-EC"/>
              </w:rPr>
              <w:t>Pérdidas menores</w:t>
            </w:r>
          </w:p>
          <w:p w:rsidR="005C2176" w:rsidRPr="005C2176" w:rsidRDefault="005C2176" w:rsidP="005C2176">
            <w:pPr>
              <w:spacing w:before="96" w:after="96"/>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lang w:val="es-EC"/>
              </w:rPr>
            </w:pPr>
          </w:p>
        </w:tc>
        <w:tc>
          <w:tcPr>
            <w:tcW w:w="1800" w:type="dxa"/>
          </w:tcPr>
          <w:p w:rsidR="005C2176" w:rsidRPr="005C2176" w:rsidRDefault="005C2176" w:rsidP="005C2176">
            <w:pPr>
              <w:spacing w:before="96" w:after="96"/>
              <w:ind w:left="144"/>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lang w:val="es-EC"/>
              </w:rPr>
            </w:pPr>
            <w:r w:rsidRPr="005C2176">
              <w:rPr>
                <w:rFonts w:ascii="Times New Roman" w:eastAsia="Calibri" w:hAnsi="Times New Roman" w:cs="Times New Roman"/>
                <w:lang w:val="es-EC"/>
              </w:rPr>
              <w:t>Pérdida/daño significativo</w:t>
            </w:r>
          </w:p>
        </w:tc>
        <w:tc>
          <w:tcPr>
            <w:tcW w:w="1800" w:type="dxa"/>
          </w:tcPr>
          <w:p w:rsidR="005C2176" w:rsidRPr="005C2176" w:rsidRDefault="005C2176" w:rsidP="005C2176">
            <w:pPr>
              <w:spacing w:before="96" w:after="96"/>
              <w:ind w:left="144"/>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lang w:val="es-EC"/>
              </w:rPr>
            </w:pPr>
            <w:r w:rsidRPr="005C2176">
              <w:rPr>
                <w:rFonts w:ascii="Times New Roman" w:eastAsia="Calibri" w:hAnsi="Times New Roman" w:cs="Times New Roman"/>
                <w:lang w:val="es-EC"/>
              </w:rPr>
              <w:t>Pérdidas mayores</w:t>
            </w:r>
          </w:p>
        </w:tc>
      </w:tr>
      <w:tr w:rsidR="005C2176" w:rsidRPr="005C2176" w:rsidTr="005C2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rsidR="005C2176" w:rsidRPr="005C2176" w:rsidRDefault="005C2176" w:rsidP="005C2176">
            <w:pPr>
              <w:spacing w:before="96" w:after="96"/>
              <w:ind w:left="283"/>
              <w:rPr>
                <w:rFonts w:ascii="Times New Roman" w:eastAsia="Calibri" w:hAnsi="Times New Roman" w:cs="Times New Roman"/>
                <w:b w:val="0"/>
                <w:lang w:val="es-EC"/>
              </w:rPr>
            </w:pPr>
            <w:r w:rsidRPr="005C2176">
              <w:rPr>
                <w:rFonts w:ascii="Times New Roman" w:eastAsia="Calibri" w:hAnsi="Times New Roman" w:cs="Times New Roman"/>
                <w:b w:val="0"/>
                <w:lang w:val="es-EC"/>
              </w:rPr>
              <w:t>Inundaciones, tormentas, tsunami</w:t>
            </w:r>
          </w:p>
        </w:tc>
        <w:tc>
          <w:tcPr>
            <w:tcW w:w="1980" w:type="dxa"/>
          </w:tcPr>
          <w:p w:rsidR="005C2176" w:rsidRPr="005C2176" w:rsidRDefault="005C2176" w:rsidP="005C2176">
            <w:pPr>
              <w:spacing w:before="96" w:after="96"/>
              <w:ind w:left="14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EC"/>
              </w:rPr>
            </w:pPr>
            <w:r w:rsidRPr="005C2176">
              <w:rPr>
                <w:rFonts w:ascii="Times New Roman" w:eastAsia="Calibri" w:hAnsi="Times New Roman" w:cs="Times New Roman"/>
                <w:lang w:val="es-EC"/>
              </w:rPr>
              <w:t>Pérdidas menores</w:t>
            </w:r>
          </w:p>
        </w:tc>
        <w:tc>
          <w:tcPr>
            <w:tcW w:w="1800" w:type="dxa"/>
          </w:tcPr>
          <w:p w:rsidR="005C2176" w:rsidRPr="005C2176" w:rsidRDefault="005C2176" w:rsidP="005C2176">
            <w:pPr>
              <w:spacing w:before="96" w:after="96"/>
              <w:ind w:left="14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EC"/>
              </w:rPr>
            </w:pPr>
            <w:r w:rsidRPr="005C2176">
              <w:rPr>
                <w:rFonts w:ascii="Times New Roman" w:eastAsia="Calibri" w:hAnsi="Times New Roman" w:cs="Times New Roman"/>
                <w:lang w:val="es-EC"/>
              </w:rPr>
              <w:t>Pérdida / daño significativo</w:t>
            </w:r>
          </w:p>
        </w:tc>
        <w:tc>
          <w:tcPr>
            <w:tcW w:w="1800" w:type="dxa"/>
          </w:tcPr>
          <w:p w:rsidR="005C2176" w:rsidRPr="005C2176" w:rsidRDefault="005C2176" w:rsidP="005C2176">
            <w:pPr>
              <w:spacing w:before="96" w:after="96"/>
              <w:ind w:left="14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EC"/>
              </w:rPr>
            </w:pPr>
            <w:r w:rsidRPr="005C2176">
              <w:rPr>
                <w:rFonts w:ascii="Times New Roman" w:eastAsia="Calibri" w:hAnsi="Times New Roman" w:cs="Times New Roman"/>
                <w:lang w:val="es-EC"/>
              </w:rPr>
              <w:t>Pérdidas mayores</w:t>
            </w:r>
          </w:p>
        </w:tc>
      </w:tr>
      <w:tr w:rsidR="005C2176" w:rsidRPr="005C2176" w:rsidTr="005C2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rsidR="005C2176" w:rsidRPr="005C2176" w:rsidRDefault="005C2176" w:rsidP="005C2176">
            <w:pPr>
              <w:spacing w:before="96" w:after="96"/>
              <w:ind w:left="283"/>
              <w:rPr>
                <w:rFonts w:ascii="Times New Roman" w:eastAsia="Calibri" w:hAnsi="Times New Roman" w:cs="Times New Roman"/>
                <w:b w:val="0"/>
                <w:lang w:val="es-EC"/>
              </w:rPr>
            </w:pPr>
            <w:r w:rsidRPr="005C2176">
              <w:rPr>
                <w:rFonts w:ascii="Times New Roman" w:eastAsia="Calibri" w:hAnsi="Times New Roman" w:cs="Times New Roman"/>
                <w:b w:val="0"/>
                <w:lang w:val="es-EC"/>
              </w:rPr>
              <w:t>Terremotos</w:t>
            </w:r>
          </w:p>
        </w:tc>
        <w:tc>
          <w:tcPr>
            <w:tcW w:w="1980" w:type="dxa"/>
          </w:tcPr>
          <w:p w:rsidR="005C2176" w:rsidRPr="005C2176" w:rsidRDefault="005C2176" w:rsidP="005C2176">
            <w:pPr>
              <w:spacing w:before="96" w:after="96"/>
              <w:ind w:left="144"/>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lang w:val="es-EC"/>
              </w:rPr>
            </w:pPr>
            <w:r w:rsidRPr="005C2176">
              <w:rPr>
                <w:rFonts w:ascii="Times New Roman" w:eastAsia="Calibri" w:hAnsi="Times New Roman" w:cs="Times New Roman"/>
                <w:lang w:val="es-EC"/>
              </w:rPr>
              <w:t>Pérdidas menores</w:t>
            </w:r>
          </w:p>
        </w:tc>
        <w:tc>
          <w:tcPr>
            <w:tcW w:w="1800" w:type="dxa"/>
          </w:tcPr>
          <w:p w:rsidR="005C2176" w:rsidRPr="005C2176" w:rsidRDefault="005C2176" w:rsidP="005C2176">
            <w:pPr>
              <w:spacing w:before="96" w:after="96"/>
              <w:ind w:left="144"/>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lang w:val="es-EC"/>
              </w:rPr>
            </w:pPr>
            <w:r w:rsidRPr="005C2176">
              <w:rPr>
                <w:rFonts w:ascii="Times New Roman" w:eastAsia="Calibri" w:hAnsi="Times New Roman" w:cs="Times New Roman"/>
                <w:lang w:val="es-EC"/>
              </w:rPr>
              <w:t>Pérdida / daño significativo</w:t>
            </w:r>
          </w:p>
        </w:tc>
        <w:tc>
          <w:tcPr>
            <w:tcW w:w="1800" w:type="dxa"/>
          </w:tcPr>
          <w:p w:rsidR="005C2176" w:rsidRPr="005C2176" w:rsidRDefault="005C2176" w:rsidP="005C2176">
            <w:pPr>
              <w:spacing w:before="96" w:after="96"/>
              <w:ind w:left="144"/>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lang w:val="es-EC"/>
              </w:rPr>
            </w:pPr>
            <w:r w:rsidRPr="005C2176">
              <w:rPr>
                <w:rFonts w:ascii="Times New Roman" w:eastAsia="Calibri" w:hAnsi="Times New Roman" w:cs="Times New Roman"/>
                <w:lang w:val="es-EC"/>
              </w:rPr>
              <w:t>Pérdidas mayores</w:t>
            </w:r>
          </w:p>
        </w:tc>
      </w:tr>
      <w:tr w:rsidR="005C2176" w:rsidRPr="005C2176" w:rsidTr="005C2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rsidR="005C2176" w:rsidRPr="005C2176" w:rsidRDefault="005C2176" w:rsidP="005C2176">
            <w:pPr>
              <w:spacing w:before="96" w:after="96"/>
              <w:ind w:left="283"/>
              <w:rPr>
                <w:rFonts w:ascii="Times New Roman" w:eastAsia="Calibri" w:hAnsi="Times New Roman" w:cs="Times New Roman"/>
                <w:b w:val="0"/>
                <w:lang w:val="es-EC"/>
              </w:rPr>
            </w:pPr>
            <w:r w:rsidRPr="005C2176">
              <w:rPr>
                <w:rFonts w:ascii="Times New Roman" w:eastAsia="Calibri" w:hAnsi="Times New Roman" w:cs="Times New Roman"/>
                <w:b w:val="0"/>
                <w:lang w:val="es-EC"/>
              </w:rPr>
              <w:t>Erupción Volcán</w:t>
            </w:r>
          </w:p>
        </w:tc>
        <w:tc>
          <w:tcPr>
            <w:tcW w:w="1980" w:type="dxa"/>
          </w:tcPr>
          <w:p w:rsidR="005C2176" w:rsidRPr="005C2176" w:rsidRDefault="005C2176" w:rsidP="005C2176">
            <w:pPr>
              <w:spacing w:before="96" w:after="96"/>
              <w:ind w:left="14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EC"/>
              </w:rPr>
            </w:pPr>
            <w:r w:rsidRPr="005C2176">
              <w:rPr>
                <w:rFonts w:ascii="Times New Roman" w:eastAsia="Calibri" w:hAnsi="Times New Roman" w:cs="Times New Roman"/>
                <w:lang w:val="es-EC"/>
              </w:rPr>
              <w:t>Pérdidas menores</w:t>
            </w:r>
          </w:p>
        </w:tc>
        <w:tc>
          <w:tcPr>
            <w:tcW w:w="1800" w:type="dxa"/>
          </w:tcPr>
          <w:p w:rsidR="005C2176" w:rsidRPr="005C2176" w:rsidRDefault="005C2176" w:rsidP="005C2176">
            <w:pPr>
              <w:spacing w:before="96" w:after="96"/>
              <w:ind w:left="14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EC"/>
              </w:rPr>
            </w:pPr>
            <w:r w:rsidRPr="005C2176">
              <w:rPr>
                <w:rFonts w:ascii="Times New Roman" w:eastAsia="Calibri" w:hAnsi="Times New Roman" w:cs="Times New Roman"/>
                <w:lang w:val="es-EC"/>
              </w:rPr>
              <w:t>Pérdida / daño significativo</w:t>
            </w:r>
          </w:p>
        </w:tc>
        <w:tc>
          <w:tcPr>
            <w:tcW w:w="1800" w:type="dxa"/>
          </w:tcPr>
          <w:p w:rsidR="005C2176" w:rsidRPr="005C2176" w:rsidRDefault="005C2176" w:rsidP="005C2176">
            <w:pPr>
              <w:spacing w:before="96" w:after="96"/>
              <w:ind w:left="14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EC"/>
              </w:rPr>
            </w:pPr>
            <w:r w:rsidRPr="005C2176">
              <w:rPr>
                <w:rFonts w:ascii="Times New Roman" w:eastAsia="Calibri" w:hAnsi="Times New Roman" w:cs="Times New Roman"/>
                <w:lang w:val="es-EC"/>
              </w:rPr>
              <w:t>Pérdidas mayores</w:t>
            </w:r>
          </w:p>
        </w:tc>
      </w:tr>
      <w:tr w:rsidR="005C2176" w:rsidRPr="005C2176" w:rsidTr="005C2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rsidR="005C2176" w:rsidRPr="005C2176" w:rsidRDefault="005C2176" w:rsidP="005C2176">
            <w:pPr>
              <w:spacing w:before="96" w:after="96"/>
              <w:ind w:left="283"/>
              <w:rPr>
                <w:rFonts w:ascii="Times New Roman" w:eastAsia="Calibri" w:hAnsi="Times New Roman" w:cs="Times New Roman"/>
                <w:b w:val="0"/>
                <w:lang w:val="es-EC"/>
              </w:rPr>
            </w:pPr>
            <w:r w:rsidRPr="005C2176">
              <w:rPr>
                <w:rFonts w:ascii="Times New Roman" w:eastAsia="Calibri" w:hAnsi="Times New Roman" w:cs="Times New Roman"/>
                <w:b w:val="0"/>
                <w:lang w:val="es-EC"/>
              </w:rPr>
              <w:t>Pérdi</w:t>
            </w:r>
            <w:r w:rsidR="00801FBB">
              <w:rPr>
                <w:rFonts w:ascii="Times New Roman" w:eastAsia="Calibri" w:hAnsi="Times New Roman" w:cs="Times New Roman"/>
                <w:b w:val="0"/>
                <w:lang w:val="es-EC"/>
              </w:rPr>
              <w:t>da de Activos / Bienes de la Empresa</w:t>
            </w:r>
          </w:p>
        </w:tc>
        <w:tc>
          <w:tcPr>
            <w:tcW w:w="1980" w:type="dxa"/>
          </w:tcPr>
          <w:p w:rsidR="005C2176" w:rsidRPr="005C2176" w:rsidRDefault="005C2176" w:rsidP="005C2176">
            <w:pPr>
              <w:spacing w:before="96" w:after="96"/>
              <w:ind w:left="144"/>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lang w:val="es-EC"/>
              </w:rPr>
            </w:pPr>
            <w:r w:rsidRPr="005C2176">
              <w:rPr>
                <w:rFonts w:ascii="Times New Roman" w:eastAsia="Calibri" w:hAnsi="Times New Roman" w:cs="Times New Roman"/>
                <w:lang w:val="es-EC"/>
              </w:rPr>
              <w:t xml:space="preserve"> &lt; 5.000</w:t>
            </w:r>
          </w:p>
        </w:tc>
        <w:tc>
          <w:tcPr>
            <w:tcW w:w="1800" w:type="dxa"/>
          </w:tcPr>
          <w:p w:rsidR="005C2176" w:rsidRPr="005C2176" w:rsidRDefault="005C2176" w:rsidP="005C2176">
            <w:pPr>
              <w:spacing w:before="96" w:after="96"/>
              <w:ind w:left="144"/>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lang w:val="es-EC"/>
              </w:rPr>
            </w:pPr>
            <w:r w:rsidRPr="005C2176">
              <w:rPr>
                <w:rFonts w:ascii="Times New Roman" w:eastAsia="Calibri" w:hAnsi="Times New Roman" w:cs="Times New Roman"/>
                <w:lang w:val="es-EC"/>
              </w:rPr>
              <w:t>&lt;200.000</w:t>
            </w:r>
          </w:p>
        </w:tc>
        <w:tc>
          <w:tcPr>
            <w:tcW w:w="1800" w:type="dxa"/>
          </w:tcPr>
          <w:p w:rsidR="005C2176" w:rsidRPr="005C2176" w:rsidRDefault="005C2176" w:rsidP="005C2176">
            <w:pPr>
              <w:spacing w:before="96" w:after="96"/>
              <w:ind w:left="144"/>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lang w:val="es-EC"/>
              </w:rPr>
            </w:pPr>
            <w:r w:rsidRPr="005C2176">
              <w:rPr>
                <w:rFonts w:ascii="Times New Roman" w:eastAsia="Calibri" w:hAnsi="Times New Roman" w:cs="Times New Roman"/>
                <w:lang w:val="es-EC"/>
              </w:rPr>
              <w:t>&gt;200.000</w:t>
            </w:r>
          </w:p>
        </w:tc>
      </w:tr>
      <w:tr w:rsidR="005C2176" w:rsidRPr="005C2176" w:rsidTr="005C2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rsidR="005C2176" w:rsidRPr="005C2176" w:rsidRDefault="005C2176" w:rsidP="005C2176">
            <w:pPr>
              <w:spacing w:before="96" w:after="96"/>
              <w:ind w:left="285"/>
              <w:rPr>
                <w:rFonts w:ascii="Times New Roman" w:eastAsia="Calibri" w:hAnsi="Times New Roman" w:cs="Times New Roman"/>
                <w:b w:val="0"/>
                <w:lang w:val="es-EC"/>
              </w:rPr>
            </w:pPr>
            <w:r w:rsidRPr="005C2176">
              <w:rPr>
                <w:rFonts w:ascii="Times New Roman" w:eastAsia="Calibri" w:hAnsi="Times New Roman" w:cs="Times New Roman"/>
                <w:b w:val="0"/>
                <w:lang w:val="es-EC"/>
              </w:rPr>
              <w:t>Conmoción Nacional (huelga motín)</w:t>
            </w:r>
          </w:p>
        </w:tc>
        <w:tc>
          <w:tcPr>
            <w:tcW w:w="1980" w:type="dxa"/>
          </w:tcPr>
          <w:p w:rsidR="005C2176" w:rsidRPr="005C2176" w:rsidRDefault="005C2176" w:rsidP="005C2176">
            <w:pPr>
              <w:spacing w:before="96" w:after="96"/>
              <w:ind w:left="14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EC"/>
              </w:rPr>
            </w:pPr>
            <w:r w:rsidRPr="005C2176">
              <w:rPr>
                <w:rFonts w:ascii="Times New Roman" w:eastAsia="Calibri" w:hAnsi="Times New Roman" w:cs="Times New Roman"/>
                <w:lang w:val="es-EC"/>
              </w:rPr>
              <w:t>Pérdidas menores</w:t>
            </w:r>
          </w:p>
        </w:tc>
        <w:tc>
          <w:tcPr>
            <w:tcW w:w="1800" w:type="dxa"/>
          </w:tcPr>
          <w:p w:rsidR="005C2176" w:rsidRPr="005C2176" w:rsidRDefault="005C2176" w:rsidP="005C2176">
            <w:pPr>
              <w:spacing w:before="96" w:after="96"/>
              <w:ind w:left="14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EC"/>
              </w:rPr>
            </w:pPr>
            <w:r w:rsidRPr="005C2176">
              <w:rPr>
                <w:rFonts w:ascii="Times New Roman" w:eastAsia="Calibri" w:hAnsi="Times New Roman" w:cs="Times New Roman"/>
                <w:lang w:val="es-EC"/>
              </w:rPr>
              <w:t>Pérdida / daño significativo</w:t>
            </w:r>
          </w:p>
        </w:tc>
        <w:tc>
          <w:tcPr>
            <w:tcW w:w="1800" w:type="dxa"/>
          </w:tcPr>
          <w:p w:rsidR="005C2176" w:rsidRPr="005C2176" w:rsidRDefault="005C2176" w:rsidP="00B9706C">
            <w:pPr>
              <w:keepNext/>
              <w:spacing w:before="96" w:after="96"/>
              <w:ind w:left="14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EC"/>
              </w:rPr>
            </w:pPr>
            <w:r w:rsidRPr="005C2176">
              <w:rPr>
                <w:rFonts w:ascii="Times New Roman" w:eastAsia="Calibri" w:hAnsi="Times New Roman" w:cs="Times New Roman"/>
                <w:lang w:val="es-EC"/>
              </w:rPr>
              <w:t>Pérdidas mayores</w:t>
            </w:r>
          </w:p>
        </w:tc>
      </w:tr>
    </w:tbl>
    <w:p w:rsidR="00B9706C" w:rsidRPr="00B9706C" w:rsidRDefault="00B9706C" w:rsidP="00B9706C">
      <w:pPr>
        <w:pStyle w:val="Epgrafe"/>
        <w:spacing w:after="0"/>
        <w:jc w:val="center"/>
        <w:rPr>
          <w:color w:val="auto"/>
        </w:rPr>
      </w:pPr>
      <w:bookmarkStart w:id="232" w:name="_Toc350263621"/>
      <w:r w:rsidRPr="00B9706C">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4</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25</w:t>
      </w:r>
      <w:r w:rsidR="009E16D9">
        <w:rPr>
          <w:color w:val="auto"/>
        </w:rPr>
        <w:fldChar w:fldCharType="end"/>
      </w:r>
      <w:r w:rsidRPr="00B9706C">
        <w:rPr>
          <w:color w:val="auto"/>
        </w:rPr>
        <w:t xml:space="preserve">: </w:t>
      </w:r>
      <w:r w:rsidRPr="00B9706C">
        <w:rPr>
          <w:b w:val="0"/>
          <w:color w:val="auto"/>
        </w:rPr>
        <w:t>MATRIZ DE SEVERIDAD DE INCIDENTES</w:t>
      </w:r>
      <w:bookmarkEnd w:id="232"/>
    </w:p>
    <w:p w:rsidR="00B9706C" w:rsidRPr="00B9706C" w:rsidRDefault="00B9706C" w:rsidP="00B9706C">
      <w:pPr>
        <w:spacing w:after="0" w:line="240" w:lineRule="auto"/>
        <w:jc w:val="center"/>
        <w:rPr>
          <w:sz w:val="18"/>
          <w:szCs w:val="18"/>
        </w:rPr>
      </w:pPr>
      <w:r w:rsidRPr="00B9706C">
        <w:rPr>
          <w:b/>
          <w:sz w:val="18"/>
          <w:szCs w:val="18"/>
        </w:rPr>
        <w:t xml:space="preserve">FUENTE: </w:t>
      </w:r>
      <w:r w:rsidRPr="00B9706C">
        <w:rPr>
          <w:sz w:val="18"/>
          <w:szCs w:val="18"/>
        </w:rPr>
        <w:t>DATOS DE LA EMPRESA</w:t>
      </w:r>
    </w:p>
    <w:p w:rsidR="00B9706C" w:rsidRPr="00B9706C" w:rsidRDefault="00B9706C" w:rsidP="00B9706C">
      <w:pPr>
        <w:spacing w:after="0" w:line="240" w:lineRule="auto"/>
        <w:jc w:val="center"/>
      </w:pPr>
      <w:r w:rsidRPr="00B9706C">
        <w:rPr>
          <w:b/>
          <w:sz w:val="18"/>
          <w:szCs w:val="18"/>
        </w:rPr>
        <w:t xml:space="preserve">ELABORADA POR: </w:t>
      </w:r>
      <w:r w:rsidRPr="00B9706C">
        <w:rPr>
          <w:sz w:val="18"/>
          <w:szCs w:val="18"/>
        </w:rPr>
        <w:t>ALEXANDRA MIÑO - LILIÁN SAMBACHE</w:t>
      </w:r>
    </w:p>
    <w:p w:rsidR="00B9706C" w:rsidRPr="00B9706C" w:rsidRDefault="00B9706C" w:rsidP="00B9706C"/>
    <w:p w:rsidR="005C2176" w:rsidRPr="005C2176" w:rsidRDefault="005C2176" w:rsidP="005C2176">
      <w:pPr>
        <w:pStyle w:val="Ttulo4"/>
        <w:spacing w:before="0" w:line="360" w:lineRule="auto"/>
        <w:rPr>
          <w:rFonts w:ascii="Times New Roman" w:hAnsi="Times New Roman" w:cs="Times New Roman"/>
          <w:color w:val="auto"/>
          <w:sz w:val="24"/>
          <w:szCs w:val="24"/>
        </w:rPr>
      </w:pPr>
      <w:r w:rsidRPr="005C2176">
        <w:rPr>
          <w:rFonts w:ascii="Times New Roman" w:hAnsi="Times New Roman" w:cs="Times New Roman"/>
          <w:color w:val="auto"/>
          <w:sz w:val="24"/>
          <w:szCs w:val="24"/>
        </w:rPr>
        <w:t xml:space="preserve">Notificaciones / Comunicaciones </w:t>
      </w:r>
    </w:p>
    <w:p w:rsidR="007F2C78" w:rsidRPr="005C2176" w:rsidRDefault="007F2C78" w:rsidP="005C2176">
      <w:pPr>
        <w:spacing w:after="0" w:line="360" w:lineRule="auto"/>
        <w:jc w:val="both"/>
        <w:rPr>
          <w:rFonts w:ascii="Times New Roman" w:eastAsia="Calibri" w:hAnsi="Times New Roman" w:cs="Times New Roman"/>
          <w:sz w:val="24"/>
          <w:szCs w:val="24"/>
        </w:rPr>
      </w:pPr>
      <w:r w:rsidRPr="005C2176">
        <w:rPr>
          <w:rFonts w:ascii="Times New Roman" w:eastAsia="Calibri" w:hAnsi="Times New Roman" w:cs="Times New Roman"/>
          <w:sz w:val="24"/>
          <w:szCs w:val="24"/>
        </w:rPr>
        <w:t>La notificación inicial del incidente debe ser oportuna y debe incluir notificaciones internas y, cuando sea apropiado, notificaciones externas (Clientes).</w:t>
      </w:r>
    </w:p>
    <w:p w:rsidR="005C2176" w:rsidRDefault="005C2176" w:rsidP="005C2176">
      <w:pPr>
        <w:spacing w:after="0" w:line="360" w:lineRule="auto"/>
        <w:jc w:val="both"/>
        <w:rPr>
          <w:rFonts w:ascii="Times New Roman" w:eastAsia="Calibri" w:hAnsi="Times New Roman" w:cs="Times New Roman"/>
          <w:sz w:val="24"/>
          <w:szCs w:val="24"/>
        </w:rPr>
      </w:pPr>
    </w:p>
    <w:p w:rsidR="007F2C78" w:rsidRPr="005C2176" w:rsidRDefault="007F2C78" w:rsidP="005C2176">
      <w:pPr>
        <w:spacing w:after="0" w:line="360" w:lineRule="auto"/>
        <w:jc w:val="both"/>
        <w:rPr>
          <w:rFonts w:ascii="Times New Roman" w:eastAsia="Calibri" w:hAnsi="Times New Roman" w:cs="Times New Roman"/>
          <w:sz w:val="24"/>
          <w:szCs w:val="24"/>
        </w:rPr>
      </w:pPr>
      <w:r w:rsidRPr="005C2176">
        <w:rPr>
          <w:rFonts w:ascii="Times New Roman" w:eastAsia="Calibri" w:hAnsi="Times New Roman" w:cs="Times New Roman"/>
          <w:sz w:val="24"/>
          <w:szCs w:val="24"/>
        </w:rPr>
        <w:t>Las notificaciones deben incluir:</w:t>
      </w:r>
    </w:p>
    <w:p w:rsidR="007F2C78" w:rsidRPr="005C2176" w:rsidRDefault="007F2C78" w:rsidP="00F75A82">
      <w:pPr>
        <w:pStyle w:val="Prrafodelista"/>
        <w:numPr>
          <w:ilvl w:val="0"/>
          <w:numId w:val="143"/>
        </w:numPr>
        <w:spacing w:after="0" w:line="360" w:lineRule="auto"/>
        <w:jc w:val="both"/>
        <w:rPr>
          <w:rFonts w:ascii="Times New Roman" w:eastAsia="Calibri" w:hAnsi="Times New Roman" w:cs="Times New Roman"/>
          <w:sz w:val="24"/>
          <w:szCs w:val="24"/>
        </w:rPr>
      </w:pPr>
      <w:r w:rsidRPr="005C2176">
        <w:rPr>
          <w:rFonts w:ascii="Times New Roman" w:eastAsia="Calibri" w:hAnsi="Times New Roman" w:cs="Times New Roman"/>
          <w:sz w:val="24"/>
          <w:szCs w:val="24"/>
        </w:rPr>
        <w:t>Los hechos y los aspectos técnicos de la emergencia.</w:t>
      </w:r>
    </w:p>
    <w:p w:rsidR="007F2C78" w:rsidRPr="005C2176" w:rsidRDefault="007F2C78" w:rsidP="00F75A82">
      <w:pPr>
        <w:pStyle w:val="Prrafodelista"/>
        <w:numPr>
          <w:ilvl w:val="0"/>
          <w:numId w:val="143"/>
        </w:numPr>
        <w:spacing w:after="0" w:line="360" w:lineRule="auto"/>
        <w:jc w:val="both"/>
        <w:rPr>
          <w:rFonts w:ascii="Times New Roman" w:eastAsia="Calibri" w:hAnsi="Times New Roman" w:cs="Times New Roman"/>
          <w:sz w:val="24"/>
          <w:szCs w:val="24"/>
        </w:rPr>
      </w:pPr>
      <w:r w:rsidRPr="005C2176">
        <w:rPr>
          <w:rFonts w:ascii="Times New Roman" w:eastAsia="Calibri" w:hAnsi="Times New Roman" w:cs="Times New Roman"/>
          <w:sz w:val="24"/>
          <w:szCs w:val="24"/>
        </w:rPr>
        <w:t>Información necesaria para informar correctamente a los directivos de la Compañía.</w:t>
      </w:r>
    </w:p>
    <w:p w:rsidR="007F2C78" w:rsidRPr="005C2176" w:rsidRDefault="007F2C78" w:rsidP="005C2176">
      <w:pPr>
        <w:spacing w:after="0" w:line="360" w:lineRule="auto"/>
        <w:ind w:left="720"/>
        <w:jc w:val="both"/>
        <w:rPr>
          <w:rFonts w:ascii="Times New Roman" w:eastAsia="Calibri" w:hAnsi="Times New Roman" w:cs="Times New Roman"/>
          <w:sz w:val="24"/>
          <w:szCs w:val="24"/>
        </w:rPr>
      </w:pPr>
    </w:p>
    <w:p w:rsidR="007F2C78" w:rsidRDefault="007F2C78" w:rsidP="005C2176">
      <w:pPr>
        <w:spacing w:after="0" w:line="360" w:lineRule="auto"/>
        <w:jc w:val="both"/>
        <w:rPr>
          <w:rFonts w:ascii="Times New Roman" w:eastAsia="Calibri" w:hAnsi="Times New Roman" w:cs="Times New Roman"/>
          <w:sz w:val="24"/>
          <w:szCs w:val="24"/>
        </w:rPr>
      </w:pPr>
      <w:r w:rsidRPr="005C2176">
        <w:rPr>
          <w:rFonts w:ascii="Times New Roman" w:eastAsia="Calibri" w:hAnsi="Times New Roman" w:cs="Times New Roman"/>
          <w:sz w:val="24"/>
          <w:szCs w:val="24"/>
        </w:rPr>
        <w:t xml:space="preserve">Al dar notificaciones, se deben reportar sólo hechos.  Es necesario abstenerse de especular sobre las causas del incidente.  Puesto que la investigación del incidente </w:t>
      </w:r>
      <w:r w:rsidRPr="005C2176">
        <w:rPr>
          <w:rFonts w:ascii="Times New Roman" w:eastAsia="Calibri" w:hAnsi="Times New Roman" w:cs="Times New Roman"/>
          <w:sz w:val="24"/>
          <w:szCs w:val="24"/>
        </w:rPr>
        <w:lastRenderedPageBreak/>
        <w:t>usualmente toma algún tiempo, normalmente no se conocen las conclusiones acerca de las causas del incidente al momento de la notificación inicial.  Se deben incluir en la notificación las áreas potenciales de investigación de la causa del incidente.</w:t>
      </w:r>
    </w:p>
    <w:p w:rsidR="005C2176" w:rsidRDefault="005C2176" w:rsidP="005C2176">
      <w:pPr>
        <w:spacing w:after="0" w:line="360" w:lineRule="auto"/>
        <w:jc w:val="both"/>
        <w:rPr>
          <w:rFonts w:ascii="Times New Roman" w:eastAsia="Calibri" w:hAnsi="Times New Roman" w:cs="Times New Roman"/>
          <w:sz w:val="24"/>
          <w:szCs w:val="24"/>
        </w:rPr>
      </w:pPr>
    </w:p>
    <w:p w:rsidR="005C2176" w:rsidRPr="005C2176" w:rsidRDefault="005C2176" w:rsidP="005C2176">
      <w:pPr>
        <w:pStyle w:val="Ttulo4"/>
        <w:spacing w:before="0" w:line="360" w:lineRule="auto"/>
        <w:rPr>
          <w:rFonts w:ascii="Times New Roman" w:hAnsi="Times New Roman" w:cs="Times New Roman"/>
          <w:color w:val="auto"/>
          <w:sz w:val="24"/>
          <w:szCs w:val="24"/>
        </w:rPr>
      </w:pPr>
      <w:r w:rsidRPr="005C2176">
        <w:rPr>
          <w:rFonts w:ascii="Times New Roman" w:hAnsi="Times New Roman" w:cs="Times New Roman"/>
          <w:color w:val="auto"/>
          <w:sz w:val="24"/>
          <w:szCs w:val="24"/>
        </w:rPr>
        <w:t>Notificaci</w:t>
      </w:r>
      <w:r>
        <w:rPr>
          <w:rFonts w:ascii="Times New Roman" w:hAnsi="Times New Roman" w:cs="Times New Roman"/>
          <w:color w:val="auto"/>
          <w:sz w:val="24"/>
          <w:szCs w:val="24"/>
        </w:rPr>
        <w:t>ones a los Altos Directivos</w:t>
      </w:r>
    </w:p>
    <w:p w:rsidR="007F2C78" w:rsidRPr="005C2176" w:rsidRDefault="007F2C78" w:rsidP="005C2176">
      <w:pPr>
        <w:spacing w:after="0" w:line="360" w:lineRule="auto"/>
        <w:jc w:val="both"/>
        <w:rPr>
          <w:rFonts w:ascii="Times New Roman" w:eastAsia="Calibri" w:hAnsi="Times New Roman" w:cs="Times New Roman"/>
          <w:sz w:val="24"/>
          <w:szCs w:val="24"/>
        </w:rPr>
      </w:pPr>
      <w:r w:rsidRPr="005C2176">
        <w:rPr>
          <w:rFonts w:ascii="Times New Roman" w:eastAsia="Calibri" w:hAnsi="Times New Roman" w:cs="Times New Roman"/>
          <w:sz w:val="24"/>
          <w:szCs w:val="24"/>
        </w:rPr>
        <w:t>Como regla general, mientras más alta es la severidad del incidente, la notificación requerida debe ser más alta y más rápida.</w:t>
      </w:r>
    </w:p>
    <w:p w:rsidR="007F2C78" w:rsidRDefault="007F2C78" w:rsidP="005C2176">
      <w:pPr>
        <w:spacing w:after="0" w:line="360" w:lineRule="auto"/>
        <w:jc w:val="both"/>
        <w:rPr>
          <w:rFonts w:ascii="Times New Roman" w:eastAsia="Calibri" w:hAnsi="Times New Roman" w:cs="Times New Roman"/>
          <w:sz w:val="24"/>
          <w:szCs w:val="24"/>
        </w:rPr>
      </w:pPr>
    </w:p>
    <w:p w:rsidR="005C2176" w:rsidRPr="005C2176" w:rsidRDefault="005C2176" w:rsidP="005C2176">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Información sobre Incidentes en Curso y Contenido</w:t>
      </w:r>
    </w:p>
    <w:p w:rsidR="007F2C78" w:rsidRPr="005C2176" w:rsidRDefault="007F2C78" w:rsidP="005C2176">
      <w:pPr>
        <w:spacing w:after="0" w:line="360" w:lineRule="auto"/>
        <w:jc w:val="both"/>
        <w:rPr>
          <w:rFonts w:ascii="Times New Roman" w:eastAsia="Calibri" w:hAnsi="Times New Roman" w:cs="Times New Roman"/>
          <w:sz w:val="24"/>
          <w:szCs w:val="24"/>
        </w:rPr>
      </w:pPr>
      <w:r w:rsidRPr="005C2176">
        <w:rPr>
          <w:rFonts w:ascii="Times New Roman" w:eastAsia="Calibri" w:hAnsi="Times New Roman" w:cs="Times New Roman"/>
          <w:sz w:val="24"/>
          <w:szCs w:val="24"/>
        </w:rPr>
        <w:t>Para incidentes en curso, después de la notificación inicial del incidente, la PE en el sitio entregará oportunamente información actualizada al CI.</w:t>
      </w:r>
    </w:p>
    <w:p w:rsidR="007F2C78" w:rsidRPr="005C2176" w:rsidRDefault="007F2C78" w:rsidP="005C2176">
      <w:pPr>
        <w:spacing w:after="0" w:line="360" w:lineRule="auto"/>
        <w:jc w:val="both"/>
        <w:rPr>
          <w:rFonts w:ascii="Times New Roman" w:hAnsi="Times New Roman" w:cs="Times New Roman"/>
          <w:sz w:val="24"/>
          <w:szCs w:val="24"/>
        </w:rPr>
      </w:pPr>
    </w:p>
    <w:p w:rsidR="007F2C78" w:rsidRPr="005C2176" w:rsidRDefault="007F2C78" w:rsidP="005C2176">
      <w:pPr>
        <w:spacing w:after="0" w:line="360" w:lineRule="auto"/>
        <w:jc w:val="both"/>
        <w:rPr>
          <w:rFonts w:ascii="Times New Roman" w:eastAsia="Calibri" w:hAnsi="Times New Roman" w:cs="Times New Roman"/>
          <w:sz w:val="24"/>
          <w:szCs w:val="24"/>
        </w:rPr>
      </w:pPr>
      <w:r w:rsidRPr="005C2176">
        <w:rPr>
          <w:rFonts w:ascii="Times New Roman" w:eastAsia="Calibri" w:hAnsi="Times New Roman" w:cs="Times New Roman"/>
          <w:sz w:val="24"/>
          <w:szCs w:val="24"/>
        </w:rPr>
        <w:t>En la medida de lo posible, las actualizaciones deben incluir información actualizada sobre:</w:t>
      </w:r>
    </w:p>
    <w:p w:rsidR="007F2C78" w:rsidRPr="005C2176" w:rsidRDefault="007F2C78" w:rsidP="00F75A82">
      <w:pPr>
        <w:pStyle w:val="Prrafodelista"/>
        <w:numPr>
          <w:ilvl w:val="0"/>
          <w:numId w:val="143"/>
        </w:numPr>
        <w:spacing w:after="0" w:line="360" w:lineRule="auto"/>
        <w:jc w:val="both"/>
        <w:rPr>
          <w:rFonts w:ascii="Times New Roman" w:eastAsia="Calibri" w:hAnsi="Times New Roman" w:cs="Times New Roman"/>
          <w:sz w:val="24"/>
          <w:szCs w:val="24"/>
        </w:rPr>
      </w:pPr>
      <w:r w:rsidRPr="005C2176">
        <w:rPr>
          <w:rFonts w:ascii="Times New Roman" w:eastAsia="Calibri" w:hAnsi="Times New Roman" w:cs="Times New Roman"/>
          <w:sz w:val="24"/>
          <w:szCs w:val="24"/>
        </w:rPr>
        <w:t>Cambios en la severidad del incidente.</w:t>
      </w:r>
    </w:p>
    <w:p w:rsidR="007F2C78" w:rsidRPr="005C2176" w:rsidRDefault="007F2C78" w:rsidP="00F75A82">
      <w:pPr>
        <w:pStyle w:val="Prrafodelista"/>
        <w:numPr>
          <w:ilvl w:val="0"/>
          <w:numId w:val="143"/>
        </w:numPr>
        <w:spacing w:after="0" w:line="360" w:lineRule="auto"/>
        <w:jc w:val="both"/>
        <w:rPr>
          <w:rFonts w:ascii="Times New Roman" w:eastAsia="Calibri" w:hAnsi="Times New Roman" w:cs="Times New Roman"/>
          <w:sz w:val="24"/>
          <w:szCs w:val="24"/>
        </w:rPr>
      </w:pPr>
      <w:r w:rsidRPr="005C2176">
        <w:rPr>
          <w:rFonts w:ascii="Times New Roman" w:eastAsia="Calibri" w:hAnsi="Times New Roman" w:cs="Times New Roman"/>
          <w:sz w:val="24"/>
          <w:szCs w:val="24"/>
        </w:rPr>
        <w:t>Acciones de Respuesta a la Emergencia, estado actual y planes futuros.</w:t>
      </w:r>
    </w:p>
    <w:p w:rsidR="002E2288" w:rsidRPr="005C2176" w:rsidRDefault="002E2288" w:rsidP="005C2176">
      <w:pPr>
        <w:spacing w:after="0" w:line="360" w:lineRule="auto"/>
        <w:rPr>
          <w:rFonts w:ascii="Times New Roman" w:hAnsi="Times New Roman" w:cs="Times New Roman"/>
          <w:sz w:val="24"/>
          <w:szCs w:val="24"/>
        </w:rPr>
      </w:pPr>
    </w:p>
    <w:p w:rsidR="005C2176" w:rsidRPr="005C2176" w:rsidRDefault="005C2176" w:rsidP="005C2176">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Lista de Contactos / Personas a quien llamar</w:t>
      </w:r>
    </w:p>
    <w:p w:rsidR="007F2C78" w:rsidRPr="005C2176" w:rsidRDefault="007F2C78" w:rsidP="005C2176">
      <w:pPr>
        <w:spacing w:after="0" w:line="360" w:lineRule="auto"/>
        <w:jc w:val="both"/>
        <w:rPr>
          <w:rFonts w:ascii="Times New Roman" w:eastAsia="Calibri" w:hAnsi="Times New Roman" w:cs="Times New Roman"/>
          <w:sz w:val="24"/>
          <w:szCs w:val="24"/>
        </w:rPr>
      </w:pPr>
      <w:r w:rsidRPr="005C2176">
        <w:rPr>
          <w:rFonts w:ascii="Times New Roman" w:eastAsia="Calibri" w:hAnsi="Times New Roman" w:cs="Times New Roman"/>
          <w:sz w:val="24"/>
          <w:szCs w:val="24"/>
        </w:rPr>
        <w:t>Se requiere una Lista Actualizada de Contactos/Personas a quien llamar para dar notificaciones y proporcionar canales de comunicación entre el personal de respuesta durante una emergencia.  Esta lista incluirá típicamente los números de teléfono, fax y celular, Internet, etc. para notificación y comunicaciones entre el personal de respuesta a la emergencia, incluyendo los directivos de la Compañía, Socios.</w:t>
      </w:r>
    </w:p>
    <w:p w:rsidR="005C2176" w:rsidRDefault="005C2176" w:rsidP="005C2176">
      <w:pPr>
        <w:spacing w:after="0" w:line="360" w:lineRule="auto"/>
        <w:jc w:val="both"/>
        <w:rPr>
          <w:rFonts w:ascii="Times New Roman" w:eastAsia="Calibri" w:hAnsi="Times New Roman" w:cs="Times New Roman"/>
          <w:sz w:val="24"/>
          <w:szCs w:val="24"/>
        </w:rPr>
      </w:pPr>
    </w:p>
    <w:p w:rsidR="007F2C78" w:rsidRPr="005C2176" w:rsidRDefault="007F2C78" w:rsidP="005C2176">
      <w:pPr>
        <w:spacing w:after="0" w:line="360" w:lineRule="auto"/>
        <w:jc w:val="both"/>
        <w:rPr>
          <w:rFonts w:ascii="Times New Roman" w:hAnsi="Times New Roman" w:cs="Times New Roman"/>
          <w:sz w:val="24"/>
          <w:szCs w:val="24"/>
        </w:rPr>
      </w:pPr>
      <w:r w:rsidRPr="005C2176">
        <w:rPr>
          <w:rFonts w:ascii="Times New Roman" w:eastAsia="Calibri" w:hAnsi="Times New Roman" w:cs="Times New Roman"/>
          <w:sz w:val="24"/>
          <w:szCs w:val="24"/>
        </w:rPr>
        <w:t>La Lista de Contactos/Personas a quien llamar debe ser actualizada cada tres (</w:t>
      </w:r>
      <w:r w:rsidR="00A96E2A">
        <w:rPr>
          <w:rFonts w:ascii="Times New Roman" w:eastAsia="Calibri" w:hAnsi="Times New Roman" w:cs="Times New Roman"/>
          <w:sz w:val="24"/>
          <w:szCs w:val="24"/>
        </w:rPr>
        <w:t>3</w:t>
      </w:r>
      <w:r w:rsidRPr="005C2176">
        <w:rPr>
          <w:rFonts w:ascii="Times New Roman" w:eastAsia="Calibri" w:hAnsi="Times New Roman" w:cs="Times New Roman"/>
          <w:sz w:val="24"/>
          <w:szCs w:val="24"/>
        </w:rPr>
        <w:t>) meses para asegurar que los números de contacto estén actualizados ó cuando ocurra un cambio.</w:t>
      </w:r>
    </w:p>
    <w:p w:rsidR="007F2C78" w:rsidRPr="005C2176" w:rsidRDefault="005C2176" w:rsidP="00F75A82">
      <w:pPr>
        <w:pStyle w:val="Prrafodelista"/>
        <w:numPr>
          <w:ilvl w:val="0"/>
          <w:numId w:val="143"/>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Á</w:t>
      </w:r>
      <w:r w:rsidR="007F2C78" w:rsidRPr="005C2176">
        <w:rPr>
          <w:rFonts w:ascii="Times New Roman" w:eastAsia="Calibri" w:hAnsi="Times New Roman" w:cs="Times New Roman"/>
          <w:sz w:val="24"/>
          <w:szCs w:val="24"/>
        </w:rPr>
        <w:t>rbol de llamadas</w:t>
      </w:r>
    </w:p>
    <w:p w:rsidR="007F2C78" w:rsidRPr="005C2176" w:rsidRDefault="007F2C78" w:rsidP="00F75A82">
      <w:pPr>
        <w:pStyle w:val="Prrafodelista"/>
        <w:numPr>
          <w:ilvl w:val="0"/>
          <w:numId w:val="143"/>
        </w:numPr>
        <w:spacing w:after="0" w:line="360" w:lineRule="auto"/>
        <w:jc w:val="both"/>
        <w:rPr>
          <w:rFonts w:ascii="Times New Roman" w:eastAsia="Calibri" w:hAnsi="Times New Roman" w:cs="Times New Roman"/>
          <w:sz w:val="24"/>
          <w:szCs w:val="24"/>
        </w:rPr>
      </w:pPr>
      <w:r w:rsidRPr="005C2176">
        <w:rPr>
          <w:rFonts w:ascii="Times New Roman" w:eastAsia="Calibri" w:hAnsi="Times New Roman" w:cs="Times New Roman"/>
          <w:sz w:val="24"/>
          <w:szCs w:val="24"/>
        </w:rPr>
        <w:t>Lista de información personal</w:t>
      </w:r>
    </w:p>
    <w:p w:rsidR="007F2C78" w:rsidRPr="005C2176" w:rsidRDefault="007F2C78" w:rsidP="00F75A82">
      <w:pPr>
        <w:pStyle w:val="Prrafodelista"/>
        <w:numPr>
          <w:ilvl w:val="0"/>
          <w:numId w:val="143"/>
        </w:numPr>
        <w:spacing w:after="0" w:line="360" w:lineRule="auto"/>
        <w:jc w:val="both"/>
        <w:rPr>
          <w:rFonts w:ascii="Times New Roman" w:eastAsia="Calibri" w:hAnsi="Times New Roman" w:cs="Times New Roman"/>
          <w:sz w:val="24"/>
          <w:szCs w:val="24"/>
        </w:rPr>
      </w:pPr>
      <w:r w:rsidRPr="005C2176">
        <w:rPr>
          <w:rFonts w:ascii="Times New Roman" w:eastAsia="Calibri" w:hAnsi="Times New Roman" w:cs="Times New Roman"/>
          <w:sz w:val="24"/>
          <w:szCs w:val="24"/>
        </w:rPr>
        <w:t>Listado de personal con conocimientos de primeros auxilios</w:t>
      </w:r>
    </w:p>
    <w:p w:rsidR="007F2C78" w:rsidRPr="005C2176" w:rsidRDefault="007F2C78" w:rsidP="00F75A82">
      <w:pPr>
        <w:pStyle w:val="Prrafodelista"/>
        <w:numPr>
          <w:ilvl w:val="0"/>
          <w:numId w:val="143"/>
        </w:numPr>
        <w:spacing w:after="0" w:line="360" w:lineRule="auto"/>
        <w:jc w:val="both"/>
        <w:rPr>
          <w:rFonts w:ascii="Times New Roman" w:hAnsi="Times New Roman" w:cs="Times New Roman"/>
          <w:sz w:val="24"/>
          <w:szCs w:val="24"/>
        </w:rPr>
      </w:pPr>
      <w:r w:rsidRPr="005C2176">
        <w:rPr>
          <w:rFonts w:ascii="Times New Roman" w:eastAsia="Calibri" w:hAnsi="Times New Roman" w:cs="Times New Roman"/>
          <w:sz w:val="24"/>
          <w:szCs w:val="24"/>
        </w:rPr>
        <w:t>Listado</w:t>
      </w:r>
      <w:r w:rsidRPr="005C2176">
        <w:rPr>
          <w:rFonts w:ascii="Times New Roman" w:hAnsi="Times New Roman" w:cs="Times New Roman"/>
          <w:sz w:val="24"/>
          <w:szCs w:val="24"/>
        </w:rPr>
        <w:t xml:space="preserve"> de personal a considerar</w:t>
      </w:r>
    </w:p>
    <w:p w:rsidR="005C2176" w:rsidRDefault="005C2176" w:rsidP="005C2176">
      <w:pPr>
        <w:spacing w:after="0" w:line="360" w:lineRule="auto"/>
        <w:jc w:val="both"/>
        <w:rPr>
          <w:rFonts w:ascii="Times New Roman" w:eastAsia="Calibri" w:hAnsi="Times New Roman" w:cs="Times New Roman"/>
          <w:b/>
          <w:sz w:val="24"/>
          <w:szCs w:val="24"/>
        </w:rPr>
      </w:pPr>
    </w:p>
    <w:p w:rsidR="007F2C78" w:rsidRDefault="007F2C78" w:rsidP="005C2176">
      <w:pPr>
        <w:spacing w:after="0" w:line="360" w:lineRule="auto"/>
        <w:jc w:val="both"/>
        <w:rPr>
          <w:rFonts w:ascii="Times New Roman" w:eastAsia="Calibri" w:hAnsi="Times New Roman" w:cs="Times New Roman"/>
          <w:sz w:val="24"/>
          <w:szCs w:val="24"/>
        </w:rPr>
      </w:pPr>
      <w:r w:rsidRPr="005C2176">
        <w:rPr>
          <w:rFonts w:ascii="Times New Roman" w:eastAsia="Calibri" w:hAnsi="Times New Roman" w:cs="Times New Roman"/>
          <w:b/>
          <w:sz w:val="24"/>
          <w:szCs w:val="24"/>
        </w:rPr>
        <w:lastRenderedPageBreak/>
        <w:t xml:space="preserve">NOTA: </w:t>
      </w:r>
      <w:r w:rsidRPr="005C2176">
        <w:rPr>
          <w:rFonts w:ascii="Times New Roman" w:eastAsia="Calibri" w:hAnsi="Times New Roman" w:cs="Times New Roman"/>
          <w:sz w:val="24"/>
          <w:szCs w:val="24"/>
        </w:rPr>
        <w:t>Remítase a las Listas de Conta</w:t>
      </w:r>
      <w:r w:rsidR="00B9706C">
        <w:rPr>
          <w:rFonts w:ascii="Times New Roman" w:eastAsia="Calibri" w:hAnsi="Times New Roman" w:cs="Times New Roman"/>
          <w:sz w:val="24"/>
          <w:szCs w:val="24"/>
        </w:rPr>
        <w:t xml:space="preserve">ctos/Personas a quien llamar de la Empresa de Desarrollo </w:t>
      </w:r>
      <w:r w:rsidRPr="005C2176">
        <w:rPr>
          <w:rFonts w:ascii="Times New Roman" w:eastAsia="Calibri" w:hAnsi="Times New Roman" w:cs="Times New Roman"/>
          <w:sz w:val="24"/>
          <w:szCs w:val="24"/>
        </w:rPr>
        <w:t xml:space="preserve"> para conocer los números de teléfono de contacto para emergencias.</w:t>
      </w:r>
    </w:p>
    <w:p w:rsidR="005C5A99" w:rsidRDefault="005C5A99" w:rsidP="005C2176">
      <w:pPr>
        <w:spacing w:after="0" w:line="360" w:lineRule="auto"/>
        <w:jc w:val="both"/>
        <w:rPr>
          <w:rFonts w:ascii="Times New Roman" w:eastAsia="Calibri" w:hAnsi="Times New Roman" w:cs="Times New Roman"/>
          <w:sz w:val="24"/>
          <w:szCs w:val="24"/>
        </w:rPr>
      </w:pPr>
    </w:p>
    <w:p w:rsidR="005C2176" w:rsidRDefault="005C2176" w:rsidP="00532132">
      <w:pPr>
        <w:pStyle w:val="Ttulo2"/>
        <w:spacing w:before="0" w:line="360" w:lineRule="auto"/>
        <w:rPr>
          <w:rFonts w:ascii="Times New Roman" w:hAnsi="Times New Roman" w:cs="Times New Roman"/>
          <w:color w:val="auto"/>
          <w:sz w:val="28"/>
          <w:szCs w:val="28"/>
        </w:rPr>
      </w:pPr>
      <w:bookmarkStart w:id="233" w:name="_Toc350281577"/>
      <w:r>
        <w:rPr>
          <w:rFonts w:ascii="Times New Roman" w:hAnsi="Times New Roman" w:cs="Times New Roman"/>
          <w:color w:val="auto"/>
          <w:sz w:val="28"/>
          <w:szCs w:val="28"/>
        </w:rPr>
        <w:t xml:space="preserve">PLAN </w:t>
      </w:r>
      <w:r w:rsidRPr="00532132">
        <w:rPr>
          <w:rFonts w:ascii="Times New Roman" w:hAnsi="Times New Roman" w:cs="Times New Roman"/>
          <w:color w:val="auto"/>
          <w:sz w:val="28"/>
          <w:szCs w:val="28"/>
        </w:rPr>
        <w:t>DE EVACUACIÓN</w:t>
      </w:r>
      <w:bookmarkEnd w:id="233"/>
    </w:p>
    <w:p w:rsidR="00532132" w:rsidRPr="00532132" w:rsidRDefault="00532132" w:rsidP="005C5A99">
      <w:pPr>
        <w:spacing w:after="0" w:line="360" w:lineRule="auto"/>
        <w:rPr>
          <w:rFonts w:ascii="Times New Roman" w:hAnsi="Times New Roman" w:cs="Times New Roman"/>
          <w:sz w:val="24"/>
          <w:szCs w:val="24"/>
        </w:rPr>
      </w:pPr>
    </w:p>
    <w:p w:rsidR="005C2176" w:rsidRPr="001F7DC6" w:rsidRDefault="00326BE2" w:rsidP="00532132">
      <w:pPr>
        <w:pStyle w:val="Ttulo3"/>
        <w:spacing w:before="0" w:line="360" w:lineRule="auto"/>
        <w:rPr>
          <w:rFonts w:ascii="Times New Roman" w:hAnsi="Times New Roman" w:cs="Times New Roman"/>
          <w:color w:val="auto"/>
          <w:sz w:val="28"/>
          <w:szCs w:val="28"/>
        </w:rPr>
      </w:pPr>
      <w:bookmarkStart w:id="234" w:name="_Toc350281578"/>
      <w:r w:rsidRPr="001F7DC6">
        <w:rPr>
          <w:rFonts w:ascii="Times New Roman" w:hAnsi="Times New Roman" w:cs="Times New Roman"/>
          <w:color w:val="auto"/>
          <w:sz w:val="28"/>
          <w:szCs w:val="28"/>
        </w:rPr>
        <w:t>Evacuación</w:t>
      </w:r>
      <w:bookmarkEnd w:id="234"/>
    </w:p>
    <w:p w:rsidR="00D83DE8" w:rsidRPr="00532132" w:rsidRDefault="00D83DE8" w:rsidP="00532132">
      <w:pPr>
        <w:spacing w:after="0" w:line="360" w:lineRule="auto"/>
        <w:jc w:val="both"/>
        <w:rPr>
          <w:rFonts w:ascii="Times New Roman" w:eastAsia="Calibri" w:hAnsi="Times New Roman" w:cs="Times New Roman"/>
          <w:sz w:val="24"/>
          <w:szCs w:val="24"/>
        </w:rPr>
      </w:pPr>
      <w:r w:rsidRPr="00532132">
        <w:rPr>
          <w:rFonts w:ascii="Times New Roman" w:eastAsia="Calibri" w:hAnsi="Times New Roman" w:cs="Times New Roman"/>
          <w:sz w:val="24"/>
          <w:szCs w:val="24"/>
        </w:rPr>
        <w:t>Al ser activado cualquier procedimiento de emergencia que considere la evacuación, siga las siguientes instrucciones:</w:t>
      </w:r>
    </w:p>
    <w:p w:rsidR="00D83DE8" w:rsidRPr="00532132" w:rsidRDefault="00D83DE8" w:rsidP="00F75A82">
      <w:pPr>
        <w:numPr>
          <w:ilvl w:val="0"/>
          <w:numId w:val="137"/>
        </w:numPr>
        <w:spacing w:after="0" w:line="360" w:lineRule="auto"/>
        <w:jc w:val="both"/>
        <w:rPr>
          <w:rFonts w:ascii="Times New Roman" w:eastAsia="Calibri" w:hAnsi="Times New Roman" w:cs="Times New Roman"/>
          <w:sz w:val="24"/>
          <w:szCs w:val="24"/>
        </w:rPr>
      </w:pPr>
      <w:r w:rsidRPr="00532132">
        <w:rPr>
          <w:rFonts w:ascii="Times New Roman" w:eastAsia="Calibri" w:hAnsi="Times New Roman" w:cs="Times New Roman"/>
          <w:sz w:val="24"/>
          <w:szCs w:val="24"/>
        </w:rPr>
        <w:t>Deje lo que está haciendo, desconecte los equipos o herramientas que esté usando.</w:t>
      </w:r>
    </w:p>
    <w:p w:rsidR="00D83DE8" w:rsidRPr="00532132" w:rsidRDefault="00D83DE8" w:rsidP="00F75A82">
      <w:pPr>
        <w:numPr>
          <w:ilvl w:val="0"/>
          <w:numId w:val="137"/>
        </w:numPr>
        <w:spacing w:after="0" w:line="360" w:lineRule="auto"/>
        <w:jc w:val="both"/>
        <w:rPr>
          <w:rFonts w:ascii="Times New Roman" w:eastAsia="Calibri" w:hAnsi="Times New Roman" w:cs="Times New Roman"/>
          <w:sz w:val="24"/>
          <w:szCs w:val="24"/>
        </w:rPr>
      </w:pPr>
      <w:r w:rsidRPr="00532132">
        <w:rPr>
          <w:rFonts w:ascii="Times New Roman" w:eastAsia="Calibri" w:hAnsi="Times New Roman" w:cs="Times New Roman"/>
          <w:sz w:val="24"/>
          <w:szCs w:val="24"/>
        </w:rPr>
        <w:t>Identifique las señales que indican las vías de evacuación.</w:t>
      </w:r>
    </w:p>
    <w:p w:rsidR="00D83DE8" w:rsidRPr="00532132" w:rsidRDefault="00D83DE8" w:rsidP="00F75A82">
      <w:pPr>
        <w:numPr>
          <w:ilvl w:val="0"/>
          <w:numId w:val="137"/>
        </w:numPr>
        <w:spacing w:after="0" w:line="360" w:lineRule="auto"/>
        <w:jc w:val="both"/>
        <w:rPr>
          <w:rFonts w:ascii="Times New Roman" w:eastAsia="Calibri" w:hAnsi="Times New Roman" w:cs="Times New Roman"/>
          <w:sz w:val="24"/>
          <w:szCs w:val="24"/>
        </w:rPr>
      </w:pPr>
      <w:r w:rsidRPr="00532132">
        <w:rPr>
          <w:rFonts w:ascii="Times New Roman" w:eastAsia="Calibri" w:hAnsi="Times New Roman" w:cs="Times New Roman"/>
          <w:sz w:val="24"/>
          <w:szCs w:val="24"/>
        </w:rPr>
        <w:t>Siga estas señales en dirección a las puertas de salida de su instalación.</w:t>
      </w:r>
    </w:p>
    <w:p w:rsidR="00D83DE8" w:rsidRPr="00532132" w:rsidRDefault="00D83DE8" w:rsidP="00F75A82">
      <w:pPr>
        <w:numPr>
          <w:ilvl w:val="0"/>
          <w:numId w:val="137"/>
        </w:numPr>
        <w:spacing w:after="0" w:line="360" w:lineRule="auto"/>
        <w:jc w:val="both"/>
        <w:rPr>
          <w:rFonts w:ascii="Times New Roman" w:eastAsia="Calibri" w:hAnsi="Times New Roman" w:cs="Times New Roman"/>
          <w:sz w:val="24"/>
          <w:szCs w:val="24"/>
        </w:rPr>
      </w:pPr>
      <w:r w:rsidRPr="00532132">
        <w:rPr>
          <w:rFonts w:ascii="Times New Roman" w:eastAsia="Calibri" w:hAnsi="Times New Roman" w:cs="Times New Roman"/>
          <w:sz w:val="24"/>
          <w:szCs w:val="24"/>
        </w:rPr>
        <w:t>Diríjase hacia el Punto de Encuentro</w:t>
      </w:r>
    </w:p>
    <w:p w:rsidR="00D83DE8" w:rsidRDefault="00D83DE8" w:rsidP="00532132">
      <w:pPr>
        <w:widowControl w:val="0"/>
        <w:shd w:val="clear" w:color="auto" w:fill="FFFFFF"/>
        <w:tabs>
          <w:tab w:val="left" w:pos="566"/>
        </w:tabs>
        <w:autoSpaceDE w:val="0"/>
        <w:autoSpaceDN w:val="0"/>
        <w:adjustRightInd w:val="0"/>
        <w:spacing w:after="0" w:line="360" w:lineRule="auto"/>
        <w:ind w:right="5"/>
        <w:jc w:val="both"/>
        <w:rPr>
          <w:rFonts w:ascii="Times New Roman" w:eastAsia="Calibri" w:hAnsi="Times New Roman" w:cs="Times New Roman"/>
          <w:sz w:val="24"/>
          <w:szCs w:val="24"/>
        </w:rPr>
      </w:pPr>
    </w:p>
    <w:p w:rsidR="00532132" w:rsidRPr="001F7DC6" w:rsidRDefault="00326BE2" w:rsidP="00532132">
      <w:pPr>
        <w:pStyle w:val="Ttulo3"/>
        <w:spacing w:before="0" w:line="360" w:lineRule="auto"/>
        <w:rPr>
          <w:rFonts w:ascii="Times New Roman" w:hAnsi="Times New Roman" w:cs="Times New Roman"/>
          <w:color w:val="auto"/>
          <w:sz w:val="28"/>
          <w:szCs w:val="28"/>
        </w:rPr>
      </w:pPr>
      <w:bookmarkStart w:id="235" w:name="_Toc350281579"/>
      <w:r w:rsidRPr="001F7DC6">
        <w:rPr>
          <w:rFonts w:ascii="Times New Roman" w:hAnsi="Times New Roman" w:cs="Times New Roman"/>
          <w:color w:val="auto"/>
          <w:sz w:val="28"/>
          <w:szCs w:val="28"/>
        </w:rPr>
        <w:t>Sismo</w:t>
      </w:r>
      <w:bookmarkEnd w:id="235"/>
    </w:p>
    <w:p w:rsidR="00D83DE8" w:rsidRDefault="00D83DE8" w:rsidP="00532132">
      <w:pPr>
        <w:shd w:val="clear" w:color="auto" w:fill="FFFFFF"/>
        <w:spacing w:after="0" w:line="360" w:lineRule="auto"/>
        <w:rPr>
          <w:rFonts w:ascii="Times New Roman" w:eastAsia="Calibri" w:hAnsi="Times New Roman" w:cs="Times New Roman"/>
          <w:bCs/>
          <w:sz w:val="24"/>
          <w:szCs w:val="24"/>
        </w:rPr>
      </w:pPr>
      <w:r w:rsidRPr="00532132">
        <w:rPr>
          <w:rFonts w:ascii="Times New Roman" w:eastAsia="Calibri" w:hAnsi="Times New Roman" w:cs="Times New Roman"/>
          <w:bCs/>
          <w:sz w:val="24"/>
          <w:szCs w:val="24"/>
        </w:rPr>
        <w:t>Si usted</w:t>
      </w:r>
      <w:r w:rsidR="00A96E2A">
        <w:rPr>
          <w:rFonts w:ascii="Times New Roman" w:eastAsia="Calibri" w:hAnsi="Times New Roman" w:cs="Times New Roman"/>
          <w:bCs/>
          <w:sz w:val="24"/>
          <w:szCs w:val="24"/>
        </w:rPr>
        <w:t xml:space="preserve"> se ve enfrentado a un SISMO:</w:t>
      </w:r>
    </w:p>
    <w:p w:rsidR="00D83DE8" w:rsidRPr="00532132" w:rsidRDefault="00D83DE8" w:rsidP="00F75A82">
      <w:pPr>
        <w:numPr>
          <w:ilvl w:val="0"/>
          <w:numId w:val="137"/>
        </w:numPr>
        <w:spacing w:after="0" w:line="360" w:lineRule="auto"/>
        <w:jc w:val="both"/>
        <w:rPr>
          <w:rFonts w:ascii="Times New Roman" w:eastAsia="Calibri" w:hAnsi="Times New Roman" w:cs="Times New Roman"/>
          <w:sz w:val="24"/>
          <w:szCs w:val="24"/>
        </w:rPr>
      </w:pPr>
      <w:r w:rsidRPr="00532132">
        <w:rPr>
          <w:rFonts w:ascii="Times New Roman" w:eastAsia="Calibri" w:hAnsi="Times New Roman" w:cs="Times New Roman"/>
          <w:sz w:val="24"/>
          <w:szCs w:val="24"/>
        </w:rPr>
        <w:t>Mantenga la calma, su habilidad para pensar claramente puede salvar su vida.</w:t>
      </w:r>
    </w:p>
    <w:p w:rsidR="00D83DE8" w:rsidRPr="00532132" w:rsidRDefault="00D83DE8" w:rsidP="00F75A82">
      <w:pPr>
        <w:numPr>
          <w:ilvl w:val="0"/>
          <w:numId w:val="137"/>
        </w:numPr>
        <w:spacing w:after="0" w:line="360" w:lineRule="auto"/>
        <w:jc w:val="both"/>
        <w:rPr>
          <w:rFonts w:ascii="Times New Roman" w:eastAsia="Calibri" w:hAnsi="Times New Roman" w:cs="Times New Roman"/>
          <w:sz w:val="24"/>
          <w:szCs w:val="24"/>
        </w:rPr>
      </w:pPr>
      <w:r w:rsidRPr="00532132">
        <w:rPr>
          <w:rFonts w:ascii="Times New Roman" w:eastAsia="Calibri" w:hAnsi="Times New Roman" w:cs="Times New Roman"/>
          <w:sz w:val="24"/>
          <w:szCs w:val="24"/>
        </w:rPr>
        <w:t>Permanezca en el lugar en que se encuentra, y busque un lugar protegido de la caída de materiales. Aléjese de ventanales.</w:t>
      </w:r>
    </w:p>
    <w:p w:rsidR="00D83DE8" w:rsidRPr="00532132" w:rsidRDefault="00D83DE8" w:rsidP="00F75A82">
      <w:pPr>
        <w:numPr>
          <w:ilvl w:val="0"/>
          <w:numId w:val="137"/>
        </w:numPr>
        <w:spacing w:after="0" w:line="360" w:lineRule="auto"/>
        <w:jc w:val="both"/>
        <w:rPr>
          <w:rFonts w:ascii="Times New Roman" w:eastAsia="Calibri" w:hAnsi="Times New Roman" w:cs="Times New Roman"/>
          <w:sz w:val="24"/>
          <w:szCs w:val="24"/>
        </w:rPr>
      </w:pPr>
      <w:r w:rsidRPr="00532132">
        <w:rPr>
          <w:rFonts w:ascii="Times New Roman" w:eastAsia="Calibri" w:hAnsi="Times New Roman" w:cs="Times New Roman"/>
          <w:sz w:val="24"/>
          <w:szCs w:val="24"/>
        </w:rPr>
        <w:t>Al finalizar el sismo, diríjase con precaución a su Punto de Encuentro.</w:t>
      </w:r>
    </w:p>
    <w:p w:rsidR="00D83DE8" w:rsidRPr="00532132" w:rsidRDefault="00D83DE8" w:rsidP="00F75A82">
      <w:pPr>
        <w:numPr>
          <w:ilvl w:val="0"/>
          <w:numId w:val="137"/>
        </w:numPr>
        <w:spacing w:after="0" w:line="360" w:lineRule="auto"/>
        <w:jc w:val="both"/>
        <w:rPr>
          <w:rFonts w:ascii="Times New Roman" w:eastAsia="Calibri" w:hAnsi="Times New Roman" w:cs="Times New Roman"/>
          <w:sz w:val="24"/>
          <w:szCs w:val="24"/>
        </w:rPr>
      </w:pPr>
      <w:r w:rsidRPr="00532132">
        <w:rPr>
          <w:rFonts w:ascii="Times New Roman" w:eastAsia="Calibri" w:hAnsi="Times New Roman" w:cs="Times New Roman"/>
          <w:sz w:val="24"/>
          <w:szCs w:val="24"/>
        </w:rPr>
        <w:t>Ubique a la Persona Encargada (PE) o Líder del equipo de Evacuación (EEV) y siga sus instrucciones.</w:t>
      </w:r>
    </w:p>
    <w:p w:rsidR="00D83DE8" w:rsidRPr="00532132" w:rsidRDefault="00D83DE8" w:rsidP="00F75A82">
      <w:pPr>
        <w:numPr>
          <w:ilvl w:val="0"/>
          <w:numId w:val="137"/>
        </w:numPr>
        <w:spacing w:after="0" w:line="360" w:lineRule="auto"/>
        <w:jc w:val="both"/>
        <w:rPr>
          <w:rFonts w:ascii="Times New Roman" w:eastAsia="Calibri" w:hAnsi="Times New Roman" w:cs="Times New Roman"/>
          <w:sz w:val="24"/>
          <w:szCs w:val="24"/>
        </w:rPr>
      </w:pPr>
      <w:r w:rsidRPr="00532132">
        <w:rPr>
          <w:rFonts w:ascii="Times New Roman" w:eastAsia="Calibri" w:hAnsi="Times New Roman" w:cs="Times New Roman"/>
          <w:sz w:val="24"/>
          <w:szCs w:val="24"/>
        </w:rPr>
        <w:t>No abandone el Punto de Encuentro hasta que  la PE se lo indique.</w:t>
      </w:r>
    </w:p>
    <w:p w:rsidR="00D83DE8" w:rsidRDefault="00D83DE8" w:rsidP="00532132">
      <w:pPr>
        <w:shd w:val="clear" w:color="auto" w:fill="FFFFFF"/>
        <w:tabs>
          <w:tab w:val="left" w:pos="830"/>
        </w:tabs>
        <w:spacing w:after="0" w:line="360" w:lineRule="auto"/>
        <w:rPr>
          <w:rFonts w:ascii="Times New Roman" w:eastAsia="Calibri" w:hAnsi="Times New Roman" w:cs="Times New Roman"/>
          <w:b/>
          <w:bCs/>
          <w:spacing w:val="-1"/>
          <w:sz w:val="24"/>
          <w:szCs w:val="24"/>
        </w:rPr>
      </w:pPr>
    </w:p>
    <w:p w:rsidR="00532132" w:rsidRPr="001F7DC6" w:rsidRDefault="00326BE2" w:rsidP="00532132">
      <w:pPr>
        <w:pStyle w:val="Ttulo3"/>
        <w:spacing w:before="0" w:line="360" w:lineRule="auto"/>
        <w:rPr>
          <w:rFonts w:ascii="Times New Roman" w:hAnsi="Times New Roman" w:cs="Times New Roman"/>
          <w:color w:val="auto"/>
          <w:sz w:val="28"/>
          <w:szCs w:val="28"/>
        </w:rPr>
      </w:pPr>
      <w:bookmarkStart w:id="236" w:name="_Toc350281580"/>
      <w:r w:rsidRPr="001F7DC6">
        <w:rPr>
          <w:rFonts w:ascii="Times New Roman" w:hAnsi="Times New Roman" w:cs="Times New Roman"/>
          <w:color w:val="auto"/>
          <w:sz w:val="28"/>
          <w:szCs w:val="28"/>
        </w:rPr>
        <w:t>Incendio</w:t>
      </w:r>
      <w:bookmarkEnd w:id="236"/>
    </w:p>
    <w:p w:rsidR="00D83DE8" w:rsidRDefault="00D83DE8" w:rsidP="00532132">
      <w:pPr>
        <w:shd w:val="clear" w:color="auto" w:fill="FFFFFF"/>
        <w:spacing w:after="0" w:line="360" w:lineRule="auto"/>
        <w:rPr>
          <w:rFonts w:ascii="Times New Roman" w:eastAsia="Calibri" w:hAnsi="Times New Roman" w:cs="Times New Roman"/>
          <w:bCs/>
          <w:sz w:val="24"/>
          <w:szCs w:val="24"/>
        </w:rPr>
      </w:pPr>
      <w:r w:rsidRPr="00532132">
        <w:rPr>
          <w:rFonts w:ascii="Times New Roman" w:eastAsia="Calibri" w:hAnsi="Times New Roman" w:cs="Times New Roman"/>
          <w:bCs/>
          <w:sz w:val="24"/>
          <w:szCs w:val="24"/>
        </w:rPr>
        <w:t>Si usted detecta un  Incendio:</w:t>
      </w:r>
    </w:p>
    <w:p w:rsidR="00D83DE8" w:rsidRPr="00532132" w:rsidRDefault="00D83DE8" w:rsidP="00F75A82">
      <w:pPr>
        <w:numPr>
          <w:ilvl w:val="0"/>
          <w:numId w:val="137"/>
        </w:numPr>
        <w:spacing w:after="0" w:line="360" w:lineRule="auto"/>
        <w:jc w:val="both"/>
        <w:rPr>
          <w:rFonts w:ascii="Times New Roman" w:eastAsia="Calibri" w:hAnsi="Times New Roman" w:cs="Times New Roman"/>
          <w:sz w:val="24"/>
          <w:szCs w:val="24"/>
        </w:rPr>
      </w:pPr>
      <w:r w:rsidRPr="00532132">
        <w:rPr>
          <w:rFonts w:ascii="Times New Roman" w:eastAsia="Calibri" w:hAnsi="Times New Roman" w:cs="Times New Roman"/>
          <w:sz w:val="24"/>
          <w:szCs w:val="24"/>
        </w:rPr>
        <w:t>Avise a la Persona Encargada (PE) e informe claramente la ubicación y magnitud del incendio.</w:t>
      </w:r>
    </w:p>
    <w:p w:rsidR="00D83DE8" w:rsidRPr="00532132" w:rsidRDefault="00D83DE8" w:rsidP="00F75A82">
      <w:pPr>
        <w:numPr>
          <w:ilvl w:val="0"/>
          <w:numId w:val="137"/>
        </w:numPr>
        <w:spacing w:after="0" w:line="360" w:lineRule="auto"/>
        <w:jc w:val="both"/>
        <w:rPr>
          <w:rFonts w:ascii="Times New Roman" w:eastAsia="Calibri" w:hAnsi="Times New Roman" w:cs="Times New Roman"/>
          <w:sz w:val="24"/>
          <w:szCs w:val="24"/>
        </w:rPr>
      </w:pPr>
      <w:r w:rsidRPr="00532132">
        <w:rPr>
          <w:rFonts w:ascii="Times New Roman" w:eastAsia="Calibri" w:hAnsi="Times New Roman" w:cs="Times New Roman"/>
          <w:sz w:val="24"/>
          <w:szCs w:val="24"/>
        </w:rPr>
        <w:t>Si no está comprometida su seguridad, y está CAPACITADO(A) para hacerlo, intente apagar el fuego utilizando el equipo de extinción apropiado más próximo.</w:t>
      </w:r>
    </w:p>
    <w:p w:rsidR="00D83DE8" w:rsidRPr="00532132" w:rsidRDefault="00D83DE8" w:rsidP="00532132">
      <w:pPr>
        <w:spacing w:after="0" w:line="360" w:lineRule="auto"/>
        <w:ind w:left="720"/>
        <w:jc w:val="both"/>
        <w:rPr>
          <w:rFonts w:ascii="Times New Roman" w:eastAsia="Calibri" w:hAnsi="Times New Roman" w:cs="Times New Roman"/>
          <w:sz w:val="24"/>
          <w:szCs w:val="24"/>
        </w:rPr>
      </w:pPr>
    </w:p>
    <w:p w:rsidR="00D83DE8" w:rsidRPr="00532132" w:rsidRDefault="00D83DE8" w:rsidP="00532132">
      <w:pPr>
        <w:shd w:val="clear" w:color="auto" w:fill="FFFFFF"/>
        <w:spacing w:after="0" w:line="360" w:lineRule="auto"/>
        <w:rPr>
          <w:rFonts w:ascii="Times New Roman" w:eastAsia="Calibri" w:hAnsi="Times New Roman" w:cs="Times New Roman"/>
          <w:bCs/>
          <w:sz w:val="24"/>
          <w:szCs w:val="24"/>
        </w:rPr>
      </w:pPr>
      <w:r w:rsidRPr="00532132">
        <w:rPr>
          <w:rFonts w:ascii="Times New Roman" w:eastAsia="Calibri" w:hAnsi="Times New Roman" w:cs="Times New Roman"/>
          <w:bCs/>
          <w:sz w:val="24"/>
          <w:szCs w:val="24"/>
        </w:rPr>
        <w:t>Si usted no logra controlar el fuego con 1 extintor, siga los siguientes pasos:</w:t>
      </w:r>
    </w:p>
    <w:p w:rsidR="00D83DE8" w:rsidRPr="00532132" w:rsidRDefault="00D83DE8" w:rsidP="00F75A82">
      <w:pPr>
        <w:numPr>
          <w:ilvl w:val="0"/>
          <w:numId w:val="137"/>
        </w:numPr>
        <w:spacing w:after="0" w:line="360" w:lineRule="auto"/>
        <w:jc w:val="both"/>
        <w:rPr>
          <w:rFonts w:ascii="Times New Roman" w:eastAsia="Calibri" w:hAnsi="Times New Roman" w:cs="Times New Roman"/>
          <w:sz w:val="24"/>
          <w:szCs w:val="24"/>
        </w:rPr>
      </w:pPr>
      <w:r w:rsidRPr="00532132">
        <w:rPr>
          <w:rFonts w:ascii="Times New Roman" w:eastAsia="Calibri" w:hAnsi="Times New Roman" w:cs="Times New Roman"/>
          <w:sz w:val="24"/>
          <w:szCs w:val="24"/>
        </w:rPr>
        <w:lastRenderedPageBreak/>
        <w:t>Mantenga la calma.</w:t>
      </w:r>
    </w:p>
    <w:p w:rsidR="00D83DE8" w:rsidRPr="00532132" w:rsidRDefault="00D83DE8" w:rsidP="00F75A82">
      <w:pPr>
        <w:numPr>
          <w:ilvl w:val="0"/>
          <w:numId w:val="137"/>
        </w:numPr>
        <w:spacing w:after="0" w:line="360" w:lineRule="auto"/>
        <w:jc w:val="both"/>
        <w:rPr>
          <w:rFonts w:ascii="Times New Roman" w:eastAsia="Calibri" w:hAnsi="Times New Roman" w:cs="Times New Roman"/>
          <w:sz w:val="24"/>
          <w:szCs w:val="24"/>
        </w:rPr>
      </w:pPr>
      <w:r w:rsidRPr="00532132">
        <w:rPr>
          <w:rFonts w:ascii="Times New Roman" w:eastAsia="Calibri" w:hAnsi="Times New Roman" w:cs="Times New Roman"/>
          <w:sz w:val="24"/>
          <w:szCs w:val="24"/>
        </w:rPr>
        <w:t>Proceda a evacuar rápidamente a todas las personas presentes en la zona de la emergencia.</w:t>
      </w:r>
    </w:p>
    <w:p w:rsidR="00D83DE8" w:rsidRPr="00532132" w:rsidRDefault="00D83DE8" w:rsidP="00F75A82">
      <w:pPr>
        <w:numPr>
          <w:ilvl w:val="0"/>
          <w:numId w:val="137"/>
        </w:numPr>
        <w:spacing w:after="0" w:line="360" w:lineRule="auto"/>
        <w:jc w:val="both"/>
        <w:rPr>
          <w:rFonts w:ascii="Times New Roman" w:eastAsia="Calibri" w:hAnsi="Times New Roman" w:cs="Times New Roman"/>
          <w:sz w:val="24"/>
          <w:szCs w:val="24"/>
        </w:rPr>
      </w:pPr>
      <w:r w:rsidRPr="00532132">
        <w:rPr>
          <w:rFonts w:ascii="Times New Roman" w:eastAsia="Calibri" w:hAnsi="Times New Roman" w:cs="Times New Roman"/>
          <w:sz w:val="24"/>
          <w:szCs w:val="24"/>
        </w:rPr>
        <w:t>Manténgase cerca del piso (gateando), evite acercarse al humo y/o a las llamas.</w:t>
      </w:r>
    </w:p>
    <w:p w:rsidR="00D83DE8" w:rsidRPr="00532132" w:rsidRDefault="00D83DE8" w:rsidP="00F75A82">
      <w:pPr>
        <w:numPr>
          <w:ilvl w:val="0"/>
          <w:numId w:val="137"/>
        </w:numPr>
        <w:spacing w:after="0" w:line="360" w:lineRule="auto"/>
        <w:jc w:val="both"/>
        <w:rPr>
          <w:rFonts w:ascii="Times New Roman" w:eastAsia="Calibri" w:hAnsi="Times New Roman" w:cs="Times New Roman"/>
          <w:sz w:val="24"/>
          <w:szCs w:val="24"/>
        </w:rPr>
      </w:pPr>
      <w:r w:rsidRPr="00532132">
        <w:rPr>
          <w:rFonts w:ascii="Times New Roman" w:eastAsia="Calibri" w:hAnsi="Times New Roman" w:cs="Times New Roman"/>
          <w:sz w:val="24"/>
          <w:szCs w:val="24"/>
        </w:rPr>
        <w:t>Si es posible cubra su nariz y boca con un paño húmedo.</w:t>
      </w:r>
    </w:p>
    <w:p w:rsidR="00D83DE8" w:rsidRPr="00532132" w:rsidRDefault="00D83DE8" w:rsidP="00F75A82">
      <w:pPr>
        <w:numPr>
          <w:ilvl w:val="0"/>
          <w:numId w:val="137"/>
        </w:numPr>
        <w:spacing w:after="0" w:line="360" w:lineRule="auto"/>
        <w:jc w:val="both"/>
        <w:rPr>
          <w:rFonts w:ascii="Times New Roman" w:eastAsia="Calibri" w:hAnsi="Times New Roman" w:cs="Times New Roman"/>
          <w:sz w:val="24"/>
          <w:szCs w:val="24"/>
        </w:rPr>
      </w:pPr>
      <w:r w:rsidRPr="00532132">
        <w:rPr>
          <w:rFonts w:ascii="Times New Roman" w:eastAsia="Calibri" w:hAnsi="Times New Roman" w:cs="Times New Roman"/>
          <w:sz w:val="24"/>
          <w:szCs w:val="24"/>
        </w:rPr>
        <w:t>Salga del lugar del incendio hasta el Punto de Encuentro  designado a su instalación.</w:t>
      </w:r>
    </w:p>
    <w:p w:rsidR="00D83DE8" w:rsidRPr="00532132" w:rsidRDefault="00D83DE8" w:rsidP="00F75A82">
      <w:pPr>
        <w:numPr>
          <w:ilvl w:val="0"/>
          <w:numId w:val="137"/>
        </w:numPr>
        <w:spacing w:after="0" w:line="360" w:lineRule="auto"/>
        <w:jc w:val="both"/>
        <w:rPr>
          <w:rFonts w:ascii="Times New Roman" w:eastAsia="Calibri" w:hAnsi="Times New Roman" w:cs="Times New Roman"/>
          <w:sz w:val="24"/>
          <w:szCs w:val="24"/>
        </w:rPr>
      </w:pPr>
      <w:r w:rsidRPr="00532132">
        <w:rPr>
          <w:rFonts w:ascii="Times New Roman" w:eastAsia="Calibri" w:hAnsi="Times New Roman" w:cs="Times New Roman"/>
          <w:sz w:val="24"/>
          <w:szCs w:val="24"/>
        </w:rPr>
        <w:t>Si usted es el último(a) en salir del recinto, cierre la puerta SIN SEGURO.</w:t>
      </w:r>
    </w:p>
    <w:p w:rsidR="00D83DE8" w:rsidRPr="00532132" w:rsidRDefault="00D83DE8" w:rsidP="00F75A82">
      <w:pPr>
        <w:numPr>
          <w:ilvl w:val="0"/>
          <w:numId w:val="137"/>
        </w:numPr>
        <w:spacing w:after="0" w:line="360" w:lineRule="auto"/>
        <w:jc w:val="both"/>
        <w:rPr>
          <w:rFonts w:ascii="Times New Roman" w:eastAsia="Calibri" w:hAnsi="Times New Roman" w:cs="Times New Roman"/>
          <w:sz w:val="24"/>
          <w:szCs w:val="24"/>
        </w:rPr>
      </w:pPr>
      <w:r w:rsidRPr="00532132">
        <w:rPr>
          <w:rFonts w:ascii="Times New Roman" w:eastAsia="Calibri" w:hAnsi="Times New Roman" w:cs="Times New Roman"/>
          <w:sz w:val="24"/>
          <w:szCs w:val="24"/>
        </w:rPr>
        <w:t>Repórtese inmediatamente al líder del Equipo de Evacuación (EEV) e informe su nombre y estado de salud.</w:t>
      </w:r>
    </w:p>
    <w:p w:rsidR="00D83DE8" w:rsidRPr="00532132" w:rsidRDefault="00D83DE8" w:rsidP="00F75A82">
      <w:pPr>
        <w:numPr>
          <w:ilvl w:val="0"/>
          <w:numId w:val="137"/>
        </w:numPr>
        <w:spacing w:after="0" w:line="360" w:lineRule="auto"/>
        <w:jc w:val="both"/>
        <w:rPr>
          <w:rFonts w:ascii="Times New Roman" w:eastAsia="Calibri" w:hAnsi="Times New Roman" w:cs="Times New Roman"/>
          <w:sz w:val="24"/>
          <w:szCs w:val="24"/>
        </w:rPr>
      </w:pPr>
      <w:r w:rsidRPr="00532132">
        <w:rPr>
          <w:rFonts w:ascii="Times New Roman" w:eastAsia="Calibri" w:hAnsi="Times New Roman" w:cs="Times New Roman"/>
          <w:sz w:val="24"/>
          <w:szCs w:val="24"/>
        </w:rPr>
        <w:t>Siga las instrucciones del líder del Equipo de Evacuación (EEV)</w:t>
      </w:r>
    </w:p>
    <w:p w:rsidR="00D83DE8" w:rsidRPr="00532132" w:rsidRDefault="00D83DE8" w:rsidP="00532132">
      <w:pPr>
        <w:widowControl w:val="0"/>
        <w:shd w:val="clear" w:color="auto" w:fill="FFFFFF"/>
        <w:tabs>
          <w:tab w:val="left" w:pos="566"/>
        </w:tabs>
        <w:autoSpaceDE w:val="0"/>
        <w:autoSpaceDN w:val="0"/>
        <w:adjustRightInd w:val="0"/>
        <w:spacing w:after="0" w:line="360" w:lineRule="auto"/>
        <w:rPr>
          <w:rFonts w:ascii="Times New Roman" w:eastAsia="Calibri" w:hAnsi="Times New Roman" w:cs="Times New Roman"/>
          <w:b/>
          <w:bCs/>
          <w:sz w:val="24"/>
          <w:szCs w:val="24"/>
        </w:rPr>
      </w:pPr>
    </w:p>
    <w:p w:rsidR="00532132" w:rsidRPr="001F7DC6" w:rsidRDefault="00326BE2" w:rsidP="00532132">
      <w:pPr>
        <w:pStyle w:val="Ttulo3"/>
        <w:spacing w:before="0" w:line="360" w:lineRule="auto"/>
        <w:rPr>
          <w:rFonts w:ascii="Times New Roman" w:hAnsi="Times New Roman" w:cs="Times New Roman"/>
          <w:color w:val="auto"/>
          <w:sz w:val="28"/>
          <w:szCs w:val="28"/>
        </w:rPr>
      </w:pPr>
      <w:bookmarkStart w:id="237" w:name="_Toc350281581"/>
      <w:r w:rsidRPr="001F7DC6">
        <w:rPr>
          <w:rFonts w:ascii="Times New Roman" w:hAnsi="Times New Roman" w:cs="Times New Roman"/>
          <w:color w:val="auto"/>
          <w:sz w:val="28"/>
          <w:szCs w:val="28"/>
        </w:rPr>
        <w:t>Explosión</w:t>
      </w:r>
      <w:bookmarkEnd w:id="237"/>
    </w:p>
    <w:p w:rsidR="00D83DE8" w:rsidRPr="00532132" w:rsidRDefault="00D83DE8" w:rsidP="00532132">
      <w:pPr>
        <w:shd w:val="clear" w:color="auto" w:fill="FFFFFF"/>
        <w:spacing w:after="0" w:line="360" w:lineRule="auto"/>
        <w:rPr>
          <w:rFonts w:ascii="Times New Roman" w:eastAsia="Calibri" w:hAnsi="Times New Roman" w:cs="Times New Roman"/>
          <w:bCs/>
          <w:sz w:val="24"/>
          <w:szCs w:val="24"/>
        </w:rPr>
      </w:pPr>
      <w:r w:rsidRPr="00532132">
        <w:rPr>
          <w:rFonts w:ascii="Times New Roman" w:eastAsia="Calibri" w:hAnsi="Times New Roman" w:cs="Times New Roman"/>
          <w:bCs/>
          <w:sz w:val="24"/>
          <w:szCs w:val="24"/>
        </w:rPr>
        <w:t>Si usted se ve enfrentado a una EXPLO</w:t>
      </w:r>
      <w:r w:rsidR="00A96E2A">
        <w:rPr>
          <w:rFonts w:ascii="Times New Roman" w:eastAsia="Calibri" w:hAnsi="Times New Roman" w:cs="Times New Roman"/>
          <w:bCs/>
          <w:sz w:val="24"/>
          <w:szCs w:val="24"/>
        </w:rPr>
        <w:t>SIÓN:</w:t>
      </w:r>
    </w:p>
    <w:p w:rsidR="00D83DE8" w:rsidRPr="00532132" w:rsidRDefault="00D83DE8" w:rsidP="00F75A82">
      <w:pPr>
        <w:numPr>
          <w:ilvl w:val="0"/>
          <w:numId w:val="137"/>
        </w:numPr>
        <w:spacing w:after="0" w:line="360" w:lineRule="auto"/>
        <w:jc w:val="both"/>
        <w:rPr>
          <w:rFonts w:ascii="Times New Roman" w:eastAsia="Calibri" w:hAnsi="Times New Roman" w:cs="Times New Roman"/>
          <w:sz w:val="24"/>
          <w:szCs w:val="24"/>
        </w:rPr>
      </w:pPr>
      <w:r w:rsidRPr="00532132">
        <w:rPr>
          <w:rFonts w:ascii="Times New Roman" w:eastAsia="Calibri" w:hAnsi="Times New Roman" w:cs="Times New Roman"/>
          <w:sz w:val="24"/>
          <w:szCs w:val="24"/>
        </w:rPr>
        <w:t>Mantenga la calma, su habilidad para pensar claramente puede salvar su vida.</w:t>
      </w:r>
    </w:p>
    <w:p w:rsidR="00D83DE8" w:rsidRPr="00532132" w:rsidRDefault="00D83DE8" w:rsidP="00F75A82">
      <w:pPr>
        <w:numPr>
          <w:ilvl w:val="0"/>
          <w:numId w:val="137"/>
        </w:numPr>
        <w:spacing w:after="0" w:line="360" w:lineRule="auto"/>
        <w:jc w:val="both"/>
        <w:rPr>
          <w:rFonts w:ascii="Times New Roman" w:eastAsia="Calibri" w:hAnsi="Times New Roman" w:cs="Times New Roman"/>
          <w:sz w:val="24"/>
          <w:szCs w:val="24"/>
        </w:rPr>
      </w:pPr>
      <w:r w:rsidRPr="00532132">
        <w:rPr>
          <w:rFonts w:ascii="Times New Roman" w:eastAsia="Calibri" w:hAnsi="Times New Roman" w:cs="Times New Roman"/>
          <w:sz w:val="24"/>
          <w:szCs w:val="24"/>
        </w:rPr>
        <w:t>Permanezca en el lugar en que se encuentra, y busque un lugar protegido de la caída de materiales. Aléjese de ventanales.</w:t>
      </w:r>
    </w:p>
    <w:p w:rsidR="00D83DE8" w:rsidRPr="00532132" w:rsidRDefault="00D83DE8" w:rsidP="00F75A82">
      <w:pPr>
        <w:numPr>
          <w:ilvl w:val="0"/>
          <w:numId w:val="137"/>
        </w:numPr>
        <w:spacing w:after="0" w:line="360" w:lineRule="auto"/>
        <w:jc w:val="both"/>
        <w:rPr>
          <w:rFonts w:ascii="Times New Roman" w:eastAsia="Calibri" w:hAnsi="Times New Roman" w:cs="Times New Roman"/>
          <w:sz w:val="24"/>
          <w:szCs w:val="24"/>
        </w:rPr>
      </w:pPr>
      <w:r w:rsidRPr="00532132">
        <w:rPr>
          <w:rFonts w:ascii="Times New Roman" w:eastAsia="Calibri" w:hAnsi="Times New Roman" w:cs="Times New Roman"/>
          <w:sz w:val="24"/>
          <w:szCs w:val="24"/>
        </w:rPr>
        <w:t>Una vez disminuidas la o las explosiones, diríjase con precaución al Punto de Encuentro.</w:t>
      </w:r>
    </w:p>
    <w:p w:rsidR="00D83DE8" w:rsidRPr="00532132" w:rsidRDefault="00D83DE8" w:rsidP="00F75A82">
      <w:pPr>
        <w:numPr>
          <w:ilvl w:val="0"/>
          <w:numId w:val="137"/>
        </w:numPr>
        <w:spacing w:after="0" w:line="360" w:lineRule="auto"/>
        <w:jc w:val="both"/>
        <w:rPr>
          <w:rFonts w:ascii="Times New Roman" w:eastAsia="Calibri" w:hAnsi="Times New Roman" w:cs="Times New Roman"/>
          <w:sz w:val="24"/>
          <w:szCs w:val="24"/>
        </w:rPr>
      </w:pPr>
      <w:r w:rsidRPr="00532132">
        <w:rPr>
          <w:rFonts w:ascii="Times New Roman" w:eastAsia="Calibri" w:hAnsi="Times New Roman" w:cs="Times New Roman"/>
          <w:sz w:val="24"/>
          <w:szCs w:val="24"/>
        </w:rPr>
        <w:t>Repórtese al líder del Equipo de Evacuación (EEV) y siga sus instrucciones.</w:t>
      </w:r>
    </w:p>
    <w:p w:rsidR="00D83DE8" w:rsidRPr="00532132" w:rsidRDefault="00D83DE8" w:rsidP="00F75A82">
      <w:pPr>
        <w:numPr>
          <w:ilvl w:val="0"/>
          <w:numId w:val="137"/>
        </w:numPr>
        <w:spacing w:after="0" w:line="360" w:lineRule="auto"/>
        <w:jc w:val="both"/>
        <w:rPr>
          <w:rFonts w:ascii="Times New Roman" w:eastAsia="Calibri" w:hAnsi="Times New Roman" w:cs="Times New Roman"/>
          <w:sz w:val="24"/>
          <w:szCs w:val="24"/>
        </w:rPr>
      </w:pPr>
      <w:r w:rsidRPr="00532132">
        <w:rPr>
          <w:rFonts w:ascii="Times New Roman" w:eastAsia="Calibri" w:hAnsi="Times New Roman" w:cs="Times New Roman"/>
          <w:sz w:val="24"/>
          <w:szCs w:val="24"/>
        </w:rPr>
        <w:t>No abandone el Punto de Encuentro hasta que el líder del Equipo de Evacuación  se lo indique.</w:t>
      </w:r>
    </w:p>
    <w:p w:rsidR="002E2288" w:rsidRDefault="002E2288" w:rsidP="00776375"/>
    <w:p w:rsidR="00DB6B7C" w:rsidRDefault="00984763" w:rsidP="00DB6B7C">
      <w:pPr>
        <w:pStyle w:val="Ttulo2"/>
        <w:spacing w:before="0" w:line="360" w:lineRule="auto"/>
        <w:rPr>
          <w:rFonts w:ascii="Times New Roman" w:hAnsi="Times New Roman" w:cs="Times New Roman"/>
          <w:color w:val="auto"/>
          <w:sz w:val="28"/>
          <w:szCs w:val="28"/>
        </w:rPr>
      </w:pPr>
      <w:bookmarkStart w:id="238" w:name="_Toc350281582"/>
      <w:r>
        <w:rPr>
          <w:rFonts w:ascii="Times New Roman" w:hAnsi="Times New Roman" w:cs="Times New Roman"/>
          <w:color w:val="auto"/>
          <w:sz w:val="28"/>
          <w:szCs w:val="28"/>
        </w:rPr>
        <w:t>COSTOS</w:t>
      </w:r>
      <w:bookmarkEnd w:id="238"/>
      <w:r w:rsidR="00DB6B7C">
        <w:rPr>
          <w:rFonts w:ascii="Times New Roman" w:hAnsi="Times New Roman" w:cs="Times New Roman"/>
          <w:color w:val="auto"/>
          <w:sz w:val="28"/>
          <w:szCs w:val="28"/>
        </w:rPr>
        <w:tab/>
      </w:r>
    </w:p>
    <w:p w:rsidR="00EF7248" w:rsidRDefault="00532132" w:rsidP="00EF724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Para la implement</w:t>
      </w:r>
      <w:r w:rsidR="000B0B86">
        <w:rPr>
          <w:rFonts w:ascii="Times New Roman" w:hAnsi="Times New Roman" w:cs="Times New Roman"/>
          <w:sz w:val="24"/>
          <w:szCs w:val="24"/>
        </w:rPr>
        <w:t>ación de las estrategias, la Empresa de Desarrollo</w:t>
      </w:r>
      <w:r>
        <w:rPr>
          <w:rFonts w:ascii="Times New Roman" w:hAnsi="Times New Roman" w:cs="Times New Roman"/>
          <w:sz w:val="24"/>
          <w:szCs w:val="24"/>
        </w:rPr>
        <w:t xml:space="preserve"> ha presupuestado el valor de 10.000 USD, para los gasto</w:t>
      </w:r>
      <w:r w:rsidR="005C5A99">
        <w:rPr>
          <w:rFonts w:ascii="Times New Roman" w:hAnsi="Times New Roman" w:cs="Times New Roman"/>
          <w:sz w:val="24"/>
          <w:szCs w:val="24"/>
        </w:rPr>
        <w:t>s varios que se muestran en la T</w:t>
      </w:r>
      <w:r>
        <w:rPr>
          <w:rFonts w:ascii="Times New Roman" w:hAnsi="Times New Roman" w:cs="Times New Roman"/>
          <w:sz w:val="24"/>
          <w:szCs w:val="24"/>
        </w:rPr>
        <w:t xml:space="preserve">abla </w:t>
      </w:r>
      <w:r w:rsidR="0051686B">
        <w:rPr>
          <w:rFonts w:ascii="Times New Roman" w:hAnsi="Times New Roman" w:cs="Times New Roman"/>
          <w:sz w:val="24"/>
          <w:szCs w:val="24"/>
        </w:rPr>
        <w:t>4-26</w:t>
      </w:r>
      <w:r>
        <w:rPr>
          <w:rFonts w:ascii="Times New Roman" w:hAnsi="Times New Roman" w:cs="Times New Roman"/>
          <w:sz w:val="24"/>
          <w:szCs w:val="24"/>
        </w:rPr>
        <w:t>:</w:t>
      </w:r>
    </w:p>
    <w:p w:rsidR="00532132" w:rsidRDefault="00532132" w:rsidP="00532132">
      <w:pPr>
        <w:spacing w:after="0" w:line="240" w:lineRule="auto"/>
        <w:jc w:val="both"/>
        <w:rPr>
          <w:rFonts w:ascii="Times New Roman" w:hAnsi="Times New Roman" w:cs="Times New Roman"/>
          <w:sz w:val="24"/>
          <w:szCs w:val="24"/>
        </w:rPr>
      </w:pPr>
    </w:p>
    <w:tbl>
      <w:tblPr>
        <w:tblStyle w:val="Cuadrculaclara-nfasis11"/>
        <w:tblW w:w="0" w:type="auto"/>
        <w:jc w:val="center"/>
        <w:tblLook w:val="04A0" w:firstRow="1" w:lastRow="0" w:firstColumn="1" w:lastColumn="0" w:noHBand="0" w:noVBand="1"/>
      </w:tblPr>
      <w:tblGrid>
        <w:gridCol w:w="4451"/>
        <w:gridCol w:w="1777"/>
      </w:tblGrid>
      <w:tr w:rsidR="006F4351" w:rsidRPr="006F4351" w:rsidTr="006F435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1" w:type="dxa"/>
          </w:tcPr>
          <w:p w:rsidR="006F4351" w:rsidRPr="006F4351" w:rsidRDefault="006F4351" w:rsidP="00532132">
            <w:pPr>
              <w:jc w:val="both"/>
              <w:rPr>
                <w:rFonts w:ascii="Times New Roman" w:hAnsi="Times New Roman" w:cs="Times New Roman"/>
                <w:sz w:val="24"/>
                <w:szCs w:val="24"/>
              </w:rPr>
            </w:pPr>
            <w:r w:rsidRPr="006F4351">
              <w:rPr>
                <w:rFonts w:ascii="Times New Roman" w:hAnsi="Times New Roman" w:cs="Times New Roman"/>
                <w:sz w:val="24"/>
                <w:szCs w:val="24"/>
              </w:rPr>
              <w:t>DETALLE</w:t>
            </w:r>
          </w:p>
        </w:tc>
        <w:tc>
          <w:tcPr>
            <w:tcW w:w="1777" w:type="dxa"/>
          </w:tcPr>
          <w:p w:rsidR="006F4351" w:rsidRPr="006F4351" w:rsidRDefault="006F4351" w:rsidP="0053213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F4351">
              <w:rPr>
                <w:rFonts w:ascii="Times New Roman" w:hAnsi="Times New Roman" w:cs="Times New Roman"/>
                <w:sz w:val="24"/>
                <w:szCs w:val="24"/>
              </w:rPr>
              <w:t>VALOR</w:t>
            </w:r>
          </w:p>
        </w:tc>
      </w:tr>
      <w:tr w:rsidR="006F4351" w:rsidRPr="006F4351" w:rsidTr="006F43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1" w:type="dxa"/>
          </w:tcPr>
          <w:p w:rsidR="006F4351" w:rsidRPr="006F4351" w:rsidRDefault="006F4351" w:rsidP="00532132">
            <w:pPr>
              <w:jc w:val="both"/>
              <w:rPr>
                <w:rFonts w:ascii="Times New Roman" w:hAnsi="Times New Roman" w:cs="Times New Roman"/>
                <w:b w:val="0"/>
                <w:sz w:val="24"/>
                <w:szCs w:val="24"/>
              </w:rPr>
            </w:pPr>
            <w:r w:rsidRPr="006F4351">
              <w:rPr>
                <w:rFonts w:ascii="Times New Roman" w:hAnsi="Times New Roman" w:cs="Times New Roman"/>
                <w:b w:val="0"/>
                <w:sz w:val="24"/>
                <w:szCs w:val="24"/>
              </w:rPr>
              <w:t>Compra de servidores</w:t>
            </w:r>
          </w:p>
        </w:tc>
        <w:tc>
          <w:tcPr>
            <w:tcW w:w="1777" w:type="dxa"/>
            <w:vMerge w:val="restart"/>
            <w:vAlign w:val="center"/>
          </w:tcPr>
          <w:p w:rsidR="006F4351" w:rsidRPr="006F4351" w:rsidRDefault="006F4351" w:rsidP="0053213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$10,000</w:t>
            </w:r>
          </w:p>
        </w:tc>
      </w:tr>
      <w:tr w:rsidR="006F4351" w:rsidRPr="006F4351" w:rsidTr="006F435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1" w:type="dxa"/>
          </w:tcPr>
          <w:p w:rsidR="006F4351" w:rsidRPr="006F4351" w:rsidRDefault="006F4351" w:rsidP="00532132">
            <w:pPr>
              <w:jc w:val="both"/>
              <w:rPr>
                <w:rFonts w:ascii="Times New Roman" w:hAnsi="Times New Roman" w:cs="Times New Roman"/>
                <w:b w:val="0"/>
                <w:sz w:val="24"/>
                <w:szCs w:val="24"/>
              </w:rPr>
            </w:pPr>
            <w:r w:rsidRPr="006F4351">
              <w:rPr>
                <w:rFonts w:ascii="Times New Roman" w:hAnsi="Times New Roman" w:cs="Times New Roman"/>
                <w:b w:val="0"/>
                <w:sz w:val="24"/>
                <w:szCs w:val="24"/>
              </w:rPr>
              <w:t>Compra de PCs</w:t>
            </w:r>
          </w:p>
        </w:tc>
        <w:tc>
          <w:tcPr>
            <w:tcW w:w="1777" w:type="dxa"/>
            <w:vMerge/>
          </w:tcPr>
          <w:p w:rsidR="006F4351" w:rsidRPr="006F4351" w:rsidRDefault="006F4351" w:rsidP="0053213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6F4351" w:rsidRPr="006F4351" w:rsidTr="006F43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1" w:type="dxa"/>
          </w:tcPr>
          <w:p w:rsidR="006F4351" w:rsidRPr="006F4351" w:rsidRDefault="006F4351" w:rsidP="00532132">
            <w:pPr>
              <w:jc w:val="both"/>
              <w:rPr>
                <w:rFonts w:ascii="Times New Roman" w:hAnsi="Times New Roman" w:cs="Times New Roman"/>
                <w:b w:val="0"/>
                <w:sz w:val="24"/>
                <w:szCs w:val="24"/>
              </w:rPr>
            </w:pPr>
            <w:r w:rsidRPr="006F4351">
              <w:rPr>
                <w:rFonts w:ascii="Times New Roman" w:hAnsi="Times New Roman" w:cs="Times New Roman"/>
                <w:b w:val="0"/>
                <w:sz w:val="24"/>
                <w:szCs w:val="24"/>
              </w:rPr>
              <w:t>Compra de muebles</w:t>
            </w:r>
          </w:p>
          <w:p w:rsidR="006F4351" w:rsidRPr="006F4351" w:rsidRDefault="006F4351" w:rsidP="00532132">
            <w:pPr>
              <w:jc w:val="both"/>
              <w:rPr>
                <w:rFonts w:ascii="Times New Roman" w:hAnsi="Times New Roman" w:cs="Times New Roman"/>
                <w:b w:val="0"/>
                <w:sz w:val="24"/>
                <w:szCs w:val="24"/>
              </w:rPr>
            </w:pPr>
            <w:r w:rsidRPr="006F4351">
              <w:rPr>
                <w:rFonts w:ascii="Times New Roman" w:hAnsi="Times New Roman" w:cs="Times New Roman"/>
                <w:b w:val="0"/>
                <w:sz w:val="24"/>
                <w:szCs w:val="24"/>
              </w:rPr>
              <w:t>Escritorio, sillas</w:t>
            </w:r>
          </w:p>
        </w:tc>
        <w:tc>
          <w:tcPr>
            <w:tcW w:w="1777" w:type="dxa"/>
            <w:vMerge/>
          </w:tcPr>
          <w:p w:rsidR="006F4351" w:rsidRPr="006F4351" w:rsidRDefault="006F4351" w:rsidP="005321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6F4351" w:rsidRPr="006F4351" w:rsidTr="006F435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1" w:type="dxa"/>
          </w:tcPr>
          <w:p w:rsidR="006F4351" w:rsidRPr="006F4351" w:rsidRDefault="006F4351" w:rsidP="00532132">
            <w:pPr>
              <w:jc w:val="both"/>
              <w:rPr>
                <w:rFonts w:ascii="Times New Roman" w:hAnsi="Times New Roman" w:cs="Times New Roman"/>
                <w:b w:val="0"/>
                <w:sz w:val="24"/>
                <w:szCs w:val="24"/>
              </w:rPr>
            </w:pPr>
            <w:r w:rsidRPr="006F4351">
              <w:rPr>
                <w:rFonts w:ascii="Times New Roman" w:hAnsi="Times New Roman" w:cs="Times New Roman"/>
                <w:b w:val="0"/>
                <w:sz w:val="24"/>
                <w:szCs w:val="24"/>
              </w:rPr>
              <w:t>Cables</w:t>
            </w:r>
          </w:p>
        </w:tc>
        <w:tc>
          <w:tcPr>
            <w:tcW w:w="1777" w:type="dxa"/>
            <w:vMerge/>
          </w:tcPr>
          <w:p w:rsidR="006F4351" w:rsidRPr="006F4351" w:rsidRDefault="006F4351" w:rsidP="0053213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6F4351" w:rsidRPr="006F4351" w:rsidTr="006F43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1" w:type="dxa"/>
          </w:tcPr>
          <w:p w:rsidR="006F4351" w:rsidRPr="006F4351" w:rsidRDefault="006F4351" w:rsidP="00532132">
            <w:pPr>
              <w:jc w:val="both"/>
              <w:rPr>
                <w:rFonts w:ascii="Times New Roman" w:hAnsi="Times New Roman" w:cs="Times New Roman"/>
                <w:b w:val="0"/>
                <w:sz w:val="24"/>
                <w:szCs w:val="24"/>
              </w:rPr>
            </w:pPr>
            <w:r w:rsidRPr="006F4351">
              <w:rPr>
                <w:rFonts w:ascii="Times New Roman" w:hAnsi="Times New Roman" w:cs="Times New Roman"/>
                <w:b w:val="0"/>
                <w:sz w:val="24"/>
                <w:szCs w:val="24"/>
              </w:rPr>
              <w:t>Teléfonos</w:t>
            </w:r>
          </w:p>
        </w:tc>
        <w:tc>
          <w:tcPr>
            <w:tcW w:w="1777" w:type="dxa"/>
            <w:vMerge/>
          </w:tcPr>
          <w:p w:rsidR="006F4351" w:rsidRPr="006F4351" w:rsidRDefault="006F4351" w:rsidP="005321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6F4351" w:rsidRPr="006F4351" w:rsidTr="006F435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1" w:type="dxa"/>
          </w:tcPr>
          <w:p w:rsidR="006F4351" w:rsidRPr="006F4351" w:rsidRDefault="006F4351" w:rsidP="00532132">
            <w:pPr>
              <w:jc w:val="both"/>
              <w:rPr>
                <w:rFonts w:ascii="Times New Roman" w:hAnsi="Times New Roman" w:cs="Times New Roman"/>
                <w:b w:val="0"/>
                <w:sz w:val="24"/>
                <w:szCs w:val="24"/>
              </w:rPr>
            </w:pPr>
            <w:r w:rsidRPr="006F4351">
              <w:rPr>
                <w:rFonts w:ascii="Times New Roman" w:hAnsi="Times New Roman" w:cs="Times New Roman"/>
                <w:b w:val="0"/>
                <w:sz w:val="24"/>
                <w:szCs w:val="24"/>
              </w:rPr>
              <w:lastRenderedPageBreak/>
              <w:t>Impresoras y Copiadora</w:t>
            </w:r>
          </w:p>
        </w:tc>
        <w:tc>
          <w:tcPr>
            <w:tcW w:w="1777" w:type="dxa"/>
            <w:vMerge/>
          </w:tcPr>
          <w:p w:rsidR="006F4351" w:rsidRPr="006F4351" w:rsidRDefault="006F4351" w:rsidP="0053213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6F4351" w:rsidRPr="006F4351" w:rsidTr="006F43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1" w:type="dxa"/>
          </w:tcPr>
          <w:p w:rsidR="006F4351" w:rsidRPr="006F4351" w:rsidRDefault="006F4351" w:rsidP="00532132">
            <w:pPr>
              <w:jc w:val="both"/>
              <w:rPr>
                <w:rFonts w:ascii="Times New Roman" w:hAnsi="Times New Roman" w:cs="Times New Roman"/>
                <w:b w:val="0"/>
                <w:sz w:val="24"/>
                <w:szCs w:val="24"/>
              </w:rPr>
            </w:pPr>
            <w:r w:rsidRPr="006F4351">
              <w:rPr>
                <w:rFonts w:ascii="Times New Roman" w:hAnsi="Times New Roman" w:cs="Times New Roman"/>
                <w:b w:val="0"/>
                <w:sz w:val="24"/>
                <w:szCs w:val="24"/>
              </w:rPr>
              <w:t>Cuadernos, esferos</w:t>
            </w:r>
          </w:p>
        </w:tc>
        <w:tc>
          <w:tcPr>
            <w:tcW w:w="1777" w:type="dxa"/>
            <w:vMerge/>
          </w:tcPr>
          <w:p w:rsidR="006F4351" w:rsidRPr="006F4351" w:rsidRDefault="006F4351" w:rsidP="005321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6F4351" w:rsidRPr="006F4351" w:rsidTr="006F435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1" w:type="dxa"/>
          </w:tcPr>
          <w:p w:rsidR="006F4351" w:rsidRPr="006F4351" w:rsidRDefault="006F4351" w:rsidP="00532132">
            <w:pPr>
              <w:jc w:val="both"/>
              <w:rPr>
                <w:rFonts w:ascii="Times New Roman" w:hAnsi="Times New Roman" w:cs="Times New Roman"/>
                <w:b w:val="0"/>
                <w:sz w:val="24"/>
                <w:szCs w:val="24"/>
              </w:rPr>
            </w:pPr>
            <w:r w:rsidRPr="006F4351">
              <w:rPr>
                <w:rFonts w:ascii="Times New Roman" w:hAnsi="Times New Roman" w:cs="Times New Roman"/>
                <w:b w:val="0"/>
                <w:sz w:val="24"/>
                <w:szCs w:val="24"/>
              </w:rPr>
              <w:t>Gastos de Estadía</w:t>
            </w:r>
          </w:p>
        </w:tc>
        <w:tc>
          <w:tcPr>
            <w:tcW w:w="1777" w:type="dxa"/>
            <w:vMerge/>
          </w:tcPr>
          <w:p w:rsidR="006F4351" w:rsidRPr="006F4351" w:rsidRDefault="006F4351" w:rsidP="0053213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6F4351" w:rsidRPr="006F4351" w:rsidTr="006F43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1" w:type="dxa"/>
          </w:tcPr>
          <w:p w:rsidR="006F4351" w:rsidRPr="006F4351" w:rsidRDefault="006F4351" w:rsidP="00532132">
            <w:pPr>
              <w:jc w:val="both"/>
              <w:rPr>
                <w:rFonts w:ascii="Times New Roman" w:hAnsi="Times New Roman" w:cs="Times New Roman"/>
                <w:b w:val="0"/>
                <w:sz w:val="24"/>
                <w:szCs w:val="24"/>
              </w:rPr>
            </w:pPr>
            <w:r w:rsidRPr="006F4351">
              <w:rPr>
                <w:rFonts w:ascii="Times New Roman" w:hAnsi="Times New Roman" w:cs="Times New Roman"/>
                <w:b w:val="0"/>
                <w:sz w:val="24"/>
                <w:szCs w:val="24"/>
              </w:rPr>
              <w:t xml:space="preserve">Viáticos – comida </w:t>
            </w:r>
          </w:p>
        </w:tc>
        <w:tc>
          <w:tcPr>
            <w:tcW w:w="1777" w:type="dxa"/>
            <w:vMerge/>
          </w:tcPr>
          <w:p w:rsidR="006F4351" w:rsidRPr="006F4351" w:rsidRDefault="006F4351" w:rsidP="00B9706C">
            <w:pPr>
              <w:keepN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B9706C" w:rsidRPr="00B9706C" w:rsidRDefault="00B9706C" w:rsidP="00B9706C">
      <w:pPr>
        <w:pStyle w:val="Epgrafe"/>
        <w:spacing w:after="0"/>
        <w:jc w:val="center"/>
        <w:rPr>
          <w:color w:val="auto"/>
        </w:rPr>
      </w:pPr>
      <w:bookmarkStart w:id="239" w:name="_Toc350263622"/>
      <w:r w:rsidRPr="00B9706C">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4</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26</w:t>
      </w:r>
      <w:r w:rsidR="009E16D9">
        <w:rPr>
          <w:color w:val="auto"/>
        </w:rPr>
        <w:fldChar w:fldCharType="end"/>
      </w:r>
      <w:r w:rsidRPr="00B9706C">
        <w:rPr>
          <w:color w:val="auto"/>
        </w:rPr>
        <w:t xml:space="preserve">: </w:t>
      </w:r>
      <w:r w:rsidRPr="00B9706C">
        <w:rPr>
          <w:b w:val="0"/>
          <w:color w:val="auto"/>
        </w:rPr>
        <w:t>COSTOS ESTRATEGIAS</w:t>
      </w:r>
      <w:bookmarkEnd w:id="239"/>
    </w:p>
    <w:p w:rsidR="00B9706C" w:rsidRPr="00B9706C" w:rsidRDefault="00B9706C" w:rsidP="00B9706C">
      <w:pPr>
        <w:spacing w:after="0" w:line="240" w:lineRule="auto"/>
        <w:jc w:val="center"/>
        <w:rPr>
          <w:sz w:val="18"/>
          <w:szCs w:val="18"/>
        </w:rPr>
      </w:pPr>
      <w:r w:rsidRPr="00B9706C">
        <w:rPr>
          <w:b/>
          <w:sz w:val="18"/>
          <w:szCs w:val="18"/>
        </w:rPr>
        <w:t xml:space="preserve">FUENTE: </w:t>
      </w:r>
      <w:r w:rsidRPr="00B9706C">
        <w:rPr>
          <w:sz w:val="18"/>
          <w:szCs w:val="18"/>
        </w:rPr>
        <w:t>DATOS DE LA EMPRESA</w:t>
      </w:r>
    </w:p>
    <w:p w:rsidR="00B9706C" w:rsidRPr="00B9706C" w:rsidRDefault="00B9706C" w:rsidP="00B9706C">
      <w:pPr>
        <w:spacing w:after="0" w:line="240" w:lineRule="auto"/>
        <w:jc w:val="center"/>
      </w:pPr>
      <w:r w:rsidRPr="00B9706C">
        <w:rPr>
          <w:b/>
          <w:sz w:val="18"/>
          <w:szCs w:val="18"/>
        </w:rPr>
        <w:t xml:space="preserve">ELABORADA POR: </w:t>
      </w:r>
      <w:r w:rsidRPr="00B9706C">
        <w:rPr>
          <w:sz w:val="18"/>
          <w:szCs w:val="18"/>
        </w:rPr>
        <w:t>ALEXANDRA MIÑO - LILIÁN SAMBACHE</w:t>
      </w:r>
    </w:p>
    <w:p w:rsidR="00B9706C" w:rsidRPr="00B9706C" w:rsidRDefault="00B9706C" w:rsidP="00B9706C"/>
    <w:p w:rsidR="00532132" w:rsidRDefault="00532132" w:rsidP="00532132">
      <w:pPr>
        <w:spacing w:after="0" w:line="360" w:lineRule="auto"/>
        <w:jc w:val="both"/>
        <w:rPr>
          <w:rFonts w:ascii="Times New Roman" w:hAnsi="Times New Roman" w:cs="Times New Roman"/>
          <w:color w:val="FF0000"/>
          <w:sz w:val="24"/>
          <w:szCs w:val="24"/>
        </w:rPr>
      </w:pPr>
    </w:p>
    <w:p w:rsidR="006F4351" w:rsidRPr="006F4351" w:rsidRDefault="00532132" w:rsidP="006F4351">
      <w:pPr>
        <w:spacing w:after="0" w:line="360" w:lineRule="auto"/>
        <w:jc w:val="both"/>
        <w:rPr>
          <w:rFonts w:ascii="Times New Roman" w:hAnsi="Times New Roman" w:cs="Times New Roman"/>
          <w:sz w:val="24"/>
          <w:szCs w:val="24"/>
        </w:rPr>
      </w:pPr>
      <w:r w:rsidRPr="00532132">
        <w:rPr>
          <w:rFonts w:ascii="Times New Roman" w:hAnsi="Times New Roman" w:cs="Times New Roman"/>
          <w:sz w:val="24"/>
          <w:szCs w:val="24"/>
        </w:rPr>
        <w:t>Las consecuencias de no hacer nada, se puede</w:t>
      </w:r>
      <w:r w:rsidR="00A96E2A">
        <w:rPr>
          <w:rFonts w:ascii="Times New Roman" w:hAnsi="Times New Roman" w:cs="Times New Roman"/>
          <w:sz w:val="24"/>
          <w:szCs w:val="24"/>
        </w:rPr>
        <w:t>n</w:t>
      </w:r>
      <w:r w:rsidRPr="00532132">
        <w:rPr>
          <w:rFonts w:ascii="Times New Roman" w:hAnsi="Times New Roman" w:cs="Times New Roman"/>
          <w:sz w:val="24"/>
          <w:szCs w:val="24"/>
        </w:rPr>
        <w:t xml:space="preserve"> observar en el </w:t>
      </w:r>
      <w:r w:rsidR="000B0B86">
        <w:rPr>
          <w:rFonts w:ascii="Times New Roman" w:hAnsi="Times New Roman" w:cs="Times New Roman"/>
          <w:sz w:val="24"/>
          <w:szCs w:val="24"/>
        </w:rPr>
        <w:t xml:space="preserve">punto </w:t>
      </w:r>
      <w:r w:rsidR="000D18B6">
        <w:rPr>
          <w:rFonts w:ascii="Times New Roman" w:hAnsi="Times New Roman" w:cs="Times New Roman"/>
          <w:sz w:val="24"/>
          <w:szCs w:val="24"/>
        </w:rPr>
        <w:t>3</w:t>
      </w:r>
      <w:r w:rsidR="006F4351" w:rsidRPr="006F4351">
        <w:rPr>
          <w:rFonts w:ascii="Times New Roman" w:hAnsi="Times New Roman" w:cs="Times New Roman"/>
          <w:sz w:val="24"/>
          <w:szCs w:val="24"/>
        </w:rPr>
        <w:t xml:space="preserve">.1.1) Análisis Costo Beneficio, la pérdida de </w:t>
      </w:r>
      <w:r w:rsidR="00B9706C">
        <w:rPr>
          <w:rFonts w:ascii="Times New Roman" w:hAnsi="Times New Roman" w:cs="Times New Roman"/>
          <w:sz w:val="24"/>
          <w:szCs w:val="24"/>
        </w:rPr>
        <w:t>la Empresa de Desarrollo</w:t>
      </w:r>
      <w:r w:rsidR="006F4351" w:rsidRPr="006F4351">
        <w:rPr>
          <w:rFonts w:ascii="Times New Roman" w:hAnsi="Times New Roman" w:cs="Times New Roman"/>
          <w:sz w:val="24"/>
          <w:szCs w:val="24"/>
        </w:rPr>
        <w:t xml:space="preserve"> si no se llega a establecer un plan de contingencia es la siguiente:</w:t>
      </w:r>
    </w:p>
    <w:p w:rsidR="006F4351" w:rsidRDefault="006F4351" w:rsidP="006F4351">
      <w:pPr>
        <w:spacing w:after="0" w:line="360" w:lineRule="auto"/>
        <w:jc w:val="both"/>
        <w:rPr>
          <w:rFonts w:ascii="Times New Roman" w:hAnsi="Times New Roman" w:cs="Times New Roman"/>
          <w:color w:val="FF0000"/>
          <w:sz w:val="24"/>
          <w:szCs w:val="24"/>
        </w:rPr>
      </w:pPr>
    </w:p>
    <w:p w:rsidR="006F4351" w:rsidRDefault="006F4351" w:rsidP="006F43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Para la ciudad de Quito se tiene:</w:t>
      </w:r>
    </w:p>
    <w:p w:rsidR="005C5A99" w:rsidRPr="0000276A" w:rsidRDefault="005C5A99" w:rsidP="006F4351">
      <w:pPr>
        <w:spacing w:after="0" w:line="360" w:lineRule="auto"/>
        <w:jc w:val="both"/>
        <w:rPr>
          <w:rFonts w:ascii="Times New Roman" w:hAnsi="Times New Roman" w:cs="Times New Roman"/>
          <w:sz w:val="24"/>
          <w:szCs w:val="24"/>
        </w:rPr>
      </w:pPr>
    </w:p>
    <w:tbl>
      <w:tblPr>
        <w:tblStyle w:val="Cuadrculaclara-nfasis11"/>
        <w:tblW w:w="5272" w:type="dxa"/>
        <w:jc w:val="center"/>
        <w:tblLook w:val="04A0" w:firstRow="1" w:lastRow="0" w:firstColumn="1" w:lastColumn="0" w:noHBand="0" w:noVBand="1"/>
      </w:tblPr>
      <w:tblGrid>
        <w:gridCol w:w="3040"/>
        <w:gridCol w:w="2232"/>
      </w:tblGrid>
      <w:tr w:rsidR="006F4351" w:rsidRPr="0000276A" w:rsidTr="00985634">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040" w:type="dxa"/>
            <w:noWrap/>
            <w:hideMark/>
          </w:tcPr>
          <w:p w:rsidR="006F4351" w:rsidRPr="0000276A" w:rsidRDefault="006F4351" w:rsidP="00985634">
            <w:pPr>
              <w:jc w:val="center"/>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rPr>
              <w:t>DETALLE</w:t>
            </w:r>
          </w:p>
        </w:tc>
        <w:tc>
          <w:tcPr>
            <w:tcW w:w="2232" w:type="dxa"/>
            <w:noWrap/>
            <w:hideMark/>
          </w:tcPr>
          <w:p w:rsidR="006F4351" w:rsidRPr="0000276A" w:rsidRDefault="006F4351" w:rsidP="00985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rPr>
              <w:t>VALOR TOTAL</w:t>
            </w:r>
          </w:p>
        </w:tc>
      </w:tr>
      <w:tr w:rsidR="006F4351" w:rsidRPr="0000276A" w:rsidTr="0098563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040" w:type="dxa"/>
            <w:noWrap/>
            <w:hideMark/>
          </w:tcPr>
          <w:p w:rsidR="006F4351" w:rsidRPr="0000276A" w:rsidRDefault="006F4351" w:rsidP="00985634">
            <w:pPr>
              <w:rPr>
                <w:rFonts w:ascii="Times New Roman" w:eastAsia="Times New Roman" w:hAnsi="Times New Roman" w:cs="Times New Roman"/>
                <w:b w:val="0"/>
                <w:color w:val="000000"/>
                <w:sz w:val="24"/>
                <w:szCs w:val="24"/>
                <w:lang w:val="en-US"/>
              </w:rPr>
            </w:pPr>
            <w:r w:rsidRPr="0000276A">
              <w:rPr>
                <w:rFonts w:ascii="Times New Roman" w:eastAsia="Times New Roman" w:hAnsi="Times New Roman" w:cs="Times New Roman"/>
                <w:b w:val="0"/>
                <w:color w:val="000000"/>
                <w:sz w:val="24"/>
                <w:szCs w:val="24"/>
              </w:rPr>
              <w:t>Proyectos</w:t>
            </w:r>
          </w:p>
        </w:tc>
        <w:tc>
          <w:tcPr>
            <w:tcW w:w="2232" w:type="dxa"/>
            <w:noWrap/>
            <w:hideMark/>
          </w:tcPr>
          <w:p w:rsidR="006F4351" w:rsidRPr="0000276A" w:rsidRDefault="006F4351" w:rsidP="0098563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rPr>
              <w:t>457,263.00</w:t>
            </w:r>
          </w:p>
        </w:tc>
      </w:tr>
      <w:tr w:rsidR="006F4351" w:rsidRPr="0000276A" w:rsidTr="0098563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40" w:type="dxa"/>
            <w:noWrap/>
            <w:hideMark/>
          </w:tcPr>
          <w:p w:rsidR="006F4351" w:rsidRPr="0000276A" w:rsidRDefault="006F4351" w:rsidP="00985634">
            <w:pPr>
              <w:rPr>
                <w:rFonts w:ascii="Times New Roman" w:eastAsia="Times New Roman" w:hAnsi="Times New Roman" w:cs="Times New Roman"/>
                <w:b w:val="0"/>
                <w:color w:val="000000"/>
                <w:sz w:val="24"/>
                <w:szCs w:val="24"/>
                <w:lang w:val="en-US"/>
              </w:rPr>
            </w:pPr>
            <w:r w:rsidRPr="0000276A">
              <w:rPr>
                <w:rFonts w:ascii="Times New Roman" w:eastAsia="Times New Roman" w:hAnsi="Times New Roman" w:cs="Times New Roman"/>
                <w:b w:val="0"/>
                <w:color w:val="000000"/>
                <w:sz w:val="24"/>
                <w:szCs w:val="24"/>
              </w:rPr>
              <w:t>Costos Fijos + Costos Variables</w:t>
            </w:r>
          </w:p>
        </w:tc>
        <w:tc>
          <w:tcPr>
            <w:tcW w:w="2232" w:type="dxa"/>
            <w:noWrap/>
            <w:hideMark/>
          </w:tcPr>
          <w:p w:rsidR="006F4351" w:rsidRPr="0000276A" w:rsidRDefault="006F4351" w:rsidP="0098563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rPr>
              <w:t>190,626.34</w:t>
            </w:r>
          </w:p>
        </w:tc>
      </w:tr>
      <w:tr w:rsidR="006F4351" w:rsidRPr="0000276A" w:rsidTr="009856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40" w:type="dxa"/>
            <w:noWrap/>
            <w:hideMark/>
          </w:tcPr>
          <w:p w:rsidR="006F4351" w:rsidRPr="0000276A" w:rsidRDefault="006F4351" w:rsidP="00DD69B5">
            <w:pPr>
              <w:rPr>
                <w:rFonts w:ascii="Times New Roman" w:eastAsia="Times New Roman" w:hAnsi="Times New Roman" w:cs="Times New Roman"/>
                <w:color w:val="000000"/>
                <w:sz w:val="24"/>
                <w:szCs w:val="24"/>
                <w:lang w:val="en-US"/>
              </w:rPr>
            </w:pPr>
            <w:r w:rsidRPr="00FE07F2">
              <w:rPr>
                <w:rFonts w:ascii="Times New Roman" w:eastAsia="Times New Roman" w:hAnsi="Times New Roman" w:cs="Times New Roman"/>
                <w:color w:val="000000"/>
                <w:sz w:val="24"/>
                <w:szCs w:val="24"/>
              </w:rPr>
              <w:t>P</w:t>
            </w:r>
            <w:r w:rsidR="00DD69B5" w:rsidRPr="00FE07F2">
              <w:rPr>
                <w:rFonts w:ascii="Times New Roman" w:eastAsia="Times New Roman" w:hAnsi="Times New Roman" w:cs="Times New Roman"/>
                <w:color w:val="000000"/>
                <w:sz w:val="24"/>
                <w:szCs w:val="24"/>
              </w:rPr>
              <w:t>É</w:t>
            </w:r>
            <w:r w:rsidRPr="00FE07F2">
              <w:rPr>
                <w:rFonts w:ascii="Times New Roman" w:eastAsia="Times New Roman" w:hAnsi="Times New Roman" w:cs="Times New Roman"/>
                <w:color w:val="000000"/>
                <w:sz w:val="24"/>
                <w:szCs w:val="24"/>
              </w:rPr>
              <w:t>RDIDA</w:t>
            </w:r>
            <w:r w:rsidRPr="0000276A">
              <w:rPr>
                <w:rFonts w:ascii="Times New Roman" w:eastAsia="Times New Roman" w:hAnsi="Times New Roman" w:cs="Times New Roman"/>
                <w:color w:val="000000"/>
                <w:sz w:val="24"/>
                <w:szCs w:val="24"/>
              </w:rPr>
              <w:t xml:space="preserve"> </w:t>
            </w:r>
            <w:r w:rsidR="00B9706C">
              <w:rPr>
                <w:rFonts w:ascii="Times New Roman" w:eastAsia="Times New Roman" w:hAnsi="Times New Roman" w:cs="Times New Roman"/>
                <w:color w:val="000000"/>
                <w:sz w:val="24"/>
                <w:szCs w:val="24"/>
              </w:rPr>
              <w:t>EMPRESA</w:t>
            </w:r>
          </w:p>
        </w:tc>
        <w:tc>
          <w:tcPr>
            <w:tcW w:w="2232" w:type="dxa"/>
            <w:noWrap/>
            <w:hideMark/>
          </w:tcPr>
          <w:p w:rsidR="006F4351" w:rsidRPr="0000276A" w:rsidRDefault="006F4351" w:rsidP="00B9706C">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val="en-US"/>
              </w:rPr>
            </w:pPr>
            <w:r w:rsidRPr="0000276A">
              <w:rPr>
                <w:rFonts w:ascii="Times New Roman" w:eastAsia="Times New Roman" w:hAnsi="Times New Roman" w:cs="Times New Roman"/>
                <w:b/>
                <w:bCs/>
                <w:color w:val="000000"/>
                <w:sz w:val="24"/>
                <w:szCs w:val="24"/>
                <w:lang w:val="en-US"/>
              </w:rPr>
              <w:t>647,889.34</w:t>
            </w:r>
          </w:p>
        </w:tc>
      </w:tr>
    </w:tbl>
    <w:p w:rsidR="00B9706C" w:rsidRPr="00B9706C" w:rsidRDefault="00B9706C" w:rsidP="00B9706C">
      <w:pPr>
        <w:pStyle w:val="Epgrafe"/>
        <w:spacing w:after="0"/>
        <w:jc w:val="center"/>
        <w:rPr>
          <w:color w:val="auto"/>
        </w:rPr>
      </w:pPr>
      <w:bookmarkStart w:id="240" w:name="_Toc350263623"/>
      <w:r w:rsidRPr="00B9706C">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4</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27</w:t>
      </w:r>
      <w:r w:rsidR="009E16D9">
        <w:rPr>
          <w:color w:val="auto"/>
        </w:rPr>
        <w:fldChar w:fldCharType="end"/>
      </w:r>
      <w:r w:rsidRPr="00B9706C">
        <w:rPr>
          <w:color w:val="auto"/>
        </w:rPr>
        <w:t xml:space="preserve">: </w:t>
      </w:r>
      <w:r w:rsidRPr="00B9706C">
        <w:rPr>
          <w:b w:val="0"/>
          <w:color w:val="auto"/>
        </w:rPr>
        <w:t>CONSECUENCIAS DE NO HACER NADA - UIO</w:t>
      </w:r>
      <w:bookmarkEnd w:id="240"/>
    </w:p>
    <w:p w:rsidR="00B9706C" w:rsidRPr="00B9706C" w:rsidRDefault="00B9706C" w:rsidP="00B9706C">
      <w:pPr>
        <w:spacing w:after="0" w:line="240" w:lineRule="auto"/>
        <w:jc w:val="center"/>
        <w:rPr>
          <w:sz w:val="18"/>
          <w:szCs w:val="18"/>
        </w:rPr>
      </w:pPr>
      <w:r w:rsidRPr="00B9706C">
        <w:rPr>
          <w:b/>
          <w:sz w:val="18"/>
          <w:szCs w:val="18"/>
        </w:rPr>
        <w:t xml:space="preserve">FUENTE: </w:t>
      </w:r>
      <w:r w:rsidRPr="00B9706C">
        <w:rPr>
          <w:sz w:val="18"/>
          <w:szCs w:val="18"/>
        </w:rPr>
        <w:t>DATOS DE LA EMPRESA</w:t>
      </w:r>
    </w:p>
    <w:p w:rsidR="00B9706C" w:rsidRPr="00B9706C" w:rsidRDefault="00B9706C" w:rsidP="00B9706C">
      <w:pPr>
        <w:spacing w:after="0" w:line="240" w:lineRule="auto"/>
        <w:jc w:val="center"/>
      </w:pPr>
      <w:r w:rsidRPr="00B9706C">
        <w:rPr>
          <w:b/>
          <w:sz w:val="18"/>
          <w:szCs w:val="18"/>
        </w:rPr>
        <w:t xml:space="preserve">ELABORADA POR: </w:t>
      </w:r>
      <w:r w:rsidRPr="00B9706C">
        <w:rPr>
          <w:sz w:val="18"/>
          <w:szCs w:val="18"/>
        </w:rPr>
        <w:t>ALEXANDRA MIÑO - LILIÁN SAMBACHE</w:t>
      </w:r>
    </w:p>
    <w:p w:rsidR="00B9706C" w:rsidRPr="00B9706C" w:rsidRDefault="00B9706C" w:rsidP="00B9706C"/>
    <w:p w:rsidR="001906DA" w:rsidRDefault="001906DA" w:rsidP="006F4351">
      <w:pPr>
        <w:spacing w:after="0" w:line="360" w:lineRule="auto"/>
        <w:jc w:val="both"/>
        <w:rPr>
          <w:rFonts w:ascii="Times New Roman" w:hAnsi="Times New Roman" w:cs="Times New Roman"/>
          <w:sz w:val="24"/>
          <w:szCs w:val="24"/>
        </w:rPr>
      </w:pPr>
    </w:p>
    <w:p w:rsidR="006F4351" w:rsidRDefault="006F4351" w:rsidP="006F43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Para la ciudad de Guayaquil se tiene:</w:t>
      </w:r>
    </w:p>
    <w:p w:rsidR="005C5A99" w:rsidRPr="0000276A" w:rsidRDefault="005C5A99" w:rsidP="006F4351">
      <w:pPr>
        <w:spacing w:after="0" w:line="360" w:lineRule="auto"/>
        <w:jc w:val="both"/>
        <w:rPr>
          <w:rFonts w:ascii="Times New Roman" w:hAnsi="Times New Roman" w:cs="Times New Roman"/>
          <w:sz w:val="24"/>
          <w:szCs w:val="24"/>
        </w:rPr>
      </w:pPr>
    </w:p>
    <w:tbl>
      <w:tblPr>
        <w:tblStyle w:val="Cuadrculaclara-nfasis11"/>
        <w:tblW w:w="5480" w:type="dxa"/>
        <w:jc w:val="center"/>
        <w:tblLook w:val="04A0" w:firstRow="1" w:lastRow="0" w:firstColumn="1" w:lastColumn="0" w:noHBand="0" w:noVBand="1"/>
      </w:tblPr>
      <w:tblGrid>
        <w:gridCol w:w="2980"/>
        <w:gridCol w:w="2500"/>
      </w:tblGrid>
      <w:tr w:rsidR="006F4351" w:rsidRPr="0000276A" w:rsidTr="0098563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rsidR="006F4351" w:rsidRPr="0000276A" w:rsidRDefault="006F4351" w:rsidP="00985634">
            <w:pPr>
              <w:jc w:val="center"/>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s-ES_tradnl"/>
              </w:rPr>
              <w:t>DETALLE</w:t>
            </w:r>
          </w:p>
        </w:tc>
        <w:tc>
          <w:tcPr>
            <w:tcW w:w="2500" w:type="dxa"/>
            <w:noWrap/>
            <w:hideMark/>
          </w:tcPr>
          <w:p w:rsidR="006F4351" w:rsidRPr="0000276A" w:rsidRDefault="006F4351" w:rsidP="009856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s-ES_tradnl"/>
              </w:rPr>
              <w:t>VALOR TOTAL</w:t>
            </w:r>
          </w:p>
        </w:tc>
      </w:tr>
      <w:tr w:rsidR="006F4351" w:rsidRPr="0000276A" w:rsidTr="009856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rsidR="006F4351" w:rsidRPr="0000276A" w:rsidRDefault="006F4351" w:rsidP="00985634">
            <w:pPr>
              <w:rPr>
                <w:rFonts w:ascii="Times New Roman" w:eastAsia="Times New Roman" w:hAnsi="Times New Roman" w:cs="Times New Roman"/>
                <w:b w:val="0"/>
                <w:color w:val="000000"/>
                <w:sz w:val="24"/>
                <w:szCs w:val="24"/>
                <w:lang w:val="en-US"/>
              </w:rPr>
            </w:pPr>
            <w:r w:rsidRPr="0000276A">
              <w:rPr>
                <w:rFonts w:ascii="Times New Roman" w:eastAsia="Times New Roman" w:hAnsi="Times New Roman" w:cs="Times New Roman"/>
                <w:b w:val="0"/>
                <w:color w:val="000000"/>
                <w:sz w:val="24"/>
                <w:szCs w:val="24"/>
                <w:lang w:val="es-ES_tradnl"/>
              </w:rPr>
              <w:t>Soporte</w:t>
            </w:r>
          </w:p>
        </w:tc>
        <w:tc>
          <w:tcPr>
            <w:tcW w:w="2500" w:type="dxa"/>
            <w:noWrap/>
            <w:hideMark/>
          </w:tcPr>
          <w:p w:rsidR="006F4351" w:rsidRPr="0000276A" w:rsidRDefault="006F4351" w:rsidP="0098563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s-ES_tradnl"/>
              </w:rPr>
              <w:t>99,300.00</w:t>
            </w:r>
          </w:p>
        </w:tc>
      </w:tr>
      <w:tr w:rsidR="006F4351" w:rsidRPr="0000276A" w:rsidTr="0098563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rsidR="006F4351" w:rsidRPr="0000276A" w:rsidRDefault="006F4351" w:rsidP="00985634">
            <w:pPr>
              <w:rPr>
                <w:rFonts w:ascii="Times New Roman" w:eastAsia="Times New Roman" w:hAnsi="Times New Roman" w:cs="Times New Roman"/>
                <w:b w:val="0"/>
                <w:color w:val="000000"/>
                <w:sz w:val="24"/>
                <w:szCs w:val="24"/>
                <w:lang w:val="en-US"/>
              </w:rPr>
            </w:pPr>
            <w:r w:rsidRPr="0000276A">
              <w:rPr>
                <w:rFonts w:ascii="Times New Roman" w:eastAsia="Times New Roman" w:hAnsi="Times New Roman" w:cs="Times New Roman"/>
                <w:b w:val="0"/>
                <w:color w:val="000000"/>
                <w:sz w:val="24"/>
                <w:szCs w:val="24"/>
                <w:lang w:val="es-ES_tradnl"/>
              </w:rPr>
              <w:t>Costos Fijos + Costos Variables</w:t>
            </w:r>
          </w:p>
        </w:tc>
        <w:tc>
          <w:tcPr>
            <w:tcW w:w="2500" w:type="dxa"/>
            <w:noWrap/>
            <w:hideMark/>
          </w:tcPr>
          <w:p w:rsidR="006F4351" w:rsidRPr="0000276A" w:rsidRDefault="006F4351" w:rsidP="0098563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rPr>
            </w:pPr>
            <w:r w:rsidRPr="0000276A">
              <w:rPr>
                <w:rFonts w:ascii="Times New Roman" w:eastAsia="Times New Roman" w:hAnsi="Times New Roman" w:cs="Times New Roman"/>
                <w:color w:val="000000"/>
                <w:sz w:val="24"/>
                <w:szCs w:val="24"/>
                <w:lang w:val="es-ES_tradnl"/>
              </w:rPr>
              <w:t>50,721.29</w:t>
            </w:r>
          </w:p>
        </w:tc>
      </w:tr>
      <w:tr w:rsidR="006F4351" w:rsidRPr="0000276A" w:rsidTr="009856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rsidR="006F4351" w:rsidRPr="0000276A" w:rsidRDefault="006F4351" w:rsidP="00DD69B5">
            <w:pPr>
              <w:rPr>
                <w:rFonts w:ascii="Times New Roman" w:eastAsia="Times New Roman" w:hAnsi="Times New Roman" w:cs="Times New Roman"/>
                <w:color w:val="000000"/>
                <w:sz w:val="24"/>
                <w:szCs w:val="24"/>
                <w:lang w:val="en-US"/>
              </w:rPr>
            </w:pPr>
            <w:r w:rsidRPr="00FE07F2">
              <w:rPr>
                <w:rFonts w:ascii="Times New Roman" w:eastAsia="Times New Roman" w:hAnsi="Times New Roman" w:cs="Times New Roman"/>
                <w:color w:val="000000"/>
                <w:sz w:val="24"/>
                <w:szCs w:val="24"/>
                <w:lang w:val="es-ES_tradnl"/>
              </w:rPr>
              <w:t>P</w:t>
            </w:r>
            <w:r w:rsidR="00DD69B5" w:rsidRPr="00FE07F2">
              <w:rPr>
                <w:rFonts w:ascii="Times New Roman" w:eastAsia="Times New Roman" w:hAnsi="Times New Roman" w:cs="Times New Roman"/>
                <w:color w:val="000000"/>
                <w:sz w:val="24"/>
                <w:szCs w:val="24"/>
                <w:lang w:val="es-ES_tradnl"/>
              </w:rPr>
              <w:t>É</w:t>
            </w:r>
            <w:r w:rsidRPr="00FE07F2">
              <w:rPr>
                <w:rFonts w:ascii="Times New Roman" w:eastAsia="Times New Roman" w:hAnsi="Times New Roman" w:cs="Times New Roman"/>
                <w:color w:val="000000"/>
                <w:sz w:val="24"/>
                <w:szCs w:val="24"/>
                <w:lang w:val="es-ES_tradnl"/>
              </w:rPr>
              <w:t>RDIDA</w:t>
            </w:r>
            <w:r w:rsidRPr="0000276A">
              <w:rPr>
                <w:rFonts w:ascii="Times New Roman" w:eastAsia="Times New Roman" w:hAnsi="Times New Roman" w:cs="Times New Roman"/>
                <w:color w:val="000000"/>
                <w:sz w:val="24"/>
                <w:szCs w:val="24"/>
                <w:lang w:val="es-ES_tradnl"/>
              </w:rPr>
              <w:t xml:space="preserve"> </w:t>
            </w:r>
            <w:r w:rsidR="00B9706C">
              <w:rPr>
                <w:rFonts w:ascii="Times New Roman" w:eastAsia="Times New Roman" w:hAnsi="Times New Roman" w:cs="Times New Roman"/>
                <w:color w:val="000000"/>
                <w:sz w:val="24"/>
                <w:szCs w:val="24"/>
                <w:lang w:val="es-ES_tradnl"/>
              </w:rPr>
              <w:t>EMPRESA</w:t>
            </w:r>
          </w:p>
        </w:tc>
        <w:tc>
          <w:tcPr>
            <w:tcW w:w="2500" w:type="dxa"/>
            <w:noWrap/>
            <w:hideMark/>
          </w:tcPr>
          <w:p w:rsidR="006F4351" w:rsidRPr="0000276A" w:rsidRDefault="006F4351" w:rsidP="00B9706C">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val="en-US"/>
              </w:rPr>
            </w:pPr>
            <w:r w:rsidRPr="0000276A">
              <w:rPr>
                <w:rFonts w:ascii="Times New Roman" w:eastAsia="Times New Roman" w:hAnsi="Times New Roman" w:cs="Times New Roman"/>
                <w:b/>
                <w:bCs/>
                <w:color w:val="000000"/>
                <w:sz w:val="24"/>
                <w:szCs w:val="24"/>
                <w:lang w:val="en-US"/>
              </w:rPr>
              <w:t>150,021.29</w:t>
            </w:r>
          </w:p>
        </w:tc>
      </w:tr>
    </w:tbl>
    <w:p w:rsidR="00B9706C" w:rsidRPr="00B9706C" w:rsidRDefault="00B9706C" w:rsidP="00B9706C">
      <w:pPr>
        <w:pStyle w:val="Epgrafe"/>
        <w:spacing w:after="0"/>
        <w:jc w:val="center"/>
        <w:rPr>
          <w:color w:val="auto"/>
        </w:rPr>
      </w:pPr>
      <w:bookmarkStart w:id="241" w:name="_Toc350263624"/>
      <w:r w:rsidRPr="00B9706C">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4</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28</w:t>
      </w:r>
      <w:r w:rsidR="009E16D9">
        <w:rPr>
          <w:color w:val="auto"/>
        </w:rPr>
        <w:fldChar w:fldCharType="end"/>
      </w:r>
      <w:r w:rsidRPr="00B9706C">
        <w:rPr>
          <w:color w:val="auto"/>
        </w:rPr>
        <w:t xml:space="preserve">: </w:t>
      </w:r>
      <w:r w:rsidRPr="00B9706C">
        <w:rPr>
          <w:b w:val="0"/>
          <w:color w:val="auto"/>
        </w:rPr>
        <w:t>CONSECUENCIAS DE NO HACER NADA - GYE</w:t>
      </w:r>
      <w:bookmarkEnd w:id="241"/>
    </w:p>
    <w:p w:rsidR="00B9706C" w:rsidRPr="00B9706C" w:rsidRDefault="00B9706C" w:rsidP="00B9706C">
      <w:pPr>
        <w:spacing w:after="0" w:line="240" w:lineRule="auto"/>
        <w:jc w:val="center"/>
        <w:rPr>
          <w:sz w:val="18"/>
          <w:szCs w:val="18"/>
        </w:rPr>
      </w:pPr>
      <w:r w:rsidRPr="00B9706C">
        <w:rPr>
          <w:b/>
          <w:sz w:val="18"/>
          <w:szCs w:val="18"/>
        </w:rPr>
        <w:t xml:space="preserve">FUENTE: </w:t>
      </w:r>
      <w:r w:rsidRPr="00B9706C">
        <w:rPr>
          <w:sz w:val="18"/>
          <w:szCs w:val="18"/>
        </w:rPr>
        <w:t>DATOS DE LA EMPRESA</w:t>
      </w:r>
    </w:p>
    <w:p w:rsidR="00B9706C" w:rsidRPr="00B9706C" w:rsidRDefault="00B9706C" w:rsidP="00B9706C">
      <w:pPr>
        <w:spacing w:after="0" w:line="240" w:lineRule="auto"/>
        <w:jc w:val="center"/>
      </w:pPr>
      <w:r w:rsidRPr="00B9706C">
        <w:rPr>
          <w:b/>
          <w:sz w:val="18"/>
          <w:szCs w:val="18"/>
        </w:rPr>
        <w:t xml:space="preserve">ELABORADA POR: </w:t>
      </w:r>
      <w:r w:rsidRPr="00B9706C">
        <w:rPr>
          <w:sz w:val="18"/>
          <w:szCs w:val="18"/>
        </w:rPr>
        <w:t>ALEXANDRA MIÑO - LILIÁN SAMBACHE</w:t>
      </w:r>
    </w:p>
    <w:p w:rsidR="00B9706C" w:rsidRPr="00B9706C" w:rsidRDefault="00B9706C" w:rsidP="00B9706C"/>
    <w:p w:rsidR="00532132" w:rsidRDefault="00532132" w:rsidP="006F4351"/>
    <w:p w:rsidR="00532132" w:rsidRDefault="00532132" w:rsidP="006F4351"/>
    <w:p w:rsidR="00984763" w:rsidRDefault="00984763" w:rsidP="006F4351"/>
    <w:p w:rsidR="00AB2DDF" w:rsidRDefault="00AB2DDF" w:rsidP="006F4351">
      <w:pPr>
        <w:sectPr w:rsidR="00AB2DDF" w:rsidSect="00D54080">
          <w:headerReference w:type="default" r:id="rId91"/>
          <w:pgSz w:w="11906" w:h="16838"/>
          <w:pgMar w:top="1411" w:right="1411" w:bottom="1411" w:left="1987" w:header="706" w:footer="706" w:gutter="0"/>
          <w:cols w:space="708"/>
          <w:docGrid w:linePitch="360"/>
        </w:sectPr>
      </w:pPr>
    </w:p>
    <w:p w:rsidR="00AB4B86" w:rsidRPr="00B03766" w:rsidRDefault="007C4139" w:rsidP="00B03766">
      <w:pPr>
        <w:pStyle w:val="Ttulo1"/>
        <w:jc w:val="center"/>
      </w:pPr>
      <w:bookmarkStart w:id="242" w:name="_Toc350281583"/>
      <w:bookmarkStart w:id="243" w:name="_Toc350281584"/>
      <w:bookmarkEnd w:id="242"/>
      <w:r w:rsidRPr="00B03766">
        <w:lastRenderedPageBreak/>
        <w:t>DE</w:t>
      </w:r>
      <w:r w:rsidR="00AB4B86" w:rsidRPr="00B03766">
        <w:t>SARROLLO DEL PLAN</w:t>
      </w:r>
      <w:bookmarkEnd w:id="243"/>
    </w:p>
    <w:p w:rsidR="00691761" w:rsidRDefault="00691761" w:rsidP="001F7DC6">
      <w:pPr>
        <w:spacing w:after="0" w:line="360" w:lineRule="auto"/>
        <w:rPr>
          <w:rFonts w:ascii="Times New Roman" w:hAnsi="Times New Roman" w:cs="Times New Roman"/>
          <w:sz w:val="24"/>
          <w:szCs w:val="24"/>
        </w:rPr>
      </w:pPr>
    </w:p>
    <w:p w:rsidR="0051686B" w:rsidRPr="00C70FB5" w:rsidRDefault="0051686B" w:rsidP="001F7DC6">
      <w:pPr>
        <w:spacing w:after="0" w:line="360" w:lineRule="auto"/>
        <w:rPr>
          <w:rFonts w:ascii="Times New Roman" w:hAnsi="Times New Roman" w:cs="Times New Roman"/>
          <w:sz w:val="24"/>
          <w:szCs w:val="24"/>
        </w:rPr>
      </w:pPr>
    </w:p>
    <w:p w:rsidR="001F7DC6" w:rsidRPr="001F7DC6" w:rsidRDefault="001F7DC6" w:rsidP="001F7DC6">
      <w:pPr>
        <w:pStyle w:val="Prrafodelista"/>
        <w:keepNext/>
        <w:keepLines/>
        <w:numPr>
          <w:ilvl w:val="0"/>
          <w:numId w:val="1"/>
        </w:numPr>
        <w:spacing w:after="0" w:line="360" w:lineRule="auto"/>
        <w:contextualSpacing w:val="0"/>
        <w:outlineLvl w:val="1"/>
        <w:rPr>
          <w:rFonts w:ascii="Times New Roman" w:eastAsiaTheme="majorEastAsia" w:hAnsi="Times New Roman" w:cs="Times New Roman"/>
          <w:b/>
          <w:bCs/>
          <w:vanish/>
          <w:sz w:val="28"/>
          <w:szCs w:val="28"/>
        </w:rPr>
      </w:pPr>
      <w:bookmarkStart w:id="244" w:name="_Toc339969774"/>
      <w:bookmarkStart w:id="245" w:name="_Toc339970131"/>
      <w:bookmarkStart w:id="246" w:name="_Toc339970254"/>
      <w:bookmarkStart w:id="247" w:name="_Toc339970364"/>
      <w:bookmarkStart w:id="248" w:name="_Toc339970510"/>
      <w:bookmarkStart w:id="249" w:name="_Toc339984492"/>
      <w:bookmarkStart w:id="250" w:name="_Toc340348731"/>
      <w:bookmarkStart w:id="251" w:name="_Toc340421044"/>
      <w:bookmarkStart w:id="252" w:name="_Toc341184591"/>
      <w:bookmarkStart w:id="253" w:name="_Toc341184771"/>
      <w:bookmarkStart w:id="254" w:name="_Toc342290026"/>
      <w:bookmarkStart w:id="255" w:name="_Toc346438495"/>
      <w:bookmarkStart w:id="256" w:name="_Toc346832472"/>
      <w:bookmarkStart w:id="257" w:name="_Toc350257817"/>
      <w:bookmarkStart w:id="258" w:name="_Toc350257918"/>
      <w:bookmarkStart w:id="259" w:name="_Toc350281585"/>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rsidR="00AB4B86" w:rsidRPr="001F7DC6" w:rsidRDefault="005149E0" w:rsidP="001F7DC6">
      <w:pPr>
        <w:pStyle w:val="Ttulo2"/>
        <w:spacing w:before="0" w:line="360" w:lineRule="auto"/>
        <w:rPr>
          <w:rFonts w:ascii="Times New Roman" w:hAnsi="Times New Roman" w:cs="Times New Roman"/>
          <w:color w:val="auto"/>
          <w:sz w:val="28"/>
          <w:szCs w:val="28"/>
        </w:rPr>
      </w:pPr>
      <w:bookmarkStart w:id="260" w:name="_Toc350281586"/>
      <w:r w:rsidRPr="001F7DC6">
        <w:rPr>
          <w:rFonts w:ascii="Times New Roman" w:hAnsi="Times New Roman" w:cs="Times New Roman"/>
          <w:color w:val="auto"/>
          <w:sz w:val="28"/>
          <w:szCs w:val="28"/>
        </w:rPr>
        <w:t>DESARROLLO DE LAS ESTRATEGIAS</w:t>
      </w:r>
      <w:bookmarkEnd w:id="260"/>
    </w:p>
    <w:p w:rsidR="00FA61DF" w:rsidRPr="00691761" w:rsidRDefault="00FA61DF" w:rsidP="001F7DC6">
      <w:pPr>
        <w:spacing w:after="0" w:line="360" w:lineRule="auto"/>
        <w:rPr>
          <w:rFonts w:ascii="Times New Roman" w:hAnsi="Times New Roman" w:cs="Times New Roman"/>
        </w:rPr>
      </w:pPr>
    </w:p>
    <w:p w:rsidR="008575C3" w:rsidRPr="001F7DC6" w:rsidRDefault="008575C3" w:rsidP="001F7DC6">
      <w:pPr>
        <w:pStyle w:val="Ttulo3"/>
        <w:spacing w:before="0" w:line="360" w:lineRule="auto"/>
        <w:rPr>
          <w:rFonts w:ascii="Times New Roman" w:hAnsi="Times New Roman" w:cs="Times New Roman"/>
          <w:color w:val="auto"/>
          <w:sz w:val="28"/>
          <w:szCs w:val="28"/>
        </w:rPr>
      </w:pPr>
      <w:bookmarkStart w:id="261" w:name="_Toc350281587"/>
      <w:r w:rsidRPr="001F7DC6">
        <w:rPr>
          <w:rFonts w:ascii="Times New Roman" w:hAnsi="Times New Roman" w:cs="Times New Roman"/>
          <w:color w:val="auto"/>
          <w:sz w:val="28"/>
          <w:szCs w:val="28"/>
        </w:rPr>
        <w:t>Estrategias Generales</w:t>
      </w:r>
      <w:bookmarkEnd w:id="261"/>
    </w:p>
    <w:p w:rsidR="008575C3" w:rsidRDefault="008575C3" w:rsidP="001F7DC6">
      <w:pPr>
        <w:spacing w:after="0" w:line="360" w:lineRule="auto"/>
        <w:rPr>
          <w:rFonts w:ascii="Times New Roman" w:hAnsi="Times New Roman" w:cs="Times New Roman"/>
          <w:sz w:val="24"/>
          <w:szCs w:val="24"/>
        </w:rPr>
      </w:pPr>
    </w:p>
    <w:p w:rsidR="00870468" w:rsidRPr="005C2176" w:rsidRDefault="00870468" w:rsidP="001F7DC6">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Información Personal Actualizada</w:t>
      </w:r>
    </w:p>
    <w:p w:rsidR="008575C3" w:rsidRDefault="008575C3" w:rsidP="001F7DC6">
      <w:pPr>
        <w:spacing w:after="0" w:line="360" w:lineRule="auto"/>
        <w:jc w:val="both"/>
        <w:rPr>
          <w:rFonts w:ascii="Times New Roman" w:eastAsia="Times New Roman" w:hAnsi="Times New Roman" w:cs="Times New Roman"/>
          <w:color w:val="000000"/>
          <w:sz w:val="24"/>
          <w:szCs w:val="24"/>
        </w:rPr>
      </w:pPr>
      <w:r w:rsidRPr="008575C3">
        <w:rPr>
          <w:rFonts w:ascii="Times New Roman" w:eastAsia="Times New Roman" w:hAnsi="Times New Roman" w:cs="Times New Roman"/>
          <w:color w:val="000000"/>
          <w:sz w:val="24"/>
          <w:szCs w:val="24"/>
        </w:rPr>
        <w:t>Debido a que es necesario mantener un registro actualizado de los datos personales de los colaboradores de la empresa, con la finalidad de poder contactarlos para entregarles información en caso de que ocurra una contingencia, se ha definido lo siguiente:</w:t>
      </w:r>
    </w:p>
    <w:p w:rsidR="008575C3" w:rsidRPr="008575C3" w:rsidRDefault="008575C3" w:rsidP="001F7DC6">
      <w:pPr>
        <w:spacing w:after="0" w:line="360" w:lineRule="auto"/>
        <w:jc w:val="both"/>
        <w:rPr>
          <w:rFonts w:ascii="Times New Roman" w:eastAsia="Times New Roman" w:hAnsi="Times New Roman" w:cs="Times New Roman"/>
          <w:color w:val="000000"/>
          <w:sz w:val="24"/>
          <w:szCs w:val="24"/>
        </w:rPr>
      </w:pPr>
    </w:p>
    <w:p w:rsidR="008575C3" w:rsidRPr="008575C3" w:rsidRDefault="008575C3" w:rsidP="001F7DC6">
      <w:pPr>
        <w:pStyle w:val="Prrafodelista"/>
        <w:numPr>
          <w:ilvl w:val="0"/>
          <w:numId w:val="115"/>
        </w:numPr>
        <w:spacing w:after="0" w:line="360" w:lineRule="auto"/>
        <w:jc w:val="both"/>
        <w:rPr>
          <w:rFonts w:ascii="Times New Roman" w:eastAsia="Times New Roman" w:hAnsi="Times New Roman" w:cs="Times New Roman"/>
          <w:color w:val="000000"/>
          <w:sz w:val="24"/>
          <w:szCs w:val="24"/>
        </w:rPr>
      </w:pPr>
      <w:r w:rsidRPr="008575C3">
        <w:rPr>
          <w:rFonts w:ascii="Times New Roman" w:eastAsia="Times New Roman" w:hAnsi="Times New Roman" w:cs="Times New Roman"/>
          <w:color w:val="000000"/>
          <w:sz w:val="24"/>
          <w:szCs w:val="24"/>
        </w:rPr>
        <w:t>En el sistema interno de la empresa se ha creado una ficha personal que contiene los siguientes datos:</w:t>
      </w:r>
    </w:p>
    <w:p w:rsidR="008575C3" w:rsidRPr="008575C3" w:rsidRDefault="008575C3" w:rsidP="00F75A82">
      <w:pPr>
        <w:pStyle w:val="Prrafodelista"/>
        <w:numPr>
          <w:ilvl w:val="1"/>
          <w:numId w:val="115"/>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Número de Extensió</w:t>
      </w:r>
      <w:r w:rsidRPr="008575C3">
        <w:rPr>
          <w:rFonts w:ascii="Times New Roman" w:eastAsia="Times New Roman" w:hAnsi="Times New Roman" w:cs="Times New Roman"/>
          <w:color w:val="000000"/>
          <w:sz w:val="24"/>
          <w:szCs w:val="24"/>
        </w:rPr>
        <w:t>n</w:t>
      </w:r>
    </w:p>
    <w:p w:rsidR="008575C3" w:rsidRPr="008575C3" w:rsidRDefault="008575C3" w:rsidP="00F75A82">
      <w:pPr>
        <w:pStyle w:val="Prrafodelista"/>
        <w:numPr>
          <w:ilvl w:val="1"/>
          <w:numId w:val="115"/>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Telé</w:t>
      </w:r>
      <w:r w:rsidRPr="008575C3">
        <w:rPr>
          <w:rFonts w:ascii="Times New Roman" w:eastAsia="Times New Roman" w:hAnsi="Times New Roman" w:cs="Times New Roman"/>
          <w:color w:val="000000"/>
          <w:sz w:val="24"/>
          <w:szCs w:val="24"/>
        </w:rPr>
        <w:t>fono Domicilio</w:t>
      </w:r>
    </w:p>
    <w:p w:rsidR="008575C3" w:rsidRPr="008575C3" w:rsidRDefault="008575C3" w:rsidP="00F75A82">
      <w:pPr>
        <w:pStyle w:val="Prrafodelista"/>
        <w:numPr>
          <w:ilvl w:val="1"/>
          <w:numId w:val="115"/>
        </w:numPr>
        <w:spacing w:after="0" w:line="360" w:lineRule="auto"/>
        <w:jc w:val="both"/>
        <w:rPr>
          <w:rFonts w:ascii="Times New Roman" w:eastAsia="Times New Roman" w:hAnsi="Times New Roman" w:cs="Times New Roman"/>
          <w:color w:val="000000"/>
          <w:sz w:val="24"/>
          <w:szCs w:val="24"/>
        </w:rPr>
      </w:pPr>
      <w:r w:rsidRPr="008575C3">
        <w:rPr>
          <w:rFonts w:ascii="Times New Roman" w:eastAsia="Times New Roman" w:hAnsi="Times New Roman" w:cs="Times New Roman"/>
          <w:color w:val="000000"/>
          <w:sz w:val="24"/>
          <w:szCs w:val="24"/>
        </w:rPr>
        <w:t>Teléfono Celular</w:t>
      </w:r>
    </w:p>
    <w:p w:rsidR="008575C3" w:rsidRPr="008575C3" w:rsidRDefault="008575C3" w:rsidP="00F75A82">
      <w:pPr>
        <w:pStyle w:val="Prrafodelista"/>
        <w:numPr>
          <w:ilvl w:val="1"/>
          <w:numId w:val="115"/>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Telé</w:t>
      </w:r>
      <w:r w:rsidRPr="008575C3">
        <w:rPr>
          <w:rFonts w:ascii="Times New Roman" w:eastAsia="Times New Roman" w:hAnsi="Times New Roman" w:cs="Times New Roman"/>
          <w:color w:val="000000"/>
          <w:sz w:val="24"/>
          <w:szCs w:val="24"/>
        </w:rPr>
        <w:t>fono Alterno</w:t>
      </w:r>
    </w:p>
    <w:p w:rsidR="008575C3" w:rsidRPr="008575C3" w:rsidRDefault="008575C3" w:rsidP="00F75A82">
      <w:pPr>
        <w:pStyle w:val="Prrafodelista"/>
        <w:numPr>
          <w:ilvl w:val="1"/>
          <w:numId w:val="115"/>
        </w:numPr>
        <w:spacing w:after="0" w:line="360" w:lineRule="auto"/>
        <w:jc w:val="both"/>
        <w:rPr>
          <w:rFonts w:ascii="Times New Roman" w:eastAsia="Times New Roman" w:hAnsi="Times New Roman" w:cs="Times New Roman"/>
          <w:color w:val="000000"/>
          <w:sz w:val="24"/>
          <w:szCs w:val="24"/>
        </w:rPr>
      </w:pPr>
      <w:r w:rsidRPr="008575C3">
        <w:rPr>
          <w:rFonts w:ascii="Times New Roman" w:eastAsia="Times New Roman" w:hAnsi="Times New Roman" w:cs="Times New Roman"/>
          <w:color w:val="000000"/>
          <w:sz w:val="24"/>
          <w:szCs w:val="24"/>
        </w:rPr>
        <w:t>Persona Contacto</w:t>
      </w:r>
    </w:p>
    <w:p w:rsidR="008575C3" w:rsidRPr="008575C3" w:rsidRDefault="008575C3" w:rsidP="00F75A82">
      <w:pPr>
        <w:pStyle w:val="Prrafodelista"/>
        <w:numPr>
          <w:ilvl w:val="1"/>
          <w:numId w:val="115"/>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Direcció</w:t>
      </w:r>
      <w:r w:rsidRPr="008575C3">
        <w:rPr>
          <w:rFonts w:ascii="Times New Roman" w:eastAsia="Times New Roman" w:hAnsi="Times New Roman" w:cs="Times New Roman"/>
          <w:color w:val="000000"/>
          <w:sz w:val="24"/>
          <w:szCs w:val="24"/>
        </w:rPr>
        <w:t>n</w:t>
      </w:r>
    </w:p>
    <w:p w:rsidR="008575C3" w:rsidRPr="008575C3" w:rsidRDefault="008575C3" w:rsidP="00F75A82">
      <w:pPr>
        <w:pStyle w:val="Prrafodelista"/>
        <w:numPr>
          <w:ilvl w:val="0"/>
          <w:numId w:val="115"/>
        </w:numPr>
        <w:spacing w:after="0" w:line="360" w:lineRule="auto"/>
        <w:jc w:val="both"/>
        <w:rPr>
          <w:rFonts w:ascii="Times New Roman" w:eastAsia="Times New Roman" w:hAnsi="Times New Roman" w:cs="Times New Roman"/>
          <w:color w:val="000000"/>
          <w:sz w:val="24"/>
          <w:szCs w:val="24"/>
        </w:rPr>
      </w:pPr>
      <w:r w:rsidRPr="008575C3">
        <w:rPr>
          <w:rFonts w:ascii="Times New Roman" w:eastAsia="Times New Roman" w:hAnsi="Times New Roman" w:cs="Times New Roman"/>
          <w:color w:val="000000"/>
          <w:sz w:val="24"/>
          <w:szCs w:val="24"/>
        </w:rPr>
        <w:t>Se ha definido como regla dentro de la empresa que es obligatorio el ingreso de estos datos por parte del colaborador. En caso de no tener compl</w:t>
      </w:r>
      <w:r>
        <w:rPr>
          <w:rFonts w:ascii="Times New Roman" w:eastAsia="Times New Roman" w:hAnsi="Times New Roman" w:cs="Times New Roman"/>
          <w:color w:val="000000"/>
          <w:sz w:val="24"/>
          <w:szCs w:val="24"/>
        </w:rPr>
        <w:t>eta esta información, no se dará</w:t>
      </w:r>
      <w:r w:rsidRPr="008575C3">
        <w:rPr>
          <w:rFonts w:ascii="Times New Roman" w:eastAsia="Times New Roman" w:hAnsi="Times New Roman" w:cs="Times New Roman"/>
          <w:color w:val="000000"/>
          <w:sz w:val="24"/>
          <w:szCs w:val="24"/>
        </w:rPr>
        <w:t xml:space="preserve"> acceso al sistema lo cual impide el trabajo normal.</w:t>
      </w:r>
    </w:p>
    <w:p w:rsidR="008575C3" w:rsidRPr="008575C3" w:rsidRDefault="008575C3" w:rsidP="00F75A82">
      <w:pPr>
        <w:pStyle w:val="Prrafodelista"/>
        <w:numPr>
          <w:ilvl w:val="0"/>
          <w:numId w:val="115"/>
        </w:numPr>
        <w:spacing w:after="0" w:line="360" w:lineRule="auto"/>
        <w:jc w:val="both"/>
        <w:rPr>
          <w:rFonts w:ascii="Times New Roman" w:eastAsia="Times New Roman" w:hAnsi="Times New Roman" w:cs="Times New Roman"/>
          <w:color w:val="000000"/>
          <w:sz w:val="24"/>
          <w:szCs w:val="24"/>
        </w:rPr>
      </w:pPr>
      <w:r w:rsidRPr="008575C3">
        <w:rPr>
          <w:rFonts w:ascii="Times New Roman" w:eastAsia="Times New Roman" w:hAnsi="Times New Roman" w:cs="Times New Roman"/>
          <w:color w:val="000000"/>
          <w:sz w:val="24"/>
          <w:szCs w:val="24"/>
        </w:rPr>
        <w:t>Se ha configurado en el sistema que esta información sea solicitada nuevamente cada 6 meses, con el fin de mantenerla actualizada.</w:t>
      </w:r>
    </w:p>
    <w:p w:rsidR="008575C3" w:rsidRPr="008575C3" w:rsidRDefault="008575C3" w:rsidP="00F75A82">
      <w:pPr>
        <w:pStyle w:val="Prrafodelista"/>
        <w:numPr>
          <w:ilvl w:val="0"/>
          <w:numId w:val="115"/>
        </w:numPr>
        <w:spacing w:after="0" w:line="360" w:lineRule="auto"/>
        <w:jc w:val="both"/>
        <w:rPr>
          <w:rFonts w:ascii="Times New Roman" w:eastAsia="Times New Roman" w:hAnsi="Times New Roman" w:cs="Times New Roman"/>
          <w:color w:val="000000"/>
          <w:sz w:val="24"/>
          <w:szCs w:val="24"/>
        </w:rPr>
      </w:pPr>
      <w:r w:rsidRPr="008575C3">
        <w:rPr>
          <w:rFonts w:ascii="Times New Roman" w:eastAsia="Times New Roman" w:hAnsi="Times New Roman" w:cs="Times New Roman"/>
          <w:color w:val="000000"/>
          <w:sz w:val="24"/>
          <w:szCs w:val="24"/>
        </w:rPr>
        <w:t>Esta información se envía a un archivo de texto, permitiendo tener una lista actualizada de datos personales.</w:t>
      </w:r>
    </w:p>
    <w:p w:rsidR="008575C3" w:rsidRDefault="008575C3" w:rsidP="008575C3">
      <w:pPr>
        <w:spacing w:after="0" w:line="360" w:lineRule="auto"/>
        <w:rPr>
          <w:rFonts w:ascii="Times New Roman" w:hAnsi="Times New Roman" w:cs="Times New Roman"/>
          <w:sz w:val="24"/>
          <w:szCs w:val="24"/>
        </w:rPr>
      </w:pPr>
    </w:p>
    <w:p w:rsidR="00870468" w:rsidRPr="005C2176" w:rsidRDefault="00870468" w:rsidP="00870468">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Asistencia a la Empresa</w:t>
      </w:r>
    </w:p>
    <w:p w:rsidR="008575C3" w:rsidRDefault="008575C3" w:rsidP="008575C3">
      <w:pPr>
        <w:spacing w:after="0" w:line="360" w:lineRule="auto"/>
        <w:jc w:val="both"/>
        <w:rPr>
          <w:rFonts w:ascii="Times New Roman" w:eastAsia="Times New Roman" w:hAnsi="Times New Roman" w:cs="Times New Roman"/>
          <w:color w:val="000000"/>
          <w:sz w:val="24"/>
          <w:szCs w:val="24"/>
        </w:rPr>
      </w:pPr>
      <w:r w:rsidRPr="008575C3">
        <w:rPr>
          <w:rFonts w:ascii="Times New Roman" w:eastAsia="Times New Roman" w:hAnsi="Times New Roman" w:cs="Times New Roman"/>
          <w:color w:val="000000"/>
          <w:sz w:val="24"/>
          <w:szCs w:val="24"/>
        </w:rPr>
        <w:t>En caso de que ocurra una emergencia en la emp</w:t>
      </w:r>
      <w:r w:rsidR="00A96E2A">
        <w:rPr>
          <w:rFonts w:ascii="Times New Roman" w:eastAsia="Times New Roman" w:hAnsi="Times New Roman" w:cs="Times New Roman"/>
          <w:color w:val="000000"/>
          <w:sz w:val="24"/>
          <w:szCs w:val="24"/>
        </w:rPr>
        <w:t>resa</w:t>
      </w:r>
      <w:r w:rsidRPr="008575C3">
        <w:rPr>
          <w:rFonts w:ascii="Times New Roman" w:eastAsia="Times New Roman" w:hAnsi="Times New Roman" w:cs="Times New Roman"/>
          <w:color w:val="000000"/>
          <w:sz w:val="24"/>
          <w:szCs w:val="24"/>
        </w:rPr>
        <w:t xml:space="preserve"> y sea necesario evacuar</w:t>
      </w:r>
      <w:r w:rsidR="00A96E2A">
        <w:rPr>
          <w:rFonts w:ascii="Times New Roman" w:eastAsia="Times New Roman" w:hAnsi="Times New Roman" w:cs="Times New Roman"/>
          <w:color w:val="000000"/>
          <w:sz w:val="24"/>
          <w:szCs w:val="24"/>
        </w:rPr>
        <w:t>,</w:t>
      </w:r>
      <w:r w:rsidRPr="008575C3">
        <w:rPr>
          <w:rFonts w:ascii="Times New Roman" w:eastAsia="Times New Roman" w:hAnsi="Times New Roman" w:cs="Times New Roman"/>
          <w:color w:val="000000"/>
          <w:sz w:val="24"/>
          <w:szCs w:val="24"/>
        </w:rPr>
        <w:t xml:space="preserve"> es indispensable conocer el número de personas que en ese momento se encuentran trabajando.</w:t>
      </w:r>
    </w:p>
    <w:p w:rsidR="008575C3" w:rsidRDefault="008575C3" w:rsidP="008575C3">
      <w:pPr>
        <w:spacing w:after="0" w:line="360" w:lineRule="auto"/>
        <w:jc w:val="both"/>
        <w:rPr>
          <w:rFonts w:ascii="Times New Roman" w:eastAsia="Times New Roman" w:hAnsi="Times New Roman" w:cs="Times New Roman"/>
          <w:color w:val="000000"/>
          <w:sz w:val="24"/>
          <w:szCs w:val="24"/>
        </w:rPr>
      </w:pPr>
    </w:p>
    <w:p w:rsidR="008575C3" w:rsidRPr="008575C3" w:rsidRDefault="008575C3" w:rsidP="008575C3">
      <w:pPr>
        <w:spacing w:after="0" w:line="360" w:lineRule="auto"/>
        <w:jc w:val="both"/>
        <w:rPr>
          <w:rFonts w:ascii="Times New Roman" w:eastAsia="Times New Roman" w:hAnsi="Times New Roman" w:cs="Times New Roman"/>
          <w:color w:val="000000"/>
          <w:sz w:val="24"/>
          <w:szCs w:val="24"/>
        </w:rPr>
      </w:pPr>
      <w:r w:rsidRPr="008575C3">
        <w:rPr>
          <w:rFonts w:ascii="Times New Roman" w:eastAsia="Times New Roman" w:hAnsi="Times New Roman" w:cs="Times New Roman"/>
          <w:color w:val="000000"/>
          <w:sz w:val="24"/>
          <w:szCs w:val="24"/>
        </w:rPr>
        <w:t>La estrategia para mantener un listado actualizado de la asistencia es la siguiente:</w:t>
      </w:r>
    </w:p>
    <w:p w:rsidR="008575C3" w:rsidRPr="008575C3" w:rsidRDefault="008575C3" w:rsidP="00F75A82">
      <w:pPr>
        <w:pStyle w:val="Prrafodelista"/>
        <w:numPr>
          <w:ilvl w:val="0"/>
          <w:numId w:val="116"/>
        </w:numPr>
        <w:spacing w:after="0" w:line="360" w:lineRule="auto"/>
        <w:jc w:val="both"/>
        <w:rPr>
          <w:rFonts w:ascii="Times New Roman" w:eastAsia="Times New Roman" w:hAnsi="Times New Roman" w:cs="Times New Roman"/>
          <w:color w:val="000000"/>
          <w:sz w:val="24"/>
          <w:szCs w:val="24"/>
        </w:rPr>
      </w:pPr>
      <w:r w:rsidRPr="008575C3">
        <w:rPr>
          <w:rFonts w:ascii="Times New Roman" w:eastAsia="Times New Roman" w:hAnsi="Times New Roman" w:cs="Times New Roman"/>
          <w:color w:val="000000"/>
          <w:sz w:val="24"/>
          <w:szCs w:val="24"/>
        </w:rPr>
        <w:t>Los colaboradores deben marcar el ingreso y salida de la empresa en el sistema interno.</w:t>
      </w:r>
    </w:p>
    <w:p w:rsidR="008575C3" w:rsidRDefault="008575C3" w:rsidP="00F75A82">
      <w:pPr>
        <w:pStyle w:val="Prrafodelista"/>
        <w:numPr>
          <w:ilvl w:val="0"/>
          <w:numId w:val="116"/>
        </w:numPr>
        <w:spacing w:after="0" w:line="360" w:lineRule="auto"/>
        <w:jc w:val="both"/>
        <w:rPr>
          <w:rFonts w:ascii="Times New Roman" w:eastAsia="Times New Roman" w:hAnsi="Times New Roman" w:cs="Times New Roman"/>
          <w:color w:val="000000"/>
          <w:sz w:val="24"/>
          <w:szCs w:val="24"/>
        </w:rPr>
      </w:pPr>
      <w:r w:rsidRPr="008575C3">
        <w:rPr>
          <w:rFonts w:ascii="Times New Roman" w:eastAsia="Times New Roman" w:hAnsi="Times New Roman" w:cs="Times New Roman"/>
          <w:color w:val="000000"/>
          <w:sz w:val="24"/>
          <w:szCs w:val="24"/>
        </w:rPr>
        <w:t>Se toma esta información y se la envía a un archivo de texto, esto permite tener una lista de asistencia a la empresa.</w:t>
      </w:r>
    </w:p>
    <w:p w:rsidR="00870468" w:rsidRPr="008575C3" w:rsidRDefault="00870468" w:rsidP="00870468">
      <w:pPr>
        <w:pStyle w:val="Prrafodelista"/>
        <w:spacing w:after="0" w:line="360" w:lineRule="auto"/>
        <w:jc w:val="both"/>
        <w:rPr>
          <w:rFonts w:ascii="Times New Roman" w:eastAsia="Times New Roman" w:hAnsi="Times New Roman" w:cs="Times New Roman"/>
          <w:color w:val="000000"/>
          <w:sz w:val="24"/>
          <w:szCs w:val="24"/>
        </w:rPr>
      </w:pPr>
    </w:p>
    <w:p w:rsidR="00870468" w:rsidRPr="005C2176" w:rsidRDefault="00870468" w:rsidP="00870468">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Disponibilidad de Información Actualizada</w:t>
      </w:r>
    </w:p>
    <w:p w:rsidR="008575C3" w:rsidRPr="008575C3" w:rsidRDefault="008575C3" w:rsidP="008575C3">
      <w:pPr>
        <w:spacing w:after="0" w:line="360" w:lineRule="auto"/>
        <w:jc w:val="both"/>
        <w:rPr>
          <w:rFonts w:ascii="Times New Roman" w:eastAsia="Times New Roman" w:hAnsi="Times New Roman" w:cs="Times New Roman"/>
          <w:color w:val="000000"/>
          <w:sz w:val="24"/>
          <w:szCs w:val="24"/>
        </w:rPr>
      </w:pPr>
      <w:r w:rsidRPr="008575C3">
        <w:rPr>
          <w:rFonts w:ascii="Times New Roman" w:eastAsia="Times New Roman" w:hAnsi="Times New Roman" w:cs="Times New Roman"/>
          <w:color w:val="000000"/>
          <w:sz w:val="24"/>
          <w:szCs w:val="24"/>
        </w:rPr>
        <w:t xml:space="preserve">Se ha creado una cuenta para la empresa en un </w:t>
      </w:r>
      <w:r>
        <w:rPr>
          <w:rFonts w:ascii="Times New Roman" w:eastAsia="Times New Roman" w:hAnsi="Times New Roman" w:cs="Times New Roman"/>
          <w:color w:val="000000"/>
          <w:sz w:val="24"/>
          <w:szCs w:val="24"/>
        </w:rPr>
        <w:t>mail externo, a donde se enviará</w:t>
      </w:r>
      <w:r w:rsidR="00A96E2A">
        <w:rPr>
          <w:rFonts w:ascii="Times New Roman" w:eastAsia="Times New Roman" w:hAnsi="Times New Roman" w:cs="Times New Roman"/>
          <w:color w:val="000000"/>
          <w:sz w:val="24"/>
          <w:szCs w:val="24"/>
        </w:rPr>
        <w:t>n</w:t>
      </w:r>
      <w:r w:rsidRPr="008575C3">
        <w:rPr>
          <w:rFonts w:ascii="Times New Roman" w:eastAsia="Times New Roman" w:hAnsi="Times New Roman" w:cs="Times New Roman"/>
          <w:color w:val="000000"/>
          <w:sz w:val="24"/>
          <w:szCs w:val="24"/>
        </w:rPr>
        <w:t xml:space="preserve"> los archivos de texto de información personal y asistencia a la empresa.</w:t>
      </w:r>
    </w:p>
    <w:p w:rsidR="008575C3" w:rsidRDefault="008575C3" w:rsidP="008575C3">
      <w:pPr>
        <w:spacing w:after="0" w:line="360" w:lineRule="auto"/>
        <w:jc w:val="both"/>
        <w:rPr>
          <w:rFonts w:ascii="Times New Roman" w:eastAsia="Times New Roman" w:hAnsi="Times New Roman" w:cs="Times New Roman"/>
          <w:color w:val="000000"/>
          <w:sz w:val="24"/>
          <w:szCs w:val="24"/>
        </w:rPr>
      </w:pPr>
    </w:p>
    <w:p w:rsidR="008575C3" w:rsidRPr="008575C3" w:rsidRDefault="008575C3" w:rsidP="008575C3">
      <w:pPr>
        <w:spacing w:after="0" w:line="360" w:lineRule="auto"/>
        <w:jc w:val="both"/>
        <w:rPr>
          <w:rFonts w:ascii="Times New Roman" w:eastAsia="Times New Roman" w:hAnsi="Times New Roman" w:cs="Times New Roman"/>
          <w:color w:val="000000"/>
          <w:sz w:val="24"/>
          <w:szCs w:val="24"/>
        </w:rPr>
      </w:pPr>
      <w:r w:rsidRPr="008575C3">
        <w:rPr>
          <w:rFonts w:ascii="Times New Roman" w:eastAsia="Times New Roman" w:hAnsi="Times New Roman" w:cs="Times New Roman"/>
          <w:color w:val="000000"/>
          <w:sz w:val="24"/>
          <w:szCs w:val="24"/>
        </w:rPr>
        <w:t>El usuario y contraseña de esta cuenta es de conocimiento exclusivo de los gerentes de área y presidencia, quienes serán los responsables de obtener estos archivos  en caso de que los servidores de la empresa colapsen y no tengamos acceso a la información interna.</w:t>
      </w:r>
    </w:p>
    <w:p w:rsidR="008575C3" w:rsidRDefault="008575C3" w:rsidP="008575C3">
      <w:pPr>
        <w:spacing w:after="0" w:line="360" w:lineRule="auto"/>
        <w:jc w:val="both"/>
        <w:rPr>
          <w:rFonts w:ascii="Times New Roman" w:eastAsia="Times New Roman" w:hAnsi="Times New Roman" w:cs="Times New Roman"/>
          <w:color w:val="000000"/>
          <w:sz w:val="24"/>
          <w:szCs w:val="24"/>
        </w:rPr>
      </w:pPr>
    </w:p>
    <w:p w:rsidR="008575C3" w:rsidRPr="008575C3" w:rsidRDefault="008575C3" w:rsidP="008575C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frecuencia de enví</w:t>
      </w:r>
      <w:r w:rsidRPr="008575C3">
        <w:rPr>
          <w:rFonts w:ascii="Times New Roman" w:eastAsia="Times New Roman" w:hAnsi="Times New Roman" w:cs="Times New Roman"/>
          <w:color w:val="000000"/>
          <w:sz w:val="24"/>
          <w:szCs w:val="24"/>
        </w:rPr>
        <w:t>o de estos archivos al mail es la siguiente:</w:t>
      </w:r>
    </w:p>
    <w:p w:rsidR="008575C3" w:rsidRPr="008575C3" w:rsidRDefault="008575C3" w:rsidP="00F75A82">
      <w:pPr>
        <w:pStyle w:val="Prrafodelista"/>
        <w:numPr>
          <w:ilvl w:val="0"/>
          <w:numId w:val="117"/>
        </w:numPr>
        <w:spacing w:after="0" w:line="360" w:lineRule="auto"/>
        <w:jc w:val="both"/>
        <w:rPr>
          <w:rFonts w:ascii="Times New Roman" w:eastAsia="Times New Roman" w:hAnsi="Times New Roman" w:cs="Times New Roman"/>
          <w:color w:val="000000"/>
          <w:sz w:val="24"/>
          <w:szCs w:val="24"/>
        </w:rPr>
      </w:pPr>
      <w:r w:rsidRPr="002D7242">
        <w:rPr>
          <w:rFonts w:ascii="Times New Roman" w:eastAsia="Times New Roman" w:hAnsi="Times New Roman" w:cs="Times New Roman"/>
          <w:i/>
          <w:color w:val="000000"/>
          <w:sz w:val="24"/>
          <w:szCs w:val="24"/>
        </w:rPr>
        <w:t>Archivo de información Personal :</w:t>
      </w:r>
      <w:r w:rsidRPr="008575C3">
        <w:rPr>
          <w:rFonts w:ascii="Times New Roman" w:eastAsia="Times New Roman" w:hAnsi="Times New Roman" w:cs="Times New Roman"/>
          <w:color w:val="000000"/>
          <w:sz w:val="24"/>
          <w:szCs w:val="24"/>
        </w:rPr>
        <w:t xml:space="preserve"> Cada mes </w:t>
      </w:r>
    </w:p>
    <w:p w:rsidR="008575C3" w:rsidRDefault="008575C3" w:rsidP="00F75A82">
      <w:pPr>
        <w:pStyle w:val="Prrafodelista"/>
        <w:numPr>
          <w:ilvl w:val="0"/>
          <w:numId w:val="117"/>
        </w:numPr>
        <w:spacing w:after="0" w:line="360" w:lineRule="auto"/>
        <w:jc w:val="both"/>
        <w:rPr>
          <w:rFonts w:ascii="Times New Roman" w:eastAsia="Times New Roman" w:hAnsi="Times New Roman" w:cs="Times New Roman"/>
          <w:color w:val="000000"/>
          <w:sz w:val="24"/>
          <w:szCs w:val="24"/>
        </w:rPr>
      </w:pPr>
      <w:r w:rsidRPr="002D7242">
        <w:rPr>
          <w:rFonts w:ascii="Times New Roman" w:eastAsia="Times New Roman" w:hAnsi="Times New Roman" w:cs="Times New Roman"/>
          <w:i/>
          <w:color w:val="000000"/>
          <w:sz w:val="24"/>
          <w:szCs w:val="24"/>
        </w:rPr>
        <w:t>Archivo de Asistencia:</w:t>
      </w:r>
      <w:r w:rsidRPr="008575C3">
        <w:rPr>
          <w:rFonts w:ascii="Times New Roman" w:eastAsia="Times New Roman" w:hAnsi="Times New Roman" w:cs="Times New Roman"/>
          <w:color w:val="000000"/>
          <w:sz w:val="24"/>
          <w:szCs w:val="24"/>
        </w:rPr>
        <w:t xml:space="preserve"> T</w:t>
      </w:r>
      <w:r w:rsidR="002D7242">
        <w:rPr>
          <w:rFonts w:ascii="Times New Roman" w:eastAsia="Times New Roman" w:hAnsi="Times New Roman" w:cs="Times New Roman"/>
          <w:color w:val="000000"/>
          <w:sz w:val="24"/>
          <w:szCs w:val="24"/>
        </w:rPr>
        <w:t>odos los días a las 10 de la mañ</w:t>
      </w:r>
      <w:r w:rsidRPr="008575C3">
        <w:rPr>
          <w:rFonts w:ascii="Times New Roman" w:eastAsia="Times New Roman" w:hAnsi="Times New Roman" w:cs="Times New Roman"/>
          <w:color w:val="000000"/>
          <w:sz w:val="24"/>
          <w:szCs w:val="24"/>
        </w:rPr>
        <w:t>ana</w:t>
      </w:r>
    </w:p>
    <w:p w:rsidR="00870468" w:rsidRPr="008575C3" w:rsidRDefault="00870468" w:rsidP="00870468">
      <w:pPr>
        <w:pStyle w:val="Prrafodelista"/>
        <w:spacing w:after="0" w:line="360" w:lineRule="auto"/>
        <w:jc w:val="both"/>
        <w:rPr>
          <w:rFonts w:ascii="Times New Roman" w:eastAsia="Times New Roman" w:hAnsi="Times New Roman" w:cs="Times New Roman"/>
          <w:color w:val="000000"/>
          <w:sz w:val="24"/>
          <w:szCs w:val="24"/>
        </w:rPr>
      </w:pPr>
    </w:p>
    <w:p w:rsidR="00870468" w:rsidRPr="005C2176" w:rsidRDefault="00870468" w:rsidP="00870468">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Entrega y Disponibilidad dePlanes</w:t>
      </w:r>
    </w:p>
    <w:p w:rsidR="002D7242" w:rsidRPr="002D7242" w:rsidRDefault="002D7242" w:rsidP="002D7242">
      <w:pPr>
        <w:rPr>
          <w:rFonts w:ascii="Times New Roman" w:hAnsi="Times New Roman" w:cs="Times New Roman"/>
          <w:sz w:val="24"/>
          <w:szCs w:val="24"/>
        </w:rPr>
      </w:pPr>
      <w:r w:rsidRPr="002D7242">
        <w:rPr>
          <w:rFonts w:ascii="Times New Roman" w:hAnsi="Times New Roman" w:cs="Times New Roman"/>
          <w:sz w:val="24"/>
          <w:szCs w:val="24"/>
        </w:rPr>
        <w:t>Como resultado se obtendrán los siguientes planes:</w:t>
      </w:r>
    </w:p>
    <w:p w:rsidR="002D7242" w:rsidRPr="002D7242" w:rsidRDefault="002D7242" w:rsidP="00F75A82">
      <w:pPr>
        <w:pStyle w:val="Prrafodelista"/>
        <w:numPr>
          <w:ilvl w:val="0"/>
          <w:numId w:val="118"/>
        </w:numPr>
        <w:spacing w:after="0" w:line="360" w:lineRule="auto"/>
        <w:jc w:val="both"/>
        <w:rPr>
          <w:rFonts w:ascii="Times New Roman" w:eastAsia="Times New Roman" w:hAnsi="Times New Roman" w:cs="Times New Roman"/>
          <w:color w:val="000000"/>
          <w:sz w:val="24"/>
          <w:szCs w:val="24"/>
        </w:rPr>
      </w:pPr>
      <w:r w:rsidRPr="002D7242">
        <w:rPr>
          <w:rFonts w:ascii="Times New Roman" w:eastAsia="Times New Roman" w:hAnsi="Times New Roman" w:cs="Times New Roman"/>
          <w:color w:val="000000"/>
          <w:sz w:val="24"/>
          <w:szCs w:val="24"/>
        </w:rPr>
        <w:t>Plan de Recuperacion del Negocio (BCP)</w:t>
      </w:r>
    </w:p>
    <w:p w:rsidR="002D7242" w:rsidRPr="002D7242" w:rsidRDefault="002D7242" w:rsidP="00F75A82">
      <w:pPr>
        <w:pStyle w:val="Prrafodelista"/>
        <w:numPr>
          <w:ilvl w:val="0"/>
          <w:numId w:val="118"/>
        </w:numPr>
        <w:spacing w:after="0" w:line="360" w:lineRule="auto"/>
        <w:jc w:val="both"/>
        <w:rPr>
          <w:rFonts w:ascii="Times New Roman" w:eastAsia="Times New Roman" w:hAnsi="Times New Roman" w:cs="Times New Roman"/>
          <w:color w:val="000000"/>
          <w:sz w:val="24"/>
          <w:szCs w:val="24"/>
        </w:rPr>
      </w:pPr>
      <w:r w:rsidRPr="002D7242">
        <w:rPr>
          <w:rFonts w:ascii="Times New Roman" w:eastAsia="Times New Roman" w:hAnsi="Times New Roman" w:cs="Times New Roman"/>
          <w:color w:val="000000"/>
          <w:sz w:val="24"/>
          <w:szCs w:val="24"/>
        </w:rPr>
        <w:t>Plan de Recuperación de Desastres (DRP)</w:t>
      </w:r>
    </w:p>
    <w:p w:rsidR="002D7242" w:rsidRPr="002D7242" w:rsidRDefault="002D7242" w:rsidP="00F75A82">
      <w:pPr>
        <w:pStyle w:val="Prrafodelista"/>
        <w:numPr>
          <w:ilvl w:val="0"/>
          <w:numId w:val="118"/>
        </w:numPr>
        <w:spacing w:after="0" w:line="360" w:lineRule="auto"/>
        <w:jc w:val="both"/>
        <w:rPr>
          <w:rFonts w:ascii="Times New Roman" w:eastAsia="Times New Roman" w:hAnsi="Times New Roman" w:cs="Times New Roman"/>
          <w:color w:val="000000"/>
          <w:sz w:val="24"/>
          <w:szCs w:val="24"/>
        </w:rPr>
      </w:pPr>
      <w:r w:rsidRPr="002D7242">
        <w:rPr>
          <w:rFonts w:ascii="Times New Roman" w:eastAsia="Times New Roman" w:hAnsi="Times New Roman" w:cs="Times New Roman"/>
          <w:color w:val="000000"/>
          <w:sz w:val="24"/>
          <w:szCs w:val="24"/>
        </w:rPr>
        <w:t>Plan de Recuperación a estado Normal</w:t>
      </w:r>
    </w:p>
    <w:p w:rsidR="002D7242" w:rsidRPr="002D7242" w:rsidRDefault="002D7242" w:rsidP="00F75A82">
      <w:pPr>
        <w:pStyle w:val="Prrafodelista"/>
        <w:numPr>
          <w:ilvl w:val="0"/>
          <w:numId w:val="118"/>
        </w:numPr>
        <w:spacing w:after="0" w:line="360" w:lineRule="auto"/>
        <w:jc w:val="both"/>
        <w:rPr>
          <w:rFonts w:ascii="Times New Roman" w:eastAsia="Times New Roman" w:hAnsi="Times New Roman" w:cs="Times New Roman"/>
          <w:color w:val="000000"/>
          <w:sz w:val="24"/>
          <w:szCs w:val="24"/>
        </w:rPr>
      </w:pPr>
      <w:r w:rsidRPr="002D7242">
        <w:rPr>
          <w:rFonts w:ascii="Times New Roman" w:eastAsia="Times New Roman" w:hAnsi="Times New Roman" w:cs="Times New Roman"/>
          <w:color w:val="000000"/>
          <w:sz w:val="24"/>
          <w:szCs w:val="24"/>
        </w:rPr>
        <w:t>Plan de Emergencia</w:t>
      </w:r>
    </w:p>
    <w:p w:rsidR="00870468" w:rsidRDefault="00870468" w:rsidP="002D7242">
      <w:pPr>
        <w:rPr>
          <w:rFonts w:ascii="Times New Roman" w:hAnsi="Times New Roman" w:cs="Times New Roman"/>
          <w:sz w:val="24"/>
          <w:szCs w:val="24"/>
        </w:rPr>
      </w:pPr>
    </w:p>
    <w:p w:rsidR="002D7242" w:rsidRPr="002D7242" w:rsidRDefault="002D7242" w:rsidP="002D7242">
      <w:pPr>
        <w:rPr>
          <w:rFonts w:ascii="Times New Roman" w:hAnsi="Times New Roman" w:cs="Times New Roman"/>
          <w:sz w:val="24"/>
          <w:szCs w:val="24"/>
        </w:rPr>
      </w:pPr>
      <w:r w:rsidRPr="002D7242">
        <w:rPr>
          <w:rFonts w:ascii="Times New Roman" w:hAnsi="Times New Roman" w:cs="Times New Roman"/>
          <w:sz w:val="24"/>
          <w:szCs w:val="24"/>
        </w:rPr>
        <w:lastRenderedPageBreak/>
        <w:t>Estos documentos se encontraran en formato digital e impreso ubicados de la siguiente manera:</w:t>
      </w:r>
    </w:p>
    <w:tbl>
      <w:tblPr>
        <w:tblStyle w:val="Cuadrculaclara-nfasis12"/>
        <w:tblW w:w="0" w:type="auto"/>
        <w:tblLook w:val="04A0" w:firstRow="1" w:lastRow="0" w:firstColumn="1" w:lastColumn="0" w:noHBand="0" w:noVBand="1"/>
      </w:tblPr>
      <w:tblGrid>
        <w:gridCol w:w="2145"/>
        <w:gridCol w:w="2146"/>
        <w:gridCol w:w="2146"/>
        <w:gridCol w:w="2146"/>
      </w:tblGrid>
      <w:tr w:rsidR="002D7242" w:rsidRPr="009F290A" w:rsidTr="002D7242">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145" w:type="dxa"/>
          </w:tcPr>
          <w:p w:rsidR="002D7242" w:rsidRPr="002D7242" w:rsidRDefault="002D7242" w:rsidP="002D7242">
            <w:pPr>
              <w:jc w:val="center"/>
              <w:rPr>
                <w:rFonts w:ascii="Times New Roman" w:hAnsi="Times New Roman" w:cs="Times New Roman"/>
                <w:sz w:val="24"/>
                <w:szCs w:val="24"/>
              </w:rPr>
            </w:pPr>
            <w:r w:rsidRPr="002D7242">
              <w:rPr>
                <w:rFonts w:ascii="Times New Roman" w:hAnsi="Times New Roman" w:cs="Times New Roman"/>
                <w:sz w:val="24"/>
                <w:szCs w:val="24"/>
              </w:rPr>
              <w:t>PLAN</w:t>
            </w:r>
          </w:p>
        </w:tc>
        <w:tc>
          <w:tcPr>
            <w:tcW w:w="2146" w:type="dxa"/>
          </w:tcPr>
          <w:p w:rsidR="002D7242" w:rsidRPr="002D7242" w:rsidRDefault="002D7242" w:rsidP="002D724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RESPONSABLE</w:t>
            </w:r>
          </w:p>
        </w:tc>
        <w:tc>
          <w:tcPr>
            <w:tcW w:w="2146" w:type="dxa"/>
          </w:tcPr>
          <w:p w:rsidR="002D7242" w:rsidRPr="002D7242" w:rsidRDefault="002D7242" w:rsidP="002D724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FORMATO</w:t>
            </w:r>
          </w:p>
        </w:tc>
        <w:tc>
          <w:tcPr>
            <w:tcW w:w="2146" w:type="dxa"/>
          </w:tcPr>
          <w:p w:rsidR="002D7242" w:rsidRPr="009F290A" w:rsidRDefault="002D7242" w:rsidP="009F29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cyan"/>
              </w:rPr>
            </w:pPr>
            <w:r w:rsidRPr="00FE07F2">
              <w:rPr>
                <w:rFonts w:ascii="Times New Roman" w:hAnsi="Times New Roman" w:cs="Times New Roman"/>
                <w:sz w:val="24"/>
                <w:szCs w:val="24"/>
              </w:rPr>
              <w:t>UBICACI</w:t>
            </w:r>
            <w:r w:rsidR="009F290A" w:rsidRPr="00FE07F2">
              <w:rPr>
                <w:rFonts w:ascii="Times New Roman" w:hAnsi="Times New Roman" w:cs="Times New Roman"/>
                <w:sz w:val="24"/>
                <w:szCs w:val="24"/>
              </w:rPr>
              <w:t>Ó</w:t>
            </w:r>
            <w:r w:rsidRPr="00FE07F2">
              <w:rPr>
                <w:rFonts w:ascii="Times New Roman" w:hAnsi="Times New Roman" w:cs="Times New Roman"/>
                <w:sz w:val="24"/>
                <w:szCs w:val="24"/>
              </w:rPr>
              <w:t>N</w:t>
            </w:r>
          </w:p>
        </w:tc>
      </w:tr>
      <w:tr w:rsidR="002D7242" w:rsidRPr="002D7242" w:rsidTr="002D7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Pr>
          <w:p w:rsidR="002D7242" w:rsidRPr="002D7242" w:rsidRDefault="002D7242" w:rsidP="00985634">
            <w:pPr>
              <w:rPr>
                <w:rFonts w:ascii="Times New Roman" w:hAnsi="Times New Roman" w:cs="Times New Roman"/>
                <w:b w:val="0"/>
                <w:sz w:val="24"/>
                <w:szCs w:val="24"/>
              </w:rPr>
            </w:pPr>
            <w:r w:rsidRPr="002D7242">
              <w:rPr>
                <w:rFonts w:ascii="Times New Roman" w:hAnsi="Times New Roman" w:cs="Times New Roman"/>
                <w:b w:val="0"/>
                <w:sz w:val="24"/>
                <w:szCs w:val="24"/>
              </w:rPr>
              <w:t>Todos los planes</w:t>
            </w:r>
          </w:p>
        </w:tc>
        <w:tc>
          <w:tcPr>
            <w:tcW w:w="2146" w:type="dxa"/>
          </w:tcPr>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Gerente Productividad</w:t>
            </w:r>
          </w:p>
        </w:tc>
        <w:tc>
          <w:tcPr>
            <w:tcW w:w="2146" w:type="dxa"/>
          </w:tcPr>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Digital</w:t>
            </w:r>
          </w:p>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Fisico</w:t>
            </w:r>
          </w:p>
        </w:tc>
        <w:tc>
          <w:tcPr>
            <w:tcW w:w="2146" w:type="dxa"/>
          </w:tcPr>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PC personal</w:t>
            </w:r>
          </w:p>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Disco Externo Personal</w:t>
            </w:r>
          </w:p>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1 copia en la oficina</w:t>
            </w:r>
          </w:p>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1 copia en la casa</w:t>
            </w:r>
          </w:p>
        </w:tc>
      </w:tr>
      <w:tr w:rsidR="002D7242" w:rsidRPr="002D7242" w:rsidTr="002D72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Pr>
          <w:p w:rsidR="002D7242" w:rsidRPr="002D7242" w:rsidRDefault="002D7242" w:rsidP="00985634">
            <w:pPr>
              <w:rPr>
                <w:rFonts w:ascii="Times New Roman" w:hAnsi="Times New Roman" w:cs="Times New Roman"/>
                <w:b w:val="0"/>
                <w:sz w:val="24"/>
                <w:szCs w:val="24"/>
              </w:rPr>
            </w:pPr>
          </w:p>
        </w:tc>
        <w:tc>
          <w:tcPr>
            <w:tcW w:w="2146" w:type="dxa"/>
          </w:tcPr>
          <w:p w:rsidR="002D7242" w:rsidRPr="002D7242" w:rsidRDefault="002D7242" w:rsidP="0098563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Gerente de Sistemas</w:t>
            </w:r>
          </w:p>
        </w:tc>
        <w:tc>
          <w:tcPr>
            <w:tcW w:w="2146" w:type="dxa"/>
          </w:tcPr>
          <w:p w:rsidR="002D7242" w:rsidRPr="002D7242" w:rsidRDefault="002D7242" w:rsidP="0098563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Digital</w:t>
            </w:r>
          </w:p>
        </w:tc>
        <w:tc>
          <w:tcPr>
            <w:tcW w:w="2146" w:type="dxa"/>
          </w:tcPr>
          <w:p w:rsidR="002D7242" w:rsidRPr="002D7242" w:rsidRDefault="002D7242" w:rsidP="0098563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Servidor …</w:t>
            </w:r>
          </w:p>
        </w:tc>
      </w:tr>
      <w:tr w:rsidR="002D7242" w:rsidRPr="002D7242" w:rsidTr="002D7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vMerge w:val="restart"/>
            <w:vAlign w:val="center"/>
          </w:tcPr>
          <w:p w:rsidR="002D7242" w:rsidRPr="002D7242" w:rsidRDefault="002D7242" w:rsidP="002D7242">
            <w:pPr>
              <w:rPr>
                <w:rFonts w:ascii="Times New Roman" w:hAnsi="Times New Roman" w:cs="Times New Roman"/>
                <w:b w:val="0"/>
                <w:sz w:val="24"/>
                <w:szCs w:val="24"/>
              </w:rPr>
            </w:pPr>
            <w:r w:rsidRPr="002D7242">
              <w:rPr>
                <w:rFonts w:ascii="Times New Roman" w:hAnsi="Times New Roman" w:cs="Times New Roman"/>
                <w:b w:val="0"/>
                <w:sz w:val="24"/>
                <w:szCs w:val="24"/>
              </w:rPr>
              <w:t>Plan de Recuperacion del Negocio (BCP)</w:t>
            </w:r>
          </w:p>
        </w:tc>
        <w:tc>
          <w:tcPr>
            <w:tcW w:w="2146" w:type="dxa"/>
          </w:tcPr>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Coordinador de Incidentes y su Alterno</w:t>
            </w:r>
          </w:p>
        </w:tc>
        <w:tc>
          <w:tcPr>
            <w:tcW w:w="2146" w:type="dxa"/>
            <w:vMerge w:val="restart"/>
          </w:tcPr>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Digital</w:t>
            </w:r>
          </w:p>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Fisico</w:t>
            </w:r>
          </w:p>
        </w:tc>
        <w:tc>
          <w:tcPr>
            <w:tcW w:w="2146" w:type="dxa"/>
            <w:vMerge w:val="restart"/>
          </w:tcPr>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PC Personal</w:t>
            </w:r>
          </w:p>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1 copia en la oficina</w:t>
            </w:r>
          </w:p>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1 copia en la casa</w:t>
            </w:r>
          </w:p>
        </w:tc>
      </w:tr>
      <w:tr w:rsidR="002D7242" w:rsidRPr="002D7242" w:rsidTr="002D72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vMerge/>
          </w:tcPr>
          <w:p w:rsidR="002D7242" w:rsidRPr="002D7242" w:rsidRDefault="002D7242" w:rsidP="00985634">
            <w:pPr>
              <w:rPr>
                <w:rFonts w:ascii="Times New Roman" w:hAnsi="Times New Roman" w:cs="Times New Roman"/>
                <w:b w:val="0"/>
                <w:sz w:val="24"/>
                <w:szCs w:val="24"/>
              </w:rPr>
            </w:pPr>
          </w:p>
        </w:tc>
        <w:tc>
          <w:tcPr>
            <w:tcW w:w="2146" w:type="dxa"/>
          </w:tcPr>
          <w:p w:rsidR="002D7242" w:rsidRPr="002D7242" w:rsidRDefault="002D7242" w:rsidP="0098563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Lider Comité BCP y su Alterno</w:t>
            </w:r>
          </w:p>
        </w:tc>
        <w:tc>
          <w:tcPr>
            <w:tcW w:w="2146" w:type="dxa"/>
            <w:vMerge/>
          </w:tcPr>
          <w:p w:rsidR="002D7242" w:rsidRPr="002D7242" w:rsidRDefault="002D7242" w:rsidP="0098563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46" w:type="dxa"/>
            <w:vMerge/>
          </w:tcPr>
          <w:p w:rsidR="002D7242" w:rsidRPr="002D7242" w:rsidRDefault="002D7242" w:rsidP="0098563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D7242" w:rsidRPr="002D7242" w:rsidTr="002D7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Pr>
          <w:p w:rsidR="002D7242" w:rsidRPr="002D7242" w:rsidRDefault="002D7242" w:rsidP="00985634">
            <w:pPr>
              <w:rPr>
                <w:rFonts w:ascii="Times New Roman" w:hAnsi="Times New Roman" w:cs="Times New Roman"/>
                <w:b w:val="0"/>
                <w:sz w:val="24"/>
                <w:szCs w:val="24"/>
              </w:rPr>
            </w:pPr>
            <w:r w:rsidRPr="002D7242">
              <w:rPr>
                <w:rFonts w:ascii="Times New Roman" w:hAnsi="Times New Roman" w:cs="Times New Roman"/>
                <w:b w:val="0"/>
                <w:sz w:val="24"/>
                <w:szCs w:val="24"/>
              </w:rPr>
              <w:t>Plan de Recuperacion de Desastres</w:t>
            </w:r>
          </w:p>
        </w:tc>
        <w:tc>
          <w:tcPr>
            <w:tcW w:w="2146" w:type="dxa"/>
          </w:tcPr>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 xml:space="preserve">Lider Equipo de Recuperacion de Tecnologia </w:t>
            </w:r>
          </w:p>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Alterno en Quito</w:t>
            </w:r>
          </w:p>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Alterno en Guayaquil</w:t>
            </w:r>
          </w:p>
        </w:tc>
        <w:tc>
          <w:tcPr>
            <w:tcW w:w="2146" w:type="dxa"/>
          </w:tcPr>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Digital</w:t>
            </w:r>
          </w:p>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Fisico</w:t>
            </w:r>
          </w:p>
        </w:tc>
        <w:tc>
          <w:tcPr>
            <w:tcW w:w="2146" w:type="dxa"/>
          </w:tcPr>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PC Personal</w:t>
            </w:r>
          </w:p>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1 copia en la oficina</w:t>
            </w:r>
          </w:p>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1 copia en la casa</w:t>
            </w:r>
          </w:p>
        </w:tc>
      </w:tr>
      <w:tr w:rsidR="002D7242" w:rsidRPr="002D7242" w:rsidTr="002D72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Pr>
          <w:p w:rsidR="002D7242" w:rsidRPr="002D7242" w:rsidRDefault="002D7242" w:rsidP="00985634">
            <w:pPr>
              <w:rPr>
                <w:rFonts w:ascii="Times New Roman" w:hAnsi="Times New Roman" w:cs="Times New Roman"/>
                <w:b w:val="0"/>
                <w:sz w:val="24"/>
                <w:szCs w:val="24"/>
              </w:rPr>
            </w:pPr>
            <w:r w:rsidRPr="002D7242">
              <w:rPr>
                <w:rFonts w:ascii="Times New Roman" w:hAnsi="Times New Roman" w:cs="Times New Roman"/>
                <w:b w:val="0"/>
                <w:sz w:val="24"/>
                <w:szCs w:val="24"/>
              </w:rPr>
              <w:t>Plan de Recuperacion a estado Normal</w:t>
            </w:r>
          </w:p>
        </w:tc>
        <w:tc>
          <w:tcPr>
            <w:tcW w:w="2146" w:type="dxa"/>
          </w:tcPr>
          <w:p w:rsidR="002D7242" w:rsidRPr="002D7242" w:rsidRDefault="002D7242" w:rsidP="0098563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 xml:space="preserve">Lider Equipo de Recuperacion de Tecnologia </w:t>
            </w:r>
          </w:p>
          <w:p w:rsidR="002D7242" w:rsidRPr="002D7242" w:rsidRDefault="002D7242" w:rsidP="0098563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Alterno en Quito</w:t>
            </w:r>
          </w:p>
          <w:p w:rsidR="002D7242" w:rsidRPr="002D7242" w:rsidRDefault="002D7242" w:rsidP="0098563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Alterno en Guayaquil</w:t>
            </w:r>
          </w:p>
        </w:tc>
        <w:tc>
          <w:tcPr>
            <w:tcW w:w="2146" w:type="dxa"/>
          </w:tcPr>
          <w:p w:rsidR="002D7242" w:rsidRPr="002D7242" w:rsidRDefault="002D7242" w:rsidP="0098563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Digital</w:t>
            </w:r>
          </w:p>
          <w:p w:rsidR="002D7242" w:rsidRPr="002D7242" w:rsidRDefault="002D7242" w:rsidP="0098563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2D7242" w:rsidRPr="002D7242" w:rsidRDefault="002D7242" w:rsidP="0098563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Fisico</w:t>
            </w:r>
          </w:p>
        </w:tc>
        <w:tc>
          <w:tcPr>
            <w:tcW w:w="2146" w:type="dxa"/>
          </w:tcPr>
          <w:p w:rsidR="002D7242" w:rsidRPr="002D7242" w:rsidRDefault="002D7242" w:rsidP="0098563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PC Personal</w:t>
            </w:r>
          </w:p>
          <w:p w:rsidR="002D7242" w:rsidRPr="002D7242" w:rsidRDefault="002D7242" w:rsidP="0098563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2D7242" w:rsidRPr="002D7242" w:rsidRDefault="002D7242" w:rsidP="0098563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1 copia en la oficina</w:t>
            </w:r>
          </w:p>
          <w:p w:rsidR="002D7242" w:rsidRPr="002D7242" w:rsidRDefault="002D7242" w:rsidP="0098563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1 copia en la casa</w:t>
            </w:r>
          </w:p>
        </w:tc>
      </w:tr>
      <w:tr w:rsidR="002D7242" w:rsidRPr="002D7242" w:rsidTr="002D7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vMerge w:val="restart"/>
            <w:vAlign w:val="center"/>
          </w:tcPr>
          <w:p w:rsidR="002D7242" w:rsidRPr="002D7242" w:rsidRDefault="002D7242" w:rsidP="002D7242">
            <w:pPr>
              <w:rPr>
                <w:rFonts w:ascii="Times New Roman" w:hAnsi="Times New Roman" w:cs="Times New Roman"/>
                <w:b w:val="0"/>
                <w:sz w:val="24"/>
                <w:szCs w:val="24"/>
              </w:rPr>
            </w:pPr>
            <w:r w:rsidRPr="002D7242">
              <w:rPr>
                <w:rFonts w:ascii="Times New Roman" w:hAnsi="Times New Roman" w:cs="Times New Roman"/>
                <w:b w:val="0"/>
                <w:sz w:val="24"/>
                <w:szCs w:val="24"/>
              </w:rPr>
              <w:t>Plan de Emergencia</w:t>
            </w:r>
          </w:p>
        </w:tc>
        <w:tc>
          <w:tcPr>
            <w:tcW w:w="2146" w:type="dxa"/>
          </w:tcPr>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Lider Equipo de Evacuacion Forum y su alterno</w:t>
            </w:r>
          </w:p>
        </w:tc>
        <w:tc>
          <w:tcPr>
            <w:tcW w:w="2146" w:type="dxa"/>
            <w:vMerge w:val="restart"/>
          </w:tcPr>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Digital</w:t>
            </w:r>
          </w:p>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Fisico</w:t>
            </w:r>
          </w:p>
        </w:tc>
        <w:tc>
          <w:tcPr>
            <w:tcW w:w="2146" w:type="dxa"/>
            <w:vMerge w:val="restart"/>
          </w:tcPr>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PC Personal</w:t>
            </w:r>
          </w:p>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1 copia en la oficina</w:t>
            </w:r>
          </w:p>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1 copia en la casa</w:t>
            </w:r>
          </w:p>
        </w:tc>
      </w:tr>
      <w:tr w:rsidR="002D7242" w:rsidRPr="002D7242" w:rsidTr="002D72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vMerge/>
          </w:tcPr>
          <w:p w:rsidR="002D7242" w:rsidRPr="002D7242" w:rsidRDefault="002D7242" w:rsidP="00985634">
            <w:pPr>
              <w:rPr>
                <w:rFonts w:ascii="Times New Roman" w:hAnsi="Times New Roman" w:cs="Times New Roman"/>
                <w:b w:val="0"/>
                <w:sz w:val="24"/>
                <w:szCs w:val="24"/>
              </w:rPr>
            </w:pPr>
          </w:p>
        </w:tc>
        <w:tc>
          <w:tcPr>
            <w:tcW w:w="2146" w:type="dxa"/>
          </w:tcPr>
          <w:p w:rsidR="002D7242" w:rsidRPr="002D7242" w:rsidRDefault="002D7242" w:rsidP="0098563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Lider Equipo de Evacuacion DHL y su alterno</w:t>
            </w:r>
          </w:p>
        </w:tc>
        <w:tc>
          <w:tcPr>
            <w:tcW w:w="2146" w:type="dxa"/>
            <w:vMerge/>
          </w:tcPr>
          <w:p w:rsidR="002D7242" w:rsidRPr="002D7242" w:rsidRDefault="002D7242" w:rsidP="0098563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46" w:type="dxa"/>
            <w:vMerge/>
          </w:tcPr>
          <w:p w:rsidR="002D7242" w:rsidRPr="002D7242" w:rsidRDefault="002D7242" w:rsidP="0098563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D7242" w:rsidRPr="002D7242" w:rsidTr="002D7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vMerge/>
          </w:tcPr>
          <w:p w:rsidR="002D7242" w:rsidRPr="002D7242" w:rsidRDefault="002D7242" w:rsidP="00985634">
            <w:pPr>
              <w:rPr>
                <w:rFonts w:ascii="Times New Roman" w:hAnsi="Times New Roman" w:cs="Times New Roman"/>
                <w:b w:val="0"/>
                <w:sz w:val="24"/>
                <w:szCs w:val="24"/>
              </w:rPr>
            </w:pPr>
          </w:p>
        </w:tc>
        <w:tc>
          <w:tcPr>
            <w:tcW w:w="2146" w:type="dxa"/>
          </w:tcPr>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7242">
              <w:rPr>
                <w:rFonts w:ascii="Times New Roman" w:hAnsi="Times New Roman" w:cs="Times New Roman"/>
                <w:sz w:val="24"/>
                <w:szCs w:val="24"/>
              </w:rPr>
              <w:t>Lider Equipo de Evacuacion Finansur y su alterno</w:t>
            </w:r>
          </w:p>
        </w:tc>
        <w:tc>
          <w:tcPr>
            <w:tcW w:w="2146" w:type="dxa"/>
            <w:vMerge/>
          </w:tcPr>
          <w:p w:rsidR="002D7242" w:rsidRPr="002D7242" w:rsidRDefault="002D7242" w:rsidP="00985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46" w:type="dxa"/>
            <w:vMerge/>
          </w:tcPr>
          <w:p w:rsidR="002D7242" w:rsidRPr="002D7242" w:rsidRDefault="002D7242" w:rsidP="00D54080">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D54080" w:rsidRDefault="00D54080" w:rsidP="00D54080">
      <w:pPr>
        <w:pStyle w:val="Ttulo"/>
      </w:pPr>
      <w:bookmarkStart w:id="262" w:name="_Toc350263625"/>
      <w:r>
        <w:t xml:space="preserve">TABLA </w:t>
      </w:r>
      <w:fldSimple w:instr=" STYLEREF 1 \s ">
        <w:r w:rsidR="00966831">
          <w:rPr>
            <w:noProof/>
          </w:rPr>
          <w:t>5</w:t>
        </w:r>
      </w:fldSimple>
      <w:r w:rsidR="009E16D9">
        <w:noBreakHyphen/>
      </w:r>
      <w:fldSimple w:instr=" SEQ TABLA \* ARABIC \s 1 ">
        <w:r w:rsidR="00966831">
          <w:rPr>
            <w:noProof/>
          </w:rPr>
          <w:t>1</w:t>
        </w:r>
      </w:fldSimple>
      <w:r>
        <w:t xml:space="preserve">: </w:t>
      </w:r>
      <w:r w:rsidRPr="00B9706C">
        <w:rPr>
          <w:b w:val="0"/>
          <w:color w:val="auto"/>
        </w:rPr>
        <w:t>INFORMACIÓN PLANES</w:t>
      </w:r>
      <w:bookmarkEnd w:id="262"/>
    </w:p>
    <w:p w:rsidR="00B9706C" w:rsidRPr="00B9706C" w:rsidRDefault="00B9706C" w:rsidP="00B9706C">
      <w:pPr>
        <w:spacing w:after="0" w:line="240" w:lineRule="auto"/>
        <w:jc w:val="center"/>
        <w:rPr>
          <w:sz w:val="18"/>
          <w:szCs w:val="18"/>
        </w:rPr>
      </w:pPr>
      <w:r w:rsidRPr="00B9706C">
        <w:rPr>
          <w:b/>
          <w:sz w:val="18"/>
          <w:szCs w:val="18"/>
        </w:rPr>
        <w:t xml:space="preserve">FUENTE: </w:t>
      </w:r>
      <w:r w:rsidRPr="00B9706C">
        <w:rPr>
          <w:sz w:val="18"/>
          <w:szCs w:val="18"/>
        </w:rPr>
        <w:t>DATOS DE LA EMPRESA</w:t>
      </w:r>
    </w:p>
    <w:p w:rsidR="00B9706C" w:rsidRPr="00B9706C" w:rsidRDefault="00B9706C" w:rsidP="00B9706C">
      <w:pPr>
        <w:spacing w:after="0" w:line="240" w:lineRule="auto"/>
        <w:jc w:val="center"/>
      </w:pPr>
      <w:r w:rsidRPr="00B9706C">
        <w:rPr>
          <w:b/>
          <w:sz w:val="18"/>
          <w:szCs w:val="18"/>
        </w:rPr>
        <w:t xml:space="preserve">ELABORADA POR: </w:t>
      </w:r>
      <w:r w:rsidRPr="00B9706C">
        <w:rPr>
          <w:sz w:val="18"/>
          <w:szCs w:val="18"/>
        </w:rPr>
        <w:t>ALEXANDRA MIÑO - LILIÁN SAMBACHE</w:t>
      </w:r>
    </w:p>
    <w:p w:rsidR="00870468" w:rsidRDefault="00870468" w:rsidP="00870468">
      <w:pPr>
        <w:pStyle w:val="Ttulo4"/>
        <w:numPr>
          <w:ilvl w:val="0"/>
          <w:numId w:val="0"/>
        </w:numPr>
        <w:spacing w:before="0" w:line="360" w:lineRule="auto"/>
        <w:ind w:left="864"/>
        <w:rPr>
          <w:rFonts w:ascii="Times New Roman" w:hAnsi="Times New Roman" w:cs="Times New Roman"/>
          <w:color w:val="auto"/>
          <w:sz w:val="24"/>
          <w:szCs w:val="24"/>
        </w:rPr>
      </w:pPr>
    </w:p>
    <w:p w:rsidR="001906DA" w:rsidRDefault="001906DA" w:rsidP="001906DA"/>
    <w:p w:rsidR="001906DA" w:rsidRPr="001906DA" w:rsidRDefault="001906DA" w:rsidP="001906DA"/>
    <w:p w:rsidR="00870468" w:rsidRPr="005C2176" w:rsidRDefault="00870468" w:rsidP="00870468">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Estrategia de Comunicación Interna y Externa</w:t>
      </w:r>
    </w:p>
    <w:p w:rsidR="00374BE4" w:rsidRDefault="00374BE4" w:rsidP="00A7443D">
      <w:pPr>
        <w:spacing w:after="0" w:line="360" w:lineRule="auto"/>
        <w:rPr>
          <w:rFonts w:ascii="Times New Roman" w:hAnsi="Times New Roman" w:cs="Times New Roman"/>
          <w:sz w:val="24"/>
          <w:szCs w:val="24"/>
          <w:highlight w:val="yellow"/>
        </w:rPr>
      </w:pPr>
    </w:p>
    <w:p w:rsidR="00A7443D" w:rsidRPr="00870468" w:rsidRDefault="00A7443D" w:rsidP="00A7443D">
      <w:pPr>
        <w:spacing w:after="0" w:line="360" w:lineRule="auto"/>
        <w:rPr>
          <w:rFonts w:ascii="Times New Roman" w:hAnsi="Times New Roman" w:cs="Times New Roman"/>
          <w:b/>
          <w:sz w:val="24"/>
          <w:szCs w:val="24"/>
          <w:u w:val="single"/>
        </w:rPr>
      </w:pPr>
      <w:r>
        <w:rPr>
          <w:rFonts w:ascii="Times New Roman" w:hAnsi="Times New Roman" w:cs="Times New Roman"/>
          <w:b/>
          <w:sz w:val="24"/>
          <w:szCs w:val="24"/>
          <w:u w:val="single"/>
        </w:rPr>
        <w:t>Comunicación Interna / Externa</w:t>
      </w:r>
    </w:p>
    <w:p w:rsidR="00A7443D" w:rsidRPr="00E15E7D" w:rsidRDefault="00A7443D" w:rsidP="00A7443D">
      <w:pPr>
        <w:spacing w:after="0" w:line="360" w:lineRule="auto"/>
        <w:jc w:val="both"/>
        <w:rPr>
          <w:rFonts w:ascii="Times New Roman" w:hAnsi="Times New Roman" w:cs="Times New Roman"/>
          <w:sz w:val="24"/>
          <w:szCs w:val="24"/>
        </w:rPr>
      </w:pPr>
      <w:r w:rsidRPr="00E15E7D">
        <w:rPr>
          <w:rFonts w:ascii="Times New Roman" w:hAnsi="Times New Roman" w:cs="Times New Roman"/>
          <w:sz w:val="24"/>
          <w:szCs w:val="24"/>
        </w:rPr>
        <w:t>Para comunicar a la empresa tanto interna como externamente cuando se suscite una contingencia, se toma en cuenta las siguientes fases:</w:t>
      </w:r>
    </w:p>
    <w:p w:rsidR="00A7443D" w:rsidRPr="00E15E7D" w:rsidRDefault="00A7443D" w:rsidP="00F75A82">
      <w:pPr>
        <w:pStyle w:val="Prrafodelista"/>
        <w:numPr>
          <w:ilvl w:val="0"/>
          <w:numId w:val="158"/>
        </w:numPr>
        <w:spacing w:after="0" w:line="360" w:lineRule="auto"/>
        <w:jc w:val="both"/>
        <w:rPr>
          <w:rFonts w:ascii="Times New Roman" w:hAnsi="Times New Roman" w:cs="Times New Roman"/>
          <w:sz w:val="24"/>
          <w:szCs w:val="24"/>
        </w:rPr>
      </w:pPr>
      <w:r w:rsidRPr="00E15E7D">
        <w:rPr>
          <w:rFonts w:ascii="Times New Roman" w:hAnsi="Times New Roman" w:cs="Times New Roman"/>
          <w:sz w:val="24"/>
          <w:szCs w:val="24"/>
        </w:rPr>
        <w:t>Inicia la crisis</w:t>
      </w:r>
    </w:p>
    <w:p w:rsidR="00A7443D" w:rsidRPr="00E15E7D" w:rsidRDefault="00A7443D" w:rsidP="00F75A82">
      <w:pPr>
        <w:pStyle w:val="Prrafodelista"/>
        <w:numPr>
          <w:ilvl w:val="0"/>
          <w:numId w:val="158"/>
        </w:numPr>
        <w:spacing w:after="0" w:line="360" w:lineRule="auto"/>
        <w:jc w:val="both"/>
        <w:rPr>
          <w:rFonts w:ascii="Times New Roman" w:hAnsi="Times New Roman" w:cs="Times New Roman"/>
          <w:sz w:val="24"/>
          <w:szCs w:val="24"/>
        </w:rPr>
      </w:pPr>
      <w:r w:rsidRPr="00E15E7D">
        <w:rPr>
          <w:rFonts w:ascii="Times New Roman" w:hAnsi="Times New Roman" w:cs="Times New Roman"/>
          <w:sz w:val="24"/>
          <w:szCs w:val="24"/>
        </w:rPr>
        <w:t>Durante la crisis</w:t>
      </w:r>
    </w:p>
    <w:p w:rsidR="00A7443D" w:rsidRPr="00E15E7D" w:rsidRDefault="00A7443D" w:rsidP="00F75A82">
      <w:pPr>
        <w:pStyle w:val="Prrafodelista"/>
        <w:numPr>
          <w:ilvl w:val="0"/>
          <w:numId w:val="158"/>
        </w:numPr>
        <w:spacing w:after="0" w:line="360" w:lineRule="auto"/>
        <w:jc w:val="both"/>
        <w:rPr>
          <w:rFonts w:ascii="Times New Roman" w:hAnsi="Times New Roman" w:cs="Times New Roman"/>
          <w:sz w:val="24"/>
          <w:szCs w:val="24"/>
        </w:rPr>
      </w:pPr>
      <w:r w:rsidRPr="00E15E7D">
        <w:rPr>
          <w:rFonts w:ascii="Times New Roman" w:hAnsi="Times New Roman" w:cs="Times New Roman"/>
          <w:sz w:val="24"/>
          <w:szCs w:val="24"/>
        </w:rPr>
        <w:t>Recuperación de la crisis</w:t>
      </w:r>
    </w:p>
    <w:p w:rsidR="00A7443D" w:rsidRDefault="00A7443D" w:rsidP="00A7443D">
      <w:pPr>
        <w:pStyle w:val="Prrafodelista"/>
        <w:spacing w:after="0" w:line="360" w:lineRule="auto"/>
        <w:jc w:val="both"/>
        <w:rPr>
          <w:rFonts w:ascii="Times New Roman" w:hAnsi="Times New Roman" w:cs="Times New Roman"/>
          <w:sz w:val="24"/>
          <w:szCs w:val="24"/>
        </w:rPr>
      </w:pPr>
    </w:p>
    <w:p w:rsidR="00A7443D" w:rsidRPr="00EA2EC8" w:rsidRDefault="00A7443D" w:rsidP="00EA2EC8">
      <w:pPr>
        <w:spacing w:after="0" w:line="360" w:lineRule="auto"/>
        <w:jc w:val="both"/>
        <w:rPr>
          <w:rFonts w:ascii="Times New Roman" w:hAnsi="Times New Roman" w:cs="Times New Roman"/>
          <w:b/>
          <w:sz w:val="24"/>
          <w:szCs w:val="24"/>
        </w:rPr>
      </w:pPr>
      <w:r w:rsidRPr="00EA2EC8">
        <w:rPr>
          <w:rFonts w:ascii="Times New Roman" w:hAnsi="Times New Roman" w:cs="Times New Roman"/>
          <w:b/>
          <w:sz w:val="24"/>
          <w:szCs w:val="24"/>
        </w:rPr>
        <w:t>INICIA LA CRISIS</w:t>
      </w:r>
    </w:p>
    <w:p w:rsidR="00A7443D" w:rsidRPr="00E15E7D" w:rsidRDefault="00A7443D" w:rsidP="00A7443D">
      <w:pPr>
        <w:spacing w:after="0" w:line="360" w:lineRule="auto"/>
        <w:jc w:val="both"/>
        <w:rPr>
          <w:rFonts w:ascii="Times New Roman" w:hAnsi="Times New Roman" w:cs="Times New Roman"/>
          <w:sz w:val="24"/>
          <w:szCs w:val="24"/>
        </w:rPr>
      </w:pPr>
      <w:r w:rsidRPr="00E15E7D">
        <w:rPr>
          <w:rFonts w:ascii="Times New Roman" w:hAnsi="Times New Roman" w:cs="Times New Roman"/>
          <w:sz w:val="24"/>
          <w:szCs w:val="24"/>
        </w:rPr>
        <w:t>La crisis inicia cuando ocurre cualquier evento que atente o ponga en peligro la vida de las personas y el deterioro o la perdida de las instalaciones o bienes materiales de la organización. Estos eventos pueden ser:</w:t>
      </w:r>
    </w:p>
    <w:p w:rsidR="00A7443D" w:rsidRPr="00E15E7D" w:rsidRDefault="00A7443D" w:rsidP="00F75A82">
      <w:pPr>
        <w:pStyle w:val="Prrafodelista"/>
        <w:numPr>
          <w:ilvl w:val="0"/>
          <w:numId w:val="159"/>
        </w:numPr>
        <w:spacing w:after="0" w:line="360" w:lineRule="auto"/>
        <w:jc w:val="both"/>
        <w:rPr>
          <w:rFonts w:ascii="Times New Roman" w:hAnsi="Times New Roman" w:cs="Times New Roman"/>
          <w:sz w:val="24"/>
          <w:szCs w:val="24"/>
        </w:rPr>
      </w:pPr>
      <w:r w:rsidRPr="00E15E7D">
        <w:rPr>
          <w:rFonts w:ascii="Times New Roman" w:hAnsi="Times New Roman" w:cs="Times New Roman"/>
          <w:sz w:val="24"/>
          <w:szCs w:val="24"/>
        </w:rPr>
        <w:t>Incendio</w:t>
      </w:r>
    </w:p>
    <w:p w:rsidR="00A7443D" w:rsidRPr="00E15E7D" w:rsidRDefault="00A7443D" w:rsidP="00F75A82">
      <w:pPr>
        <w:pStyle w:val="Prrafodelista"/>
        <w:numPr>
          <w:ilvl w:val="0"/>
          <w:numId w:val="159"/>
        </w:numPr>
        <w:spacing w:after="0" w:line="360" w:lineRule="auto"/>
        <w:jc w:val="both"/>
        <w:rPr>
          <w:rFonts w:ascii="Times New Roman" w:hAnsi="Times New Roman" w:cs="Times New Roman"/>
          <w:sz w:val="24"/>
          <w:szCs w:val="24"/>
        </w:rPr>
      </w:pPr>
      <w:r w:rsidRPr="00E15E7D">
        <w:rPr>
          <w:rFonts w:ascii="Times New Roman" w:hAnsi="Times New Roman" w:cs="Times New Roman"/>
          <w:sz w:val="24"/>
          <w:szCs w:val="24"/>
        </w:rPr>
        <w:t>Temblor/Terremoto</w:t>
      </w:r>
    </w:p>
    <w:p w:rsidR="00A7443D" w:rsidRPr="00E15E7D" w:rsidRDefault="00A7443D" w:rsidP="00F75A82">
      <w:pPr>
        <w:pStyle w:val="Prrafodelista"/>
        <w:numPr>
          <w:ilvl w:val="0"/>
          <w:numId w:val="159"/>
        </w:numPr>
        <w:spacing w:after="0" w:line="360" w:lineRule="auto"/>
        <w:jc w:val="both"/>
        <w:rPr>
          <w:rFonts w:ascii="Times New Roman" w:hAnsi="Times New Roman" w:cs="Times New Roman"/>
          <w:sz w:val="24"/>
          <w:szCs w:val="24"/>
        </w:rPr>
      </w:pPr>
      <w:r w:rsidRPr="00E15E7D">
        <w:rPr>
          <w:rFonts w:ascii="Times New Roman" w:hAnsi="Times New Roman" w:cs="Times New Roman"/>
          <w:sz w:val="24"/>
          <w:szCs w:val="24"/>
        </w:rPr>
        <w:t>Inundaciones</w:t>
      </w:r>
    </w:p>
    <w:p w:rsidR="00A7443D" w:rsidRPr="00E15E7D" w:rsidRDefault="00A7443D" w:rsidP="00F75A82">
      <w:pPr>
        <w:pStyle w:val="Prrafodelista"/>
        <w:numPr>
          <w:ilvl w:val="0"/>
          <w:numId w:val="159"/>
        </w:numPr>
        <w:spacing w:after="0" w:line="360" w:lineRule="auto"/>
        <w:jc w:val="both"/>
        <w:rPr>
          <w:rFonts w:ascii="Times New Roman" w:hAnsi="Times New Roman" w:cs="Times New Roman"/>
          <w:sz w:val="24"/>
          <w:szCs w:val="24"/>
        </w:rPr>
      </w:pPr>
      <w:r w:rsidRPr="00E15E7D">
        <w:rPr>
          <w:rFonts w:ascii="Times New Roman" w:hAnsi="Times New Roman" w:cs="Times New Roman"/>
          <w:sz w:val="24"/>
          <w:szCs w:val="24"/>
        </w:rPr>
        <w:t>Erupción volcánica</w:t>
      </w:r>
    </w:p>
    <w:p w:rsidR="00A7443D" w:rsidRPr="00E15E7D" w:rsidRDefault="00A7443D" w:rsidP="00F75A82">
      <w:pPr>
        <w:pStyle w:val="Prrafodelista"/>
        <w:numPr>
          <w:ilvl w:val="0"/>
          <w:numId w:val="159"/>
        </w:numPr>
        <w:spacing w:after="0" w:line="360" w:lineRule="auto"/>
        <w:jc w:val="both"/>
        <w:rPr>
          <w:rFonts w:ascii="Times New Roman" w:hAnsi="Times New Roman" w:cs="Times New Roman"/>
          <w:sz w:val="24"/>
          <w:szCs w:val="24"/>
        </w:rPr>
      </w:pPr>
      <w:r w:rsidRPr="00E15E7D">
        <w:rPr>
          <w:rFonts w:ascii="Times New Roman" w:hAnsi="Times New Roman" w:cs="Times New Roman"/>
          <w:sz w:val="24"/>
          <w:szCs w:val="24"/>
        </w:rPr>
        <w:t>Explosión</w:t>
      </w:r>
    </w:p>
    <w:p w:rsidR="00A7443D" w:rsidRPr="00E15E7D" w:rsidRDefault="00A7443D" w:rsidP="00F75A82">
      <w:pPr>
        <w:pStyle w:val="Prrafodelista"/>
        <w:numPr>
          <w:ilvl w:val="0"/>
          <w:numId w:val="159"/>
        </w:numPr>
        <w:spacing w:after="0" w:line="360" w:lineRule="auto"/>
        <w:jc w:val="both"/>
        <w:rPr>
          <w:rFonts w:ascii="Times New Roman" w:hAnsi="Times New Roman" w:cs="Times New Roman"/>
          <w:sz w:val="24"/>
          <w:szCs w:val="24"/>
        </w:rPr>
      </w:pPr>
      <w:r w:rsidRPr="00E15E7D">
        <w:rPr>
          <w:rFonts w:ascii="Times New Roman" w:hAnsi="Times New Roman" w:cs="Times New Roman"/>
          <w:sz w:val="24"/>
          <w:szCs w:val="24"/>
        </w:rPr>
        <w:t>Conmoción Nacional, etc.</w:t>
      </w:r>
    </w:p>
    <w:p w:rsidR="00A7443D" w:rsidRDefault="00A7443D" w:rsidP="00A7443D">
      <w:pPr>
        <w:spacing w:after="0" w:line="360" w:lineRule="auto"/>
        <w:jc w:val="both"/>
        <w:rPr>
          <w:rFonts w:ascii="Times New Roman" w:hAnsi="Times New Roman" w:cs="Times New Roman"/>
          <w:sz w:val="24"/>
          <w:szCs w:val="24"/>
        </w:rPr>
      </w:pPr>
    </w:p>
    <w:p w:rsidR="00A7443D" w:rsidRDefault="00A7443D" w:rsidP="00A7443D">
      <w:pPr>
        <w:spacing w:after="0" w:line="360" w:lineRule="auto"/>
        <w:jc w:val="both"/>
        <w:rPr>
          <w:rFonts w:ascii="Times New Roman" w:hAnsi="Times New Roman" w:cs="Times New Roman"/>
          <w:sz w:val="24"/>
          <w:szCs w:val="24"/>
        </w:rPr>
      </w:pPr>
      <w:r w:rsidRPr="00E15E7D">
        <w:rPr>
          <w:rFonts w:ascii="Times New Roman" w:hAnsi="Times New Roman" w:cs="Times New Roman"/>
          <w:sz w:val="24"/>
          <w:szCs w:val="24"/>
        </w:rPr>
        <w:t>Para la evaluación de esta primera fase se ha definido el siguiente cuadro que muestra los niveles de severidad.</w:t>
      </w:r>
    </w:p>
    <w:p w:rsidR="00A7443D" w:rsidRPr="00E15E7D" w:rsidRDefault="00A7443D" w:rsidP="00A7443D">
      <w:pPr>
        <w:spacing w:after="0" w:line="360" w:lineRule="auto"/>
        <w:jc w:val="both"/>
        <w:rPr>
          <w:rFonts w:ascii="Times New Roman" w:hAnsi="Times New Roman" w:cs="Times New Roman"/>
          <w:sz w:val="24"/>
          <w:szCs w:val="24"/>
        </w:rPr>
      </w:pPr>
    </w:p>
    <w:tbl>
      <w:tblPr>
        <w:tblStyle w:val="Cuadrculaclara-nfasis15"/>
        <w:tblW w:w="8748" w:type="dxa"/>
        <w:tblLook w:val="04A0" w:firstRow="1" w:lastRow="0" w:firstColumn="1" w:lastColumn="0" w:noHBand="0" w:noVBand="1"/>
      </w:tblPr>
      <w:tblGrid>
        <w:gridCol w:w="2358"/>
        <w:gridCol w:w="2160"/>
        <w:gridCol w:w="2160"/>
        <w:gridCol w:w="2070"/>
      </w:tblGrid>
      <w:tr w:rsidR="00A7443D" w:rsidRPr="00575535" w:rsidTr="00EA2EC8">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358" w:type="dxa"/>
            <w:vAlign w:val="center"/>
            <w:hideMark/>
          </w:tcPr>
          <w:p w:rsidR="00A7443D" w:rsidRPr="00575535" w:rsidRDefault="00A7443D" w:rsidP="00A7443D">
            <w:pPr>
              <w:jc w:val="center"/>
              <w:rPr>
                <w:rFonts w:ascii="Times New Roman" w:eastAsia="Times New Roman" w:hAnsi="Times New Roman" w:cs="Times New Roman"/>
                <w:color w:val="000000"/>
                <w:sz w:val="20"/>
                <w:szCs w:val="20"/>
              </w:rPr>
            </w:pPr>
            <w:r w:rsidRPr="00575535">
              <w:rPr>
                <w:rFonts w:ascii="Times New Roman" w:eastAsia="Times New Roman" w:hAnsi="Times New Roman" w:cs="Times New Roman"/>
                <w:color w:val="000000"/>
                <w:sz w:val="20"/>
                <w:szCs w:val="20"/>
              </w:rPr>
              <w:t>Factores/Características de Exposición</w:t>
            </w:r>
          </w:p>
        </w:tc>
        <w:tc>
          <w:tcPr>
            <w:tcW w:w="2160" w:type="dxa"/>
            <w:vAlign w:val="center"/>
            <w:hideMark/>
          </w:tcPr>
          <w:p w:rsidR="00A7443D" w:rsidRPr="00575535" w:rsidRDefault="00A7443D" w:rsidP="00A7443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75535">
              <w:rPr>
                <w:rFonts w:ascii="Times New Roman" w:eastAsia="Times New Roman" w:hAnsi="Times New Roman" w:cs="Times New Roman"/>
                <w:color w:val="000000"/>
                <w:sz w:val="20"/>
                <w:szCs w:val="20"/>
              </w:rPr>
              <w:t>Nivel de Severidad 1</w:t>
            </w:r>
          </w:p>
        </w:tc>
        <w:tc>
          <w:tcPr>
            <w:tcW w:w="2160" w:type="dxa"/>
            <w:vAlign w:val="center"/>
            <w:hideMark/>
          </w:tcPr>
          <w:p w:rsidR="00A7443D" w:rsidRPr="00575535" w:rsidRDefault="00A7443D" w:rsidP="00A7443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75535">
              <w:rPr>
                <w:rFonts w:ascii="Times New Roman" w:eastAsia="Times New Roman" w:hAnsi="Times New Roman" w:cs="Times New Roman"/>
                <w:color w:val="000000"/>
                <w:sz w:val="20"/>
                <w:szCs w:val="20"/>
              </w:rPr>
              <w:t>Nivel de Severidad  2</w:t>
            </w:r>
          </w:p>
        </w:tc>
        <w:tc>
          <w:tcPr>
            <w:tcW w:w="2070" w:type="dxa"/>
            <w:vAlign w:val="center"/>
            <w:hideMark/>
          </w:tcPr>
          <w:p w:rsidR="00A7443D" w:rsidRPr="00575535" w:rsidRDefault="00A7443D" w:rsidP="00A7443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75535">
              <w:rPr>
                <w:rFonts w:ascii="Times New Roman" w:eastAsia="Times New Roman" w:hAnsi="Times New Roman" w:cs="Times New Roman"/>
                <w:color w:val="000000"/>
                <w:sz w:val="20"/>
                <w:szCs w:val="20"/>
              </w:rPr>
              <w:t>Nivel de Severidad  3</w:t>
            </w:r>
          </w:p>
        </w:tc>
      </w:tr>
      <w:tr w:rsidR="00A7443D" w:rsidRPr="003D5639" w:rsidTr="00EA2EC8">
        <w:trPr>
          <w:cnfStyle w:val="000000100000" w:firstRow="0" w:lastRow="0" w:firstColumn="0" w:lastColumn="0" w:oddVBand="0" w:evenVBand="0" w:oddHBand="1" w:evenHBand="0" w:firstRowFirstColumn="0" w:firstRowLastColumn="0" w:lastRowFirstColumn="0" w:lastRowLastColumn="0"/>
          <w:trHeight w:val="1365"/>
        </w:trPr>
        <w:tc>
          <w:tcPr>
            <w:cnfStyle w:val="001000000000" w:firstRow="0" w:lastRow="0" w:firstColumn="1" w:lastColumn="0" w:oddVBand="0" w:evenVBand="0" w:oddHBand="0" w:evenHBand="0" w:firstRowFirstColumn="0" w:firstRowLastColumn="0" w:lastRowFirstColumn="0" w:lastRowLastColumn="0"/>
            <w:tcW w:w="2358" w:type="dxa"/>
            <w:vAlign w:val="center"/>
            <w:hideMark/>
          </w:tcPr>
          <w:p w:rsidR="00A7443D" w:rsidRPr="00575535" w:rsidRDefault="00A7443D" w:rsidP="00A7443D">
            <w:pPr>
              <w:jc w:val="center"/>
              <w:rPr>
                <w:rFonts w:ascii="Times New Roman" w:eastAsia="Times New Roman" w:hAnsi="Times New Roman" w:cs="Times New Roman"/>
                <w:color w:val="000000"/>
                <w:sz w:val="20"/>
                <w:szCs w:val="20"/>
              </w:rPr>
            </w:pPr>
            <w:r w:rsidRPr="00575535">
              <w:rPr>
                <w:rFonts w:ascii="Times New Roman" w:eastAsia="Times New Roman" w:hAnsi="Times New Roman" w:cs="Times New Roman"/>
                <w:color w:val="000000"/>
                <w:sz w:val="20"/>
                <w:szCs w:val="20"/>
              </w:rPr>
              <w:t>Enfermedad/Lesión</w:t>
            </w:r>
          </w:p>
        </w:tc>
        <w:tc>
          <w:tcPr>
            <w:tcW w:w="2160" w:type="dxa"/>
            <w:hideMark/>
          </w:tcPr>
          <w:p w:rsidR="00A7443D" w:rsidRPr="00575535"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C"/>
              </w:rPr>
            </w:pPr>
            <w:r w:rsidRPr="00575535">
              <w:rPr>
                <w:rFonts w:ascii="Times New Roman" w:eastAsia="Times New Roman" w:hAnsi="Times New Roman" w:cs="Times New Roman"/>
                <w:color w:val="000000"/>
                <w:sz w:val="20"/>
                <w:szCs w:val="20"/>
                <w:lang w:val="es-EC"/>
              </w:rPr>
              <w:t>Lesión menor (retorno a la empresa en un plazo máximo de 3 semanas) de los líderes de procesos críticos</w:t>
            </w:r>
          </w:p>
        </w:tc>
        <w:tc>
          <w:tcPr>
            <w:tcW w:w="2160" w:type="dxa"/>
            <w:hideMark/>
          </w:tcPr>
          <w:p w:rsidR="00A7443D" w:rsidRPr="00575535"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C"/>
              </w:rPr>
            </w:pPr>
            <w:r w:rsidRPr="00575535">
              <w:rPr>
                <w:rFonts w:ascii="Times New Roman" w:eastAsia="Times New Roman" w:hAnsi="Times New Roman" w:cs="Times New Roman"/>
                <w:color w:val="000000"/>
                <w:sz w:val="20"/>
                <w:szCs w:val="20"/>
                <w:lang w:val="es-EC"/>
              </w:rPr>
              <w:t>Lesión seria (retorno a la empresa en un plazo de 3 a 5 semanas) de los líderes de los procesos críticos</w:t>
            </w:r>
          </w:p>
        </w:tc>
        <w:tc>
          <w:tcPr>
            <w:tcW w:w="2070" w:type="dxa"/>
            <w:hideMark/>
          </w:tcPr>
          <w:p w:rsidR="00A7443D" w:rsidRPr="00575535"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C"/>
              </w:rPr>
            </w:pPr>
            <w:r w:rsidRPr="00575535">
              <w:rPr>
                <w:rFonts w:ascii="Times New Roman" w:eastAsia="Times New Roman" w:hAnsi="Times New Roman" w:cs="Times New Roman"/>
                <w:color w:val="000000"/>
                <w:sz w:val="20"/>
                <w:szCs w:val="20"/>
                <w:lang w:val="es-EC"/>
              </w:rPr>
              <w:t>Lesión</w:t>
            </w:r>
            <w:r>
              <w:rPr>
                <w:rFonts w:ascii="Times New Roman" w:eastAsia="Times New Roman" w:hAnsi="Times New Roman" w:cs="Times New Roman"/>
                <w:color w:val="000000"/>
                <w:sz w:val="20"/>
                <w:szCs w:val="20"/>
                <w:lang w:val="es-EC"/>
              </w:rPr>
              <w:t xml:space="preserve"> extendida(retorno a la empresa en plazo mayor a </w:t>
            </w:r>
            <w:r w:rsidRPr="00575535">
              <w:rPr>
                <w:rFonts w:ascii="Times New Roman" w:eastAsia="Times New Roman" w:hAnsi="Times New Roman" w:cs="Times New Roman"/>
                <w:color w:val="000000"/>
                <w:sz w:val="20"/>
                <w:szCs w:val="20"/>
                <w:lang w:val="es-EC"/>
              </w:rPr>
              <w:t>5 semanas) o muerte de Presidente Ejecutivo,</w:t>
            </w:r>
            <w:r>
              <w:rPr>
                <w:rFonts w:ascii="Times New Roman" w:eastAsia="Times New Roman" w:hAnsi="Times New Roman" w:cs="Times New Roman"/>
                <w:color w:val="000000"/>
                <w:sz w:val="20"/>
                <w:szCs w:val="20"/>
                <w:lang w:val="es-EC"/>
              </w:rPr>
              <w:t xml:space="preserve"> líderes de procesos críticos, Gerente de Ventas y</w:t>
            </w:r>
            <w:r w:rsidRPr="00575535">
              <w:rPr>
                <w:rFonts w:ascii="Times New Roman" w:eastAsia="Times New Roman" w:hAnsi="Times New Roman" w:cs="Times New Roman"/>
                <w:color w:val="000000"/>
                <w:sz w:val="20"/>
                <w:szCs w:val="20"/>
                <w:lang w:val="es-EC"/>
              </w:rPr>
              <w:t xml:space="preserve"> </w:t>
            </w:r>
            <w:r>
              <w:rPr>
                <w:rFonts w:ascii="Times New Roman" w:eastAsia="Times New Roman" w:hAnsi="Times New Roman" w:cs="Times New Roman"/>
                <w:color w:val="000000"/>
                <w:sz w:val="20"/>
                <w:szCs w:val="20"/>
                <w:lang w:val="es-EC"/>
              </w:rPr>
              <w:t>Presidente del Directorio</w:t>
            </w:r>
          </w:p>
        </w:tc>
      </w:tr>
      <w:tr w:rsidR="00A7443D" w:rsidRPr="00575535" w:rsidTr="00EA2EC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8" w:type="dxa"/>
            <w:vAlign w:val="center"/>
            <w:hideMark/>
          </w:tcPr>
          <w:p w:rsidR="00A7443D" w:rsidRPr="00575535" w:rsidRDefault="00A7443D" w:rsidP="00A7443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Incendio/E</w:t>
            </w:r>
            <w:r w:rsidRPr="00575535">
              <w:rPr>
                <w:rFonts w:ascii="Times New Roman" w:eastAsia="Times New Roman" w:hAnsi="Times New Roman" w:cs="Times New Roman"/>
                <w:color w:val="000000"/>
                <w:sz w:val="20"/>
                <w:szCs w:val="20"/>
              </w:rPr>
              <w:t>xplosión</w:t>
            </w:r>
          </w:p>
        </w:tc>
        <w:tc>
          <w:tcPr>
            <w:tcW w:w="2160" w:type="dxa"/>
            <w:hideMark/>
          </w:tcPr>
          <w:p w:rsidR="00A7443D" w:rsidRPr="00575535"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575535">
              <w:rPr>
                <w:rFonts w:ascii="Times New Roman" w:eastAsia="Times New Roman" w:hAnsi="Times New Roman" w:cs="Times New Roman"/>
                <w:color w:val="000000"/>
                <w:sz w:val="20"/>
                <w:szCs w:val="20"/>
              </w:rPr>
              <w:t>Pérdidas menores</w:t>
            </w:r>
          </w:p>
        </w:tc>
        <w:tc>
          <w:tcPr>
            <w:tcW w:w="2160" w:type="dxa"/>
            <w:hideMark/>
          </w:tcPr>
          <w:p w:rsidR="00A7443D" w:rsidRPr="00575535"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575535">
              <w:rPr>
                <w:rFonts w:ascii="Times New Roman" w:eastAsia="Times New Roman" w:hAnsi="Times New Roman" w:cs="Times New Roman"/>
                <w:color w:val="000000"/>
                <w:sz w:val="20"/>
                <w:szCs w:val="20"/>
              </w:rPr>
              <w:t>Pérdida/daño significativo</w:t>
            </w:r>
          </w:p>
        </w:tc>
        <w:tc>
          <w:tcPr>
            <w:tcW w:w="2070" w:type="dxa"/>
            <w:hideMark/>
          </w:tcPr>
          <w:p w:rsidR="00A7443D" w:rsidRPr="00575535"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575535">
              <w:rPr>
                <w:rFonts w:ascii="Times New Roman" w:eastAsia="Times New Roman" w:hAnsi="Times New Roman" w:cs="Times New Roman"/>
                <w:color w:val="000000"/>
                <w:sz w:val="20"/>
                <w:szCs w:val="20"/>
              </w:rPr>
              <w:t>Pérdidas mayores</w:t>
            </w:r>
          </w:p>
        </w:tc>
      </w:tr>
      <w:tr w:rsidR="00A7443D" w:rsidRPr="00575535" w:rsidTr="00EA2EC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8" w:type="dxa"/>
            <w:vAlign w:val="center"/>
            <w:hideMark/>
          </w:tcPr>
          <w:p w:rsidR="00A7443D" w:rsidRPr="00575535" w:rsidRDefault="00A7443D" w:rsidP="00A7443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Inundaciones, </w:t>
            </w:r>
            <w:r>
              <w:rPr>
                <w:rFonts w:ascii="Times New Roman" w:eastAsia="Times New Roman" w:hAnsi="Times New Roman" w:cs="Times New Roman"/>
                <w:color w:val="000000"/>
                <w:sz w:val="20"/>
                <w:szCs w:val="20"/>
              </w:rPr>
              <w:lastRenderedPageBreak/>
              <w:t>Tormentas, T</w:t>
            </w:r>
            <w:r w:rsidRPr="00575535">
              <w:rPr>
                <w:rFonts w:ascii="Times New Roman" w:eastAsia="Times New Roman" w:hAnsi="Times New Roman" w:cs="Times New Roman"/>
                <w:color w:val="000000"/>
                <w:sz w:val="20"/>
                <w:szCs w:val="20"/>
              </w:rPr>
              <w:t>sunami</w:t>
            </w:r>
          </w:p>
        </w:tc>
        <w:tc>
          <w:tcPr>
            <w:tcW w:w="2160" w:type="dxa"/>
            <w:hideMark/>
          </w:tcPr>
          <w:p w:rsidR="00A7443D" w:rsidRPr="00575535"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75535">
              <w:rPr>
                <w:rFonts w:ascii="Times New Roman" w:eastAsia="Times New Roman" w:hAnsi="Times New Roman" w:cs="Times New Roman"/>
                <w:color w:val="000000"/>
                <w:sz w:val="20"/>
                <w:szCs w:val="20"/>
              </w:rPr>
              <w:lastRenderedPageBreak/>
              <w:t>Pérdidas menores</w:t>
            </w:r>
          </w:p>
        </w:tc>
        <w:tc>
          <w:tcPr>
            <w:tcW w:w="2160" w:type="dxa"/>
            <w:hideMark/>
          </w:tcPr>
          <w:p w:rsidR="00A7443D" w:rsidRPr="00575535"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75535">
              <w:rPr>
                <w:rFonts w:ascii="Times New Roman" w:eastAsia="Times New Roman" w:hAnsi="Times New Roman" w:cs="Times New Roman"/>
                <w:color w:val="000000"/>
                <w:sz w:val="20"/>
                <w:szCs w:val="20"/>
              </w:rPr>
              <w:t xml:space="preserve">Pérdida / daño </w:t>
            </w:r>
            <w:r w:rsidRPr="00575535">
              <w:rPr>
                <w:rFonts w:ascii="Times New Roman" w:eastAsia="Times New Roman" w:hAnsi="Times New Roman" w:cs="Times New Roman"/>
                <w:color w:val="000000"/>
                <w:sz w:val="20"/>
                <w:szCs w:val="20"/>
              </w:rPr>
              <w:lastRenderedPageBreak/>
              <w:t>significativo</w:t>
            </w:r>
          </w:p>
        </w:tc>
        <w:tc>
          <w:tcPr>
            <w:tcW w:w="2070" w:type="dxa"/>
            <w:hideMark/>
          </w:tcPr>
          <w:p w:rsidR="00A7443D" w:rsidRPr="00575535"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75535">
              <w:rPr>
                <w:rFonts w:ascii="Times New Roman" w:eastAsia="Times New Roman" w:hAnsi="Times New Roman" w:cs="Times New Roman"/>
                <w:color w:val="000000"/>
                <w:sz w:val="20"/>
                <w:szCs w:val="20"/>
              </w:rPr>
              <w:lastRenderedPageBreak/>
              <w:t>Pérdidas mayores</w:t>
            </w:r>
          </w:p>
        </w:tc>
      </w:tr>
      <w:tr w:rsidR="00A7443D" w:rsidRPr="00575535" w:rsidTr="00EA2EC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8" w:type="dxa"/>
            <w:vAlign w:val="center"/>
            <w:hideMark/>
          </w:tcPr>
          <w:p w:rsidR="00A7443D" w:rsidRPr="00575535" w:rsidRDefault="00A7443D" w:rsidP="00A7443D">
            <w:pPr>
              <w:jc w:val="center"/>
              <w:rPr>
                <w:rFonts w:ascii="Times New Roman" w:eastAsia="Times New Roman" w:hAnsi="Times New Roman" w:cs="Times New Roman"/>
                <w:color w:val="000000"/>
                <w:sz w:val="20"/>
                <w:szCs w:val="20"/>
              </w:rPr>
            </w:pPr>
            <w:r w:rsidRPr="00575535">
              <w:rPr>
                <w:rFonts w:ascii="Times New Roman" w:eastAsia="Times New Roman" w:hAnsi="Times New Roman" w:cs="Times New Roman"/>
                <w:color w:val="000000"/>
                <w:sz w:val="20"/>
                <w:szCs w:val="20"/>
              </w:rPr>
              <w:lastRenderedPageBreak/>
              <w:t>Terremotos</w:t>
            </w:r>
          </w:p>
        </w:tc>
        <w:tc>
          <w:tcPr>
            <w:tcW w:w="2160" w:type="dxa"/>
            <w:hideMark/>
          </w:tcPr>
          <w:p w:rsidR="00A7443D" w:rsidRPr="00575535"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575535">
              <w:rPr>
                <w:rFonts w:ascii="Times New Roman" w:eastAsia="Times New Roman" w:hAnsi="Times New Roman" w:cs="Times New Roman"/>
                <w:color w:val="000000"/>
                <w:sz w:val="20"/>
                <w:szCs w:val="20"/>
              </w:rPr>
              <w:t>Pérdidas menores</w:t>
            </w:r>
          </w:p>
        </w:tc>
        <w:tc>
          <w:tcPr>
            <w:tcW w:w="2160" w:type="dxa"/>
            <w:hideMark/>
          </w:tcPr>
          <w:p w:rsidR="00A7443D" w:rsidRPr="00575535"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575535">
              <w:rPr>
                <w:rFonts w:ascii="Times New Roman" w:eastAsia="Times New Roman" w:hAnsi="Times New Roman" w:cs="Times New Roman"/>
                <w:color w:val="000000"/>
                <w:sz w:val="20"/>
                <w:szCs w:val="20"/>
              </w:rPr>
              <w:t>Pérdida / daño significativo</w:t>
            </w:r>
          </w:p>
        </w:tc>
        <w:tc>
          <w:tcPr>
            <w:tcW w:w="2070" w:type="dxa"/>
            <w:hideMark/>
          </w:tcPr>
          <w:p w:rsidR="00A7443D" w:rsidRPr="00575535"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575535">
              <w:rPr>
                <w:rFonts w:ascii="Times New Roman" w:eastAsia="Times New Roman" w:hAnsi="Times New Roman" w:cs="Times New Roman"/>
                <w:color w:val="000000"/>
                <w:sz w:val="20"/>
                <w:szCs w:val="20"/>
              </w:rPr>
              <w:t>Pérdidas mayores</w:t>
            </w:r>
          </w:p>
        </w:tc>
      </w:tr>
      <w:tr w:rsidR="00A7443D" w:rsidRPr="00575535" w:rsidTr="00EA2EC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8" w:type="dxa"/>
            <w:vAlign w:val="center"/>
            <w:hideMark/>
          </w:tcPr>
          <w:p w:rsidR="00A7443D" w:rsidRPr="00575535" w:rsidRDefault="00A7443D" w:rsidP="00A7443D">
            <w:pPr>
              <w:jc w:val="center"/>
              <w:rPr>
                <w:rFonts w:ascii="Times New Roman" w:eastAsia="Times New Roman" w:hAnsi="Times New Roman" w:cs="Times New Roman"/>
                <w:color w:val="000000"/>
                <w:sz w:val="20"/>
                <w:szCs w:val="20"/>
              </w:rPr>
            </w:pPr>
            <w:r w:rsidRPr="00575535">
              <w:rPr>
                <w:rFonts w:ascii="Times New Roman" w:eastAsia="Times New Roman" w:hAnsi="Times New Roman" w:cs="Times New Roman"/>
                <w:color w:val="000000"/>
                <w:sz w:val="20"/>
                <w:szCs w:val="20"/>
              </w:rPr>
              <w:t>Erupción Volcán</w:t>
            </w:r>
          </w:p>
        </w:tc>
        <w:tc>
          <w:tcPr>
            <w:tcW w:w="2160" w:type="dxa"/>
            <w:hideMark/>
          </w:tcPr>
          <w:p w:rsidR="00A7443D" w:rsidRPr="00575535"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75535">
              <w:rPr>
                <w:rFonts w:ascii="Times New Roman" w:eastAsia="Times New Roman" w:hAnsi="Times New Roman" w:cs="Times New Roman"/>
                <w:color w:val="000000"/>
                <w:sz w:val="20"/>
                <w:szCs w:val="20"/>
              </w:rPr>
              <w:t>Pérdidas menores</w:t>
            </w:r>
          </w:p>
        </w:tc>
        <w:tc>
          <w:tcPr>
            <w:tcW w:w="2160" w:type="dxa"/>
            <w:hideMark/>
          </w:tcPr>
          <w:p w:rsidR="00A7443D" w:rsidRPr="00575535"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75535">
              <w:rPr>
                <w:rFonts w:ascii="Times New Roman" w:eastAsia="Times New Roman" w:hAnsi="Times New Roman" w:cs="Times New Roman"/>
                <w:color w:val="000000"/>
                <w:sz w:val="20"/>
                <w:szCs w:val="20"/>
              </w:rPr>
              <w:t>Pérdida / daño significativo</w:t>
            </w:r>
          </w:p>
        </w:tc>
        <w:tc>
          <w:tcPr>
            <w:tcW w:w="2070" w:type="dxa"/>
            <w:hideMark/>
          </w:tcPr>
          <w:p w:rsidR="00A7443D" w:rsidRPr="00575535"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75535">
              <w:rPr>
                <w:rFonts w:ascii="Times New Roman" w:eastAsia="Times New Roman" w:hAnsi="Times New Roman" w:cs="Times New Roman"/>
                <w:color w:val="000000"/>
                <w:sz w:val="20"/>
                <w:szCs w:val="20"/>
              </w:rPr>
              <w:t>Pérdidas mayores</w:t>
            </w:r>
          </w:p>
        </w:tc>
      </w:tr>
      <w:tr w:rsidR="00A7443D" w:rsidRPr="00575535" w:rsidTr="00EA2EC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8" w:type="dxa"/>
            <w:vAlign w:val="center"/>
            <w:hideMark/>
          </w:tcPr>
          <w:p w:rsidR="00A7443D" w:rsidRPr="00575535" w:rsidRDefault="00A7443D" w:rsidP="00A7443D">
            <w:pPr>
              <w:jc w:val="center"/>
              <w:rPr>
                <w:rFonts w:ascii="Times New Roman" w:eastAsia="Times New Roman" w:hAnsi="Times New Roman" w:cs="Times New Roman"/>
                <w:color w:val="000000"/>
                <w:sz w:val="20"/>
                <w:szCs w:val="20"/>
                <w:lang w:val="es-EC"/>
              </w:rPr>
            </w:pPr>
            <w:r w:rsidRPr="00575535">
              <w:rPr>
                <w:rFonts w:ascii="Times New Roman" w:eastAsia="Times New Roman" w:hAnsi="Times New Roman" w:cs="Times New Roman"/>
                <w:color w:val="000000"/>
                <w:sz w:val="20"/>
                <w:szCs w:val="20"/>
                <w:lang w:val="es-EC"/>
              </w:rPr>
              <w:t xml:space="preserve">Pérdida de Activos / </w:t>
            </w:r>
            <w:r w:rsidR="00801FBB">
              <w:rPr>
                <w:rFonts w:ascii="Times New Roman" w:eastAsia="Times New Roman" w:hAnsi="Times New Roman" w:cs="Times New Roman"/>
                <w:color w:val="000000"/>
                <w:sz w:val="20"/>
                <w:szCs w:val="20"/>
                <w:lang w:val="es-EC"/>
              </w:rPr>
              <w:t>Bienes de la Empresa</w:t>
            </w:r>
          </w:p>
        </w:tc>
        <w:tc>
          <w:tcPr>
            <w:tcW w:w="2160" w:type="dxa"/>
            <w:hideMark/>
          </w:tcPr>
          <w:p w:rsidR="00A7443D" w:rsidRPr="00575535"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575535">
              <w:rPr>
                <w:rFonts w:ascii="Times New Roman" w:eastAsia="Times New Roman" w:hAnsi="Times New Roman" w:cs="Times New Roman"/>
                <w:color w:val="000000"/>
                <w:sz w:val="20"/>
                <w:szCs w:val="20"/>
                <w:lang w:val="es-EC"/>
              </w:rPr>
              <w:t xml:space="preserve"> </w:t>
            </w:r>
            <w:r w:rsidRPr="00575535">
              <w:rPr>
                <w:rFonts w:ascii="Times New Roman" w:eastAsia="Times New Roman" w:hAnsi="Times New Roman" w:cs="Times New Roman"/>
                <w:color w:val="000000"/>
                <w:sz w:val="20"/>
                <w:szCs w:val="20"/>
              </w:rPr>
              <w:t>&lt; 5.000</w:t>
            </w:r>
            <w:r>
              <w:rPr>
                <w:rFonts w:ascii="Times New Roman" w:eastAsia="Times New Roman" w:hAnsi="Times New Roman" w:cs="Times New Roman"/>
                <w:color w:val="000000"/>
                <w:sz w:val="20"/>
                <w:szCs w:val="20"/>
              </w:rPr>
              <w:t>,00 USD</w:t>
            </w:r>
          </w:p>
        </w:tc>
        <w:tc>
          <w:tcPr>
            <w:tcW w:w="2160" w:type="dxa"/>
            <w:hideMark/>
          </w:tcPr>
          <w:p w:rsidR="00A7443D" w:rsidRPr="00575535"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575535">
              <w:rPr>
                <w:rFonts w:ascii="Times New Roman" w:eastAsia="Times New Roman" w:hAnsi="Times New Roman" w:cs="Times New Roman"/>
                <w:color w:val="000000"/>
                <w:sz w:val="20"/>
                <w:szCs w:val="20"/>
              </w:rPr>
              <w:t>&lt;</w:t>
            </w:r>
            <w:r>
              <w:rPr>
                <w:rFonts w:ascii="Times New Roman" w:eastAsia="Times New Roman" w:hAnsi="Times New Roman" w:cs="Times New Roman"/>
                <w:color w:val="000000"/>
                <w:sz w:val="20"/>
                <w:szCs w:val="20"/>
              </w:rPr>
              <w:t xml:space="preserve"> </w:t>
            </w:r>
            <w:r w:rsidRPr="00575535">
              <w:rPr>
                <w:rFonts w:ascii="Times New Roman" w:eastAsia="Times New Roman" w:hAnsi="Times New Roman" w:cs="Times New Roman"/>
                <w:color w:val="000000"/>
                <w:sz w:val="20"/>
                <w:szCs w:val="20"/>
              </w:rPr>
              <w:t>200.000</w:t>
            </w:r>
            <w:r>
              <w:rPr>
                <w:rFonts w:ascii="Times New Roman" w:eastAsia="Times New Roman" w:hAnsi="Times New Roman" w:cs="Times New Roman"/>
                <w:color w:val="000000"/>
                <w:sz w:val="20"/>
                <w:szCs w:val="20"/>
              </w:rPr>
              <w:t>,00 USD</w:t>
            </w:r>
          </w:p>
        </w:tc>
        <w:tc>
          <w:tcPr>
            <w:tcW w:w="2070" w:type="dxa"/>
            <w:hideMark/>
          </w:tcPr>
          <w:p w:rsidR="00A7443D" w:rsidRPr="00575535"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575535">
              <w:rPr>
                <w:rFonts w:ascii="Times New Roman" w:eastAsia="Times New Roman" w:hAnsi="Times New Roman" w:cs="Times New Roman"/>
                <w:color w:val="000000"/>
                <w:sz w:val="20"/>
                <w:szCs w:val="20"/>
              </w:rPr>
              <w:t>&gt;</w:t>
            </w:r>
            <w:r>
              <w:rPr>
                <w:rFonts w:ascii="Times New Roman" w:eastAsia="Times New Roman" w:hAnsi="Times New Roman" w:cs="Times New Roman"/>
                <w:color w:val="000000"/>
                <w:sz w:val="20"/>
                <w:szCs w:val="20"/>
              </w:rPr>
              <w:t xml:space="preserve"> </w:t>
            </w:r>
            <w:r w:rsidRPr="00575535">
              <w:rPr>
                <w:rFonts w:ascii="Times New Roman" w:eastAsia="Times New Roman" w:hAnsi="Times New Roman" w:cs="Times New Roman"/>
                <w:color w:val="000000"/>
                <w:sz w:val="20"/>
                <w:szCs w:val="20"/>
              </w:rPr>
              <w:t>200.000</w:t>
            </w:r>
            <w:r>
              <w:rPr>
                <w:rFonts w:ascii="Times New Roman" w:eastAsia="Times New Roman" w:hAnsi="Times New Roman" w:cs="Times New Roman"/>
                <w:color w:val="000000"/>
                <w:sz w:val="20"/>
                <w:szCs w:val="20"/>
              </w:rPr>
              <w:t>,00</w:t>
            </w:r>
          </w:p>
        </w:tc>
      </w:tr>
      <w:tr w:rsidR="00A7443D" w:rsidRPr="00575535" w:rsidTr="00EA2EC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8" w:type="dxa"/>
            <w:vAlign w:val="center"/>
            <w:hideMark/>
          </w:tcPr>
          <w:p w:rsidR="00A7443D" w:rsidRPr="00575535" w:rsidRDefault="00A7443D" w:rsidP="00A7443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Conmoción Nacional (H</w:t>
            </w:r>
            <w:r w:rsidRPr="00575535">
              <w:rPr>
                <w:rFonts w:ascii="Times New Roman" w:eastAsia="Times New Roman" w:hAnsi="Times New Roman" w:cs="Times New Roman"/>
                <w:color w:val="000000"/>
                <w:sz w:val="20"/>
                <w:szCs w:val="20"/>
              </w:rPr>
              <w:t>uelga motín)</w:t>
            </w:r>
          </w:p>
        </w:tc>
        <w:tc>
          <w:tcPr>
            <w:tcW w:w="2160" w:type="dxa"/>
            <w:hideMark/>
          </w:tcPr>
          <w:p w:rsidR="00A7443D" w:rsidRPr="00575535"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75535">
              <w:rPr>
                <w:rFonts w:ascii="Times New Roman" w:eastAsia="Times New Roman" w:hAnsi="Times New Roman" w:cs="Times New Roman"/>
                <w:color w:val="000000"/>
                <w:sz w:val="20"/>
                <w:szCs w:val="20"/>
              </w:rPr>
              <w:t>Pérdidas menores</w:t>
            </w:r>
          </w:p>
        </w:tc>
        <w:tc>
          <w:tcPr>
            <w:tcW w:w="2160" w:type="dxa"/>
            <w:hideMark/>
          </w:tcPr>
          <w:p w:rsidR="00A7443D" w:rsidRPr="00575535"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75535">
              <w:rPr>
                <w:rFonts w:ascii="Times New Roman" w:eastAsia="Times New Roman" w:hAnsi="Times New Roman" w:cs="Times New Roman"/>
                <w:color w:val="000000"/>
                <w:sz w:val="20"/>
                <w:szCs w:val="20"/>
              </w:rPr>
              <w:t>Pérdida / daño significativo</w:t>
            </w:r>
          </w:p>
        </w:tc>
        <w:tc>
          <w:tcPr>
            <w:tcW w:w="2070" w:type="dxa"/>
            <w:hideMark/>
          </w:tcPr>
          <w:p w:rsidR="00A7443D" w:rsidRPr="00575535" w:rsidRDefault="00A7443D" w:rsidP="00B9706C">
            <w:pPr>
              <w:keepNex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75535">
              <w:rPr>
                <w:rFonts w:ascii="Times New Roman" w:eastAsia="Times New Roman" w:hAnsi="Times New Roman" w:cs="Times New Roman"/>
                <w:color w:val="000000"/>
                <w:sz w:val="20"/>
                <w:szCs w:val="20"/>
              </w:rPr>
              <w:t>Pérdidas mayores</w:t>
            </w:r>
          </w:p>
        </w:tc>
      </w:tr>
    </w:tbl>
    <w:p w:rsidR="00B9706C" w:rsidRPr="00B9706C" w:rsidRDefault="00B9706C" w:rsidP="00B9706C">
      <w:pPr>
        <w:pStyle w:val="Epgrafe"/>
        <w:spacing w:after="0"/>
        <w:jc w:val="center"/>
        <w:rPr>
          <w:color w:val="auto"/>
        </w:rPr>
      </w:pPr>
      <w:bookmarkStart w:id="263" w:name="_Toc350263626"/>
      <w:r w:rsidRPr="00B9706C">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5</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2</w:t>
      </w:r>
      <w:r w:rsidR="009E16D9">
        <w:rPr>
          <w:color w:val="auto"/>
        </w:rPr>
        <w:fldChar w:fldCharType="end"/>
      </w:r>
      <w:r w:rsidRPr="00B9706C">
        <w:rPr>
          <w:color w:val="auto"/>
        </w:rPr>
        <w:t xml:space="preserve">: </w:t>
      </w:r>
      <w:r w:rsidRPr="00B9706C">
        <w:rPr>
          <w:b w:val="0"/>
          <w:color w:val="auto"/>
        </w:rPr>
        <w:t>NIVELES DE SEVERIDAD</w:t>
      </w:r>
      <w:bookmarkEnd w:id="263"/>
    </w:p>
    <w:p w:rsidR="00B9706C" w:rsidRPr="00B9706C" w:rsidRDefault="00B9706C" w:rsidP="00B9706C">
      <w:pPr>
        <w:spacing w:after="0" w:line="240" w:lineRule="auto"/>
        <w:jc w:val="center"/>
        <w:rPr>
          <w:sz w:val="18"/>
          <w:szCs w:val="18"/>
        </w:rPr>
      </w:pPr>
      <w:r w:rsidRPr="00B9706C">
        <w:rPr>
          <w:b/>
          <w:sz w:val="18"/>
          <w:szCs w:val="18"/>
        </w:rPr>
        <w:t xml:space="preserve">FUENTE: </w:t>
      </w:r>
      <w:r w:rsidRPr="00B9706C">
        <w:rPr>
          <w:sz w:val="18"/>
          <w:szCs w:val="18"/>
        </w:rPr>
        <w:t>DATOS DE LA EMPRESA</w:t>
      </w:r>
    </w:p>
    <w:p w:rsidR="00B9706C" w:rsidRPr="00B9706C" w:rsidRDefault="00B9706C" w:rsidP="00B9706C">
      <w:pPr>
        <w:spacing w:after="0" w:line="240" w:lineRule="auto"/>
        <w:jc w:val="center"/>
      </w:pPr>
      <w:r w:rsidRPr="00B9706C">
        <w:rPr>
          <w:b/>
          <w:sz w:val="18"/>
          <w:szCs w:val="18"/>
        </w:rPr>
        <w:t xml:space="preserve">ELABORADA POR: </w:t>
      </w:r>
      <w:r w:rsidRPr="00B9706C">
        <w:rPr>
          <w:sz w:val="18"/>
          <w:szCs w:val="18"/>
        </w:rPr>
        <w:t>ALEXANDRA MIÑO - LILIÁN SAMBACHE</w:t>
      </w:r>
    </w:p>
    <w:p w:rsidR="00B9706C" w:rsidRPr="00B9706C" w:rsidRDefault="00B9706C" w:rsidP="00B9706C"/>
    <w:tbl>
      <w:tblPr>
        <w:tblStyle w:val="Cuadrculaclara-nfasis15"/>
        <w:tblW w:w="7054" w:type="dxa"/>
        <w:jc w:val="center"/>
        <w:tblLook w:val="04A0" w:firstRow="1" w:lastRow="0" w:firstColumn="1" w:lastColumn="0" w:noHBand="0" w:noVBand="1"/>
      </w:tblPr>
      <w:tblGrid>
        <w:gridCol w:w="2600"/>
        <w:gridCol w:w="4454"/>
      </w:tblGrid>
      <w:tr w:rsidR="00A7443D" w:rsidRPr="00EA2EC8" w:rsidTr="00A7443D">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600" w:type="dxa"/>
            <w:hideMark/>
          </w:tcPr>
          <w:p w:rsidR="00A7443D" w:rsidRPr="00EA2EC8" w:rsidRDefault="00A7443D" w:rsidP="009F290A">
            <w:pPr>
              <w:jc w:val="center"/>
              <w:rPr>
                <w:rFonts w:ascii="Times New Roman" w:eastAsia="Times New Roman" w:hAnsi="Times New Roman" w:cs="Times New Roman"/>
                <w:color w:val="000000"/>
              </w:rPr>
            </w:pPr>
            <w:r w:rsidRPr="00EA2EC8">
              <w:rPr>
                <w:rFonts w:ascii="Times New Roman" w:eastAsia="Times New Roman" w:hAnsi="Times New Roman" w:cs="Times New Roman"/>
                <w:color w:val="000000"/>
              </w:rPr>
              <w:t xml:space="preserve">NIVEL DE </w:t>
            </w:r>
            <w:r w:rsidRPr="00FE07F2">
              <w:rPr>
                <w:rFonts w:ascii="Times New Roman" w:eastAsia="Times New Roman" w:hAnsi="Times New Roman" w:cs="Times New Roman"/>
                <w:color w:val="000000"/>
              </w:rPr>
              <w:t>P</w:t>
            </w:r>
            <w:r w:rsidR="009F290A" w:rsidRPr="00FE07F2">
              <w:rPr>
                <w:rFonts w:ascii="Times New Roman" w:eastAsia="Times New Roman" w:hAnsi="Times New Roman" w:cs="Times New Roman"/>
                <w:color w:val="000000"/>
              </w:rPr>
              <w:t>É</w:t>
            </w:r>
            <w:r w:rsidRPr="00FE07F2">
              <w:rPr>
                <w:rFonts w:ascii="Times New Roman" w:eastAsia="Times New Roman" w:hAnsi="Times New Roman" w:cs="Times New Roman"/>
                <w:color w:val="000000"/>
              </w:rPr>
              <w:t>RDIDA</w:t>
            </w:r>
          </w:p>
        </w:tc>
        <w:tc>
          <w:tcPr>
            <w:tcW w:w="4454" w:type="dxa"/>
            <w:hideMark/>
          </w:tcPr>
          <w:p w:rsidR="00A7443D" w:rsidRPr="00EA2EC8" w:rsidRDefault="00A7443D" w:rsidP="00A7443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A2EC8">
              <w:rPr>
                <w:rFonts w:ascii="Times New Roman" w:eastAsia="Times New Roman" w:hAnsi="Times New Roman" w:cs="Times New Roman"/>
                <w:color w:val="000000"/>
              </w:rPr>
              <w:t>DETALLE</w:t>
            </w:r>
          </w:p>
        </w:tc>
      </w:tr>
      <w:tr w:rsidR="00A7443D" w:rsidRPr="00EA2EC8" w:rsidTr="00A7443D">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2600" w:type="dxa"/>
            <w:hideMark/>
          </w:tcPr>
          <w:p w:rsidR="00A7443D" w:rsidRPr="00EA2EC8" w:rsidRDefault="00A7443D" w:rsidP="00A7443D">
            <w:pPr>
              <w:jc w:val="center"/>
              <w:rPr>
                <w:rFonts w:ascii="Times New Roman" w:eastAsia="Times New Roman" w:hAnsi="Times New Roman" w:cs="Times New Roman"/>
                <w:color w:val="000000"/>
              </w:rPr>
            </w:pPr>
            <w:r w:rsidRPr="00EA2EC8">
              <w:rPr>
                <w:rFonts w:ascii="Times New Roman" w:eastAsia="Times New Roman" w:hAnsi="Times New Roman" w:cs="Times New Roman"/>
                <w:color w:val="000000"/>
              </w:rPr>
              <w:t>Pérdidas menores</w:t>
            </w:r>
          </w:p>
        </w:tc>
        <w:tc>
          <w:tcPr>
            <w:tcW w:w="4454" w:type="dxa"/>
            <w:hideMark/>
          </w:tcPr>
          <w:p w:rsidR="00A7443D" w:rsidRPr="00EA2EC8"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C"/>
              </w:rPr>
            </w:pPr>
            <w:r w:rsidRPr="00EA2EC8">
              <w:rPr>
                <w:rFonts w:ascii="Times New Roman" w:eastAsia="Times New Roman" w:hAnsi="Times New Roman" w:cs="Times New Roman"/>
                <w:color w:val="000000"/>
                <w:lang w:val="es-EC"/>
              </w:rPr>
              <w:t xml:space="preserve">Si el proceso estratégico (Desarrollo, Consultoría o Soporte) pierde el </w:t>
            </w:r>
            <w:r w:rsidRPr="00EA2EC8">
              <w:rPr>
                <w:rFonts w:ascii="Times New Roman" w:eastAsia="Times New Roman" w:hAnsi="Times New Roman" w:cs="Times New Roman"/>
                <w:b/>
                <w:color w:val="000000"/>
                <w:lang w:val="es-EC"/>
              </w:rPr>
              <w:t>10%</w:t>
            </w:r>
            <w:r w:rsidRPr="00EA2EC8">
              <w:rPr>
                <w:rFonts w:ascii="Times New Roman" w:eastAsia="Times New Roman" w:hAnsi="Times New Roman" w:cs="Times New Roman"/>
                <w:color w:val="000000"/>
                <w:lang w:val="es-EC"/>
              </w:rPr>
              <w:t xml:space="preserve"> de la capacidad instalada</w:t>
            </w:r>
          </w:p>
        </w:tc>
      </w:tr>
      <w:tr w:rsidR="00A7443D" w:rsidRPr="00EA2EC8" w:rsidTr="00A7443D">
        <w:trPr>
          <w:cnfStyle w:val="000000010000" w:firstRow="0" w:lastRow="0" w:firstColumn="0" w:lastColumn="0" w:oddVBand="0" w:evenVBand="0" w:oddHBand="0" w:evenHBand="1"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2600" w:type="dxa"/>
            <w:hideMark/>
          </w:tcPr>
          <w:p w:rsidR="00A7443D" w:rsidRPr="00EA2EC8" w:rsidRDefault="00A7443D" w:rsidP="00A7443D">
            <w:pPr>
              <w:jc w:val="center"/>
              <w:rPr>
                <w:rFonts w:ascii="Times New Roman" w:eastAsia="Times New Roman" w:hAnsi="Times New Roman" w:cs="Times New Roman"/>
                <w:color w:val="000000"/>
              </w:rPr>
            </w:pPr>
            <w:r w:rsidRPr="00EA2EC8">
              <w:rPr>
                <w:rFonts w:ascii="Times New Roman" w:eastAsia="Times New Roman" w:hAnsi="Times New Roman" w:cs="Times New Roman"/>
                <w:color w:val="000000"/>
              </w:rPr>
              <w:t>Pérdida/Daño significativo</w:t>
            </w:r>
          </w:p>
        </w:tc>
        <w:tc>
          <w:tcPr>
            <w:tcW w:w="4454" w:type="dxa"/>
            <w:hideMark/>
          </w:tcPr>
          <w:p w:rsidR="00A7443D" w:rsidRPr="00EA2EC8"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val="es-EC"/>
              </w:rPr>
            </w:pPr>
            <w:r w:rsidRPr="00EA2EC8">
              <w:rPr>
                <w:rFonts w:ascii="Times New Roman" w:eastAsia="Times New Roman" w:hAnsi="Times New Roman" w:cs="Times New Roman"/>
                <w:color w:val="000000"/>
                <w:lang w:val="es-EC"/>
              </w:rPr>
              <w:t xml:space="preserve">Si el proceso estratégico (Desarrollo, Consultoría o Soporte) pierde el </w:t>
            </w:r>
            <w:r w:rsidRPr="00EA2EC8">
              <w:rPr>
                <w:rFonts w:ascii="Times New Roman" w:eastAsia="Times New Roman" w:hAnsi="Times New Roman" w:cs="Times New Roman"/>
                <w:b/>
                <w:color w:val="000000"/>
                <w:lang w:val="es-EC"/>
              </w:rPr>
              <w:t>25%</w:t>
            </w:r>
            <w:r w:rsidRPr="00EA2EC8">
              <w:rPr>
                <w:rFonts w:ascii="Times New Roman" w:eastAsia="Times New Roman" w:hAnsi="Times New Roman" w:cs="Times New Roman"/>
                <w:color w:val="000000"/>
                <w:lang w:val="es-EC"/>
              </w:rPr>
              <w:t xml:space="preserve"> de la capacidad instalada</w:t>
            </w:r>
          </w:p>
        </w:tc>
      </w:tr>
      <w:tr w:rsidR="00A7443D" w:rsidRPr="00EA2EC8" w:rsidTr="00A7443D">
        <w:trPr>
          <w:cnfStyle w:val="000000100000" w:firstRow="0" w:lastRow="0" w:firstColumn="0" w:lastColumn="0" w:oddVBand="0" w:evenVBand="0" w:oddHBand="1" w:evenHBand="0" w:firstRowFirstColumn="0" w:firstRowLastColumn="0" w:lastRowFirstColumn="0" w:lastRowLastColumn="0"/>
          <w:trHeight w:val="535"/>
          <w:jc w:val="center"/>
        </w:trPr>
        <w:tc>
          <w:tcPr>
            <w:cnfStyle w:val="001000000000" w:firstRow="0" w:lastRow="0" w:firstColumn="1" w:lastColumn="0" w:oddVBand="0" w:evenVBand="0" w:oddHBand="0" w:evenHBand="0" w:firstRowFirstColumn="0" w:firstRowLastColumn="0" w:lastRowFirstColumn="0" w:lastRowLastColumn="0"/>
            <w:tcW w:w="2600" w:type="dxa"/>
            <w:hideMark/>
          </w:tcPr>
          <w:p w:rsidR="00A7443D" w:rsidRPr="00EA2EC8" w:rsidRDefault="00A7443D" w:rsidP="00A7443D">
            <w:pPr>
              <w:jc w:val="center"/>
              <w:rPr>
                <w:rFonts w:ascii="Times New Roman" w:eastAsia="Times New Roman" w:hAnsi="Times New Roman" w:cs="Times New Roman"/>
                <w:color w:val="000000"/>
              </w:rPr>
            </w:pPr>
            <w:r w:rsidRPr="00EA2EC8">
              <w:rPr>
                <w:rFonts w:ascii="Times New Roman" w:eastAsia="Times New Roman" w:hAnsi="Times New Roman" w:cs="Times New Roman"/>
                <w:color w:val="000000"/>
              </w:rPr>
              <w:t>Pérdidas mayores</w:t>
            </w:r>
          </w:p>
        </w:tc>
        <w:tc>
          <w:tcPr>
            <w:tcW w:w="4454" w:type="dxa"/>
            <w:hideMark/>
          </w:tcPr>
          <w:p w:rsidR="00A7443D" w:rsidRPr="00EA2EC8" w:rsidRDefault="00A7443D" w:rsidP="00EF4413">
            <w:pPr>
              <w:keepNex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C"/>
              </w:rPr>
            </w:pPr>
            <w:r w:rsidRPr="00EA2EC8">
              <w:rPr>
                <w:rFonts w:ascii="Times New Roman" w:eastAsia="Times New Roman" w:hAnsi="Times New Roman" w:cs="Times New Roman"/>
                <w:color w:val="000000"/>
                <w:lang w:val="es-EC"/>
              </w:rPr>
              <w:t xml:space="preserve">Si el proceso estratégico (Desarrollo, Consultoría o Soporte) pierde el </w:t>
            </w:r>
            <w:r w:rsidRPr="00EA2EC8">
              <w:rPr>
                <w:rFonts w:ascii="Times New Roman" w:eastAsia="Times New Roman" w:hAnsi="Times New Roman" w:cs="Times New Roman"/>
                <w:b/>
                <w:color w:val="000000"/>
                <w:lang w:val="es-EC"/>
              </w:rPr>
              <w:t>40%</w:t>
            </w:r>
            <w:r w:rsidRPr="00EA2EC8">
              <w:rPr>
                <w:rFonts w:ascii="Times New Roman" w:eastAsia="Times New Roman" w:hAnsi="Times New Roman" w:cs="Times New Roman"/>
                <w:color w:val="000000"/>
                <w:lang w:val="es-EC"/>
              </w:rPr>
              <w:t xml:space="preserve"> de la capacidad instalada</w:t>
            </w:r>
          </w:p>
        </w:tc>
      </w:tr>
    </w:tbl>
    <w:p w:rsidR="00EF4413" w:rsidRPr="00EF4413" w:rsidRDefault="00EF4413" w:rsidP="00EF4413">
      <w:pPr>
        <w:pStyle w:val="Epgrafe"/>
        <w:spacing w:after="0"/>
        <w:jc w:val="center"/>
        <w:rPr>
          <w:color w:val="auto"/>
        </w:rPr>
      </w:pPr>
      <w:bookmarkStart w:id="264" w:name="_Toc350263627"/>
      <w:r w:rsidRPr="00EF4413">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5</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3</w:t>
      </w:r>
      <w:r w:rsidR="009E16D9">
        <w:rPr>
          <w:color w:val="auto"/>
        </w:rPr>
        <w:fldChar w:fldCharType="end"/>
      </w:r>
      <w:r w:rsidRPr="00EF4413">
        <w:rPr>
          <w:color w:val="auto"/>
        </w:rPr>
        <w:t xml:space="preserve">: </w:t>
      </w:r>
      <w:r w:rsidRPr="00EF4413">
        <w:rPr>
          <w:b w:val="0"/>
          <w:color w:val="auto"/>
        </w:rPr>
        <w:t>NIVELES DE PÉRDIDA</w:t>
      </w:r>
      <w:bookmarkEnd w:id="264"/>
    </w:p>
    <w:p w:rsidR="00EF4413" w:rsidRPr="00EF4413" w:rsidRDefault="00EF4413" w:rsidP="00EF4413">
      <w:pPr>
        <w:spacing w:after="0" w:line="240" w:lineRule="auto"/>
        <w:jc w:val="center"/>
        <w:rPr>
          <w:sz w:val="18"/>
          <w:szCs w:val="18"/>
        </w:rPr>
      </w:pPr>
      <w:r w:rsidRPr="00EF4413">
        <w:rPr>
          <w:b/>
          <w:sz w:val="18"/>
          <w:szCs w:val="18"/>
        </w:rPr>
        <w:t xml:space="preserve">FUENTE: </w:t>
      </w:r>
      <w:r w:rsidRPr="00EF4413">
        <w:rPr>
          <w:sz w:val="18"/>
          <w:szCs w:val="18"/>
        </w:rPr>
        <w:t>DATOS DE LA EMPRESA</w:t>
      </w:r>
    </w:p>
    <w:p w:rsidR="00EF4413" w:rsidRPr="00EF4413" w:rsidRDefault="00EF4413" w:rsidP="00EF4413">
      <w:pPr>
        <w:spacing w:after="0" w:line="240" w:lineRule="auto"/>
        <w:jc w:val="center"/>
      </w:pPr>
      <w:r w:rsidRPr="00EF4413">
        <w:rPr>
          <w:b/>
          <w:sz w:val="18"/>
          <w:szCs w:val="18"/>
        </w:rPr>
        <w:t xml:space="preserve">ELABORADA POR: </w:t>
      </w:r>
      <w:r w:rsidRPr="00EF4413">
        <w:rPr>
          <w:sz w:val="18"/>
          <w:szCs w:val="18"/>
        </w:rPr>
        <w:t>ALEXANDRA MIÑO - LILIÁN SAMBACHE</w:t>
      </w:r>
    </w:p>
    <w:p w:rsidR="00EF4413" w:rsidRPr="00EF4413" w:rsidRDefault="00EF4413" w:rsidP="00EF4413"/>
    <w:p w:rsidR="00A7443D" w:rsidRPr="003B6DB4" w:rsidRDefault="00A7443D" w:rsidP="00EA2EC8">
      <w:pPr>
        <w:spacing w:after="0" w:line="360" w:lineRule="auto"/>
        <w:jc w:val="both"/>
        <w:rPr>
          <w:rFonts w:ascii="Times New Roman" w:hAnsi="Times New Roman" w:cs="Times New Roman"/>
          <w:sz w:val="24"/>
          <w:szCs w:val="24"/>
        </w:rPr>
      </w:pPr>
      <w:r w:rsidRPr="003B6DB4">
        <w:rPr>
          <w:rFonts w:ascii="Times New Roman" w:hAnsi="Times New Roman" w:cs="Times New Roman"/>
          <w:sz w:val="24"/>
          <w:szCs w:val="24"/>
        </w:rPr>
        <w:t>De acuerdo a esta matriz de niveles de severidad, el líder de comunicación externa/interna define el fichero de crisis para la comunicación del evento, el mismo que tendrá los siguientes elementos:</w:t>
      </w:r>
    </w:p>
    <w:tbl>
      <w:tblPr>
        <w:tblStyle w:val="Cuadrculaclara-nfasis15"/>
        <w:tblW w:w="0" w:type="auto"/>
        <w:tblLook w:val="04A0" w:firstRow="1" w:lastRow="0" w:firstColumn="1" w:lastColumn="0" w:noHBand="0" w:noVBand="1"/>
      </w:tblPr>
      <w:tblGrid>
        <w:gridCol w:w="1177"/>
        <w:gridCol w:w="1341"/>
        <w:gridCol w:w="1109"/>
        <w:gridCol w:w="1450"/>
        <w:gridCol w:w="1554"/>
        <w:gridCol w:w="2093"/>
      </w:tblGrid>
      <w:tr w:rsidR="00A7443D" w:rsidRPr="003B6DB4" w:rsidTr="00EA2E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vAlign w:val="center"/>
            <w:hideMark/>
          </w:tcPr>
          <w:p w:rsidR="00A7443D" w:rsidRPr="003B6DB4" w:rsidRDefault="00A7443D" w:rsidP="00A7443D">
            <w:pPr>
              <w:jc w:val="center"/>
              <w:rPr>
                <w:rFonts w:ascii="Times New Roman" w:eastAsia="Times New Roman" w:hAnsi="Times New Roman" w:cs="Times New Roman"/>
                <w:sz w:val="20"/>
                <w:szCs w:val="20"/>
              </w:rPr>
            </w:pPr>
            <w:r w:rsidRPr="003B6DB4">
              <w:rPr>
                <w:rFonts w:ascii="Times New Roman" w:eastAsia="Times New Roman" w:hAnsi="Times New Roman" w:cs="Times New Roman"/>
                <w:sz w:val="20"/>
                <w:szCs w:val="20"/>
              </w:rPr>
              <w:t>Nivel de Severidad</w:t>
            </w:r>
          </w:p>
        </w:tc>
        <w:tc>
          <w:tcPr>
            <w:tcW w:w="1341" w:type="dxa"/>
            <w:vAlign w:val="center"/>
          </w:tcPr>
          <w:p w:rsidR="00A7443D" w:rsidRPr="003B6DB4" w:rsidRDefault="00A7443D" w:rsidP="00A7443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C"/>
              </w:rPr>
            </w:pPr>
            <w:r>
              <w:rPr>
                <w:rFonts w:ascii="Times New Roman" w:eastAsia="Times New Roman" w:hAnsi="Times New Roman" w:cs="Times New Roman"/>
                <w:sz w:val="20"/>
                <w:szCs w:val="20"/>
                <w:lang w:val="es-EC"/>
              </w:rPr>
              <w:t>Actividades</w:t>
            </w:r>
          </w:p>
        </w:tc>
        <w:tc>
          <w:tcPr>
            <w:tcW w:w="1109" w:type="dxa"/>
            <w:vAlign w:val="center"/>
          </w:tcPr>
          <w:p w:rsidR="00A7443D" w:rsidRPr="003B6DB4" w:rsidRDefault="00A7443D" w:rsidP="00A7443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C"/>
              </w:rPr>
            </w:pPr>
            <w:r w:rsidRPr="003B6DB4">
              <w:rPr>
                <w:rFonts w:ascii="Times New Roman" w:eastAsia="Times New Roman" w:hAnsi="Times New Roman" w:cs="Times New Roman"/>
                <w:sz w:val="20"/>
                <w:szCs w:val="20"/>
                <w:lang w:val="es-EC"/>
              </w:rPr>
              <w:t>Target a quien va dirigido</w:t>
            </w:r>
          </w:p>
        </w:tc>
        <w:tc>
          <w:tcPr>
            <w:tcW w:w="1450" w:type="dxa"/>
            <w:vAlign w:val="center"/>
            <w:hideMark/>
          </w:tcPr>
          <w:p w:rsidR="00A7443D" w:rsidRPr="003B6DB4" w:rsidRDefault="00A7443D" w:rsidP="00A7443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B6DB4">
              <w:rPr>
                <w:rFonts w:ascii="Times New Roman" w:eastAsia="Times New Roman" w:hAnsi="Times New Roman" w:cs="Times New Roman"/>
                <w:sz w:val="20"/>
                <w:szCs w:val="20"/>
              </w:rPr>
              <w:t>Canal</w:t>
            </w:r>
            <w:r>
              <w:rPr>
                <w:rFonts w:ascii="Times New Roman" w:eastAsia="Times New Roman" w:hAnsi="Times New Roman" w:cs="Times New Roman"/>
                <w:sz w:val="20"/>
                <w:szCs w:val="20"/>
              </w:rPr>
              <w:t xml:space="preserve"> de Comunicacion</w:t>
            </w:r>
          </w:p>
        </w:tc>
        <w:tc>
          <w:tcPr>
            <w:tcW w:w="1554" w:type="dxa"/>
            <w:vAlign w:val="center"/>
            <w:hideMark/>
          </w:tcPr>
          <w:p w:rsidR="00A7443D" w:rsidRPr="003B6DB4" w:rsidRDefault="00A7443D" w:rsidP="009F29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 </w:t>
            </w:r>
            <w:r w:rsidRPr="00FE07F2">
              <w:rPr>
                <w:rFonts w:ascii="Times New Roman" w:eastAsia="Times New Roman" w:hAnsi="Times New Roman" w:cs="Times New Roman"/>
                <w:sz w:val="20"/>
                <w:szCs w:val="20"/>
              </w:rPr>
              <w:t>Tel</w:t>
            </w:r>
            <w:r w:rsidR="009F290A" w:rsidRPr="00FE07F2">
              <w:rPr>
                <w:rFonts w:ascii="Times New Roman" w:eastAsia="Times New Roman" w:hAnsi="Times New Roman" w:cs="Times New Roman"/>
                <w:sz w:val="20"/>
                <w:szCs w:val="20"/>
              </w:rPr>
              <w:t>é</w:t>
            </w:r>
            <w:r w:rsidRPr="00FE07F2">
              <w:rPr>
                <w:rFonts w:ascii="Times New Roman" w:eastAsia="Times New Roman" w:hAnsi="Times New Roman" w:cs="Times New Roman"/>
                <w:sz w:val="20"/>
                <w:szCs w:val="20"/>
              </w:rPr>
              <w:t>fonos</w:t>
            </w:r>
            <w:r>
              <w:rPr>
                <w:rFonts w:ascii="Times New Roman" w:eastAsia="Times New Roman" w:hAnsi="Times New Roman" w:cs="Times New Roman"/>
                <w:sz w:val="20"/>
                <w:szCs w:val="20"/>
              </w:rPr>
              <w:t xml:space="preserve"> importantes</w:t>
            </w:r>
          </w:p>
        </w:tc>
        <w:tc>
          <w:tcPr>
            <w:tcW w:w="2093" w:type="dxa"/>
            <w:vAlign w:val="center"/>
            <w:hideMark/>
          </w:tcPr>
          <w:p w:rsidR="00A7443D" w:rsidRPr="003B6DB4" w:rsidRDefault="00A7443D" w:rsidP="00A7443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B6DB4">
              <w:rPr>
                <w:rFonts w:ascii="Times New Roman" w:eastAsia="Times New Roman" w:hAnsi="Times New Roman" w:cs="Times New Roman"/>
                <w:sz w:val="20"/>
                <w:szCs w:val="20"/>
              </w:rPr>
              <w:t>Plantilla</w:t>
            </w:r>
            <w:r>
              <w:rPr>
                <w:rFonts w:ascii="Times New Roman" w:eastAsia="Times New Roman" w:hAnsi="Times New Roman" w:cs="Times New Roman"/>
                <w:sz w:val="20"/>
                <w:szCs w:val="20"/>
              </w:rPr>
              <w:t xml:space="preserve"> de Comunicacion</w:t>
            </w:r>
          </w:p>
        </w:tc>
      </w:tr>
      <w:tr w:rsidR="00A7443D" w:rsidRPr="003B6DB4" w:rsidTr="00EA2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vAlign w:val="center"/>
            <w:hideMark/>
          </w:tcPr>
          <w:p w:rsidR="00A7443D" w:rsidRPr="003B6DB4" w:rsidRDefault="00A7443D" w:rsidP="00A7443D">
            <w:pPr>
              <w:jc w:val="center"/>
              <w:rPr>
                <w:rFonts w:ascii="Times New Roman" w:eastAsia="Times New Roman" w:hAnsi="Times New Roman" w:cs="Times New Roman"/>
                <w:sz w:val="20"/>
                <w:szCs w:val="20"/>
              </w:rPr>
            </w:pPr>
            <w:r w:rsidRPr="005135C4">
              <w:rPr>
                <w:rFonts w:ascii="Times New Roman" w:eastAsia="Times New Roman" w:hAnsi="Times New Roman" w:cs="Times New Roman"/>
                <w:sz w:val="20"/>
                <w:szCs w:val="20"/>
              </w:rPr>
              <w:t>Severidad 1</w:t>
            </w:r>
          </w:p>
        </w:tc>
        <w:tc>
          <w:tcPr>
            <w:tcW w:w="1341" w:type="dxa"/>
          </w:tcPr>
          <w:p w:rsidR="00A7443D"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Actividad 1</w:t>
            </w:r>
          </w:p>
          <w:p w:rsidR="00A7443D" w:rsidRPr="003B6DB4"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Actividad 2</w:t>
            </w:r>
          </w:p>
        </w:tc>
        <w:tc>
          <w:tcPr>
            <w:tcW w:w="1109" w:type="dxa"/>
          </w:tcPr>
          <w:p w:rsidR="00A7443D"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Cargo 1</w:t>
            </w:r>
          </w:p>
          <w:p w:rsidR="00A7443D" w:rsidRPr="003B6DB4"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Cargo 2</w:t>
            </w:r>
          </w:p>
        </w:tc>
        <w:tc>
          <w:tcPr>
            <w:tcW w:w="1450" w:type="dxa"/>
            <w:hideMark/>
          </w:tcPr>
          <w:p w:rsidR="00A7443D" w:rsidRPr="003B6DB4"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B6DB4">
              <w:rPr>
                <w:rFonts w:ascii="Times New Roman" w:eastAsia="Times New Roman" w:hAnsi="Times New Roman" w:cs="Times New Roman"/>
                <w:sz w:val="20"/>
                <w:szCs w:val="20"/>
              </w:rPr>
              <w:t>Telefono</w:t>
            </w:r>
          </w:p>
          <w:p w:rsidR="00A7443D"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B6DB4">
              <w:rPr>
                <w:rFonts w:ascii="Times New Roman" w:eastAsia="Times New Roman" w:hAnsi="Times New Roman" w:cs="Times New Roman"/>
                <w:sz w:val="20"/>
                <w:szCs w:val="20"/>
              </w:rPr>
              <w:t>Megafono</w:t>
            </w:r>
          </w:p>
          <w:p w:rsidR="00A7443D" w:rsidRPr="003B6DB4"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Mail</w:t>
            </w:r>
          </w:p>
        </w:tc>
        <w:tc>
          <w:tcPr>
            <w:tcW w:w="1554" w:type="dxa"/>
            <w:hideMark/>
          </w:tcPr>
          <w:p w:rsidR="00A7443D" w:rsidRPr="003B6DB4"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rPr>
            </w:pPr>
            <w:r>
              <w:rPr>
                <w:rFonts w:ascii="Times New Roman" w:eastAsia="Times New Roman" w:hAnsi="Times New Roman" w:cs="Times New Roman"/>
                <w:sz w:val="20"/>
                <w:szCs w:val="20"/>
                <w:lang w:val="es-EC"/>
              </w:rPr>
              <w:t>B</w:t>
            </w:r>
            <w:r w:rsidRPr="003B6DB4">
              <w:rPr>
                <w:rFonts w:ascii="Times New Roman" w:eastAsia="Times New Roman" w:hAnsi="Times New Roman" w:cs="Times New Roman"/>
                <w:sz w:val="20"/>
                <w:szCs w:val="20"/>
                <w:lang w:val="es-EC"/>
              </w:rPr>
              <w:t>omberos</w:t>
            </w:r>
          </w:p>
          <w:p w:rsidR="00A7443D"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rPr>
            </w:pPr>
            <w:r>
              <w:rPr>
                <w:rFonts w:ascii="Times New Roman" w:eastAsia="Times New Roman" w:hAnsi="Times New Roman" w:cs="Times New Roman"/>
                <w:sz w:val="20"/>
                <w:szCs w:val="20"/>
                <w:lang w:val="es-EC"/>
              </w:rPr>
              <w:t>Cruz R</w:t>
            </w:r>
            <w:r w:rsidRPr="003B6DB4">
              <w:rPr>
                <w:rFonts w:ascii="Times New Roman" w:eastAsia="Times New Roman" w:hAnsi="Times New Roman" w:cs="Times New Roman"/>
                <w:sz w:val="20"/>
                <w:szCs w:val="20"/>
                <w:lang w:val="es-EC"/>
              </w:rPr>
              <w:t>oja</w:t>
            </w:r>
          </w:p>
          <w:p w:rsidR="00A7443D" w:rsidRPr="003B6DB4"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rPr>
            </w:pPr>
            <w:r>
              <w:rPr>
                <w:rFonts w:ascii="Times New Roman" w:eastAsia="Times New Roman" w:hAnsi="Times New Roman" w:cs="Times New Roman"/>
                <w:sz w:val="20"/>
                <w:szCs w:val="20"/>
                <w:lang w:val="es-EC"/>
              </w:rPr>
              <w:t>Arbol de llamadas</w:t>
            </w:r>
          </w:p>
        </w:tc>
        <w:tc>
          <w:tcPr>
            <w:tcW w:w="2093" w:type="dxa"/>
            <w:hideMark/>
          </w:tcPr>
          <w:p w:rsidR="00A7443D" w:rsidRPr="003B6DB4"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B6DB4">
              <w:rPr>
                <w:rFonts w:ascii="Times New Roman" w:eastAsia="Times New Roman" w:hAnsi="Times New Roman" w:cs="Times New Roman"/>
                <w:sz w:val="20"/>
                <w:szCs w:val="20"/>
              </w:rPr>
              <w:t>Plantilla de comunicacion</w:t>
            </w:r>
            <w:r>
              <w:rPr>
                <w:rFonts w:ascii="Times New Roman" w:eastAsia="Times New Roman" w:hAnsi="Times New Roman" w:cs="Times New Roman"/>
                <w:sz w:val="20"/>
                <w:szCs w:val="20"/>
              </w:rPr>
              <w:t xml:space="preserve"> 1</w:t>
            </w:r>
          </w:p>
        </w:tc>
      </w:tr>
      <w:tr w:rsidR="00A7443D" w:rsidRPr="003B6DB4" w:rsidTr="00EA2E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vAlign w:val="center"/>
          </w:tcPr>
          <w:p w:rsidR="00A7443D" w:rsidRPr="005135C4" w:rsidRDefault="00A7443D" w:rsidP="00A7443D">
            <w:pPr>
              <w:jc w:val="center"/>
              <w:rPr>
                <w:rFonts w:ascii="Times New Roman" w:eastAsia="Times New Roman" w:hAnsi="Times New Roman" w:cs="Times New Roman"/>
                <w:sz w:val="20"/>
                <w:szCs w:val="20"/>
              </w:rPr>
            </w:pPr>
            <w:r w:rsidRPr="005135C4">
              <w:rPr>
                <w:rFonts w:ascii="Times New Roman" w:eastAsia="Times New Roman" w:hAnsi="Times New Roman" w:cs="Times New Roman"/>
                <w:sz w:val="20"/>
                <w:szCs w:val="20"/>
              </w:rPr>
              <w:t>Severidad 2</w:t>
            </w:r>
          </w:p>
        </w:tc>
        <w:tc>
          <w:tcPr>
            <w:tcW w:w="1341" w:type="dxa"/>
          </w:tcPr>
          <w:p w:rsidR="00A7443D"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Actividad 1</w:t>
            </w:r>
          </w:p>
          <w:p w:rsidR="00A7443D" w:rsidRPr="003B6DB4"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Actividad 2</w:t>
            </w:r>
          </w:p>
        </w:tc>
        <w:tc>
          <w:tcPr>
            <w:tcW w:w="1109" w:type="dxa"/>
          </w:tcPr>
          <w:p w:rsidR="00A7443D"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Cargo 1</w:t>
            </w:r>
          </w:p>
          <w:p w:rsidR="00A7443D" w:rsidRPr="003B6DB4"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Cargo 2</w:t>
            </w:r>
          </w:p>
        </w:tc>
        <w:tc>
          <w:tcPr>
            <w:tcW w:w="1450" w:type="dxa"/>
          </w:tcPr>
          <w:p w:rsidR="00A7443D" w:rsidRPr="003B6DB4"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B6DB4">
              <w:rPr>
                <w:rFonts w:ascii="Times New Roman" w:eastAsia="Times New Roman" w:hAnsi="Times New Roman" w:cs="Times New Roman"/>
                <w:sz w:val="20"/>
                <w:szCs w:val="20"/>
              </w:rPr>
              <w:t>Telefono</w:t>
            </w:r>
          </w:p>
          <w:p w:rsidR="00A7443D"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B6DB4">
              <w:rPr>
                <w:rFonts w:ascii="Times New Roman" w:eastAsia="Times New Roman" w:hAnsi="Times New Roman" w:cs="Times New Roman"/>
                <w:sz w:val="20"/>
                <w:szCs w:val="20"/>
              </w:rPr>
              <w:t>Megafono</w:t>
            </w:r>
          </w:p>
          <w:p w:rsidR="00A7443D" w:rsidRPr="003B6DB4"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Mail</w:t>
            </w:r>
          </w:p>
        </w:tc>
        <w:tc>
          <w:tcPr>
            <w:tcW w:w="1554" w:type="dxa"/>
          </w:tcPr>
          <w:p w:rsidR="00A7443D" w:rsidRPr="003B6DB4"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rPr>
            </w:pPr>
            <w:r>
              <w:rPr>
                <w:rFonts w:ascii="Times New Roman" w:eastAsia="Times New Roman" w:hAnsi="Times New Roman" w:cs="Times New Roman"/>
                <w:sz w:val="20"/>
                <w:szCs w:val="20"/>
                <w:lang w:val="es-EC"/>
              </w:rPr>
              <w:t>B</w:t>
            </w:r>
            <w:r w:rsidRPr="003B6DB4">
              <w:rPr>
                <w:rFonts w:ascii="Times New Roman" w:eastAsia="Times New Roman" w:hAnsi="Times New Roman" w:cs="Times New Roman"/>
                <w:sz w:val="20"/>
                <w:szCs w:val="20"/>
                <w:lang w:val="es-EC"/>
              </w:rPr>
              <w:t>omberos</w:t>
            </w:r>
          </w:p>
          <w:p w:rsidR="00A7443D" w:rsidRPr="00FE07F2"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rPr>
            </w:pPr>
            <w:r w:rsidRPr="00FE07F2">
              <w:rPr>
                <w:rFonts w:ascii="Times New Roman" w:eastAsia="Times New Roman" w:hAnsi="Times New Roman" w:cs="Times New Roman"/>
                <w:sz w:val="20"/>
                <w:szCs w:val="20"/>
                <w:lang w:val="es-EC"/>
              </w:rPr>
              <w:t>Cruz Roja</w:t>
            </w:r>
          </w:p>
          <w:p w:rsidR="00A7443D" w:rsidRPr="003B6DB4" w:rsidRDefault="00B20FD4"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rPr>
            </w:pPr>
            <w:r w:rsidRPr="00FE07F2">
              <w:rPr>
                <w:rFonts w:ascii="Times New Roman" w:eastAsia="Times New Roman" w:hAnsi="Times New Roman" w:cs="Times New Roman"/>
                <w:sz w:val="20"/>
                <w:szCs w:val="20"/>
                <w:lang w:val="es-EC"/>
              </w:rPr>
              <w:t>Á</w:t>
            </w:r>
            <w:r w:rsidR="00A7443D" w:rsidRPr="00FE07F2">
              <w:rPr>
                <w:rFonts w:ascii="Times New Roman" w:eastAsia="Times New Roman" w:hAnsi="Times New Roman" w:cs="Times New Roman"/>
                <w:sz w:val="20"/>
                <w:szCs w:val="20"/>
                <w:lang w:val="es-EC"/>
              </w:rPr>
              <w:t>rbol de llamadas</w:t>
            </w:r>
          </w:p>
        </w:tc>
        <w:tc>
          <w:tcPr>
            <w:tcW w:w="2093" w:type="dxa"/>
          </w:tcPr>
          <w:p w:rsidR="00A7443D" w:rsidRPr="003B6DB4"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B6DB4">
              <w:rPr>
                <w:rFonts w:ascii="Times New Roman" w:eastAsia="Times New Roman" w:hAnsi="Times New Roman" w:cs="Times New Roman"/>
                <w:sz w:val="20"/>
                <w:szCs w:val="20"/>
              </w:rPr>
              <w:t>Plantilla de comunicacion</w:t>
            </w:r>
            <w:r>
              <w:rPr>
                <w:rFonts w:ascii="Times New Roman" w:eastAsia="Times New Roman" w:hAnsi="Times New Roman" w:cs="Times New Roman"/>
                <w:sz w:val="20"/>
                <w:szCs w:val="20"/>
              </w:rPr>
              <w:t xml:space="preserve"> 2</w:t>
            </w:r>
          </w:p>
        </w:tc>
      </w:tr>
      <w:tr w:rsidR="00A7443D" w:rsidRPr="003B6DB4" w:rsidTr="00EA2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vAlign w:val="center"/>
          </w:tcPr>
          <w:p w:rsidR="00A7443D" w:rsidRPr="005135C4" w:rsidRDefault="00A7443D" w:rsidP="00A7443D">
            <w:pPr>
              <w:jc w:val="center"/>
              <w:rPr>
                <w:rFonts w:ascii="Times New Roman" w:eastAsia="Times New Roman" w:hAnsi="Times New Roman" w:cs="Times New Roman"/>
                <w:sz w:val="20"/>
                <w:szCs w:val="20"/>
              </w:rPr>
            </w:pPr>
            <w:r w:rsidRPr="005135C4">
              <w:rPr>
                <w:rFonts w:ascii="Times New Roman" w:eastAsia="Times New Roman" w:hAnsi="Times New Roman" w:cs="Times New Roman"/>
                <w:sz w:val="20"/>
                <w:szCs w:val="20"/>
              </w:rPr>
              <w:t>Severidad 3</w:t>
            </w:r>
          </w:p>
        </w:tc>
        <w:tc>
          <w:tcPr>
            <w:tcW w:w="1341" w:type="dxa"/>
          </w:tcPr>
          <w:p w:rsidR="00A7443D"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Actividad 1</w:t>
            </w:r>
          </w:p>
          <w:p w:rsidR="00A7443D" w:rsidRPr="003B6DB4"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Actividad 2</w:t>
            </w:r>
          </w:p>
        </w:tc>
        <w:tc>
          <w:tcPr>
            <w:tcW w:w="1109" w:type="dxa"/>
          </w:tcPr>
          <w:p w:rsidR="00A7443D"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Cargo 1</w:t>
            </w:r>
          </w:p>
          <w:p w:rsidR="00A7443D" w:rsidRPr="003B6DB4"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Cargo 2</w:t>
            </w:r>
          </w:p>
        </w:tc>
        <w:tc>
          <w:tcPr>
            <w:tcW w:w="1450" w:type="dxa"/>
          </w:tcPr>
          <w:p w:rsidR="00A7443D" w:rsidRPr="003B6DB4"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B6DB4">
              <w:rPr>
                <w:rFonts w:ascii="Times New Roman" w:eastAsia="Times New Roman" w:hAnsi="Times New Roman" w:cs="Times New Roman"/>
                <w:sz w:val="20"/>
                <w:szCs w:val="20"/>
              </w:rPr>
              <w:t>Telefono</w:t>
            </w:r>
          </w:p>
          <w:p w:rsidR="00A7443D"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B6DB4">
              <w:rPr>
                <w:rFonts w:ascii="Times New Roman" w:eastAsia="Times New Roman" w:hAnsi="Times New Roman" w:cs="Times New Roman"/>
                <w:sz w:val="20"/>
                <w:szCs w:val="20"/>
              </w:rPr>
              <w:t>Megafono</w:t>
            </w:r>
          </w:p>
          <w:p w:rsidR="00A7443D" w:rsidRPr="003B6DB4"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Mail</w:t>
            </w:r>
          </w:p>
        </w:tc>
        <w:tc>
          <w:tcPr>
            <w:tcW w:w="1554" w:type="dxa"/>
          </w:tcPr>
          <w:p w:rsidR="00A7443D" w:rsidRPr="003B6DB4"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rPr>
            </w:pPr>
            <w:r>
              <w:rPr>
                <w:rFonts w:ascii="Times New Roman" w:eastAsia="Times New Roman" w:hAnsi="Times New Roman" w:cs="Times New Roman"/>
                <w:sz w:val="20"/>
                <w:szCs w:val="20"/>
                <w:lang w:val="es-EC"/>
              </w:rPr>
              <w:t>B</w:t>
            </w:r>
            <w:r w:rsidRPr="003B6DB4">
              <w:rPr>
                <w:rFonts w:ascii="Times New Roman" w:eastAsia="Times New Roman" w:hAnsi="Times New Roman" w:cs="Times New Roman"/>
                <w:sz w:val="20"/>
                <w:szCs w:val="20"/>
                <w:lang w:val="es-EC"/>
              </w:rPr>
              <w:t>omberos</w:t>
            </w:r>
          </w:p>
          <w:p w:rsidR="00A7443D"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rPr>
            </w:pPr>
            <w:r>
              <w:rPr>
                <w:rFonts w:ascii="Times New Roman" w:eastAsia="Times New Roman" w:hAnsi="Times New Roman" w:cs="Times New Roman"/>
                <w:sz w:val="20"/>
                <w:szCs w:val="20"/>
                <w:lang w:val="es-EC"/>
              </w:rPr>
              <w:t>Cruz R</w:t>
            </w:r>
            <w:r w:rsidRPr="003B6DB4">
              <w:rPr>
                <w:rFonts w:ascii="Times New Roman" w:eastAsia="Times New Roman" w:hAnsi="Times New Roman" w:cs="Times New Roman"/>
                <w:sz w:val="20"/>
                <w:szCs w:val="20"/>
                <w:lang w:val="es-EC"/>
              </w:rPr>
              <w:t>oja</w:t>
            </w:r>
          </w:p>
          <w:p w:rsidR="00A7443D" w:rsidRPr="003B6DB4"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rPr>
            </w:pPr>
            <w:r>
              <w:rPr>
                <w:rFonts w:ascii="Times New Roman" w:eastAsia="Times New Roman" w:hAnsi="Times New Roman" w:cs="Times New Roman"/>
                <w:sz w:val="20"/>
                <w:szCs w:val="20"/>
                <w:lang w:val="es-EC"/>
              </w:rPr>
              <w:t>Arbol de llamadas</w:t>
            </w:r>
          </w:p>
        </w:tc>
        <w:tc>
          <w:tcPr>
            <w:tcW w:w="2093" w:type="dxa"/>
          </w:tcPr>
          <w:p w:rsidR="00A7443D" w:rsidRPr="003B6DB4" w:rsidRDefault="00A7443D" w:rsidP="00EF4413">
            <w:pPr>
              <w:keepNex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B6DB4">
              <w:rPr>
                <w:rFonts w:ascii="Times New Roman" w:eastAsia="Times New Roman" w:hAnsi="Times New Roman" w:cs="Times New Roman"/>
                <w:sz w:val="20"/>
                <w:szCs w:val="20"/>
              </w:rPr>
              <w:t>Plantilla de comunicacion</w:t>
            </w:r>
            <w:r>
              <w:rPr>
                <w:rFonts w:ascii="Times New Roman" w:eastAsia="Times New Roman" w:hAnsi="Times New Roman" w:cs="Times New Roman"/>
                <w:sz w:val="20"/>
                <w:szCs w:val="20"/>
              </w:rPr>
              <w:t xml:space="preserve"> 3</w:t>
            </w:r>
          </w:p>
        </w:tc>
      </w:tr>
    </w:tbl>
    <w:p w:rsidR="00EF4413" w:rsidRPr="00EF4413" w:rsidRDefault="00EF4413" w:rsidP="00EF4413">
      <w:pPr>
        <w:pStyle w:val="Epgrafe"/>
        <w:spacing w:after="0"/>
        <w:jc w:val="center"/>
        <w:rPr>
          <w:color w:val="auto"/>
        </w:rPr>
      </w:pPr>
      <w:bookmarkStart w:id="265" w:name="_Toc350263628"/>
      <w:r w:rsidRPr="00EF4413">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5</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4</w:t>
      </w:r>
      <w:r w:rsidR="009E16D9">
        <w:rPr>
          <w:color w:val="auto"/>
        </w:rPr>
        <w:fldChar w:fldCharType="end"/>
      </w:r>
      <w:r w:rsidRPr="00EF4413">
        <w:rPr>
          <w:color w:val="auto"/>
        </w:rPr>
        <w:t xml:space="preserve">: </w:t>
      </w:r>
      <w:r w:rsidRPr="00EF4413">
        <w:rPr>
          <w:b w:val="0"/>
          <w:color w:val="auto"/>
        </w:rPr>
        <w:t>FORMATO FICHERO DE CRISIS</w:t>
      </w:r>
      <w:bookmarkEnd w:id="265"/>
    </w:p>
    <w:p w:rsidR="00EF4413" w:rsidRPr="00EF4413" w:rsidRDefault="00EF4413" w:rsidP="00EF4413">
      <w:pPr>
        <w:spacing w:after="0" w:line="240" w:lineRule="auto"/>
        <w:jc w:val="center"/>
        <w:rPr>
          <w:sz w:val="18"/>
          <w:szCs w:val="18"/>
        </w:rPr>
      </w:pPr>
      <w:r w:rsidRPr="00EF4413">
        <w:rPr>
          <w:b/>
          <w:sz w:val="18"/>
          <w:szCs w:val="18"/>
        </w:rPr>
        <w:t xml:space="preserve">FUENTE: </w:t>
      </w:r>
      <w:r w:rsidRPr="00EF4413">
        <w:rPr>
          <w:sz w:val="18"/>
          <w:szCs w:val="18"/>
        </w:rPr>
        <w:t>DATOS DE LA EMPRESA</w:t>
      </w:r>
    </w:p>
    <w:p w:rsidR="00EF4413" w:rsidRPr="00EF4413" w:rsidRDefault="00EF4413" w:rsidP="00EF4413">
      <w:pPr>
        <w:spacing w:after="0" w:line="240" w:lineRule="auto"/>
        <w:jc w:val="center"/>
      </w:pPr>
      <w:r w:rsidRPr="00EF4413">
        <w:rPr>
          <w:b/>
          <w:sz w:val="18"/>
          <w:szCs w:val="18"/>
        </w:rPr>
        <w:t xml:space="preserve">ELABORADA POR: </w:t>
      </w:r>
      <w:r w:rsidRPr="00EF4413">
        <w:rPr>
          <w:sz w:val="18"/>
          <w:szCs w:val="18"/>
        </w:rPr>
        <w:t>ALEXANDRA MIÑO - LILIÁN SAMBACHE</w:t>
      </w:r>
    </w:p>
    <w:p w:rsidR="00EF4413" w:rsidRDefault="00EF4413" w:rsidP="00EA2EC8">
      <w:pPr>
        <w:spacing w:after="0" w:line="360" w:lineRule="auto"/>
        <w:jc w:val="both"/>
        <w:rPr>
          <w:rFonts w:ascii="Times New Roman" w:hAnsi="Times New Roman" w:cs="Times New Roman"/>
          <w:sz w:val="24"/>
          <w:szCs w:val="24"/>
        </w:rPr>
      </w:pPr>
    </w:p>
    <w:p w:rsidR="00A7443D" w:rsidRDefault="00A7443D" w:rsidP="00EA2EC8">
      <w:pPr>
        <w:spacing w:after="0" w:line="360" w:lineRule="auto"/>
        <w:jc w:val="both"/>
        <w:rPr>
          <w:rFonts w:ascii="Times New Roman" w:hAnsi="Times New Roman" w:cs="Times New Roman"/>
          <w:sz w:val="24"/>
          <w:szCs w:val="24"/>
        </w:rPr>
      </w:pPr>
      <w:r w:rsidRPr="002158D4">
        <w:rPr>
          <w:rFonts w:ascii="Times New Roman" w:hAnsi="Times New Roman" w:cs="Times New Roman"/>
          <w:sz w:val="24"/>
          <w:szCs w:val="24"/>
        </w:rPr>
        <w:lastRenderedPageBreak/>
        <w:t>Este fichero de acuerdo al nivel de severidad guiara  el tipo de comunicación que se debe realizar.</w:t>
      </w:r>
    </w:p>
    <w:p w:rsidR="00EA2EC8" w:rsidRDefault="00EA2EC8" w:rsidP="00EA2EC8">
      <w:pPr>
        <w:spacing w:after="0" w:line="360" w:lineRule="auto"/>
        <w:jc w:val="both"/>
        <w:rPr>
          <w:rFonts w:ascii="Times New Roman" w:hAnsi="Times New Roman" w:cs="Times New Roman"/>
          <w:sz w:val="24"/>
          <w:szCs w:val="24"/>
        </w:rPr>
      </w:pPr>
    </w:p>
    <w:p w:rsidR="00A7443D" w:rsidRPr="00EA2EC8" w:rsidRDefault="00A7443D" w:rsidP="00EA2EC8">
      <w:pPr>
        <w:spacing w:after="0" w:line="360" w:lineRule="auto"/>
        <w:jc w:val="both"/>
        <w:rPr>
          <w:rFonts w:ascii="Times New Roman" w:hAnsi="Times New Roman" w:cs="Times New Roman"/>
          <w:b/>
          <w:sz w:val="24"/>
          <w:szCs w:val="24"/>
        </w:rPr>
      </w:pPr>
      <w:r w:rsidRPr="00EA2EC8">
        <w:rPr>
          <w:rFonts w:ascii="Times New Roman" w:hAnsi="Times New Roman" w:cs="Times New Roman"/>
          <w:b/>
          <w:sz w:val="24"/>
          <w:szCs w:val="24"/>
        </w:rPr>
        <w:t>DURANTE LA CRISIS</w:t>
      </w:r>
    </w:p>
    <w:p w:rsidR="00A7443D" w:rsidRDefault="00A7443D" w:rsidP="00EA2E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Esta fase considera los siguientes casos:</w:t>
      </w:r>
    </w:p>
    <w:p w:rsidR="00A7443D" w:rsidRDefault="00A7443D" w:rsidP="00F75A82">
      <w:pPr>
        <w:pStyle w:val="Prrafodelista"/>
        <w:numPr>
          <w:ilvl w:val="0"/>
          <w:numId w:val="16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 suscitó cualquier evento que se describió en la fase anterior, una</w:t>
      </w:r>
      <w:r w:rsidRPr="007F1040">
        <w:rPr>
          <w:rFonts w:ascii="Times New Roman" w:hAnsi="Times New Roman" w:cs="Times New Roman"/>
          <w:sz w:val="24"/>
          <w:szCs w:val="24"/>
        </w:rPr>
        <w:t xml:space="preserve"> vez que las personas se encuentran a salvo y ha </w:t>
      </w:r>
      <w:r>
        <w:rPr>
          <w:rFonts w:ascii="Times New Roman" w:hAnsi="Times New Roman" w:cs="Times New Roman"/>
          <w:sz w:val="24"/>
          <w:szCs w:val="24"/>
        </w:rPr>
        <w:t>pasado el peligro, se evalúa nuevamente el incidente a nivel de disponibilidad de infraestructura, recursos humanos e información.</w:t>
      </w:r>
    </w:p>
    <w:p w:rsidR="00A7443D" w:rsidRDefault="00A7443D" w:rsidP="00F75A82">
      <w:pPr>
        <w:pStyle w:val="Prrafodelista"/>
        <w:numPr>
          <w:ilvl w:val="0"/>
          <w:numId w:val="16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 ha disminuido la capacidad de brindar el servicio por uno o todos los procesos críticos, sin ocurrir un evento como los descritos en la fase anterior. Las causas pueden ser:</w:t>
      </w:r>
    </w:p>
    <w:p w:rsidR="00A7443D" w:rsidRPr="00FE07F2" w:rsidRDefault="00A7443D" w:rsidP="00F75A82">
      <w:pPr>
        <w:pStyle w:val="Prrafodelista"/>
        <w:numPr>
          <w:ilvl w:val="1"/>
          <w:numId w:val="160"/>
        </w:numPr>
        <w:spacing w:after="0" w:line="360" w:lineRule="auto"/>
        <w:jc w:val="both"/>
        <w:rPr>
          <w:rFonts w:ascii="Times New Roman" w:hAnsi="Times New Roman" w:cs="Times New Roman"/>
          <w:sz w:val="24"/>
          <w:szCs w:val="24"/>
        </w:rPr>
      </w:pPr>
      <w:r w:rsidRPr="00FE07F2">
        <w:rPr>
          <w:rFonts w:ascii="Times New Roman" w:hAnsi="Times New Roman" w:cs="Times New Roman"/>
          <w:sz w:val="24"/>
          <w:szCs w:val="24"/>
        </w:rPr>
        <w:t>Daño de servidores</w:t>
      </w:r>
    </w:p>
    <w:p w:rsidR="00A7443D" w:rsidRPr="00FE07F2" w:rsidRDefault="00A7443D" w:rsidP="00F75A82">
      <w:pPr>
        <w:pStyle w:val="Prrafodelista"/>
        <w:numPr>
          <w:ilvl w:val="1"/>
          <w:numId w:val="160"/>
        </w:numPr>
        <w:spacing w:after="0" w:line="360" w:lineRule="auto"/>
        <w:jc w:val="both"/>
        <w:rPr>
          <w:rFonts w:ascii="Times New Roman" w:hAnsi="Times New Roman" w:cs="Times New Roman"/>
          <w:sz w:val="24"/>
          <w:szCs w:val="24"/>
        </w:rPr>
      </w:pPr>
      <w:r w:rsidRPr="00FE07F2">
        <w:rPr>
          <w:rFonts w:ascii="Times New Roman" w:hAnsi="Times New Roman" w:cs="Times New Roman"/>
          <w:sz w:val="24"/>
          <w:szCs w:val="24"/>
        </w:rPr>
        <w:t>P</w:t>
      </w:r>
      <w:r w:rsidR="009F290A" w:rsidRPr="00FE07F2">
        <w:rPr>
          <w:rFonts w:ascii="Times New Roman" w:hAnsi="Times New Roman" w:cs="Times New Roman"/>
          <w:sz w:val="24"/>
          <w:szCs w:val="24"/>
        </w:rPr>
        <w:t>é</w:t>
      </w:r>
      <w:r w:rsidRPr="00FE07F2">
        <w:rPr>
          <w:rFonts w:ascii="Times New Roman" w:hAnsi="Times New Roman" w:cs="Times New Roman"/>
          <w:sz w:val="24"/>
          <w:szCs w:val="24"/>
        </w:rPr>
        <w:t>rdida de Información</w:t>
      </w:r>
    </w:p>
    <w:p w:rsidR="00A7443D" w:rsidRDefault="00A7443D" w:rsidP="00F75A82">
      <w:pPr>
        <w:pStyle w:val="Prrafodelista"/>
        <w:numPr>
          <w:ilvl w:val="1"/>
          <w:numId w:val="160"/>
        </w:numPr>
        <w:spacing w:after="0" w:line="360" w:lineRule="auto"/>
        <w:jc w:val="both"/>
        <w:rPr>
          <w:rFonts w:ascii="Times New Roman" w:hAnsi="Times New Roman" w:cs="Times New Roman"/>
          <w:sz w:val="24"/>
          <w:szCs w:val="24"/>
        </w:rPr>
      </w:pPr>
      <w:r w:rsidRPr="00FE07F2">
        <w:rPr>
          <w:rFonts w:ascii="Times New Roman" w:hAnsi="Times New Roman" w:cs="Times New Roman"/>
          <w:sz w:val="24"/>
          <w:szCs w:val="24"/>
        </w:rPr>
        <w:t>P</w:t>
      </w:r>
      <w:r w:rsidR="009F290A" w:rsidRPr="00FE07F2">
        <w:rPr>
          <w:rFonts w:ascii="Times New Roman" w:hAnsi="Times New Roman" w:cs="Times New Roman"/>
          <w:sz w:val="24"/>
          <w:szCs w:val="24"/>
        </w:rPr>
        <w:t>é</w:t>
      </w:r>
      <w:r w:rsidRPr="00FE07F2">
        <w:rPr>
          <w:rFonts w:ascii="Times New Roman" w:hAnsi="Times New Roman" w:cs="Times New Roman"/>
          <w:sz w:val="24"/>
          <w:szCs w:val="24"/>
        </w:rPr>
        <w:t>rdida</w:t>
      </w:r>
      <w:r>
        <w:rPr>
          <w:rFonts w:ascii="Times New Roman" w:hAnsi="Times New Roman" w:cs="Times New Roman"/>
          <w:sz w:val="24"/>
          <w:szCs w:val="24"/>
        </w:rPr>
        <w:t xml:space="preserve"> de comunicaciones, etc.</w:t>
      </w:r>
    </w:p>
    <w:p w:rsidR="00EA2EC8" w:rsidRDefault="00EA2EC8" w:rsidP="00EA2EC8">
      <w:pPr>
        <w:spacing w:after="0" w:line="360" w:lineRule="auto"/>
        <w:jc w:val="both"/>
        <w:rPr>
          <w:rFonts w:ascii="Times New Roman" w:hAnsi="Times New Roman" w:cs="Times New Roman"/>
          <w:sz w:val="24"/>
          <w:szCs w:val="24"/>
        </w:rPr>
      </w:pPr>
    </w:p>
    <w:p w:rsidR="00A7443D" w:rsidRDefault="00A7443D" w:rsidP="00EA2E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Para la segunda fase se tiene el siguiente cuadro de evaluación por subproceso crítico, ya que tienen diferentes tiempos objetivos de recuperación:</w:t>
      </w:r>
    </w:p>
    <w:p w:rsidR="00A7443D" w:rsidRDefault="00A7443D" w:rsidP="00EA2EC8">
      <w:pPr>
        <w:spacing w:after="0" w:line="360" w:lineRule="auto"/>
        <w:jc w:val="both"/>
        <w:rPr>
          <w:rFonts w:ascii="Times New Roman" w:hAnsi="Times New Roman" w:cs="Times New Roman"/>
          <w:sz w:val="24"/>
          <w:szCs w:val="24"/>
        </w:rPr>
      </w:pPr>
    </w:p>
    <w:tbl>
      <w:tblPr>
        <w:tblStyle w:val="Cuadrculaclara-nfasis15"/>
        <w:tblW w:w="9177" w:type="dxa"/>
        <w:tblLook w:val="04A0" w:firstRow="1" w:lastRow="0" w:firstColumn="1" w:lastColumn="0" w:noHBand="0" w:noVBand="1"/>
      </w:tblPr>
      <w:tblGrid>
        <w:gridCol w:w="2017"/>
        <w:gridCol w:w="2700"/>
        <w:gridCol w:w="810"/>
        <w:gridCol w:w="1350"/>
        <w:gridCol w:w="1350"/>
        <w:gridCol w:w="1260"/>
      </w:tblGrid>
      <w:tr w:rsidR="00A7443D" w:rsidRPr="00C437A2" w:rsidTr="00E41A9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7" w:type="dxa"/>
            <w:vMerge w:val="restart"/>
            <w:noWrap/>
            <w:vAlign w:val="center"/>
            <w:hideMark/>
          </w:tcPr>
          <w:p w:rsidR="00A7443D" w:rsidRPr="00C437A2" w:rsidRDefault="00A7443D" w:rsidP="00A7443D">
            <w:pPr>
              <w:jc w:val="center"/>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PROCESO</w:t>
            </w:r>
          </w:p>
        </w:tc>
        <w:tc>
          <w:tcPr>
            <w:tcW w:w="2700" w:type="dxa"/>
            <w:vMerge w:val="restart"/>
            <w:noWrap/>
            <w:vAlign w:val="center"/>
            <w:hideMark/>
          </w:tcPr>
          <w:p w:rsidR="00A7443D" w:rsidRPr="00C437A2" w:rsidRDefault="00A7443D" w:rsidP="00A7443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SUBPROCESO</w:t>
            </w:r>
          </w:p>
        </w:tc>
        <w:tc>
          <w:tcPr>
            <w:tcW w:w="810" w:type="dxa"/>
            <w:vMerge w:val="restart"/>
            <w:noWrap/>
            <w:vAlign w:val="center"/>
            <w:hideMark/>
          </w:tcPr>
          <w:p w:rsidR="00A7443D" w:rsidRPr="00C437A2" w:rsidRDefault="00A7443D" w:rsidP="00A7443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RTO</w:t>
            </w:r>
          </w:p>
        </w:tc>
        <w:tc>
          <w:tcPr>
            <w:tcW w:w="3960" w:type="dxa"/>
            <w:gridSpan w:val="3"/>
            <w:noWrap/>
            <w:vAlign w:val="center"/>
            <w:hideMark/>
          </w:tcPr>
          <w:p w:rsidR="00A7443D" w:rsidRPr="00C437A2" w:rsidRDefault="00A7443D" w:rsidP="00A7443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NIVEL DE INCIDENTE</w:t>
            </w:r>
          </w:p>
        </w:tc>
      </w:tr>
      <w:tr w:rsidR="00A7443D" w:rsidRPr="00C437A2" w:rsidTr="00E41A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7" w:type="dxa"/>
            <w:vMerge/>
            <w:hideMark/>
          </w:tcPr>
          <w:p w:rsidR="00A7443D" w:rsidRPr="00C437A2" w:rsidRDefault="00A7443D" w:rsidP="00A7443D">
            <w:pPr>
              <w:rPr>
                <w:rFonts w:ascii="Times New Roman" w:eastAsia="Times New Roman" w:hAnsi="Times New Roman" w:cs="Times New Roman"/>
                <w:color w:val="000000"/>
                <w:sz w:val="20"/>
                <w:szCs w:val="20"/>
              </w:rPr>
            </w:pPr>
          </w:p>
        </w:tc>
        <w:tc>
          <w:tcPr>
            <w:tcW w:w="2700" w:type="dxa"/>
            <w:vMerge/>
            <w:hideMark/>
          </w:tcPr>
          <w:p w:rsidR="00A7443D" w:rsidRPr="00C437A2"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810" w:type="dxa"/>
            <w:vMerge/>
            <w:hideMark/>
          </w:tcPr>
          <w:p w:rsidR="00A7443D" w:rsidRPr="00C437A2"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1350" w:type="dxa"/>
            <w:noWrap/>
            <w:hideMark/>
          </w:tcPr>
          <w:p w:rsidR="00A7443D" w:rsidRPr="00C437A2" w:rsidRDefault="00A7443D" w:rsidP="00A744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437A2">
              <w:rPr>
                <w:rFonts w:ascii="Times New Roman" w:eastAsia="Times New Roman" w:hAnsi="Times New Roman" w:cs="Times New Roman"/>
                <w:b/>
                <w:bCs/>
                <w:color w:val="000000"/>
                <w:sz w:val="20"/>
                <w:szCs w:val="20"/>
              </w:rPr>
              <w:t>LEVE</w:t>
            </w:r>
          </w:p>
        </w:tc>
        <w:tc>
          <w:tcPr>
            <w:tcW w:w="1350" w:type="dxa"/>
            <w:noWrap/>
            <w:hideMark/>
          </w:tcPr>
          <w:p w:rsidR="00A7443D" w:rsidRPr="00C437A2" w:rsidRDefault="00A7443D" w:rsidP="00A744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437A2">
              <w:rPr>
                <w:rFonts w:ascii="Times New Roman" w:eastAsia="Times New Roman" w:hAnsi="Times New Roman" w:cs="Times New Roman"/>
                <w:b/>
                <w:bCs/>
                <w:color w:val="000000"/>
                <w:sz w:val="20"/>
                <w:szCs w:val="20"/>
              </w:rPr>
              <w:t>MEDIO</w:t>
            </w:r>
          </w:p>
        </w:tc>
        <w:tc>
          <w:tcPr>
            <w:tcW w:w="1260" w:type="dxa"/>
            <w:noWrap/>
            <w:hideMark/>
          </w:tcPr>
          <w:p w:rsidR="00A7443D" w:rsidRPr="00C437A2" w:rsidRDefault="00A7443D" w:rsidP="00A744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437A2">
              <w:rPr>
                <w:rFonts w:ascii="Times New Roman" w:eastAsia="Times New Roman" w:hAnsi="Times New Roman" w:cs="Times New Roman"/>
                <w:b/>
                <w:bCs/>
                <w:color w:val="000000"/>
                <w:sz w:val="20"/>
                <w:szCs w:val="20"/>
              </w:rPr>
              <w:t>GRAVE</w:t>
            </w:r>
          </w:p>
        </w:tc>
      </w:tr>
      <w:tr w:rsidR="00A7443D" w:rsidRPr="00C437A2" w:rsidTr="00E41A97">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707" w:type="dxa"/>
            <w:vMerge w:val="restart"/>
            <w:noWrap/>
            <w:vAlign w:val="center"/>
            <w:hideMark/>
          </w:tcPr>
          <w:p w:rsidR="00A7443D" w:rsidRPr="00C437A2" w:rsidRDefault="00A7443D" w:rsidP="00A7443D">
            <w:pPr>
              <w:jc w:val="center"/>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DESARROLLO</w:t>
            </w:r>
          </w:p>
        </w:tc>
        <w:tc>
          <w:tcPr>
            <w:tcW w:w="2700" w:type="dxa"/>
            <w:vAlign w:val="center"/>
            <w:hideMark/>
          </w:tcPr>
          <w:p w:rsidR="00A7443D" w:rsidRPr="00C437A2"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es-EC"/>
              </w:rPr>
            </w:pPr>
            <w:r w:rsidRPr="00C437A2">
              <w:rPr>
                <w:rFonts w:ascii="Times New Roman" w:eastAsia="Times New Roman" w:hAnsi="Times New Roman" w:cs="Times New Roman"/>
                <w:color w:val="000000"/>
                <w:sz w:val="20"/>
                <w:szCs w:val="20"/>
                <w:lang w:val="es-EC"/>
              </w:rPr>
              <w:t>Análisis y Propuesta de Solución para Requerimientos de Consultoría</w:t>
            </w:r>
          </w:p>
        </w:tc>
        <w:tc>
          <w:tcPr>
            <w:tcW w:w="810" w:type="dxa"/>
            <w:noWrap/>
            <w:vAlign w:val="center"/>
            <w:hideMark/>
          </w:tcPr>
          <w:p w:rsidR="00A7443D" w:rsidRPr="00C437A2" w:rsidRDefault="00A7443D" w:rsidP="00A7443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5</w:t>
            </w:r>
          </w:p>
        </w:tc>
        <w:tc>
          <w:tcPr>
            <w:tcW w:w="1350" w:type="dxa"/>
            <w:noWrap/>
            <w:vAlign w:val="center"/>
            <w:hideMark/>
          </w:tcPr>
          <w:p w:rsidR="00A7443D" w:rsidRPr="00C437A2" w:rsidRDefault="00A7443D" w:rsidP="00A7443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0 a 47 horas</w:t>
            </w:r>
          </w:p>
        </w:tc>
        <w:tc>
          <w:tcPr>
            <w:tcW w:w="1350" w:type="dxa"/>
            <w:noWrap/>
            <w:vAlign w:val="center"/>
            <w:hideMark/>
          </w:tcPr>
          <w:p w:rsidR="00A7443D" w:rsidRPr="00C437A2" w:rsidRDefault="00A7443D" w:rsidP="00A7443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48 a 71 horas</w:t>
            </w:r>
          </w:p>
        </w:tc>
        <w:tc>
          <w:tcPr>
            <w:tcW w:w="1260" w:type="dxa"/>
            <w:noWrap/>
            <w:vAlign w:val="center"/>
            <w:hideMark/>
          </w:tcPr>
          <w:p w:rsidR="00A7443D" w:rsidRPr="00C437A2" w:rsidRDefault="00A7443D" w:rsidP="00A7443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&gt;= 72 horas</w:t>
            </w:r>
          </w:p>
        </w:tc>
      </w:tr>
      <w:tr w:rsidR="00A7443D" w:rsidRPr="00C437A2" w:rsidTr="00E41A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7" w:type="dxa"/>
            <w:vMerge/>
            <w:noWrap/>
            <w:vAlign w:val="center"/>
            <w:hideMark/>
          </w:tcPr>
          <w:p w:rsidR="00A7443D" w:rsidRPr="00C437A2" w:rsidRDefault="00A7443D" w:rsidP="00A7443D">
            <w:pPr>
              <w:jc w:val="center"/>
              <w:rPr>
                <w:rFonts w:ascii="Times New Roman" w:eastAsia="Times New Roman" w:hAnsi="Times New Roman" w:cs="Times New Roman"/>
                <w:color w:val="000000"/>
                <w:sz w:val="20"/>
                <w:szCs w:val="20"/>
              </w:rPr>
            </w:pPr>
          </w:p>
        </w:tc>
        <w:tc>
          <w:tcPr>
            <w:tcW w:w="2700" w:type="dxa"/>
            <w:vAlign w:val="center"/>
            <w:hideMark/>
          </w:tcPr>
          <w:p w:rsidR="00A7443D" w:rsidRPr="00C437A2"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C"/>
              </w:rPr>
            </w:pPr>
            <w:r w:rsidRPr="00C437A2">
              <w:rPr>
                <w:rFonts w:ascii="Times New Roman" w:eastAsia="Times New Roman" w:hAnsi="Times New Roman" w:cs="Times New Roman"/>
                <w:color w:val="000000"/>
                <w:sz w:val="20"/>
                <w:szCs w:val="20"/>
                <w:lang w:val="es-EC"/>
              </w:rPr>
              <w:t>Desarrollo de requerimientos  de proyectos</w:t>
            </w:r>
          </w:p>
        </w:tc>
        <w:tc>
          <w:tcPr>
            <w:tcW w:w="810" w:type="dxa"/>
            <w:noWrap/>
            <w:vAlign w:val="center"/>
            <w:hideMark/>
          </w:tcPr>
          <w:p w:rsidR="00A7443D" w:rsidRPr="00C437A2" w:rsidRDefault="00A7443D" w:rsidP="00A744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5</w:t>
            </w:r>
          </w:p>
        </w:tc>
        <w:tc>
          <w:tcPr>
            <w:tcW w:w="1350" w:type="dxa"/>
            <w:noWrap/>
            <w:vAlign w:val="center"/>
            <w:hideMark/>
          </w:tcPr>
          <w:p w:rsidR="00A7443D" w:rsidRPr="00C437A2" w:rsidRDefault="00A7443D" w:rsidP="00A744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0 a 47 horas</w:t>
            </w:r>
          </w:p>
        </w:tc>
        <w:tc>
          <w:tcPr>
            <w:tcW w:w="1350" w:type="dxa"/>
            <w:noWrap/>
            <w:vAlign w:val="center"/>
            <w:hideMark/>
          </w:tcPr>
          <w:p w:rsidR="00A7443D" w:rsidRPr="00C437A2" w:rsidRDefault="00A7443D" w:rsidP="00A744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48 a 71 horas</w:t>
            </w:r>
          </w:p>
        </w:tc>
        <w:tc>
          <w:tcPr>
            <w:tcW w:w="1260" w:type="dxa"/>
            <w:noWrap/>
            <w:vAlign w:val="center"/>
            <w:hideMark/>
          </w:tcPr>
          <w:p w:rsidR="00A7443D" w:rsidRPr="00C437A2" w:rsidRDefault="00A7443D" w:rsidP="00A744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&gt;= 72 horas</w:t>
            </w:r>
          </w:p>
        </w:tc>
      </w:tr>
      <w:tr w:rsidR="00A7443D" w:rsidRPr="00C437A2" w:rsidTr="00E41A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7" w:type="dxa"/>
            <w:vMerge w:val="restart"/>
            <w:noWrap/>
            <w:vAlign w:val="center"/>
            <w:hideMark/>
          </w:tcPr>
          <w:p w:rsidR="00A7443D" w:rsidRPr="00C437A2" w:rsidRDefault="00A7443D" w:rsidP="009F290A">
            <w:pPr>
              <w:jc w:val="center"/>
              <w:rPr>
                <w:rFonts w:ascii="Times New Roman" w:eastAsia="Times New Roman" w:hAnsi="Times New Roman" w:cs="Times New Roman"/>
                <w:color w:val="000000"/>
                <w:sz w:val="20"/>
                <w:szCs w:val="20"/>
              </w:rPr>
            </w:pPr>
            <w:r w:rsidRPr="00FE07F2">
              <w:rPr>
                <w:rFonts w:ascii="Times New Roman" w:eastAsia="Times New Roman" w:hAnsi="Times New Roman" w:cs="Times New Roman"/>
                <w:color w:val="000000"/>
                <w:sz w:val="20"/>
                <w:szCs w:val="20"/>
              </w:rPr>
              <w:t>CONSULTOR</w:t>
            </w:r>
            <w:r w:rsidR="009F290A" w:rsidRPr="00FE07F2">
              <w:rPr>
                <w:rFonts w:ascii="Times New Roman" w:eastAsia="Times New Roman" w:hAnsi="Times New Roman" w:cs="Times New Roman"/>
                <w:color w:val="000000"/>
                <w:sz w:val="20"/>
                <w:szCs w:val="20"/>
              </w:rPr>
              <w:t>Í</w:t>
            </w:r>
            <w:r w:rsidRPr="00FE07F2">
              <w:rPr>
                <w:rFonts w:ascii="Times New Roman" w:eastAsia="Times New Roman" w:hAnsi="Times New Roman" w:cs="Times New Roman"/>
                <w:color w:val="000000"/>
                <w:sz w:val="20"/>
                <w:szCs w:val="20"/>
              </w:rPr>
              <w:t>A</w:t>
            </w:r>
          </w:p>
        </w:tc>
        <w:tc>
          <w:tcPr>
            <w:tcW w:w="2700" w:type="dxa"/>
            <w:vAlign w:val="center"/>
            <w:hideMark/>
          </w:tcPr>
          <w:p w:rsidR="00A7443D" w:rsidRPr="00C437A2"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Elaboración de Demos</w:t>
            </w:r>
          </w:p>
        </w:tc>
        <w:tc>
          <w:tcPr>
            <w:tcW w:w="810" w:type="dxa"/>
            <w:noWrap/>
            <w:vAlign w:val="center"/>
            <w:hideMark/>
          </w:tcPr>
          <w:p w:rsidR="00A7443D" w:rsidRPr="00C437A2" w:rsidRDefault="00A7443D" w:rsidP="00A7443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1</w:t>
            </w:r>
          </w:p>
        </w:tc>
        <w:tc>
          <w:tcPr>
            <w:tcW w:w="1350" w:type="dxa"/>
            <w:noWrap/>
            <w:vAlign w:val="center"/>
            <w:hideMark/>
          </w:tcPr>
          <w:p w:rsidR="00A7443D" w:rsidRPr="00C437A2" w:rsidRDefault="00A7443D" w:rsidP="00A7443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&lt; 2 horas</w:t>
            </w:r>
          </w:p>
        </w:tc>
        <w:tc>
          <w:tcPr>
            <w:tcW w:w="1350" w:type="dxa"/>
            <w:noWrap/>
            <w:vAlign w:val="center"/>
            <w:hideMark/>
          </w:tcPr>
          <w:p w:rsidR="00A7443D" w:rsidRPr="00C437A2" w:rsidRDefault="00A7443D" w:rsidP="00A7443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2 a 5 horas</w:t>
            </w:r>
          </w:p>
        </w:tc>
        <w:tc>
          <w:tcPr>
            <w:tcW w:w="1260" w:type="dxa"/>
            <w:noWrap/>
            <w:vAlign w:val="center"/>
            <w:hideMark/>
          </w:tcPr>
          <w:p w:rsidR="00A7443D" w:rsidRPr="00C437A2" w:rsidRDefault="00A7443D" w:rsidP="00A7443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&gt; 6 horas</w:t>
            </w:r>
          </w:p>
        </w:tc>
      </w:tr>
      <w:tr w:rsidR="00A7443D" w:rsidRPr="00C437A2" w:rsidTr="00E41A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7" w:type="dxa"/>
            <w:vMerge/>
            <w:noWrap/>
            <w:vAlign w:val="center"/>
          </w:tcPr>
          <w:p w:rsidR="00A7443D" w:rsidRPr="00C437A2" w:rsidRDefault="00A7443D" w:rsidP="00A7443D">
            <w:pPr>
              <w:jc w:val="center"/>
              <w:rPr>
                <w:rFonts w:ascii="Times New Roman" w:eastAsia="Times New Roman" w:hAnsi="Times New Roman" w:cs="Times New Roman"/>
                <w:color w:val="000000"/>
                <w:sz w:val="20"/>
                <w:szCs w:val="20"/>
              </w:rPr>
            </w:pPr>
          </w:p>
        </w:tc>
        <w:tc>
          <w:tcPr>
            <w:tcW w:w="2700" w:type="dxa"/>
            <w:vAlign w:val="center"/>
            <w:hideMark/>
          </w:tcPr>
          <w:p w:rsidR="00A7443D" w:rsidRPr="00C437A2"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Levantamiento de  Requerimientos</w:t>
            </w:r>
          </w:p>
        </w:tc>
        <w:tc>
          <w:tcPr>
            <w:tcW w:w="810" w:type="dxa"/>
            <w:noWrap/>
            <w:vAlign w:val="center"/>
            <w:hideMark/>
          </w:tcPr>
          <w:p w:rsidR="00A7443D" w:rsidRPr="00C437A2" w:rsidRDefault="00A7443D" w:rsidP="00A744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5</w:t>
            </w:r>
          </w:p>
        </w:tc>
        <w:tc>
          <w:tcPr>
            <w:tcW w:w="1350" w:type="dxa"/>
            <w:noWrap/>
            <w:vAlign w:val="center"/>
            <w:hideMark/>
          </w:tcPr>
          <w:p w:rsidR="00A7443D" w:rsidRPr="00C437A2" w:rsidRDefault="00A7443D" w:rsidP="00A744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0 a 47 horas</w:t>
            </w:r>
          </w:p>
        </w:tc>
        <w:tc>
          <w:tcPr>
            <w:tcW w:w="1350" w:type="dxa"/>
            <w:noWrap/>
            <w:vAlign w:val="center"/>
            <w:hideMark/>
          </w:tcPr>
          <w:p w:rsidR="00A7443D" w:rsidRPr="00C437A2" w:rsidRDefault="00A7443D" w:rsidP="00A744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48 a 71 horas</w:t>
            </w:r>
          </w:p>
        </w:tc>
        <w:tc>
          <w:tcPr>
            <w:tcW w:w="1260" w:type="dxa"/>
            <w:noWrap/>
            <w:vAlign w:val="center"/>
            <w:hideMark/>
          </w:tcPr>
          <w:p w:rsidR="00A7443D" w:rsidRPr="00C437A2" w:rsidRDefault="00A7443D" w:rsidP="00A744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&gt;= 72 horas</w:t>
            </w:r>
          </w:p>
        </w:tc>
      </w:tr>
      <w:tr w:rsidR="00A7443D" w:rsidRPr="00C437A2" w:rsidTr="00E41A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7" w:type="dxa"/>
            <w:vMerge/>
            <w:noWrap/>
            <w:vAlign w:val="center"/>
          </w:tcPr>
          <w:p w:rsidR="00A7443D" w:rsidRPr="00C437A2" w:rsidRDefault="00A7443D" w:rsidP="00A7443D">
            <w:pPr>
              <w:jc w:val="center"/>
              <w:rPr>
                <w:rFonts w:ascii="Times New Roman" w:eastAsia="Times New Roman" w:hAnsi="Times New Roman" w:cs="Times New Roman"/>
                <w:color w:val="000000"/>
                <w:sz w:val="20"/>
                <w:szCs w:val="20"/>
              </w:rPr>
            </w:pPr>
          </w:p>
        </w:tc>
        <w:tc>
          <w:tcPr>
            <w:tcW w:w="2700" w:type="dxa"/>
            <w:vAlign w:val="center"/>
            <w:hideMark/>
          </w:tcPr>
          <w:p w:rsidR="00A7443D" w:rsidRPr="00C437A2"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0B0B86">
              <w:rPr>
                <w:rFonts w:ascii="Times New Roman" w:eastAsia="Times New Roman" w:hAnsi="Times New Roman" w:cs="Times New Roman"/>
                <w:color w:val="000000"/>
                <w:sz w:val="20"/>
                <w:szCs w:val="20"/>
              </w:rPr>
              <w:t>Fábrica</w:t>
            </w:r>
          </w:p>
        </w:tc>
        <w:tc>
          <w:tcPr>
            <w:tcW w:w="810" w:type="dxa"/>
            <w:noWrap/>
            <w:vAlign w:val="center"/>
            <w:hideMark/>
          </w:tcPr>
          <w:p w:rsidR="00A7443D" w:rsidRPr="00C437A2" w:rsidRDefault="00A7443D" w:rsidP="00A7443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5</w:t>
            </w:r>
          </w:p>
        </w:tc>
        <w:tc>
          <w:tcPr>
            <w:tcW w:w="1350" w:type="dxa"/>
            <w:noWrap/>
            <w:vAlign w:val="center"/>
            <w:hideMark/>
          </w:tcPr>
          <w:p w:rsidR="00A7443D" w:rsidRPr="00C437A2" w:rsidRDefault="00A7443D" w:rsidP="00A7443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0 a 47 horas</w:t>
            </w:r>
          </w:p>
        </w:tc>
        <w:tc>
          <w:tcPr>
            <w:tcW w:w="1350" w:type="dxa"/>
            <w:noWrap/>
            <w:vAlign w:val="center"/>
            <w:hideMark/>
          </w:tcPr>
          <w:p w:rsidR="00A7443D" w:rsidRPr="00C437A2" w:rsidRDefault="00A7443D" w:rsidP="00A7443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48 a 71 horas</w:t>
            </w:r>
          </w:p>
        </w:tc>
        <w:tc>
          <w:tcPr>
            <w:tcW w:w="1260" w:type="dxa"/>
            <w:noWrap/>
            <w:vAlign w:val="center"/>
            <w:hideMark/>
          </w:tcPr>
          <w:p w:rsidR="00A7443D" w:rsidRPr="00C437A2" w:rsidRDefault="00A7443D" w:rsidP="00A7443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&gt;= 72 horas</w:t>
            </w:r>
          </w:p>
        </w:tc>
      </w:tr>
      <w:tr w:rsidR="00A7443D" w:rsidRPr="00C437A2" w:rsidTr="00E41A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7" w:type="dxa"/>
            <w:vMerge/>
            <w:noWrap/>
            <w:vAlign w:val="center"/>
          </w:tcPr>
          <w:p w:rsidR="00A7443D" w:rsidRPr="00C437A2" w:rsidRDefault="00A7443D" w:rsidP="00A7443D">
            <w:pPr>
              <w:jc w:val="center"/>
              <w:rPr>
                <w:rFonts w:ascii="Times New Roman" w:eastAsia="Times New Roman" w:hAnsi="Times New Roman" w:cs="Times New Roman"/>
                <w:color w:val="000000"/>
                <w:sz w:val="20"/>
                <w:szCs w:val="20"/>
              </w:rPr>
            </w:pPr>
          </w:p>
        </w:tc>
        <w:tc>
          <w:tcPr>
            <w:tcW w:w="2700" w:type="dxa"/>
            <w:vAlign w:val="center"/>
            <w:hideMark/>
          </w:tcPr>
          <w:p w:rsidR="00A7443D" w:rsidRPr="00C437A2"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Gerenciamiento del proyecto</w:t>
            </w:r>
          </w:p>
        </w:tc>
        <w:tc>
          <w:tcPr>
            <w:tcW w:w="810" w:type="dxa"/>
            <w:noWrap/>
            <w:vAlign w:val="center"/>
            <w:hideMark/>
          </w:tcPr>
          <w:p w:rsidR="00A7443D" w:rsidRPr="00C437A2" w:rsidRDefault="00A7443D" w:rsidP="00A744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5</w:t>
            </w:r>
          </w:p>
        </w:tc>
        <w:tc>
          <w:tcPr>
            <w:tcW w:w="1350" w:type="dxa"/>
            <w:noWrap/>
            <w:vAlign w:val="center"/>
            <w:hideMark/>
          </w:tcPr>
          <w:p w:rsidR="00A7443D" w:rsidRPr="00C437A2" w:rsidRDefault="00A7443D" w:rsidP="00A744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0 a 47 horas</w:t>
            </w:r>
          </w:p>
        </w:tc>
        <w:tc>
          <w:tcPr>
            <w:tcW w:w="1350" w:type="dxa"/>
            <w:noWrap/>
            <w:vAlign w:val="center"/>
            <w:hideMark/>
          </w:tcPr>
          <w:p w:rsidR="00A7443D" w:rsidRPr="00C437A2" w:rsidRDefault="00A7443D" w:rsidP="00A744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48 a 71 horas</w:t>
            </w:r>
          </w:p>
        </w:tc>
        <w:tc>
          <w:tcPr>
            <w:tcW w:w="1260" w:type="dxa"/>
            <w:noWrap/>
            <w:vAlign w:val="center"/>
            <w:hideMark/>
          </w:tcPr>
          <w:p w:rsidR="00A7443D" w:rsidRPr="00C437A2" w:rsidRDefault="00A7443D" w:rsidP="00A744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&gt;= 72 horas</w:t>
            </w:r>
          </w:p>
        </w:tc>
      </w:tr>
      <w:tr w:rsidR="00A7443D" w:rsidRPr="00C437A2" w:rsidTr="00E41A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7" w:type="dxa"/>
            <w:vMerge w:val="restart"/>
            <w:noWrap/>
            <w:vAlign w:val="center"/>
            <w:hideMark/>
          </w:tcPr>
          <w:p w:rsidR="00A7443D" w:rsidRPr="00C437A2" w:rsidRDefault="00A7443D" w:rsidP="00A7443D">
            <w:pPr>
              <w:jc w:val="center"/>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SOPORTE Y MANTENIMIENTO</w:t>
            </w:r>
          </w:p>
        </w:tc>
        <w:tc>
          <w:tcPr>
            <w:tcW w:w="2700" w:type="dxa"/>
            <w:vAlign w:val="center"/>
            <w:hideMark/>
          </w:tcPr>
          <w:p w:rsidR="00A7443D" w:rsidRPr="00C437A2"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Brindar Soporte</w:t>
            </w:r>
          </w:p>
        </w:tc>
        <w:tc>
          <w:tcPr>
            <w:tcW w:w="810" w:type="dxa"/>
            <w:noWrap/>
            <w:vAlign w:val="center"/>
            <w:hideMark/>
          </w:tcPr>
          <w:p w:rsidR="00A7443D" w:rsidRPr="00C437A2" w:rsidRDefault="00A7443D" w:rsidP="00A7443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3</w:t>
            </w:r>
          </w:p>
        </w:tc>
        <w:tc>
          <w:tcPr>
            <w:tcW w:w="1350" w:type="dxa"/>
            <w:noWrap/>
            <w:vAlign w:val="center"/>
            <w:hideMark/>
          </w:tcPr>
          <w:p w:rsidR="00A7443D" w:rsidRPr="00C437A2" w:rsidRDefault="00A7443D" w:rsidP="00A7443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0 a 35 horas</w:t>
            </w:r>
          </w:p>
        </w:tc>
        <w:tc>
          <w:tcPr>
            <w:tcW w:w="1350" w:type="dxa"/>
            <w:noWrap/>
            <w:vAlign w:val="center"/>
            <w:hideMark/>
          </w:tcPr>
          <w:p w:rsidR="00A7443D" w:rsidRPr="00C437A2" w:rsidRDefault="00A7443D" w:rsidP="00A7443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36 a 47 horas</w:t>
            </w:r>
          </w:p>
        </w:tc>
        <w:tc>
          <w:tcPr>
            <w:tcW w:w="1260" w:type="dxa"/>
            <w:noWrap/>
            <w:vAlign w:val="center"/>
            <w:hideMark/>
          </w:tcPr>
          <w:p w:rsidR="00A7443D" w:rsidRPr="00C437A2" w:rsidRDefault="00A7443D" w:rsidP="00A7443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&gt;=48 horas</w:t>
            </w:r>
          </w:p>
        </w:tc>
      </w:tr>
      <w:tr w:rsidR="00A7443D" w:rsidRPr="00C437A2" w:rsidTr="00E41A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7" w:type="dxa"/>
            <w:vMerge/>
            <w:noWrap/>
            <w:hideMark/>
          </w:tcPr>
          <w:p w:rsidR="00A7443D" w:rsidRPr="00C437A2" w:rsidRDefault="00A7443D" w:rsidP="00A7443D">
            <w:pPr>
              <w:jc w:val="center"/>
              <w:rPr>
                <w:rFonts w:ascii="Times New Roman" w:eastAsia="Times New Roman" w:hAnsi="Times New Roman" w:cs="Times New Roman"/>
                <w:color w:val="000000"/>
                <w:sz w:val="20"/>
                <w:szCs w:val="20"/>
              </w:rPr>
            </w:pPr>
          </w:p>
        </w:tc>
        <w:tc>
          <w:tcPr>
            <w:tcW w:w="2700" w:type="dxa"/>
            <w:vAlign w:val="center"/>
            <w:hideMark/>
          </w:tcPr>
          <w:p w:rsidR="00A7443D" w:rsidRPr="00C437A2"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Soporte Especial</w:t>
            </w:r>
          </w:p>
        </w:tc>
        <w:tc>
          <w:tcPr>
            <w:tcW w:w="810" w:type="dxa"/>
            <w:noWrap/>
            <w:vAlign w:val="center"/>
            <w:hideMark/>
          </w:tcPr>
          <w:p w:rsidR="00A7443D" w:rsidRPr="00C437A2" w:rsidRDefault="00A7443D" w:rsidP="00A744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3</w:t>
            </w:r>
          </w:p>
        </w:tc>
        <w:tc>
          <w:tcPr>
            <w:tcW w:w="1350" w:type="dxa"/>
            <w:noWrap/>
            <w:vAlign w:val="center"/>
            <w:hideMark/>
          </w:tcPr>
          <w:p w:rsidR="00A7443D" w:rsidRPr="00C437A2" w:rsidRDefault="00A7443D" w:rsidP="00A744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0 a 35 horas</w:t>
            </w:r>
          </w:p>
        </w:tc>
        <w:tc>
          <w:tcPr>
            <w:tcW w:w="1350" w:type="dxa"/>
            <w:noWrap/>
            <w:vAlign w:val="center"/>
            <w:hideMark/>
          </w:tcPr>
          <w:p w:rsidR="00A7443D" w:rsidRPr="00C437A2" w:rsidRDefault="00A7443D" w:rsidP="00A744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36 a 47 horas</w:t>
            </w:r>
          </w:p>
        </w:tc>
        <w:tc>
          <w:tcPr>
            <w:tcW w:w="1260" w:type="dxa"/>
            <w:noWrap/>
            <w:vAlign w:val="center"/>
            <w:hideMark/>
          </w:tcPr>
          <w:p w:rsidR="00A7443D" w:rsidRPr="00C437A2" w:rsidRDefault="00A7443D" w:rsidP="00EF4413">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437A2">
              <w:rPr>
                <w:rFonts w:ascii="Times New Roman" w:eastAsia="Times New Roman" w:hAnsi="Times New Roman" w:cs="Times New Roman"/>
                <w:color w:val="000000"/>
                <w:sz w:val="20"/>
                <w:szCs w:val="20"/>
              </w:rPr>
              <w:t>&gt;=48 horas</w:t>
            </w:r>
          </w:p>
        </w:tc>
      </w:tr>
    </w:tbl>
    <w:p w:rsidR="00EF4413" w:rsidRPr="00EF4413" w:rsidRDefault="00EF4413" w:rsidP="00EF4413">
      <w:pPr>
        <w:pStyle w:val="Epgrafe"/>
        <w:spacing w:after="0"/>
        <w:jc w:val="center"/>
        <w:rPr>
          <w:color w:val="auto"/>
        </w:rPr>
      </w:pPr>
      <w:bookmarkStart w:id="266" w:name="_Toc350263629"/>
      <w:r w:rsidRPr="00EF4413">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5</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5</w:t>
      </w:r>
      <w:r w:rsidR="009E16D9">
        <w:rPr>
          <w:color w:val="auto"/>
        </w:rPr>
        <w:fldChar w:fldCharType="end"/>
      </w:r>
      <w:r w:rsidRPr="00EF4413">
        <w:rPr>
          <w:color w:val="auto"/>
        </w:rPr>
        <w:t xml:space="preserve">: </w:t>
      </w:r>
      <w:r w:rsidRPr="00EF4413">
        <w:rPr>
          <w:b w:val="0"/>
          <w:color w:val="auto"/>
        </w:rPr>
        <w:t>EVALUACIÓN NIVEL INCIDENTE POR SUBPROCESO</w:t>
      </w:r>
      <w:bookmarkEnd w:id="266"/>
    </w:p>
    <w:p w:rsidR="00EF4413" w:rsidRPr="00EF4413" w:rsidRDefault="00EF4413" w:rsidP="00EF4413">
      <w:pPr>
        <w:spacing w:after="0" w:line="240" w:lineRule="auto"/>
        <w:jc w:val="center"/>
        <w:rPr>
          <w:sz w:val="18"/>
          <w:szCs w:val="18"/>
        </w:rPr>
      </w:pPr>
      <w:r w:rsidRPr="00EF4413">
        <w:rPr>
          <w:b/>
          <w:sz w:val="18"/>
          <w:szCs w:val="18"/>
        </w:rPr>
        <w:t xml:space="preserve">FUENTE: </w:t>
      </w:r>
      <w:r w:rsidRPr="00EF4413">
        <w:rPr>
          <w:sz w:val="18"/>
          <w:szCs w:val="18"/>
        </w:rPr>
        <w:t>DATOS DE LA EMPRESA</w:t>
      </w:r>
    </w:p>
    <w:p w:rsidR="00EF4413" w:rsidRPr="00EF4413" w:rsidRDefault="00EF4413" w:rsidP="00EF4413">
      <w:pPr>
        <w:spacing w:after="0" w:line="240" w:lineRule="auto"/>
        <w:jc w:val="center"/>
      </w:pPr>
      <w:r w:rsidRPr="00EF4413">
        <w:rPr>
          <w:b/>
          <w:sz w:val="18"/>
          <w:szCs w:val="18"/>
        </w:rPr>
        <w:t xml:space="preserve">ELABORADA POR: </w:t>
      </w:r>
      <w:r w:rsidRPr="00EF4413">
        <w:rPr>
          <w:sz w:val="18"/>
          <w:szCs w:val="18"/>
        </w:rPr>
        <w:t>ALEXANDRA MIÑO - LILIÁN SAMBACHE</w:t>
      </w:r>
    </w:p>
    <w:p w:rsidR="00EF4413" w:rsidRPr="00EF4413" w:rsidRDefault="00EF4413" w:rsidP="00EF4413"/>
    <w:p w:rsidR="00A7443D" w:rsidRDefault="00A7443D" w:rsidP="00EA2E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 evaluación del incidente se realiza en base al tiempo de recuperación del sub proceso. Este tiempo lo estimaran en conjunto el coordinador de incidentes, el equipo de evaluación de incidentes y el equipo de recuperación de tecnología. El resultado de esta evaluación será el reporte que el coordinador de incidentes entregue al Comité BCP para la toma de decisiones.</w:t>
      </w:r>
    </w:p>
    <w:p w:rsidR="00EA2EC8" w:rsidRDefault="00EA2EC8" w:rsidP="00EA2EC8">
      <w:pPr>
        <w:spacing w:after="0" w:line="360" w:lineRule="auto"/>
        <w:jc w:val="both"/>
        <w:rPr>
          <w:rFonts w:ascii="Times New Roman" w:hAnsi="Times New Roman" w:cs="Times New Roman"/>
          <w:sz w:val="24"/>
          <w:szCs w:val="24"/>
        </w:rPr>
      </w:pPr>
    </w:p>
    <w:p w:rsidR="00A7443D" w:rsidRDefault="00A7443D" w:rsidP="00EA2E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Pueden existir excepciones en el tiempo estimado de recuperación que se informó al líder de comunicación, debido a falta de recursos, no disponibilidad de equipos para la compra, problemas con el proveedor de comunicación, etc. En este caso, se debe informar con anticipación el retraso de tiempo y comunicar la nueva evaluación para que el líder de comunicación pueda emitir un nuevo informe a las partes interesadas. </w:t>
      </w:r>
    </w:p>
    <w:p w:rsidR="0051686B" w:rsidRDefault="0051686B" w:rsidP="00EA2EC8">
      <w:pPr>
        <w:spacing w:after="0" w:line="360" w:lineRule="auto"/>
        <w:jc w:val="both"/>
        <w:rPr>
          <w:rFonts w:ascii="Times New Roman" w:hAnsi="Times New Roman" w:cs="Times New Roman"/>
          <w:sz w:val="24"/>
          <w:szCs w:val="24"/>
        </w:rPr>
      </w:pPr>
    </w:p>
    <w:p w:rsidR="00A7443D" w:rsidRDefault="00A7443D" w:rsidP="00EA2EC8">
      <w:pPr>
        <w:spacing w:after="0" w:line="360" w:lineRule="auto"/>
        <w:jc w:val="both"/>
        <w:rPr>
          <w:rFonts w:ascii="Times New Roman" w:hAnsi="Times New Roman" w:cs="Times New Roman"/>
          <w:sz w:val="24"/>
          <w:szCs w:val="24"/>
        </w:rPr>
      </w:pPr>
      <w:r w:rsidRPr="003B6DB4">
        <w:rPr>
          <w:rFonts w:ascii="Times New Roman" w:hAnsi="Times New Roman" w:cs="Times New Roman"/>
          <w:sz w:val="24"/>
          <w:szCs w:val="24"/>
        </w:rPr>
        <w:t xml:space="preserve">De acuerdo a esta matriz de </w:t>
      </w:r>
      <w:r>
        <w:rPr>
          <w:rFonts w:ascii="Times New Roman" w:hAnsi="Times New Roman" w:cs="Times New Roman"/>
          <w:sz w:val="24"/>
          <w:szCs w:val="24"/>
        </w:rPr>
        <w:t>niveles de incidente</w:t>
      </w:r>
      <w:r w:rsidRPr="003B6DB4">
        <w:rPr>
          <w:rFonts w:ascii="Times New Roman" w:hAnsi="Times New Roman" w:cs="Times New Roman"/>
          <w:sz w:val="24"/>
          <w:szCs w:val="24"/>
        </w:rPr>
        <w:t>, el líder de comunicación externa/interna define el fichero de crisis para la comunicación, el mismo que tendrá los siguientes elementos:</w:t>
      </w:r>
    </w:p>
    <w:tbl>
      <w:tblPr>
        <w:tblStyle w:val="Cuadrculaclara-nfasis15"/>
        <w:tblW w:w="0" w:type="auto"/>
        <w:tblLook w:val="04A0" w:firstRow="1" w:lastRow="0" w:firstColumn="1" w:lastColumn="0" w:noHBand="0" w:noVBand="1"/>
      </w:tblPr>
      <w:tblGrid>
        <w:gridCol w:w="1159"/>
        <w:gridCol w:w="1343"/>
        <w:gridCol w:w="1112"/>
        <w:gridCol w:w="1450"/>
        <w:gridCol w:w="1558"/>
        <w:gridCol w:w="2102"/>
      </w:tblGrid>
      <w:tr w:rsidR="00A7443D" w:rsidRPr="003B6DB4" w:rsidTr="005C5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vAlign w:val="center"/>
            <w:hideMark/>
          </w:tcPr>
          <w:p w:rsidR="00A7443D" w:rsidRPr="003B6DB4" w:rsidRDefault="00A7443D" w:rsidP="00A7443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Nivel de Incidente</w:t>
            </w:r>
          </w:p>
        </w:tc>
        <w:tc>
          <w:tcPr>
            <w:tcW w:w="1343" w:type="dxa"/>
            <w:vAlign w:val="center"/>
          </w:tcPr>
          <w:p w:rsidR="00A7443D" w:rsidRPr="003B6DB4" w:rsidRDefault="00A7443D" w:rsidP="00A7443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C"/>
              </w:rPr>
            </w:pPr>
            <w:r>
              <w:rPr>
                <w:rFonts w:ascii="Times New Roman" w:eastAsia="Times New Roman" w:hAnsi="Times New Roman" w:cs="Times New Roman"/>
                <w:sz w:val="20"/>
                <w:szCs w:val="20"/>
                <w:lang w:val="es-EC"/>
              </w:rPr>
              <w:t>Actividades</w:t>
            </w:r>
          </w:p>
        </w:tc>
        <w:tc>
          <w:tcPr>
            <w:tcW w:w="1112" w:type="dxa"/>
            <w:vAlign w:val="center"/>
          </w:tcPr>
          <w:p w:rsidR="00A7443D" w:rsidRPr="003B6DB4" w:rsidRDefault="00A7443D" w:rsidP="00A7443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C"/>
              </w:rPr>
            </w:pPr>
            <w:r w:rsidRPr="003B6DB4">
              <w:rPr>
                <w:rFonts w:ascii="Times New Roman" w:eastAsia="Times New Roman" w:hAnsi="Times New Roman" w:cs="Times New Roman"/>
                <w:sz w:val="20"/>
                <w:szCs w:val="20"/>
                <w:lang w:val="es-EC"/>
              </w:rPr>
              <w:t>Target a quien va dirigido</w:t>
            </w:r>
          </w:p>
        </w:tc>
        <w:tc>
          <w:tcPr>
            <w:tcW w:w="1450" w:type="dxa"/>
            <w:vAlign w:val="center"/>
            <w:hideMark/>
          </w:tcPr>
          <w:p w:rsidR="00A7443D" w:rsidRPr="003B6DB4" w:rsidRDefault="00A7443D" w:rsidP="00A7443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B6DB4">
              <w:rPr>
                <w:rFonts w:ascii="Times New Roman" w:eastAsia="Times New Roman" w:hAnsi="Times New Roman" w:cs="Times New Roman"/>
                <w:sz w:val="20"/>
                <w:szCs w:val="20"/>
              </w:rPr>
              <w:t>Canal</w:t>
            </w:r>
            <w:r>
              <w:rPr>
                <w:rFonts w:ascii="Times New Roman" w:eastAsia="Times New Roman" w:hAnsi="Times New Roman" w:cs="Times New Roman"/>
                <w:sz w:val="20"/>
                <w:szCs w:val="20"/>
              </w:rPr>
              <w:t xml:space="preserve"> de Comunicacion</w:t>
            </w:r>
          </w:p>
        </w:tc>
        <w:tc>
          <w:tcPr>
            <w:tcW w:w="1558" w:type="dxa"/>
            <w:vAlign w:val="center"/>
            <w:hideMark/>
          </w:tcPr>
          <w:p w:rsidR="00A7443D" w:rsidRPr="003B6DB4" w:rsidRDefault="00A7443D" w:rsidP="00B20FD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 </w:t>
            </w:r>
            <w:r w:rsidRPr="00FE07F2">
              <w:rPr>
                <w:rFonts w:ascii="Times New Roman" w:eastAsia="Times New Roman" w:hAnsi="Times New Roman" w:cs="Times New Roman"/>
                <w:sz w:val="20"/>
                <w:szCs w:val="20"/>
              </w:rPr>
              <w:t>Tel</w:t>
            </w:r>
            <w:r w:rsidR="00B20FD4" w:rsidRPr="00FE07F2">
              <w:rPr>
                <w:rFonts w:ascii="Times New Roman" w:eastAsia="Times New Roman" w:hAnsi="Times New Roman" w:cs="Times New Roman"/>
                <w:sz w:val="20"/>
                <w:szCs w:val="20"/>
              </w:rPr>
              <w:t>é</w:t>
            </w:r>
            <w:r w:rsidRPr="00FE07F2">
              <w:rPr>
                <w:rFonts w:ascii="Times New Roman" w:eastAsia="Times New Roman" w:hAnsi="Times New Roman" w:cs="Times New Roman"/>
                <w:sz w:val="20"/>
                <w:szCs w:val="20"/>
              </w:rPr>
              <w:t>fonos</w:t>
            </w:r>
            <w:r>
              <w:rPr>
                <w:rFonts w:ascii="Times New Roman" w:eastAsia="Times New Roman" w:hAnsi="Times New Roman" w:cs="Times New Roman"/>
                <w:sz w:val="20"/>
                <w:szCs w:val="20"/>
              </w:rPr>
              <w:t xml:space="preserve"> importantes</w:t>
            </w:r>
          </w:p>
        </w:tc>
        <w:tc>
          <w:tcPr>
            <w:tcW w:w="2102" w:type="dxa"/>
            <w:vAlign w:val="center"/>
            <w:hideMark/>
          </w:tcPr>
          <w:p w:rsidR="00A7443D" w:rsidRPr="003B6DB4" w:rsidRDefault="00A7443D" w:rsidP="00A7443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B6DB4">
              <w:rPr>
                <w:rFonts w:ascii="Times New Roman" w:eastAsia="Times New Roman" w:hAnsi="Times New Roman" w:cs="Times New Roman"/>
                <w:sz w:val="20"/>
                <w:szCs w:val="20"/>
              </w:rPr>
              <w:t>Plantilla</w:t>
            </w:r>
            <w:r>
              <w:rPr>
                <w:rFonts w:ascii="Times New Roman" w:eastAsia="Times New Roman" w:hAnsi="Times New Roman" w:cs="Times New Roman"/>
                <w:sz w:val="20"/>
                <w:szCs w:val="20"/>
              </w:rPr>
              <w:t xml:space="preserve"> de Comunicacion</w:t>
            </w:r>
          </w:p>
        </w:tc>
      </w:tr>
      <w:tr w:rsidR="00A7443D" w:rsidRPr="003B6DB4" w:rsidTr="005C5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vAlign w:val="center"/>
            <w:hideMark/>
          </w:tcPr>
          <w:p w:rsidR="00A7443D" w:rsidRPr="003B6DB4" w:rsidRDefault="00A7443D" w:rsidP="00A7443D">
            <w:pPr>
              <w:jc w:val="center"/>
              <w:rPr>
                <w:rFonts w:ascii="Times New Roman" w:eastAsia="Times New Roman" w:hAnsi="Times New Roman" w:cs="Times New Roman"/>
                <w:sz w:val="20"/>
                <w:szCs w:val="20"/>
              </w:rPr>
            </w:pPr>
            <w:r w:rsidRPr="005135C4">
              <w:rPr>
                <w:rFonts w:ascii="Times New Roman" w:eastAsia="Times New Roman" w:hAnsi="Times New Roman" w:cs="Times New Roman"/>
                <w:sz w:val="20"/>
                <w:szCs w:val="20"/>
              </w:rPr>
              <w:t>Leve</w:t>
            </w:r>
          </w:p>
        </w:tc>
        <w:tc>
          <w:tcPr>
            <w:tcW w:w="1343" w:type="dxa"/>
          </w:tcPr>
          <w:p w:rsidR="00A7443D"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Actividad 1</w:t>
            </w:r>
          </w:p>
          <w:p w:rsidR="00A7443D" w:rsidRPr="003B6DB4"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Actividad 2</w:t>
            </w:r>
          </w:p>
        </w:tc>
        <w:tc>
          <w:tcPr>
            <w:tcW w:w="1112" w:type="dxa"/>
          </w:tcPr>
          <w:p w:rsidR="00A7443D"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Cargo 1</w:t>
            </w:r>
          </w:p>
          <w:p w:rsidR="00A7443D" w:rsidRPr="003B6DB4"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Cargo 2</w:t>
            </w:r>
          </w:p>
        </w:tc>
        <w:tc>
          <w:tcPr>
            <w:tcW w:w="1450" w:type="dxa"/>
            <w:hideMark/>
          </w:tcPr>
          <w:p w:rsidR="00A7443D" w:rsidRPr="003B6DB4"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B6DB4">
              <w:rPr>
                <w:rFonts w:ascii="Times New Roman" w:eastAsia="Times New Roman" w:hAnsi="Times New Roman" w:cs="Times New Roman"/>
                <w:sz w:val="20"/>
                <w:szCs w:val="20"/>
              </w:rPr>
              <w:t>Telefono</w:t>
            </w:r>
          </w:p>
          <w:p w:rsidR="00A7443D"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B6DB4">
              <w:rPr>
                <w:rFonts w:ascii="Times New Roman" w:eastAsia="Times New Roman" w:hAnsi="Times New Roman" w:cs="Times New Roman"/>
                <w:sz w:val="20"/>
                <w:szCs w:val="20"/>
              </w:rPr>
              <w:t>Megafono</w:t>
            </w:r>
          </w:p>
          <w:p w:rsidR="00A7443D" w:rsidRPr="003B6DB4"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Mail</w:t>
            </w:r>
          </w:p>
        </w:tc>
        <w:tc>
          <w:tcPr>
            <w:tcW w:w="1558" w:type="dxa"/>
            <w:hideMark/>
          </w:tcPr>
          <w:p w:rsidR="00A7443D" w:rsidRPr="003B6DB4"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rPr>
            </w:pPr>
            <w:r>
              <w:rPr>
                <w:rFonts w:ascii="Times New Roman" w:eastAsia="Times New Roman" w:hAnsi="Times New Roman" w:cs="Times New Roman"/>
                <w:sz w:val="20"/>
                <w:szCs w:val="20"/>
                <w:lang w:val="es-EC"/>
              </w:rPr>
              <w:t>B</w:t>
            </w:r>
            <w:r w:rsidRPr="003B6DB4">
              <w:rPr>
                <w:rFonts w:ascii="Times New Roman" w:eastAsia="Times New Roman" w:hAnsi="Times New Roman" w:cs="Times New Roman"/>
                <w:sz w:val="20"/>
                <w:szCs w:val="20"/>
                <w:lang w:val="es-EC"/>
              </w:rPr>
              <w:t>omberos</w:t>
            </w:r>
          </w:p>
          <w:p w:rsidR="00A7443D"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rPr>
            </w:pPr>
            <w:r>
              <w:rPr>
                <w:rFonts w:ascii="Times New Roman" w:eastAsia="Times New Roman" w:hAnsi="Times New Roman" w:cs="Times New Roman"/>
                <w:sz w:val="20"/>
                <w:szCs w:val="20"/>
                <w:lang w:val="es-EC"/>
              </w:rPr>
              <w:t>Cruz R</w:t>
            </w:r>
            <w:r w:rsidRPr="003B6DB4">
              <w:rPr>
                <w:rFonts w:ascii="Times New Roman" w:eastAsia="Times New Roman" w:hAnsi="Times New Roman" w:cs="Times New Roman"/>
                <w:sz w:val="20"/>
                <w:szCs w:val="20"/>
                <w:lang w:val="es-EC"/>
              </w:rPr>
              <w:t>oja</w:t>
            </w:r>
          </w:p>
          <w:p w:rsidR="00A7443D" w:rsidRPr="003B6DB4"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rPr>
            </w:pPr>
            <w:r>
              <w:rPr>
                <w:rFonts w:ascii="Times New Roman" w:eastAsia="Times New Roman" w:hAnsi="Times New Roman" w:cs="Times New Roman"/>
                <w:sz w:val="20"/>
                <w:szCs w:val="20"/>
                <w:lang w:val="es-EC"/>
              </w:rPr>
              <w:t>Arbol de llamadas</w:t>
            </w:r>
          </w:p>
        </w:tc>
        <w:tc>
          <w:tcPr>
            <w:tcW w:w="2102" w:type="dxa"/>
            <w:hideMark/>
          </w:tcPr>
          <w:p w:rsidR="00A7443D" w:rsidRPr="003B6DB4"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B6DB4">
              <w:rPr>
                <w:rFonts w:ascii="Times New Roman" w:eastAsia="Times New Roman" w:hAnsi="Times New Roman" w:cs="Times New Roman"/>
                <w:sz w:val="20"/>
                <w:szCs w:val="20"/>
              </w:rPr>
              <w:t>Plantilla de comunicacion</w:t>
            </w:r>
            <w:r>
              <w:rPr>
                <w:rFonts w:ascii="Times New Roman" w:eastAsia="Times New Roman" w:hAnsi="Times New Roman" w:cs="Times New Roman"/>
                <w:sz w:val="20"/>
                <w:szCs w:val="20"/>
              </w:rPr>
              <w:t xml:space="preserve"> 1</w:t>
            </w:r>
          </w:p>
        </w:tc>
      </w:tr>
      <w:tr w:rsidR="00A7443D" w:rsidRPr="003B6DB4" w:rsidTr="005C5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vAlign w:val="center"/>
          </w:tcPr>
          <w:p w:rsidR="00A7443D" w:rsidRPr="005135C4" w:rsidRDefault="00A7443D" w:rsidP="00A7443D">
            <w:pPr>
              <w:jc w:val="center"/>
              <w:rPr>
                <w:rFonts w:ascii="Times New Roman" w:eastAsia="Times New Roman" w:hAnsi="Times New Roman" w:cs="Times New Roman"/>
                <w:sz w:val="20"/>
                <w:szCs w:val="20"/>
              </w:rPr>
            </w:pPr>
            <w:r w:rsidRPr="005135C4">
              <w:rPr>
                <w:rFonts w:ascii="Times New Roman" w:eastAsia="Times New Roman" w:hAnsi="Times New Roman" w:cs="Times New Roman"/>
                <w:sz w:val="20"/>
                <w:szCs w:val="20"/>
              </w:rPr>
              <w:t>Medio</w:t>
            </w:r>
          </w:p>
        </w:tc>
        <w:tc>
          <w:tcPr>
            <w:tcW w:w="1343" w:type="dxa"/>
          </w:tcPr>
          <w:p w:rsidR="00A7443D"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Actividad 1</w:t>
            </w:r>
          </w:p>
          <w:p w:rsidR="00A7443D" w:rsidRPr="003B6DB4"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Actividad 2</w:t>
            </w:r>
          </w:p>
        </w:tc>
        <w:tc>
          <w:tcPr>
            <w:tcW w:w="1112" w:type="dxa"/>
          </w:tcPr>
          <w:p w:rsidR="00A7443D"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Cargo 1</w:t>
            </w:r>
          </w:p>
          <w:p w:rsidR="00A7443D" w:rsidRPr="003B6DB4"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Cargo 2</w:t>
            </w:r>
          </w:p>
        </w:tc>
        <w:tc>
          <w:tcPr>
            <w:tcW w:w="1450" w:type="dxa"/>
          </w:tcPr>
          <w:p w:rsidR="00A7443D" w:rsidRPr="003B6DB4"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B6DB4">
              <w:rPr>
                <w:rFonts w:ascii="Times New Roman" w:eastAsia="Times New Roman" w:hAnsi="Times New Roman" w:cs="Times New Roman"/>
                <w:sz w:val="20"/>
                <w:szCs w:val="20"/>
              </w:rPr>
              <w:t>Telefono</w:t>
            </w:r>
          </w:p>
          <w:p w:rsidR="00A7443D"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B6DB4">
              <w:rPr>
                <w:rFonts w:ascii="Times New Roman" w:eastAsia="Times New Roman" w:hAnsi="Times New Roman" w:cs="Times New Roman"/>
                <w:sz w:val="20"/>
                <w:szCs w:val="20"/>
              </w:rPr>
              <w:t>Megafono</w:t>
            </w:r>
          </w:p>
          <w:p w:rsidR="00A7443D" w:rsidRPr="003B6DB4"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Mail</w:t>
            </w:r>
          </w:p>
        </w:tc>
        <w:tc>
          <w:tcPr>
            <w:tcW w:w="1558" w:type="dxa"/>
          </w:tcPr>
          <w:p w:rsidR="00A7443D" w:rsidRPr="003B6DB4"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rPr>
            </w:pPr>
            <w:r>
              <w:rPr>
                <w:rFonts w:ascii="Times New Roman" w:eastAsia="Times New Roman" w:hAnsi="Times New Roman" w:cs="Times New Roman"/>
                <w:sz w:val="20"/>
                <w:szCs w:val="20"/>
                <w:lang w:val="es-EC"/>
              </w:rPr>
              <w:t>B</w:t>
            </w:r>
            <w:r w:rsidRPr="003B6DB4">
              <w:rPr>
                <w:rFonts w:ascii="Times New Roman" w:eastAsia="Times New Roman" w:hAnsi="Times New Roman" w:cs="Times New Roman"/>
                <w:sz w:val="20"/>
                <w:szCs w:val="20"/>
                <w:lang w:val="es-EC"/>
              </w:rPr>
              <w:t>omberos</w:t>
            </w:r>
          </w:p>
          <w:p w:rsidR="00A7443D"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rPr>
            </w:pPr>
            <w:r>
              <w:rPr>
                <w:rFonts w:ascii="Times New Roman" w:eastAsia="Times New Roman" w:hAnsi="Times New Roman" w:cs="Times New Roman"/>
                <w:sz w:val="20"/>
                <w:szCs w:val="20"/>
                <w:lang w:val="es-EC"/>
              </w:rPr>
              <w:t>Cruz R</w:t>
            </w:r>
            <w:r w:rsidRPr="003B6DB4">
              <w:rPr>
                <w:rFonts w:ascii="Times New Roman" w:eastAsia="Times New Roman" w:hAnsi="Times New Roman" w:cs="Times New Roman"/>
                <w:sz w:val="20"/>
                <w:szCs w:val="20"/>
                <w:lang w:val="es-EC"/>
              </w:rPr>
              <w:t>oja</w:t>
            </w:r>
          </w:p>
          <w:p w:rsidR="00A7443D" w:rsidRPr="003B6DB4"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rPr>
            </w:pPr>
            <w:r>
              <w:rPr>
                <w:rFonts w:ascii="Times New Roman" w:eastAsia="Times New Roman" w:hAnsi="Times New Roman" w:cs="Times New Roman"/>
                <w:sz w:val="20"/>
                <w:szCs w:val="20"/>
                <w:lang w:val="es-EC"/>
              </w:rPr>
              <w:t>Arbol de llamadas</w:t>
            </w:r>
          </w:p>
        </w:tc>
        <w:tc>
          <w:tcPr>
            <w:tcW w:w="2102" w:type="dxa"/>
          </w:tcPr>
          <w:p w:rsidR="00A7443D" w:rsidRPr="003B6DB4" w:rsidRDefault="00A7443D" w:rsidP="00A7443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B6DB4">
              <w:rPr>
                <w:rFonts w:ascii="Times New Roman" w:eastAsia="Times New Roman" w:hAnsi="Times New Roman" w:cs="Times New Roman"/>
                <w:sz w:val="20"/>
                <w:szCs w:val="20"/>
              </w:rPr>
              <w:t>Plantilla de comunicacion</w:t>
            </w:r>
            <w:r>
              <w:rPr>
                <w:rFonts w:ascii="Times New Roman" w:eastAsia="Times New Roman" w:hAnsi="Times New Roman" w:cs="Times New Roman"/>
                <w:sz w:val="20"/>
                <w:szCs w:val="20"/>
              </w:rPr>
              <w:t xml:space="preserve"> 2</w:t>
            </w:r>
          </w:p>
        </w:tc>
      </w:tr>
      <w:tr w:rsidR="00A7443D" w:rsidRPr="003B6DB4" w:rsidTr="005C5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vAlign w:val="center"/>
          </w:tcPr>
          <w:p w:rsidR="00A7443D" w:rsidRPr="005135C4" w:rsidRDefault="00A7443D" w:rsidP="00A7443D">
            <w:pPr>
              <w:jc w:val="center"/>
              <w:rPr>
                <w:rFonts w:ascii="Times New Roman" w:eastAsia="Times New Roman" w:hAnsi="Times New Roman" w:cs="Times New Roman"/>
                <w:sz w:val="20"/>
                <w:szCs w:val="20"/>
              </w:rPr>
            </w:pPr>
            <w:r w:rsidRPr="005135C4">
              <w:rPr>
                <w:rFonts w:ascii="Times New Roman" w:eastAsia="Times New Roman" w:hAnsi="Times New Roman" w:cs="Times New Roman"/>
                <w:sz w:val="20"/>
                <w:szCs w:val="20"/>
              </w:rPr>
              <w:t>Grave</w:t>
            </w:r>
          </w:p>
        </w:tc>
        <w:tc>
          <w:tcPr>
            <w:tcW w:w="1343" w:type="dxa"/>
          </w:tcPr>
          <w:p w:rsidR="00A7443D"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Actividad 1</w:t>
            </w:r>
          </w:p>
          <w:p w:rsidR="00A7443D" w:rsidRPr="003B6DB4"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Actividad 2</w:t>
            </w:r>
          </w:p>
        </w:tc>
        <w:tc>
          <w:tcPr>
            <w:tcW w:w="1112" w:type="dxa"/>
          </w:tcPr>
          <w:p w:rsidR="00A7443D"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Cargo 1</w:t>
            </w:r>
          </w:p>
          <w:p w:rsidR="00A7443D" w:rsidRPr="003B6DB4"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Cargo 2</w:t>
            </w:r>
          </w:p>
        </w:tc>
        <w:tc>
          <w:tcPr>
            <w:tcW w:w="1450" w:type="dxa"/>
          </w:tcPr>
          <w:p w:rsidR="00A7443D" w:rsidRPr="003B6DB4"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B6DB4">
              <w:rPr>
                <w:rFonts w:ascii="Times New Roman" w:eastAsia="Times New Roman" w:hAnsi="Times New Roman" w:cs="Times New Roman"/>
                <w:sz w:val="20"/>
                <w:szCs w:val="20"/>
              </w:rPr>
              <w:t>Telefono</w:t>
            </w:r>
          </w:p>
          <w:p w:rsidR="00A7443D"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B6DB4">
              <w:rPr>
                <w:rFonts w:ascii="Times New Roman" w:eastAsia="Times New Roman" w:hAnsi="Times New Roman" w:cs="Times New Roman"/>
                <w:sz w:val="20"/>
                <w:szCs w:val="20"/>
              </w:rPr>
              <w:t>Megafono</w:t>
            </w:r>
          </w:p>
          <w:p w:rsidR="00A7443D" w:rsidRPr="003B6DB4"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Mail</w:t>
            </w:r>
          </w:p>
        </w:tc>
        <w:tc>
          <w:tcPr>
            <w:tcW w:w="1558" w:type="dxa"/>
          </w:tcPr>
          <w:p w:rsidR="00A7443D" w:rsidRPr="003B6DB4"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rPr>
            </w:pPr>
            <w:r>
              <w:rPr>
                <w:rFonts w:ascii="Times New Roman" w:eastAsia="Times New Roman" w:hAnsi="Times New Roman" w:cs="Times New Roman"/>
                <w:sz w:val="20"/>
                <w:szCs w:val="20"/>
                <w:lang w:val="es-EC"/>
              </w:rPr>
              <w:t>B</w:t>
            </w:r>
            <w:r w:rsidRPr="003B6DB4">
              <w:rPr>
                <w:rFonts w:ascii="Times New Roman" w:eastAsia="Times New Roman" w:hAnsi="Times New Roman" w:cs="Times New Roman"/>
                <w:sz w:val="20"/>
                <w:szCs w:val="20"/>
                <w:lang w:val="es-EC"/>
              </w:rPr>
              <w:t>omberos</w:t>
            </w:r>
          </w:p>
          <w:p w:rsidR="00A7443D" w:rsidRPr="00FE07F2" w:rsidRDefault="00A7443D"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rPr>
            </w:pPr>
            <w:r w:rsidRPr="00FE07F2">
              <w:rPr>
                <w:rFonts w:ascii="Times New Roman" w:eastAsia="Times New Roman" w:hAnsi="Times New Roman" w:cs="Times New Roman"/>
                <w:sz w:val="20"/>
                <w:szCs w:val="20"/>
                <w:lang w:val="es-EC"/>
              </w:rPr>
              <w:t>Cruz Roja</w:t>
            </w:r>
          </w:p>
          <w:p w:rsidR="00A7443D" w:rsidRPr="003B6DB4" w:rsidRDefault="00B20FD4" w:rsidP="00A744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rPr>
            </w:pPr>
            <w:r w:rsidRPr="00FE07F2">
              <w:rPr>
                <w:rFonts w:ascii="Times New Roman" w:eastAsia="Times New Roman" w:hAnsi="Times New Roman" w:cs="Times New Roman"/>
                <w:sz w:val="20"/>
                <w:szCs w:val="20"/>
                <w:lang w:val="es-EC"/>
              </w:rPr>
              <w:t>Á</w:t>
            </w:r>
            <w:r w:rsidR="00A7443D" w:rsidRPr="00FE07F2">
              <w:rPr>
                <w:rFonts w:ascii="Times New Roman" w:eastAsia="Times New Roman" w:hAnsi="Times New Roman" w:cs="Times New Roman"/>
                <w:sz w:val="20"/>
                <w:szCs w:val="20"/>
                <w:lang w:val="es-EC"/>
              </w:rPr>
              <w:t>rbol</w:t>
            </w:r>
            <w:r w:rsidR="00A7443D">
              <w:rPr>
                <w:rFonts w:ascii="Times New Roman" w:eastAsia="Times New Roman" w:hAnsi="Times New Roman" w:cs="Times New Roman"/>
                <w:sz w:val="20"/>
                <w:szCs w:val="20"/>
                <w:lang w:val="es-EC"/>
              </w:rPr>
              <w:t xml:space="preserve"> de llamadas</w:t>
            </w:r>
          </w:p>
        </w:tc>
        <w:tc>
          <w:tcPr>
            <w:tcW w:w="2102" w:type="dxa"/>
          </w:tcPr>
          <w:p w:rsidR="00A7443D" w:rsidRPr="003B6DB4" w:rsidRDefault="00A7443D" w:rsidP="00EF4413">
            <w:pPr>
              <w:keepNex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B6DB4">
              <w:rPr>
                <w:rFonts w:ascii="Times New Roman" w:eastAsia="Times New Roman" w:hAnsi="Times New Roman" w:cs="Times New Roman"/>
                <w:sz w:val="20"/>
                <w:szCs w:val="20"/>
              </w:rPr>
              <w:t>Plantilla de comunicacion</w:t>
            </w:r>
            <w:r>
              <w:rPr>
                <w:rFonts w:ascii="Times New Roman" w:eastAsia="Times New Roman" w:hAnsi="Times New Roman" w:cs="Times New Roman"/>
                <w:sz w:val="20"/>
                <w:szCs w:val="20"/>
              </w:rPr>
              <w:t xml:space="preserve"> 3</w:t>
            </w:r>
          </w:p>
        </w:tc>
      </w:tr>
    </w:tbl>
    <w:p w:rsidR="00EF4413" w:rsidRPr="00EF4413" w:rsidRDefault="00EF4413" w:rsidP="00EF4413">
      <w:pPr>
        <w:pStyle w:val="Epgrafe"/>
        <w:spacing w:after="0"/>
        <w:jc w:val="center"/>
        <w:rPr>
          <w:color w:val="auto"/>
        </w:rPr>
      </w:pPr>
      <w:bookmarkStart w:id="267" w:name="_Toc350263630"/>
      <w:r w:rsidRPr="00EF4413">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5</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6</w:t>
      </w:r>
      <w:r w:rsidR="009E16D9">
        <w:rPr>
          <w:color w:val="auto"/>
        </w:rPr>
        <w:fldChar w:fldCharType="end"/>
      </w:r>
      <w:r w:rsidRPr="00EF4413">
        <w:rPr>
          <w:color w:val="auto"/>
        </w:rPr>
        <w:t xml:space="preserve">: </w:t>
      </w:r>
      <w:r w:rsidRPr="00EF4413">
        <w:rPr>
          <w:b w:val="0"/>
          <w:color w:val="auto"/>
        </w:rPr>
        <w:t>FORMATO FICHERO DE CRISIS</w:t>
      </w:r>
      <w:bookmarkEnd w:id="267"/>
    </w:p>
    <w:p w:rsidR="00EF4413" w:rsidRPr="00EF4413" w:rsidRDefault="00EF4413" w:rsidP="00EF4413">
      <w:pPr>
        <w:spacing w:after="0" w:line="240" w:lineRule="auto"/>
        <w:jc w:val="center"/>
        <w:rPr>
          <w:sz w:val="18"/>
          <w:szCs w:val="18"/>
        </w:rPr>
      </w:pPr>
      <w:r w:rsidRPr="00EF4413">
        <w:rPr>
          <w:b/>
          <w:sz w:val="18"/>
          <w:szCs w:val="18"/>
        </w:rPr>
        <w:t xml:space="preserve">FUENTE: </w:t>
      </w:r>
      <w:r w:rsidRPr="00EF4413">
        <w:rPr>
          <w:sz w:val="18"/>
          <w:szCs w:val="18"/>
        </w:rPr>
        <w:t>DATOS DE LA EMPRESA</w:t>
      </w:r>
    </w:p>
    <w:p w:rsidR="00EF4413" w:rsidRPr="00EF4413" w:rsidRDefault="00EF4413" w:rsidP="00EF4413">
      <w:pPr>
        <w:spacing w:after="0" w:line="240" w:lineRule="auto"/>
        <w:jc w:val="center"/>
      </w:pPr>
      <w:r w:rsidRPr="00EF4413">
        <w:rPr>
          <w:b/>
          <w:sz w:val="18"/>
          <w:szCs w:val="18"/>
        </w:rPr>
        <w:t xml:space="preserve">ELABORADA POR: </w:t>
      </w:r>
      <w:r w:rsidRPr="00EF4413">
        <w:rPr>
          <w:sz w:val="18"/>
          <w:szCs w:val="18"/>
        </w:rPr>
        <w:t>ALEXANDRA MIÑO - LILIÁN SAMBACHE</w:t>
      </w:r>
    </w:p>
    <w:p w:rsidR="00EF4413" w:rsidRPr="00EF4413" w:rsidRDefault="00EF4413" w:rsidP="00EF4413"/>
    <w:p w:rsidR="00A7443D" w:rsidRPr="00EA2EC8" w:rsidRDefault="005C5A99" w:rsidP="00EA2EC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RECUPERACIÓ</w:t>
      </w:r>
      <w:r w:rsidR="00A7443D" w:rsidRPr="00EA2EC8">
        <w:rPr>
          <w:rFonts w:ascii="Times New Roman" w:hAnsi="Times New Roman" w:cs="Times New Roman"/>
          <w:b/>
          <w:sz w:val="24"/>
          <w:szCs w:val="24"/>
        </w:rPr>
        <w:t>N DE LA CRISIS</w:t>
      </w:r>
    </w:p>
    <w:p w:rsidR="00A7443D" w:rsidRDefault="00A7443D" w:rsidP="00EA2E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Una vez que el equipo de recuperación de tecnología ha logrado recuperar los subprocesos críticos y la empresa se encuentra trabajando en contingencia, en paralelo el ERT deberá empezar a trabajar para llegar a un estado normal es decir tener todos los procesos de la empresa tanto estratégicos como de apoyo levantados en una locación fija.</w:t>
      </w:r>
    </w:p>
    <w:p w:rsidR="00EA2EC8" w:rsidRDefault="00EA2EC8" w:rsidP="00EA2EC8">
      <w:pPr>
        <w:spacing w:after="0" w:line="360" w:lineRule="auto"/>
        <w:jc w:val="both"/>
        <w:rPr>
          <w:rFonts w:ascii="Times New Roman" w:hAnsi="Times New Roman" w:cs="Times New Roman"/>
          <w:sz w:val="24"/>
          <w:szCs w:val="24"/>
        </w:rPr>
      </w:pPr>
    </w:p>
    <w:p w:rsidR="00A7443D" w:rsidRDefault="00A7443D" w:rsidP="00EA2E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conjunto el CI, el comité BCP y el ERT deberán establecer los tiempos estimados en que la empresa llegara a estado normal, para lo cual llenaran la siguiente matriz:</w:t>
      </w:r>
    </w:p>
    <w:p w:rsidR="00A4497C" w:rsidRDefault="00A4497C" w:rsidP="00EA2EC8">
      <w:pPr>
        <w:spacing w:after="0" w:line="360" w:lineRule="auto"/>
        <w:jc w:val="both"/>
        <w:rPr>
          <w:rFonts w:ascii="Times New Roman" w:hAnsi="Times New Roman" w:cs="Times New Roman"/>
          <w:sz w:val="24"/>
          <w:szCs w:val="24"/>
        </w:rPr>
      </w:pPr>
    </w:p>
    <w:tbl>
      <w:tblPr>
        <w:tblStyle w:val="Cuadrculaclara-nfasis15"/>
        <w:tblW w:w="0" w:type="auto"/>
        <w:jc w:val="center"/>
        <w:tblLook w:val="04A0" w:firstRow="1" w:lastRow="0" w:firstColumn="1" w:lastColumn="0" w:noHBand="0" w:noVBand="1"/>
      </w:tblPr>
      <w:tblGrid>
        <w:gridCol w:w="2518"/>
        <w:gridCol w:w="3607"/>
      </w:tblGrid>
      <w:tr w:rsidR="00A7443D" w:rsidRPr="00EA2EC8" w:rsidTr="00EA2E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A7443D" w:rsidRPr="00EA2EC8" w:rsidRDefault="00A7443D" w:rsidP="00EA2EC8">
            <w:pPr>
              <w:jc w:val="center"/>
              <w:rPr>
                <w:rFonts w:ascii="Times New Roman" w:hAnsi="Times New Roman" w:cs="Times New Roman"/>
                <w:lang w:val="es-EC"/>
              </w:rPr>
            </w:pPr>
            <w:r w:rsidRPr="00EA2EC8">
              <w:rPr>
                <w:rFonts w:ascii="Times New Roman" w:hAnsi="Times New Roman" w:cs="Times New Roman"/>
                <w:lang w:val="es-EC"/>
              </w:rPr>
              <w:t>PROCESO</w:t>
            </w:r>
          </w:p>
        </w:tc>
        <w:tc>
          <w:tcPr>
            <w:tcW w:w="3607" w:type="dxa"/>
          </w:tcPr>
          <w:p w:rsidR="00A7443D" w:rsidRPr="00EA2EC8" w:rsidRDefault="00A7443D" w:rsidP="00EA2EC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EA2EC8">
              <w:rPr>
                <w:rFonts w:ascii="Times New Roman" w:hAnsi="Times New Roman" w:cs="Times New Roman"/>
                <w:lang w:val="es-EC"/>
              </w:rPr>
              <w:t>TI</w:t>
            </w:r>
            <w:r w:rsidR="005C5A99">
              <w:rPr>
                <w:rFonts w:ascii="Times New Roman" w:hAnsi="Times New Roman" w:cs="Times New Roman"/>
                <w:lang w:val="es-EC"/>
              </w:rPr>
              <w:t>EMPO DE RECUPERACIÓ</w:t>
            </w:r>
            <w:r w:rsidRPr="00EA2EC8">
              <w:rPr>
                <w:rFonts w:ascii="Times New Roman" w:hAnsi="Times New Roman" w:cs="Times New Roman"/>
                <w:lang w:val="es-EC"/>
              </w:rPr>
              <w:t>N A ESTADO NORMAL</w:t>
            </w:r>
          </w:p>
        </w:tc>
      </w:tr>
      <w:tr w:rsidR="00A7443D" w:rsidRPr="00EA2EC8" w:rsidTr="00EA2E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A7443D" w:rsidRPr="00EA2EC8" w:rsidRDefault="00A7443D" w:rsidP="00A7443D">
            <w:pPr>
              <w:jc w:val="both"/>
              <w:rPr>
                <w:rFonts w:ascii="Times New Roman" w:hAnsi="Times New Roman" w:cs="Times New Roman"/>
                <w:b w:val="0"/>
                <w:lang w:val="es-EC"/>
              </w:rPr>
            </w:pPr>
            <w:r w:rsidRPr="00EA2EC8">
              <w:rPr>
                <w:rFonts w:ascii="Times New Roman" w:hAnsi="Times New Roman" w:cs="Times New Roman"/>
                <w:b w:val="0"/>
                <w:lang w:val="es-EC"/>
              </w:rPr>
              <w:t>Soporte</w:t>
            </w:r>
          </w:p>
        </w:tc>
        <w:tc>
          <w:tcPr>
            <w:tcW w:w="3607" w:type="dxa"/>
          </w:tcPr>
          <w:p w:rsidR="00A7443D" w:rsidRPr="00EA2EC8" w:rsidRDefault="00A7443D" w:rsidP="00A744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EA2EC8">
              <w:rPr>
                <w:rFonts w:ascii="Times New Roman" w:hAnsi="Times New Roman" w:cs="Times New Roman"/>
                <w:lang w:val="es-EC"/>
              </w:rPr>
              <w:t>Tiempo estimado</w:t>
            </w:r>
          </w:p>
        </w:tc>
      </w:tr>
      <w:tr w:rsidR="00A7443D" w:rsidRPr="00EA2EC8" w:rsidTr="00EA2EC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A7443D" w:rsidRPr="00EA2EC8" w:rsidRDefault="00A7443D" w:rsidP="00A7443D">
            <w:pPr>
              <w:jc w:val="both"/>
              <w:rPr>
                <w:rFonts w:ascii="Times New Roman" w:hAnsi="Times New Roman" w:cs="Times New Roman"/>
                <w:b w:val="0"/>
                <w:lang w:val="es-EC"/>
              </w:rPr>
            </w:pPr>
            <w:r w:rsidRPr="00EA2EC8">
              <w:rPr>
                <w:rFonts w:ascii="Times New Roman" w:hAnsi="Times New Roman" w:cs="Times New Roman"/>
                <w:b w:val="0"/>
                <w:lang w:val="es-EC"/>
              </w:rPr>
              <w:t>Consultoría</w:t>
            </w:r>
          </w:p>
        </w:tc>
        <w:tc>
          <w:tcPr>
            <w:tcW w:w="3607" w:type="dxa"/>
          </w:tcPr>
          <w:p w:rsidR="00A7443D" w:rsidRPr="00EA2EC8" w:rsidRDefault="00A7443D" w:rsidP="00A744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EC"/>
              </w:rPr>
            </w:pPr>
            <w:r w:rsidRPr="00EA2EC8">
              <w:rPr>
                <w:rFonts w:ascii="Times New Roman" w:hAnsi="Times New Roman" w:cs="Times New Roman"/>
                <w:lang w:val="es-EC"/>
              </w:rPr>
              <w:t>Tiempo estimado</w:t>
            </w:r>
          </w:p>
        </w:tc>
      </w:tr>
      <w:tr w:rsidR="00A7443D" w:rsidRPr="00EA2EC8" w:rsidTr="00EA2E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A7443D" w:rsidRPr="00EA2EC8" w:rsidRDefault="00A7443D" w:rsidP="00A7443D">
            <w:pPr>
              <w:jc w:val="both"/>
              <w:rPr>
                <w:rFonts w:ascii="Times New Roman" w:hAnsi="Times New Roman" w:cs="Times New Roman"/>
                <w:b w:val="0"/>
                <w:lang w:val="es-EC"/>
              </w:rPr>
            </w:pPr>
            <w:r w:rsidRPr="00EA2EC8">
              <w:rPr>
                <w:rFonts w:ascii="Times New Roman" w:hAnsi="Times New Roman" w:cs="Times New Roman"/>
                <w:b w:val="0"/>
                <w:lang w:val="es-EC"/>
              </w:rPr>
              <w:t>Desarrollo</w:t>
            </w:r>
          </w:p>
        </w:tc>
        <w:tc>
          <w:tcPr>
            <w:tcW w:w="3607" w:type="dxa"/>
          </w:tcPr>
          <w:p w:rsidR="00A7443D" w:rsidRPr="00EA2EC8" w:rsidRDefault="00A7443D" w:rsidP="00A744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EA2EC8">
              <w:rPr>
                <w:rFonts w:ascii="Times New Roman" w:hAnsi="Times New Roman" w:cs="Times New Roman"/>
                <w:lang w:val="es-EC"/>
              </w:rPr>
              <w:t>Tiempo estimado</w:t>
            </w:r>
          </w:p>
        </w:tc>
      </w:tr>
      <w:tr w:rsidR="00A7443D" w:rsidRPr="00EA2EC8" w:rsidTr="00EA2EC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A7443D" w:rsidRPr="00EA2EC8" w:rsidRDefault="00A7443D" w:rsidP="00A7443D">
            <w:pPr>
              <w:jc w:val="both"/>
              <w:rPr>
                <w:rFonts w:ascii="Times New Roman" w:hAnsi="Times New Roman" w:cs="Times New Roman"/>
                <w:b w:val="0"/>
                <w:lang w:val="es-EC"/>
              </w:rPr>
            </w:pPr>
            <w:r w:rsidRPr="00EA2EC8">
              <w:rPr>
                <w:rFonts w:ascii="Times New Roman" w:hAnsi="Times New Roman" w:cs="Times New Roman"/>
                <w:b w:val="0"/>
                <w:lang w:val="es-EC"/>
              </w:rPr>
              <w:t>Ventas</w:t>
            </w:r>
          </w:p>
        </w:tc>
        <w:tc>
          <w:tcPr>
            <w:tcW w:w="3607" w:type="dxa"/>
          </w:tcPr>
          <w:p w:rsidR="00A7443D" w:rsidRPr="00EA2EC8" w:rsidRDefault="00A7443D" w:rsidP="00A744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EC"/>
              </w:rPr>
            </w:pPr>
            <w:r w:rsidRPr="00EA2EC8">
              <w:rPr>
                <w:rFonts w:ascii="Times New Roman" w:hAnsi="Times New Roman" w:cs="Times New Roman"/>
                <w:lang w:val="es-EC"/>
              </w:rPr>
              <w:t>Tiempo estimado</w:t>
            </w:r>
          </w:p>
        </w:tc>
      </w:tr>
      <w:tr w:rsidR="00A7443D" w:rsidRPr="00EA2EC8" w:rsidTr="00EA2E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A7443D" w:rsidRPr="00EA2EC8" w:rsidRDefault="00A7443D" w:rsidP="00A7443D">
            <w:pPr>
              <w:jc w:val="both"/>
              <w:rPr>
                <w:rFonts w:ascii="Times New Roman" w:hAnsi="Times New Roman" w:cs="Times New Roman"/>
                <w:b w:val="0"/>
                <w:lang w:val="es-EC"/>
              </w:rPr>
            </w:pPr>
            <w:r w:rsidRPr="00EA2EC8">
              <w:rPr>
                <w:rFonts w:ascii="Times New Roman" w:hAnsi="Times New Roman" w:cs="Times New Roman"/>
                <w:b w:val="0"/>
                <w:lang w:val="es-EC"/>
              </w:rPr>
              <w:t>Calidad</w:t>
            </w:r>
          </w:p>
        </w:tc>
        <w:tc>
          <w:tcPr>
            <w:tcW w:w="3607" w:type="dxa"/>
          </w:tcPr>
          <w:p w:rsidR="00A7443D" w:rsidRPr="00EA2EC8" w:rsidRDefault="00A7443D" w:rsidP="00A744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EA2EC8">
              <w:rPr>
                <w:rFonts w:ascii="Times New Roman" w:hAnsi="Times New Roman" w:cs="Times New Roman"/>
                <w:lang w:val="es-EC"/>
              </w:rPr>
              <w:t>Tiempo estimado</w:t>
            </w:r>
          </w:p>
        </w:tc>
      </w:tr>
      <w:tr w:rsidR="00A7443D" w:rsidRPr="00EA2EC8" w:rsidTr="00EA2EC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A7443D" w:rsidRPr="00EA2EC8" w:rsidRDefault="00A7443D" w:rsidP="00A7443D">
            <w:pPr>
              <w:jc w:val="both"/>
              <w:rPr>
                <w:rFonts w:ascii="Times New Roman" w:hAnsi="Times New Roman" w:cs="Times New Roman"/>
                <w:b w:val="0"/>
                <w:lang w:val="es-EC"/>
              </w:rPr>
            </w:pPr>
            <w:r w:rsidRPr="00EA2EC8">
              <w:rPr>
                <w:rFonts w:ascii="Times New Roman" w:hAnsi="Times New Roman" w:cs="Times New Roman"/>
                <w:b w:val="0"/>
                <w:lang w:val="es-EC"/>
              </w:rPr>
              <w:t>Administración</w:t>
            </w:r>
          </w:p>
        </w:tc>
        <w:tc>
          <w:tcPr>
            <w:tcW w:w="3607" w:type="dxa"/>
          </w:tcPr>
          <w:p w:rsidR="00A7443D" w:rsidRPr="00EA2EC8" w:rsidRDefault="00A7443D" w:rsidP="00A744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EC"/>
              </w:rPr>
            </w:pPr>
            <w:r w:rsidRPr="00EA2EC8">
              <w:rPr>
                <w:rFonts w:ascii="Times New Roman" w:hAnsi="Times New Roman" w:cs="Times New Roman"/>
                <w:lang w:val="es-EC"/>
              </w:rPr>
              <w:t>Tiempo estimado</w:t>
            </w:r>
          </w:p>
        </w:tc>
      </w:tr>
      <w:tr w:rsidR="00A7443D" w:rsidRPr="00EA2EC8" w:rsidTr="00EA2E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A7443D" w:rsidRPr="00EA2EC8" w:rsidRDefault="00A7443D" w:rsidP="00A7443D">
            <w:pPr>
              <w:jc w:val="both"/>
              <w:rPr>
                <w:rFonts w:ascii="Times New Roman" w:hAnsi="Times New Roman" w:cs="Times New Roman"/>
                <w:b w:val="0"/>
                <w:lang w:val="es-EC"/>
              </w:rPr>
            </w:pPr>
            <w:r w:rsidRPr="00EA2EC8">
              <w:rPr>
                <w:rFonts w:ascii="Times New Roman" w:hAnsi="Times New Roman" w:cs="Times New Roman"/>
                <w:b w:val="0"/>
                <w:lang w:val="es-EC"/>
              </w:rPr>
              <w:t>Talento Humano</w:t>
            </w:r>
          </w:p>
        </w:tc>
        <w:tc>
          <w:tcPr>
            <w:tcW w:w="3607" w:type="dxa"/>
          </w:tcPr>
          <w:p w:rsidR="00A7443D" w:rsidRPr="00EA2EC8" w:rsidRDefault="00A7443D" w:rsidP="00A744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EA2EC8">
              <w:rPr>
                <w:rFonts w:ascii="Times New Roman" w:hAnsi="Times New Roman" w:cs="Times New Roman"/>
                <w:lang w:val="es-EC"/>
              </w:rPr>
              <w:t>Tiempo estimado</w:t>
            </w:r>
          </w:p>
        </w:tc>
      </w:tr>
      <w:tr w:rsidR="00A7443D" w:rsidRPr="00EA2EC8" w:rsidTr="00EA2EC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A7443D" w:rsidRPr="00EA2EC8" w:rsidRDefault="00A7443D" w:rsidP="00A7443D">
            <w:pPr>
              <w:jc w:val="both"/>
              <w:rPr>
                <w:rFonts w:ascii="Times New Roman" w:hAnsi="Times New Roman" w:cs="Times New Roman"/>
                <w:b w:val="0"/>
                <w:lang w:val="es-EC"/>
              </w:rPr>
            </w:pPr>
            <w:r w:rsidRPr="00EA2EC8">
              <w:rPr>
                <w:rFonts w:ascii="Times New Roman" w:hAnsi="Times New Roman" w:cs="Times New Roman"/>
                <w:b w:val="0"/>
                <w:lang w:val="es-EC"/>
              </w:rPr>
              <w:t>Marketing</w:t>
            </w:r>
          </w:p>
        </w:tc>
        <w:tc>
          <w:tcPr>
            <w:tcW w:w="3607" w:type="dxa"/>
          </w:tcPr>
          <w:p w:rsidR="00A7443D" w:rsidRPr="00EA2EC8" w:rsidRDefault="00A7443D" w:rsidP="00A744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EC"/>
              </w:rPr>
            </w:pPr>
            <w:r w:rsidRPr="00EA2EC8">
              <w:rPr>
                <w:rFonts w:ascii="Times New Roman" w:hAnsi="Times New Roman" w:cs="Times New Roman"/>
                <w:lang w:val="es-EC"/>
              </w:rPr>
              <w:t>Tiempo estimado</w:t>
            </w:r>
          </w:p>
        </w:tc>
      </w:tr>
      <w:tr w:rsidR="00A7443D" w:rsidRPr="00EA2EC8" w:rsidTr="00EA2E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A7443D" w:rsidRPr="00EA2EC8" w:rsidRDefault="00A7443D" w:rsidP="00A7443D">
            <w:pPr>
              <w:jc w:val="both"/>
              <w:rPr>
                <w:rFonts w:ascii="Times New Roman" w:hAnsi="Times New Roman" w:cs="Times New Roman"/>
                <w:b w:val="0"/>
                <w:lang w:val="es-EC"/>
              </w:rPr>
            </w:pPr>
            <w:r w:rsidRPr="00EA2EC8">
              <w:rPr>
                <w:rFonts w:ascii="Times New Roman" w:hAnsi="Times New Roman" w:cs="Times New Roman"/>
                <w:b w:val="0"/>
                <w:lang w:val="es-EC"/>
              </w:rPr>
              <w:t>Formación y Capacitación</w:t>
            </w:r>
          </w:p>
        </w:tc>
        <w:tc>
          <w:tcPr>
            <w:tcW w:w="3607" w:type="dxa"/>
          </w:tcPr>
          <w:p w:rsidR="00A7443D" w:rsidRPr="00EA2EC8" w:rsidRDefault="00A7443D" w:rsidP="00EF4413">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EA2EC8">
              <w:rPr>
                <w:rFonts w:ascii="Times New Roman" w:hAnsi="Times New Roman" w:cs="Times New Roman"/>
                <w:lang w:val="es-EC"/>
              </w:rPr>
              <w:t>Tiempo estimado</w:t>
            </w:r>
          </w:p>
        </w:tc>
      </w:tr>
    </w:tbl>
    <w:p w:rsidR="00EF4413" w:rsidRPr="00EF4413" w:rsidRDefault="00EF4413" w:rsidP="00EF4413">
      <w:pPr>
        <w:pStyle w:val="Epgrafe"/>
        <w:spacing w:after="0"/>
        <w:jc w:val="center"/>
        <w:rPr>
          <w:color w:val="auto"/>
        </w:rPr>
      </w:pPr>
      <w:bookmarkStart w:id="268" w:name="_Toc350263631"/>
      <w:r w:rsidRPr="00EF4413">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5</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7</w:t>
      </w:r>
      <w:r w:rsidR="009E16D9">
        <w:rPr>
          <w:color w:val="auto"/>
        </w:rPr>
        <w:fldChar w:fldCharType="end"/>
      </w:r>
      <w:r w:rsidRPr="00EF4413">
        <w:rPr>
          <w:color w:val="auto"/>
        </w:rPr>
        <w:t xml:space="preserve">: </w:t>
      </w:r>
      <w:r w:rsidRPr="00EF4413">
        <w:rPr>
          <w:b w:val="0"/>
          <w:color w:val="auto"/>
        </w:rPr>
        <w:t>DEFINICIÓN TIEMPOS DE RECUPERACIÓN A ESTADO NORMAL</w:t>
      </w:r>
      <w:bookmarkEnd w:id="268"/>
    </w:p>
    <w:p w:rsidR="00EF4413" w:rsidRPr="00EF4413" w:rsidRDefault="00EF4413" w:rsidP="00EF4413">
      <w:pPr>
        <w:spacing w:after="0" w:line="240" w:lineRule="auto"/>
        <w:jc w:val="center"/>
        <w:rPr>
          <w:sz w:val="18"/>
          <w:szCs w:val="18"/>
        </w:rPr>
      </w:pPr>
      <w:r w:rsidRPr="00EF4413">
        <w:rPr>
          <w:b/>
          <w:sz w:val="18"/>
          <w:szCs w:val="18"/>
        </w:rPr>
        <w:t xml:space="preserve">FUENTE: </w:t>
      </w:r>
      <w:r w:rsidRPr="00EF4413">
        <w:rPr>
          <w:sz w:val="18"/>
          <w:szCs w:val="18"/>
        </w:rPr>
        <w:t>DATOS DE LA EMPRESA</w:t>
      </w:r>
    </w:p>
    <w:p w:rsidR="00EF4413" w:rsidRPr="00EF4413" w:rsidRDefault="00EF4413" w:rsidP="00EF4413">
      <w:pPr>
        <w:spacing w:after="0" w:line="240" w:lineRule="auto"/>
        <w:jc w:val="center"/>
      </w:pPr>
      <w:r w:rsidRPr="00EF4413">
        <w:rPr>
          <w:b/>
          <w:sz w:val="18"/>
          <w:szCs w:val="18"/>
        </w:rPr>
        <w:t xml:space="preserve">ELABORADA POR: </w:t>
      </w:r>
      <w:r w:rsidRPr="00EF4413">
        <w:rPr>
          <w:sz w:val="18"/>
          <w:szCs w:val="18"/>
        </w:rPr>
        <w:t>ALEXANDRA MIÑO - LILIÁN SAMBACHE</w:t>
      </w:r>
    </w:p>
    <w:p w:rsidR="00EF4413" w:rsidRDefault="00EF4413" w:rsidP="00EA2EC8">
      <w:pPr>
        <w:spacing w:after="0" w:line="360" w:lineRule="auto"/>
        <w:jc w:val="both"/>
        <w:rPr>
          <w:rFonts w:ascii="Times New Roman" w:hAnsi="Times New Roman" w:cs="Times New Roman"/>
          <w:sz w:val="24"/>
          <w:szCs w:val="24"/>
        </w:rPr>
      </w:pPr>
    </w:p>
    <w:p w:rsidR="00A7443D" w:rsidRDefault="00A7443D" w:rsidP="00EA2E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base a esta matriz el líder de comunicación informar</w:t>
      </w:r>
      <w:r w:rsidR="005C5A99">
        <w:rPr>
          <w:rFonts w:ascii="Times New Roman" w:hAnsi="Times New Roman" w:cs="Times New Roman"/>
          <w:sz w:val="24"/>
          <w:szCs w:val="24"/>
        </w:rPr>
        <w:t>á</w:t>
      </w:r>
      <w:r>
        <w:rPr>
          <w:rFonts w:ascii="Times New Roman" w:hAnsi="Times New Roman" w:cs="Times New Roman"/>
          <w:sz w:val="24"/>
          <w:szCs w:val="24"/>
        </w:rPr>
        <w:t xml:space="preserve"> a las diferentes áreas el retorno de la empresa a sus actividades normales, indicando la locación que será el lugar de trabajo de hoy en adelante.</w:t>
      </w:r>
    </w:p>
    <w:p w:rsidR="00EA2EC8" w:rsidRDefault="00EA2EC8" w:rsidP="00EA2EC8">
      <w:pPr>
        <w:spacing w:after="0" w:line="360" w:lineRule="auto"/>
        <w:jc w:val="both"/>
        <w:rPr>
          <w:rFonts w:ascii="Times New Roman" w:hAnsi="Times New Roman" w:cs="Times New Roman"/>
          <w:sz w:val="24"/>
          <w:szCs w:val="24"/>
        </w:rPr>
      </w:pPr>
    </w:p>
    <w:p w:rsidR="00A7443D" w:rsidRDefault="00A7443D" w:rsidP="00EA2E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Hay que tomar en cuenta que esta fase será transparente para los clientes, ya que para ellos la empresa trabaja normalmente una vez que se recuperaron los procesos críticos.</w:t>
      </w:r>
    </w:p>
    <w:p w:rsidR="00EA2EC8" w:rsidRDefault="00EA2EC8" w:rsidP="00EA2EC8">
      <w:pPr>
        <w:spacing w:after="0" w:line="360" w:lineRule="auto"/>
        <w:jc w:val="both"/>
        <w:rPr>
          <w:rFonts w:ascii="Times New Roman" w:hAnsi="Times New Roman" w:cs="Times New Roman"/>
          <w:b/>
          <w:sz w:val="24"/>
          <w:szCs w:val="24"/>
        </w:rPr>
      </w:pPr>
    </w:p>
    <w:p w:rsidR="00A4497C" w:rsidRDefault="00A4497C" w:rsidP="00EA2EC8">
      <w:pPr>
        <w:spacing w:after="0" w:line="360" w:lineRule="auto"/>
        <w:jc w:val="both"/>
        <w:rPr>
          <w:rFonts w:ascii="Times New Roman" w:hAnsi="Times New Roman" w:cs="Times New Roman"/>
          <w:b/>
          <w:sz w:val="24"/>
          <w:szCs w:val="24"/>
        </w:rPr>
      </w:pPr>
    </w:p>
    <w:p w:rsidR="00A7443D" w:rsidRPr="00F0415F" w:rsidRDefault="00A7443D" w:rsidP="00EA2EC8">
      <w:pPr>
        <w:spacing w:after="0" w:line="360" w:lineRule="auto"/>
        <w:jc w:val="both"/>
        <w:rPr>
          <w:rFonts w:ascii="Times New Roman" w:hAnsi="Times New Roman" w:cs="Times New Roman"/>
          <w:b/>
          <w:sz w:val="24"/>
          <w:szCs w:val="24"/>
        </w:rPr>
      </w:pPr>
      <w:r w:rsidRPr="00F0415F">
        <w:rPr>
          <w:rFonts w:ascii="Times New Roman" w:hAnsi="Times New Roman" w:cs="Times New Roman"/>
          <w:b/>
          <w:sz w:val="24"/>
          <w:szCs w:val="24"/>
        </w:rPr>
        <w:t>FICHERO DE CRISIS</w:t>
      </w:r>
    </w:p>
    <w:p w:rsidR="00A7443D" w:rsidRDefault="00A7443D" w:rsidP="00EA2E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Este fichero sirve como guía para la comunicación de un evento o un incidente, indicando a la persona que lo utilice la siguiente información:</w:t>
      </w:r>
    </w:p>
    <w:p w:rsidR="00EA2EC8" w:rsidRDefault="00EA2EC8" w:rsidP="00EA2EC8">
      <w:pPr>
        <w:spacing w:after="0" w:line="360" w:lineRule="auto"/>
        <w:jc w:val="both"/>
        <w:rPr>
          <w:rFonts w:ascii="Times New Roman" w:hAnsi="Times New Roman" w:cs="Times New Roman"/>
          <w:sz w:val="24"/>
          <w:szCs w:val="24"/>
        </w:rPr>
      </w:pPr>
    </w:p>
    <w:p w:rsidR="00A7443D" w:rsidRPr="00F0415F" w:rsidRDefault="00A7443D" w:rsidP="00F75A82">
      <w:pPr>
        <w:pStyle w:val="Prrafodelista"/>
        <w:numPr>
          <w:ilvl w:val="0"/>
          <w:numId w:val="161"/>
        </w:numPr>
        <w:spacing w:after="0" w:line="360" w:lineRule="auto"/>
        <w:jc w:val="both"/>
        <w:rPr>
          <w:rFonts w:ascii="Times New Roman" w:hAnsi="Times New Roman" w:cs="Times New Roman"/>
          <w:sz w:val="24"/>
          <w:szCs w:val="24"/>
        </w:rPr>
      </w:pPr>
      <w:r w:rsidRPr="00F0415F">
        <w:rPr>
          <w:rFonts w:ascii="Times New Roman" w:hAnsi="Times New Roman" w:cs="Times New Roman"/>
          <w:b/>
          <w:sz w:val="24"/>
          <w:szCs w:val="24"/>
        </w:rPr>
        <w:t>Nivel de Severidad/Nivel de Incidente:</w:t>
      </w:r>
      <w:r w:rsidRPr="00F0415F">
        <w:rPr>
          <w:rFonts w:ascii="Times New Roman" w:hAnsi="Times New Roman" w:cs="Times New Roman"/>
          <w:sz w:val="24"/>
          <w:szCs w:val="24"/>
        </w:rPr>
        <w:t xml:space="preserve"> Nivel del evento </w:t>
      </w:r>
    </w:p>
    <w:p w:rsidR="00A7443D" w:rsidRPr="00F0415F" w:rsidRDefault="00A7443D" w:rsidP="00F75A82">
      <w:pPr>
        <w:pStyle w:val="Prrafodelista"/>
        <w:numPr>
          <w:ilvl w:val="0"/>
          <w:numId w:val="161"/>
        </w:numPr>
        <w:spacing w:after="0" w:line="360" w:lineRule="auto"/>
        <w:jc w:val="both"/>
        <w:rPr>
          <w:rFonts w:ascii="Times New Roman" w:hAnsi="Times New Roman" w:cs="Times New Roman"/>
          <w:sz w:val="24"/>
          <w:szCs w:val="24"/>
        </w:rPr>
      </w:pPr>
      <w:r w:rsidRPr="00F0415F">
        <w:rPr>
          <w:rFonts w:ascii="Times New Roman" w:hAnsi="Times New Roman" w:cs="Times New Roman"/>
          <w:b/>
          <w:sz w:val="24"/>
          <w:szCs w:val="24"/>
        </w:rPr>
        <w:t>Actividades:</w:t>
      </w:r>
      <w:r w:rsidRPr="00F0415F">
        <w:rPr>
          <w:rFonts w:ascii="Times New Roman" w:hAnsi="Times New Roman" w:cs="Times New Roman"/>
          <w:sz w:val="24"/>
          <w:szCs w:val="24"/>
        </w:rPr>
        <w:t xml:space="preserve"> Son las acciones</w:t>
      </w:r>
      <w:r>
        <w:rPr>
          <w:rFonts w:ascii="Times New Roman" w:hAnsi="Times New Roman" w:cs="Times New Roman"/>
          <w:sz w:val="24"/>
          <w:szCs w:val="24"/>
        </w:rPr>
        <w:t xml:space="preserve"> principales que se van a realizar</w:t>
      </w:r>
      <w:r w:rsidRPr="00F0415F">
        <w:rPr>
          <w:rFonts w:ascii="Times New Roman" w:hAnsi="Times New Roman" w:cs="Times New Roman"/>
          <w:sz w:val="24"/>
          <w:szCs w:val="24"/>
        </w:rPr>
        <w:t xml:space="preserve"> para cada nivel</w:t>
      </w:r>
    </w:p>
    <w:p w:rsidR="00A7443D" w:rsidRPr="00F0415F" w:rsidRDefault="00A7443D" w:rsidP="00F75A82">
      <w:pPr>
        <w:pStyle w:val="Prrafodelista"/>
        <w:numPr>
          <w:ilvl w:val="0"/>
          <w:numId w:val="161"/>
        </w:numPr>
        <w:spacing w:after="0" w:line="360" w:lineRule="auto"/>
        <w:jc w:val="both"/>
        <w:rPr>
          <w:rFonts w:ascii="Times New Roman" w:hAnsi="Times New Roman" w:cs="Times New Roman"/>
          <w:sz w:val="24"/>
          <w:szCs w:val="24"/>
        </w:rPr>
      </w:pPr>
      <w:r w:rsidRPr="00F0415F">
        <w:rPr>
          <w:rFonts w:ascii="Times New Roman" w:hAnsi="Times New Roman" w:cs="Times New Roman"/>
          <w:b/>
          <w:sz w:val="24"/>
          <w:szCs w:val="24"/>
        </w:rPr>
        <w:t>Target a quien va dirigido:</w:t>
      </w:r>
      <w:r w:rsidRPr="00F0415F">
        <w:rPr>
          <w:rFonts w:ascii="Times New Roman" w:hAnsi="Times New Roman" w:cs="Times New Roman"/>
          <w:sz w:val="24"/>
          <w:szCs w:val="24"/>
        </w:rPr>
        <w:t xml:space="preserve"> Grupo de personas a las cuales se va a informar el evento o incidente dependiendo del nivel</w:t>
      </w:r>
    </w:p>
    <w:p w:rsidR="00A7443D" w:rsidRPr="00F0415F" w:rsidRDefault="00A7443D" w:rsidP="00F75A82">
      <w:pPr>
        <w:pStyle w:val="Prrafodelista"/>
        <w:numPr>
          <w:ilvl w:val="0"/>
          <w:numId w:val="161"/>
        </w:numPr>
        <w:spacing w:after="0" w:line="360" w:lineRule="auto"/>
        <w:jc w:val="both"/>
        <w:rPr>
          <w:rFonts w:ascii="Times New Roman" w:hAnsi="Times New Roman" w:cs="Times New Roman"/>
          <w:sz w:val="24"/>
          <w:szCs w:val="24"/>
        </w:rPr>
      </w:pPr>
      <w:r w:rsidRPr="00F0415F">
        <w:rPr>
          <w:rFonts w:ascii="Times New Roman" w:hAnsi="Times New Roman" w:cs="Times New Roman"/>
          <w:b/>
          <w:sz w:val="24"/>
          <w:szCs w:val="24"/>
        </w:rPr>
        <w:lastRenderedPageBreak/>
        <w:t>Canal de Comunicación:</w:t>
      </w:r>
      <w:r w:rsidR="00A96E2A">
        <w:rPr>
          <w:rFonts w:ascii="Times New Roman" w:hAnsi="Times New Roman" w:cs="Times New Roman"/>
          <w:sz w:val="24"/>
          <w:szCs w:val="24"/>
        </w:rPr>
        <w:t xml:space="preserve"> Vía por la cual se comunicará</w:t>
      </w:r>
      <w:r w:rsidRPr="00F0415F">
        <w:rPr>
          <w:rFonts w:ascii="Times New Roman" w:hAnsi="Times New Roman" w:cs="Times New Roman"/>
          <w:sz w:val="24"/>
          <w:szCs w:val="24"/>
        </w:rPr>
        <w:t xml:space="preserve"> a las personas de acuerdo a: nivel de severidad, disponibilidad de medios de comunicación y velocidad de comunicación.</w:t>
      </w:r>
    </w:p>
    <w:p w:rsidR="00A7443D" w:rsidRPr="00F0415F" w:rsidRDefault="00A7443D" w:rsidP="00F75A82">
      <w:pPr>
        <w:pStyle w:val="Prrafodelista"/>
        <w:numPr>
          <w:ilvl w:val="0"/>
          <w:numId w:val="161"/>
        </w:numPr>
        <w:spacing w:after="0" w:line="360" w:lineRule="auto"/>
        <w:jc w:val="both"/>
        <w:rPr>
          <w:rFonts w:ascii="Times New Roman" w:hAnsi="Times New Roman" w:cs="Times New Roman"/>
          <w:sz w:val="24"/>
          <w:szCs w:val="24"/>
        </w:rPr>
      </w:pPr>
      <w:r w:rsidRPr="00F0415F">
        <w:rPr>
          <w:rFonts w:ascii="Times New Roman" w:hAnsi="Times New Roman" w:cs="Times New Roman"/>
          <w:b/>
          <w:sz w:val="24"/>
          <w:szCs w:val="24"/>
        </w:rPr>
        <w:t># de teléfonos importantes:</w:t>
      </w:r>
      <w:r w:rsidRPr="00F0415F">
        <w:rPr>
          <w:rFonts w:ascii="Times New Roman" w:hAnsi="Times New Roman" w:cs="Times New Roman"/>
          <w:sz w:val="24"/>
          <w:szCs w:val="24"/>
        </w:rPr>
        <w:t xml:space="preserve"> Listado de números de emergencia y números de líderes de los equipos de contingencia acorde al nivel de severidad</w:t>
      </w:r>
    </w:p>
    <w:p w:rsidR="00A7443D" w:rsidRPr="00F0415F" w:rsidRDefault="00A7443D" w:rsidP="00F75A82">
      <w:pPr>
        <w:pStyle w:val="Prrafodelista"/>
        <w:numPr>
          <w:ilvl w:val="0"/>
          <w:numId w:val="161"/>
        </w:numPr>
        <w:spacing w:after="0" w:line="360" w:lineRule="auto"/>
        <w:jc w:val="both"/>
        <w:rPr>
          <w:rFonts w:ascii="Times New Roman" w:hAnsi="Times New Roman" w:cs="Times New Roman"/>
          <w:sz w:val="24"/>
          <w:szCs w:val="24"/>
        </w:rPr>
      </w:pPr>
      <w:r w:rsidRPr="00F0415F">
        <w:rPr>
          <w:rFonts w:ascii="Times New Roman" w:hAnsi="Times New Roman" w:cs="Times New Roman"/>
          <w:b/>
          <w:sz w:val="24"/>
          <w:szCs w:val="24"/>
        </w:rPr>
        <w:t>Plantilla de Comunicación:</w:t>
      </w:r>
      <w:r w:rsidRPr="00F0415F">
        <w:rPr>
          <w:rFonts w:ascii="Times New Roman" w:hAnsi="Times New Roman" w:cs="Times New Roman"/>
          <w:sz w:val="24"/>
          <w:szCs w:val="24"/>
        </w:rPr>
        <w:t xml:space="preserve"> Plantilla de mails que se enviara al cliente o partes interesadas, plantilla del mensaje en la contestadora de la empresa, plantilla de comunicación en redes sociales.</w:t>
      </w:r>
    </w:p>
    <w:p w:rsidR="00EA2EC8" w:rsidRDefault="00EA2EC8" w:rsidP="00EA2EC8">
      <w:pPr>
        <w:spacing w:after="0" w:line="360" w:lineRule="auto"/>
        <w:jc w:val="both"/>
        <w:rPr>
          <w:rFonts w:ascii="Times New Roman" w:hAnsi="Times New Roman" w:cs="Times New Roman"/>
          <w:sz w:val="24"/>
          <w:szCs w:val="24"/>
        </w:rPr>
      </w:pPr>
    </w:p>
    <w:p w:rsidR="00A7443D" w:rsidRDefault="00A7443D" w:rsidP="00EA2E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Es importante que los ficheros de crisis lo tengan los siguientes equipos:</w:t>
      </w:r>
    </w:p>
    <w:p w:rsidR="00A7443D" w:rsidRDefault="00A7443D" w:rsidP="00F75A82">
      <w:pPr>
        <w:pStyle w:val="Prrafodelista"/>
        <w:numPr>
          <w:ilvl w:val="0"/>
          <w:numId w:val="15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Equipo de Comunicación</w:t>
      </w:r>
    </w:p>
    <w:p w:rsidR="00A7443D" w:rsidRDefault="00A7443D" w:rsidP="00F75A82">
      <w:pPr>
        <w:pStyle w:val="Prrafodelista"/>
        <w:numPr>
          <w:ilvl w:val="0"/>
          <w:numId w:val="15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Coordinador de Incidentes</w:t>
      </w:r>
    </w:p>
    <w:p w:rsidR="00A7443D" w:rsidRDefault="00A7443D" w:rsidP="00F75A82">
      <w:pPr>
        <w:pStyle w:val="Prrafodelista"/>
        <w:numPr>
          <w:ilvl w:val="0"/>
          <w:numId w:val="15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Equipo de Evaluación de Incidentes</w:t>
      </w:r>
    </w:p>
    <w:p w:rsidR="00A7443D" w:rsidRDefault="00A7443D" w:rsidP="00F75A82">
      <w:pPr>
        <w:pStyle w:val="Prrafodelista"/>
        <w:numPr>
          <w:ilvl w:val="0"/>
          <w:numId w:val="15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Equipo de Recuperación de Tecnología</w:t>
      </w:r>
    </w:p>
    <w:p w:rsidR="00A7443D" w:rsidRDefault="00A7443D" w:rsidP="00F75A82">
      <w:pPr>
        <w:pStyle w:val="Prrafodelista"/>
        <w:numPr>
          <w:ilvl w:val="0"/>
          <w:numId w:val="15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Comité BCP</w:t>
      </w:r>
    </w:p>
    <w:p w:rsidR="00EA2EC8" w:rsidRDefault="00EA2EC8" w:rsidP="00EA2EC8">
      <w:pPr>
        <w:spacing w:after="0" w:line="360" w:lineRule="auto"/>
        <w:jc w:val="both"/>
        <w:rPr>
          <w:rFonts w:ascii="Times New Roman" w:hAnsi="Times New Roman" w:cs="Times New Roman"/>
          <w:sz w:val="24"/>
          <w:szCs w:val="24"/>
        </w:rPr>
      </w:pPr>
    </w:p>
    <w:p w:rsidR="00A7443D" w:rsidRPr="00F0415F" w:rsidRDefault="00A7443D" w:rsidP="00EA2E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Con la finalidad de que conozcan las actividades que se realizan en cada nivel y el target al cual será comunicado el evento o incidente.</w:t>
      </w:r>
    </w:p>
    <w:p w:rsidR="00866BF0" w:rsidRDefault="00866BF0" w:rsidP="00870468">
      <w:pPr>
        <w:spacing w:after="0" w:line="360" w:lineRule="auto"/>
        <w:rPr>
          <w:rFonts w:ascii="Times New Roman" w:hAnsi="Times New Roman" w:cs="Times New Roman"/>
          <w:b/>
          <w:sz w:val="24"/>
          <w:szCs w:val="24"/>
          <w:u w:val="single"/>
        </w:rPr>
      </w:pPr>
    </w:p>
    <w:p w:rsidR="00374BE4" w:rsidRPr="00870468" w:rsidRDefault="00870468" w:rsidP="00870468">
      <w:pPr>
        <w:spacing w:after="0" w:line="360" w:lineRule="auto"/>
        <w:rPr>
          <w:rFonts w:ascii="Times New Roman" w:hAnsi="Times New Roman" w:cs="Times New Roman"/>
          <w:b/>
          <w:sz w:val="24"/>
          <w:szCs w:val="24"/>
          <w:u w:val="single"/>
        </w:rPr>
      </w:pPr>
      <w:r w:rsidRPr="00870468">
        <w:rPr>
          <w:rFonts w:ascii="Times New Roman" w:hAnsi="Times New Roman" w:cs="Times New Roman"/>
          <w:b/>
          <w:sz w:val="24"/>
          <w:szCs w:val="24"/>
          <w:u w:val="single"/>
        </w:rPr>
        <w:t>Comunicación a Personal Interno</w:t>
      </w:r>
    </w:p>
    <w:p w:rsidR="00374BE4" w:rsidRPr="00870468" w:rsidRDefault="00374BE4" w:rsidP="00870468">
      <w:pPr>
        <w:spacing w:after="0" w:line="360" w:lineRule="auto"/>
        <w:jc w:val="both"/>
        <w:rPr>
          <w:rFonts w:ascii="Times New Roman" w:hAnsi="Times New Roman" w:cs="Times New Roman"/>
          <w:sz w:val="24"/>
          <w:szCs w:val="24"/>
        </w:rPr>
      </w:pPr>
      <w:r w:rsidRPr="00870468">
        <w:rPr>
          <w:rFonts w:ascii="Times New Roman" w:hAnsi="Times New Roman" w:cs="Times New Roman"/>
          <w:sz w:val="24"/>
          <w:szCs w:val="24"/>
        </w:rPr>
        <w:t>De acuerdo al nivel de incidente que comunique el EEI al equipo de comunicación interna, se comunica al personal activando el árbol de llamadas.</w:t>
      </w:r>
    </w:p>
    <w:p w:rsidR="00EA2EC8" w:rsidRDefault="00EA2EC8" w:rsidP="00870468">
      <w:pPr>
        <w:spacing w:after="0" w:line="360" w:lineRule="auto"/>
        <w:jc w:val="both"/>
        <w:rPr>
          <w:rFonts w:ascii="Times New Roman" w:hAnsi="Times New Roman" w:cs="Times New Roman"/>
          <w:sz w:val="24"/>
          <w:szCs w:val="24"/>
        </w:rPr>
      </w:pPr>
    </w:p>
    <w:p w:rsidR="00374BE4" w:rsidRPr="00870468" w:rsidRDefault="00374BE4" w:rsidP="00870468">
      <w:pPr>
        <w:spacing w:after="0" w:line="360" w:lineRule="auto"/>
        <w:jc w:val="both"/>
        <w:rPr>
          <w:rFonts w:ascii="Times New Roman" w:hAnsi="Times New Roman" w:cs="Times New Roman"/>
          <w:sz w:val="24"/>
          <w:szCs w:val="24"/>
        </w:rPr>
      </w:pPr>
      <w:r w:rsidRPr="00870468">
        <w:rPr>
          <w:rFonts w:ascii="Times New Roman" w:hAnsi="Times New Roman" w:cs="Times New Roman"/>
          <w:sz w:val="24"/>
          <w:szCs w:val="24"/>
        </w:rPr>
        <w:t xml:space="preserve">El árbol de llamadas se </w:t>
      </w:r>
      <w:r w:rsidR="00EA2EC8">
        <w:rPr>
          <w:rFonts w:ascii="Times New Roman" w:hAnsi="Times New Roman" w:cs="Times New Roman"/>
          <w:sz w:val="24"/>
          <w:szCs w:val="24"/>
        </w:rPr>
        <w:t xml:space="preserve">lo puede observar en la Figura </w:t>
      </w:r>
      <w:r w:rsidR="0051686B">
        <w:rPr>
          <w:rFonts w:ascii="Times New Roman" w:hAnsi="Times New Roman" w:cs="Times New Roman"/>
          <w:sz w:val="24"/>
          <w:szCs w:val="24"/>
        </w:rPr>
        <w:t>4-10</w:t>
      </w:r>
      <w:r w:rsidR="005C5A99">
        <w:rPr>
          <w:rFonts w:ascii="Times New Roman" w:hAnsi="Times New Roman" w:cs="Times New Roman"/>
          <w:sz w:val="24"/>
          <w:szCs w:val="24"/>
        </w:rPr>
        <w:t xml:space="preserve">, del capítulo </w:t>
      </w:r>
      <w:r w:rsidR="0051686B">
        <w:rPr>
          <w:rFonts w:ascii="Times New Roman" w:hAnsi="Times New Roman" w:cs="Times New Roman"/>
          <w:sz w:val="24"/>
          <w:szCs w:val="24"/>
        </w:rPr>
        <w:t>IV</w:t>
      </w:r>
      <w:r w:rsidR="00EA2EC8">
        <w:rPr>
          <w:rFonts w:ascii="Times New Roman" w:hAnsi="Times New Roman" w:cs="Times New Roman"/>
          <w:sz w:val="24"/>
          <w:szCs w:val="24"/>
        </w:rPr>
        <w:t xml:space="preserve"> de este proyecto.</w:t>
      </w:r>
    </w:p>
    <w:p w:rsidR="00EA2EC8" w:rsidRDefault="00EA2EC8" w:rsidP="00870468">
      <w:pPr>
        <w:spacing w:after="0" w:line="360" w:lineRule="auto"/>
        <w:jc w:val="both"/>
        <w:rPr>
          <w:rFonts w:ascii="Times New Roman" w:hAnsi="Times New Roman" w:cs="Times New Roman"/>
          <w:sz w:val="24"/>
          <w:szCs w:val="24"/>
        </w:rPr>
      </w:pPr>
    </w:p>
    <w:p w:rsidR="00906482" w:rsidRDefault="00906482" w:rsidP="00906482">
      <w:pPr>
        <w:spacing w:after="0" w:line="360" w:lineRule="auto"/>
        <w:jc w:val="both"/>
        <w:rPr>
          <w:rFonts w:ascii="Times New Roman" w:hAnsi="Times New Roman" w:cs="Times New Roman"/>
          <w:sz w:val="24"/>
          <w:szCs w:val="24"/>
        </w:rPr>
      </w:pPr>
      <w:r w:rsidRPr="00906482">
        <w:rPr>
          <w:rFonts w:ascii="Times New Roman" w:hAnsi="Times New Roman" w:cs="Times New Roman"/>
          <w:sz w:val="24"/>
          <w:szCs w:val="24"/>
        </w:rPr>
        <w:t>Adicionalmente para que los empleados tengan a la mano los números de teléfono del coordinador de incidentes, su jefe inmediato y teléfonos de emergencia se han elaborado tarjetas de contactos. A continuación el ejemplo de una tarjeta para el área de Calidad.</w:t>
      </w:r>
    </w:p>
    <w:p w:rsidR="00D61B6E" w:rsidRDefault="00D61B6E" w:rsidP="00906482">
      <w:pPr>
        <w:spacing w:after="0" w:line="360" w:lineRule="auto"/>
        <w:jc w:val="both"/>
        <w:rPr>
          <w:rFonts w:ascii="Times New Roman" w:hAnsi="Times New Roman" w:cs="Times New Roman"/>
          <w:sz w:val="24"/>
          <w:szCs w:val="24"/>
        </w:rPr>
      </w:pPr>
    </w:p>
    <w:p w:rsidR="00D54080" w:rsidRDefault="00D61B6E" w:rsidP="00D54080">
      <w:pPr>
        <w:keepNext/>
        <w:spacing w:after="0" w:line="360" w:lineRule="auto"/>
        <w:jc w:val="center"/>
      </w:pPr>
      <w:r w:rsidRPr="00D61B6E">
        <w:rPr>
          <w:rFonts w:ascii="Times New Roman" w:hAnsi="Times New Roman" w:cs="Times New Roman"/>
          <w:noProof/>
          <w:sz w:val="24"/>
          <w:szCs w:val="24"/>
        </w:rPr>
        <w:lastRenderedPageBreak/>
        <w:drawing>
          <wp:inline distT="0" distB="0" distL="0" distR="0" wp14:anchorId="44C288DF" wp14:editId="7609A9B3">
            <wp:extent cx="3800474" cy="1181100"/>
            <wp:effectExtent l="0" t="0" r="0" b="0"/>
            <wp:docPr id="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cstate="print"/>
                    <a:srcRect l="3174" t="24784" r="26455" b="36315"/>
                    <a:stretch/>
                  </pic:blipFill>
                  <pic:spPr bwMode="auto">
                    <a:xfrm>
                      <a:off x="0" y="0"/>
                      <a:ext cx="3801816" cy="1181517"/>
                    </a:xfrm>
                    <a:prstGeom prst="rect">
                      <a:avLst/>
                    </a:prstGeom>
                    <a:ln>
                      <a:noFill/>
                    </a:ln>
                    <a:extLst>
                      <a:ext uri="{53640926-AAD7-44D8-BBD7-CCE9431645EC}">
                        <a14:shadowObscured xmlns:a14="http://schemas.microsoft.com/office/drawing/2010/main"/>
                      </a:ext>
                    </a:extLst>
                  </pic:spPr>
                </pic:pic>
              </a:graphicData>
            </a:graphic>
          </wp:inline>
        </w:drawing>
      </w:r>
    </w:p>
    <w:p w:rsidR="00870468" w:rsidRPr="00870468" w:rsidRDefault="00D54080" w:rsidP="00D54080">
      <w:pPr>
        <w:pStyle w:val="Ttulo"/>
        <w:rPr>
          <w:rFonts w:ascii="Times New Roman" w:hAnsi="Times New Roman" w:cs="Times New Roman"/>
          <w:sz w:val="24"/>
          <w:szCs w:val="24"/>
        </w:rPr>
      </w:pPr>
      <w:bookmarkStart w:id="269" w:name="_Toc350257092"/>
      <w:r>
        <w:t xml:space="preserve">FIGURA </w:t>
      </w:r>
      <w:fldSimple w:instr=" STYLEREF 1 \s ">
        <w:r w:rsidR="00966831">
          <w:rPr>
            <w:noProof/>
          </w:rPr>
          <w:t>5</w:t>
        </w:r>
      </w:fldSimple>
      <w:r>
        <w:noBreakHyphen/>
      </w:r>
      <w:fldSimple w:instr=" SEQ FIGURA \* ARABIC \s 1 ">
        <w:r w:rsidR="00966831">
          <w:rPr>
            <w:noProof/>
          </w:rPr>
          <w:t>1</w:t>
        </w:r>
      </w:fldSimple>
      <w:r>
        <w:t xml:space="preserve">: </w:t>
      </w:r>
      <w:r w:rsidRPr="00EF4413">
        <w:rPr>
          <w:b w:val="0"/>
          <w:color w:val="auto"/>
        </w:rPr>
        <w:t>TARJETA NÚMEROS DE TELÉFONO</w:t>
      </w:r>
      <w:bookmarkEnd w:id="269"/>
    </w:p>
    <w:p w:rsidR="00EF4413" w:rsidRPr="00EF4413" w:rsidRDefault="00EF4413" w:rsidP="00EF4413">
      <w:pPr>
        <w:spacing w:after="0" w:line="240" w:lineRule="auto"/>
        <w:jc w:val="center"/>
        <w:rPr>
          <w:sz w:val="18"/>
          <w:szCs w:val="18"/>
        </w:rPr>
      </w:pPr>
      <w:r w:rsidRPr="00EF4413">
        <w:rPr>
          <w:b/>
          <w:sz w:val="18"/>
          <w:szCs w:val="18"/>
        </w:rPr>
        <w:t xml:space="preserve">FUENTE: </w:t>
      </w:r>
      <w:r w:rsidRPr="00EF4413">
        <w:rPr>
          <w:sz w:val="18"/>
          <w:szCs w:val="18"/>
        </w:rPr>
        <w:t>DATOS DE LA EMPRESA</w:t>
      </w:r>
    </w:p>
    <w:p w:rsidR="00EF4413" w:rsidRPr="00EF4413" w:rsidRDefault="00EF4413" w:rsidP="00EF4413">
      <w:pPr>
        <w:spacing w:after="0" w:line="240" w:lineRule="auto"/>
        <w:jc w:val="center"/>
      </w:pPr>
      <w:r w:rsidRPr="00EF4413">
        <w:rPr>
          <w:b/>
          <w:sz w:val="18"/>
          <w:szCs w:val="18"/>
        </w:rPr>
        <w:t xml:space="preserve">ELABORADA POR: </w:t>
      </w:r>
      <w:r w:rsidRPr="00EF4413">
        <w:rPr>
          <w:sz w:val="18"/>
          <w:szCs w:val="18"/>
        </w:rPr>
        <w:t>ALEXANDRA MIÑO - LILIÁN SAMBACHE</w:t>
      </w:r>
    </w:p>
    <w:p w:rsidR="00EF4413" w:rsidRPr="00EF4413" w:rsidRDefault="00EF4413" w:rsidP="00EF4413">
      <w:pPr>
        <w:rPr>
          <w:highlight w:val="yellow"/>
        </w:rPr>
      </w:pPr>
    </w:p>
    <w:p w:rsidR="00374BE4" w:rsidRPr="00870468" w:rsidRDefault="00870468" w:rsidP="00870468">
      <w:pPr>
        <w:spacing w:after="0" w:line="360" w:lineRule="auto"/>
        <w:rPr>
          <w:rFonts w:ascii="Times New Roman" w:hAnsi="Times New Roman" w:cs="Times New Roman"/>
          <w:b/>
          <w:sz w:val="24"/>
          <w:szCs w:val="24"/>
          <w:u w:val="single"/>
        </w:rPr>
      </w:pPr>
      <w:r w:rsidRPr="00870468">
        <w:rPr>
          <w:rFonts w:ascii="Times New Roman" w:hAnsi="Times New Roman" w:cs="Times New Roman"/>
          <w:b/>
          <w:sz w:val="24"/>
          <w:szCs w:val="24"/>
          <w:u w:val="single"/>
        </w:rPr>
        <w:t>Comunicación de Simulacros y Ejercicios</w:t>
      </w:r>
    </w:p>
    <w:p w:rsidR="00374BE4" w:rsidRPr="00870468" w:rsidRDefault="00374BE4" w:rsidP="00870468">
      <w:pPr>
        <w:spacing w:after="0" w:line="360" w:lineRule="auto"/>
        <w:jc w:val="both"/>
        <w:rPr>
          <w:rFonts w:ascii="Times New Roman" w:eastAsia="Times New Roman" w:hAnsi="Times New Roman" w:cs="Times New Roman"/>
          <w:color w:val="000000"/>
          <w:sz w:val="24"/>
          <w:szCs w:val="24"/>
        </w:rPr>
      </w:pPr>
      <w:r w:rsidRPr="00870468">
        <w:rPr>
          <w:rFonts w:ascii="Times New Roman" w:eastAsia="Times New Roman" w:hAnsi="Times New Roman" w:cs="Times New Roman"/>
          <w:color w:val="000000"/>
          <w:sz w:val="24"/>
          <w:szCs w:val="24"/>
        </w:rPr>
        <w:t>Para la comunicación de ejercicios y simulacros a realizar dentro de la empresa, se va a sacar un comunicado en el sistema interno, el mismo que dispara un mail masivo a toda la empresa. Adicionalmente se enviará comunicados cada mes de como actuar frente a una emergencia, como por ejemplo: Incendio, Temblor, etc., con la finalidad de que el personal se encuentre preparado y capacitado todo el tiempo.</w:t>
      </w:r>
    </w:p>
    <w:p w:rsidR="00374BE4" w:rsidRDefault="00374BE4" w:rsidP="00870468">
      <w:pPr>
        <w:spacing w:after="0" w:line="360" w:lineRule="auto"/>
        <w:rPr>
          <w:rFonts w:ascii="Times New Roman" w:hAnsi="Times New Roman" w:cs="Times New Roman"/>
          <w:sz w:val="24"/>
          <w:szCs w:val="24"/>
        </w:rPr>
      </w:pPr>
    </w:p>
    <w:p w:rsidR="00A4497C" w:rsidRDefault="00A4497C" w:rsidP="00870468">
      <w:pPr>
        <w:spacing w:after="0" w:line="360" w:lineRule="auto"/>
        <w:rPr>
          <w:rFonts w:ascii="Times New Roman" w:hAnsi="Times New Roman" w:cs="Times New Roman"/>
          <w:sz w:val="24"/>
          <w:szCs w:val="24"/>
        </w:rPr>
      </w:pPr>
    </w:p>
    <w:p w:rsidR="00691761" w:rsidRPr="001F7DC6" w:rsidRDefault="00691761" w:rsidP="00584147">
      <w:pPr>
        <w:pStyle w:val="Ttulo3"/>
        <w:spacing w:before="0" w:line="360" w:lineRule="auto"/>
        <w:rPr>
          <w:rFonts w:ascii="Times New Roman" w:hAnsi="Times New Roman" w:cs="Times New Roman"/>
          <w:color w:val="auto"/>
          <w:sz w:val="28"/>
          <w:szCs w:val="28"/>
        </w:rPr>
      </w:pPr>
      <w:bookmarkStart w:id="270" w:name="_Toc350281588"/>
      <w:r w:rsidRPr="001F7DC6">
        <w:rPr>
          <w:rFonts w:ascii="Times New Roman" w:hAnsi="Times New Roman" w:cs="Times New Roman"/>
          <w:color w:val="auto"/>
          <w:sz w:val="28"/>
          <w:szCs w:val="28"/>
        </w:rPr>
        <w:t>Estrategias para Recuperación del Recurso Humano</w:t>
      </w:r>
      <w:bookmarkEnd w:id="270"/>
    </w:p>
    <w:p w:rsidR="00691761" w:rsidRDefault="00691761" w:rsidP="00584147">
      <w:pPr>
        <w:spacing w:after="0" w:line="360" w:lineRule="auto"/>
        <w:rPr>
          <w:rFonts w:ascii="Times New Roman" w:hAnsi="Times New Roman" w:cs="Times New Roman"/>
          <w:sz w:val="24"/>
          <w:szCs w:val="24"/>
        </w:rPr>
      </w:pPr>
    </w:p>
    <w:p w:rsidR="003A1201" w:rsidRPr="005C2176" w:rsidRDefault="003A1201" w:rsidP="003A1201">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Unidad Estratégica de Desarrollo</w:t>
      </w:r>
    </w:p>
    <w:p w:rsidR="003A1201" w:rsidRPr="00691761" w:rsidRDefault="003A1201" w:rsidP="00584147">
      <w:pPr>
        <w:spacing w:after="0" w:line="360" w:lineRule="auto"/>
        <w:rPr>
          <w:rFonts w:ascii="Times New Roman" w:hAnsi="Times New Roman" w:cs="Times New Roman"/>
          <w:sz w:val="24"/>
          <w:szCs w:val="24"/>
        </w:rPr>
      </w:pPr>
    </w:p>
    <w:p w:rsidR="00691761" w:rsidRPr="00691761" w:rsidRDefault="00691761" w:rsidP="00691761">
      <w:pPr>
        <w:spacing w:after="0" w:line="360" w:lineRule="auto"/>
        <w:rPr>
          <w:rFonts w:ascii="Times New Roman" w:hAnsi="Times New Roman" w:cs="Times New Roman"/>
          <w:bCs/>
          <w:sz w:val="24"/>
          <w:szCs w:val="24"/>
        </w:rPr>
      </w:pPr>
      <w:r w:rsidRPr="00691761">
        <w:rPr>
          <w:rFonts w:ascii="Times New Roman" w:hAnsi="Times New Roman" w:cs="Times New Roman"/>
          <w:b/>
          <w:bCs/>
          <w:sz w:val="24"/>
          <w:szCs w:val="24"/>
          <w:u w:val="single"/>
        </w:rPr>
        <w:t>Subproceso 1:</w:t>
      </w:r>
      <w:r w:rsidRPr="00691761">
        <w:rPr>
          <w:rFonts w:ascii="Times New Roman" w:hAnsi="Times New Roman" w:cs="Times New Roman"/>
          <w:b/>
          <w:bCs/>
          <w:sz w:val="24"/>
          <w:szCs w:val="24"/>
        </w:rPr>
        <w:t xml:space="preserve"> </w:t>
      </w:r>
      <w:r w:rsidRPr="00691761">
        <w:rPr>
          <w:rFonts w:ascii="Times New Roman" w:hAnsi="Times New Roman" w:cs="Times New Roman"/>
          <w:bCs/>
          <w:sz w:val="24"/>
          <w:szCs w:val="24"/>
        </w:rPr>
        <w:t>Análisis y Propuesta de Solución para Req. de Consultoría</w:t>
      </w:r>
    </w:p>
    <w:p w:rsidR="00691761" w:rsidRPr="00691761" w:rsidRDefault="00691761" w:rsidP="00691761">
      <w:pPr>
        <w:spacing w:after="0" w:line="360" w:lineRule="auto"/>
        <w:rPr>
          <w:rFonts w:ascii="Times New Roman" w:hAnsi="Times New Roman" w:cs="Times New Roman"/>
          <w:sz w:val="24"/>
          <w:szCs w:val="24"/>
        </w:rPr>
      </w:pPr>
    </w:p>
    <w:p w:rsidR="00691761" w:rsidRPr="00691761" w:rsidRDefault="00691761" w:rsidP="00746631">
      <w:pPr>
        <w:pStyle w:val="Prrafodelista"/>
        <w:numPr>
          <w:ilvl w:val="0"/>
          <w:numId w:val="81"/>
        </w:numPr>
        <w:spacing w:after="0" w:line="360" w:lineRule="auto"/>
        <w:rPr>
          <w:rFonts w:ascii="Times New Roman" w:hAnsi="Times New Roman" w:cs="Times New Roman"/>
          <w:i/>
          <w:sz w:val="24"/>
          <w:szCs w:val="24"/>
        </w:rPr>
      </w:pPr>
      <w:r w:rsidRPr="00691761">
        <w:rPr>
          <w:rFonts w:ascii="Times New Roman" w:hAnsi="Times New Roman" w:cs="Times New Roman"/>
          <w:i/>
          <w:sz w:val="24"/>
          <w:szCs w:val="24"/>
        </w:rPr>
        <w:t>Documentar la forma en la que se realizan las actividades críticas (Análisis de requerimientos, definición de propuestas de solución y estimación de tiempos)</w:t>
      </w:r>
    </w:p>
    <w:p w:rsidR="00691761" w:rsidRPr="00691761" w:rsidRDefault="00691761" w:rsidP="00691761">
      <w:pPr>
        <w:spacing w:after="0" w:line="360" w:lineRule="auto"/>
        <w:rPr>
          <w:rFonts w:ascii="Times New Roman" w:hAnsi="Times New Roman" w:cs="Times New Roman"/>
          <w:sz w:val="24"/>
          <w:szCs w:val="24"/>
        </w:rPr>
      </w:pPr>
    </w:p>
    <w:p w:rsidR="00691761" w:rsidRPr="0082286B" w:rsidRDefault="00691761" w:rsidP="00691761">
      <w:pPr>
        <w:spacing w:after="0" w:line="360" w:lineRule="auto"/>
        <w:rPr>
          <w:rFonts w:ascii="Times New Roman" w:hAnsi="Times New Roman" w:cs="Times New Roman"/>
          <w:sz w:val="24"/>
          <w:szCs w:val="24"/>
        </w:rPr>
      </w:pPr>
      <w:r w:rsidRPr="0082286B">
        <w:rPr>
          <w:rFonts w:ascii="Times New Roman" w:hAnsi="Times New Roman" w:cs="Times New Roman"/>
          <w:sz w:val="24"/>
          <w:szCs w:val="24"/>
        </w:rPr>
        <w:t>Esta información se encuentra documentada en el Manual de Procesos de la empresa a través de:</w:t>
      </w:r>
    </w:p>
    <w:p w:rsidR="00691761" w:rsidRPr="0082286B" w:rsidRDefault="00691761" w:rsidP="00746631">
      <w:pPr>
        <w:pStyle w:val="Prrafodelista"/>
        <w:numPr>
          <w:ilvl w:val="0"/>
          <w:numId w:val="80"/>
        </w:numPr>
        <w:spacing w:after="0" w:line="360" w:lineRule="auto"/>
        <w:rPr>
          <w:rFonts w:ascii="Times New Roman" w:hAnsi="Times New Roman" w:cs="Times New Roman"/>
          <w:sz w:val="24"/>
          <w:szCs w:val="24"/>
        </w:rPr>
      </w:pPr>
      <w:r w:rsidRPr="0082286B">
        <w:rPr>
          <w:rFonts w:ascii="Times New Roman" w:hAnsi="Times New Roman" w:cs="Times New Roman"/>
          <w:sz w:val="24"/>
          <w:szCs w:val="24"/>
        </w:rPr>
        <w:t xml:space="preserve">IDEF0 del Proceso de Diseño y Desarrollo </w:t>
      </w:r>
      <w:r w:rsidR="00BE26FF" w:rsidRPr="0082286B">
        <w:rPr>
          <w:rFonts w:ascii="Times New Roman" w:hAnsi="Times New Roman" w:cs="Times New Roman"/>
          <w:sz w:val="24"/>
          <w:szCs w:val="24"/>
        </w:rPr>
        <w:t xml:space="preserve">(Ver Figura </w:t>
      </w:r>
      <w:r w:rsidR="0082286B" w:rsidRPr="0082286B">
        <w:rPr>
          <w:rFonts w:ascii="Times New Roman" w:hAnsi="Times New Roman" w:cs="Times New Roman"/>
          <w:sz w:val="24"/>
          <w:szCs w:val="24"/>
        </w:rPr>
        <w:t>3-6</w:t>
      </w:r>
      <w:r w:rsidR="00870468" w:rsidRPr="0082286B">
        <w:rPr>
          <w:rFonts w:ascii="Times New Roman" w:hAnsi="Times New Roman" w:cs="Times New Roman"/>
          <w:sz w:val="24"/>
          <w:szCs w:val="24"/>
        </w:rPr>
        <w:t>)</w:t>
      </w:r>
    </w:p>
    <w:p w:rsidR="00691761" w:rsidRPr="0082286B" w:rsidRDefault="003A1201" w:rsidP="00746631">
      <w:pPr>
        <w:pStyle w:val="Prrafodelista"/>
        <w:numPr>
          <w:ilvl w:val="0"/>
          <w:numId w:val="80"/>
        </w:numPr>
        <w:spacing w:after="0" w:line="360" w:lineRule="auto"/>
        <w:rPr>
          <w:rFonts w:ascii="Times New Roman" w:hAnsi="Times New Roman" w:cs="Times New Roman"/>
          <w:sz w:val="24"/>
          <w:szCs w:val="24"/>
        </w:rPr>
      </w:pPr>
      <w:r w:rsidRPr="0082286B">
        <w:rPr>
          <w:rFonts w:ascii="Times New Roman" w:hAnsi="Times New Roman" w:cs="Times New Roman"/>
          <w:sz w:val="24"/>
          <w:szCs w:val="24"/>
        </w:rPr>
        <w:t>Flujo de Subp</w:t>
      </w:r>
      <w:r w:rsidR="00691761" w:rsidRPr="0082286B">
        <w:rPr>
          <w:rFonts w:ascii="Times New Roman" w:hAnsi="Times New Roman" w:cs="Times New Roman"/>
          <w:sz w:val="24"/>
          <w:szCs w:val="24"/>
        </w:rPr>
        <w:t>roceso</w:t>
      </w:r>
      <w:r w:rsidRPr="0082286B">
        <w:rPr>
          <w:rFonts w:ascii="Times New Roman" w:hAnsi="Times New Roman" w:cs="Times New Roman"/>
          <w:sz w:val="24"/>
          <w:szCs w:val="24"/>
        </w:rPr>
        <w:t>s</w:t>
      </w:r>
      <w:r w:rsidR="00691761" w:rsidRPr="0082286B">
        <w:rPr>
          <w:rFonts w:ascii="Times New Roman" w:hAnsi="Times New Roman" w:cs="Times New Roman"/>
          <w:sz w:val="24"/>
          <w:szCs w:val="24"/>
        </w:rPr>
        <w:t xml:space="preserve"> de Diseño y Desarrollo </w:t>
      </w:r>
      <w:r w:rsidR="00BE26FF" w:rsidRPr="0082286B">
        <w:rPr>
          <w:rFonts w:ascii="Times New Roman" w:hAnsi="Times New Roman" w:cs="Times New Roman"/>
          <w:sz w:val="24"/>
          <w:szCs w:val="24"/>
        </w:rPr>
        <w:t xml:space="preserve">(Ver Figuras </w:t>
      </w:r>
      <w:r w:rsidR="0082286B" w:rsidRPr="0082286B">
        <w:rPr>
          <w:rFonts w:ascii="Times New Roman" w:hAnsi="Times New Roman" w:cs="Times New Roman"/>
          <w:sz w:val="24"/>
          <w:szCs w:val="24"/>
        </w:rPr>
        <w:t>3-16</w:t>
      </w:r>
      <w:r w:rsidRPr="0082286B">
        <w:rPr>
          <w:rFonts w:ascii="Times New Roman" w:hAnsi="Times New Roman" w:cs="Times New Roman"/>
          <w:sz w:val="24"/>
          <w:szCs w:val="24"/>
        </w:rPr>
        <w:t xml:space="preserve"> y </w:t>
      </w:r>
      <w:r w:rsidR="0082286B" w:rsidRPr="0082286B">
        <w:rPr>
          <w:rFonts w:ascii="Times New Roman" w:hAnsi="Times New Roman" w:cs="Times New Roman"/>
          <w:sz w:val="24"/>
          <w:szCs w:val="24"/>
        </w:rPr>
        <w:t>3-17</w:t>
      </w:r>
      <w:r w:rsidRPr="0082286B">
        <w:rPr>
          <w:rFonts w:ascii="Times New Roman" w:hAnsi="Times New Roman" w:cs="Times New Roman"/>
          <w:sz w:val="24"/>
          <w:szCs w:val="24"/>
        </w:rPr>
        <w:t>)</w:t>
      </w:r>
    </w:p>
    <w:p w:rsidR="00691761" w:rsidRPr="0082286B" w:rsidRDefault="00691761" w:rsidP="00691761">
      <w:pPr>
        <w:spacing w:after="0" w:line="360" w:lineRule="auto"/>
        <w:rPr>
          <w:rFonts w:ascii="Times New Roman" w:hAnsi="Times New Roman" w:cs="Times New Roman"/>
          <w:sz w:val="24"/>
          <w:szCs w:val="24"/>
        </w:rPr>
      </w:pPr>
    </w:p>
    <w:p w:rsidR="00691761" w:rsidRPr="0082286B" w:rsidRDefault="00691761" w:rsidP="00691761">
      <w:pPr>
        <w:spacing w:after="0" w:line="360" w:lineRule="auto"/>
        <w:rPr>
          <w:rFonts w:ascii="Times New Roman" w:hAnsi="Times New Roman" w:cs="Times New Roman"/>
          <w:sz w:val="24"/>
          <w:szCs w:val="24"/>
        </w:rPr>
      </w:pPr>
      <w:r w:rsidRPr="0082286B">
        <w:rPr>
          <w:rFonts w:ascii="Times New Roman" w:hAnsi="Times New Roman" w:cs="Times New Roman"/>
          <w:sz w:val="24"/>
          <w:szCs w:val="24"/>
        </w:rPr>
        <w:t>Adicionalmente se tiene los siguientes documentos:</w:t>
      </w:r>
    </w:p>
    <w:p w:rsidR="00691761" w:rsidRPr="0082286B" w:rsidRDefault="00691761" w:rsidP="00746631">
      <w:pPr>
        <w:pStyle w:val="Prrafodelista"/>
        <w:numPr>
          <w:ilvl w:val="0"/>
          <w:numId w:val="80"/>
        </w:numPr>
        <w:spacing w:after="0" w:line="360" w:lineRule="auto"/>
        <w:rPr>
          <w:rFonts w:ascii="Times New Roman" w:hAnsi="Times New Roman" w:cs="Times New Roman"/>
          <w:sz w:val="24"/>
          <w:szCs w:val="24"/>
        </w:rPr>
      </w:pPr>
      <w:r w:rsidRPr="0082286B">
        <w:rPr>
          <w:rFonts w:ascii="Times New Roman" w:hAnsi="Times New Roman" w:cs="Times New Roman"/>
          <w:sz w:val="24"/>
          <w:szCs w:val="24"/>
        </w:rPr>
        <w:t>Procedimiento de Diseño y Desarrollo</w:t>
      </w:r>
    </w:p>
    <w:p w:rsidR="00691761" w:rsidRPr="00691761" w:rsidRDefault="00691761" w:rsidP="00746631">
      <w:pPr>
        <w:pStyle w:val="Prrafodelista"/>
        <w:numPr>
          <w:ilvl w:val="0"/>
          <w:numId w:val="80"/>
        </w:numPr>
        <w:spacing w:after="0" w:line="360" w:lineRule="auto"/>
        <w:rPr>
          <w:rFonts w:ascii="Times New Roman" w:hAnsi="Times New Roman" w:cs="Times New Roman"/>
          <w:sz w:val="24"/>
          <w:szCs w:val="24"/>
        </w:rPr>
      </w:pPr>
      <w:r w:rsidRPr="00691761">
        <w:rPr>
          <w:rFonts w:ascii="Times New Roman" w:hAnsi="Times New Roman" w:cs="Times New Roman"/>
          <w:sz w:val="24"/>
          <w:szCs w:val="24"/>
        </w:rPr>
        <w:lastRenderedPageBreak/>
        <w:t>Estándares de Presentación</w:t>
      </w:r>
    </w:p>
    <w:p w:rsidR="00691761" w:rsidRDefault="00691761" w:rsidP="00746631">
      <w:pPr>
        <w:pStyle w:val="Prrafodelista"/>
        <w:numPr>
          <w:ilvl w:val="0"/>
          <w:numId w:val="80"/>
        </w:numPr>
        <w:spacing w:after="0" w:line="360" w:lineRule="auto"/>
        <w:rPr>
          <w:rFonts w:ascii="Times New Roman" w:hAnsi="Times New Roman" w:cs="Times New Roman"/>
          <w:sz w:val="24"/>
          <w:szCs w:val="24"/>
        </w:rPr>
      </w:pPr>
      <w:r w:rsidRPr="00691761">
        <w:rPr>
          <w:rFonts w:ascii="Times New Roman" w:hAnsi="Times New Roman" w:cs="Times New Roman"/>
          <w:sz w:val="24"/>
          <w:szCs w:val="24"/>
        </w:rPr>
        <w:t>Instructivos</w:t>
      </w:r>
    </w:p>
    <w:p w:rsidR="00584147" w:rsidRPr="00691761" w:rsidRDefault="00584147" w:rsidP="00584147">
      <w:pPr>
        <w:pStyle w:val="Prrafodelista"/>
        <w:spacing w:after="0" w:line="360" w:lineRule="auto"/>
        <w:rPr>
          <w:rFonts w:ascii="Times New Roman" w:hAnsi="Times New Roman" w:cs="Times New Roman"/>
          <w:sz w:val="24"/>
          <w:szCs w:val="24"/>
        </w:rPr>
      </w:pPr>
    </w:p>
    <w:p w:rsidR="00691761" w:rsidRPr="00691761" w:rsidRDefault="00691761" w:rsidP="00746631">
      <w:pPr>
        <w:pStyle w:val="Prrafodelista"/>
        <w:numPr>
          <w:ilvl w:val="0"/>
          <w:numId w:val="81"/>
        </w:numPr>
        <w:spacing w:after="0" w:line="360" w:lineRule="auto"/>
        <w:rPr>
          <w:rFonts w:ascii="Times New Roman" w:hAnsi="Times New Roman" w:cs="Times New Roman"/>
          <w:i/>
          <w:sz w:val="24"/>
          <w:szCs w:val="24"/>
        </w:rPr>
      </w:pPr>
      <w:r w:rsidRPr="00691761">
        <w:rPr>
          <w:rFonts w:ascii="Times New Roman" w:hAnsi="Times New Roman" w:cs="Times New Roman"/>
          <w:i/>
          <w:sz w:val="24"/>
          <w:szCs w:val="24"/>
        </w:rPr>
        <w:t>Capacitar a otros funcionarios</w:t>
      </w:r>
    </w:p>
    <w:p w:rsidR="003A1201" w:rsidRDefault="003A1201" w:rsidP="00691761">
      <w:pPr>
        <w:spacing w:after="0" w:line="360" w:lineRule="auto"/>
        <w:jc w:val="both"/>
        <w:rPr>
          <w:rFonts w:ascii="Times New Roman" w:hAnsi="Times New Roman" w:cs="Times New Roman"/>
          <w:sz w:val="24"/>
          <w:szCs w:val="24"/>
        </w:rPr>
      </w:pPr>
    </w:p>
    <w:p w:rsidR="00691761" w:rsidRPr="00D116B8" w:rsidRDefault="00691761" w:rsidP="00691761">
      <w:pPr>
        <w:spacing w:after="0" w:line="360" w:lineRule="auto"/>
        <w:jc w:val="both"/>
        <w:rPr>
          <w:rFonts w:ascii="Times New Roman" w:hAnsi="Times New Roman" w:cs="Times New Roman"/>
          <w:sz w:val="24"/>
          <w:szCs w:val="24"/>
        </w:rPr>
      </w:pPr>
      <w:r w:rsidRPr="00D116B8">
        <w:rPr>
          <w:rFonts w:ascii="Times New Roman" w:hAnsi="Times New Roman" w:cs="Times New Roman"/>
          <w:sz w:val="24"/>
          <w:szCs w:val="24"/>
        </w:rPr>
        <w:t>Los roles que se encargan de analizar los requerimientos al momento es el Gerente y Advisor de Desarrollo por lo que la estrategia es comunicar a los recursos senior de desarrollo oracle que en una contingencia ellos podrían asumir las actividades de análisis de requerimientos</w:t>
      </w:r>
      <w:r>
        <w:rPr>
          <w:rFonts w:ascii="Times New Roman" w:hAnsi="Times New Roman" w:cs="Times New Roman"/>
          <w:sz w:val="24"/>
          <w:szCs w:val="24"/>
        </w:rPr>
        <w:t xml:space="preserve">.  </w:t>
      </w:r>
      <w:r w:rsidRPr="00D116B8">
        <w:rPr>
          <w:rFonts w:ascii="Times New Roman" w:hAnsi="Times New Roman" w:cs="Times New Roman"/>
          <w:sz w:val="24"/>
          <w:szCs w:val="24"/>
        </w:rPr>
        <w:t xml:space="preserve">Para comunicar se </w:t>
      </w:r>
      <w:r w:rsidRPr="00FE07F2">
        <w:rPr>
          <w:rFonts w:ascii="Times New Roman" w:hAnsi="Times New Roman" w:cs="Times New Roman"/>
          <w:sz w:val="24"/>
          <w:szCs w:val="24"/>
        </w:rPr>
        <w:t>envi</w:t>
      </w:r>
      <w:r w:rsidR="001E1D64" w:rsidRPr="00FE07F2">
        <w:rPr>
          <w:rFonts w:ascii="Times New Roman" w:hAnsi="Times New Roman" w:cs="Times New Roman"/>
          <w:sz w:val="24"/>
          <w:szCs w:val="24"/>
        </w:rPr>
        <w:t>ó</w:t>
      </w:r>
      <w:r w:rsidRPr="00D116B8">
        <w:rPr>
          <w:rFonts w:ascii="Times New Roman" w:hAnsi="Times New Roman" w:cs="Times New Roman"/>
          <w:sz w:val="24"/>
          <w:szCs w:val="24"/>
        </w:rPr>
        <w:t xml:space="preserve"> </w:t>
      </w:r>
      <w:r>
        <w:rPr>
          <w:rFonts w:ascii="Times New Roman" w:hAnsi="Times New Roman" w:cs="Times New Roman"/>
          <w:sz w:val="24"/>
          <w:szCs w:val="24"/>
        </w:rPr>
        <w:t>un mail al equipo de desarrollo.</w:t>
      </w:r>
    </w:p>
    <w:p w:rsidR="00691761" w:rsidRDefault="00691761" w:rsidP="00691761">
      <w:pPr>
        <w:spacing w:after="0" w:line="360" w:lineRule="auto"/>
        <w:rPr>
          <w:rFonts w:ascii="Times New Roman" w:hAnsi="Times New Roman" w:cs="Times New Roman"/>
          <w:sz w:val="24"/>
          <w:szCs w:val="24"/>
        </w:rPr>
      </w:pPr>
    </w:p>
    <w:p w:rsidR="00691761" w:rsidRPr="007E76F2" w:rsidRDefault="00691761" w:rsidP="00691761">
      <w:pPr>
        <w:spacing w:after="0" w:line="360" w:lineRule="auto"/>
        <w:rPr>
          <w:rFonts w:ascii="Times New Roman" w:hAnsi="Times New Roman" w:cs="Times New Roman"/>
          <w:bCs/>
          <w:sz w:val="24"/>
          <w:szCs w:val="24"/>
        </w:rPr>
      </w:pPr>
      <w:r w:rsidRPr="007E76F2">
        <w:rPr>
          <w:rFonts w:ascii="Times New Roman" w:hAnsi="Times New Roman" w:cs="Times New Roman"/>
          <w:b/>
          <w:bCs/>
          <w:sz w:val="24"/>
          <w:szCs w:val="24"/>
          <w:u w:val="single"/>
        </w:rPr>
        <w:t xml:space="preserve">Subproceso </w:t>
      </w:r>
      <w:r>
        <w:rPr>
          <w:rFonts w:ascii="Times New Roman" w:hAnsi="Times New Roman" w:cs="Times New Roman"/>
          <w:b/>
          <w:bCs/>
          <w:sz w:val="24"/>
          <w:szCs w:val="24"/>
          <w:u w:val="single"/>
        </w:rPr>
        <w:t>2</w:t>
      </w:r>
      <w:r w:rsidRPr="007E76F2">
        <w:rPr>
          <w:rFonts w:ascii="Times New Roman" w:hAnsi="Times New Roman" w:cs="Times New Roman"/>
          <w:b/>
          <w:bCs/>
          <w:sz w:val="24"/>
          <w:szCs w:val="24"/>
          <w:u w:val="single"/>
        </w:rPr>
        <w:t>:</w:t>
      </w:r>
      <w:r w:rsidRPr="007E76F2">
        <w:rPr>
          <w:rFonts w:ascii="Times New Roman" w:hAnsi="Times New Roman" w:cs="Times New Roman"/>
          <w:b/>
          <w:bCs/>
          <w:sz w:val="24"/>
          <w:szCs w:val="24"/>
        </w:rPr>
        <w:t xml:space="preserve"> </w:t>
      </w:r>
      <w:r>
        <w:rPr>
          <w:rFonts w:ascii="Times New Roman" w:hAnsi="Times New Roman" w:cs="Times New Roman"/>
          <w:bCs/>
          <w:sz w:val="24"/>
          <w:szCs w:val="24"/>
        </w:rPr>
        <w:t>Desarrollo de Requerimientos de Proyectos</w:t>
      </w:r>
    </w:p>
    <w:p w:rsidR="00691761" w:rsidRPr="00D116B8" w:rsidRDefault="00691761" w:rsidP="00691761">
      <w:pPr>
        <w:spacing w:after="0" w:line="360" w:lineRule="auto"/>
        <w:rPr>
          <w:rFonts w:ascii="Times New Roman" w:hAnsi="Times New Roman" w:cs="Times New Roman"/>
          <w:sz w:val="24"/>
          <w:szCs w:val="24"/>
        </w:rPr>
      </w:pPr>
    </w:p>
    <w:p w:rsidR="00691761" w:rsidRPr="007E76F2" w:rsidRDefault="00691761" w:rsidP="00746631">
      <w:pPr>
        <w:pStyle w:val="Prrafodelista"/>
        <w:numPr>
          <w:ilvl w:val="0"/>
          <w:numId w:val="82"/>
        </w:numPr>
        <w:spacing w:after="0" w:line="360" w:lineRule="auto"/>
        <w:rPr>
          <w:rFonts w:ascii="Times New Roman" w:hAnsi="Times New Roman" w:cs="Times New Roman"/>
          <w:i/>
          <w:sz w:val="24"/>
          <w:szCs w:val="24"/>
        </w:rPr>
      </w:pPr>
      <w:r w:rsidRPr="007E76F2">
        <w:rPr>
          <w:rFonts w:ascii="Times New Roman" w:hAnsi="Times New Roman" w:cs="Times New Roman"/>
          <w:i/>
          <w:sz w:val="24"/>
          <w:szCs w:val="24"/>
        </w:rPr>
        <w:t>Priorizar proyectos (fechas, sector, contratante, etc)</w:t>
      </w:r>
    </w:p>
    <w:p w:rsidR="003A1201" w:rsidRDefault="003A1201" w:rsidP="00691761">
      <w:pPr>
        <w:spacing w:after="0" w:line="360" w:lineRule="auto"/>
        <w:jc w:val="both"/>
        <w:rPr>
          <w:rFonts w:ascii="Times New Roman" w:eastAsia="Times New Roman" w:hAnsi="Times New Roman" w:cs="Times New Roman"/>
          <w:color w:val="000000"/>
          <w:sz w:val="24"/>
          <w:szCs w:val="24"/>
          <w:lang w:val="es-ES_tradnl"/>
        </w:rPr>
      </w:pPr>
    </w:p>
    <w:p w:rsidR="00691761" w:rsidRDefault="00691761" w:rsidP="00691761">
      <w:pPr>
        <w:spacing w:after="0" w:line="360" w:lineRule="auto"/>
        <w:jc w:val="both"/>
        <w:rPr>
          <w:rFonts w:ascii="Times New Roman" w:eastAsia="Times New Roman" w:hAnsi="Times New Roman" w:cs="Times New Roman"/>
          <w:color w:val="000000"/>
          <w:sz w:val="24"/>
          <w:szCs w:val="24"/>
          <w:lang w:val="es-ES_tradnl"/>
        </w:rPr>
      </w:pPr>
      <w:r w:rsidRPr="00D116B8">
        <w:rPr>
          <w:rFonts w:ascii="Times New Roman" w:eastAsia="Times New Roman" w:hAnsi="Times New Roman" w:cs="Times New Roman"/>
          <w:color w:val="000000"/>
          <w:sz w:val="24"/>
          <w:szCs w:val="24"/>
          <w:lang w:val="es-ES_tradnl"/>
        </w:rPr>
        <w:t xml:space="preserve">Cuando se presente la contingencia, se dará prioridad a los proyectos que en ese momento se estén ejecutando de acuerdo a la fase en que se encuentren, la importancia y ubicación del cliente. </w:t>
      </w:r>
    </w:p>
    <w:p w:rsidR="00691761" w:rsidRPr="00D116B8" w:rsidRDefault="00691761" w:rsidP="00691761">
      <w:pPr>
        <w:spacing w:after="0" w:line="360" w:lineRule="auto"/>
        <w:rPr>
          <w:rFonts w:ascii="Times New Roman" w:eastAsia="Times New Roman" w:hAnsi="Times New Roman" w:cs="Times New Roman"/>
          <w:color w:val="000000"/>
          <w:sz w:val="24"/>
          <w:szCs w:val="24"/>
          <w:lang w:val="es-ES_tradnl"/>
        </w:rPr>
      </w:pPr>
    </w:p>
    <w:p w:rsidR="00691761" w:rsidRPr="007E76F2" w:rsidRDefault="00691761" w:rsidP="00746631">
      <w:pPr>
        <w:pStyle w:val="Prrafodelista"/>
        <w:numPr>
          <w:ilvl w:val="0"/>
          <w:numId w:val="82"/>
        </w:numPr>
        <w:spacing w:after="0" w:line="360" w:lineRule="auto"/>
        <w:rPr>
          <w:rFonts w:ascii="Times New Roman" w:hAnsi="Times New Roman" w:cs="Times New Roman"/>
          <w:i/>
          <w:sz w:val="24"/>
          <w:szCs w:val="24"/>
        </w:rPr>
      </w:pPr>
      <w:r w:rsidRPr="007E76F2">
        <w:rPr>
          <w:rFonts w:ascii="Times New Roman" w:hAnsi="Times New Roman" w:cs="Times New Roman"/>
          <w:i/>
          <w:sz w:val="24"/>
          <w:szCs w:val="24"/>
        </w:rPr>
        <w:t>Conformar el equipo mínimo de desarrollo (10 personas) equipo propio + equipo de soporte</w:t>
      </w:r>
    </w:p>
    <w:p w:rsidR="003A1201" w:rsidRDefault="003A1201" w:rsidP="00691761">
      <w:pPr>
        <w:spacing w:after="0" w:line="360" w:lineRule="auto"/>
        <w:jc w:val="both"/>
        <w:rPr>
          <w:rFonts w:ascii="Times New Roman" w:eastAsia="Times New Roman" w:hAnsi="Times New Roman" w:cs="Times New Roman"/>
          <w:color w:val="000000"/>
          <w:sz w:val="24"/>
          <w:szCs w:val="24"/>
          <w:lang w:val="es-ES_tradnl"/>
        </w:rPr>
      </w:pPr>
    </w:p>
    <w:p w:rsidR="00691761" w:rsidRDefault="00691761" w:rsidP="00691761">
      <w:pPr>
        <w:spacing w:after="0" w:line="360" w:lineRule="auto"/>
        <w:jc w:val="both"/>
        <w:rPr>
          <w:rFonts w:ascii="Times New Roman" w:eastAsia="Times New Roman" w:hAnsi="Times New Roman" w:cs="Times New Roman"/>
          <w:color w:val="000000"/>
          <w:sz w:val="24"/>
          <w:szCs w:val="24"/>
          <w:lang w:val="es-ES_tradnl"/>
        </w:rPr>
      </w:pPr>
      <w:r w:rsidRPr="00D116B8">
        <w:rPr>
          <w:rFonts w:ascii="Times New Roman" w:eastAsia="Times New Roman" w:hAnsi="Times New Roman" w:cs="Times New Roman"/>
          <w:color w:val="000000"/>
          <w:sz w:val="24"/>
          <w:szCs w:val="24"/>
          <w:lang w:val="es-ES_tradnl"/>
        </w:rPr>
        <w:t>Para continuar desarrollando los requerimientos, es necesario conformar un grupo de al menos 10 personas, las mismas que serán seleccionadas en el momento de la contingencia de un grupo de 20. Adicional a este grupo estará presente el gerente de la unidad coordinando todas las actividades de su proceso.</w:t>
      </w:r>
    </w:p>
    <w:p w:rsidR="00691761" w:rsidRPr="00D116B8" w:rsidRDefault="00691761" w:rsidP="00691761">
      <w:pPr>
        <w:spacing w:after="0" w:line="360" w:lineRule="auto"/>
        <w:jc w:val="both"/>
        <w:rPr>
          <w:rFonts w:ascii="Times New Roman" w:eastAsia="Times New Roman" w:hAnsi="Times New Roman" w:cs="Times New Roman"/>
          <w:color w:val="000000"/>
          <w:sz w:val="24"/>
          <w:szCs w:val="24"/>
          <w:lang w:val="es-ES_tradnl"/>
        </w:rPr>
      </w:pPr>
    </w:p>
    <w:p w:rsidR="00691761" w:rsidRDefault="00691761" w:rsidP="00691761">
      <w:pPr>
        <w:spacing w:after="0" w:line="360" w:lineRule="auto"/>
        <w:jc w:val="both"/>
        <w:rPr>
          <w:rFonts w:ascii="Times New Roman" w:eastAsia="Times New Roman" w:hAnsi="Times New Roman" w:cs="Times New Roman"/>
          <w:color w:val="000000"/>
          <w:sz w:val="24"/>
          <w:szCs w:val="24"/>
          <w:lang w:val="es-ES_tradnl"/>
        </w:rPr>
      </w:pPr>
      <w:r w:rsidRPr="00D116B8">
        <w:rPr>
          <w:rFonts w:ascii="Times New Roman" w:eastAsia="Times New Roman" w:hAnsi="Times New Roman" w:cs="Times New Roman"/>
          <w:color w:val="000000"/>
          <w:sz w:val="24"/>
          <w:szCs w:val="24"/>
          <w:lang w:val="es-ES_tradnl"/>
        </w:rPr>
        <w:t xml:space="preserve">Esta selección se </w:t>
      </w:r>
      <w:r w:rsidRPr="00FE07F2">
        <w:rPr>
          <w:rFonts w:ascii="Times New Roman" w:eastAsia="Times New Roman" w:hAnsi="Times New Roman" w:cs="Times New Roman"/>
          <w:color w:val="000000"/>
          <w:sz w:val="24"/>
          <w:szCs w:val="24"/>
          <w:lang w:val="es-ES_tradnl"/>
        </w:rPr>
        <w:t>realizar</w:t>
      </w:r>
      <w:r w:rsidR="00FE1449" w:rsidRPr="00FE07F2">
        <w:rPr>
          <w:rFonts w:ascii="Times New Roman" w:eastAsia="Times New Roman" w:hAnsi="Times New Roman" w:cs="Times New Roman"/>
          <w:color w:val="000000"/>
          <w:sz w:val="24"/>
          <w:szCs w:val="24"/>
          <w:lang w:val="es-ES_tradnl"/>
        </w:rPr>
        <w:t>á</w:t>
      </w:r>
      <w:r w:rsidRPr="00D116B8">
        <w:rPr>
          <w:rFonts w:ascii="Times New Roman" w:eastAsia="Times New Roman" w:hAnsi="Times New Roman" w:cs="Times New Roman"/>
          <w:color w:val="000000"/>
          <w:sz w:val="24"/>
          <w:szCs w:val="24"/>
          <w:lang w:val="es-ES_tradnl"/>
        </w:rPr>
        <w:t xml:space="preserve"> de acuerdo al proyecto que se priorice ya que de esto depende los conocimientos que debe tener el desarrollador.</w:t>
      </w:r>
    </w:p>
    <w:p w:rsidR="00691761" w:rsidRPr="00D116B8" w:rsidRDefault="00691761" w:rsidP="00691761">
      <w:pPr>
        <w:spacing w:after="0" w:line="360" w:lineRule="auto"/>
        <w:jc w:val="both"/>
        <w:rPr>
          <w:rFonts w:ascii="Times New Roman" w:eastAsia="Times New Roman" w:hAnsi="Times New Roman" w:cs="Times New Roman"/>
          <w:color w:val="000000"/>
          <w:sz w:val="24"/>
          <w:szCs w:val="24"/>
          <w:lang w:val="es-ES_tradnl"/>
        </w:rPr>
      </w:pPr>
    </w:p>
    <w:p w:rsidR="00691761" w:rsidRPr="00D116B8" w:rsidRDefault="00691761" w:rsidP="00691761">
      <w:pPr>
        <w:spacing w:after="0" w:line="360" w:lineRule="auto"/>
        <w:jc w:val="both"/>
        <w:rPr>
          <w:rFonts w:ascii="Times New Roman" w:eastAsia="Times New Roman" w:hAnsi="Times New Roman" w:cs="Times New Roman"/>
          <w:color w:val="000000"/>
          <w:sz w:val="24"/>
          <w:szCs w:val="24"/>
          <w:lang w:val="es-ES_tradnl"/>
        </w:rPr>
      </w:pPr>
      <w:r w:rsidRPr="00D116B8">
        <w:rPr>
          <w:rFonts w:ascii="Times New Roman" w:eastAsia="Times New Roman" w:hAnsi="Times New Roman" w:cs="Times New Roman"/>
          <w:color w:val="000000"/>
          <w:sz w:val="24"/>
          <w:szCs w:val="24"/>
          <w:lang w:val="es-ES_tradnl"/>
        </w:rPr>
        <w:t xml:space="preserve">En caso de no completar el grupo mínimo, se contara con el apoyo de los ingenieros de la unidad de soporte ya que tienen el conocimiento de todas las versiones en las cuales trabaja desarrollo, para ello se capacita a un grupo de 5 personas de Guayaquil en el </w:t>
      </w:r>
      <w:r w:rsidRPr="00D116B8">
        <w:rPr>
          <w:rFonts w:ascii="Times New Roman" w:eastAsia="Times New Roman" w:hAnsi="Times New Roman" w:cs="Times New Roman"/>
          <w:color w:val="000000"/>
          <w:sz w:val="24"/>
          <w:szCs w:val="24"/>
          <w:lang w:val="es-ES_tradnl"/>
        </w:rPr>
        <w:lastRenderedPageBreak/>
        <w:t>procedimiento y estándares que maneja la unidad de desarrollo, de tal manera que en caso de contingencia se incorporen automáticamente al trabajo, desplazándose a la ciudad donde se esté operando durante la contingencia</w:t>
      </w:r>
      <w:r w:rsidR="00FA7C27">
        <w:rPr>
          <w:rFonts w:ascii="Times New Roman" w:eastAsia="Times New Roman" w:hAnsi="Times New Roman" w:cs="Times New Roman"/>
          <w:color w:val="000000"/>
          <w:sz w:val="24"/>
          <w:szCs w:val="24"/>
          <w:lang w:val="es-ES_tradnl"/>
        </w:rPr>
        <w:t xml:space="preserve"> o en la misma ciudad</w:t>
      </w:r>
      <w:r w:rsidRPr="00D116B8">
        <w:rPr>
          <w:rFonts w:ascii="Times New Roman" w:eastAsia="Times New Roman" w:hAnsi="Times New Roman" w:cs="Times New Roman"/>
          <w:color w:val="000000"/>
          <w:sz w:val="24"/>
          <w:szCs w:val="24"/>
          <w:lang w:val="es-ES_tradnl"/>
        </w:rPr>
        <w:t>.</w:t>
      </w:r>
    </w:p>
    <w:p w:rsidR="00691761" w:rsidRPr="007E76F2" w:rsidRDefault="00691761" w:rsidP="00691761">
      <w:pPr>
        <w:spacing w:after="0" w:line="360" w:lineRule="auto"/>
        <w:rPr>
          <w:rFonts w:ascii="Times New Roman" w:hAnsi="Times New Roman" w:cs="Times New Roman"/>
          <w:sz w:val="24"/>
          <w:szCs w:val="24"/>
          <w:lang w:val="es-ES_tradnl"/>
        </w:rPr>
      </w:pPr>
    </w:p>
    <w:p w:rsidR="003A1201" w:rsidRPr="005C2176" w:rsidRDefault="003A1201" w:rsidP="003A1201">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Unidad Estratégica de Consultoría</w:t>
      </w:r>
    </w:p>
    <w:p w:rsidR="00691761" w:rsidRDefault="00691761" w:rsidP="00691761">
      <w:pPr>
        <w:spacing w:after="0" w:line="360" w:lineRule="auto"/>
        <w:rPr>
          <w:rFonts w:ascii="Times New Roman" w:hAnsi="Times New Roman" w:cs="Times New Roman"/>
          <w:sz w:val="24"/>
          <w:szCs w:val="24"/>
        </w:rPr>
      </w:pPr>
    </w:p>
    <w:p w:rsidR="00691761" w:rsidRPr="00D116B8" w:rsidRDefault="00691761" w:rsidP="00691761">
      <w:pPr>
        <w:spacing w:after="0" w:line="360" w:lineRule="auto"/>
        <w:rPr>
          <w:rFonts w:ascii="Times New Roman" w:eastAsia="Times New Roman" w:hAnsi="Times New Roman" w:cs="Times New Roman"/>
          <w:color w:val="000000"/>
          <w:sz w:val="24"/>
          <w:szCs w:val="24"/>
          <w:lang w:val="es-ES_tradnl"/>
        </w:rPr>
      </w:pPr>
      <w:r w:rsidRPr="00D116B8">
        <w:rPr>
          <w:rFonts w:ascii="Times New Roman" w:eastAsia="Times New Roman" w:hAnsi="Times New Roman" w:cs="Times New Roman"/>
          <w:color w:val="000000"/>
          <w:sz w:val="24"/>
          <w:szCs w:val="24"/>
          <w:lang w:val="es-ES_tradnl"/>
        </w:rPr>
        <w:t>La estrategia para recuperación</w:t>
      </w:r>
      <w:r>
        <w:rPr>
          <w:rFonts w:ascii="Times New Roman" w:eastAsia="Times New Roman" w:hAnsi="Times New Roman" w:cs="Times New Roman"/>
          <w:color w:val="000000"/>
          <w:sz w:val="24"/>
          <w:szCs w:val="24"/>
          <w:lang w:val="es-ES_tradnl"/>
        </w:rPr>
        <w:t xml:space="preserve"> del recurso humano se realizará</w:t>
      </w:r>
      <w:r w:rsidRPr="00D116B8">
        <w:rPr>
          <w:rFonts w:ascii="Times New Roman" w:eastAsia="Times New Roman" w:hAnsi="Times New Roman" w:cs="Times New Roman"/>
          <w:color w:val="000000"/>
          <w:sz w:val="24"/>
          <w:szCs w:val="24"/>
          <w:lang w:val="es-ES_tradnl"/>
        </w:rPr>
        <w:t xml:space="preserve"> de la misma manera para todos los subprocesos que se van a recuperar de Consultoría, que son:</w:t>
      </w:r>
    </w:p>
    <w:p w:rsidR="00691761" w:rsidRPr="00D116B8" w:rsidRDefault="00691761" w:rsidP="00746631">
      <w:pPr>
        <w:numPr>
          <w:ilvl w:val="0"/>
          <w:numId w:val="83"/>
        </w:numPr>
        <w:spacing w:after="0" w:line="360" w:lineRule="auto"/>
        <w:rPr>
          <w:rFonts w:ascii="Times New Roman" w:hAnsi="Times New Roman" w:cs="Times New Roman"/>
          <w:bCs/>
          <w:sz w:val="24"/>
          <w:szCs w:val="24"/>
        </w:rPr>
      </w:pPr>
      <w:r w:rsidRPr="00D116B8">
        <w:rPr>
          <w:rFonts w:ascii="Times New Roman" w:hAnsi="Times New Roman" w:cs="Times New Roman"/>
          <w:bCs/>
          <w:sz w:val="24"/>
          <w:szCs w:val="24"/>
        </w:rPr>
        <w:t>Elaboración de Demos</w:t>
      </w:r>
    </w:p>
    <w:p w:rsidR="00691761" w:rsidRPr="00D116B8" w:rsidRDefault="00691761" w:rsidP="00746631">
      <w:pPr>
        <w:numPr>
          <w:ilvl w:val="0"/>
          <w:numId w:val="83"/>
        </w:numPr>
        <w:spacing w:after="0" w:line="360" w:lineRule="auto"/>
        <w:rPr>
          <w:rFonts w:ascii="Times New Roman" w:hAnsi="Times New Roman" w:cs="Times New Roman"/>
          <w:bCs/>
          <w:sz w:val="24"/>
          <w:szCs w:val="24"/>
        </w:rPr>
      </w:pPr>
      <w:r w:rsidRPr="00D116B8">
        <w:rPr>
          <w:rFonts w:ascii="Times New Roman" w:hAnsi="Times New Roman" w:cs="Times New Roman"/>
          <w:bCs/>
          <w:sz w:val="24"/>
          <w:szCs w:val="24"/>
        </w:rPr>
        <w:t>Levantamiento de Requerimientos</w:t>
      </w:r>
    </w:p>
    <w:p w:rsidR="00691761" w:rsidRPr="00D116B8" w:rsidRDefault="00691761" w:rsidP="00746631">
      <w:pPr>
        <w:numPr>
          <w:ilvl w:val="0"/>
          <w:numId w:val="83"/>
        </w:numPr>
        <w:spacing w:after="0" w:line="360" w:lineRule="auto"/>
        <w:rPr>
          <w:rFonts w:ascii="Times New Roman" w:hAnsi="Times New Roman" w:cs="Times New Roman"/>
          <w:bCs/>
          <w:sz w:val="24"/>
          <w:szCs w:val="24"/>
        </w:rPr>
      </w:pPr>
      <w:r w:rsidRPr="00D116B8">
        <w:rPr>
          <w:rFonts w:ascii="Times New Roman" w:hAnsi="Times New Roman" w:cs="Times New Roman"/>
          <w:bCs/>
          <w:sz w:val="24"/>
          <w:szCs w:val="24"/>
        </w:rPr>
        <w:t>Fábrica</w:t>
      </w:r>
    </w:p>
    <w:p w:rsidR="00691761" w:rsidRPr="00D116B8" w:rsidRDefault="00691761" w:rsidP="00746631">
      <w:pPr>
        <w:numPr>
          <w:ilvl w:val="0"/>
          <w:numId w:val="83"/>
        </w:numPr>
        <w:spacing w:after="0" w:line="360" w:lineRule="auto"/>
        <w:rPr>
          <w:rFonts w:ascii="Times New Roman" w:hAnsi="Times New Roman" w:cs="Times New Roman"/>
          <w:bCs/>
          <w:sz w:val="24"/>
          <w:szCs w:val="24"/>
        </w:rPr>
      </w:pPr>
      <w:r w:rsidRPr="00D116B8">
        <w:rPr>
          <w:rFonts w:ascii="Times New Roman" w:hAnsi="Times New Roman" w:cs="Times New Roman"/>
          <w:bCs/>
          <w:sz w:val="24"/>
          <w:szCs w:val="24"/>
        </w:rPr>
        <w:t>Gerenciamiento del Proyecto</w:t>
      </w:r>
    </w:p>
    <w:p w:rsidR="00691761" w:rsidRPr="00D116B8" w:rsidRDefault="00691761" w:rsidP="00691761">
      <w:pPr>
        <w:spacing w:after="0" w:line="360" w:lineRule="auto"/>
        <w:ind w:left="1440"/>
        <w:rPr>
          <w:rFonts w:ascii="Times New Roman" w:hAnsi="Times New Roman" w:cs="Times New Roman"/>
          <w:bCs/>
          <w:sz w:val="24"/>
          <w:szCs w:val="24"/>
        </w:rPr>
      </w:pPr>
    </w:p>
    <w:p w:rsidR="00691761" w:rsidRPr="00492B55" w:rsidRDefault="00691761" w:rsidP="00746631">
      <w:pPr>
        <w:pStyle w:val="Prrafodelista"/>
        <w:numPr>
          <w:ilvl w:val="0"/>
          <w:numId w:val="84"/>
        </w:numPr>
        <w:spacing w:after="0" w:line="360" w:lineRule="auto"/>
        <w:rPr>
          <w:rFonts w:ascii="Times New Roman" w:hAnsi="Times New Roman" w:cs="Times New Roman"/>
          <w:i/>
          <w:sz w:val="24"/>
          <w:szCs w:val="24"/>
        </w:rPr>
      </w:pPr>
      <w:r w:rsidRPr="00492B55">
        <w:rPr>
          <w:rFonts w:ascii="Times New Roman" w:hAnsi="Times New Roman" w:cs="Times New Roman"/>
          <w:i/>
          <w:sz w:val="24"/>
          <w:szCs w:val="24"/>
        </w:rPr>
        <w:t>Contar con más consultores (al menos 2 consultores)</w:t>
      </w:r>
    </w:p>
    <w:p w:rsidR="00691761" w:rsidRDefault="00691761" w:rsidP="00691761">
      <w:pPr>
        <w:spacing w:after="0" w:line="360" w:lineRule="auto"/>
        <w:rPr>
          <w:rFonts w:ascii="Times New Roman" w:eastAsia="Times New Roman" w:hAnsi="Times New Roman" w:cs="Times New Roman"/>
          <w:color w:val="000000"/>
          <w:sz w:val="24"/>
          <w:szCs w:val="24"/>
          <w:lang w:val="es-ES_tradnl"/>
        </w:rPr>
      </w:pPr>
    </w:p>
    <w:p w:rsidR="00691761" w:rsidRDefault="00691761" w:rsidP="00691761">
      <w:pPr>
        <w:spacing w:after="0" w:line="360" w:lineRule="auto"/>
        <w:jc w:val="both"/>
        <w:rPr>
          <w:rFonts w:ascii="Times New Roman" w:eastAsia="Times New Roman" w:hAnsi="Times New Roman" w:cs="Times New Roman"/>
          <w:color w:val="000000"/>
          <w:sz w:val="24"/>
          <w:szCs w:val="24"/>
          <w:lang w:val="es-ES_tradnl"/>
        </w:rPr>
      </w:pPr>
      <w:r w:rsidRPr="00D116B8">
        <w:rPr>
          <w:rFonts w:ascii="Times New Roman" w:eastAsia="Times New Roman" w:hAnsi="Times New Roman" w:cs="Times New Roman"/>
          <w:color w:val="000000"/>
          <w:sz w:val="24"/>
          <w:szCs w:val="24"/>
          <w:lang w:val="es-ES_tradnl"/>
        </w:rPr>
        <w:t xml:space="preserve">Se contaba con 8 consultores en la unidad, se contrató 3 consultores más para tener cubierto el número de proyectos que se den prioridad en la contingencia. Para ello se abrió un concurso interno en la empresa para promoción de cargos y también se realizó reclutamiento externo. </w:t>
      </w:r>
    </w:p>
    <w:p w:rsidR="00691761" w:rsidRPr="00D116B8" w:rsidRDefault="00691761" w:rsidP="00691761">
      <w:pPr>
        <w:spacing w:after="0" w:line="360" w:lineRule="auto"/>
        <w:jc w:val="both"/>
        <w:rPr>
          <w:rFonts w:ascii="Times New Roman" w:eastAsia="Times New Roman" w:hAnsi="Times New Roman" w:cs="Times New Roman"/>
          <w:color w:val="000000"/>
          <w:sz w:val="24"/>
          <w:szCs w:val="24"/>
          <w:lang w:val="es-ES_tradnl"/>
        </w:rPr>
      </w:pPr>
    </w:p>
    <w:p w:rsidR="00691761" w:rsidRPr="00D116B8" w:rsidRDefault="00691761" w:rsidP="00691761">
      <w:pPr>
        <w:spacing w:after="0" w:line="360" w:lineRule="auto"/>
        <w:jc w:val="both"/>
        <w:rPr>
          <w:rFonts w:ascii="Times New Roman" w:eastAsia="Times New Roman" w:hAnsi="Times New Roman" w:cs="Times New Roman"/>
          <w:color w:val="000000"/>
          <w:sz w:val="24"/>
          <w:szCs w:val="24"/>
          <w:lang w:val="es-ES_tradnl"/>
        </w:rPr>
      </w:pPr>
      <w:r w:rsidRPr="00D116B8">
        <w:rPr>
          <w:rFonts w:ascii="Times New Roman" w:eastAsia="Times New Roman" w:hAnsi="Times New Roman" w:cs="Times New Roman"/>
          <w:color w:val="000000"/>
          <w:sz w:val="24"/>
          <w:szCs w:val="24"/>
          <w:lang w:val="es-ES_tradnl"/>
        </w:rPr>
        <w:t>El equipo mínimo que requiere Consultoría para seguir trabajando son 7 personas, las mismas que serán seleccionadas en el momento de la contingencia de un grupo de 11. Adicional a este grupo estará presente el gerente de la unidad coordinando todas las actividades de su proceso.</w:t>
      </w:r>
    </w:p>
    <w:p w:rsidR="00691761" w:rsidRPr="00D116B8" w:rsidRDefault="00691761" w:rsidP="00691761">
      <w:pPr>
        <w:spacing w:after="0" w:line="360" w:lineRule="auto"/>
        <w:rPr>
          <w:rFonts w:ascii="Times New Roman" w:eastAsia="Times New Roman" w:hAnsi="Times New Roman" w:cs="Times New Roman"/>
          <w:color w:val="000000"/>
          <w:sz w:val="24"/>
          <w:szCs w:val="24"/>
          <w:lang w:val="es-ES_tradnl"/>
        </w:rPr>
      </w:pPr>
    </w:p>
    <w:p w:rsidR="00691761" w:rsidRPr="00492B55" w:rsidRDefault="00691761" w:rsidP="00746631">
      <w:pPr>
        <w:pStyle w:val="Prrafodelista"/>
        <w:numPr>
          <w:ilvl w:val="0"/>
          <w:numId w:val="84"/>
        </w:numPr>
        <w:spacing w:after="0" w:line="360" w:lineRule="auto"/>
        <w:rPr>
          <w:rFonts w:ascii="Times New Roman" w:hAnsi="Times New Roman" w:cs="Times New Roman"/>
          <w:i/>
          <w:sz w:val="24"/>
          <w:szCs w:val="24"/>
        </w:rPr>
      </w:pPr>
      <w:r w:rsidRPr="00492B55">
        <w:rPr>
          <w:rFonts w:ascii="Times New Roman" w:hAnsi="Times New Roman" w:cs="Times New Roman"/>
          <w:i/>
          <w:sz w:val="24"/>
          <w:szCs w:val="24"/>
        </w:rPr>
        <w:t>Subcontratar Demo (Smart Solutions)</w:t>
      </w:r>
    </w:p>
    <w:p w:rsidR="00691761" w:rsidRDefault="00691761" w:rsidP="00691761">
      <w:pPr>
        <w:spacing w:after="0" w:line="360" w:lineRule="auto"/>
        <w:rPr>
          <w:rFonts w:ascii="Times New Roman" w:eastAsia="Times New Roman" w:hAnsi="Times New Roman" w:cs="Times New Roman"/>
          <w:color w:val="000000"/>
          <w:sz w:val="24"/>
          <w:szCs w:val="24"/>
          <w:lang w:val="es-ES_tradnl"/>
        </w:rPr>
      </w:pPr>
    </w:p>
    <w:p w:rsidR="00691761" w:rsidRPr="00D116B8" w:rsidRDefault="00691761" w:rsidP="00691761">
      <w:pPr>
        <w:spacing w:after="0" w:line="360" w:lineRule="auto"/>
        <w:jc w:val="both"/>
        <w:rPr>
          <w:rFonts w:ascii="Times New Roman" w:eastAsia="Times New Roman" w:hAnsi="Times New Roman" w:cs="Times New Roman"/>
          <w:color w:val="000000"/>
          <w:sz w:val="24"/>
          <w:szCs w:val="24"/>
          <w:lang w:val="es-ES_tradnl"/>
        </w:rPr>
      </w:pPr>
      <w:r w:rsidRPr="00D116B8">
        <w:rPr>
          <w:rFonts w:ascii="Times New Roman" w:eastAsia="Times New Roman" w:hAnsi="Times New Roman" w:cs="Times New Roman"/>
          <w:color w:val="000000"/>
          <w:sz w:val="24"/>
          <w:szCs w:val="24"/>
          <w:lang w:val="es-ES_tradnl"/>
        </w:rPr>
        <w:t>En caso de no completar el número mínimo de 7 personas, se contratara el servicio de sus consultores a la empresa Smart Solution, los mismos que cuentan con el conocimiento del negocio ya que han trabajado anteriormente con la organización.</w:t>
      </w:r>
    </w:p>
    <w:p w:rsidR="00691761" w:rsidRDefault="00691761" w:rsidP="00691761">
      <w:pPr>
        <w:spacing w:after="0" w:line="360" w:lineRule="auto"/>
        <w:jc w:val="both"/>
        <w:rPr>
          <w:rFonts w:ascii="Times New Roman" w:eastAsia="Times New Roman" w:hAnsi="Times New Roman" w:cs="Times New Roman"/>
          <w:color w:val="000000"/>
          <w:sz w:val="24"/>
          <w:szCs w:val="24"/>
          <w:lang w:val="es-ES_tradnl"/>
        </w:rPr>
      </w:pPr>
    </w:p>
    <w:p w:rsidR="00691761" w:rsidRPr="00D116B8" w:rsidRDefault="00691761" w:rsidP="00691761">
      <w:pPr>
        <w:spacing w:after="0" w:line="360" w:lineRule="auto"/>
        <w:jc w:val="both"/>
        <w:rPr>
          <w:rFonts w:ascii="Times New Roman" w:eastAsia="Times New Roman" w:hAnsi="Times New Roman" w:cs="Times New Roman"/>
          <w:color w:val="000000"/>
          <w:sz w:val="24"/>
          <w:szCs w:val="24"/>
          <w:lang w:val="es-ES_tradnl"/>
        </w:rPr>
      </w:pPr>
      <w:r w:rsidRPr="00D116B8">
        <w:rPr>
          <w:rFonts w:ascii="Times New Roman" w:eastAsia="Times New Roman" w:hAnsi="Times New Roman" w:cs="Times New Roman"/>
          <w:color w:val="000000"/>
          <w:sz w:val="24"/>
          <w:szCs w:val="24"/>
          <w:lang w:val="es-ES_tradnl"/>
        </w:rPr>
        <w:lastRenderedPageBreak/>
        <w:t>Para ello se firma un Compromiso de Partes para la Provisión de Servicio de apoyo en Consultoría, en donde se estipula que solicitará con 1 (un) día de anticipación a Smart Solution un consultor para activar su Plan de Continuidad de Negocios, para lo cual la organización se compromete a facilitar la entrega de toda la información necesaria, asumir los gastos de viaje, estadía, y cualquier otro que se requiera para la participación del recurso asignado.</w:t>
      </w:r>
    </w:p>
    <w:p w:rsidR="00691761" w:rsidRDefault="00691761" w:rsidP="00691761">
      <w:pPr>
        <w:spacing w:after="0" w:line="360" w:lineRule="auto"/>
        <w:rPr>
          <w:rFonts w:ascii="Times New Roman" w:eastAsia="Times New Roman" w:hAnsi="Times New Roman" w:cs="Times New Roman"/>
          <w:color w:val="000000"/>
          <w:sz w:val="24"/>
          <w:szCs w:val="24"/>
          <w:lang w:val="es-ES_tradnl"/>
        </w:rPr>
      </w:pPr>
    </w:p>
    <w:p w:rsidR="00691761" w:rsidRPr="00D116B8" w:rsidRDefault="00691761" w:rsidP="00691761">
      <w:pPr>
        <w:spacing w:after="0" w:line="360" w:lineRule="auto"/>
        <w:jc w:val="both"/>
        <w:rPr>
          <w:rFonts w:ascii="Times New Roman" w:eastAsia="Times New Roman" w:hAnsi="Times New Roman" w:cs="Times New Roman"/>
          <w:color w:val="000000"/>
          <w:sz w:val="24"/>
          <w:szCs w:val="24"/>
          <w:lang w:val="es-ES_tradnl"/>
        </w:rPr>
      </w:pPr>
      <w:r w:rsidRPr="00D116B8">
        <w:rPr>
          <w:rFonts w:ascii="Times New Roman" w:eastAsia="Times New Roman" w:hAnsi="Times New Roman" w:cs="Times New Roman"/>
          <w:color w:val="000000"/>
          <w:sz w:val="24"/>
          <w:szCs w:val="24"/>
          <w:lang w:val="es-ES_tradnl"/>
        </w:rPr>
        <w:t>Por otra parte Smart Solution se compromete a contar con personal capacitado en el sistema, asignar el recurso capacitado luego de 1 día de la comunicación de la empresa, trabajar bajos los lineamientos, procesos y procedimientos que la empresa asigne para el manejo de la contingencia y el recurso asignado estará bajo la dirección del Unidad Estratégica de Consultoría.</w:t>
      </w:r>
    </w:p>
    <w:p w:rsidR="00691761" w:rsidRDefault="00691761" w:rsidP="00691761">
      <w:pPr>
        <w:spacing w:after="0" w:line="360" w:lineRule="auto"/>
        <w:rPr>
          <w:rFonts w:ascii="Times New Roman" w:hAnsi="Times New Roman" w:cs="Times New Roman"/>
          <w:sz w:val="24"/>
          <w:szCs w:val="24"/>
          <w:lang w:val="es-ES_tradnl"/>
        </w:rPr>
      </w:pPr>
    </w:p>
    <w:p w:rsidR="003A1201" w:rsidRPr="005C2176" w:rsidRDefault="003A1201" w:rsidP="003A1201">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Unidad Estratégica de Soporte</w:t>
      </w:r>
    </w:p>
    <w:p w:rsidR="003A1201" w:rsidRPr="00492B55" w:rsidRDefault="003A1201" w:rsidP="00691761">
      <w:pPr>
        <w:spacing w:after="0" w:line="360" w:lineRule="auto"/>
        <w:rPr>
          <w:rFonts w:ascii="Times New Roman" w:hAnsi="Times New Roman" w:cs="Times New Roman"/>
          <w:sz w:val="24"/>
          <w:szCs w:val="24"/>
          <w:lang w:val="es-ES_tradnl"/>
        </w:rPr>
      </w:pPr>
    </w:p>
    <w:p w:rsidR="00691761" w:rsidRPr="007E76F2" w:rsidRDefault="00691761" w:rsidP="00691761">
      <w:pPr>
        <w:spacing w:after="0" w:line="360" w:lineRule="auto"/>
        <w:rPr>
          <w:rFonts w:ascii="Times New Roman" w:hAnsi="Times New Roman" w:cs="Times New Roman"/>
          <w:bCs/>
          <w:sz w:val="24"/>
          <w:szCs w:val="24"/>
        </w:rPr>
      </w:pPr>
      <w:r w:rsidRPr="007E76F2">
        <w:rPr>
          <w:rFonts w:ascii="Times New Roman" w:hAnsi="Times New Roman" w:cs="Times New Roman"/>
          <w:b/>
          <w:bCs/>
          <w:sz w:val="24"/>
          <w:szCs w:val="24"/>
          <w:u w:val="single"/>
        </w:rPr>
        <w:t>Subproceso 1:</w:t>
      </w:r>
      <w:r w:rsidRPr="007E76F2">
        <w:rPr>
          <w:rFonts w:ascii="Times New Roman" w:hAnsi="Times New Roman" w:cs="Times New Roman"/>
          <w:b/>
          <w:bCs/>
          <w:sz w:val="24"/>
          <w:szCs w:val="24"/>
        </w:rPr>
        <w:t xml:space="preserve"> </w:t>
      </w:r>
      <w:r>
        <w:rPr>
          <w:rFonts w:ascii="Times New Roman" w:hAnsi="Times New Roman" w:cs="Times New Roman"/>
          <w:bCs/>
          <w:sz w:val="24"/>
          <w:szCs w:val="24"/>
        </w:rPr>
        <w:t>Brindar Soporte</w:t>
      </w:r>
    </w:p>
    <w:p w:rsidR="00691761" w:rsidRPr="007E76F2" w:rsidRDefault="00691761" w:rsidP="00691761">
      <w:pPr>
        <w:spacing w:after="0" w:line="360" w:lineRule="auto"/>
        <w:rPr>
          <w:rFonts w:ascii="Times New Roman" w:hAnsi="Times New Roman" w:cs="Times New Roman"/>
          <w:sz w:val="24"/>
          <w:szCs w:val="24"/>
        </w:rPr>
      </w:pPr>
    </w:p>
    <w:p w:rsidR="00691761" w:rsidRPr="007B160B" w:rsidRDefault="00691761" w:rsidP="00746631">
      <w:pPr>
        <w:pStyle w:val="Prrafodelista"/>
        <w:numPr>
          <w:ilvl w:val="0"/>
          <w:numId w:val="85"/>
        </w:numPr>
        <w:spacing w:after="0" w:line="360" w:lineRule="auto"/>
        <w:rPr>
          <w:rFonts w:ascii="Times New Roman" w:hAnsi="Times New Roman" w:cs="Times New Roman"/>
          <w:i/>
          <w:sz w:val="24"/>
          <w:szCs w:val="24"/>
        </w:rPr>
      </w:pPr>
      <w:r w:rsidRPr="007B160B">
        <w:rPr>
          <w:rFonts w:ascii="Times New Roman" w:hAnsi="Times New Roman" w:cs="Times New Roman"/>
          <w:i/>
          <w:sz w:val="24"/>
          <w:szCs w:val="24"/>
        </w:rPr>
        <w:t>Documentar la forma en la que se realizan las actividades de soporte</w:t>
      </w:r>
    </w:p>
    <w:p w:rsidR="003A1201" w:rsidRDefault="003A1201" w:rsidP="00691761">
      <w:pPr>
        <w:spacing w:after="0" w:line="360" w:lineRule="auto"/>
        <w:rPr>
          <w:rFonts w:ascii="Times New Roman" w:hAnsi="Times New Roman" w:cs="Times New Roman"/>
          <w:sz w:val="24"/>
          <w:szCs w:val="24"/>
        </w:rPr>
      </w:pPr>
    </w:p>
    <w:p w:rsidR="00691761" w:rsidRPr="000E33E2" w:rsidRDefault="00691761" w:rsidP="00691761">
      <w:p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 xml:space="preserve">Esta </w:t>
      </w:r>
      <w:r w:rsidRPr="000E33E2">
        <w:rPr>
          <w:rFonts w:ascii="Times New Roman" w:hAnsi="Times New Roman" w:cs="Times New Roman"/>
          <w:sz w:val="24"/>
          <w:szCs w:val="24"/>
        </w:rPr>
        <w:t>información se encuentra documentada en el Manual de Procesos de la empresa a través de:</w:t>
      </w:r>
    </w:p>
    <w:p w:rsidR="003A1201" w:rsidRPr="000E33E2" w:rsidRDefault="00691761" w:rsidP="00746631">
      <w:pPr>
        <w:pStyle w:val="Prrafodelista"/>
        <w:numPr>
          <w:ilvl w:val="0"/>
          <w:numId w:val="80"/>
        </w:numPr>
        <w:spacing w:after="0" w:line="360" w:lineRule="auto"/>
        <w:rPr>
          <w:rFonts w:ascii="Times New Roman" w:hAnsi="Times New Roman" w:cs="Times New Roman"/>
          <w:sz w:val="24"/>
          <w:szCs w:val="24"/>
        </w:rPr>
      </w:pPr>
      <w:r w:rsidRPr="000E33E2">
        <w:rPr>
          <w:rFonts w:ascii="Times New Roman" w:hAnsi="Times New Roman" w:cs="Times New Roman"/>
          <w:sz w:val="24"/>
          <w:szCs w:val="24"/>
        </w:rPr>
        <w:t xml:space="preserve">IDEF0 del Proceso de Soporte </w:t>
      </w:r>
      <w:r w:rsidR="00BE26FF" w:rsidRPr="000E33E2">
        <w:rPr>
          <w:rFonts w:ascii="Times New Roman" w:hAnsi="Times New Roman" w:cs="Times New Roman"/>
          <w:sz w:val="24"/>
          <w:szCs w:val="24"/>
        </w:rPr>
        <w:t xml:space="preserve">(Ver Figura </w:t>
      </w:r>
      <w:r w:rsidR="000E33E2" w:rsidRPr="000E33E2">
        <w:rPr>
          <w:rFonts w:ascii="Times New Roman" w:hAnsi="Times New Roman" w:cs="Times New Roman"/>
          <w:sz w:val="24"/>
          <w:szCs w:val="24"/>
        </w:rPr>
        <w:t>3-5</w:t>
      </w:r>
      <w:r w:rsidR="003A1201" w:rsidRPr="000E33E2">
        <w:rPr>
          <w:rFonts w:ascii="Times New Roman" w:hAnsi="Times New Roman" w:cs="Times New Roman"/>
          <w:sz w:val="24"/>
          <w:szCs w:val="24"/>
        </w:rPr>
        <w:t>)</w:t>
      </w:r>
    </w:p>
    <w:p w:rsidR="00691761" w:rsidRPr="000E33E2" w:rsidRDefault="00691761" w:rsidP="00746631">
      <w:pPr>
        <w:pStyle w:val="Prrafodelista"/>
        <w:numPr>
          <w:ilvl w:val="0"/>
          <w:numId w:val="80"/>
        </w:numPr>
        <w:spacing w:after="0" w:line="360" w:lineRule="auto"/>
        <w:rPr>
          <w:rFonts w:ascii="Times New Roman" w:hAnsi="Times New Roman" w:cs="Times New Roman"/>
          <w:sz w:val="24"/>
          <w:szCs w:val="24"/>
        </w:rPr>
      </w:pPr>
      <w:r w:rsidRPr="000E33E2">
        <w:rPr>
          <w:rFonts w:ascii="Times New Roman" w:hAnsi="Times New Roman" w:cs="Times New Roman"/>
          <w:sz w:val="24"/>
          <w:szCs w:val="24"/>
        </w:rPr>
        <w:t xml:space="preserve">Flujo de Sub Procesos de Soporte </w:t>
      </w:r>
      <w:r w:rsidR="003A1201" w:rsidRPr="000E33E2">
        <w:rPr>
          <w:rFonts w:ascii="Times New Roman" w:hAnsi="Times New Roman" w:cs="Times New Roman"/>
          <w:sz w:val="24"/>
          <w:szCs w:val="24"/>
        </w:rPr>
        <w:t xml:space="preserve">(Ver Figuras </w:t>
      </w:r>
      <w:r w:rsidR="000E33E2" w:rsidRPr="000E33E2">
        <w:rPr>
          <w:rFonts w:ascii="Times New Roman" w:hAnsi="Times New Roman" w:cs="Times New Roman"/>
          <w:sz w:val="24"/>
          <w:szCs w:val="24"/>
        </w:rPr>
        <w:t>3-18 y 3-19</w:t>
      </w:r>
      <w:r w:rsidR="003A1201" w:rsidRPr="000E33E2">
        <w:rPr>
          <w:rFonts w:ascii="Times New Roman" w:hAnsi="Times New Roman" w:cs="Times New Roman"/>
          <w:sz w:val="24"/>
          <w:szCs w:val="24"/>
        </w:rPr>
        <w:t>)</w:t>
      </w:r>
    </w:p>
    <w:p w:rsidR="00691761" w:rsidRDefault="00691761" w:rsidP="00691761">
      <w:pPr>
        <w:spacing w:after="0" w:line="360" w:lineRule="auto"/>
        <w:rPr>
          <w:rFonts w:ascii="Times New Roman" w:hAnsi="Times New Roman" w:cs="Times New Roman"/>
          <w:sz w:val="24"/>
          <w:szCs w:val="24"/>
        </w:rPr>
      </w:pPr>
    </w:p>
    <w:p w:rsidR="00691761" w:rsidRPr="00D116B8" w:rsidRDefault="00691761" w:rsidP="00691761">
      <w:p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Adicionalmente se tiene los siguientes documentos:</w:t>
      </w:r>
    </w:p>
    <w:p w:rsidR="00691761" w:rsidRPr="00D116B8" w:rsidRDefault="00691761" w:rsidP="00746631">
      <w:pPr>
        <w:pStyle w:val="Prrafodelista"/>
        <w:numPr>
          <w:ilvl w:val="0"/>
          <w:numId w:val="80"/>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Procedimiento de Soporte</w:t>
      </w:r>
    </w:p>
    <w:p w:rsidR="00691761" w:rsidRPr="00D116B8" w:rsidRDefault="00691761" w:rsidP="00746631">
      <w:pPr>
        <w:pStyle w:val="Prrafodelista"/>
        <w:numPr>
          <w:ilvl w:val="0"/>
          <w:numId w:val="80"/>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Estándares de Presentación</w:t>
      </w:r>
    </w:p>
    <w:p w:rsidR="00691761" w:rsidRDefault="00691761" w:rsidP="00746631">
      <w:pPr>
        <w:pStyle w:val="Prrafodelista"/>
        <w:numPr>
          <w:ilvl w:val="0"/>
          <w:numId w:val="80"/>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Instructivos</w:t>
      </w:r>
    </w:p>
    <w:p w:rsidR="005C5A99" w:rsidRPr="00D116B8" w:rsidRDefault="005C5A99" w:rsidP="005C5A99">
      <w:pPr>
        <w:pStyle w:val="Prrafodelista"/>
        <w:spacing w:after="0" w:line="360" w:lineRule="auto"/>
        <w:rPr>
          <w:rFonts w:ascii="Times New Roman" w:hAnsi="Times New Roman" w:cs="Times New Roman"/>
          <w:sz w:val="24"/>
          <w:szCs w:val="24"/>
        </w:rPr>
      </w:pPr>
    </w:p>
    <w:p w:rsidR="00691761" w:rsidRPr="007B160B" w:rsidRDefault="00691761" w:rsidP="00746631">
      <w:pPr>
        <w:pStyle w:val="Prrafodelista"/>
        <w:numPr>
          <w:ilvl w:val="0"/>
          <w:numId w:val="85"/>
        </w:numPr>
        <w:spacing w:after="0" w:line="360" w:lineRule="auto"/>
        <w:rPr>
          <w:rFonts w:ascii="Times New Roman" w:hAnsi="Times New Roman" w:cs="Times New Roman"/>
          <w:i/>
          <w:sz w:val="24"/>
          <w:szCs w:val="24"/>
        </w:rPr>
      </w:pPr>
      <w:r w:rsidRPr="007B160B">
        <w:rPr>
          <w:rFonts w:ascii="Times New Roman" w:hAnsi="Times New Roman" w:cs="Times New Roman"/>
          <w:i/>
          <w:sz w:val="24"/>
          <w:szCs w:val="24"/>
        </w:rPr>
        <w:t>Utilizar recursos de desarrollo UIO</w:t>
      </w:r>
    </w:p>
    <w:p w:rsidR="00691761" w:rsidRPr="005C5A99" w:rsidRDefault="00691761" w:rsidP="005C5A99">
      <w:pPr>
        <w:spacing w:after="0" w:line="360" w:lineRule="auto"/>
        <w:rPr>
          <w:rFonts w:ascii="Times New Roman" w:eastAsia="Times New Roman" w:hAnsi="Times New Roman" w:cs="Times New Roman"/>
          <w:color w:val="000000"/>
          <w:sz w:val="24"/>
          <w:szCs w:val="24"/>
        </w:rPr>
      </w:pPr>
    </w:p>
    <w:p w:rsidR="00691761" w:rsidRPr="00D116B8" w:rsidRDefault="00691761" w:rsidP="00691761">
      <w:pPr>
        <w:spacing w:after="0" w:line="360" w:lineRule="auto"/>
        <w:jc w:val="both"/>
        <w:rPr>
          <w:rFonts w:ascii="Times New Roman" w:eastAsia="Times New Roman" w:hAnsi="Times New Roman" w:cs="Times New Roman"/>
          <w:color w:val="000000"/>
          <w:sz w:val="24"/>
          <w:szCs w:val="24"/>
          <w:lang w:val="es-ES_tradnl"/>
        </w:rPr>
      </w:pPr>
      <w:r w:rsidRPr="00D116B8">
        <w:rPr>
          <w:rFonts w:ascii="Times New Roman" w:eastAsia="Times New Roman" w:hAnsi="Times New Roman" w:cs="Times New Roman"/>
          <w:color w:val="000000"/>
          <w:sz w:val="24"/>
          <w:szCs w:val="24"/>
          <w:lang w:val="es-ES_tradnl"/>
        </w:rPr>
        <w:lastRenderedPageBreak/>
        <w:t>Para continuar dando el servicio de soporte a los clientes, es necesario conformar un grupo de al menos 9 personas, las mismas que serán seleccionadas en el momento de la contingencia de un grupo de 17. Adicional a este grupo estará presente el gerente de la unidad coordinando todas las actividades de su proceso.</w:t>
      </w:r>
    </w:p>
    <w:p w:rsidR="00691761" w:rsidRDefault="00691761" w:rsidP="00691761">
      <w:pPr>
        <w:spacing w:after="0" w:line="360" w:lineRule="auto"/>
        <w:jc w:val="both"/>
        <w:rPr>
          <w:rFonts w:ascii="Times New Roman" w:eastAsia="Times New Roman" w:hAnsi="Times New Roman" w:cs="Times New Roman"/>
          <w:color w:val="000000"/>
          <w:sz w:val="24"/>
          <w:szCs w:val="24"/>
          <w:lang w:val="es-ES_tradnl"/>
        </w:rPr>
      </w:pPr>
    </w:p>
    <w:p w:rsidR="00691761" w:rsidRPr="00D116B8" w:rsidRDefault="00691761" w:rsidP="00691761">
      <w:pPr>
        <w:spacing w:after="0" w:line="360" w:lineRule="auto"/>
        <w:jc w:val="both"/>
        <w:rPr>
          <w:rFonts w:ascii="Times New Roman" w:eastAsia="Times New Roman" w:hAnsi="Times New Roman" w:cs="Times New Roman"/>
          <w:color w:val="000000"/>
          <w:sz w:val="24"/>
          <w:szCs w:val="24"/>
          <w:lang w:val="es-ES_tradnl"/>
        </w:rPr>
      </w:pPr>
      <w:r w:rsidRPr="00D116B8">
        <w:rPr>
          <w:rFonts w:ascii="Times New Roman" w:eastAsia="Times New Roman" w:hAnsi="Times New Roman" w:cs="Times New Roman"/>
          <w:color w:val="000000"/>
          <w:sz w:val="24"/>
          <w:szCs w:val="24"/>
          <w:lang w:val="es-ES_tradnl"/>
        </w:rPr>
        <w:t>En caso de no completar el grupo mínimo, se contara con el apoyo de los ingenieros de la unidad de desarrollo, para ello se capacita a un grupo de 5 personas de Quito en las versiones que atiende soporte y  en los procedimientos y estándares que maneja la unidad de soporte, de tal manera que en caso de contingencia se incorporen automáticamente al trabajo, desplazándose a la ciudad donde se esté operando durante la contingencia.</w:t>
      </w:r>
    </w:p>
    <w:p w:rsidR="00691761" w:rsidRDefault="00691761" w:rsidP="00691761">
      <w:pPr>
        <w:spacing w:after="0" w:line="360" w:lineRule="auto"/>
        <w:rPr>
          <w:rFonts w:ascii="Times New Roman" w:hAnsi="Times New Roman" w:cs="Times New Roman"/>
          <w:b/>
          <w:bCs/>
          <w:sz w:val="24"/>
          <w:szCs w:val="24"/>
          <w:lang w:val="es-ES_tradnl"/>
        </w:rPr>
      </w:pPr>
    </w:p>
    <w:p w:rsidR="00691761" w:rsidRPr="007E76F2" w:rsidRDefault="00691761" w:rsidP="00691761">
      <w:pPr>
        <w:spacing w:after="0" w:line="360" w:lineRule="auto"/>
        <w:rPr>
          <w:rFonts w:ascii="Times New Roman" w:hAnsi="Times New Roman" w:cs="Times New Roman"/>
          <w:bCs/>
          <w:sz w:val="24"/>
          <w:szCs w:val="24"/>
        </w:rPr>
      </w:pPr>
      <w:r>
        <w:rPr>
          <w:rFonts w:ascii="Times New Roman" w:hAnsi="Times New Roman" w:cs="Times New Roman"/>
          <w:b/>
          <w:bCs/>
          <w:sz w:val="24"/>
          <w:szCs w:val="24"/>
          <w:u w:val="single"/>
        </w:rPr>
        <w:t>Subproceso 2</w:t>
      </w:r>
      <w:r w:rsidRPr="007E76F2">
        <w:rPr>
          <w:rFonts w:ascii="Times New Roman" w:hAnsi="Times New Roman" w:cs="Times New Roman"/>
          <w:b/>
          <w:bCs/>
          <w:sz w:val="24"/>
          <w:szCs w:val="24"/>
          <w:u w:val="single"/>
        </w:rPr>
        <w:t>:</w:t>
      </w:r>
      <w:r w:rsidRPr="007E76F2">
        <w:rPr>
          <w:rFonts w:ascii="Times New Roman" w:hAnsi="Times New Roman" w:cs="Times New Roman"/>
          <w:b/>
          <w:bCs/>
          <w:sz w:val="24"/>
          <w:szCs w:val="24"/>
        </w:rPr>
        <w:t xml:space="preserve"> </w:t>
      </w:r>
      <w:r>
        <w:rPr>
          <w:rFonts w:ascii="Times New Roman" w:hAnsi="Times New Roman" w:cs="Times New Roman"/>
          <w:bCs/>
          <w:sz w:val="24"/>
          <w:szCs w:val="24"/>
        </w:rPr>
        <w:t>Soporte Especial</w:t>
      </w:r>
    </w:p>
    <w:p w:rsidR="00691761" w:rsidRPr="007E76F2" w:rsidRDefault="00691761" w:rsidP="00691761">
      <w:pPr>
        <w:spacing w:after="0" w:line="360" w:lineRule="auto"/>
        <w:rPr>
          <w:rFonts w:ascii="Times New Roman" w:hAnsi="Times New Roman" w:cs="Times New Roman"/>
          <w:sz w:val="24"/>
          <w:szCs w:val="24"/>
        </w:rPr>
      </w:pPr>
    </w:p>
    <w:p w:rsidR="00691761" w:rsidRPr="007B160B" w:rsidRDefault="00691761" w:rsidP="00746631">
      <w:pPr>
        <w:pStyle w:val="Prrafodelista"/>
        <w:numPr>
          <w:ilvl w:val="0"/>
          <w:numId w:val="86"/>
        </w:numPr>
        <w:spacing w:after="0" w:line="360" w:lineRule="auto"/>
        <w:rPr>
          <w:rFonts w:ascii="Times New Roman" w:hAnsi="Times New Roman" w:cs="Times New Roman"/>
          <w:i/>
          <w:sz w:val="24"/>
          <w:szCs w:val="24"/>
        </w:rPr>
      </w:pPr>
      <w:r w:rsidRPr="007B160B">
        <w:rPr>
          <w:rFonts w:ascii="Times New Roman" w:hAnsi="Times New Roman" w:cs="Times New Roman"/>
          <w:i/>
          <w:sz w:val="24"/>
          <w:szCs w:val="24"/>
        </w:rPr>
        <w:t>Capacitar en la versión de clientes específicos de V2 a los recursos de soporte y desarrollo</w:t>
      </w:r>
    </w:p>
    <w:p w:rsidR="00691761" w:rsidRDefault="00691761" w:rsidP="00691761">
      <w:pPr>
        <w:spacing w:after="0" w:line="360" w:lineRule="auto"/>
        <w:rPr>
          <w:rFonts w:ascii="Times New Roman" w:eastAsia="Times New Roman" w:hAnsi="Times New Roman" w:cs="Times New Roman"/>
          <w:color w:val="000000"/>
          <w:sz w:val="24"/>
          <w:szCs w:val="24"/>
        </w:rPr>
      </w:pPr>
    </w:p>
    <w:p w:rsidR="00691761" w:rsidRDefault="00691761" w:rsidP="00691761">
      <w:pPr>
        <w:spacing w:after="0" w:line="360" w:lineRule="auto"/>
        <w:rPr>
          <w:rFonts w:ascii="Times New Roman" w:eastAsia="Times New Roman" w:hAnsi="Times New Roman" w:cs="Times New Roman"/>
          <w:color w:val="000000"/>
          <w:sz w:val="24"/>
          <w:szCs w:val="24"/>
          <w:lang w:val="es-ES_tradnl"/>
        </w:rPr>
      </w:pPr>
      <w:r w:rsidRPr="00D116B8">
        <w:rPr>
          <w:rFonts w:ascii="Times New Roman" w:eastAsia="Times New Roman" w:hAnsi="Times New Roman" w:cs="Times New Roman"/>
          <w:color w:val="000000"/>
          <w:sz w:val="24"/>
          <w:szCs w:val="24"/>
          <w:lang w:val="es-ES_tradnl"/>
        </w:rPr>
        <w:t>En la versión V2 se capacito en la unidad de desarrollo a 5 personas y en soporte a 12 personas</w:t>
      </w:r>
      <w:r>
        <w:rPr>
          <w:rFonts w:ascii="Times New Roman" w:eastAsia="Times New Roman" w:hAnsi="Times New Roman" w:cs="Times New Roman"/>
          <w:color w:val="000000"/>
          <w:sz w:val="24"/>
          <w:szCs w:val="24"/>
          <w:lang w:val="es-ES_tradnl"/>
        </w:rPr>
        <w:t>.</w:t>
      </w:r>
    </w:p>
    <w:p w:rsidR="00691761" w:rsidRPr="00D116B8" w:rsidRDefault="00691761" w:rsidP="00691761">
      <w:pPr>
        <w:spacing w:after="0" w:line="360" w:lineRule="auto"/>
        <w:rPr>
          <w:rFonts w:ascii="Times New Roman" w:eastAsia="Times New Roman" w:hAnsi="Times New Roman" w:cs="Times New Roman"/>
          <w:color w:val="000000"/>
          <w:sz w:val="24"/>
          <w:szCs w:val="24"/>
          <w:lang w:val="es-ES_tradnl"/>
        </w:rPr>
      </w:pPr>
    </w:p>
    <w:p w:rsidR="00691761" w:rsidRPr="007B160B" w:rsidRDefault="00691761" w:rsidP="00746631">
      <w:pPr>
        <w:pStyle w:val="Prrafodelista"/>
        <w:numPr>
          <w:ilvl w:val="0"/>
          <w:numId w:val="86"/>
        </w:numPr>
        <w:spacing w:after="0" w:line="360" w:lineRule="auto"/>
        <w:rPr>
          <w:rFonts w:ascii="Times New Roman" w:hAnsi="Times New Roman" w:cs="Times New Roman"/>
          <w:i/>
          <w:sz w:val="24"/>
          <w:szCs w:val="24"/>
        </w:rPr>
      </w:pPr>
      <w:r w:rsidRPr="007B160B">
        <w:rPr>
          <w:rFonts w:ascii="Times New Roman" w:hAnsi="Times New Roman" w:cs="Times New Roman"/>
          <w:i/>
          <w:sz w:val="24"/>
          <w:szCs w:val="24"/>
        </w:rPr>
        <w:t>Utilizar recursos de desarrollo de UIO y GYE</w:t>
      </w:r>
    </w:p>
    <w:p w:rsidR="00691761" w:rsidRDefault="00691761" w:rsidP="00691761">
      <w:pPr>
        <w:spacing w:after="0" w:line="360" w:lineRule="auto"/>
        <w:rPr>
          <w:rFonts w:ascii="Times New Roman" w:eastAsia="Times New Roman" w:hAnsi="Times New Roman" w:cs="Times New Roman"/>
          <w:color w:val="000000"/>
          <w:sz w:val="24"/>
          <w:szCs w:val="24"/>
          <w:lang w:val="es-ES_tradnl"/>
        </w:rPr>
      </w:pPr>
    </w:p>
    <w:p w:rsidR="00691761" w:rsidRPr="00D116B8" w:rsidRDefault="00691761" w:rsidP="00691761">
      <w:pPr>
        <w:spacing w:after="0" w:line="360" w:lineRule="auto"/>
        <w:rPr>
          <w:rFonts w:ascii="Times New Roman" w:eastAsia="Times New Roman" w:hAnsi="Times New Roman" w:cs="Times New Roman"/>
          <w:color w:val="000000"/>
          <w:sz w:val="24"/>
          <w:szCs w:val="24"/>
          <w:lang w:val="es-ES_tradnl"/>
        </w:rPr>
      </w:pPr>
      <w:r>
        <w:rPr>
          <w:rFonts w:ascii="Times New Roman" w:eastAsia="Times New Roman" w:hAnsi="Times New Roman" w:cs="Times New Roman"/>
          <w:color w:val="000000"/>
          <w:sz w:val="24"/>
          <w:szCs w:val="24"/>
          <w:lang w:val="es-ES_tradnl"/>
        </w:rPr>
        <w:t>Se completará</w:t>
      </w:r>
      <w:r w:rsidRPr="00D116B8">
        <w:rPr>
          <w:rFonts w:ascii="Times New Roman" w:eastAsia="Times New Roman" w:hAnsi="Times New Roman" w:cs="Times New Roman"/>
          <w:color w:val="000000"/>
          <w:sz w:val="24"/>
          <w:szCs w:val="24"/>
          <w:lang w:val="es-ES_tradnl"/>
        </w:rPr>
        <w:t xml:space="preserve"> el equipo mínimo de 7 personas conformado en primera instancia por recursos de soporte, en caso de requerir más recu</w:t>
      </w:r>
      <w:r>
        <w:rPr>
          <w:rFonts w:ascii="Times New Roman" w:eastAsia="Times New Roman" w:hAnsi="Times New Roman" w:cs="Times New Roman"/>
          <w:color w:val="000000"/>
          <w:sz w:val="24"/>
          <w:szCs w:val="24"/>
          <w:lang w:val="es-ES_tradnl"/>
        </w:rPr>
        <w:t>rsos, se utilizará</w:t>
      </w:r>
      <w:r w:rsidRPr="00D116B8">
        <w:rPr>
          <w:rFonts w:ascii="Times New Roman" w:eastAsia="Times New Roman" w:hAnsi="Times New Roman" w:cs="Times New Roman"/>
          <w:color w:val="000000"/>
          <w:sz w:val="24"/>
          <w:szCs w:val="24"/>
          <w:lang w:val="es-ES_tradnl"/>
        </w:rPr>
        <w:t>n los de desarrollo.</w:t>
      </w:r>
    </w:p>
    <w:p w:rsidR="005C5A99" w:rsidRDefault="005C5A99" w:rsidP="00691761">
      <w:pPr>
        <w:spacing w:after="0" w:line="360" w:lineRule="auto"/>
        <w:rPr>
          <w:rFonts w:ascii="Times New Roman" w:eastAsia="Times New Roman" w:hAnsi="Times New Roman" w:cs="Times New Roman"/>
          <w:color w:val="000000"/>
          <w:sz w:val="24"/>
          <w:szCs w:val="24"/>
          <w:lang w:val="es-ES_tradnl"/>
        </w:rPr>
      </w:pPr>
    </w:p>
    <w:p w:rsidR="003A1201" w:rsidRPr="005C2176" w:rsidRDefault="003A1201" w:rsidP="003A1201">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TI</w:t>
      </w:r>
    </w:p>
    <w:p w:rsidR="003A1201" w:rsidRPr="00D116B8" w:rsidRDefault="003A1201" w:rsidP="00691761">
      <w:pPr>
        <w:spacing w:after="0" w:line="360" w:lineRule="auto"/>
        <w:rPr>
          <w:rFonts w:ascii="Times New Roman" w:eastAsia="Times New Roman" w:hAnsi="Times New Roman" w:cs="Times New Roman"/>
          <w:color w:val="000000"/>
          <w:sz w:val="24"/>
          <w:szCs w:val="24"/>
          <w:lang w:val="es-ES_tradnl"/>
        </w:rPr>
      </w:pPr>
    </w:p>
    <w:p w:rsidR="00691761" w:rsidRPr="00E84D50" w:rsidRDefault="00691761" w:rsidP="00746631">
      <w:pPr>
        <w:pStyle w:val="Prrafodelista"/>
        <w:numPr>
          <w:ilvl w:val="0"/>
          <w:numId w:val="87"/>
        </w:numPr>
        <w:spacing w:after="0" w:line="360" w:lineRule="auto"/>
        <w:rPr>
          <w:rFonts w:ascii="Times New Roman" w:hAnsi="Times New Roman" w:cs="Times New Roman"/>
          <w:i/>
          <w:sz w:val="24"/>
          <w:szCs w:val="24"/>
        </w:rPr>
      </w:pPr>
      <w:r w:rsidRPr="00E84D50">
        <w:rPr>
          <w:rFonts w:ascii="Times New Roman" w:hAnsi="Times New Roman" w:cs="Times New Roman"/>
          <w:i/>
          <w:sz w:val="24"/>
          <w:szCs w:val="24"/>
        </w:rPr>
        <w:t>Segundo backup (Potenciar recurso interno de UIO y GYE)</w:t>
      </w:r>
    </w:p>
    <w:p w:rsidR="00691761" w:rsidRPr="003A1201" w:rsidRDefault="00691761" w:rsidP="00691761">
      <w:pPr>
        <w:spacing w:after="0" w:line="360" w:lineRule="auto"/>
        <w:rPr>
          <w:rFonts w:ascii="Times New Roman" w:eastAsia="Times New Roman" w:hAnsi="Times New Roman" w:cs="Times New Roman"/>
          <w:color w:val="000000"/>
          <w:sz w:val="24"/>
          <w:szCs w:val="24"/>
        </w:rPr>
      </w:pPr>
    </w:p>
    <w:p w:rsidR="00691761" w:rsidRPr="00D116B8" w:rsidRDefault="00691761" w:rsidP="00691761">
      <w:pPr>
        <w:spacing w:after="0" w:line="360" w:lineRule="auto"/>
        <w:rPr>
          <w:rFonts w:ascii="Times New Roman" w:eastAsia="Times New Roman" w:hAnsi="Times New Roman" w:cs="Times New Roman"/>
          <w:color w:val="000000"/>
          <w:sz w:val="24"/>
          <w:szCs w:val="24"/>
          <w:lang w:val="es-ES_tradnl"/>
        </w:rPr>
      </w:pPr>
      <w:r w:rsidRPr="00D116B8">
        <w:rPr>
          <w:rFonts w:ascii="Times New Roman" w:eastAsia="Times New Roman" w:hAnsi="Times New Roman" w:cs="Times New Roman"/>
          <w:color w:val="000000"/>
          <w:sz w:val="24"/>
          <w:szCs w:val="24"/>
          <w:lang w:val="es-ES_tradnl"/>
        </w:rPr>
        <w:t>En la ciudad de Quito se impartió la capacitación necesaria para los dos recursos que servirán de backup en las dos ciudades.</w:t>
      </w:r>
    </w:p>
    <w:p w:rsidR="00691761" w:rsidRDefault="00691761" w:rsidP="00691761">
      <w:pPr>
        <w:spacing w:after="0" w:line="360" w:lineRule="auto"/>
        <w:rPr>
          <w:rFonts w:ascii="Times New Roman" w:eastAsia="Times New Roman" w:hAnsi="Times New Roman" w:cs="Times New Roman"/>
          <w:color w:val="000000"/>
          <w:sz w:val="24"/>
          <w:szCs w:val="24"/>
          <w:lang w:val="es-ES_tradnl"/>
        </w:rPr>
      </w:pPr>
    </w:p>
    <w:p w:rsidR="00691761" w:rsidRPr="00D116B8" w:rsidRDefault="00691761" w:rsidP="00691761">
      <w:pPr>
        <w:spacing w:after="0" w:line="360" w:lineRule="auto"/>
        <w:rPr>
          <w:rFonts w:ascii="Times New Roman" w:eastAsia="Times New Roman" w:hAnsi="Times New Roman" w:cs="Times New Roman"/>
          <w:color w:val="000000"/>
          <w:sz w:val="24"/>
          <w:szCs w:val="24"/>
          <w:lang w:val="es-ES_tradnl"/>
        </w:rPr>
      </w:pPr>
      <w:r w:rsidRPr="00D116B8">
        <w:rPr>
          <w:rFonts w:ascii="Times New Roman" w:eastAsia="Times New Roman" w:hAnsi="Times New Roman" w:cs="Times New Roman"/>
          <w:color w:val="000000"/>
          <w:sz w:val="24"/>
          <w:szCs w:val="24"/>
          <w:lang w:val="es-ES_tradnl"/>
        </w:rPr>
        <w:lastRenderedPageBreak/>
        <w:t>Cuando se realicen los ejercicios de prueba del plan, la</w:t>
      </w:r>
      <w:r>
        <w:rPr>
          <w:rFonts w:ascii="Times New Roman" w:eastAsia="Times New Roman" w:hAnsi="Times New Roman" w:cs="Times New Roman"/>
          <w:color w:val="000000"/>
          <w:sz w:val="24"/>
          <w:szCs w:val="24"/>
          <w:lang w:val="es-ES_tradnl"/>
        </w:rPr>
        <w:t xml:space="preserve"> recuperación de TI se realizará</w:t>
      </w:r>
      <w:r w:rsidRPr="00D116B8">
        <w:rPr>
          <w:rFonts w:ascii="Times New Roman" w:eastAsia="Times New Roman" w:hAnsi="Times New Roman" w:cs="Times New Roman"/>
          <w:color w:val="000000"/>
          <w:sz w:val="24"/>
          <w:szCs w:val="24"/>
          <w:lang w:val="es-ES_tradnl"/>
        </w:rPr>
        <w:t xml:space="preserve"> por parte de los backups </w:t>
      </w:r>
      <w:r>
        <w:rPr>
          <w:rFonts w:ascii="Times New Roman" w:eastAsia="Times New Roman" w:hAnsi="Times New Roman" w:cs="Times New Roman"/>
          <w:color w:val="000000"/>
          <w:sz w:val="24"/>
          <w:szCs w:val="24"/>
          <w:lang w:val="es-ES_tradnl"/>
        </w:rPr>
        <w:t>con el fin de</w:t>
      </w:r>
      <w:r w:rsidRPr="00D116B8">
        <w:rPr>
          <w:rFonts w:ascii="Times New Roman" w:eastAsia="Times New Roman" w:hAnsi="Times New Roman" w:cs="Times New Roman"/>
          <w:color w:val="000000"/>
          <w:sz w:val="24"/>
          <w:szCs w:val="24"/>
          <w:lang w:val="es-ES_tradnl"/>
        </w:rPr>
        <w:t xml:space="preserve"> validar los conocimientos adquiridos.</w:t>
      </w:r>
    </w:p>
    <w:p w:rsidR="00691761" w:rsidRDefault="00691761" w:rsidP="00691761">
      <w:pPr>
        <w:spacing w:after="0" w:line="360" w:lineRule="auto"/>
        <w:rPr>
          <w:rFonts w:ascii="Times New Roman" w:eastAsia="Times New Roman" w:hAnsi="Times New Roman" w:cs="Times New Roman"/>
          <w:color w:val="000000"/>
          <w:sz w:val="24"/>
          <w:szCs w:val="24"/>
          <w:lang w:val="es-ES_tradnl"/>
        </w:rPr>
      </w:pPr>
    </w:p>
    <w:p w:rsidR="00202C16" w:rsidRDefault="00202C16" w:rsidP="00691761">
      <w:pPr>
        <w:spacing w:after="0" w:line="360" w:lineRule="auto"/>
        <w:rPr>
          <w:rFonts w:ascii="Times New Roman" w:eastAsia="Times New Roman" w:hAnsi="Times New Roman" w:cs="Times New Roman"/>
          <w:color w:val="000000"/>
          <w:sz w:val="24"/>
          <w:szCs w:val="24"/>
          <w:lang w:val="es-ES_tradnl"/>
        </w:rPr>
      </w:pPr>
    </w:p>
    <w:p w:rsidR="00691761" w:rsidRPr="001F7DC6" w:rsidRDefault="00691761" w:rsidP="00691761">
      <w:pPr>
        <w:pStyle w:val="Ttulo3"/>
        <w:spacing w:before="0" w:line="360" w:lineRule="auto"/>
        <w:rPr>
          <w:rFonts w:ascii="Times New Roman" w:hAnsi="Times New Roman" w:cs="Times New Roman"/>
          <w:color w:val="auto"/>
          <w:sz w:val="28"/>
          <w:szCs w:val="28"/>
        </w:rPr>
      </w:pPr>
      <w:bookmarkStart w:id="271" w:name="_Toc350281589"/>
      <w:r w:rsidRPr="001F7DC6">
        <w:rPr>
          <w:rFonts w:ascii="Times New Roman" w:hAnsi="Times New Roman" w:cs="Times New Roman"/>
          <w:color w:val="auto"/>
          <w:sz w:val="28"/>
          <w:szCs w:val="28"/>
        </w:rPr>
        <w:t>Estrategias para Recuperación de Instalaciones</w:t>
      </w:r>
      <w:bookmarkEnd w:id="271"/>
    </w:p>
    <w:p w:rsidR="005C5A99" w:rsidRDefault="005C5A99" w:rsidP="00691761">
      <w:pPr>
        <w:spacing w:after="0" w:line="360" w:lineRule="auto"/>
        <w:rPr>
          <w:rFonts w:ascii="Times New Roman" w:eastAsia="Times New Roman" w:hAnsi="Times New Roman" w:cs="Times New Roman"/>
          <w:color w:val="000000"/>
          <w:sz w:val="24"/>
          <w:szCs w:val="24"/>
          <w:lang w:val="es-ES_tradnl"/>
        </w:rPr>
      </w:pPr>
    </w:p>
    <w:p w:rsidR="00691761" w:rsidRDefault="00691761" w:rsidP="00691761">
      <w:pPr>
        <w:spacing w:after="0" w:line="360" w:lineRule="auto"/>
        <w:rPr>
          <w:rFonts w:ascii="Times New Roman" w:eastAsia="Times New Roman" w:hAnsi="Times New Roman" w:cs="Times New Roman"/>
          <w:color w:val="000000"/>
          <w:sz w:val="24"/>
          <w:szCs w:val="24"/>
          <w:lang w:val="es-ES_tradnl"/>
        </w:rPr>
      </w:pPr>
      <w:r w:rsidRPr="00D116B8">
        <w:rPr>
          <w:rFonts w:ascii="Times New Roman" w:eastAsia="Times New Roman" w:hAnsi="Times New Roman" w:cs="Times New Roman"/>
          <w:color w:val="000000"/>
          <w:sz w:val="24"/>
          <w:szCs w:val="24"/>
          <w:lang w:val="es-ES_tradnl"/>
        </w:rPr>
        <w:t>Existen sub procesos de la Unidad de Consultoría, donde no es necesario tener infraestructura propia para continuar trabajando, ya que estos se realizan en las oficinas del cliente. Los sub procesos son los siguientes:</w:t>
      </w:r>
    </w:p>
    <w:p w:rsidR="00B264E9" w:rsidRPr="00D116B8" w:rsidRDefault="00B264E9" w:rsidP="00691761">
      <w:pPr>
        <w:spacing w:after="0" w:line="360" w:lineRule="auto"/>
        <w:rPr>
          <w:rFonts w:ascii="Times New Roman" w:eastAsia="Times New Roman" w:hAnsi="Times New Roman" w:cs="Times New Roman"/>
          <w:color w:val="000000"/>
          <w:sz w:val="24"/>
          <w:szCs w:val="24"/>
          <w:lang w:val="es-ES_tradnl"/>
        </w:rPr>
      </w:pPr>
    </w:p>
    <w:p w:rsidR="00691761" w:rsidRPr="00D116B8" w:rsidRDefault="00691761" w:rsidP="00746631">
      <w:pPr>
        <w:numPr>
          <w:ilvl w:val="0"/>
          <w:numId w:val="89"/>
        </w:numPr>
        <w:spacing w:after="0" w:line="360" w:lineRule="auto"/>
        <w:rPr>
          <w:rFonts w:ascii="Times New Roman" w:hAnsi="Times New Roman" w:cs="Times New Roman"/>
          <w:bCs/>
          <w:sz w:val="24"/>
          <w:szCs w:val="24"/>
        </w:rPr>
      </w:pPr>
      <w:r w:rsidRPr="00D116B8">
        <w:rPr>
          <w:rFonts w:ascii="Times New Roman" w:hAnsi="Times New Roman" w:cs="Times New Roman"/>
          <w:bCs/>
          <w:sz w:val="24"/>
          <w:szCs w:val="24"/>
        </w:rPr>
        <w:t>Elaboración de Demos</w:t>
      </w:r>
    </w:p>
    <w:p w:rsidR="00691761" w:rsidRPr="00D116B8" w:rsidRDefault="00691761" w:rsidP="00746631">
      <w:pPr>
        <w:numPr>
          <w:ilvl w:val="0"/>
          <w:numId w:val="89"/>
        </w:numPr>
        <w:spacing w:after="0" w:line="360" w:lineRule="auto"/>
        <w:rPr>
          <w:rFonts w:ascii="Times New Roman" w:hAnsi="Times New Roman" w:cs="Times New Roman"/>
          <w:bCs/>
          <w:sz w:val="24"/>
          <w:szCs w:val="24"/>
        </w:rPr>
      </w:pPr>
      <w:r w:rsidRPr="00D116B8">
        <w:rPr>
          <w:rFonts w:ascii="Times New Roman" w:hAnsi="Times New Roman" w:cs="Times New Roman"/>
          <w:bCs/>
          <w:sz w:val="24"/>
          <w:szCs w:val="24"/>
        </w:rPr>
        <w:t>Levantamiento de Requerimientos</w:t>
      </w:r>
    </w:p>
    <w:p w:rsidR="00691761" w:rsidRDefault="00691761" w:rsidP="00746631">
      <w:pPr>
        <w:numPr>
          <w:ilvl w:val="0"/>
          <w:numId w:val="89"/>
        </w:numPr>
        <w:spacing w:after="0" w:line="360" w:lineRule="auto"/>
        <w:rPr>
          <w:rFonts w:ascii="Times New Roman" w:hAnsi="Times New Roman" w:cs="Times New Roman"/>
          <w:bCs/>
          <w:sz w:val="24"/>
          <w:szCs w:val="24"/>
        </w:rPr>
      </w:pPr>
      <w:r w:rsidRPr="00D116B8">
        <w:rPr>
          <w:rFonts w:ascii="Times New Roman" w:hAnsi="Times New Roman" w:cs="Times New Roman"/>
          <w:bCs/>
          <w:sz w:val="24"/>
          <w:szCs w:val="24"/>
        </w:rPr>
        <w:t>Gerenciamiento del Proyecto</w:t>
      </w:r>
    </w:p>
    <w:p w:rsidR="003A1201" w:rsidRPr="00D116B8" w:rsidRDefault="003A1201" w:rsidP="003A1201">
      <w:pPr>
        <w:spacing w:after="0" w:line="360" w:lineRule="auto"/>
        <w:ind w:left="360"/>
        <w:rPr>
          <w:rFonts w:ascii="Times New Roman" w:hAnsi="Times New Roman" w:cs="Times New Roman"/>
          <w:bCs/>
          <w:sz w:val="24"/>
          <w:szCs w:val="24"/>
        </w:rPr>
      </w:pPr>
    </w:p>
    <w:p w:rsidR="00691761" w:rsidRPr="00E84D50" w:rsidRDefault="00691761" w:rsidP="00746631">
      <w:pPr>
        <w:pStyle w:val="Prrafodelista"/>
        <w:numPr>
          <w:ilvl w:val="0"/>
          <w:numId w:val="90"/>
        </w:numPr>
        <w:spacing w:after="0" w:line="360" w:lineRule="auto"/>
        <w:rPr>
          <w:rFonts w:ascii="Times New Roman" w:hAnsi="Times New Roman" w:cs="Times New Roman"/>
          <w:i/>
          <w:sz w:val="24"/>
          <w:szCs w:val="24"/>
        </w:rPr>
      </w:pPr>
      <w:r w:rsidRPr="00E84D50">
        <w:rPr>
          <w:rFonts w:ascii="Times New Roman" w:hAnsi="Times New Roman" w:cs="Times New Roman"/>
          <w:i/>
          <w:sz w:val="24"/>
          <w:szCs w:val="24"/>
        </w:rPr>
        <w:t>Sitio alterno propio (Quito (</w:t>
      </w:r>
      <w:r w:rsidR="00BE26FF">
        <w:rPr>
          <w:rFonts w:ascii="Times New Roman" w:hAnsi="Times New Roman" w:cs="Times New Roman"/>
          <w:i/>
          <w:sz w:val="24"/>
          <w:szCs w:val="24"/>
        </w:rPr>
        <w:t>Edificio UIO 1</w:t>
      </w:r>
      <w:r w:rsidRPr="00E84D50">
        <w:rPr>
          <w:rFonts w:ascii="Times New Roman" w:hAnsi="Times New Roman" w:cs="Times New Roman"/>
          <w:i/>
          <w:sz w:val="24"/>
          <w:szCs w:val="24"/>
        </w:rPr>
        <w:t xml:space="preserve">, </w:t>
      </w:r>
      <w:r w:rsidR="00BE26FF">
        <w:rPr>
          <w:rFonts w:ascii="Times New Roman" w:hAnsi="Times New Roman" w:cs="Times New Roman"/>
          <w:i/>
          <w:sz w:val="24"/>
          <w:szCs w:val="24"/>
        </w:rPr>
        <w:t>Edificio UIO 2), Edificio GYE</w:t>
      </w:r>
      <w:r w:rsidRPr="00E84D50">
        <w:rPr>
          <w:rFonts w:ascii="Times New Roman" w:hAnsi="Times New Roman" w:cs="Times New Roman"/>
          <w:i/>
          <w:sz w:val="24"/>
          <w:szCs w:val="24"/>
        </w:rPr>
        <w:t>)</w:t>
      </w:r>
    </w:p>
    <w:p w:rsidR="00691761" w:rsidRDefault="00691761" w:rsidP="00691761">
      <w:pPr>
        <w:spacing w:after="0" w:line="360" w:lineRule="auto"/>
        <w:jc w:val="both"/>
        <w:rPr>
          <w:rFonts w:ascii="Times New Roman" w:hAnsi="Times New Roman" w:cs="Times New Roman"/>
          <w:sz w:val="24"/>
          <w:szCs w:val="24"/>
        </w:rPr>
      </w:pPr>
    </w:p>
    <w:p w:rsidR="00691761" w:rsidRPr="00D116B8" w:rsidRDefault="00691761" w:rsidP="00691761">
      <w:pPr>
        <w:spacing w:after="0" w:line="360" w:lineRule="auto"/>
        <w:jc w:val="both"/>
        <w:rPr>
          <w:rFonts w:ascii="Times New Roman" w:hAnsi="Times New Roman" w:cs="Times New Roman"/>
          <w:sz w:val="24"/>
          <w:szCs w:val="24"/>
        </w:rPr>
      </w:pPr>
      <w:r w:rsidRPr="00D116B8">
        <w:rPr>
          <w:rFonts w:ascii="Times New Roman" w:hAnsi="Times New Roman" w:cs="Times New Roman"/>
          <w:sz w:val="24"/>
          <w:szCs w:val="24"/>
        </w:rPr>
        <w:t>Esta estrategia para recuperación de instalaciones es la misma para todos los subprocesos,</w:t>
      </w:r>
      <w:r>
        <w:rPr>
          <w:rFonts w:ascii="Times New Roman" w:hAnsi="Times New Roman" w:cs="Times New Roman"/>
          <w:sz w:val="24"/>
          <w:szCs w:val="24"/>
        </w:rPr>
        <w:t xml:space="preserve"> ya que utilizará</w:t>
      </w:r>
      <w:r w:rsidRPr="00D116B8">
        <w:rPr>
          <w:rFonts w:ascii="Times New Roman" w:hAnsi="Times New Roman" w:cs="Times New Roman"/>
          <w:sz w:val="24"/>
          <w:szCs w:val="24"/>
        </w:rPr>
        <w:t>n la misma infraestructura para su funcionamiento.</w:t>
      </w:r>
    </w:p>
    <w:p w:rsidR="00691761" w:rsidRDefault="00691761" w:rsidP="00691761">
      <w:pPr>
        <w:spacing w:after="0" w:line="360" w:lineRule="auto"/>
        <w:jc w:val="both"/>
        <w:rPr>
          <w:rFonts w:ascii="Times New Roman" w:hAnsi="Times New Roman" w:cs="Times New Roman"/>
          <w:sz w:val="24"/>
          <w:szCs w:val="24"/>
        </w:rPr>
      </w:pPr>
    </w:p>
    <w:p w:rsidR="00691761" w:rsidRPr="00BE26FF" w:rsidRDefault="00691761" w:rsidP="00691761">
      <w:pPr>
        <w:spacing w:after="0" w:line="360" w:lineRule="auto"/>
        <w:jc w:val="both"/>
        <w:rPr>
          <w:rFonts w:ascii="Times New Roman" w:hAnsi="Times New Roman" w:cs="Times New Roman"/>
          <w:sz w:val="24"/>
          <w:szCs w:val="24"/>
        </w:rPr>
      </w:pPr>
      <w:r w:rsidRPr="00BE26FF">
        <w:rPr>
          <w:rFonts w:ascii="Times New Roman" w:hAnsi="Times New Roman" w:cs="Times New Roman"/>
          <w:sz w:val="24"/>
          <w:szCs w:val="24"/>
        </w:rPr>
        <w:t>En caso de un evento la empresa</w:t>
      </w:r>
      <w:r w:rsidRPr="00BE26FF">
        <w:rPr>
          <w:rFonts w:ascii="Times New Roman" w:hAnsi="Times New Roman" w:cs="Times New Roman"/>
          <w:b/>
          <w:sz w:val="24"/>
          <w:szCs w:val="24"/>
        </w:rPr>
        <w:t xml:space="preserve"> </w:t>
      </w:r>
      <w:r w:rsidRPr="00BE26FF">
        <w:rPr>
          <w:rFonts w:ascii="Times New Roman" w:hAnsi="Times New Roman" w:cs="Times New Roman"/>
          <w:sz w:val="24"/>
          <w:szCs w:val="24"/>
        </w:rPr>
        <w:t>utilizará solo sus instalaciones principales:</w:t>
      </w:r>
    </w:p>
    <w:p w:rsidR="005C5A99" w:rsidRPr="00BE26FF" w:rsidRDefault="005C5A99" w:rsidP="00691761">
      <w:pPr>
        <w:spacing w:after="0" w:line="360" w:lineRule="auto"/>
        <w:jc w:val="both"/>
        <w:rPr>
          <w:rFonts w:ascii="Times New Roman" w:hAnsi="Times New Roman" w:cs="Times New Roman"/>
          <w:sz w:val="24"/>
          <w:szCs w:val="24"/>
        </w:rPr>
      </w:pPr>
    </w:p>
    <w:p w:rsidR="00691761" w:rsidRPr="00BE26FF" w:rsidRDefault="00691761" w:rsidP="00746631">
      <w:pPr>
        <w:numPr>
          <w:ilvl w:val="0"/>
          <w:numId w:val="88"/>
        </w:numPr>
        <w:spacing w:after="0" w:line="360" w:lineRule="auto"/>
        <w:jc w:val="both"/>
        <w:rPr>
          <w:rFonts w:ascii="Times New Roman" w:hAnsi="Times New Roman" w:cs="Times New Roman"/>
          <w:sz w:val="24"/>
          <w:szCs w:val="24"/>
        </w:rPr>
      </w:pPr>
      <w:r w:rsidRPr="00BE26FF">
        <w:rPr>
          <w:rFonts w:ascii="Times New Roman" w:hAnsi="Times New Roman" w:cs="Times New Roman"/>
          <w:b/>
          <w:sz w:val="24"/>
          <w:szCs w:val="24"/>
        </w:rPr>
        <w:t>Oficina 1:</w:t>
      </w:r>
      <w:r w:rsidRPr="00BE26FF">
        <w:rPr>
          <w:rFonts w:ascii="Times New Roman" w:hAnsi="Times New Roman" w:cs="Times New Roman"/>
          <w:sz w:val="24"/>
          <w:szCs w:val="24"/>
        </w:rPr>
        <w:t xml:space="preserve"> </w:t>
      </w:r>
      <w:r w:rsidR="00BE26FF" w:rsidRPr="00BE26FF">
        <w:rPr>
          <w:rFonts w:ascii="Times New Roman" w:hAnsi="Times New Roman" w:cs="Times New Roman"/>
          <w:sz w:val="24"/>
          <w:szCs w:val="24"/>
        </w:rPr>
        <w:t>Edificio UIO 1</w:t>
      </w:r>
      <w:r w:rsidRPr="00BE26FF">
        <w:rPr>
          <w:rFonts w:ascii="Times New Roman" w:hAnsi="Times New Roman" w:cs="Times New Roman"/>
          <w:sz w:val="24"/>
          <w:szCs w:val="24"/>
        </w:rPr>
        <w:t xml:space="preserve"> (Quito, Ecuador)</w:t>
      </w:r>
    </w:p>
    <w:p w:rsidR="00691761" w:rsidRPr="00BE26FF" w:rsidRDefault="00691761" w:rsidP="00746631">
      <w:pPr>
        <w:numPr>
          <w:ilvl w:val="0"/>
          <w:numId w:val="88"/>
        </w:numPr>
        <w:spacing w:after="0" w:line="360" w:lineRule="auto"/>
        <w:jc w:val="both"/>
        <w:rPr>
          <w:rFonts w:ascii="Times New Roman" w:hAnsi="Times New Roman" w:cs="Times New Roman"/>
          <w:sz w:val="24"/>
          <w:szCs w:val="24"/>
        </w:rPr>
      </w:pPr>
      <w:r w:rsidRPr="00BE26FF">
        <w:rPr>
          <w:rFonts w:ascii="Times New Roman" w:hAnsi="Times New Roman" w:cs="Times New Roman"/>
          <w:b/>
          <w:sz w:val="24"/>
          <w:szCs w:val="24"/>
        </w:rPr>
        <w:t>Oficina 2:</w:t>
      </w:r>
      <w:r w:rsidR="00BE26FF" w:rsidRPr="00BE26FF">
        <w:rPr>
          <w:rFonts w:ascii="Times New Roman" w:hAnsi="Times New Roman" w:cs="Times New Roman"/>
          <w:sz w:val="24"/>
          <w:szCs w:val="24"/>
        </w:rPr>
        <w:t xml:space="preserve"> Edificio UIO 2</w:t>
      </w:r>
      <w:r w:rsidRPr="00BE26FF">
        <w:rPr>
          <w:rFonts w:ascii="Times New Roman" w:hAnsi="Times New Roman" w:cs="Times New Roman"/>
          <w:sz w:val="24"/>
          <w:szCs w:val="24"/>
        </w:rPr>
        <w:t>(Quito, Ecuador)</w:t>
      </w:r>
    </w:p>
    <w:p w:rsidR="00691761" w:rsidRPr="00BE26FF" w:rsidRDefault="00691761" w:rsidP="00746631">
      <w:pPr>
        <w:numPr>
          <w:ilvl w:val="0"/>
          <w:numId w:val="88"/>
        </w:numPr>
        <w:spacing w:after="0" w:line="360" w:lineRule="auto"/>
        <w:jc w:val="both"/>
        <w:rPr>
          <w:rFonts w:ascii="Times New Roman" w:hAnsi="Times New Roman" w:cs="Times New Roman"/>
          <w:sz w:val="24"/>
          <w:szCs w:val="24"/>
        </w:rPr>
      </w:pPr>
      <w:r w:rsidRPr="00BE26FF">
        <w:rPr>
          <w:rFonts w:ascii="Times New Roman" w:hAnsi="Times New Roman" w:cs="Times New Roman"/>
          <w:b/>
          <w:sz w:val="24"/>
          <w:szCs w:val="24"/>
        </w:rPr>
        <w:t>Oficina 3:</w:t>
      </w:r>
      <w:r w:rsidRPr="00BE26FF">
        <w:rPr>
          <w:rFonts w:ascii="Times New Roman" w:hAnsi="Times New Roman" w:cs="Times New Roman"/>
          <w:sz w:val="24"/>
          <w:szCs w:val="24"/>
        </w:rPr>
        <w:t xml:space="preserve"> </w:t>
      </w:r>
      <w:r w:rsidR="00BE26FF" w:rsidRPr="00BE26FF">
        <w:rPr>
          <w:rFonts w:ascii="Times New Roman" w:hAnsi="Times New Roman" w:cs="Times New Roman"/>
          <w:sz w:val="24"/>
          <w:szCs w:val="24"/>
        </w:rPr>
        <w:t>Edificio GYE</w:t>
      </w:r>
      <w:r w:rsidRPr="00BE26FF">
        <w:rPr>
          <w:rFonts w:ascii="Times New Roman" w:hAnsi="Times New Roman" w:cs="Times New Roman"/>
          <w:sz w:val="24"/>
          <w:szCs w:val="24"/>
        </w:rPr>
        <w:t xml:space="preserve"> (Guayaquil,  Ecuador)</w:t>
      </w:r>
    </w:p>
    <w:p w:rsidR="00691761" w:rsidRPr="00D116B8" w:rsidRDefault="00691761" w:rsidP="00691761">
      <w:pPr>
        <w:spacing w:after="0" w:line="360" w:lineRule="auto"/>
        <w:rPr>
          <w:rFonts w:ascii="Times New Roman" w:hAnsi="Times New Roman" w:cs="Times New Roman"/>
          <w:sz w:val="24"/>
          <w:szCs w:val="24"/>
        </w:rPr>
      </w:pPr>
    </w:p>
    <w:p w:rsidR="00691761" w:rsidRPr="00D116B8" w:rsidRDefault="00691761" w:rsidP="00691761">
      <w:pPr>
        <w:spacing w:after="0" w:line="360" w:lineRule="auto"/>
        <w:jc w:val="both"/>
        <w:rPr>
          <w:rFonts w:ascii="Times New Roman" w:hAnsi="Times New Roman" w:cs="Times New Roman"/>
          <w:sz w:val="24"/>
          <w:szCs w:val="24"/>
        </w:rPr>
      </w:pPr>
      <w:r w:rsidRPr="00D116B8">
        <w:rPr>
          <w:rFonts w:ascii="Times New Roman" w:hAnsi="Times New Roman" w:cs="Times New Roman"/>
          <w:sz w:val="24"/>
          <w:szCs w:val="24"/>
        </w:rPr>
        <w:t>Las estrategias ante un desastre contemplan diferentes escenarios. Cada escenario engloba varios posibles desastres, con lo cual permiten una recuperación más eficiente  de los procesos clave.</w:t>
      </w:r>
    </w:p>
    <w:p w:rsidR="00691761" w:rsidRDefault="00691761" w:rsidP="00691761">
      <w:pPr>
        <w:spacing w:after="0" w:line="360" w:lineRule="auto"/>
      </w:pPr>
    </w:p>
    <w:p w:rsidR="00B264E9" w:rsidRDefault="00B264E9" w:rsidP="00691761">
      <w:pPr>
        <w:spacing w:after="0" w:line="360" w:lineRule="auto"/>
      </w:pPr>
    </w:p>
    <w:p w:rsidR="00B03766" w:rsidRDefault="00B03766" w:rsidP="00691761">
      <w:pPr>
        <w:spacing w:after="0" w:line="360" w:lineRule="auto"/>
      </w:pPr>
    </w:p>
    <w:p w:rsidR="003A1201" w:rsidRPr="005C2176" w:rsidRDefault="003A1201" w:rsidP="003A1201">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Escenarios</w:t>
      </w:r>
    </w:p>
    <w:p w:rsidR="003A1201" w:rsidRDefault="003A1201" w:rsidP="00691761">
      <w:pPr>
        <w:spacing w:after="0" w:line="360" w:lineRule="auto"/>
      </w:pPr>
    </w:p>
    <w:p w:rsidR="00691761" w:rsidRPr="00D116B8" w:rsidRDefault="00691761" w:rsidP="00691761">
      <w:pPr>
        <w:rPr>
          <w:rFonts w:ascii="Times New Roman" w:hAnsi="Times New Roman" w:cs="Times New Roman"/>
          <w:b/>
          <w:sz w:val="24"/>
          <w:szCs w:val="24"/>
        </w:rPr>
      </w:pPr>
      <w:bookmarkStart w:id="272" w:name="_Toc318004528"/>
      <w:r w:rsidRPr="000B1D90">
        <w:rPr>
          <w:rFonts w:ascii="Times New Roman" w:hAnsi="Times New Roman" w:cs="Times New Roman"/>
          <w:b/>
          <w:sz w:val="24"/>
          <w:szCs w:val="24"/>
          <w:u w:val="single"/>
        </w:rPr>
        <w:t>Escenario 1:</w:t>
      </w:r>
      <w:r w:rsidRPr="00D116B8">
        <w:rPr>
          <w:rFonts w:ascii="Times New Roman" w:hAnsi="Times New Roman" w:cs="Times New Roman"/>
          <w:b/>
          <w:sz w:val="24"/>
          <w:szCs w:val="24"/>
        </w:rPr>
        <w:t xml:space="preserve"> “Estado Normal de Operación”</w:t>
      </w:r>
      <w:bookmarkEnd w:id="272"/>
    </w:p>
    <w:p w:rsidR="00691761" w:rsidRPr="00D116B8" w:rsidRDefault="00691761" w:rsidP="00691761">
      <w:pPr>
        <w:jc w:val="both"/>
        <w:rPr>
          <w:rFonts w:ascii="Times New Roman" w:hAnsi="Times New Roman" w:cs="Times New Roman"/>
          <w:sz w:val="24"/>
          <w:szCs w:val="24"/>
        </w:rPr>
      </w:pPr>
      <w:r w:rsidRPr="00D116B8">
        <w:rPr>
          <w:rFonts w:ascii="Times New Roman" w:hAnsi="Times New Roman" w:cs="Times New Roman"/>
          <w:sz w:val="24"/>
          <w:szCs w:val="24"/>
        </w:rPr>
        <w:t>La empresa trabaja en forma normal, con su capacidad instalada intacta y sus servicios</w:t>
      </w:r>
      <w:r>
        <w:rPr>
          <w:rFonts w:ascii="Times New Roman" w:hAnsi="Times New Roman" w:cs="Times New Roman"/>
          <w:sz w:val="24"/>
          <w:szCs w:val="24"/>
        </w:rPr>
        <w:t>.</w:t>
      </w:r>
      <w:r w:rsidRPr="00D116B8">
        <w:rPr>
          <w:rFonts w:ascii="Times New Roman" w:hAnsi="Times New Roman" w:cs="Times New Roman"/>
          <w:sz w:val="24"/>
          <w:szCs w:val="24"/>
        </w:rPr>
        <w:t xml:space="preserve"> </w:t>
      </w:r>
    </w:p>
    <w:p w:rsidR="00B275C1" w:rsidRDefault="00BE26FF" w:rsidP="00B275C1">
      <w:pPr>
        <w:keepNext/>
        <w:jc w:val="center"/>
      </w:pPr>
      <w:r w:rsidRPr="00BE26FF">
        <w:rPr>
          <w:noProof/>
        </w:rPr>
        <w:drawing>
          <wp:inline distT="0" distB="0" distL="0" distR="0" wp14:anchorId="6BC03E4C" wp14:editId="4922D6A1">
            <wp:extent cx="3800475" cy="2028825"/>
            <wp:effectExtent l="0" t="0" r="0" b="0"/>
            <wp:docPr id="5"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691761" w:rsidRDefault="00EF4413" w:rsidP="00EF4413">
      <w:pPr>
        <w:pStyle w:val="Epgrafe"/>
        <w:spacing w:after="0"/>
        <w:jc w:val="center"/>
        <w:rPr>
          <w:b w:val="0"/>
          <w:color w:val="auto"/>
        </w:rPr>
      </w:pPr>
      <w:bookmarkStart w:id="273" w:name="_Toc350257093"/>
      <w:r w:rsidRPr="00BE26FF">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5</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2</w:t>
      </w:r>
      <w:r w:rsidR="00D54080">
        <w:rPr>
          <w:color w:val="auto"/>
        </w:rPr>
        <w:fldChar w:fldCharType="end"/>
      </w:r>
      <w:r w:rsidRPr="00BE26FF">
        <w:rPr>
          <w:color w:val="auto"/>
        </w:rPr>
        <w:t xml:space="preserve">: </w:t>
      </w:r>
      <w:r w:rsidRPr="00BE26FF">
        <w:rPr>
          <w:b w:val="0"/>
          <w:color w:val="auto"/>
        </w:rPr>
        <w:t>ESCENARIO 1 - ESTADO NORMAL DE OPERACIÓN</w:t>
      </w:r>
      <w:bookmarkEnd w:id="273"/>
    </w:p>
    <w:p w:rsidR="00EF4413" w:rsidRPr="00EF4413" w:rsidRDefault="00EF4413" w:rsidP="00EF4413">
      <w:pPr>
        <w:spacing w:after="0" w:line="240" w:lineRule="auto"/>
        <w:jc w:val="center"/>
        <w:rPr>
          <w:sz w:val="18"/>
          <w:szCs w:val="18"/>
        </w:rPr>
      </w:pPr>
      <w:r w:rsidRPr="00EF4413">
        <w:rPr>
          <w:b/>
          <w:sz w:val="18"/>
          <w:szCs w:val="18"/>
        </w:rPr>
        <w:t xml:space="preserve">FUENTE: </w:t>
      </w:r>
      <w:r w:rsidRPr="00EF4413">
        <w:rPr>
          <w:sz w:val="18"/>
          <w:szCs w:val="18"/>
        </w:rPr>
        <w:t>DATOS DE LA EMPRESA</w:t>
      </w:r>
    </w:p>
    <w:p w:rsidR="00EF4413" w:rsidRPr="00EF4413" w:rsidRDefault="00EF4413" w:rsidP="00EF4413">
      <w:pPr>
        <w:spacing w:after="0" w:line="240" w:lineRule="auto"/>
        <w:jc w:val="center"/>
      </w:pPr>
      <w:r w:rsidRPr="00EF4413">
        <w:rPr>
          <w:b/>
          <w:sz w:val="18"/>
          <w:szCs w:val="18"/>
        </w:rPr>
        <w:t xml:space="preserve">ELABORADA POR: </w:t>
      </w:r>
      <w:r w:rsidRPr="00EF4413">
        <w:rPr>
          <w:sz w:val="18"/>
          <w:szCs w:val="18"/>
        </w:rPr>
        <w:t>ALEXANDRA MIÑO - LILIÁN SAMBACHE</w:t>
      </w:r>
    </w:p>
    <w:p w:rsidR="00EF4413" w:rsidRPr="00EF4413" w:rsidRDefault="00EF4413" w:rsidP="00EF4413"/>
    <w:tbl>
      <w:tblPr>
        <w:tblStyle w:val="Cuadrculaclara-nfasis13"/>
        <w:tblW w:w="0" w:type="auto"/>
        <w:jc w:val="center"/>
        <w:tblLook w:val="04A0" w:firstRow="1" w:lastRow="0" w:firstColumn="1" w:lastColumn="0" w:noHBand="0" w:noVBand="1"/>
      </w:tblPr>
      <w:tblGrid>
        <w:gridCol w:w="3651"/>
        <w:gridCol w:w="1243"/>
        <w:gridCol w:w="1243"/>
        <w:gridCol w:w="1243"/>
      </w:tblGrid>
      <w:tr w:rsidR="00691761" w:rsidRPr="000B1D90" w:rsidTr="00A4497C">
        <w:trPr>
          <w:cnfStyle w:val="100000000000" w:firstRow="1" w:lastRow="0" w:firstColumn="0" w:lastColumn="0" w:oddVBand="0" w:evenVBand="0" w:oddHBand="0"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3651" w:type="dxa"/>
            <w:vAlign w:val="center"/>
          </w:tcPr>
          <w:p w:rsidR="00691761" w:rsidRPr="000B1D90" w:rsidRDefault="00691761" w:rsidP="00B32A35">
            <w:pPr>
              <w:jc w:val="center"/>
              <w:rPr>
                <w:rFonts w:ascii="Times New Roman" w:hAnsi="Times New Roman" w:cs="Times New Roman"/>
              </w:rPr>
            </w:pPr>
            <w:r w:rsidRPr="000B1D90">
              <w:rPr>
                <w:rFonts w:ascii="Times New Roman" w:hAnsi="Times New Roman" w:cs="Times New Roman"/>
              </w:rPr>
              <w:t>DISPONIBILIDAD / LOCALIDAD</w:t>
            </w:r>
          </w:p>
        </w:tc>
        <w:tc>
          <w:tcPr>
            <w:tcW w:w="1243" w:type="dxa"/>
            <w:vAlign w:val="center"/>
          </w:tcPr>
          <w:p w:rsidR="00691761" w:rsidRPr="000B1D90" w:rsidRDefault="00446C63" w:rsidP="00B32A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EDIFICIO UIO 1</w:t>
            </w:r>
          </w:p>
        </w:tc>
        <w:tc>
          <w:tcPr>
            <w:tcW w:w="1243" w:type="dxa"/>
            <w:vAlign w:val="center"/>
          </w:tcPr>
          <w:p w:rsidR="00691761" w:rsidRPr="000B1D90" w:rsidRDefault="00446C63" w:rsidP="00B32A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EDIFICIO UIO 2</w:t>
            </w:r>
          </w:p>
        </w:tc>
        <w:tc>
          <w:tcPr>
            <w:tcW w:w="1243" w:type="dxa"/>
            <w:vAlign w:val="center"/>
          </w:tcPr>
          <w:p w:rsidR="00691761" w:rsidRPr="000B1D90" w:rsidRDefault="00446C63" w:rsidP="00B32A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EDIFICIO GYE</w:t>
            </w:r>
          </w:p>
        </w:tc>
      </w:tr>
      <w:tr w:rsidR="00691761" w:rsidRPr="000B1D90" w:rsidTr="00A449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1" w:type="dxa"/>
          </w:tcPr>
          <w:p w:rsidR="00691761" w:rsidRPr="000B1D90" w:rsidRDefault="00691761" w:rsidP="00B32A35">
            <w:pPr>
              <w:rPr>
                <w:rFonts w:ascii="Times New Roman" w:hAnsi="Times New Roman" w:cs="Times New Roman"/>
              </w:rPr>
            </w:pPr>
            <w:r w:rsidRPr="000B1D90">
              <w:rPr>
                <w:rFonts w:ascii="Times New Roman" w:eastAsia="Times New Roman" w:hAnsi="Times New Roman" w:cs="Times New Roman"/>
                <w:b w:val="0"/>
                <w:lang w:eastAsia="es-US"/>
              </w:rPr>
              <w:t>Disponibilidad de Puntos de Red</w:t>
            </w:r>
          </w:p>
        </w:tc>
        <w:tc>
          <w:tcPr>
            <w:tcW w:w="1243" w:type="dxa"/>
          </w:tcPr>
          <w:p w:rsidR="00691761" w:rsidRPr="000B1D90" w:rsidRDefault="00691761" w:rsidP="00B32A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1D90">
              <w:rPr>
                <w:rFonts w:ascii="Times New Roman" w:hAnsi="Times New Roman" w:cs="Times New Roman"/>
              </w:rPr>
              <w:t>38</w:t>
            </w:r>
          </w:p>
        </w:tc>
        <w:tc>
          <w:tcPr>
            <w:tcW w:w="1243" w:type="dxa"/>
          </w:tcPr>
          <w:p w:rsidR="00691761" w:rsidRPr="000B1D90" w:rsidRDefault="00691761" w:rsidP="00B32A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1D90">
              <w:rPr>
                <w:rFonts w:ascii="Times New Roman" w:hAnsi="Times New Roman" w:cs="Times New Roman"/>
              </w:rPr>
              <w:t>24</w:t>
            </w:r>
          </w:p>
        </w:tc>
        <w:tc>
          <w:tcPr>
            <w:tcW w:w="1243" w:type="dxa"/>
          </w:tcPr>
          <w:p w:rsidR="00691761" w:rsidRPr="000B1D90" w:rsidRDefault="00691761" w:rsidP="00B32A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1D90">
              <w:rPr>
                <w:rFonts w:ascii="Times New Roman" w:hAnsi="Times New Roman" w:cs="Times New Roman"/>
              </w:rPr>
              <w:t>21</w:t>
            </w:r>
          </w:p>
        </w:tc>
      </w:tr>
      <w:tr w:rsidR="00691761" w:rsidRPr="000B1D90" w:rsidTr="00A4497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1" w:type="dxa"/>
          </w:tcPr>
          <w:p w:rsidR="00691761" w:rsidRPr="000B1D90" w:rsidRDefault="00691761" w:rsidP="00B32A35">
            <w:pPr>
              <w:rPr>
                <w:rFonts w:ascii="Times New Roman" w:hAnsi="Times New Roman" w:cs="Times New Roman"/>
              </w:rPr>
            </w:pPr>
            <w:r w:rsidRPr="000B1D90">
              <w:rPr>
                <w:rFonts w:ascii="Times New Roman" w:eastAsia="Times New Roman" w:hAnsi="Times New Roman" w:cs="Times New Roman"/>
                <w:b w:val="0"/>
                <w:lang w:eastAsia="es-US"/>
              </w:rPr>
              <w:t>Disponibilidad de Puestos de Trabajo</w:t>
            </w:r>
          </w:p>
        </w:tc>
        <w:tc>
          <w:tcPr>
            <w:tcW w:w="1243" w:type="dxa"/>
          </w:tcPr>
          <w:p w:rsidR="00691761" w:rsidRPr="000B1D90" w:rsidRDefault="00691761" w:rsidP="00B32A3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B1D90">
              <w:rPr>
                <w:rFonts w:ascii="Times New Roman" w:hAnsi="Times New Roman" w:cs="Times New Roman"/>
              </w:rPr>
              <w:t>38</w:t>
            </w:r>
          </w:p>
        </w:tc>
        <w:tc>
          <w:tcPr>
            <w:tcW w:w="1243" w:type="dxa"/>
          </w:tcPr>
          <w:p w:rsidR="00691761" w:rsidRPr="000B1D90" w:rsidRDefault="00691761" w:rsidP="00B32A3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B1D90">
              <w:rPr>
                <w:rFonts w:ascii="Times New Roman" w:hAnsi="Times New Roman" w:cs="Times New Roman"/>
              </w:rPr>
              <w:t>24</w:t>
            </w:r>
          </w:p>
        </w:tc>
        <w:tc>
          <w:tcPr>
            <w:tcW w:w="1243" w:type="dxa"/>
          </w:tcPr>
          <w:p w:rsidR="00691761" w:rsidRPr="000B1D90" w:rsidRDefault="00691761" w:rsidP="00B32A3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B1D90">
              <w:rPr>
                <w:rFonts w:ascii="Times New Roman" w:hAnsi="Times New Roman" w:cs="Times New Roman"/>
              </w:rPr>
              <w:t>23</w:t>
            </w:r>
          </w:p>
        </w:tc>
      </w:tr>
      <w:tr w:rsidR="00691761" w:rsidRPr="000B1D90" w:rsidTr="00A449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1" w:type="dxa"/>
          </w:tcPr>
          <w:p w:rsidR="00691761" w:rsidRPr="000B1D90" w:rsidRDefault="00691761" w:rsidP="00B32A35">
            <w:pPr>
              <w:rPr>
                <w:rFonts w:ascii="Times New Roman" w:eastAsia="Times New Roman" w:hAnsi="Times New Roman" w:cs="Times New Roman"/>
                <w:lang w:eastAsia="es-US"/>
              </w:rPr>
            </w:pPr>
            <w:r w:rsidRPr="000B1D90">
              <w:rPr>
                <w:rFonts w:ascii="Times New Roman" w:eastAsia="Times New Roman" w:hAnsi="Times New Roman" w:cs="Times New Roman"/>
                <w:b w:val="0"/>
                <w:lang w:eastAsia="es-US"/>
              </w:rPr>
              <w:t>Disponibilidad de Líneas Telefónicas</w:t>
            </w:r>
          </w:p>
        </w:tc>
        <w:tc>
          <w:tcPr>
            <w:tcW w:w="1243" w:type="dxa"/>
          </w:tcPr>
          <w:p w:rsidR="00691761" w:rsidRPr="000B1D90" w:rsidRDefault="00691761" w:rsidP="00B32A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1D90">
              <w:rPr>
                <w:rFonts w:ascii="Times New Roman" w:hAnsi="Times New Roman" w:cs="Times New Roman"/>
              </w:rPr>
              <w:t>7</w:t>
            </w:r>
          </w:p>
        </w:tc>
        <w:tc>
          <w:tcPr>
            <w:tcW w:w="1243" w:type="dxa"/>
          </w:tcPr>
          <w:p w:rsidR="00691761" w:rsidRPr="000B1D90" w:rsidRDefault="00691761" w:rsidP="00B32A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1D90">
              <w:rPr>
                <w:rFonts w:ascii="Times New Roman" w:hAnsi="Times New Roman" w:cs="Times New Roman"/>
              </w:rPr>
              <w:t>1</w:t>
            </w:r>
          </w:p>
        </w:tc>
        <w:tc>
          <w:tcPr>
            <w:tcW w:w="1243" w:type="dxa"/>
          </w:tcPr>
          <w:p w:rsidR="00691761" w:rsidRPr="000B1D90" w:rsidRDefault="00691761" w:rsidP="00EF4413">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1D90">
              <w:rPr>
                <w:rFonts w:ascii="Times New Roman" w:hAnsi="Times New Roman" w:cs="Times New Roman"/>
              </w:rPr>
              <w:t>3</w:t>
            </w:r>
          </w:p>
        </w:tc>
      </w:tr>
    </w:tbl>
    <w:p w:rsidR="00EF4413" w:rsidRPr="00EF4413" w:rsidRDefault="00EF4413" w:rsidP="00EF4413">
      <w:pPr>
        <w:pStyle w:val="Epgrafe"/>
        <w:spacing w:after="0"/>
        <w:jc w:val="center"/>
        <w:rPr>
          <w:color w:val="auto"/>
        </w:rPr>
      </w:pPr>
      <w:bookmarkStart w:id="274" w:name="_Toc350263632"/>
      <w:r w:rsidRPr="00EF4413">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5</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8</w:t>
      </w:r>
      <w:r w:rsidR="009E16D9">
        <w:rPr>
          <w:color w:val="auto"/>
        </w:rPr>
        <w:fldChar w:fldCharType="end"/>
      </w:r>
      <w:r w:rsidRPr="00EF4413">
        <w:rPr>
          <w:color w:val="auto"/>
        </w:rPr>
        <w:t xml:space="preserve">: </w:t>
      </w:r>
      <w:r w:rsidRPr="00EF4413">
        <w:rPr>
          <w:b w:val="0"/>
          <w:color w:val="auto"/>
        </w:rPr>
        <w:t>ESCENARIO 1 - ESTADO NORMAL DE OPERACIÓN</w:t>
      </w:r>
      <w:bookmarkEnd w:id="274"/>
    </w:p>
    <w:p w:rsidR="00EF4413" w:rsidRPr="00EF4413" w:rsidRDefault="00EF4413" w:rsidP="00EF4413">
      <w:pPr>
        <w:spacing w:after="0" w:line="240" w:lineRule="auto"/>
        <w:jc w:val="center"/>
        <w:rPr>
          <w:sz w:val="18"/>
          <w:szCs w:val="18"/>
        </w:rPr>
      </w:pPr>
      <w:r w:rsidRPr="00EF4413">
        <w:rPr>
          <w:b/>
          <w:sz w:val="18"/>
          <w:szCs w:val="18"/>
        </w:rPr>
        <w:t xml:space="preserve">FUENTE: </w:t>
      </w:r>
      <w:r w:rsidRPr="00EF4413">
        <w:rPr>
          <w:sz w:val="18"/>
          <w:szCs w:val="18"/>
        </w:rPr>
        <w:t>DATOS DE LA EMPRESA</w:t>
      </w:r>
    </w:p>
    <w:p w:rsidR="00EF4413" w:rsidRPr="00EF4413" w:rsidRDefault="00EF4413" w:rsidP="00EF4413">
      <w:pPr>
        <w:spacing w:after="0" w:line="240" w:lineRule="auto"/>
        <w:jc w:val="center"/>
      </w:pPr>
      <w:r w:rsidRPr="00EF4413">
        <w:rPr>
          <w:b/>
          <w:sz w:val="18"/>
          <w:szCs w:val="18"/>
        </w:rPr>
        <w:t xml:space="preserve">ELABORADA POR: </w:t>
      </w:r>
      <w:r w:rsidRPr="00EF4413">
        <w:rPr>
          <w:sz w:val="18"/>
          <w:szCs w:val="18"/>
        </w:rPr>
        <w:t>ALEXANDRA MIÑO - LILIÁN SAMBACHE</w:t>
      </w:r>
    </w:p>
    <w:p w:rsidR="00EF4413" w:rsidRPr="00EF4413" w:rsidRDefault="00EF4413" w:rsidP="00EF4413"/>
    <w:p w:rsidR="00691761" w:rsidRDefault="00691761" w:rsidP="00691761">
      <w:pPr>
        <w:spacing w:after="0" w:line="360" w:lineRule="auto"/>
        <w:jc w:val="both"/>
        <w:rPr>
          <w:rFonts w:ascii="Times New Roman" w:hAnsi="Times New Roman" w:cs="Times New Roman"/>
          <w:sz w:val="24"/>
          <w:szCs w:val="24"/>
        </w:rPr>
      </w:pPr>
      <w:r w:rsidRPr="00D116B8">
        <w:rPr>
          <w:rFonts w:ascii="Times New Roman" w:hAnsi="Times New Roman" w:cs="Times New Roman"/>
          <w:sz w:val="24"/>
          <w:szCs w:val="24"/>
        </w:rPr>
        <w:t>Las numeraciones de los puestos de trabajo por cada edificio se encuentran descritas en los siguientes diagramas:</w:t>
      </w:r>
    </w:p>
    <w:p w:rsidR="00691761" w:rsidRDefault="00691761" w:rsidP="00691761">
      <w:pPr>
        <w:spacing w:after="0" w:line="360" w:lineRule="auto"/>
        <w:jc w:val="both"/>
        <w:rPr>
          <w:rFonts w:ascii="Times New Roman" w:hAnsi="Times New Roman" w:cs="Times New Roman"/>
          <w:sz w:val="24"/>
          <w:szCs w:val="24"/>
        </w:rPr>
      </w:pPr>
    </w:p>
    <w:p w:rsidR="005C5A99" w:rsidRDefault="005C5A99" w:rsidP="00691761">
      <w:pPr>
        <w:spacing w:after="0" w:line="360" w:lineRule="auto"/>
        <w:jc w:val="both"/>
        <w:rPr>
          <w:rFonts w:ascii="Times New Roman" w:hAnsi="Times New Roman" w:cs="Times New Roman"/>
          <w:sz w:val="24"/>
          <w:szCs w:val="24"/>
        </w:rPr>
      </w:pPr>
    </w:p>
    <w:p w:rsidR="005C5A99" w:rsidRDefault="005C5A99" w:rsidP="00691761">
      <w:pPr>
        <w:spacing w:after="0" w:line="360" w:lineRule="auto"/>
        <w:jc w:val="both"/>
        <w:rPr>
          <w:rFonts w:ascii="Times New Roman" w:hAnsi="Times New Roman" w:cs="Times New Roman"/>
          <w:sz w:val="24"/>
          <w:szCs w:val="24"/>
        </w:rPr>
      </w:pPr>
    </w:p>
    <w:p w:rsidR="005C5A99" w:rsidRDefault="005C5A99" w:rsidP="00691761">
      <w:pPr>
        <w:spacing w:after="0" w:line="360" w:lineRule="auto"/>
        <w:jc w:val="both"/>
        <w:rPr>
          <w:rFonts w:ascii="Times New Roman" w:hAnsi="Times New Roman" w:cs="Times New Roman"/>
          <w:sz w:val="24"/>
          <w:szCs w:val="24"/>
        </w:rPr>
      </w:pPr>
    </w:p>
    <w:p w:rsidR="005C5A99" w:rsidRDefault="005C5A99" w:rsidP="00691761">
      <w:pPr>
        <w:spacing w:after="0" w:line="360" w:lineRule="auto"/>
        <w:jc w:val="both"/>
        <w:rPr>
          <w:rFonts w:ascii="Times New Roman" w:hAnsi="Times New Roman" w:cs="Times New Roman"/>
          <w:sz w:val="24"/>
          <w:szCs w:val="24"/>
        </w:rPr>
      </w:pPr>
    </w:p>
    <w:p w:rsidR="005C5A99" w:rsidRDefault="005C5A99" w:rsidP="00691761">
      <w:pPr>
        <w:spacing w:after="0" w:line="360" w:lineRule="auto"/>
        <w:jc w:val="both"/>
        <w:rPr>
          <w:rFonts w:ascii="Times New Roman" w:hAnsi="Times New Roman" w:cs="Times New Roman"/>
          <w:sz w:val="24"/>
          <w:szCs w:val="24"/>
        </w:rPr>
      </w:pPr>
    </w:p>
    <w:p w:rsidR="00B264E9" w:rsidRDefault="00B264E9" w:rsidP="00691761">
      <w:pPr>
        <w:spacing w:after="0" w:line="360" w:lineRule="auto"/>
        <w:jc w:val="both"/>
        <w:rPr>
          <w:rFonts w:ascii="Times New Roman" w:hAnsi="Times New Roman" w:cs="Times New Roman"/>
          <w:sz w:val="24"/>
          <w:szCs w:val="24"/>
        </w:rPr>
      </w:pPr>
    </w:p>
    <w:p w:rsidR="00B264E9" w:rsidRDefault="00B264E9" w:rsidP="00691761">
      <w:pPr>
        <w:spacing w:after="0" w:line="360" w:lineRule="auto"/>
        <w:jc w:val="both"/>
        <w:rPr>
          <w:rFonts w:ascii="Times New Roman" w:hAnsi="Times New Roman" w:cs="Times New Roman"/>
          <w:sz w:val="24"/>
          <w:szCs w:val="24"/>
        </w:rPr>
      </w:pPr>
    </w:p>
    <w:p w:rsidR="00691761" w:rsidRPr="00446C63" w:rsidRDefault="00446C63" w:rsidP="00746631">
      <w:pPr>
        <w:pStyle w:val="Prrafodelista"/>
        <w:numPr>
          <w:ilvl w:val="0"/>
          <w:numId w:val="92"/>
        </w:numPr>
        <w:spacing w:after="0" w:line="360" w:lineRule="auto"/>
        <w:rPr>
          <w:rFonts w:ascii="Times New Roman" w:hAnsi="Times New Roman" w:cs="Times New Roman"/>
          <w:b/>
          <w:sz w:val="24"/>
          <w:szCs w:val="24"/>
        </w:rPr>
      </w:pPr>
      <w:r w:rsidRPr="00446C63">
        <w:rPr>
          <w:rFonts w:ascii="Times New Roman" w:hAnsi="Times New Roman" w:cs="Times New Roman"/>
          <w:b/>
          <w:sz w:val="24"/>
          <w:szCs w:val="24"/>
        </w:rPr>
        <w:lastRenderedPageBreak/>
        <w:t>Diagrama EDIFICIO UIO 1</w:t>
      </w:r>
    </w:p>
    <w:p w:rsidR="00B275C1" w:rsidRDefault="00277CC6" w:rsidP="00277CC6">
      <w:pPr>
        <w:keepNext/>
        <w:jc w:val="center"/>
      </w:pPr>
      <w:r>
        <w:rPr>
          <w:rFonts w:ascii="Times New Roman" w:hAnsi="Times New Roman" w:cs="Times New Roman"/>
          <w:noProof/>
          <w:sz w:val="24"/>
          <w:szCs w:val="24"/>
        </w:rPr>
        <w:drawing>
          <wp:inline distT="0" distB="0" distL="0" distR="0" wp14:anchorId="43039AAB" wp14:editId="7C5158C6">
            <wp:extent cx="5400675" cy="6962775"/>
            <wp:effectExtent l="0" t="0" r="0" b="0"/>
            <wp:docPr id="17" name="Imagen 17" descr="C:\Users\Alexandra\Pictures\OF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lexandra\Pictures\OFI1.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00675" cy="6962775"/>
                    </a:xfrm>
                    <a:prstGeom prst="rect">
                      <a:avLst/>
                    </a:prstGeom>
                    <a:noFill/>
                    <a:ln>
                      <a:noFill/>
                    </a:ln>
                  </pic:spPr>
                </pic:pic>
              </a:graphicData>
            </a:graphic>
          </wp:inline>
        </w:drawing>
      </w:r>
    </w:p>
    <w:p w:rsidR="00691761" w:rsidRPr="00EF4413" w:rsidRDefault="00EF4413" w:rsidP="00EF4413">
      <w:pPr>
        <w:pStyle w:val="Epgrafe"/>
        <w:spacing w:after="0"/>
        <w:jc w:val="center"/>
        <w:rPr>
          <w:b w:val="0"/>
          <w:color w:val="auto"/>
        </w:rPr>
      </w:pPr>
      <w:bookmarkStart w:id="275" w:name="_Toc350257094"/>
      <w:r w:rsidRPr="00446C63">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5</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3</w:t>
      </w:r>
      <w:r w:rsidR="00D54080">
        <w:rPr>
          <w:color w:val="auto"/>
        </w:rPr>
        <w:fldChar w:fldCharType="end"/>
      </w:r>
      <w:r w:rsidRPr="00446C63">
        <w:rPr>
          <w:color w:val="auto"/>
        </w:rPr>
        <w:t xml:space="preserve">: </w:t>
      </w:r>
      <w:r w:rsidRPr="00446C63">
        <w:rPr>
          <w:b w:val="0"/>
          <w:color w:val="auto"/>
        </w:rPr>
        <w:t xml:space="preserve">DIAGRAMA </w:t>
      </w:r>
      <w:r w:rsidR="00446C63" w:rsidRPr="00446C63">
        <w:rPr>
          <w:b w:val="0"/>
          <w:color w:val="auto"/>
        </w:rPr>
        <w:t>EDIFICIO UIO 1</w:t>
      </w:r>
      <w:bookmarkEnd w:id="275"/>
    </w:p>
    <w:p w:rsidR="00EF4413" w:rsidRPr="00EF4413" w:rsidRDefault="00EF4413" w:rsidP="00EF4413">
      <w:pPr>
        <w:spacing w:after="0" w:line="240" w:lineRule="auto"/>
        <w:jc w:val="center"/>
        <w:rPr>
          <w:sz w:val="18"/>
          <w:szCs w:val="18"/>
        </w:rPr>
      </w:pPr>
      <w:r w:rsidRPr="00EF4413">
        <w:rPr>
          <w:b/>
          <w:sz w:val="18"/>
          <w:szCs w:val="18"/>
        </w:rPr>
        <w:t xml:space="preserve">FUENTE: </w:t>
      </w:r>
      <w:r w:rsidRPr="00EF4413">
        <w:rPr>
          <w:sz w:val="18"/>
          <w:szCs w:val="18"/>
        </w:rPr>
        <w:t>DATOS DE LA EMPRESA</w:t>
      </w:r>
    </w:p>
    <w:p w:rsidR="00EF4413" w:rsidRPr="00EF4413" w:rsidRDefault="00EF4413" w:rsidP="00EF4413">
      <w:pPr>
        <w:spacing w:after="0" w:line="240" w:lineRule="auto"/>
        <w:jc w:val="center"/>
      </w:pPr>
      <w:r w:rsidRPr="00EF4413">
        <w:rPr>
          <w:b/>
          <w:sz w:val="18"/>
          <w:szCs w:val="18"/>
        </w:rPr>
        <w:t xml:space="preserve">ELABORADA POR: </w:t>
      </w:r>
      <w:r w:rsidRPr="00EF4413">
        <w:rPr>
          <w:sz w:val="18"/>
          <w:szCs w:val="18"/>
        </w:rPr>
        <w:t>ALEXANDRA MIÑO - LILIÁN SAMBACHE</w:t>
      </w:r>
    </w:p>
    <w:p w:rsidR="00EF4413" w:rsidRDefault="00EF4413" w:rsidP="00EF4413"/>
    <w:p w:rsidR="00277CC6" w:rsidRPr="00EF4413" w:rsidRDefault="00277CC6" w:rsidP="00EF4413"/>
    <w:p w:rsidR="00691761" w:rsidRPr="00446C63" w:rsidRDefault="00446C63" w:rsidP="00746631">
      <w:pPr>
        <w:pStyle w:val="Prrafodelista"/>
        <w:numPr>
          <w:ilvl w:val="0"/>
          <w:numId w:val="92"/>
        </w:numPr>
        <w:rPr>
          <w:rFonts w:ascii="Times New Roman" w:hAnsi="Times New Roman" w:cs="Times New Roman"/>
          <w:b/>
          <w:sz w:val="24"/>
          <w:szCs w:val="24"/>
        </w:rPr>
      </w:pPr>
      <w:r w:rsidRPr="00446C63">
        <w:rPr>
          <w:rFonts w:ascii="Times New Roman" w:hAnsi="Times New Roman" w:cs="Times New Roman"/>
          <w:b/>
          <w:sz w:val="24"/>
          <w:szCs w:val="24"/>
        </w:rPr>
        <w:lastRenderedPageBreak/>
        <w:t>Diagrama EDIFICIO UIO 2</w:t>
      </w:r>
    </w:p>
    <w:p w:rsidR="00B275C1" w:rsidRDefault="00691761" w:rsidP="00B275C1">
      <w:pPr>
        <w:keepNext/>
        <w:ind w:left="360"/>
      </w:pPr>
      <w:r w:rsidRPr="00D116B8">
        <w:rPr>
          <w:rFonts w:ascii="Times New Roman" w:hAnsi="Times New Roman" w:cs="Times New Roman"/>
          <w:noProof/>
          <w:sz w:val="24"/>
          <w:szCs w:val="24"/>
        </w:rPr>
        <w:drawing>
          <wp:inline distT="0" distB="0" distL="0" distR="0" wp14:anchorId="57C7AF25" wp14:editId="22970B2A">
            <wp:extent cx="5436973" cy="7451124"/>
            <wp:effectExtent l="19050" t="19050" r="11430" b="16510"/>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56703" cy="7478163"/>
                    </a:xfrm>
                    <a:prstGeom prst="rect">
                      <a:avLst/>
                    </a:prstGeom>
                    <a:noFill/>
                    <a:ln>
                      <a:solidFill>
                        <a:schemeClr val="tx1"/>
                      </a:solidFill>
                    </a:ln>
                  </pic:spPr>
                </pic:pic>
              </a:graphicData>
            </a:graphic>
          </wp:inline>
        </w:drawing>
      </w:r>
    </w:p>
    <w:p w:rsidR="00691761" w:rsidRDefault="00EF4413" w:rsidP="00EF4413">
      <w:pPr>
        <w:pStyle w:val="Epgrafe"/>
        <w:spacing w:after="0"/>
        <w:jc w:val="center"/>
        <w:rPr>
          <w:b w:val="0"/>
          <w:color w:val="auto"/>
        </w:rPr>
      </w:pPr>
      <w:bookmarkStart w:id="276" w:name="_Toc350257095"/>
      <w:r w:rsidRPr="00446C63">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5</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4</w:t>
      </w:r>
      <w:r w:rsidR="00D54080">
        <w:rPr>
          <w:color w:val="auto"/>
        </w:rPr>
        <w:fldChar w:fldCharType="end"/>
      </w:r>
      <w:r w:rsidRPr="00446C63">
        <w:rPr>
          <w:color w:val="auto"/>
        </w:rPr>
        <w:t xml:space="preserve">: </w:t>
      </w:r>
      <w:r w:rsidR="00446C63" w:rsidRPr="00446C63">
        <w:rPr>
          <w:b w:val="0"/>
          <w:color w:val="auto"/>
        </w:rPr>
        <w:t>DIAGRAMA EDIFICIO UIO 2</w:t>
      </w:r>
      <w:r w:rsidRPr="00446C63">
        <w:rPr>
          <w:b w:val="0"/>
          <w:color w:val="auto"/>
        </w:rPr>
        <w:t xml:space="preserve"> – PLANTA BAJA</w:t>
      </w:r>
      <w:bookmarkEnd w:id="276"/>
    </w:p>
    <w:p w:rsidR="00EF4413" w:rsidRPr="00EF4413" w:rsidRDefault="00EF4413" w:rsidP="00EF4413">
      <w:pPr>
        <w:spacing w:after="0" w:line="240" w:lineRule="auto"/>
        <w:jc w:val="center"/>
        <w:rPr>
          <w:sz w:val="18"/>
          <w:szCs w:val="18"/>
        </w:rPr>
      </w:pPr>
      <w:r w:rsidRPr="00EF4413">
        <w:rPr>
          <w:b/>
          <w:sz w:val="18"/>
          <w:szCs w:val="18"/>
        </w:rPr>
        <w:t xml:space="preserve">FUENTE: </w:t>
      </w:r>
      <w:r w:rsidRPr="00EF4413">
        <w:rPr>
          <w:sz w:val="18"/>
          <w:szCs w:val="18"/>
        </w:rPr>
        <w:t>DATOS DE LA EMPRESA</w:t>
      </w:r>
    </w:p>
    <w:p w:rsidR="00EF4413" w:rsidRPr="00EF4413" w:rsidRDefault="00EF4413" w:rsidP="00EF4413">
      <w:pPr>
        <w:spacing w:after="0" w:line="240" w:lineRule="auto"/>
        <w:jc w:val="center"/>
      </w:pPr>
      <w:r w:rsidRPr="00EF4413">
        <w:rPr>
          <w:b/>
          <w:sz w:val="18"/>
          <w:szCs w:val="18"/>
        </w:rPr>
        <w:t xml:space="preserve">ELABORADA POR: </w:t>
      </w:r>
      <w:r w:rsidRPr="00EF4413">
        <w:rPr>
          <w:sz w:val="18"/>
          <w:szCs w:val="18"/>
        </w:rPr>
        <w:t>ALEXANDRA MIÑO - LILIÁN SAMBACHE</w:t>
      </w:r>
    </w:p>
    <w:p w:rsidR="00B275C1" w:rsidRDefault="00691761" w:rsidP="00B275C1">
      <w:pPr>
        <w:keepNext/>
        <w:ind w:left="360"/>
      </w:pPr>
      <w:r w:rsidRPr="00D116B8">
        <w:rPr>
          <w:rFonts w:ascii="Times New Roman" w:hAnsi="Times New Roman" w:cs="Times New Roman"/>
          <w:noProof/>
          <w:sz w:val="24"/>
          <w:szCs w:val="24"/>
        </w:rPr>
        <w:lastRenderedPageBreak/>
        <w:drawing>
          <wp:inline distT="0" distB="0" distL="0" distR="0" wp14:anchorId="1794133E" wp14:editId="26B2E1DB">
            <wp:extent cx="5270658" cy="7772400"/>
            <wp:effectExtent l="19050" t="19050" r="25242" b="19050"/>
            <wp:docPr id="2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71156" cy="7773135"/>
                    </a:xfrm>
                    <a:prstGeom prst="rect">
                      <a:avLst/>
                    </a:prstGeom>
                    <a:noFill/>
                    <a:ln>
                      <a:solidFill>
                        <a:schemeClr val="tx1"/>
                      </a:solidFill>
                    </a:ln>
                  </pic:spPr>
                </pic:pic>
              </a:graphicData>
            </a:graphic>
          </wp:inline>
        </w:drawing>
      </w:r>
    </w:p>
    <w:p w:rsidR="00691761" w:rsidRPr="00446C63" w:rsidRDefault="00EF4413" w:rsidP="00EF4413">
      <w:pPr>
        <w:pStyle w:val="Epgrafe"/>
        <w:spacing w:after="0"/>
        <w:jc w:val="center"/>
        <w:rPr>
          <w:b w:val="0"/>
          <w:color w:val="auto"/>
        </w:rPr>
      </w:pPr>
      <w:bookmarkStart w:id="277" w:name="_Toc350257096"/>
      <w:r w:rsidRPr="00446C63">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5</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5</w:t>
      </w:r>
      <w:r w:rsidR="00D54080">
        <w:rPr>
          <w:color w:val="auto"/>
        </w:rPr>
        <w:fldChar w:fldCharType="end"/>
      </w:r>
      <w:r w:rsidRPr="00446C63">
        <w:rPr>
          <w:color w:val="auto"/>
        </w:rPr>
        <w:t xml:space="preserve">: </w:t>
      </w:r>
      <w:r w:rsidRPr="00446C63">
        <w:rPr>
          <w:b w:val="0"/>
          <w:color w:val="auto"/>
        </w:rPr>
        <w:t xml:space="preserve">DIAGRAMA </w:t>
      </w:r>
      <w:r w:rsidR="00446C63" w:rsidRPr="00446C63">
        <w:rPr>
          <w:b w:val="0"/>
          <w:color w:val="auto"/>
        </w:rPr>
        <w:t xml:space="preserve">EDIFICIO UIO 2 </w:t>
      </w:r>
      <w:r w:rsidRPr="00446C63">
        <w:rPr>
          <w:b w:val="0"/>
          <w:color w:val="auto"/>
        </w:rPr>
        <w:t xml:space="preserve"> – PLANTA ALTA</w:t>
      </w:r>
      <w:bookmarkEnd w:id="277"/>
    </w:p>
    <w:p w:rsidR="00EF4413" w:rsidRPr="00446C63" w:rsidRDefault="00EF4413" w:rsidP="00EF4413">
      <w:pPr>
        <w:spacing w:after="0" w:line="240" w:lineRule="auto"/>
        <w:jc w:val="center"/>
        <w:rPr>
          <w:sz w:val="18"/>
          <w:szCs w:val="18"/>
        </w:rPr>
      </w:pPr>
      <w:r w:rsidRPr="00446C63">
        <w:rPr>
          <w:b/>
          <w:sz w:val="18"/>
          <w:szCs w:val="18"/>
        </w:rPr>
        <w:t xml:space="preserve">FUENTE: </w:t>
      </w:r>
      <w:r w:rsidRPr="00446C63">
        <w:rPr>
          <w:sz w:val="18"/>
          <w:szCs w:val="18"/>
        </w:rPr>
        <w:t>DATOS DE LA EMPRESA</w:t>
      </w:r>
    </w:p>
    <w:p w:rsidR="00EF4413" w:rsidRPr="00EF4413" w:rsidRDefault="00EF4413" w:rsidP="00EF4413">
      <w:pPr>
        <w:spacing w:after="0" w:line="240" w:lineRule="auto"/>
        <w:jc w:val="center"/>
      </w:pPr>
      <w:r w:rsidRPr="00446C63">
        <w:rPr>
          <w:b/>
          <w:sz w:val="18"/>
          <w:szCs w:val="18"/>
        </w:rPr>
        <w:t>ELABORADA PO</w:t>
      </w:r>
      <w:r w:rsidRPr="00EF4413">
        <w:rPr>
          <w:b/>
          <w:sz w:val="18"/>
          <w:szCs w:val="18"/>
        </w:rPr>
        <w:t xml:space="preserve">R: </w:t>
      </w:r>
      <w:r w:rsidRPr="00EF4413">
        <w:rPr>
          <w:sz w:val="18"/>
          <w:szCs w:val="18"/>
        </w:rPr>
        <w:t>ALEXANDRA MIÑO - LILIÁN SAMBACHE</w:t>
      </w:r>
    </w:p>
    <w:p w:rsidR="00691761" w:rsidRPr="00446C63" w:rsidRDefault="00446C63" w:rsidP="00746631">
      <w:pPr>
        <w:pStyle w:val="Prrafodelista"/>
        <w:numPr>
          <w:ilvl w:val="0"/>
          <w:numId w:val="92"/>
        </w:numPr>
        <w:rPr>
          <w:rFonts w:ascii="Times New Roman" w:hAnsi="Times New Roman" w:cs="Times New Roman"/>
          <w:b/>
          <w:sz w:val="24"/>
          <w:szCs w:val="24"/>
        </w:rPr>
      </w:pPr>
      <w:r w:rsidRPr="00446C63">
        <w:rPr>
          <w:rFonts w:ascii="Times New Roman" w:hAnsi="Times New Roman" w:cs="Times New Roman"/>
          <w:b/>
          <w:sz w:val="24"/>
          <w:szCs w:val="24"/>
        </w:rPr>
        <w:lastRenderedPageBreak/>
        <w:t>Diagrama EDIFICIO GYE</w:t>
      </w:r>
    </w:p>
    <w:p w:rsidR="00691761" w:rsidRPr="00D116B8" w:rsidRDefault="00691761" w:rsidP="00691761">
      <w:pPr>
        <w:pStyle w:val="Prrafodelista"/>
        <w:rPr>
          <w:rFonts w:ascii="Times New Roman" w:hAnsi="Times New Roman" w:cs="Times New Roman"/>
          <w:sz w:val="24"/>
          <w:szCs w:val="24"/>
        </w:rPr>
      </w:pPr>
    </w:p>
    <w:p w:rsidR="00B275C1" w:rsidRDefault="00691761" w:rsidP="00B275C1">
      <w:pPr>
        <w:pStyle w:val="Prrafodelista"/>
        <w:keepNext/>
      </w:pPr>
      <w:r w:rsidRPr="00D116B8">
        <w:rPr>
          <w:rFonts w:ascii="Times New Roman" w:hAnsi="Times New Roman" w:cs="Times New Roman"/>
          <w:noProof/>
          <w:sz w:val="24"/>
          <w:szCs w:val="24"/>
        </w:rPr>
        <w:drawing>
          <wp:inline distT="0" distB="0" distL="0" distR="0" wp14:anchorId="378F481B" wp14:editId="0ECDFA78">
            <wp:extent cx="4835288" cy="7353300"/>
            <wp:effectExtent l="38100" t="19050" r="22462" b="19050"/>
            <wp:docPr id="2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834749" cy="7352481"/>
                    </a:xfrm>
                    <a:prstGeom prst="rect">
                      <a:avLst/>
                    </a:prstGeom>
                    <a:noFill/>
                    <a:ln>
                      <a:solidFill>
                        <a:schemeClr val="tx1"/>
                      </a:solidFill>
                    </a:ln>
                  </pic:spPr>
                </pic:pic>
              </a:graphicData>
            </a:graphic>
          </wp:inline>
        </w:drawing>
      </w:r>
    </w:p>
    <w:p w:rsidR="00691761" w:rsidRPr="00446C63" w:rsidRDefault="00EF4413" w:rsidP="00EF4413">
      <w:pPr>
        <w:pStyle w:val="Epgrafe"/>
        <w:spacing w:after="0"/>
        <w:jc w:val="center"/>
        <w:rPr>
          <w:b w:val="0"/>
          <w:color w:val="auto"/>
        </w:rPr>
      </w:pPr>
      <w:bookmarkStart w:id="278" w:name="_Toc350257097"/>
      <w:r w:rsidRPr="00446C63">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5</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6</w:t>
      </w:r>
      <w:r w:rsidR="00D54080">
        <w:rPr>
          <w:color w:val="auto"/>
        </w:rPr>
        <w:fldChar w:fldCharType="end"/>
      </w:r>
      <w:r w:rsidRPr="00446C63">
        <w:rPr>
          <w:color w:val="auto"/>
        </w:rPr>
        <w:t xml:space="preserve">: </w:t>
      </w:r>
      <w:r w:rsidRPr="00446C63">
        <w:rPr>
          <w:b w:val="0"/>
          <w:color w:val="auto"/>
        </w:rPr>
        <w:t xml:space="preserve">DIAGRAMA </w:t>
      </w:r>
      <w:r w:rsidR="00446C63" w:rsidRPr="00446C63">
        <w:rPr>
          <w:b w:val="0"/>
          <w:color w:val="auto"/>
        </w:rPr>
        <w:t>EDIFICIO GYE</w:t>
      </w:r>
      <w:bookmarkEnd w:id="278"/>
    </w:p>
    <w:p w:rsidR="00EF4413" w:rsidRPr="00446C63" w:rsidRDefault="00EF4413" w:rsidP="00EF4413">
      <w:pPr>
        <w:spacing w:after="0" w:line="240" w:lineRule="auto"/>
        <w:jc w:val="center"/>
        <w:rPr>
          <w:sz w:val="18"/>
          <w:szCs w:val="18"/>
        </w:rPr>
      </w:pPr>
      <w:r w:rsidRPr="00446C63">
        <w:rPr>
          <w:b/>
          <w:sz w:val="18"/>
          <w:szCs w:val="18"/>
        </w:rPr>
        <w:t xml:space="preserve">FUENTE: </w:t>
      </w:r>
      <w:r w:rsidRPr="00446C63">
        <w:rPr>
          <w:sz w:val="18"/>
          <w:szCs w:val="18"/>
        </w:rPr>
        <w:t>DATOS DE LA EMPRESA</w:t>
      </w:r>
    </w:p>
    <w:p w:rsidR="00EF4413" w:rsidRPr="00EF4413" w:rsidRDefault="00EF4413" w:rsidP="00EF4413">
      <w:pPr>
        <w:spacing w:after="0" w:line="240" w:lineRule="auto"/>
        <w:jc w:val="center"/>
      </w:pPr>
      <w:r w:rsidRPr="00446C63">
        <w:rPr>
          <w:b/>
          <w:sz w:val="18"/>
          <w:szCs w:val="18"/>
        </w:rPr>
        <w:t xml:space="preserve">ELABORADA POR: </w:t>
      </w:r>
      <w:r w:rsidRPr="00446C63">
        <w:rPr>
          <w:sz w:val="18"/>
          <w:szCs w:val="18"/>
        </w:rPr>
        <w:t>ALEXANDRA</w:t>
      </w:r>
      <w:r w:rsidRPr="00EF4413">
        <w:rPr>
          <w:sz w:val="18"/>
          <w:szCs w:val="18"/>
        </w:rPr>
        <w:t xml:space="preserve"> MIÑO - LILIÁN SAMBACHE</w:t>
      </w:r>
    </w:p>
    <w:p w:rsidR="00691761" w:rsidRPr="000E5726" w:rsidRDefault="00691761" w:rsidP="000E5726">
      <w:pPr>
        <w:rPr>
          <w:rFonts w:ascii="Times New Roman" w:hAnsi="Times New Roman" w:cs="Times New Roman"/>
          <w:b/>
          <w:sz w:val="24"/>
          <w:szCs w:val="24"/>
        </w:rPr>
      </w:pPr>
      <w:bookmarkStart w:id="279" w:name="_Toc318004529"/>
      <w:r w:rsidRPr="000E5726">
        <w:rPr>
          <w:rFonts w:ascii="Times New Roman" w:hAnsi="Times New Roman" w:cs="Times New Roman"/>
          <w:b/>
          <w:sz w:val="24"/>
          <w:szCs w:val="24"/>
          <w:u w:val="single"/>
        </w:rPr>
        <w:lastRenderedPageBreak/>
        <w:t>Escenario 2:</w:t>
      </w:r>
      <w:r w:rsidRPr="000E5726">
        <w:rPr>
          <w:rFonts w:ascii="Times New Roman" w:hAnsi="Times New Roman" w:cs="Times New Roman"/>
          <w:b/>
          <w:sz w:val="24"/>
          <w:szCs w:val="24"/>
        </w:rPr>
        <w:t xml:space="preserve"> “</w:t>
      </w:r>
      <w:r w:rsidR="00446C63">
        <w:rPr>
          <w:rFonts w:ascii="Times New Roman" w:hAnsi="Times New Roman" w:cs="Times New Roman"/>
          <w:b/>
          <w:sz w:val="24"/>
          <w:szCs w:val="24"/>
        </w:rPr>
        <w:t>Edificio UIO 1</w:t>
      </w:r>
      <w:r w:rsidRPr="000E5726">
        <w:rPr>
          <w:rFonts w:ascii="Times New Roman" w:hAnsi="Times New Roman" w:cs="Times New Roman"/>
          <w:b/>
          <w:sz w:val="24"/>
          <w:szCs w:val="24"/>
        </w:rPr>
        <w:t xml:space="preserve"> No disponible”</w:t>
      </w:r>
      <w:bookmarkEnd w:id="279"/>
    </w:p>
    <w:p w:rsidR="00691761" w:rsidRPr="00D116B8" w:rsidRDefault="00691761" w:rsidP="00691761">
      <w:pPr>
        <w:spacing w:after="0" w:line="360" w:lineRule="auto"/>
        <w:rPr>
          <w:rFonts w:ascii="Times New Roman" w:hAnsi="Times New Roman" w:cs="Times New Roman"/>
          <w:sz w:val="24"/>
          <w:szCs w:val="24"/>
        </w:rPr>
      </w:pPr>
    </w:p>
    <w:p w:rsidR="00691761" w:rsidRPr="00D116B8" w:rsidRDefault="00691761" w:rsidP="00691761">
      <w:p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 xml:space="preserve">La empresa no puede acceder a las instalaciones del Edificio </w:t>
      </w:r>
      <w:r w:rsidR="00446C63">
        <w:rPr>
          <w:rFonts w:ascii="Times New Roman" w:hAnsi="Times New Roman" w:cs="Times New Roman"/>
          <w:sz w:val="24"/>
          <w:szCs w:val="24"/>
        </w:rPr>
        <w:t>UIO 1</w:t>
      </w:r>
      <w:r w:rsidRPr="00D116B8">
        <w:rPr>
          <w:rFonts w:ascii="Times New Roman" w:hAnsi="Times New Roman" w:cs="Times New Roman"/>
          <w:sz w:val="24"/>
          <w:szCs w:val="24"/>
        </w:rPr>
        <w:t xml:space="preserve"> y su capacidad instalada se encuentra disminuida. </w:t>
      </w:r>
    </w:p>
    <w:p w:rsidR="00B275C1" w:rsidRPr="00446C63" w:rsidRDefault="00446C63" w:rsidP="00B275C1">
      <w:pPr>
        <w:keepNext/>
        <w:jc w:val="center"/>
      </w:pPr>
      <w:r w:rsidRPr="00446C63">
        <w:rPr>
          <w:noProof/>
        </w:rPr>
        <w:drawing>
          <wp:inline distT="0" distB="0" distL="0" distR="0" wp14:anchorId="0F0E8C16" wp14:editId="3C20EE33">
            <wp:extent cx="3981450" cy="2333625"/>
            <wp:effectExtent l="0" t="0" r="0" b="0"/>
            <wp:docPr id="6"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691761" w:rsidRPr="00446C63" w:rsidRDefault="00EF4413" w:rsidP="00EF4413">
      <w:pPr>
        <w:pStyle w:val="Epgrafe"/>
        <w:spacing w:after="0"/>
        <w:jc w:val="center"/>
        <w:rPr>
          <w:b w:val="0"/>
          <w:color w:val="auto"/>
        </w:rPr>
      </w:pPr>
      <w:bookmarkStart w:id="280" w:name="_Toc350257098"/>
      <w:r w:rsidRPr="00446C63">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5</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7</w:t>
      </w:r>
      <w:r w:rsidR="00D54080">
        <w:rPr>
          <w:color w:val="auto"/>
        </w:rPr>
        <w:fldChar w:fldCharType="end"/>
      </w:r>
      <w:r w:rsidRPr="00446C63">
        <w:rPr>
          <w:color w:val="auto"/>
        </w:rPr>
        <w:t xml:space="preserve">: </w:t>
      </w:r>
      <w:r w:rsidR="00446C63" w:rsidRPr="00446C63">
        <w:rPr>
          <w:b w:val="0"/>
          <w:color w:val="auto"/>
        </w:rPr>
        <w:t>ESCENARIO 2 – EDIFCIO UIO 1</w:t>
      </w:r>
      <w:r w:rsidRPr="00446C63">
        <w:rPr>
          <w:b w:val="0"/>
          <w:color w:val="auto"/>
        </w:rPr>
        <w:t xml:space="preserve"> NO DISPONIBLE</w:t>
      </w:r>
      <w:bookmarkEnd w:id="280"/>
    </w:p>
    <w:p w:rsidR="00EF4413" w:rsidRPr="00446C63" w:rsidRDefault="00EF4413" w:rsidP="00EF4413">
      <w:pPr>
        <w:spacing w:after="0" w:line="240" w:lineRule="auto"/>
        <w:jc w:val="center"/>
        <w:rPr>
          <w:sz w:val="18"/>
          <w:szCs w:val="18"/>
        </w:rPr>
      </w:pPr>
      <w:r w:rsidRPr="00446C63">
        <w:rPr>
          <w:b/>
          <w:sz w:val="18"/>
          <w:szCs w:val="18"/>
        </w:rPr>
        <w:t xml:space="preserve">FUENTE: </w:t>
      </w:r>
      <w:r w:rsidRPr="00446C63">
        <w:rPr>
          <w:sz w:val="18"/>
          <w:szCs w:val="18"/>
        </w:rPr>
        <w:t>DATOS DE LA EMPRESA</w:t>
      </w:r>
    </w:p>
    <w:p w:rsidR="00EF4413" w:rsidRPr="00EF4413" w:rsidRDefault="00EF4413" w:rsidP="00EF4413">
      <w:pPr>
        <w:spacing w:after="0" w:line="240" w:lineRule="auto"/>
        <w:jc w:val="center"/>
      </w:pPr>
      <w:r w:rsidRPr="00446C63">
        <w:rPr>
          <w:b/>
          <w:sz w:val="18"/>
          <w:szCs w:val="18"/>
        </w:rPr>
        <w:t xml:space="preserve">ELABORADA POR: </w:t>
      </w:r>
      <w:r w:rsidRPr="00446C63">
        <w:rPr>
          <w:sz w:val="18"/>
          <w:szCs w:val="18"/>
        </w:rPr>
        <w:t>ALEXANDRA</w:t>
      </w:r>
      <w:r w:rsidRPr="00EF4413">
        <w:rPr>
          <w:sz w:val="18"/>
          <w:szCs w:val="18"/>
        </w:rPr>
        <w:t xml:space="preserve"> MIÑO - LILIÁN SAMBACHE</w:t>
      </w:r>
    </w:p>
    <w:p w:rsidR="00EF4413" w:rsidRPr="00EF4413" w:rsidRDefault="00EF4413" w:rsidP="00EF4413"/>
    <w:p w:rsidR="00691761" w:rsidRPr="00D116B8" w:rsidRDefault="00691761" w:rsidP="00691761">
      <w:pPr>
        <w:spacing w:after="0" w:line="240" w:lineRule="auto"/>
        <w:rPr>
          <w:rFonts w:ascii="Times New Roman" w:hAnsi="Times New Roman" w:cs="Times New Roman"/>
          <w:sz w:val="24"/>
          <w:szCs w:val="24"/>
        </w:rPr>
      </w:pPr>
      <w:r w:rsidRPr="00D116B8">
        <w:rPr>
          <w:rFonts w:ascii="Times New Roman" w:hAnsi="Times New Roman" w:cs="Times New Roman"/>
          <w:sz w:val="24"/>
          <w:szCs w:val="24"/>
        </w:rPr>
        <w:t xml:space="preserve"> </w:t>
      </w:r>
    </w:p>
    <w:tbl>
      <w:tblPr>
        <w:tblStyle w:val="Cuadrculaclara-nfasis13"/>
        <w:tblW w:w="0" w:type="auto"/>
        <w:jc w:val="center"/>
        <w:tblLook w:val="04A0" w:firstRow="1" w:lastRow="0" w:firstColumn="1" w:lastColumn="0" w:noHBand="0" w:noVBand="1"/>
      </w:tblPr>
      <w:tblGrid>
        <w:gridCol w:w="3652"/>
        <w:gridCol w:w="1867"/>
        <w:gridCol w:w="1965"/>
      </w:tblGrid>
      <w:tr w:rsidR="00691761" w:rsidRPr="00FE1449" w:rsidTr="00B275C1">
        <w:trPr>
          <w:cnfStyle w:val="100000000000" w:firstRow="1" w:lastRow="0" w:firstColumn="0" w:lastColumn="0" w:oddVBand="0" w:evenVBand="0" w:oddHBand="0"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3652" w:type="dxa"/>
            <w:vAlign w:val="center"/>
          </w:tcPr>
          <w:p w:rsidR="00691761" w:rsidRPr="000B1D90" w:rsidRDefault="00691761" w:rsidP="00B32A35">
            <w:pPr>
              <w:jc w:val="center"/>
              <w:rPr>
                <w:rFonts w:ascii="Times New Roman" w:hAnsi="Times New Roman" w:cs="Times New Roman"/>
              </w:rPr>
            </w:pPr>
            <w:r w:rsidRPr="000B1D90">
              <w:rPr>
                <w:rFonts w:ascii="Times New Roman" w:hAnsi="Times New Roman" w:cs="Times New Roman"/>
              </w:rPr>
              <w:t>REQUERIMIENTOS / PROCESO</w:t>
            </w:r>
          </w:p>
        </w:tc>
        <w:tc>
          <w:tcPr>
            <w:tcW w:w="1867" w:type="dxa"/>
            <w:vAlign w:val="center"/>
          </w:tcPr>
          <w:p w:rsidR="00691761" w:rsidRPr="000B1D90" w:rsidRDefault="00691761" w:rsidP="00B32A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B1D90">
              <w:rPr>
                <w:rFonts w:ascii="Times New Roman" w:hAnsi="Times New Roman" w:cs="Times New Roman"/>
              </w:rPr>
              <w:t>DESARROLLO</w:t>
            </w:r>
          </w:p>
        </w:tc>
        <w:tc>
          <w:tcPr>
            <w:tcW w:w="1965" w:type="dxa"/>
            <w:vAlign w:val="center"/>
          </w:tcPr>
          <w:p w:rsidR="00691761" w:rsidRPr="00FE1449" w:rsidRDefault="00691761" w:rsidP="00FE144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E07F2">
              <w:rPr>
                <w:rFonts w:ascii="Times New Roman" w:hAnsi="Times New Roman" w:cs="Times New Roman"/>
              </w:rPr>
              <w:t>CONSULTOR</w:t>
            </w:r>
            <w:r w:rsidR="00FE1449" w:rsidRPr="00FE07F2">
              <w:rPr>
                <w:rFonts w:ascii="Times New Roman" w:hAnsi="Times New Roman" w:cs="Times New Roman"/>
              </w:rPr>
              <w:t>Í</w:t>
            </w:r>
            <w:r w:rsidRPr="00FE07F2">
              <w:rPr>
                <w:rFonts w:ascii="Times New Roman" w:hAnsi="Times New Roman" w:cs="Times New Roman"/>
              </w:rPr>
              <w:t>A</w:t>
            </w:r>
          </w:p>
        </w:tc>
      </w:tr>
      <w:tr w:rsidR="00691761" w:rsidRPr="00FE1449" w:rsidTr="00B275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2" w:type="dxa"/>
          </w:tcPr>
          <w:p w:rsidR="00691761" w:rsidRPr="000B1D90" w:rsidRDefault="00691761" w:rsidP="00B32A35">
            <w:pPr>
              <w:rPr>
                <w:rFonts w:ascii="Times New Roman" w:hAnsi="Times New Roman" w:cs="Times New Roman"/>
              </w:rPr>
            </w:pPr>
            <w:r w:rsidRPr="000B1D90">
              <w:rPr>
                <w:rFonts w:ascii="Times New Roman" w:eastAsia="Times New Roman" w:hAnsi="Times New Roman" w:cs="Times New Roman"/>
                <w:b w:val="0"/>
                <w:lang w:eastAsia="es-US"/>
              </w:rPr>
              <w:t>Disponibilidad de Puntos de Red</w:t>
            </w:r>
          </w:p>
        </w:tc>
        <w:tc>
          <w:tcPr>
            <w:tcW w:w="1867" w:type="dxa"/>
          </w:tcPr>
          <w:p w:rsidR="00691761" w:rsidRPr="000B1D90" w:rsidRDefault="00691761" w:rsidP="00B32A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1D90">
              <w:rPr>
                <w:rFonts w:ascii="Times New Roman" w:hAnsi="Times New Roman" w:cs="Times New Roman"/>
              </w:rPr>
              <w:t>15</w:t>
            </w:r>
          </w:p>
        </w:tc>
        <w:tc>
          <w:tcPr>
            <w:tcW w:w="1965" w:type="dxa"/>
          </w:tcPr>
          <w:p w:rsidR="00691761" w:rsidRPr="00FE1449" w:rsidRDefault="00691761" w:rsidP="00B32A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E1449">
              <w:rPr>
                <w:rFonts w:ascii="Times New Roman" w:hAnsi="Times New Roman" w:cs="Times New Roman"/>
              </w:rPr>
              <w:t>8</w:t>
            </w:r>
          </w:p>
        </w:tc>
      </w:tr>
      <w:tr w:rsidR="00691761" w:rsidRPr="000B1D90" w:rsidTr="00B275C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2" w:type="dxa"/>
          </w:tcPr>
          <w:p w:rsidR="00691761" w:rsidRPr="000B1D90" w:rsidRDefault="00691761" w:rsidP="00B32A35">
            <w:pPr>
              <w:rPr>
                <w:rFonts w:ascii="Times New Roman" w:hAnsi="Times New Roman" w:cs="Times New Roman"/>
              </w:rPr>
            </w:pPr>
            <w:r w:rsidRPr="000B1D90">
              <w:rPr>
                <w:rFonts w:ascii="Times New Roman" w:eastAsia="Times New Roman" w:hAnsi="Times New Roman" w:cs="Times New Roman"/>
                <w:b w:val="0"/>
                <w:lang w:eastAsia="es-US"/>
              </w:rPr>
              <w:t>Disponibilidad de Puestos de Trabajo</w:t>
            </w:r>
          </w:p>
        </w:tc>
        <w:tc>
          <w:tcPr>
            <w:tcW w:w="1867" w:type="dxa"/>
          </w:tcPr>
          <w:p w:rsidR="00691761" w:rsidRPr="000B1D90" w:rsidRDefault="00691761" w:rsidP="00B32A3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B1D90">
              <w:rPr>
                <w:rFonts w:ascii="Times New Roman" w:hAnsi="Times New Roman" w:cs="Times New Roman"/>
              </w:rPr>
              <w:t>11</w:t>
            </w:r>
          </w:p>
        </w:tc>
        <w:tc>
          <w:tcPr>
            <w:tcW w:w="1965" w:type="dxa"/>
          </w:tcPr>
          <w:p w:rsidR="00691761" w:rsidRPr="000B1D90" w:rsidRDefault="00691761" w:rsidP="00EF4413">
            <w:pPr>
              <w:keepNex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B1D90">
              <w:rPr>
                <w:rFonts w:ascii="Times New Roman" w:hAnsi="Times New Roman" w:cs="Times New Roman"/>
              </w:rPr>
              <w:t>8</w:t>
            </w:r>
          </w:p>
        </w:tc>
      </w:tr>
    </w:tbl>
    <w:p w:rsidR="00EF4413" w:rsidRPr="00446C63" w:rsidRDefault="00EF4413" w:rsidP="00EF4413">
      <w:pPr>
        <w:pStyle w:val="Epgrafe"/>
        <w:spacing w:after="0"/>
        <w:jc w:val="center"/>
        <w:rPr>
          <w:color w:val="auto"/>
        </w:rPr>
      </w:pPr>
      <w:bookmarkStart w:id="281" w:name="_Toc350263633"/>
      <w:r w:rsidRPr="00446C63">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5</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9</w:t>
      </w:r>
      <w:r w:rsidR="009E16D9">
        <w:rPr>
          <w:color w:val="auto"/>
        </w:rPr>
        <w:fldChar w:fldCharType="end"/>
      </w:r>
      <w:r w:rsidRPr="00446C63">
        <w:rPr>
          <w:color w:val="auto"/>
        </w:rPr>
        <w:t xml:space="preserve">: </w:t>
      </w:r>
      <w:r w:rsidRPr="00446C63">
        <w:rPr>
          <w:b w:val="0"/>
          <w:color w:val="auto"/>
        </w:rPr>
        <w:t xml:space="preserve">ESCENARIO 2 – </w:t>
      </w:r>
      <w:r w:rsidR="00446C63" w:rsidRPr="00446C63">
        <w:rPr>
          <w:b w:val="0"/>
          <w:color w:val="auto"/>
        </w:rPr>
        <w:t>EDIFICIO UIO 1</w:t>
      </w:r>
      <w:r w:rsidRPr="00446C63">
        <w:rPr>
          <w:b w:val="0"/>
          <w:color w:val="auto"/>
        </w:rPr>
        <w:t xml:space="preserve"> NO DISPONIBLE</w:t>
      </w:r>
      <w:bookmarkEnd w:id="281"/>
    </w:p>
    <w:p w:rsidR="00EF4413" w:rsidRPr="00EF4413" w:rsidRDefault="00EF4413" w:rsidP="00EF4413">
      <w:pPr>
        <w:spacing w:after="0" w:line="240" w:lineRule="auto"/>
        <w:jc w:val="center"/>
        <w:rPr>
          <w:sz w:val="18"/>
          <w:szCs w:val="18"/>
        </w:rPr>
      </w:pPr>
      <w:r w:rsidRPr="00446C63">
        <w:rPr>
          <w:b/>
          <w:sz w:val="18"/>
          <w:szCs w:val="18"/>
        </w:rPr>
        <w:t>FUENTE:</w:t>
      </w:r>
      <w:r w:rsidRPr="00EF4413">
        <w:rPr>
          <w:b/>
          <w:sz w:val="18"/>
          <w:szCs w:val="18"/>
        </w:rPr>
        <w:t xml:space="preserve"> </w:t>
      </w:r>
      <w:r w:rsidRPr="00EF4413">
        <w:rPr>
          <w:sz w:val="18"/>
          <w:szCs w:val="18"/>
        </w:rPr>
        <w:t>DATOS DE LA EMPRESA</w:t>
      </w:r>
    </w:p>
    <w:p w:rsidR="00EF4413" w:rsidRPr="00EF4413" w:rsidRDefault="00EF4413" w:rsidP="00EF4413">
      <w:pPr>
        <w:spacing w:after="0" w:line="240" w:lineRule="auto"/>
        <w:jc w:val="center"/>
      </w:pPr>
      <w:r w:rsidRPr="00EF4413">
        <w:rPr>
          <w:b/>
          <w:sz w:val="18"/>
          <w:szCs w:val="18"/>
        </w:rPr>
        <w:t xml:space="preserve">ELABORADA POR: </w:t>
      </w:r>
      <w:r w:rsidRPr="00EF4413">
        <w:rPr>
          <w:sz w:val="18"/>
          <w:szCs w:val="18"/>
        </w:rPr>
        <w:t>ALEXANDRA MIÑO - LILIÁN SAMBACHE</w:t>
      </w:r>
    </w:p>
    <w:p w:rsidR="00EF4413" w:rsidRPr="00EF4413" w:rsidRDefault="00EF4413" w:rsidP="00EF4413"/>
    <w:p w:rsidR="00691761" w:rsidRPr="000B1D90" w:rsidRDefault="00691761" w:rsidP="00691761">
      <w:pPr>
        <w:spacing w:after="0" w:line="360" w:lineRule="auto"/>
        <w:rPr>
          <w:rFonts w:ascii="Times New Roman" w:hAnsi="Times New Roman" w:cs="Times New Roman"/>
          <w:b/>
          <w:sz w:val="24"/>
          <w:szCs w:val="24"/>
          <w:u w:val="single"/>
        </w:rPr>
      </w:pPr>
      <w:r w:rsidRPr="000B1D90">
        <w:rPr>
          <w:rFonts w:ascii="Times New Roman" w:hAnsi="Times New Roman" w:cs="Times New Roman"/>
          <w:b/>
          <w:sz w:val="24"/>
          <w:szCs w:val="24"/>
          <w:u w:val="single"/>
        </w:rPr>
        <w:t>Estrategias:</w:t>
      </w:r>
    </w:p>
    <w:p w:rsidR="00691761" w:rsidRPr="00D116B8" w:rsidRDefault="00691761" w:rsidP="00746631">
      <w:pPr>
        <w:pStyle w:val="Prrafodelista"/>
        <w:numPr>
          <w:ilvl w:val="0"/>
          <w:numId w:val="91"/>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 xml:space="preserve">Se utilizarán las instalaciones del Edificio </w:t>
      </w:r>
      <w:r w:rsidR="00446C63">
        <w:rPr>
          <w:rFonts w:ascii="Times New Roman" w:hAnsi="Times New Roman" w:cs="Times New Roman"/>
          <w:sz w:val="24"/>
          <w:szCs w:val="24"/>
        </w:rPr>
        <w:t>UIO 2.</w:t>
      </w:r>
    </w:p>
    <w:p w:rsidR="00691761" w:rsidRPr="00D116B8" w:rsidRDefault="00691761" w:rsidP="00746631">
      <w:pPr>
        <w:pStyle w:val="Prrafodelista"/>
        <w:numPr>
          <w:ilvl w:val="0"/>
          <w:numId w:val="91"/>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La unidad de Desarrollo utilizará los puesto del 1 al 10 y el puesto 18</w:t>
      </w:r>
    </w:p>
    <w:p w:rsidR="00691761" w:rsidRPr="00D116B8" w:rsidRDefault="00691761" w:rsidP="00746631">
      <w:pPr>
        <w:pStyle w:val="Prrafodelista"/>
        <w:numPr>
          <w:ilvl w:val="0"/>
          <w:numId w:val="91"/>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La unidad de Consultoría utilizará los puestos del 11 al 16 y el puesto de la Gerencia de Consultoría y de la Gerencia de Sistemas</w:t>
      </w:r>
    </w:p>
    <w:p w:rsidR="00691761" w:rsidRPr="00D116B8" w:rsidRDefault="00691761" w:rsidP="00746631">
      <w:pPr>
        <w:pStyle w:val="Prrafodelista"/>
        <w:numPr>
          <w:ilvl w:val="0"/>
          <w:numId w:val="91"/>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Soporte se mantendrá en sus oficinas sin ningún cambio</w:t>
      </w:r>
    </w:p>
    <w:p w:rsidR="00691761" w:rsidRDefault="00691761" w:rsidP="00691761">
      <w:pPr>
        <w:spacing w:after="0" w:line="360" w:lineRule="auto"/>
        <w:rPr>
          <w:rFonts w:ascii="Times New Roman" w:hAnsi="Times New Roman" w:cs="Times New Roman"/>
          <w:sz w:val="24"/>
          <w:szCs w:val="24"/>
        </w:rPr>
      </w:pPr>
    </w:p>
    <w:p w:rsidR="00691761" w:rsidRDefault="00691761" w:rsidP="00691761">
      <w:pPr>
        <w:spacing w:after="0" w:line="360" w:lineRule="auto"/>
        <w:rPr>
          <w:rFonts w:ascii="Times New Roman" w:hAnsi="Times New Roman" w:cs="Times New Roman"/>
          <w:sz w:val="24"/>
          <w:szCs w:val="24"/>
        </w:rPr>
      </w:pPr>
    </w:p>
    <w:p w:rsidR="00B264E9" w:rsidRDefault="00B264E9" w:rsidP="00691761">
      <w:pPr>
        <w:spacing w:after="0" w:line="360" w:lineRule="auto"/>
        <w:rPr>
          <w:rFonts w:ascii="Times New Roman" w:hAnsi="Times New Roman" w:cs="Times New Roman"/>
          <w:sz w:val="24"/>
          <w:szCs w:val="24"/>
        </w:rPr>
      </w:pPr>
    </w:p>
    <w:p w:rsidR="00B264E9" w:rsidRPr="00D116B8" w:rsidRDefault="00B264E9" w:rsidP="00691761">
      <w:pPr>
        <w:spacing w:after="0" w:line="360" w:lineRule="auto"/>
        <w:rPr>
          <w:rFonts w:ascii="Times New Roman" w:hAnsi="Times New Roman" w:cs="Times New Roman"/>
          <w:sz w:val="24"/>
          <w:szCs w:val="24"/>
        </w:rPr>
      </w:pPr>
    </w:p>
    <w:p w:rsidR="00691761" w:rsidRPr="000E5726" w:rsidRDefault="00691761" w:rsidP="000E5726">
      <w:pPr>
        <w:rPr>
          <w:rFonts w:ascii="Times New Roman" w:hAnsi="Times New Roman" w:cs="Times New Roman"/>
          <w:b/>
          <w:sz w:val="24"/>
          <w:szCs w:val="24"/>
        </w:rPr>
      </w:pPr>
      <w:bookmarkStart w:id="282" w:name="_Toc318004530"/>
      <w:r w:rsidRPr="000E5726">
        <w:rPr>
          <w:rFonts w:ascii="Times New Roman" w:hAnsi="Times New Roman" w:cs="Times New Roman"/>
          <w:b/>
          <w:sz w:val="24"/>
          <w:szCs w:val="24"/>
          <w:u w:val="single"/>
        </w:rPr>
        <w:lastRenderedPageBreak/>
        <w:t>Escenario 3:</w:t>
      </w:r>
      <w:r w:rsidRPr="000E5726">
        <w:rPr>
          <w:rFonts w:ascii="Times New Roman" w:hAnsi="Times New Roman" w:cs="Times New Roman"/>
          <w:b/>
          <w:sz w:val="24"/>
          <w:szCs w:val="24"/>
        </w:rPr>
        <w:t xml:space="preserve"> “</w:t>
      </w:r>
      <w:r w:rsidR="00446C63">
        <w:rPr>
          <w:rFonts w:ascii="Times New Roman" w:hAnsi="Times New Roman" w:cs="Times New Roman"/>
          <w:b/>
          <w:sz w:val="24"/>
          <w:szCs w:val="24"/>
        </w:rPr>
        <w:t>EDIFICIO UIO 2</w:t>
      </w:r>
      <w:r w:rsidRPr="000E5726">
        <w:rPr>
          <w:rFonts w:ascii="Times New Roman" w:hAnsi="Times New Roman" w:cs="Times New Roman"/>
          <w:b/>
          <w:sz w:val="24"/>
          <w:szCs w:val="24"/>
        </w:rPr>
        <w:t xml:space="preserve"> no disponible”</w:t>
      </w:r>
      <w:bookmarkEnd w:id="282"/>
    </w:p>
    <w:p w:rsidR="00691761" w:rsidRPr="00D116B8" w:rsidRDefault="00691761" w:rsidP="00691761">
      <w:pPr>
        <w:spacing w:after="0" w:line="360" w:lineRule="auto"/>
        <w:rPr>
          <w:rFonts w:ascii="Times New Roman" w:hAnsi="Times New Roman" w:cs="Times New Roman"/>
          <w:sz w:val="24"/>
          <w:szCs w:val="24"/>
        </w:rPr>
      </w:pPr>
    </w:p>
    <w:p w:rsidR="00691761" w:rsidRPr="00D116B8" w:rsidRDefault="00691761" w:rsidP="00691761">
      <w:p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La empresa no puede acceder a las instalaciones del Edificio DHL y su capacidad instalada se encuentra disminuida.</w:t>
      </w:r>
    </w:p>
    <w:p w:rsidR="00B275C1" w:rsidRDefault="00446C63" w:rsidP="00B275C1">
      <w:pPr>
        <w:keepNext/>
        <w:jc w:val="center"/>
      </w:pPr>
      <w:r w:rsidRPr="00446C63">
        <w:rPr>
          <w:noProof/>
        </w:rPr>
        <w:drawing>
          <wp:inline distT="0" distB="0" distL="0" distR="0" wp14:anchorId="049A5000" wp14:editId="2EFBBF48">
            <wp:extent cx="4416725" cy="2139351"/>
            <wp:effectExtent l="0" t="0" r="0" b="0"/>
            <wp:docPr id="11"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rsidR="00691761" w:rsidRPr="00446C63" w:rsidRDefault="00EF4413" w:rsidP="00EF4413">
      <w:pPr>
        <w:pStyle w:val="Epgrafe"/>
        <w:spacing w:after="0"/>
        <w:jc w:val="center"/>
        <w:rPr>
          <w:b w:val="0"/>
          <w:color w:val="auto"/>
        </w:rPr>
      </w:pPr>
      <w:bookmarkStart w:id="283" w:name="_Toc350257099"/>
      <w:r w:rsidRPr="00446C63">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5</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8</w:t>
      </w:r>
      <w:r w:rsidR="00D54080">
        <w:rPr>
          <w:color w:val="auto"/>
        </w:rPr>
        <w:fldChar w:fldCharType="end"/>
      </w:r>
      <w:r w:rsidRPr="00446C63">
        <w:rPr>
          <w:color w:val="auto"/>
        </w:rPr>
        <w:t xml:space="preserve">: </w:t>
      </w:r>
      <w:r w:rsidR="00446C63" w:rsidRPr="00446C63">
        <w:rPr>
          <w:b w:val="0"/>
          <w:color w:val="auto"/>
        </w:rPr>
        <w:t>ESCENARIO 3 – EDIFICIO UIO 2</w:t>
      </w:r>
      <w:r w:rsidRPr="00446C63">
        <w:rPr>
          <w:b w:val="0"/>
          <w:color w:val="auto"/>
        </w:rPr>
        <w:t xml:space="preserve"> NO DISPONIBLE</w:t>
      </w:r>
      <w:bookmarkEnd w:id="283"/>
    </w:p>
    <w:p w:rsidR="00EF4413" w:rsidRPr="00446C63" w:rsidRDefault="00EF4413" w:rsidP="00EF4413">
      <w:pPr>
        <w:spacing w:after="0" w:line="240" w:lineRule="auto"/>
        <w:jc w:val="center"/>
        <w:rPr>
          <w:sz w:val="18"/>
          <w:szCs w:val="18"/>
        </w:rPr>
      </w:pPr>
      <w:r w:rsidRPr="00446C63">
        <w:rPr>
          <w:b/>
          <w:sz w:val="18"/>
          <w:szCs w:val="18"/>
        </w:rPr>
        <w:t xml:space="preserve">FUENTE: </w:t>
      </w:r>
      <w:r w:rsidRPr="00446C63">
        <w:rPr>
          <w:sz w:val="18"/>
          <w:szCs w:val="18"/>
        </w:rPr>
        <w:t>DATOS DE LA EMPRESA</w:t>
      </w:r>
    </w:p>
    <w:p w:rsidR="00EF4413" w:rsidRPr="00EF4413" w:rsidRDefault="00EF4413" w:rsidP="00EF4413">
      <w:pPr>
        <w:spacing w:after="0" w:line="240" w:lineRule="auto"/>
        <w:jc w:val="center"/>
      </w:pPr>
      <w:r w:rsidRPr="00446C63">
        <w:rPr>
          <w:b/>
          <w:sz w:val="18"/>
          <w:szCs w:val="18"/>
        </w:rPr>
        <w:t xml:space="preserve">ELABORADA POR: </w:t>
      </w:r>
      <w:r w:rsidRPr="00446C63">
        <w:rPr>
          <w:sz w:val="18"/>
          <w:szCs w:val="18"/>
        </w:rPr>
        <w:t>ALEXANDRA</w:t>
      </w:r>
      <w:r w:rsidRPr="00EF4413">
        <w:rPr>
          <w:sz w:val="18"/>
          <w:szCs w:val="18"/>
        </w:rPr>
        <w:t xml:space="preserve"> MIÑO - LILIÁN SAMBACHE</w:t>
      </w:r>
    </w:p>
    <w:p w:rsidR="00EF4413" w:rsidRPr="00EF4413" w:rsidRDefault="00EF4413" w:rsidP="00EF4413"/>
    <w:tbl>
      <w:tblPr>
        <w:tblStyle w:val="Cuadrculaclara-nfasis13"/>
        <w:tblW w:w="0" w:type="auto"/>
        <w:jc w:val="center"/>
        <w:tblLook w:val="04A0" w:firstRow="1" w:lastRow="0" w:firstColumn="1" w:lastColumn="0" w:noHBand="0" w:noVBand="1"/>
      </w:tblPr>
      <w:tblGrid>
        <w:gridCol w:w="3652"/>
        <w:gridCol w:w="1967"/>
        <w:gridCol w:w="2070"/>
      </w:tblGrid>
      <w:tr w:rsidR="00691761" w:rsidRPr="000B1D90" w:rsidTr="00B32A35">
        <w:trPr>
          <w:cnfStyle w:val="100000000000" w:firstRow="1" w:lastRow="0" w:firstColumn="0" w:lastColumn="0" w:oddVBand="0" w:evenVBand="0" w:oddHBand="0"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3652" w:type="dxa"/>
            <w:vAlign w:val="center"/>
          </w:tcPr>
          <w:p w:rsidR="00691761" w:rsidRPr="000B1D90" w:rsidRDefault="00691761" w:rsidP="00B32A35">
            <w:pPr>
              <w:jc w:val="center"/>
              <w:rPr>
                <w:rFonts w:ascii="Times New Roman" w:hAnsi="Times New Roman" w:cs="Times New Roman"/>
              </w:rPr>
            </w:pPr>
            <w:r w:rsidRPr="000B1D90">
              <w:rPr>
                <w:rFonts w:ascii="Times New Roman" w:hAnsi="Times New Roman" w:cs="Times New Roman"/>
              </w:rPr>
              <w:t>REQUERIMIENTOS / PROCESO</w:t>
            </w:r>
          </w:p>
        </w:tc>
        <w:tc>
          <w:tcPr>
            <w:tcW w:w="1967" w:type="dxa"/>
            <w:vAlign w:val="center"/>
          </w:tcPr>
          <w:p w:rsidR="00691761" w:rsidRPr="000B1D90" w:rsidRDefault="00691761" w:rsidP="00B32A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B1D90">
              <w:rPr>
                <w:rFonts w:ascii="Times New Roman" w:hAnsi="Times New Roman" w:cs="Times New Roman"/>
              </w:rPr>
              <w:t>DESARROLLO</w:t>
            </w:r>
          </w:p>
        </w:tc>
        <w:tc>
          <w:tcPr>
            <w:tcW w:w="2070" w:type="dxa"/>
            <w:vAlign w:val="center"/>
          </w:tcPr>
          <w:p w:rsidR="00691761" w:rsidRPr="000B1D90" w:rsidRDefault="00691761" w:rsidP="00955C4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E07F2">
              <w:rPr>
                <w:rFonts w:ascii="Times New Roman" w:hAnsi="Times New Roman" w:cs="Times New Roman"/>
              </w:rPr>
              <w:t>CONSULTOR</w:t>
            </w:r>
            <w:r w:rsidR="00955C4C" w:rsidRPr="00FE07F2">
              <w:rPr>
                <w:rFonts w:ascii="Times New Roman" w:hAnsi="Times New Roman" w:cs="Times New Roman"/>
              </w:rPr>
              <w:t>Í</w:t>
            </w:r>
            <w:r w:rsidRPr="00FE07F2">
              <w:rPr>
                <w:rFonts w:ascii="Times New Roman" w:hAnsi="Times New Roman" w:cs="Times New Roman"/>
              </w:rPr>
              <w:t>A</w:t>
            </w:r>
          </w:p>
        </w:tc>
      </w:tr>
      <w:tr w:rsidR="00691761" w:rsidRPr="000B1D90" w:rsidTr="00B32A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2" w:type="dxa"/>
          </w:tcPr>
          <w:p w:rsidR="00691761" w:rsidRPr="000B1D90" w:rsidRDefault="00691761" w:rsidP="00B32A35">
            <w:pPr>
              <w:rPr>
                <w:rFonts w:ascii="Times New Roman" w:hAnsi="Times New Roman" w:cs="Times New Roman"/>
              </w:rPr>
            </w:pPr>
            <w:r w:rsidRPr="000B1D90">
              <w:rPr>
                <w:rFonts w:ascii="Times New Roman" w:eastAsia="Times New Roman" w:hAnsi="Times New Roman" w:cs="Times New Roman"/>
                <w:b w:val="0"/>
                <w:lang w:eastAsia="es-US"/>
              </w:rPr>
              <w:t>Disponibilidad de Puntos de Red</w:t>
            </w:r>
          </w:p>
        </w:tc>
        <w:tc>
          <w:tcPr>
            <w:tcW w:w="1967" w:type="dxa"/>
          </w:tcPr>
          <w:p w:rsidR="00691761" w:rsidRPr="000B1D90" w:rsidRDefault="00691761" w:rsidP="00B32A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1D90">
              <w:rPr>
                <w:rFonts w:ascii="Times New Roman" w:hAnsi="Times New Roman" w:cs="Times New Roman"/>
              </w:rPr>
              <w:t>15</w:t>
            </w:r>
          </w:p>
        </w:tc>
        <w:tc>
          <w:tcPr>
            <w:tcW w:w="2070" w:type="dxa"/>
          </w:tcPr>
          <w:p w:rsidR="00691761" w:rsidRPr="000B1D90" w:rsidRDefault="00691761" w:rsidP="00B32A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1D90">
              <w:rPr>
                <w:rFonts w:ascii="Times New Roman" w:hAnsi="Times New Roman" w:cs="Times New Roman"/>
              </w:rPr>
              <w:t>8</w:t>
            </w:r>
          </w:p>
        </w:tc>
      </w:tr>
      <w:tr w:rsidR="00691761" w:rsidRPr="000B1D90" w:rsidTr="00B32A3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2" w:type="dxa"/>
          </w:tcPr>
          <w:p w:rsidR="00691761" w:rsidRPr="000B1D90" w:rsidRDefault="00691761" w:rsidP="00B32A35">
            <w:pPr>
              <w:rPr>
                <w:rFonts w:ascii="Times New Roman" w:hAnsi="Times New Roman" w:cs="Times New Roman"/>
              </w:rPr>
            </w:pPr>
            <w:r w:rsidRPr="000B1D90">
              <w:rPr>
                <w:rFonts w:ascii="Times New Roman" w:eastAsia="Times New Roman" w:hAnsi="Times New Roman" w:cs="Times New Roman"/>
                <w:b w:val="0"/>
                <w:lang w:eastAsia="es-US"/>
              </w:rPr>
              <w:t>Disponibilidad de Puestos de Trabajo</w:t>
            </w:r>
          </w:p>
        </w:tc>
        <w:tc>
          <w:tcPr>
            <w:tcW w:w="1967" w:type="dxa"/>
          </w:tcPr>
          <w:p w:rsidR="00691761" w:rsidRPr="000B1D90" w:rsidRDefault="00691761" w:rsidP="00B32A3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B1D90">
              <w:rPr>
                <w:rFonts w:ascii="Times New Roman" w:hAnsi="Times New Roman" w:cs="Times New Roman"/>
              </w:rPr>
              <w:t>11</w:t>
            </w:r>
          </w:p>
        </w:tc>
        <w:tc>
          <w:tcPr>
            <w:tcW w:w="2070" w:type="dxa"/>
          </w:tcPr>
          <w:p w:rsidR="00691761" w:rsidRPr="000B1D90" w:rsidRDefault="00691761" w:rsidP="002B537F">
            <w:pPr>
              <w:keepNex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B1D90">
              <w:rPr>
                <w:rFonts w:ascii="Times New Roman" w:hAnsi="Times New Roman" w:cs="Times New Roman"/>
              </w:rPr>
              <w:t>8</w:t>
            </w:r>
          </w:p>
        </w:tc>
      </w:tr>
    </w:tbl>
    <w:p w:rsidR="002B537F" w:rsidRPr="002B537F" w:rsidRDefault="002B537F" w:rsidP="002B537F">
      <w:pPr>
        <w:pStyle w:val="Epgrafe"/>
        <w:spacing w:after="0"/>
        <w:jc w:val="center"/>
        <w:rPr>
          <w:color w:val="auto"/>
        </w:rPr>
      </w:pPr>
      <w:bookmarkStart w:id="284" w:name="_Toc350263634"/>
      <w:r w:rsidRPr="00446C63">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5</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10</w:t>
      </w:r>
      <w:r w:rsidR="009E16D9">
        <w:rPr>
          <w:color w:val="auto"/>
        </w:rPr>
        <w:fldChar w:fldCharType="end"/>
      </w:r>
      <w:r w:rsidRPr="00446C63">
        <w:rPr>
          <w:color w:val="auto"/>
        </w:rPr>
        <w:t xml:space="preserve">: </w:t>
      </w:r>
      <w:r w:rsidR="00446C63" w:rsidRPr="00446C63">
        <w:rPr>
          <w:b w:val="0"/>
          <w:color w:val="auto"/>
        </w:rPr>
        <w:t>ESCENARIO 3 – EDIFICIO UIO 2</w:t>
      </w:r>
      <w:r w:rsidRPr="00446C63">
        <w:rPr>
          <w:b w:val="0"/>
          <w:color w:val="auto"/>
        </w:rPr>
        <w:t xml:space="preserve"> NO DISPONIBLE</w:t>
      </w:r>
      <w:bookmarkEnd w:id="284"/>
    </w:p>
    <w:p w:rsidR="002B537F" w:rsidRPr="002B537F" w:rsidRDefault="002B537F" w:rsidP="002B537F">
      <w:pPr>
        <w:spacing w:after="0" w:line="240" w:lineRule="auto"/>
        <w:jc w:val="center"/>
        <w:rPr>
          <w:sz w:val="18"/>
          <w:szCs w:val="18"/>
        </w:rPr>
      </w:pPr>
      <w:r w:rsidRPr="002B537F">
        <w:rPr>
          <w:b/>
          <w:sz w:val="18"/>
          <w:szCs w:val="18"/>
        </w:rPr>
        <w:t xml:space="preserve">FUENTE: </w:t>
      </w:r>
      <w:r w:rsidRPr="002B537F">
        <w:rPr>
          <w:sz w:val="18"/>
          <w:szCs w:val="18"/>
        </w:rPr>
        <w:t>DATOS DE LA EMPRESA</w:t>
      </w:r>
    </w:p>
    <w:p w:rsidR="002B537F" w:rsidRPr="00EF4413" w:rsidRDefault="002B537F" w:rsidP="002B537F">
      <w:pPr>
        <w:spacing w:after="0" w:line="240" w:lineRule="auto"/>
        <w:jc w:val="center"/>
      </w:pPr>
      <w:r w:rsidRPr="002B537F">
        <w:rPr>
          <w:b/>
          <w:sz w:val="18"/>
          <w:szCs w:val="18"/>
        </w:rPr>
        <w:t xml:space="preserve">ELABORADA POR: </w:t>
      </w:r>
      <w:r w:rsidRPr="002B537F">
        <w:rPr>
          <w:sz w:val="18"/>
          <w:szCs w:val="18"/>
        </w:rPr>
        <w:t>ALEXANDRA MIÑO</w:t>
      </w:r>
      <w:r w:rsidRPr="00EF4413">
        <w:rPr>
          <w:sz w:val="18"/>
          <w:szCs w:val="18"/>
        </w:rPr>
        <w:t xml:space="preserve"> - LILIÁN SAMBACHE</w:t>
      </w:r>
    </w:p>
    <w:p w:rsidR="002B537F" w:rsidRPr="002B537F" w:rsidRDefault="002B537F" w:rsidP="002B537F"/>
    <w:p w:rsidR="00691761" w:rsidRPr="000B1D90" w:rsidRDefault="00691761" w:rsidP="00691761">
      <w:pPr>
        <w:spacing w:after="0" w:line="360" w:lineRule="auto"/>
        <w:rPr>
          <w:rFonts w:ascii="Times New Roman" w:hAnsi="Times New Roman" w:cs="Times New Roman"/>
          <w:b/>
          <w:sz w:val="24"/>
          <w:szCs w:val="24"/>
          <w:u w:val="single"/>
        </w:rPr>
      </w:pPr>
      <w:r w:rsidRPr="000B1D90">
        <w:rPr>
          <w:rFonts w:ascii="Times New Roman" w:hAnsi="Times New Roman" w:cs="Times New Roman"/>
          <w:b/>
          <w:sz w:val="24"/>
          <w:szCs w:val="24"/>
          <w:u w:val="single"/>
        </w:rPr>
        <w:t>Estrategias:</w:t>
      </w:r>
    </w:p>
    <w:p w:rsidR="00691761" w:rsidRPr="00D116B8" w:rsidRDefault="00691761" w:rsidP="00746631">
      <w:pPr>
        <w:pStyle w:val="Prrafodelista"/>
        <w:numPr>
          <w:ilvl w:val="0"/>
          <w:numId w:val="91"/>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 xml:space="preserve">Se utilizarán las </w:t>
      </w:r>
      <w:r w:rsidRPr="00446C63">
        <w:rPr>
          <w:rFonts w:ascii="Times New Roman" w:hAnsi="Times New Roman" w:cs="Times New Roman"/>
          <w:sz w:val="24"/>
          <w:szCs w:val="24"/>
        </w:rPr>
        <w:t xml:space="preserve">instalaciones del Edificio </w:t>
      </w:r>
      <w:r w:rsidR="00446C63">
        <w:rPr>
          <w:rFonts w:ascii="Times New Roman" w:hAnsi="Times New Roman" w:cs="Times New Roman"/>
          <w:sz w:val="24"/>
          <w:szCs w:val="24"/>
        </w:rPr>
        <w:t>UIO 1.</w:t>
      </w:r>
    </w:p>
    <w:p w:rsidR="00691761" w:rsidRPr="00D116B8" w:rsidRDefault="00691761" w:rsidP="00746631">
      <w:pPr>
        <w:pStyle w:val="Prrafodelista"/>
        <w:numPr>
          <w:ilvl w:val="0"/>
          <w:numId w:val="91"/>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 xml:space="preserve">La unidad de Consultoría utilizará los puestos del 7 al 14 </w:t>
      </w:r>
    </w:p>
    <w:p w:rsidR="00691761" w:rsidRPr="00D116B8" w:rsidRDefault="00691761" w:rsidP="00746631">
      <w:pPr>
        <w:pStyle w:val="Prrafodelista"/>
        <w:numPr>
          <w:ilvl w:val="0"/>
          <w:numId w:val="91"/>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Soporte se mantendrá en sus oficinas sin ningún cambio</w:t>
      </w:r>
    </w:p>
    <w:p w:rsidR="00691761" w:rsidRPr="00D116B8" w:rsidRDefault="00691761" w:rsidP="00746631">
      <w:pPr>
        <w:pStyle w:val="Prrafodelista"/>
        <w:numPr>
          <w:ilvl w:val="0"/>
          <w:numId w:val="91"/>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Desarrollo se mantendrá sin ningún cambio</w:t>
      </w:r>
    </w:p>
    <w:p w:rsidR="00691761" w:rsidRDefault="00691761" w:rsidP="00691761">
      <w:pPr>
        <w:spacing w:after="0" w:line="360" w:lineRule="auto"/>
        <w:rPr>
          <w:rFonts w:ascii="Times New Roman" w:hAnsi="Times New Roman" w:cs="Times New Roman"/>
          <w:sz w:val="24"/>
          <w:szCs w:val="24"/>
        </w:rPr>
      </w:pPr>
    </w:p>
    <w:p w:rsidR="005C5A99" w:rsidRDefault="005C5A99" w:rsidP="00691761">
      <w:pPr>
        <w:spacing w:after="0" w:line="360" w:lineRule="auto"/>
        <w:rPr>
          <w:rFonts w:ascii="Times New Roman" w:hAnsi="Times New Roman" w:cs="Times New Roman"/>
          <w:sz w:val="24"/>
          <w:szCs w:val="24"/>
        </w:rPr>
      </w:pPr>
    </w:p>
    <w:p w:rsidR="00691761" w:rsidRPr="000E5726" w:rsidRDefault="00691761" w:rsidP="000E5726">
      <w:pPr>
        <w:rPr>
          <w:rFonts w:ascii="Times New Roman" w:hAnsi="Times New Roman" w:cs="Times New Roman"/>
          <w:b/>
          <w:sz w:val="24"/>
          <w:szCs w:val="24"/>
        </w:rPr>
      </w:pPr>
      <w:bookmarkStart w:id="285" w:name="_Toc318004531"/>
      <w:r w:rsidRPr="000E5726">
        <w:rPr>
          <w:rFonts w:ascii="Times New Roman" w:hAnsi="Times New Roman" w:cs="Times New Roman"/>
          <w:b/>
          <w:sz w:val="24"/>
          <w:szCs w:val="24"/>
          <w:u w:val="single"/>
        </w:rPr>
        <w:t>Escenario 4:</w:t>
      </w:r>
      <w:r w:rsidRPr="000E5726">
        <w:rPr>
          <w:rFonts w:ascii="Times New Roman" w:hAnsi="Times New Roman" w:cs="Times New Roman"/>
          <w:b/>
          <w:sz w:val="24"/>
          <w:szCs w:val="24"/>
        </w:rPr>
        <w:t xml:space="preserve"> “</w:t>
      </w:r>
      <w:r w:rsidR="00446C63">
        <w:rPr>
          <w:rFonts w:ascii="Times New Roman" w:hAnsi="Times New Roman" w:cs="Times New Roman"/>
          <w:b/>
          <w:sz w:val="24"/>
          <w:szCs w:val="24"/>
        </w:rPr>
        <w:t xml:space="preserve">Edificio UIO 1 Y Edificio UIO </w:t>
      </w:r>
      <w:r w:rsidR="00446C63" w:rsidRPr="00446C63">
        <w:rPr>
          <w:rFonts w:ascii="Times New Roman" w:hAnsi="Times New Roman" w:cs="Times New Roman"/>
          <w:b/>
          <w:sz w:val="24"/>
          <w:szCs w:val="24"/>
        </w:rPr>
        <w:t xml:space="preserve">2 </w:t>
      </w:r>
      <w:r w:rsidRPr="00446C63">
        <w:rPr>
          <w:rFonts w:ascii="Times New Roman" w:hAnsi="Times New Roman" w:cs="Times New Roman"/>
          <w:b/>
          <w:sz w:val="24"/>
          <w:szCs w:val="24"/>
        </w:rPr>
        <w:t>no Disponibles”</w:t>
      </w:r>
      <w:bookmarkEnd w:id="285"/>
    </w:p>
    <w:p w:rsidR="00691761" w:rsidRPr="00D116B8" w:rsidRDefault="00691761" w:rsidP="00691761">
      <w:pPr>
        <w:spacing w:after="0" w:line="360" w:lineRule="auto"/>
        <w:rPr>
          <w:rFonts w:ascii="Times New Roman" w:hAnsi="Times New Roman" w:cs="Times New Roman"/>
          <w:sz w:val="24"/>
          <w:szCs w:val="24"/>
        </w:rPr>
      </w:pPr>
    </w:p>
    <w:p w:rsidR="00691761" w:rsidRPr="00D116B8" w:rsidRDefault="00691761" w:rsidP="00691761">
      <w:p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 xml:space="preserve">La empresa no puede acceder a las instalaciones del Edificio </w:t>
      </w:r>
      <w:r w:rsidR="00446C63">
        <w:rPr>
          <w:rFonts w:ascii="Times New Roman" w:hAnsi="Times New Roman" w:cs="Times New Roman"/>
          <w:sz w:val="24"/>
          <w:szCs w:val="24"/>
        </w:rPr>
        <w:t>UIO 1</w:t>
      </w:r>
      <w:r w:rsidRPr="00D116B8">
        <w:rPr>
          <w:rFonts w:ascii="Times New Roman" w:hAnsi="Times New Roman" w:cs="Times New Roman"/>
          <w:sz w:val="24"/>
          <w:szCs w:val="24"/>
        </w:rPr>
        <w:t xml:space="preserve"> y el Edificio </w:t>
      </w:r>
      <w:r w:rsidR="00446C63">
        <w:rPr>
          <w:rFonts w:ascii="Times New Roman" w:hAnsi="Times New Roman" w:cs="Times New Roman"/>
          <w:sz w:val="24"/>
          <w:szCs w:val="24"/>
        </w:rPr>
        <w:t>UIO 2</w:t>
      </w:r>
      <w:r w:rsidRPr="00D116B8">
        <w:rPr>
          <w:rFonts w:ascii="Times New Roman" w:hAnsi="Times New Roman" w:cs="Times New Roman"/>
          <w:sz w:val="24"/>
          <w:szCs w:val="24"/>
        </w:rPr>
        <w:t xml:space="preserve"> y su capacidad instalada se encuentra disminuida.</w:t>
      </w:r>
    </w:p>
    <w:p w:rsidR="00B275C1" w:rsidRDefault="00446C63" w:rsidP="00B275C1">
      <w:pPr>
        <w:keepNext/>
        <w:jc w:val="center"/>
      </w:pPr>
      <w:r w:rsidRPr="00446C63">
        <w:rPr>
          <w:noProof/>
        </w:rPr>
        <w:lastRenderedPageBreak/>
        <w:drawing>
          <wp:inline distT="0" distB="0" distL="0" distR="0" wp14:anchorId="34919578" wp14:editId="501FF7A2">
            <wp:extent cx="3674853" cy="2122098"/>
            <wp:effectExtent l="0" t="0" r="0" b="0"/>
            <wp:docPr id="14"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rsidR="00691761" w:rsidRPr="00446C63" w:rsidRDefault="002B537F" w:rsidP="002B537F">
      <w:pPr>
        <w:pStyle w:val="Epgrafe"/>
        <w:spacing w:after="0"/>
        <w:jc w:val="center"/>
        <w:rPr>
          <w:b w:val="0"/>
          <w:color w:val="auto"/>
        </w:rPr>
      </w:pPr>
      <w:bookmarkStart w:id="286" w:name="_Toc350257100"/>
      <w:r w:rsidRPr="00446C63">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5</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9</w:t>
      </w:r>
      <w:r w:rsidR="00D54080">
        <w:rPr>
          <w:color w:val="auto"/>
        </w:rPr>
        <w:fldChar w:fldCharType="end"/>
      </w:r>
      <w:r w:rsidRPr="00446C63">
        <w:rPr>
          <w:color w:val="auto"/>
        </w:rPr>
        <w:t xml:space="preserve">: </w:t>
      </w:r>
      <w:r w:rsidRPr="00446C63">
        <w:rPr>
          <w:b w:val="0"/>
          <w:color w:val="auto"/>
        </w:rPr>
        <w:t xml:space="preserve">ESCENARIO 4 – </w:t>
      </w:r>
      <w:r w:rsidR="00446C63" w:rsidRPr="00446C63">
        <w:rPr>
          <w:b w:val="0"/>
          <w:color w:val="auto"/>
        </w:rPr>
        <w:t>EDIFICIO UIO 1</w:t>
      </w:r>
      <w:r w:rsidRPr="00446C63">
        <w:rPr>
          <w:b w:val="0"/>
          <w:color w:val="auto"/>
        </w:rPr>
        <w:t xml:space="preserve"> Y </w:t>
      </w:r>
      <w:r w:rsidR="00446C63" w:rsidRPr="00446C63">
        <w:rPr>
          <w:b w:val="0"/>
          <w:color w:val="auto"/>
        </w:rPr>
        <w:t>EDIFICIO UIO 2</w:t>
      </w:r>
      <w:r w:rsidRPr="00446C63">
        <w:rPr>
          <w:b w:val="0"/>
          <w:color w:val="auto"/>
        </w:rPr>
        <w:t xml:space="preserve"> NO DISPONIBLES</w:t>
      </w:r>
      <w:bookmarkEnd w:id="286"/>
    </w:p>
    <w:p w:rsidR="002B537F" w:rsidRPr="002B537F" w:rsidRDefault="002B537F" w:rsidP="002B537F">
      <w:pPr>
        <w:spacing w:after="0" w:line="240" w:lineRule="auto"/>
        <w:jc w:val="center"/>
        <w:rPr>
          <w:sz w:val="18"/>
          <w:szCs w:val="18"/>
        </w:rPr>
      </w:pPr>
      <w:r w:rsidRPr="00446C63">
        <w:rPr>
          <w:b/>
          <w:sz w:val="18"/>
          <w:szCs w:val="18"/>
        </w:rPr>
        <w:t xml:space="preserve">FUENTE: </w:t>
      </w:r>
      <w:r w:rsidRPr="00446C63">
        <w:rPr>
          <w:sz w:val="18"/>
          <w:szCs w:val="18"/>
        </w:rPr>
        <w:t>DATOS</w:t>
      </w:r>
      <w:r w:rsidRPr="002B537F">
        <w:rPr>
          <w:sz w:val="18"/>
          <w:szCs w:val="18"/>
        </w:rPr>
        <w:t xml:space="preserve"> DE LA EMPRESA</w:t>
      </w:r>
    </w:p>
    <w:p w:rsidR="002B537F" w:rsidRPr="00EF4413" w:rsidRDefault="002B537F" w:rsidP="002B537F">
      <w:pPr>
        <w:spacing w:after="0" w:line="240" w:lineRule="auto"/>
        <w:jc w:val="center"/>
      </w:pPr>
      <w:r w:rsidRPr="002B537F">
        <w:rPr>
          <w:b/>
          <w:sz w:val="18"/>
          <w:szCs w:val="18"/>
        </w:rPr>
        <w:t xml:space="preserve">ELABORADA POR: </w:t>
      </w:r>
      <w:r w:rsidRPr="002B537F">
        <w:rPr>
          <w:sz w:val="18"/>
          <w:szCs w:val="18"/>
        </w:rPr>
        <w:t>ALEXANDRA MIÑO</w:t>
      </w:r>
      <w:r w:rsidRPr="00EF4413">
        <w:rPr>
          <w:sz w:val="18"/>
          <w:szCs w:val="18"/>
        </w:rPr>
        <w:t xml:space="preserve"> - LILIÁN SAMBACHE</w:t>
      </w:r>
    </w:p>
    <w:p w:rsidR="002B537F" w:rsidRPr="002B537F" w:rsidRDefault="002B537F" w:rsidP="002B537F"/>
    <w:p w:rsidR="00691761" w:rsidRPr="00D116B8" w:rsidRDefault="00691761" w:rsidP="00691761">
      <w:pPr>
        <w:spacing w:after="0" w:line="240" w:lineRule="auto"/>
        <w:rPr>
          <w:rFonts w:ascii="Times New Roman" w:hAnsi="Times New Roman" w:cs="Times New Roman"/>
          <w:b/>
          <w:sz w:val="24"/>
          <w:szCs w:val="24"/>
        </w:rPr>
      </w:pPr>
    </w:p>
    <w:tbl>
      <w:tblPr>
        <w:tblStyle w:val="Cuadrculaclara-nfasis13"/>
        <w:tblW w:w="0" w:type="auto"/>
        <w:jc w:val="center"/>
        <w:tblInd w:w="-342" w:type="dxa"/>
        <w:tblLook w:val="04A0" w:firstRow="1" w:lastRow="0" w:firstColumn="1" w:lastColumn="0" w:noHBand="0" w:noVBand="1"/>
      </w:tblPr>
      <w:tblGrid>
        <w:gridCol w:w="3691"/>
        <w:gridCol w:w="1757"/>
        <w:gridCol w:w="1855"/>
        <w:gridCol w:w="1426"/>
      </w:tblGrid>
      <w:tr w:rsidR="00691761" w:rsidRPr="000B1D90" w:rsidTr="00B275C1">
        <w:trPr>
          <w:cnfStyle w:val="100000000000" w:firstRow="1" w:lastRow="0" w:firstColumn="0" w:lastColumn="0" w:oddVBand="0" w:evenVBand="0" w:oddHBand="0"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3691" w:type="dxa"/>
            <w:vAlign w:val="center"/>
          </w:tcPr>
          <w:p w:rsidR="00691761" w:rsidRPr="000B1D90" w:rsidRDefault="00691761" w:rsidP="00B32A35">
            <w:pPr>
              <w:jc w:val="center"/>
              <w:rPr>
                <w:rFonts w:ascii="Times New Roman" w:hAnsi="Times New Roman" w:cs="Times New Roman"/>
              </w:rPr>
            </w:pPr>
            <w:r w:rsidRPr="000B1D90">
              <w:rPr>
                <w:rFonts w:ascii="Times New Roman" w:hAnsi="Times New Roman" w:cs="Times New Roman"/>
              </w:rPr>
              <w:t>REQUERIMIENTOS / PROCESO</w:t>
            </w:r>
          </w:p>
        </w:tc>
        <w:tc>
          <w:tcPr>
            <w:tcW w:w="1757" w:type="dxa"/>
            <w:vAlign w:val="center"/>
          </w:tcPr>
          <w:p w:rsidR="00691761" w:rsidRPr="000B1D90" w:rsidRDefault="00691761" w:rsidP="00B32A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B1D90">
              <w:rPr>
                <w:rFonts w:ascii="Times New Roman" w:hAnsi="Times New Roman" w:cs="Times New Roman"/>
              </w:rPr>
              <w:t>DESARROLLO</w:t>
            </w:r>
          </w:p>
        </w:tc>
        <w:tc>
          <w:tcPr>
            <w:tcW w:w="1855" w:type="dxa"/>
            <w:vAlign w:val="center"/>
          </w:tcPr>
          <w:p w:rsidR="00691761" w:rsidRPr="000B1D90" w:rsidRDefault="00691761" w:rsidP="00955C4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B1D90">
              <w:rPr>
                <w:rFonts w:ascii="Times New Roman" w:hAnsi="Times New Roman" w:cs="Times New Roman"/>
              </w:rPr>
              <w:t>CONSULTOR</w:t>
            </w:r>
            <w:r w:rsidR="00955C4C">
              <w:rPr>
                <w:rFonts w:ascii="Times New Roman" w:hAnsi="Times New Roman" w:cs="Times New Roman"/>
              </w:rPr>
              <w:t>Í</w:t>
            </w:r>
            <w:r w:rsidRPr="000B1D90">
              <w:rPr>
                <w:rFonts w:ascii="Times New Roman" w:hAnsi="Times New Roman" w:cs="Times New Roman"/>
              </w:rPr>
              <w:t>A</w:t>
            </w:r>
          </w:p>
        </w:tc>
        <w:tc>
          <w:tcPr>
            <w:tcW w:w="1426" w:type="dxa"/>
            <w:vAlign w:val="center"/>
          </w:tcPr>
          <w:p w:rsidR="00691761" w:rsidRPr="000B1D90" w:rsidRDefault="00691761" w:rsidP="00B32A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B1D90">
              <w:rPr>
                <w:rFonts w:ascii="Times New Roman" w:hAnsi="Times New Roman" w:cs="Times New Roman"/>
              </w:rPr>
              <w:t>SOPORTE</w:t>
            </w:r>
          </w:p>
        </w:tc>
      </w:tr>
      <w:tr w:rsidR="00691761" w:rsidRPr="000B1D90" w:rsidTr="00B275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91" w:type="dxa"/>
          </w:tcPr>
          <w:p w:rsidR="00691761" w:rsidRPr="000B1D90" w:rsidRDefault="00691761" w:rsidP="00B32A35">
            <w:pPr>
              <w:rPr>
                <w:rFonts w:ascii="Times New Roman" w:hAnsi="Times New Roman" w:cs="Times New Roman"/>
              </w:rPr>
            </w:pPr>
            <w:r w:rsidRPr="000B1D90">
              <w:rPr>
                <w:rFonts w:ascii="Times New Roman" w:eastAsia="Times New Roman" w:hAnsi="Times New Roman" w:cs="Times New Roman"/>
                <w:b w:val="0"/>
                <w:lang w:eastAsia="es-US"/>
              </w:rPr>
              <w:t>Disponibilidad de Puntos de Red</w:t>
            </w:r>
          </w:p>
        </w:tc>
        <w:tc>
          <w:tcPr>
            <w:tcW w:w="1757" w:type="dxa"/>
          </w:tcPr>
          <w:p w:rsidR="00691761" w:rsidRPr="000B1D90" w:rsidRDefault="00691761" w:rsidP="00B32A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1D90">
              <w:rPr>
                <w:rFonts w:ascii="Times New Roman" w:hAnsi="Times New Roman" w:cs="Times New Roman"/>
              </w:rPr>
              <w:t>15</w:t>
            </w:r>
          </w:p>
        </w:tc>
        <w:tc>
          <w:tcPr>
            <w:tcW w:w="1855" w:type="dxa"/>
          </w:tcPr>
          <w:p w:rsidR="00691761" w:rsidRPr="000B1D90" w:rsidRDefault="00691761" w:rsidP="00B32A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1D90">
              <w:rPr>
                <w:rFonts w:ascii="Times New Roman" w:hAnsi="Times New Roman" w:cs="Times New Roman"/>
              </w:rPr>
              <w:t>8</w:t>
            </w:r>
          </w:p>
        </w:tc>
        <w:tc>
          <w:tcPr>
            <w:tcW w:w="1426" w:type="dxa"/>
          </w:tcPr>
          <w:p w:rsidR="00691761" w:rsidRPr="000B1D90" w:rsidRDefault="00691761" w:rsidP="00B32A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1D90">
              <w:rPr>
                <w:rFonts w:ascii="Times New Roman" w:hAnsi="Times New Roman" w:cs="Times New Roman"/>
              </w:rPr>
              <w:t>10</w:t>
            </w:r>
          </w:p>
        </w:tc>
      </w:tr>
      <w:tr w:rsidR="00691761" w:rsidRPr="000B1D90" w:rsidTr="00B275C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91" w:type="dxa"/>
          </w:tcPr>
          <w:p w:rsidR="00691761" w:rsidRPr="000B1D90" w:rsidRDefault="00691761" w:rsidP="00B32A35">
            <w:pPr>
              <w:rPr>
                <w:rFonts w:ascii="Times New Roman" w:hAnsi="Times New Roman" w:cs="Times New Roman"/>
              </w:rPr>
            </w:pPr>
            <w:r w:rsidRPr="000B1D90">
              <w:rPr>
                <w:rFonts w:ascii="Times New Roman" w:eastAsia="Times New Roman" w:hAnsi="Times New Roman" w:cs="Times New Roman"/>
                <w:b w:val="0"/>
                <w:lang w:eastAsia="es-US"/>
              </w:rPr>
              <w:t>Disponibilidad de Puestos de Trabajo</w:t>
            </w:r>
          </w:p>
        </w:tc>
        <w:tc>
          <w:tcPr>
            <w:tcW w:w="1757" w:type="dxa"/>
          </w:tcPr>
          <w:p w:rsidR="00691761" w:rsidRPr="000B1D90" w:rsidRDefault="00691761" w:rsidP="00B32A3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B1D90">
              <w:rPr>
                <w:rFonts w:ascii="Times New Roman" w:hAnsi="Times New Roman" w:cs="Times New Roman"/>
              </w:rPr>
              <w:t>11</w:t>
            </w:r>
          </w:p>
        </w:tc>
        <w:tc>
          <w:tcPr>
            <w:tcW w:w="1855" w:type="dxa"/>
          </w:tcPr>
          <w:p w:rsidR="00691761" w:rsidRPr="000B1D90" w:rsidRDefault="00691761" w:rsidP="00B32A3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B1D90">
              <w:rPr>
                <w:rFonts w:ascii="Times New Roman" w:hAnsi="Times New Roman" w:cs="Times New Roman"/>
              </w:rPr>
              <w:t>8</w:t>
            </w:r>
          </w:p>
        </w:tc>
        <w:tc>
          <w:tcPr>
            <w:tcW w:w="1426" w:type="dxa"/>
          </w:tcPr>
          <w:p w:rsidR="00691761" w:rsidRPr="000B1D90" w:rsidRDefault="00691761" w:rsidP="002B537F">
            <w:pPr>
              <w:keepNex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B1D90">
              <w:rPr>
                <w:rFonts w:ascii="Times New Roman" w:hAnsi="Times New Roman" w:cs="Times New Roman"/>
              </w:rPr>
              <w:t>10</w:t>
            </w:r>
          </w:p>
        </w:tc>
      </w:tr>
    </w:tbl>
    <w:p w:rsidR="002B537F" w:rsidRPr="00446C63" w:rsidRDefault="002B537F" w:rsidP="002B537F">
      <w:pPr>
        <w:pStyle w:val="Epgrafe"/>
        <w:spacing w:after="0"/>
        <w:jc w:val="center"/>
        <w:rPr>
          <w:color w:val="auto"/>
        </w:rPr>
      </w:pPr>
      <w:bookmarkStart w:id="287" w:name="_Toc350263635"/>
      <w:r w:rsidRPr="002B537F">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5</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11</w:t>
      </w:r>
      <w:r w:rsidR="009E16D9">
        <w:rPr>
          <w:color w:val="auto"/>
        </w:rPr>
        <w:fldChar w:fldCharType="end"/>
      </w:r>
      <w:r w:rsidRPr="00446C63">
        <w:rPr>
          <w:color w:val="auto"/>
        </w:rPr>
        <w:t xml:space="preserve">: </w:t>
      </w:r>
      <w:r w:rsidRPr="00446C63">
        <w:rPr>
          <w:b w:val="0"/>
          <w:color w:val="auto"/>
        </w:rPr>
        <w:t xml:space="preserve">ESCENARIO 4 – </w:t>
      </w:r>
      <w:r w:rsidR="00446C63" w:rsidRPr="00446C63">
        <w:rPr>
          <w:b w:val="0"/>
          <w:color w:val="auto"/>
        </w:rPr>
        <w:t xml:space="preserve">EDIFICIO UIO 1 Y EDIFICIO UIO 2 </w:t>
      </w:r>
      <w:r w:rsidRPr="00446C63">
        <w:rPr>
          <w:b w:val="0"/>
          <w:color w:val="auto"/>
        </w:rPr>
        <w:t>NO DISPONIBLES</w:t>
      </w:r>
      <w:bookmarkEnd w:id="287"/>
    </w:p>
    <w:p w:rsidR="002B537F" w:rsidRPr="00446C63" w:rsidRDefault="002B537F" w:rsidP="002B537F">
      <w:pPr>
        <w:spacing w:after="0" w:line="240" w:lineRule="auto"/>
        <w:jc w:val="center"/>
        <w:rPr>
          <w:sz w:val="18"/>
          <w:szCs w:val="18"/>
        </w:rPr>
      </w:pPr>
      <w:r w:rsidRPr="00446C63">
        <w:rPr>
          <w:b/>
          <w:sz w:val="18"/>
          <w:szCs w:val="18"/>
        </w:rPr>
        <w:t xml:space="preserve">FUENTE: </w:t>
      </w:r>
      <w:r w:rsidRPr="00446C63">
        <w:rPr>
          <w:sz w:val="18"/>
          <w:szCs w:val="18"/>
        </w:rPr>
        <w:t>DATOS DE LA EMPRESA</w:t>
      </w:r>
    </w:p>
    <w:p w:rsidR="002B537F" w:rsidRPr="00EF4413" w:rsidRDefault="002B537F" w:rsidP="002B537F">
      <w:pPr>
        <w:spacing w:after="0" w:line="240" w:lineRule="auto"/>
        <w:jc w:val="center"/>
      </w:pPr>
      <w:r w:rsidRPr="00446C63">
        <w:rPr>
          <w:b/>
          <w:sz w:val="18"/>
          <w:szCs w:val="18"/>
        </w:rPr>
        <w:t xml:space="preserve">ELABORADA POR: </w:t>
      </w:r>
      <w:r w:rsidRPr="00446C63">
        <w:rPr>
          <w:sz w:val="18"/>
          <w:szCs w:val="18"/>
        </w:rPr>
        <w:t>ALEXANDRA MIÑO - LILIÁN SAMBACHE</w:t>
      </w:r>
    </w:p>
    <w:p w:rsidR="002B537F" w:rsidRPr="002B537F" w:rsidRDefault="002B537F" w:rsidP="002B537F"/>
    <w:p w:rsidR="00691761" w:rsidRPr="000B1D90" w:rsidRDefault="00691761" w:rsidP="00691761">
      <w:pPr>
        <w:spacing w:after="0" w:line="360" w:lineRule="auto"/>
        <w:rPr>
          <w:rFonts w:ascii="Times New Roman" w:hAnsi="Times New Roman" w:cs="Times New Roman"/>
          <w:b/>
          <w:sz w:val="24"/>
          <w:szCs w:val="24"/>
          <w:u w:val="single"/>
        </w:rPr>
      </w:pPr>
      <w:r w:rsidRPr="000B1D90">
        <w:rPr>
          <w:rFonts w:ascii="Times New Roman" w:hAnsi="Times New Roman" w:cs="Times New Roman"/>
          <w:b/>
          <w:sz w:val="24"/>
          <w:szCs w:val="24"/>
          <w:u w:val="single"/>
        </w:rPr>
        <w:t>Estrategias:</w:t>
      </w:r>
    </w:p>
    <w:p w:rsidR="00691761" w:rsidRPr="00D116B8" w:rsidRDefault="00691761" w:rsidP="00746631">
      <w:pPr>
        <w:pStyle w:val="Prrafodelista"/>
        <w:numPr>
          <w:ilvl w:val="0"/>
          <w:numId w:val="91"/>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 xml:space="preserve">Se utilizarán las instalaciones del Edificio </w:t>
      </w:r>
      <w:r w:rsidR="00446C63">
        <w:rPr>
          <w:rFonts w:ascii="Times New Roman" w:hAnsi="Times New Roman" w:cs="Times New Roman"/>
          <w:sz w:val="24"/>
          <w:szCs w:val="24"/>
        </w:rPr>
        <w:t>GYE.</w:t>
      </w:r>
    </w:p>
    <w:p w:rsidR="00691761" w:rsidRPr="00D116B8" w:rsidRDefault="00691761" w:rsidP="00746631">
      <w:pPr>
        <w:pStyle w:val="Prrafodelista"/>
        <w:numPr>
          <w:ilvl w:val="0"/>
          <w:numId w:val="91"/>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La unidad de Soporte utilizará los puestos del 1 al 10</w:t>
      </w:r>
    </w:p>
    <w:p w:rsidR="00691761" w:rsidRPr="00D116B8" w:rsidRDefault="00691761" w:rsidP="00746631">
      <w:pPr>
        <w:pStyle w:val="Prrafodelista"/>
        <w:numPr>
          <w:ilvl w:val="0"/>
          <w:numId w:val="91"/>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La unidad de Desarrollo utilizará los puestos del 11 al 21, incluyendo el Gerente.</w:t>
      </w:r>
    </w:p>
    <w:p w:rsidR="00691761" w:rsidRPr="00D116B8" w:rsidRDefault="00691761" w:rsidP="00746631">
      <w:pPr>
        <w:pStyle w:val="Prrafodelista"/>
        <w:numPr>
          <w:ilvl w:val="0"/>
          <w:numId w:val="91"/>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La unidad de Consultoría utilizará los puestos del 22 al 28 y demás puestos que se encuentren disponibles debido a ampliaciones o mejoras.</w:t>
      </w:r>
    </w:p>
    <w:p w:rsidR="00691761" w:rsidRPr="00D116B8" w:rsidRDefault="00691761" w:rsidP="00746631">
      <w:pPr>
        <w:pStyle w:val="Prrafodelista"/>
        <w:numPr>
          <w:ilvl w:val="0"/>
          <w:numId w:val="91"/>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Se compartirá la oficina del Gerente de Soporte, entre el Gerente de Soporte y el Gerente de Consultoría</w:t>
      </w:r>
    </w:p>
    <w:p w:rsidR="00691761" w:rsidRPr="00D116B8" w:rsidRDefault="00691761" w:rsidP="00691761">
      <w:pPr>
        <w:spacing w:after="0" w:line="360" w:lineRule="auto"/>
        <w:rPr>
          <w:rFonts w:ascii="Times New Roman" w:hAnsi="Times New Roman" w:cs="Times New Roman"/>
          <w:sz w:val="24"/>
          <w:szCs w:val="24"/>
        </w:rPr>
      </w:pPr>
    </w:p>
    <w:p w:rsidR="00691761" w:rsidRPr="000E5726" w:rsidRDefault="00691761" w:rsidP="000E5726">
      <w:pPr>
        <w:rPr>
          <w:rFonts w:ascii="Times New Roman" w:hAnsi="Times New Roman" w:cs="Times New Roman"/>
          <w:b/>
          <w:sz w:val="24"/>
          <w:szCs w:val="24"/>
        </w:rPr>
      </w:pPr>
      <w:bookmarkStart w:id="288" w:name="_Toc318004532"/>
      <w:r w:rsidRPr="000E5726">
        <w:rPr>
          <w:rFonts w:ascii="Times New Roman" w:hAnsi="Times New Roman" w:cs="Times New Roman"/>
          <w:b/>
          <w:sz w:val="24"/>
          <w:szCs w:val="24"/>
          <w:u w:val="single"/>
        </w:rPr>
        <w:t>Escenario 5:</w:t>
      </w:r>
      <w:r w:rsidRPr="000E5726">
        <w:rPr>
          <w:rFonts w:ascii="Times New Roman" w:hAnsi="Times New Roman" w:cs="Times New Roman"/>
          <w:b/>
          <w:sz w:val="24"/>
          <w:szCs w:val="24"/>
        </w:rPr>
        <w:t xml:space="preserve"> “</w:t>
      </w:r>
      <w:r w:rsidR="00446C63">
        <w:rPr>
          <w:rFonts w:ascii="Times New Roman" w:hAnsi="Times New Roman" w:cs="Times New Roman"/>
          <w:b/>
          <w:sz w:val="24"/>
          <w:szCs w:val="24"/>
        </w:rPr>
        <w:t>Edificio GYE</w:t>
      </w:r>
      <w:r w:rsidRPr="000E5726">
        <w:rPr>
          <w:rFonts w:ascii="Times New Roman" w:hAnsi="Times New Roman" w:cs="Times New Roman"/>
          <w:b/>
          <w:sz w:val="24"/>
          <w:szCs w:val="24"/>
        </w:rPr>
        <w:t xml:space="preserve"> no Disponible”</w:t>
      </w:r>
      <w:bookmarkEnd w:id="288"/>
    </w:p>
    <w:p w:rsidR="00691761" w:rsidRPr="00D116B8" w:rsidRDefault="00691761" w:rsidP="00691761">
      <w:pPr>
        <w:spacing w:after="0" w:line="360" w:lineRule="auto"/>
        <w:rPr>
          <w:rFonts w:ascii="Times New Roman" w:hAnsi="Times New Roman" w:cs="Times New Roman"/>
          <w:sz w:val="24"/>
          <w:szCs w:val="24"/>
        </w:rPr>
      </w:pPr>
    </w:p>
    <w:p w:rsidR="00691761" w:rsidRPr="00D116B8" w:rsidRDefault="00691761" w:rsidP="00691761">
      <w:p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 xml:space="preserve">La empresa no puede acceder a las instalaciones del Edificio </w:t>
      </w:r>
      <w:r w:rsidR="00446C63">
        <w:rPr>
          <w:rFonts w:ascii="Times New Roman" w:hAnsi="Times New Roman" w:cs="Times New Roman"/>
          <w:sz w:val="24"/>
          <w:szCs w:val="24"/>
        </w:rPr>
        <w:t>GYE</w:t>
      </w:r>
      <w:r w:rsidRPr="00D116B8">
        <w:rPr>
          <w:rFonts w:ascii="Times New Roman" w:hAnsi="Times New Roman" w:cs="Times New Roman"/>
          <w:sz w:val="24"/>
          <w:szCs w:val="24"/>
        </w:rPr>
        <w:t xml:space="preserve">  y su capacidad instalada se encuentra disminuida.</w:t>
      </w:r>
    </w:p>
    <w:p w:rsidR="00B275C1" w:rsidRDefault="00446C63" w:rsidP="00B275C1">
      <w:pPr>
        <w:keepNext/>
        <w:jc w:val="center"/>
      </w:pPr>
      <w:r w:rsidRPr="00446C63">
        <w:rPr>
          <w:noProof/>
        </w:rPr>
        <w:lastRenderedPageBreak/>
        <w:drawing>
          <wp:inline distT="0" distB="0" distL="0" distR="0" wp14:anchorId="470E5B1A" wp14:editId="0CC9DE06">
            <wp:extent cx="4149305" cy="2234242"/>
            <wp:effectExtent l="0" t="0" r="0" b="0"/>
            <wp:docPr id="24"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rsidR="00691761" w:rsidRPr="00446C63" w:rsidRDefault="002B537F" w:rsidP="002B537F">
      <w:pPr>
        <w:pStyle w:val="Epgrafe"/>
        <w:spacing w:after="0"/>
        <w:jc w:val="center"/>
        <w:rPr>
          <w:b w:val="0"/>
          <w:color w:val="auto"/>
        </w:rPr>
      </w:pPr>
      <w:bookmarkStart w:id="289" w:name="_Toc350257101"/>
      <w:r w:rsidRPr="00446C63">
        <w:rPr>
          <w:color w:val="auto"/>
        </w:rPr>
        <w:t xml:space="preserve">FIGURA </w:t>
      </w:r>
      <w:r w:rsidR="00D54080">
        <w:rPr>
          <w:color w:val="auto"/>
        </w:rPr>
        <w:fldChar w:fldCharType="begin"/>
      </w:r>
      <w:r w:rsidR="00D54080">
        <w:rPr>
          <w:color w:val="auto"/>
        </w:rPr>
        <w:instrText xml:space="preserve"> STYLEREF 1 \s </w:instrText>
      </w:r>
      <w:r w:rsidR="00D54080">
        <w:rPr>
          <w:color w:val="auto"/>
        </w:rPr>
        <w:fldChar w:fldCharType="separate"/>
      </w:r>
      <w:r w:rsidR="00966831">
        <w:rPr>
          <w:noProof/>
          <w:color w:val="auto"/>
        </w:rPr>
        <w:t>5</w:t>
      </w:r>
      <w:r w:rsidR="00D54080">
        <w:rPr>
          <w:color w:val="auto"/>
        </w:rPr>
        <w:fldChar w:fldCharType="end"/>
      </w:r>
      <w:r w:rsidR="00D54080">
        <w:rPr>
          <w:color w:val="auto"/>
        </w:rPr>
        <w:noBreakHyphen/>
      </w:r>
      <w:r w:rsidR="00D54080">
        <w:rPr>
          <w:color w:val="auto"/>
        </w:rPr>
        <w:fldChar w:fldCharType="begin"/>
      </w:r>
      <w:r w:rsidR="00D54080">
        <w:rPr>
          <w:color w:val="auto"/>
        </w:rPr>
        <w:instrText xml:space="preserve"> SEQ FIGURA \* ARABIC \s 1 </w:instrText>
      </w:r>
      <w:r w:rsidR="00D54080">
        <w:rPr>
          <w:color w:val="auto"/>
        </w:rPr>
        <w:fldChar w:fldCharType="separate"/>
      </w:r>
      <w:r w:rsidR="00966831">
        <w:rPr>
          <w:noProof/>
          <w:color w:val="auto"/>
        </w:rPr>
        <w:t>10</w:t>
      </w:r>
      <w:r w:rsidR="00D54080">
        <w:rPr>
          <w:color w:val="auto"/>
        </w:rPr>
        <w:fldChar w:fldCharType="end"/>
      </w:r>
      <w:r w:rsidRPr="00446C63">
        <w:rPr>
          <w:color w:val="auto"/>
        </w:rPr>
        <w:t xml:space="preserve">: </w:t>
      </w:r>
      <w:r w:rsidRPr="00446C63">
        <w:rPr>
          <w:b w:val="0"/>
          <w:color w:val="auto"/>
        </w:rPr>
        <w:t xml:space="preserve">ESCENARIO 5 – </w:t>
      </w:r>
      <w:r w:rsidR="00446C63" w:rsidRPr="00446C63">
        <w:rPr>
          <w:b w:val="0"/>
          <w:color w:val="auto"/>
        </w:rPr>
        <w:t>EDIFICIO GYE</w:t>
      </w:r>
      <w:r w:rsidRPr="00446C63">
        <w:rPr>
          <w:b w:val="0"/>
          <w:color w:val="auto"/>
        </w:rPr>
        <w:t xml:space="preserve"> NO DISPONIBLE</w:t>
      </w:r>
      <w:bookmarkEnd w:id="289"/>
    </w:p>
    <w:p w:rsidR="002B537F" w:rsidRPr="00446C63" w:rsidRDefault="002B537F" w:rsidP="002B537F">
      <w:pPr>
        <w:spacing w:after="0" w:line="240" w:lineRule="auto"/>
        <w:jc w:val="center"/>
        <w:rPr>
          <w:sz w:val="18"/>
          <w:szCs w:val="18"/>
        </w:rPr>
      </w:pPr>
      <w:r w:rsidRPr="00446C63">
        <w:rPr>
          <w:b/>
          <w:sz w:val="18"/>
          <w:szCs w:val="18"/>
        </w:rPr>
        <w:t xml:space="preserve">FUENTE: </w:t>
      </w:r>
      <w:r w:rsidRPr="00446C63">
        <w:rPr>
          <w:sz w:val="18"/>
          <w:szCs w:val="18"/>
        </w:rPr>
        <w:t>DATOS DE LA EMPRESA</w:t>
      </w:r>
    </w:p>
    <w:p w:rsidR="002B537F" w:rsidRPr="00EF4413" w:rsidRDefault="002B537F" w:rsidP="002B537F">
      <w:pPr>
        <w:spacing w:after="0" w:line="240" w:lineRule="auto"/>
        <w:jc w:val="center"/>
      </w:pPr>
      <w:r w:rsidRPr="00446C63">
        <w:rPr>
          <w:b/>
          <w:sz w:val="18"/>
          <w:szCs w:val="18"/>
        </w:rPr>
        <w:t xml:space="preserve">ELABORADA POR: </w:t>
      </w:r>
      <w:r w:rsidRPr="00446C63">
        <w:rPr>
          <w:sz w:val="18"/>
          <w:szCs w:val="18"/>
        </w:rPr>
        <w:t>ALEXANDRA</w:t>
      </w:r>
      <w:r w:rsidRPr="002B537F">
        <w:rPr>
          <w:sz w:val="18"/>
          <w:szCs w:val="18"/>
        </w:rPr>
        <w:t xml:space="preserve"> MIÑO - LILIÁN</w:t>
      </w:r>
      <w:r w:rsidRPr="00EF4413">
        <w:rPr>
          <w:sz w:val="18"/>
          <w:szCs w:val="18"/>
        </w:rPr>
        <w:t xml:space="preserve"> SAMBACHE</w:t>
      </w:r>
    </w:p>
    <w:p w:rsidR="002B537F" w:rsidRPr="002B537F" w:rsidRDefault="002B537F" w:rsidP="002B537F"/>
    <w:p w:rsidR="00B275C1" w:rsidRPr="00B275C1" w:rsidRDefault="00B275C1" w:rsidP="00B275C1"/>
    <w:tbl>
      <w:tblPr>
        <w:tblStyle w:val="Cuadrculaclara-nfasis13"/>
        <w:tblW w:w="0" w:type="auto"/>
        <w:jc w:val="center"/>
        <w:tblLook w:val="04A0" w:firstRow="1" w:lastRow="0" w:firstColumn="1" w:lastColumn="0" w:noHBand="0" w:noVBand="1"/>
      </w:tblPr>
      <w:tblGrid>
        <w:gridCol w:w="3652"/>
        <w:gridCol w:w="2126"/>
      </w:tblGrid>
      <w:tr w:rsidR="00691761" w:rsidRPr="000B1D90" w:rsidTr="00B32A35">
        <w:trPr>
          <w:cnfStyle w:val="100000000000" w:firstRow="1" w:lastRow="0" w:firstColumn="0" w:lastColumn="0" w:oddVBand="0" w:evenVBand="0" w:oddHBand="0"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3652" w:type="dxa"/>
            <w:vAlign w:val="center"/>
          </w:tcPr>
          <w:p w:rsidR="00691761" w:rsidRPr="000B1D90" w:rsidRDefault="00691761" w:rsidP="00B32A35">
            <w:pPr>
              <w:jc w:val="center"/>
              <w:rPr>
                <w:rFonts w:ascii="Times New Roman" w:hAnsi="Times New Roman" w:cs="Times New Roman"/>
              </w:rPr>
            </w:pPr>
            <w:r w:rsidRPr="000B1D90">
              <w:rPr>
                <w:rFonts w:ascii="Times New Roman" w:hAnsi="Times New Roman" w:cs="Times New Roman"/>
              </w:rPr>
              <w:t>REQUERIMIENTOS / PROCESO</w:t>
            </w:r>
          </w:p>
        </w:tc>
        <w:tc>
          <w:tcPr>
            <w:tcW w:w="2126" w:type="dxa"/>
            <w:vAlign w:val="center"/>
          </w:tcPr>
          <w:p w:rsidR="00691761" w:rsidRPr="000B1D90" w:rsidRDefault="00691761" w:rsidP="00B32A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B1D90">
              <w:rPr>
                <w:rFonts w:ascii="Times New Roman" w:hAnsi="Times New Roman" w:cs="Times New Roman"/>
              </w:rPr>
              <w:t>SOPORTE</w:t>
            </w:r>
          </w:p>
        </w:tc>
      </w:tr>
      <w:tr w:rsidR="00691761" w:rsidRPr="000B1D90" w:rsidTr="00B32A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2" w:type="dxa"/>
          </w:tcPr>
          <w:p w:rsidR="00691761" w:rsidRPr="000B1D90" w:rsidRDefault="00691761" w:rsidP="00B32A35">
            <w:pPr>
              <w:rPr>
                <w:rFonts w:ascii="Times New Roman" w:hAnsi="Times New Roman" w:cs="Times New Roman"/>
              </w:rPr>
            </w:pPr>
            <w:r w:rsidRPr="000B1D90">
              <w:rPr>
                <w:rFonts w:ascii="Times New Roman" w:eastAsia="Times New Roman" w:hAnsi="Times New Roman" w:cs="Times New Roman"/>
                <w:b w:val="0"/>
                <w:lang w:eastAsia="es-US"/>
              </w:rPr>
              <w:t>Disponibilidad de Puntos de Red</w:t>
            </w:r>
          </w:p>
        </w:tc>
        <w:tc>
          <w:tcPr>
            <w:tcW w:w="2126" w:type="dxa"/>
          </w:tcPr>
          <w:p w:rsidR="00691761" w:rsidRPr="000B1D90" w:rsidRDefault="00691761" w:rsidP="00B32A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1D90">
              <w:rPr>
                <w:rFonts w:ascii="Times New Roman" w:hAnsi="Times New Roman" w:cs="Times New Roman"/>
              </w:rPr>
              <w:t>10</w:t>
            </w:r>
          </w:p>
        </w:tc>
      </w:tr>
      <w:tr w:rsidR="00691761" w:rsidRPr="000B1D90" w:rsidTr="00B32A3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2" w:type="dxa"/>
          </w:tcPr>
          <w:p w:rsidR="00691761" w:rsidRPr="000B1D90" w:rsidRDefault="00691761" w:rsidP="00B32A35">
            <w:pPr>
              <w:rPr>
                <w:rFonts w:ascii="Times New Roman" w:hAnsi="Times New Roman" w:cs="Times New Roman"/>
              </w:rPr>
            </w:pPr>
            <w:r w:rsidRPr="000B1D90">
              <w:rPr>
                <w:rFonts w:ascii="Times New Roman" w:eastAsia="Times New Roman" w:hAnsi="Times New Roman" w:cs="Times New Roman"/>
                <w:b w:val="0"/>
                <w:lang w:eastAsia="es-US"/>
              </w:rPr>
              <w:t>Disponibilidad de Puestos de Trabajo</w:t>
            </w:r>
          </w:p>
        </w:tc>
        <w:tc>
          <w:tcPr>
            <w:tcW w:w="2126" w:type="dxa"/>
          </w:tcPr>
          <w:p w:rsidR="00691761" w:rsidRPr="000B1D90" w:rsidRDefault="00691761" w:rsidP="002B537F">
            <w:pPr>
              <w:keepNex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B1D90">
              <w:rPr>
                <w:rFonts w:ascii="Times New Roman" w:hAnsi="Times New Roman" w:cs="Times New Roman"/>
              </w:rPr>
              <w:t>10</w:t>
            </w:r>
          </w:p>
        </w:tc>
      </w:tr>
    </w:tbl>
    <w:p w:rsidR="002B537F" w:rsidRPr="00446C63" w:rsidRDefault="002B537F" w:rsidP="002B537F">
      <w:pPr>
        <w:pStyle w:val="Epgrafe"/>
        <w:spacing w:after="0"/>
        <w:jc w:val="center"/>
        <w:rPr>
          <w:color w:val="auto"/>
        </w:rPr>
      </w:pPr>
      <w:bookmarkStart w:id="290" w:name="_Toc350263636"/>
      <w:r w:rsidRPr="00446C63">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5</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12</w:t>
      </w:r>
      <w:r w:rsidR="009E16D9">
        <w:rPr>
          <w:color w:val="auto"/>
        </w:rPr>
        <w:fldChar w:fldCharType="end"/>
      </w:r>
      <w:r w:rsidRPr="00446C63">
        <w:rPr>
          <w:color w:val="auto"/>
        </w:rPr>
        <w:t xml:space="preserve">: </w:t>
      </w:r>
      <w:r w:rsidRPr="00446C63">
        <w:rPr>
          <w:b w:val="0"/>
          <w:color w:val="auto"/>
        </w:rPr>
        <w:t xml:space="preserve">ESCENARIO 5 – </w:t>
      </w:r>
      <w:r w:rsidR="00446C63" w:rsidRPr="00446C63">
        <w:rPr>
          <w:b w:val="0"/>
          <w:color w:val="auto"/>
        </w:rPr>
        <w:t>EDIFICIO GYE</w:t>
      </w:r>
      <w:r w:rsidRPr="00446C63">
        <w:rPr>
          <w:b w:val="0"/>
          <w:color w:val="auto"/>
        </w:rPr>
        <w:t xml:space="preserve"> NO DISPONIBLE</w:t>
      </w:r>
      <w:bookmarkEnd w:id="290"/>
    </w:p>
    <w:p w:rsidR="002B537F" w:rsidRPr="00446C63" w:rsidRDefault="002B537F" w:rsidP="002B537F">
      <w:pPr>
        <w:spacing w:after="0" w:line="240" w:lineRule="auto"/>
        <w:jc w:val="center"/>
        <w:rPr>
          <w:sz w:val="18"/>
          <w:szCs w:val="18"/>
        </w:rPr>
      </w:pPr>
      <w:r w:rsidRPr="00446C63">
        <w:rPr>
          <w:b/>
          <w:sz w:val="18"/>
          <w:szCs w:val="18"/>
        </w:rPr>
        <w:t xml:space="preserve">FUENTE: </w:t>
      </w:r>
      <w:r w:rsidRPr="00446C63">
        <w:rPr>
          <w:sz w:val="18"/>
          <w:szCs w:val="18"/>
        </w:rPr>
        <w:t>DATOS DE LA EMPRESA</w:t>
      </w:r>
    </w:p>
    <w:p w:rsidR="002B537F" w:rsidRPr="00EF4413" w:rsidRDefault="002B537F" w:rsidP="002B537F">
      <w:pPr>
        <w:spacing w:after="0" w:line="240" w:lineRule="auto"/>
        <w:jc w:val="center"/>
      </w:pPr>
      <w:r w:rsidRPr="00446C63">
        <w:rPr>
          <w:b/>
          <w:sz w:val="18"/>
          <w:szCs w:val="18"/>
        </w:rPr>
        <w:t xml:space="preserve">ELABORADA POR: </w:t>
      </w:r>
      <w:r w:rsidRPr="00446C63">
        <w:rPr>
          <w:sz w:val="18"/>
          <w:szCs w:val="18"/>
        </w:rPr>
        <w:t>ALEXANDRA</w:t>
      </w:r>
      <w:r w:rsidRPr="002B537F">
        <w:rPr>
          <w:sz w:val="18"/>
          <w:szCs w:val="18"/>
        </w:rPr>
        <w:t xml:space="preserve"> MIÑO - LILIÁN</w:t>
      </w:r>
      <w:r w:rsidRPr="00EF4413">
        <w:rPr>
          <w:sz w:val="18"/>
          <w:szCs w:val="18"/>
        </w:rPr>
        <w:t xml:space="preserve"> SAMBACHE</w:t>
      </w:r>
    </w:p>
    <w:p w:rsidR="002B537F" w:rsidRPr="002B537F" w:rsidRDefault="002B537F" w:rsidP="002B537F"/>
    <w:p w:rsidR="00691761" w:rsidRPr="000B1D90" w:rsidRDefault="00691761" w:rsidP="00691761">
      <w:pPr>
        <w:spacing w:after="0" w:line="360" w:lineRule="auto"/>
        <w:rPr>
          <w:rFonts w:ascii="Times New Roman" w:hAnsi="Times New Roman" w:cs="Times New Roman"/>
          <w:b/>
          <w:sz w:val="24"/>
          <w:szCs w:val="24"/>
          <w:u w:val="single"/>
        </w:rPr>
      </w:pPr>
      <w:r w:rsidRPr="000B1D90">
        <w:rPr>
          <w:rFonts w:ascii="Times New Roman" w:hAnsi="Times New Roman" w:cs="Times New Roman"/>
          <w:b/>
          <w:sz w:val="24"/>
          <w:szCs w:val="24"/>
          <w:u w:val="single"/>
        </w:rPr>
        <w:t>Estrategias:</w:t>
      </w:r>
    </w:p>
    <w:p w:rsidR="00691761" w:rsidRPr="00D116B8" w:rsidRDefault="00691761" w:rsidP="00746631">
      <w:pPr>
        <w:pStyle w:val="Prrafodelista"/>
        <w:numPr>
          <w:ilvl w:val="0"/>
          <w:numId w:val="91"/>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 xml:space="preserve">Se utilizarán las instalaciones del Edificio </w:t>
      </w:r>
      <w:r w:rsidR="004B76DE">
        <w:rPr>
          <w:rFonts w:ascii="Times New Roman" w:hAnsi="Times New Roman" w:cs="Times New Roman"/>
          <w:sz w:val="24"/>
          <w:szCs w:val="24"/>
        </w:rPr>
        <w:t>UIO 2.</w:t>
      </w:r>
    </w:p>
    <w:p w:rsidR="00691761" w:rsidRPr="00D116B8" w:rsidRDefault="00691761" w:rsidP="00746631">
      <w:pPr>
        <w:pStyle w:val="Prrafodelista"/>
        <w:numPr>
          <w:ilvl w:val="0"/>
          <w:numId w:val="91"/>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La unidad de Soporte  utilizará los puestos del 1 al 10 y el Gerente de Soporte utilizara el puesto 21</w:t>
      </w:r>
    </w:p>
    <w:p w:rsidR="00691761" w:rsidRPr="00D116B8" w:rsidRDefault="00691761" w:rsidP="00746631">
      <w:pPr>
        <w:pStyle w:val="Prrafodelista"/>
        <w:numPr>
          <w:ilvl w:val="0"/>
          <w:numId w:val="91"/>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Las unidades de Desarrollo y Consultoría se mantendrán en sus puestos sin ningún cambio.</w:t>
      </w:r>
    </w:p>
    <w:p w:rsidR="00691761" w:rsidRPr="00D116B8" w:rsidRDefault="00691761" w:rsidP="00691761">
      <w:pPr>
        <w:spacing w:after="0" w:line="360" w:lineRule="auto"/>
        <w:rPr>
          <w:rFonts w:ascii="Times New Roman" w:hAnsi="Times New Roman" w:cs="Times New Roman"/>
          <w:sz w:val="24"/>
          <w:szCs w:val="24"/>
        </w:rPr>
      </w:pPr>
    </w:p>
    <w:p w:rsidR="00691761" w:rsidRPr="00F50031" w:rsidRDefault="00691761" w:rsidP="00746631">
      <w:pPr>
        <w:pStyle w:val="Prrafodelista"/>
        <w:numPr>
          <w:ilvl w:val="0"/>
          <w:numId w:val="93"/>
        </w:numPr>
        <w:spacing w:after="0" w:line="360" w:lineRule="auto"/>
        <w:rPr>
          <w:rFonts w:ascii="Times New Roman" w:hAnsi="Times New Roman" w:cs="Times New Roman"/>
          <w:i/>
          <w:sz w:val="24"/>
          <w:szCs w:val="24"/>
        </w:rPr>
      </w:pPr>
      <w:r w:rsidRPr="00F50031">
        <w:rPr>
          <w:rFonts w:ascii="Times New Roman" w:hAnsi="Times New Roman" w:cs="Times New Roman"/>
          <w:i/>
          <w:sz w:val="24"/>
          <w:szCs w:val="24"/>
        </w:rPr>
        <w:t xml:space="preserve">Trabajo en casa (Home office) </w:t>
      </w:r>
    </w:p>
    <w:p w:rsidR="00691761" w:rsidRDefault="00691761" w:rsidP="00691761">
      <w:pPr>
        <w:spacing w:after="0" w:line="360" w:lineRule="auto"/>
        <w:rPr>
          <w:rFonts w:ascii="Times New Roman" w:eastAsia="Times New Roman" w:hAnsi="Times New Roman" w:cs="Times New Roman"/>
          <w:color w:val="000000"/>
          <w:sz w:val="24"/>
          <w:szCs w:val="24"/>
        </w:rPr>
      </w:pPr>
    </w:p>
    <w:p w:rsidR="00691761" w:rsidRDefault="00691761" w:rsidP="00955C4C">
      <w:pPr>
        <w:spacing w:after="0" w:line="360" w:lineRule="auto"/>
        <w:jc w:val="both"/>
        <w:rPr>
          <w:rFonts w:ascii="Times New Roman" w:eastAsia="Times New Roman" w:hAnsi="Times New Roman" w:cs="Times New Roman"/>
          <w:color w:val="000000"/>
          <w:sz w:val="24"/>
          <w:szCs w:val="24"/>
        </w:rPr>
      </w:pPr>
      <w:r w:rsidRPr="0027778A">
        <w:rPr>
          <w:rFonts w:ascii="Times New Roman" w:eastAsia="Times New Roman" w:hAnsi="Times New Roman" w:cs="Times New Roman"/>
          <w:color w:val="000000"/>
          <w:sz w:val="24"/>
          <w:szCs w:val="24"/>
        </w:rPr>
        <w:t>Para poder trabajar desde casa, TI permite tener acceso y trabajar de manera óptima hasta 10 sesiones con forms 6i y hasta 5 con forms 10g. Para ello es necesario que las personas cuenten con internet en su casa durante la contingencia. En caso de no disponer s</w:t>
      </w:r>
      <w:r w:rsidR="004B76DE" w:rsidRPr="0027778A">
        <w:rPr>
          <w:rFonts w:ascii="Times New Roman" w:eastAsia="Times New Roman" w:hAnsi="Times New Roman" w:cs="Times New Roman"/>
          <w:color w:val="000000"/>
          <w:sz w:val="24"/>
          <w:szCs w:val="24"/>
        </w:rPr>
        <w:t>e acercará</w:t>
      </w:r>
      <w:r w:rsidRPr="0027778A">
        <w:rPr>
          <w:rFonts w:ascii="Times New Roman" w:eastAsia="Times New Roman" w:hAnsi="Times New Roman" w:cs="Times New Roman"/>
          <w:color w:val="000000"/>
          <w:sz w:val="24"/>
          <w:szCs w:val="24"/>
        </w:rPr>
        <w:t>n a las oficinas que la empresa ha destinado para continuar con el trabajo, de acuerdo a las estrategias mencionadas en el punto anterior.</w:t>
      </w:r>
    </w:p>
    <w:p w:rsidR="00691761" w:rsidRPr="001F7DC6" w:rsidRDefault="00691761" w:rsidP="00691761">
      <w:pPr>
        <w:pStyle w:val="Ttulo3"/>
        <w:spacing w:before="0" w:line="360" w:lineRule="auto"/>
        <w:rPr>
          <w:rFonts w:ascii="Times New Roman" w:hAnsi="Times New Roman" w:cs="Times New Roman"/>
          <w:color w:val="auto"/>
          <w:sz w:val="28"/>
          <w:szCs w:val="28"/>
        </w:rPr>
      </w:pPr>
      <w:bookmarkStart w:id="291" w:name="_Toc350281590"/>
      <w:r w:rsidRPr="001F7DC6">
        <w:rPr>
          <w:rFonts w:ascii="Times New Roman" w:hAnsi="Times New Roman" w:cs="Times New Roman"/>
          <w:color w:val="auto"/>
          <w:sz w:val="28"/>
          <w:szCs w:val="28"/>
        </w:rPr>
        <w:lastRenderedPageBreak/>
        <w:t>Estrategias para Recuperación de Información</w:t>
      </w:r>
      <w:bookmarkEnd w:id="291"/>
    </w:p>
    <w:p w:rsidR="00691761" w:rsidRDefault="00691761" w:rsidP="00691761">
      <w:pPr>
        <w:pStyle w:val="Default"/>
        <w:rPr>
          <w:sz w:val="20"/>
          <w:szCs w:val="20"/>
          <w:lang w:val="es-ES_tradnl"/>
        </w:rPr>
      </w:pPr>
    </w:p>
    <w:p w:rsidR="00691761" w:rsidRDefault="00691761" w:rsidP="003A1201">
      <w:pPr>
        <w:pStyle w:val="Default"/>
        <w:rPr>
          <w:sz w:val="20"/>
          <w:szCs w:val="20"/>
          <w:lang w:val="es-ES_tradnl"/>
        </w:rPr>
      </w:pPr>
    </w:p>
    <w:p w:rsidR="003A1201" w:rsidRPr="005C2176" w:rsidRDefault="003A1201" w:rsidP="003A1201">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Unidad Estratégica de Desarrollo</w:t>
      </w:r>
    </w:p>
    <w:p w:rsidR="003A1201" w:rsidRDefault="003A1201" w:rsidP="003A1201">
      <w:pPr>
        <w:pStyle w:val="Default"/>
        <w:rPr>
          <w:sz w:val="20"/>
          <w:szCs w:val="20"/>
          <w:lang w:val="es-ES_tradnl"/>
        </w:rPr>
      </w:pPr>
    </w:p>
    <w:p w:rsidR="00691761" w:rsidRPr="007E76F2" w:rsidRDefault="00691761" w:rsidP="00691761">
      <w:pPr>
        <w:spacing w:after="0" w:line="360" w:lineRule="auto"/>
        <w:rPr>
          <w:rFonts w:ascii="Times New Roman" w:hAnsi="Times New Roman" w:cs="Times New Roman"/>
          <w:bCs/>
          <w:sz w:val="24"/>
          <w:szCs w:val="24"/>
        </w:rPr>
      </w:pPr>
      <w:r w:rsidRPr="007E76F2">
        <w:rPr>
          <w:rFonts w:ascii="Times New Roman" w:hAnsi="Times New Roman" w:cs="Times New Roman"/>
          <w:b/>
          <w:bCs/>
          <w:sz w:val="24"/>
          <w:szCs w:val="24"/>
          <w:u w:val="single"/>
        </w:rPr>
        <w:t>Subproceso 1:</w:t>
      </w:r>
      <w:r w:rsidRPr="007E76F2">
        <w:rPr>
          <w:rFonts w:ascii="Times New Roman" w:hAnsi="Times New Roman" w:cs="Times New Roman"/>
          <w:b/>
          <w:bCs/>
          <w:sz w:val="24"/>
          <w:szCs w:val="24"/>
        </w:rPr>
        <w:t xml:space="preserve"> </w:t>
      </w:r>
      <w:r w:rsidRPr="007E76F2">
        <w:rPr>
          <w:rFonts w:ascii="Times New Roman" w:hAnsi="Times New Roman" w:cs="Times New Roman"/>
          <w:bCs/>
          <w:sz w:val="24"/>
          <w:szCs w:val="24"/>
        </w:rPr>
        <w:t>Análisis y Propuesta de Solución para Req. de Consultoría</w:t>
      </w:r>
    </w:p>
    <w:p w:rsidR="00691761" w:rsidRPr="007E76F2" w:rsidRDefault="00691761" w:rsidP="00691761">
      <w:pPr>
        <w:spacing w:after="0" w:line="360" w:lineRule="auto"/>
        <w:rPr>
          <w:rFonts w:ascii="Times New Roman" w:hAnsi="Times New Roman" w:cs="Times New Roman"/>
          <w:sz w:val="24"/>
          <w:szCs w:val="24"/>
        </w:rPr>
      </w:pPr>
    </w:p>
    <w:p w:rsidR="00691761" w:rsidRPr="00F50031" w:rsidRDefault="00691761" w:rsidP="00746631">
      <w:pPr>
        <w:pStyle w:val="Prrafodelista"/>
        <w:numPr>
          <w:ilvl w:val="0"/>
          <w:numId w:val="96"/>
        </w:numPr>
        <w:spacing w:after="0" w:line="360" w:lineRule="auto"/>
        <w:rPr>
          <w:rFonts w:ascii="Times New Roman" w:hAnsi="Times New Roman" w:cs="Times New Roman"/>
          <w:i/>
          <w:sz w:val="24"/>
          <w:szCs w:val="24"/>
        </w:rPr>
      </w:pPr>
      <w:r w:rsidRPr="00F50031">
        <w:rPr>
          <w:rFonts w:ascii="Times New Roman" w:hAnsi="Times New Roman" w:cs="Times New Roman"/>
          <w:i/>
          <w:sz w:val="24"/>
          <w:szCs w:val="24"/>
        </w:rPr>
        <w:t>Identificación de registros vitales (Requerimientos del cliente y anexos)</w:t>
      </w:r>
    </w:p>
    <w:p w:rsidR="00691761" w:rsidRPr="00D116B8" w:rsidRDefault="00691761" w:rsidP="00691761">
      <w:p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Los registros vitales que se requieren para este subproceso son los siguientes:</w:t>
      </w:r>
    </w:p>
    <w:p w:rsidR="00691761" w:rsidRDefault="00691761" w:rsidP="00691761">
      <w:pPr>
        <w:spacing w:after="0" w:line="360" w:lineRule="auto"/>
        <w:rPr>
          <w:rFonts w:ascii="Times New Roman" w:hAnsi="Times New Roman" w:cs="Times New Roman"/>
          <w:b/>
          <w:sz w:val="24"/>
          <w:szCs w:val="24"/>
          <w:u w:val="single"/>
        </w:rPr>
      </w:pPr>
    </w:p>
    <w:p w:rsidR="00691761" w:rsidRPr="00F50031" w:rsidRDefault="00691761" w:rsidP="00691761">
      <w:pPr>
        <w:spacing w:after="0" w:line="360" w:lineRule="auto"/>
        <w:rPr>
          <w:rFonts w:ascii="Times New Roman" w:hAnsi="Times New Roman" w:cs="Times New Roman"/>
          <w:b/>
          <w:sz w:val="24"/>
          <w:szCs w:val="24"/>
          <w:u w:val="single"/>
        </w:rPr>
      </w:pPr>
      <w:r w:rsidRPr="00F50031">
        <w:rPr>
          <w:rFonts w:ascii="Times New Roman" w:hAnsi="Times New Roman" w:cs="Times New Roman"/>
          <w:b/>
          <w:sz w:val="24"/>
          <w:szCs w:val="24"/>
          <w:u w:val="single"/>
        </w:rPr>
        <w:t>Información ubicada en los servidores de la empresa</w:t>
      </w:r>
    </w:p>
    <w:p w:rsidR="00691761" w:rsidRPr="00D116B8" w:rsidRDefault="00691761" w:rsidP="00746631">
      <w:pPr>
        <w:pStyle w:val="Prrafodelista"/>
        <w:numPr>
          <w:ilvl w:val="0"/>
          <w:numId w:val="94"/>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Documentos de requerimientos de cada cliente</w:t>
      </w:r>
    </w:p>
    <w:p w:rsidR="00691761" w:rsidRPr="00D116B8" w:rsidRDefault="00691761" w:rsidP="00746631">
      <w:pPr>
        <w:pStyle w:val="Prrafodelista"/>
        <w:numPr>
          <w:ilvl w:val="0"/>
          <w:numId w:val="94"/>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Repositorio de investigaciones realizadas y lecciones aprendidas</w:t>
      </w:r>
    </w:p>
    <w:p w:rsidR="00691761" w:rsidRPr="00D116B8" w:rsidRDefault="00691761" w:rsidP="00746631">
      <w:pPr>
        <w:pStyle w:val="Prrafodelista"/>
        <w:numPr>
          <w:ilvl w:val="0"/>
          <w:numId w:val="94"/>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Procedimientos</w:t>
      </w:r>
    </w:p>
    <w:p w:rsidR="00691761" w:rsidRPr="00F50031" w:rsidRDefault="00691761" w:rsidP="00691761">
      <w:pPr>
        <w:spacing w:after="0" w:line="360" w:lineRule="auto"/>
        <w:rPr>
          <w:rFonts w:ascii="Times New Roman" w:hAnsi="Times New Roman" w:cs="Times New Roman"/>
          <w:b/>
          <w:sz w:val="24"/>
          <w:szCs w:val="24"/>
          <w:u w:val="single"/>
        </w:rPr>
      </w:pPr>
      <w:r w:rsidRPr="00F50031">
        <w:rPr>
          <w:rFonts w:ascii="Times New Roman" w:hAnsi="Times New Roman" w:cs="Times New Roman"/>
          <w:b/>
          <w:sz w:val="24"/>
          <w:szCs w:val="24"/>
          <w:u w:val="single"/>
        </w:rPr>
        <w:t>Información ubicada en el PC de cada desarrollador</w:t>
      </w:r>
    </w:p>
    <w:p w:rsidR="00691761" w:rsidRPr="00D116B8" w:rsidRDefault="00691761" w:rsidP="00746631">
      <w:pPr>
        <w:pStyle w:val="Prrafodelista"/>
        <w:numPr>
          <w:ilvl w:val="0"/>
          <w:numId w:val="95"/>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Presentaciones</w:t>
      </w:r>
    </w:p>
    <w:p w:rsidR="00691761" w:rsidRPr="00D116B8" w:rsidRDefault="00691761" w:rsidP="00746631">
      <w:pPr>
        <w:pStyle w:val="Prrafodelista"/>
        <w:numPr>
          <w:ilvl w:val="0"/>
          <w:numId w:val="95"/>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Planes</w:t>
      </w:r>
    </w:p>
    <w:p w:rsidR="00691761" w:rsidRPr="00D116B8" w:rsidRDefault="00691761" w:rsidP="00746631">
      <w:pPr>
        <w:pStyle w:val="Prrafodelista"/>
        <w:numPr>
          <w:ilvl w:val="0"/>
          <w:numId w:val="95"/>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Cronogramas</w:t>
      </w:r>
    </w:p>
    <w:p w:rsidR="00691761" w:rsidRPr="00D116B8" w:rsidRDefault="00691761" w:rsidP="00746631">
      <w:pPr>
        <w:pStyle w:val="Prrafodelista"/>
        <w:numPr>
          <w:ilvl w:val="0"/>
          <w:numId w:val="95"/>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Minutas</w:t>
      </w:r>
    </w:p>
    <w:p w:rsidR="00691761" w:rsidRPr="00D116B8" w:rsidRDefault="00691761" w:rsidP="00746631">
      <w:pPr>
        <w:pStyle w:val="Prrafodelista"/>
        <w:numPr>
          <w:ilvl w:val="0"/>
          <w:numId w:val="95"/>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Correo (.pst)</w:t>
      </w:r>
    </w:p>
    <w:p w:rsidR="00691761" w:rsidRPr="00D116B8" w:rsidRDefault="00691761" w:rsidP="00691761">
      <w:pPr>
        <w:pStyle w:val="Prrafodelista"/>
        <w:spacing w:after="0" w:line="360" w:lineRule="auto"/>
        <w:rPr>
          <w:rFonts w:ascii="Times New Roman" w:hAnsi="Times New Roman" w:cs="Times New Roman"/>
          <w:sz w:val="24"/>
          <w:szCs w:val="24"/>
        </w:rPr>
      </w:pPr>
    </w:p>
    <w:p w:rsidR="00691761" w:rsidRPr="007E76F2" w:rsidRDefault="00691761" w:rsidP="00691761">
      <w:pPr>
        <w:spacing w:after="0" w:line="360" w:lineRule="auto"/>
        <w:rPr>
          <w:rFonts w:ascii="Times New Roman" w:hAnsi="Times New Roman" w:cs="Times New Roman"/>
          <w:bCs/>
          <w:sz w:val="24"/>
          <w:szCs w:val="24"/>
        </w:rPr>
      </w:pPr>
      <w:r>
        <w:rPr>
          <w:rFonts w:ascii="Times New Roman" w:hAnsi="Times New Roman" w:cs="Times New Roman"/>
          <w:b/>
          <w:bCs/>
          <w:sz w:val="24"/>
          <w:szCs w:val="24"/>
          <w:u w:val="single"/>
        </w:rPr>
        <w:t>Subproceso 2</w:t>
      </w:r>
      <w:r w:rsidRPr="007E76F2">
        <w:rPr>
          <w:rFonts w:ascii="Times New Roman" w:hAnsi="Times New Roman" w:cs="Times New Roman"/>
          <w:b/>
          <w:bCs/>
          <w:sz w:val="24"/>
          <w:szCs w:val="24"/>
          <w:u w:val="single"/>
        </w:rPr>
        <w:t>:</w:t>
      </w:r>
      <w:r w:rsidRPr="007E76F2">
        <w:rPr>
          <w:rFonts w:ascii="Times New Roman" w:hAnsi="Times New Roman" w:cs="Times New Roman"/>
          <w:b/>
          <w:bCs/>
          <w:sz w:val="24"/>
          <w:szCs w:val="24"/>
        </w:rPr>
        <w:t xml:space="preserve"> </w:t>
      </w:r>
      <w:r>
        <w:rPr>
          <w:rFonts w:ascii="Times New Roman" w:hAnsi="Times New Roman" w:cs="Times New Roman"/>
          <w:bCs/>
          <w:sz w:val="24"/>
          <w:szCs w:val="24"/>
        </w:rPr>
        <w:t>Desarrollo de Requerimientos de Proyectos</w:t>
      </w:r>
    </w:p>
    <w:p w:rsidR="00691761" w:rsidRPr="00D116B8" w:rsidRDefault="00691761" w:rsidP="00691761">
      <w:pPr>
        <w:spacing w:after="0" w:line="360" w:lineRule="auto"/>
        <w:rPr>
          <w:rFonts w:ascii="Times New Roman" w:hAnsi="Times New Roman" w:cs="Times New Roman"/>
          <w:sz w:val="24"/>
          <w:szCs w:val="24"/>
        </w:rPr>
      </w:pPr>
    </w:p>
    <w:p w:rsidR="00691761" w:rsidRPr="00F50031" w:rsidRDefault="00691761" w:rsidP="00746631">
      <w:pPr>
        <w:pStyle w:val="Prrafodelista"/>
        <w:numPr>
          <w:ilvl w:val="0"/>
          <w:numId w:val="97"/>
        </w:numPr>
        <w:spacing w:after="0" w:line="360" w:lineRule="auto"/>
        <w:rPr>
          <w:rFonts w:ascii="Times New Roman" w:hAnsi="Times New Roman" w:cs="Times New Roman"/>
          <w:i/>
          <w:sz w:val="24"/>
          <w:szCs w:val="24"/>
        </w:rPr>
      </w:pPr>
      <w:r w:rsidRPr="00F50031">
        <w:rPr>
          <w:rFonts w:ascii="Times New Roman" w:hAnsi="Times New Roman" w:cs="Times New Roman"/>
          <w:i/>
          <w:sz w:val="24"/>
          <w:szCs w:val="24"/>
        </w:rPr>
        <w:t>Identificación de registros vitales (Requerimientos del cliente y anexos), ambientes de desarrollo (front end + DB)</w:t>
      </w:r>
    </w:p>
    <w:p w:rsidR="00691761" w:rsidRPr="00D116B8" w:rsidRDefault="00691761" w:rsidP="00691761">
      <w:p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Los registros vitales que se requieren para este subproceso son los siguientes:</w:t>
      </w:r>
    </w:p>
    <w:p w:rsidR="00691761" w:rsidRDefault="00691761" w:rsidP="00691761">
      <w:pPr>
        <w:spacing w:after="0" w:line="360" w:lineRule="auto"/>
        <w:rPr>
          <w:rFonts w:ascii="Times New Roman" w:hAnsi="Times New Roman" w:cs="Times New Roman"/>
          <w:b/>
          <w:sz w:val="24"/>
          <w:szCs w:val="24"/>
        </w:rPr>
      </w:pPr>
    </w:p>
    <w:p w:rsidR="00691761" w:rsidRPr="00F50031" w:rsidRDefault="00691761" w:rsidP="00691761">
      <w:pPr>
        <w:spacing w:after="0" w:line="360" w:lineRule="auto"/>
        <w:rPr>
          <w:rFonts w:ascii="Times New Roman" w:hAnsi="Times New Roman" w:cs="Times New Roman"/>
          <w:b/>
          <w:sz w:val="24"/>
          <w:szCs w:val="24"/>
          <w:u w:val="single"/>
        </w:rPr>
      </w:pPr>
      <w:r w:rsidRPr="00F50031">
        <w:rPr>
          <w:rFonts w:ascii="Times New Roman" w:hAnsi="Times New Roman" w:cs="Times New Roman"/>
          <w:b/>
          <w:sz w:val="24"/>
          <w:szCs w:val="24"/>
          <w:u w:val="single"/>
        </w:rPr>
        <w:t>Información ubicada en los servidores de la empresa</w:t>
      </w:r>
    </w:p>
    <w:p w:rsidR="00691761" w:rsidRPr="00D116B8" w:rsidRDefault="00691761" w:rsidP="00746631">
      <w:pPr>
        <w:pStyle w:val="Prrafodelista"/>
        <w:numPr>
          <w:ilvl w:val="0"/>
          <w:numId w:val="98"/>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Formas, rep</w:t>
      </w:r>
      <w:r w:rsidR="00801FBB">
        <w:rPr>
          <w:rFonts w:ascii="Times New Roman" w:hAnsi="Times New Roman" w:cs="Times New Roman"/>
          <w:sz w:val="24"/>
          <w:szCs w:val="24"/>
        </w:rPr>
        <w:t>ortes de las versiones del producto de software.</w:t>
      </w:r>
    </w:p>
    <w:p w:rsidR="00691761" w:rsidRPr="00D116B8" w:rsidRDefault="00691761" w:rsidP="00746631">
      <w:pPr>
        <w:pStyle w:val="Prrafodelista"/>
        <w:numPr>
          <w:ilvl w:val="0"/>
          <w:numId w:val="98"/>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Usuarios de bdd</w:t>
      </w:r>
    </w:p>
    <w:p w:rsidR="00691761" w:rsidRPr="00D116B8" w:rsidRDefault="00691761" w:rsidP="00746631">
      <w:pPr>
        <w:pStyle w:val="Prrafodelista"/>
        <w:numPr>
          <w:ilvl w:val="0"/>
          <w:numId w:val="98"/>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Propuesta de Solución técnica y Funcional</w:t>
      </w:r>
    </w:p>
    <w:p w:rsidR="00691761" w:rsidRPr="00D116B8" w:rsidRDefault="00691761" w:rsidP="00746631">
      <w:pPr>
        <w:pStyle w:val="Prrafodelista"/>
        <w:numPr>
          <w:ilvl w:val="0"/>
          <w:numId w:val="98"/>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Repositorio de investigaciones realizadas y lecciones aprendidas</w:t>
      </w:r>
    </w:p>
    <w:p w:rsidR="00691761" w:rsidRPr="00D116B8" w:rsidRDefault="00691761" w:rsidP="00746631">
      <w:pPr>
        <w:pStyle w:val="Prrafodelista"/>
        <w:numPr>
          <w:ilvl w:val="0"/>
          <w:numId w:val="98"/>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Procedimientos</w:t>
      </w:r>
    </w:p>
    <w:p w:rsidR="00691761" w:rsidRPr="00923DEA" w:rsidRDefault="00691761" w:rsidP="00691761">
      <w:pPr>
        <w:spacing w:after="0" w:line="360" w:lineRule="auto"/>
        <w:rPr>
          <w:rFonts w:ascii="Times New Roman" w:hAnsi="Times New Roman" w:cs="Times New Roman"/>
          <w:b/>
          <w:sz w:val="24"/>
          <w:szCs w:val="24"/>
          <w:u w:val="single"/>
        </w:rPr>
      </w:pPr>
      <w:r w:rsidRPr="00923DEA">
        <w:rPr>
          <w:rFonts w:ascii="Times New Roman" w:hAnsi="Times New Roman" w:cs="Times New Roman"/>
          <w:b/>
          <w:sz w:val="24"/>
          <w:szCs w:val="24"/>
          <w:u w:val="single"/>
        </w:rPr>
        <w:lastRenderedPageBreak/>
        <w:t>Información ubicada en el PC de cada desarrollador</w:t>
      </w:r>
    </w:p>
    <w:p w:rsidR="00691761" w:rsidRPr="00D116B8" w:rsidRDefault="00691761" w:rsidP="00746631">
      <w:pPr>
        <w:pStyle w:val="Prrafodelista"/>
        <w:numPr>
          <w:ilvl w:val="0"/>
          <w:numId w:val="99"/>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Presentaciones</w:t>
      </w:r>
    </w:p>
    <w:p w:rsidR="00691761" w:rsidRPr="00D116B8" w:rsidRDefault="00691761" w:rsidP="00746631">
      <w:pPr>
        <w:pStyle w:val="Prrafodelista"/>
        <w:numPr>
          <w:ilvl w:val="0"/>
          <w:numId w:val="99"/>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Planes</w:t>
      </w:r>
    </w:p>
    <w:p w:rsidR="00691761" w:rsidRPr="00D116B8" w:rsidRDefault="00691761" w:rsidP="00746631">
      <w:pPr>
        <w:pStyle w:val="Prrafodelista"/>
        <w:numPr>
          <w:ilvl w:val="0"/>
          <w:numId w:val="99"/>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Cronogramas</w:t>
      </w:r>
    </w:p>
    <w:p w:rsidR="00691761" w:rsidRPr="00D116B8" w:rsidRDefault="00691761" w:rsidP="00746631">
      <w:pPr>
        <w:pStyle w:val="Prrafodelista"/>
        <w:numPr>
          <w:ilvl w:val="0"/>
          <w:numId w:val="99"/>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Minutas</w:t>
      </w:r>
    </w:p>
    <w:p w:rsidR="00691761" w:rsidRPr="00D116B8" w:rsidRDefault="00691761" w:rsidP="00746631">
      <w:pPr>
        <w:pStyle w:val="Prrafodelista"/>
        <w:numPr>
          <w:ilvl w:val="0"/>
          <w:numId w:val="99"/>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Correo (.pst)</w:t>
      </w:r>
    </w:p>
    <w:p w:rsidR="00691761" w:rsidRPr="00D116B8" w:rsidRDefault="00691761" w:rsidP="00691761">
      <w:pPr>
        <w:pStyle w:val="Prrafodelista"/>
        <w:spacing w:after="0" w:line="360" w:lineRule="auto"/>
        <w:rPr>
          <w:rFonts w:ascii="Times New Roman" w:hAnsi="Times New Roman" w:cs="Times New Roman"/>
          <w:sz w:val="24"/>
          <w:szCs w:val="24"/>
        </w:rPr>
      </w:pPr>
    </w:p>
    <w:p w:rsidR="00691761" w:rsidRPr="00923DEA" w:rsidRDefault="00691761" w:rsidP="00746631">
      <w:pPr>
        <w:pStyle w:val="Prrafodelista"/>
        <w:numPr>
          <w:ilvl w:val="0"/>
          <w:numId w:val="97"/>
        </w:numPr>
        <w:spacing w:after="0" w:line="360" w:lineRule="auto"/>
        <w:rPr>
          <w:rFonts w:ascii="Times New Roman" w:hAnsi="Times New Roman" w:cs="Times New Roman"/>
          <w:i/>
          <w:sz w:val="24"/>
          <w:szCs w:val="24"/>
        </w:rPr>
      </w:pPr>
      <w:r w:rsidRPr="00923DEA">
        <w:rPr>
          <w:rFonts w:ascii="Times New Roman" w:hAnsi="Times New Roman" w:cs="Times New Roman"/>
          <w:i/>
          <w:sz w:val="24"/>
          <w:szCs w:val="24"/>
        </w:rPr>
        <w:t>Respaldos diarios de registros vitales, físicos y electrónicos (backups)</w:t>
      </w:r>
    </w:p>
    <w:p w:rsidR="00691761" w:rsidRDefault="00691761" w:rsidP="00691761">
      <w:pPr>
        <w:spacing w:after="0" w:line="360" w:lineRule="auto"/>
        <w:rPr>
          <w:rFonts w:ascii="Times New Roman" w:hAnsi="Times New Roman" w:cs="Times New Roman"/>
          <w:sz w:val="24"/>
          <w:szCs w:val="24"/>
        </w:rPr>
      </w:pPr>
    </w:p>
    <w:p w:rsidR="00691761" w:rsidRPr="00D116B8" w:rsidRDefault="00691761" w:rsidP="00691761">
      <w:pPr>
        <w:spacing w:after="0" w:line="360" w:lineRule="auto"/>
        <w:jc w:val="both"/>
        <w:rPr>
          <w:rFonts w:ascii="Times New Roman" w:hAnsi="Times New Roman" w:cs="Times New Roman"/>
          <w:sz w:val="24"/>
          <w:szCs w:val="24"/>
        </w:rPr>
      </w:pPr>
      <w:r w:rsidRPr="00D116B8">
        <w:rPr>
          <w:rFonts w:ascii="Times New Roman" w:hAnsi="Times New Roman" w:cs="Times New Roman"/>
          <w:sz w:val="24"/>
          <w:szCs w:val="24"/>
        </w:rPr>
        <w:t>La información que se encuentra en los servidores está siendo resguardada por el área de sistemas como parte de  sus respaldos semanales, adicionalmente estos backups son enviados a la oficina de Guayaquil para tener una copia de los datos en esta sucursal.</w:t>
      </w:r>
    </w:p>
    <w:p w:rsidR="00691761" w:rsidRDefault="00691761" w:rsidP="00691761">
      <w:pPr>
        <w:spacing w:after="0" w:line="360" w:lineRule="auto"/>
        <w:jc w:val="both"/>
        <w:rPr>
          <w:rFonts w:ascii="Times New Roman" w:hAnsi="Times New Roman" w:cs="Times New Roman"/>
          <w:sz w:val="24"/>
          <w:szCs w:val="24"/>
        </w:rPr>
      </w:pPr>
    </w:p>
    <w:p w:rsidR="00691761" w:rsidRPr="00D116B8" w:rsidRDefault="00691761" w:rsidP="00691761">
      <w:pPr>
        <w:spacing w:after="0" w:line="360" w:lineRule="auto"/>
        <w:jc w:val="both"/>
        <w:rPr>
          <w:rFonts w:ascii="Times New Roman" w:hAnsi="Times New Roman" w:cs="Times New Roman"/>
          <w:sz w:val="24"/>
          <w:szCs w:val="24"/>
        </w:rPr>
      </w:pPr>
      <w:r w:rsidRPr="00D116B8">
        <w:rPr>
          <w:rFonts w:ascii="Times New Roman" w:hAnsi="Times New Roman" w:cs="Times New Roman"/>
          <w:sz w:val="24"/>
          <w:szCs w:val="24"/>
        </w:rPr>
        <w:t>Los requerimientos de los clientes se están guardando en la herramienta de gestión de proyectos que tiene el área de Consultoría, información que también se está considerando en el proceso de respaldos.</w:t>
      </w:r>
    </w:p>
    <w:p w:rsidR="00691761" w:rsidRDefault="00691761" w:rsidP="00691761">
      <w:pPr>
        <w:spacing w:after="0" w:line="360" w:lineRule="auto"/>
        <w:jc w:val="both"/>
        <w:rPr>
          <w:rFonts w:ascii="Times New Roman" w:hAnsi="Times New Roman" w:cs="Times New Roman"/>
          <w:sz w:val="24"/>
          <w:szCs w:val="24"/>
        </w:rPr>
      </w:pPr>
    </w:p>
    <w:p w:rsidR="00691761" w:rsidRPr="00D116B8" w:rsidRDefault="00691761" w:rsidP="00691761">
      <w:pPr>
        <w:spacing w:after="0" w:line="360" w:lineRule="auto"/>
        <w:jc w:val="both"/>
        <w:rPr>
          <w:rFonts w:ascii="Times New Roman" w:hAnsi="Times New Roman" w:cs="Times New Roman"/>
          <w:sz w:val="24"/>
          <w:szCs w:val="24"/>
        </w:rPr>
      </w:pPr>
      <w:r w:rsidRPr="00D116B8">
        <w:rPr>
          <w:rFonts w:ascii="Times New Roman" w:hAnsi="Times New Roman" w:cs="Times New Roman"/>
          <w:sz w:val="24"/>
          <w:szCs w:val="24"/>
        </w:rPr>
        <w:t xml:space="preserve">Para la información personal, la unidad de sistemas compro un disco de 3 teras de capacidad donde se asignó espacio para cada uno de los empleados, en donde deben guardar la información más importante de sus PCs, este disco será respaldado y puesto a salvaguarda en caso de ocurrir una contingencia. </w:t>
      </w:r>
    </w:p>
    <w:p w:rsidR="00691761" w:rsidRDefault="00691761" w:rsidP="00691761">
      <w:pPr>
        <w:spacing w:after="0" w:line="360" w:lineRule="auto"/>
        <w:jc w:val="both"/>
        <w:rPr>
          <w:rFonts w:ascii="Times New Roman" w:hAnsi="Times New Roman" w:cs="Times New Roman"/>
          <w:sz w:val="24"/>
          <w:szCs w:val="24"/>
        </w:rPr>
      </w:pPr>
    </w:p>
    <w:p w:rsidR="00691761" w:rsidRPr="00D116B8" w:rsidRDefault="00691761" w:rsidP="00691761">
      <w:pPr>
        <w:spacing w:after="0" w:line="360" w:lineRule="auto"/>
        <w:jc w:val="both"/>
        <w:rPr>
          <w:rFonts w:ascii="Times New Roman" w:hAnsi="Times New Roman" w:cs="Times New Roman"/>
          <w:sz w:val="24"/>
          <w:szCs w:val="24"/>
        </w:rPr>
      </w:pPr>
      <w:r w:rsidRPr="00D116B8">
        <w:rPr>
          <w:rFonts w:ascii="Times New Roman" w:hAnsi="Times New Roman" w:cs="Times New Roman"/>
          <w:sz w:val="24"/>
          <w:szCs w:val="24"/>
        </w:rPr>
        <w:t>Para informar esta estrategia, sistemas hizo llegar un mail masivo a toda la empresa, donde se indica las normas para hacer uso de este espacio, información de la ubicación y la obligatoriedad y responsabilidad de cada empleado de respaldar sus datos.</w:t>
      </w:r>
    </w:p>
    <w:p w:rsidR="00691761" w:rsidRPr="00D116B8" w:rsidRDefault="00691761" w:rsidP="00691761">
      <w:pPr>
        <w:spacing w:after="0" w:line="360" w:lineRule="auto"/>
        <w:jc w:val="both"/>
        <w:rPr>
          <w:rFonts w:ascii="Times New Roman" w:hAnsi="Times New Roman" w:cs="Times New Roman"/>
          <w:sz w:val="24"/>
          <w:szCs w:val="24"/>
        </w:rPr>
      </w:pPr>
      <w:r w:rsidRPr="00D116B8">
        <w:rPr>
          <w:rFonts w:ascii="Times New Roman" w:hAnsi="Times New Roman" w:cs="Times New Roman"/>
          <w:sz w:val="24"/>
          <w:szCs w:val="24"/>
        </w:rPr>
        <w:t>Esta estrategia se utiliza para los dos subprocesos de Desarrollo.</w:t>
      </w:r>
    </w:p>
    <w:p w:rsidR="00691761" w:rsidRPr="00D116B8" w:rsidRDefault="00691761" w:rsidP="00691761">
      <w:pPr>
        <w:spacing w:after="0" w:line="360" w:lineRule="auto"/>
        <w:rPr>
          <w:rFonts w:ascii="Times New Roman" w:eastAsia="Times New Roman" w:hAnsi="Times New Roman" w:cs="Times New Roman"/>
          <w:color w:val="000000"/>
          <w:sz w:val="24"/>
          <w:szCs w:val="24"/>
        </w:rPr>
      </w:pPr>
    </w:p>
    <w:p w:rsidR="003A1201" w:rsidRPr="00496DF4" w:rsidRDefault="003A1201" w:rsidP="003A1201">
      <w:pPr>
        <w:pStyle w:val="Ttulo4"/>
        <w:spacing w:before="0" w:line="360" w:lineRule="auto"/>
        <w:rPr>
          <w:rFonts w:ascii="Times New Roman" w:hAnsi="Times New Roman" w:cs="Times New Roman"/>
          <w:color w:val="auto"/>
          <w:sz w:val="24"/>
          <w:szCs w:val="24"/>
        </w:rPr>
      </w:pPr>
      <w:r w:rsidRPr="00496DF4">
        <w:rPr>
          <w:rFonts w:ascii="Times New Roman" w:hAnsi="Times New Roman" w:cs="Times New Roman"/>
          <w:color w:val="auto"/>
          <w:sz w:val="24"/>
          <w:szCs w:val="24"/>
        </w:rPr>
        <w:t>Unidad Estratégica de Consultoría</w:t>
      </w:r>
    </w:p>
    <w:p w:rsidR="00691761" w:rsidRDefault="00691761" w:rsidP="00691761">
      <w:pPr>
        <w:pStyle w:val="Default"/>
        <w:spacing w:line="360" w:lineRule="auto"/>
        <w:rPr>
          <w:sz w:val="20"/>
          <w:szCs w:val="20"/>
          <w:lang w:val="es-ES_tradnl"/>
        </w:rPr>
      </w:pPr>
    </w:p>
    <w:p w:rsidR="00691761" w:rsidRDefault="00691761" w:rsidP="00691761">
      <w:pPr>
        <w:spacing w:after="0" w:line="360" w:lineRule="auto"/>
        <w:rPr>
          <w:rFonts w:ascii="Times New Roman" w:hAnsi="Times New Roman" w:cs="Times New Roman"/>
          <w:bCs/>
          <w:sz w:val="24"/>
          <w:szCs w:val="24"/>
        </w:rPr>
      </w:pPr>
      <w:r w:rsidRPr="007E76F2">
        <w:rPr>
          <w:rFonts w:ascii="Times New Roman" w:hAnsi="Times New Roman" w:cs="Times New Roman"/>
          <w:b/>
          <w:bCs/>
          <w:sz w:val="24"/>
          <w:szCs w:val="24"/>
          <w:u w:val="single"/>
        </w:rPr>
        <w:t>Subproceso 1:</w:t>
      </w:r>
      <w:r w:rsidRPr="007E76F2">
        <w:rPr>
          <w:rFonts w:ascii="Times New Roman" w:hAnsi="Times New Roman" w:cs="Times New Roman"/>
          <w:b/>
          <w:bCs/>
          <w:sz w:val="24"/>
          <w:szCs w:val="24"/>
        </w:rPr>
        <w:t xml:space="preserve"> </w:t>
      </w:r>
      <w:r>
        <w:rPr>
          <w:rFonts w:ascii="Times New Roman" w:hAnsi="Times New Roman" w:cs="Times New Roman"/>
          <w:bCs/>
          <w:sz w:val="24"/>
          <w:szCs w:val="24"/>
        </w:rPr>
        <w:t>Elaboración de Demos</w:t>
      </w:r>
    </w:p>
    <w:p w:rsidR="00691761" w:rsidRPr="007E76F2" w:rsidRDefault="00691761" w:rsidP="00691761">
      <w:pPr>
        <w:spacing w:after="0" w:line="360" w:lineRule="auto"/>
        <w:rPr>
          <w:rFonts w:ascii="Times New Roman" w:hAnsi="Times New Roman" w:cs="Times New Roman"/>
          <w:bCs/>
          <w:sz w:val="24"/>
          <w:szCs w:val="24"/>
        </w:rPr>
      </w:pPr>
    </w:p>
    <w:p w:rsidR="00691761" w:rsidRPr="00611B64" w:rsidRDefault="00691761" w:rsidP="00746631">
      <w:pPr>
        <w:pStyle w:val="Prrafodelista"/>
        <w:numPr>
          <w:ilvl w:val="0"/>
          <w:numId w:val="100"/>
        </w:numPr>
        <w:spacing w:after="0" w:line="360" w:lineRule="auto"/>
        <w:rPr>
          <w:rFonts w:ascii="Times New Roman" w:hAnsi="Times New Roman" w:cs="Times New Roman"/>
          <w:i/>
          <w:sz w:val="24"/>
          <w:szCs w:val="24"/>
        </w:rPr>
      </w:pPr>
      <w:r w:rsidRPr="00611B64">
        <w:rPr>
          <w:rFonts w:ascii="Times New Roman" w:hAnsi="Times New Roman" w:cs="Times New Roman"/>
          <w:i/>
          <w:sz w:val="24"/>
          <w:szCs w:val="24"/>
        </w:rPr>
        <w:lastRenderedPageBreak/>
        <w:t>Ambiente de demostración preconfigurado en oficina central, para poder realizar el demo (front end, DB, configuración)</w:t>
      </w:r>
    </w:p>
    <w:p w:rsidR="005C5A99" w:rsidRDefault="005C5A99" w:rsidP="00691761">
      <w:pPr>
        <w:spacing w:after="0" w:line="360" w:lineRule="auto"/>
        <w:jc w:val="both"/>
        <w:rPr>
          <w:rFonts w:ascii="Times New Roman" w:hAnsi="Times New Roman" w:cs="Times New Roman"/>
          <w:sz w:val="24"/>
          <w:szCs w:val="24"/>
        </w:rPr>
      </w:pPr>
    </w:p>
    <w:p w:rsidR="00691761" w:rsidRPr="00D116B8" w:rsidRDefault="00691761" w:rsidP="00691761">
      <w:pPr>
        <w:spacing w:after="0" w:line="360" w:lineRule="auto"/>
        <w:jc w:val="both"/>
        <w:rPr>
          <w:rFonts w:ascii="Times New Roman" w:hAnsi="Times New Roman" w:cs="Times New Roman"/>
          <w:sz w:val="24"/>
          <w:szCs w:val="24"/>
        </w:rPr>
      </w:pPr>
      <w:r w:rsidRPr="00D116B8">
        <w:rPr>
          <w:rFonts w:ascii="Times New Roman" w:hAnsi="Times New Roman" w:cs="Times New Roman"/>
          <w:sz w:val="24"/>
          <w:szCs w:val="24"/>
        </w:rPr>
        <w:t>El consultor debe levantar una máquina virtual con la configuración e información necesaria para la presentación del Demo al cliente.</w:t>
      </w:r>
    </w:p>
    <w:p w:rsidR="00691761" w:rsidRDefault="00691761" w:rsidP="00691761">
      <w:pPr>
        <w:spacing w:after="0" w:line="360" w:lineRule="auto"/>
        <w:jc w:val="both"/>
        <w:rPr>
          <w:rFonts w:ascii="Times New Roman" w:hAnsi="Times New Roman" w:cs="Times New Roman"/>
          <w:sz w:val="24"/>
          <w:szCs w:val="24"/>
        </w:rPr>
      </w:pPr>
    </w:p>
    <w:p w:rsidR="00691761" w:rsidRPr="00D116B8" w:rsidRDefault="00691761" w:rsidP="00691761">
      <w:pPr>
        <w:spacing w:after="0" w:line="360" w:lineRule="auto"/>
        <w:jc w:val="both"/>
        <w:rPr>
          <w:rFonts w:ascii="Times New Roman" w:hAnsi="Times New Roman" w:cs="Times New Roman"/>
          <w:sz w:val="24"/>
          <w:szCs w:val="24"/>
        </w:rPr>
      </w:pPr>
      <w:r w:rsidRPr="00D116B8">
        <w:rPr>
          <w:rFonts w:ascii="Times New Roman" w:hAnsi="Times New Roman" w:cs="Times New Roman"/>
          <w:sz w:val="24"/>
          <w:szCs w:val="24"/>
        </w:rPr>
        <w:t>Una vez que tenga este demo debe respaldarlo en el servidor donde asigno espacio la unidad de sistemas para cada colaborador, ya que este disco en contingencia será salvaguardado.</w:t>
      </w:r>
    </w:p>
    <w:p w:rsidR="00691761" w:rsidRDefault="00691761" w:rsidP="00691761">
      <w:pPr>
        <w:spacing w:after="0" w:line="360" w:lineRule="auto"/>
        <w:jc w:val="both"/>
        <w:rPr>
          <w:rFonts w:ascii="Times New Roman" w:hAnsi="Times New Roman" w:cs="Times New Roman"/>
          <w:sz w:val="24"/>
          <w:szCs w:val="24"/>
        </w:rPr>
      </w:pPr>
    </w:p>
    <w:p w:rsidR="00691761" w:rsidRPr="00D116B8" w:rsidRDefault="00691761" w:rsidP="00691761">
      <w:pPr>
        <w:spacing w:after="0" w:line="360" w:lineRule="auto"/>
        <w:jc w:val="both"/>
        <w:rPr>
          <w:rFonts w:ascii="Times New Roman" w:hAnsi="Times New Roman" w:cs="Times New Roman"/>
          <w:sz w:val="24"/>
          <w:szCs w:val="24"/>
        </w:rPr>
      </w:pPr>
      <w:r w:rsidRPr="00D116B8">
        <w:rPr>
          <w:rFonts w:ascii="Times New Roman" w:hAnsi="Times New Roman" w:cs="Times New Roman"/>
          <w:sz w:val="24"/>
          <w:szCs w:val="24"/>
        </w:rPr>
        <w:t>A su vez cuando el consultor haya tenido problemas con el demo para la presentaciones en el cliente, accederá al servidor localizado en la oficina principal de Quito y se lo podrá descargar para ser quemado en un CD y realice su presentación sin contra tiempos.</w:t>
      </w:r>
    </w:p>
    <w:p w:rsidR="00691761" w:rsidRDefault="00691761" w:rsidP="00691761">
      <w:pPr>
        <w:spacing w:after="0" w:line="360" w:lineRule="auto"/>
        <w:rPr>
          <w:rFonts w:ascii="Times New Roman" w:hAnsi="Times New Roman" w:cs="Times New Roman"/>
          <w:b/>
          <w:i/>
          <w:sz w:val="24"/>
          <w:szCs w:val="24"/>
        </w:rPr>
      </w:pPr>
    </w:p>
    <w:p w:rsidR="00691761" w:rsidRDefault="00691761" w:rsidP="00691761">
      <w:pPr>
        <w:spacing w:after="0" w:line="360" w:lineRule="auto"/>
        <w:rPr>
          <w:rFonts w:ascii="Times New Roman" w:hAnsi="Times New Roman" w:cs="Times New Roman"/>
          <w:bCs/>
          <w:sz w:val="24"/>
          <w:szCs w:val="24"/>
        </w:rPr>
      </w:pPr>
      <w:r>
        <w:rPr>
          <w:rFonts w:ascii="Times New Roman" w:hAnsi="Times New Roman" w:cs="Times New Roman"/>
          <w:b/>
          <w:bCs/>
          <w:sz w:val="24"/>
          <w:szCs w:val="24"/>
          <w:u w:val="single"/>
        </w:rPr>
        <w:t>Subproceso 2</w:t>
      </w:r>
      <w:r w:rsidRPr="007E76F2">
        <w:rPr>
          <w:rFonts w:ascii="Times New Roman" w:hAnsi="Times New Roman" w:cs="Times New Roman"/>
          <w:b/>
          <w:bCs/>
          <w:sz w:val="24"/>
          <w:szCs w:val="24"/>
          <w:u w:val="single"/>
        </w:rPr>
        <w:t>:</w:t>
      </w:r>
      <w:r w:rsidRPr="007E76F2">
        <w:rPr>
          <w:rFonts w:ascii="Times New Roman" w:hAnsi="Times New Roman" w:cs="Times New Roman"/>
          <w:b/>
          <w:bCs/>
          <w:sz w:val="24"/>
          <w:szCs w:val="24"/>
        </w:rPr>
        <w:t xml:space="preserve"> </w:t>
      </w:r>
      <w:r>
        <w:rPr>
          <w:rFonts w:ascii="Times New Roman" w:hAnsi="Times New Roman" w:cs="Times New Roman"/>
          <w:bCs/>
          <w:sz w:val="24"/>
          <w:szCs w:val="24"/>
        </w:rPr>
        <w:t>Levantamiento de Requerimientos</w:t>
      </w:r>
    </w:p>
    <w:p w:rsidR="00691761" w:rsidRPr="00D116B8" w:rsidRDefault="00691761" w:rsidP="00691761">
      <w:pPr>
        <w:spacing w:after="0" w:line="360" w:lineRule="auto"/>
        <w:rPr>
          <w:rFonts w:ascii="Times New Roman" w:hAnsi="Times New Roman" w:cs="Times New Roman"/>
          <w:b/>
          <w:i/>
          <w:sz w:val="24"/>
          <w:szCs w:val="24"/>
        </w:rPr>
      </w:pPr>
    </w:p>
    <w:p w:rsidR="00691761" w:rsidRPr="00611B64" w:rsidRDefault="00691761" w:rsidP="00746631">
      <w:pPr>
        <w:pStyle w:val="Prrafodelista"/>
        <w:numPr>
          <w:ilvl w:val="0"/>
          <w:numId w:val="101"/>
        </w:numPr>
        <w:spacing w:after="0" w:line="360" w:lineRule="auto"/>
        <w:rPr>
          <w:rFonts w:ascii="Times New Roman" w:hAnsi="Times New Roman" w:cs="Times New Roman"/>
          <w:i/>
          <w:sz w:val="24"/>
          <w:szCs w:val="24"/>
        </w:rPr>
      </w:pPr>
      <w:r w:rsidRPr="00611B64">
        <w:rPr>
          <w:rFonts w:ascii="Times New Roman" w:hAnsi="Times New Roman" w:cs="Times New Roman"/>
          <w:i/>
          <w:sz w:val="24"/>
          <w:szCs w:val="24"/>
        </w:rPr>
        <w:t>Documentos de respaldo del proyecto (contratos, project charter, actas)</w:t>
      </w:r>
    </w:p>
    <w:p w:rsidR="00691761" w:rsidRDefault="00691761" w:rsidP="00691761">
      <w:pPr>
        <w:spacing w:after="0" w:line="360" w:lineRule="auto"/>
        <w:rPr>
          <w:rFonts w:ascii="Times New Roman" w:eastAsia="Times New Roman" w:hAnsi="Times New Roman" w:cs="Times New Roman"/>
          <w:color w:val="000000"/>
          <w:sz w:val="24"/>
          <w:szCs w:val="24"/>
        </w:rPr>
      </w:pPr>
    </w:p>
    <w:p w:rsidR="00691761" w:rsidRDefault="00691761" w:rsidP="00691761">
      <w:pPr>
        <w:spacing w:after="0" w:line="360" w:lineRule="auto"/>
        <w:jc w:val="both"/>
        <w:rPr>
          <w:rFonts w:ascii="Times New Roman" w:hAnsi="Times New Roman" w:cs="Times New Roman"/>
          <w:sz w:val="24"/>
          <w:szCs w:val="24"/>
        </w:rPr>
      </w:pPr>
      <w:r w:rsidRPr="00D116B8">
        <w:rPr>
          <w:rFonts w:ascii="Times New Roman" w:eastAsia="Times New Roman" w:hAnsi="Times New Roman" w:cs="Times New Roman"/>
          <w:color w:val="000000"/>
          <w:sz w:val="24"/>
          <w:szCs w:val="24"/>
        </w:rPr>
        <w:t xml:space="preserve">Estos documentos se encuentran subidos en la herramienta de gestión de proyectos que consultoría utiliza, </w:t>
      </w:r>
      <w:r w:rsidRPr="00D116B8">
        <w:rPr>
          <w:rFonts w:ascii="Times New Roman" w:hAnsi="Times New Roman" w:cs="Times New Roman"/>
          <w:sz w:val="24"/>
          <w:szCs w:val="24"/>
        </w:rPr>
        <w:t>información que se está considerando en el proceso de respaldos de sistemas.</w:t>
      </w:r>
    </w:p>
    <w:p w:rsidR="00691761" w:rsidRDefault="00691761" w:rsidP="00691761">
      <w:pPr>
        <w:spacing w:after="0" w:line="360" w:lineRule="auto"/>
        <w:rPr>
          <w:rFonts w:ascii="Times New Roman" w:hAnsi="Times New Roman" w:cs="Times New Roman"/>
          <w:sz w:val="24"/>
          <w:szCs w:val="24"/>
        </w:rPr>
      </w:pPr>
    </w:p>
    <w:p w:rsidR="00691761" w:rsidRDefault="00691761" w:rsidP="00691761">
      <w:pPr>
        <w:spacing w:after="0" w:line="360" w:lineRule="auto"/>
        <w:rPr>
          <w:rFonts w:ascii="Times New Roman" w:hAnsi="Times New Roman" w:cs="Times New Roman"/>
          <w:bCs/>
          <w:sz w:val="24"/>
          <w:szCs w:val="24"/>
        </w:rPr>
      </w:pPr>
      <w:r>
        <w:rPr>
          <w:rFonts w:ascii="Times New Roman" w:hAnsi="Times New Roman" w:cs="Times New Roman"/>
          <w:b/>
          <w:bCs/>
          <w:sz w:val="24"/>
          <w:szCs w:val="24"/>
          <w:u w:val="single"/>
        </w:rPr>
        <w:t>Subproceso 3</w:t>
      </w:r>
      <w:r w:rsidRPr="007E76F2">
        <w:rPr>
          <w:rFonts w:ascii="Times New Roman" w:hAnsi="Times New Roman" w:cs="Times New Roman"/>
          <w:b/>
          <w:bCs/>
          <w:sz w:val="24"/>
          <w:szCs w:val="24"/>
          <w:u w:val="single"/>
        </w:rPr>
        <w:t>:</w:t>
      </w:r>
      <w:r w:rsidRPr="007E76F2">
        <w:rPr>
          <w:rFonts w:ascii="Times New Roman" w:hAnsi="Times New Roman" w:cs="Times New Roman"/>
          <w:b/>
          <w:bCs/>
          <w:sz w:val="24"/>
          <w:szCs w:val="24"/>
        </w:rPr>
        <w:t xml:space="preserve"> </w:t>
      </w:r>
      <w:r w:rsidRPr="004B76DE">
        <w:rPr>
          <w:rFonts w:ascii="Times New Roman" w:hAnsi="Times New Roman" w:cs="Times New Roman"/>
          <w:bCs/>
          <w:sz w:val="24"/>
          <w:szCs w:val="24"/>
        </w:rPr>
        <w:t>Fábrica</w:t>
      </w:r>
    </w:p>
    <w:p w:rsidR="00691761" w:rsidRPr="00D116B8" w:rsidRDefault="00691761" w:rsidP="00691761">
      <w:pPr>
        <w:spacing w:after="0" w:line="360" w:lineRule="auto"/>
        <w:rPr>
          <w:rFonts w:ascii="Times New Roman" w:eastAsia="Times New Roman" w:hAnsi="Times New Roman" w:cs="Times New Roman"/>
          <w:color w:val="000000"/>
          <w:sz w:val="24"/>
          <w:szCs w:val="24"/>
        </w:rPr>
      </w:pPr>
    </w:p>
    <w:p w:rsidR="00691761" w:rsidRPr="00611B64" w:rsidRDefault="00691761" w:rsidP="00746631">
      <w:pPr>
        <w:pStyle w:val="Prrafodelista"/>
        <w:numPr>
          <w:ilvl w:val="0"/>
          <w:numId w:val="102"/>
        </w:numPr>
        <w:spacing w:after="0" w:line="360" w:lineRule="auto"/>
        <w:rPr>
          <w:rFonts w:ascii="Times New Roman" w:hAnsi="Times New Roman" w:cs="Times New Roman"/>
          <w:i/>
          <w:sz w:val="24"/>
          <w:szCs w:val="24"/>
        </w:rPr>
      </w:pPr>
      <w:r w:rsidRPr="00611B64">
        <w:rPr>
          <w:rFonts w:ascii="Times New Roman" w:hAnsi="Times New Roman" w:cs="Times New Roman"/>
          <w:i/>
          <w:sz w:val="24"/>
          <w:szCs w:val="24"/>
        </w:rPr>
        <w:t>Documentos de respaldo del proyecto (contratos, project charter, actas de reunión, actas de aceptación de requerimientos, requerimientos)</w:t>
      </w:r>
    </w:p>
    <w:p w:rsidR="00691761" w:rsidRDefault="00691761" w:rsidP="00691761">
      <w:pPr>
        <w:spacing w:after="0" w:line="360" w:lineRule="auto"/>
        <w:rPr>
          <w:rFonts w:ascii="Times New Roman" w:eastAsia="Times New Roman" w:hAnsi="Times New Roman" w:cs="Times New Roman"/>
          <w:color w:val="000000"/>
          <w:sz w:val="24"/>
          <w:szCs w:val="24"/>
        </w:rPr>
      </w:pPr>
    </w:p>
    <w:p w:rsidR="00691761" w:rsidRDefault="00691761" w:rsidP="00691761">
      <w:pPr>
        <w:spacing w:after="0" w:line="360" w:lineRule="auto"/>
        <w:jc w:val="both"/>
        <w:rPr>
          <w:rFonts w:ascii="Times New Roman" w:hAnsi="Times New Roman" w:cs="Times New Roman"/>
          <w:sz w:val="24"/>
          <w:szCs w:val="24"/>
        </w:rPr>
      </w:pPr>
      <w:r w:rsidRPr="00D116B8">
        <w:rPr>
          <w:rFonts w:ascii="Times New Roman" w:eastAsia="Times New Roman" w:hAnsi="Times New Roman" w:cs="Times New Roman"/>
          <w:color w:val="000000"/>
          <w:sz w:val="24"/>
          <w:szCs w:val="24"/>
        </w:rPr>
        <w:t xml:space="preserve">Estos documentos se encuentran subidos en la herramienta de gestión de proyectos que consultoría utiliza, </w:t>
      </w:r>
      <w:r w:rsidRPr="00D116B8">
        <w:rPr>
          <w:rFonts w:ascii="Times New Roman" w:hAnsi="Times New Roman" w:cs="Times New Roman"/>
          <w:sz w:val="24"/>
          <w:szCs w:val="24"/>
        </w:rPr>
        <w:t>información que se está considerando en el proceso de respaldos de sistemas.</w:t>
      </w:r>
    </w:p>
    <w:p w:rsidR="00691761" w:rsidRPr="00D116B8" w:rsidRDefault="00691761" w:rsidP="00691761">
      <w:pPr>
        <w:spacing w:after="0" w:line="360" w:lineRule="auto"/>
        <w:jc w:val="both"/>
        <w:rPr>
          <w:rFonts w:ascii="Times New Roman" w:hAnsi="Times New Roman" w:cs="Times New Roman"/>
          <w:sz w:val="24"/>
          <w:szCs w:val="24"/>
        </w:rPr>
      </w:pPr>
    </w:p>
    <w:p w:rsidR="00691761" w:rsidRPr="00D116B8" w:rsidRDefault="00691761" w:rsidP="00691761">
      <w:pPr>
        <w:spacing w:after="0" w:line="360" w:lineRule="auto"/>
        <w:jc w:val="both"/>
        <w:rPr>
          <w:rFonts w:ascii="Times New Roman" w:eastAsia="Times New Roman" w:hAnsi="Times New Roman" w:cs="Times New Roman"/>
          <w:color w:val="000000"/>
          <w:sz w:val="24"/>
          <w:szCs w:val="24"/>
        </w:rPr>
      </w:pPr>
      <w:r w:rsidRPr="00D116B8">
        <w:rPr>
          <w:rFonts w:ascii="Times New Roman" w:hAnsi="Times New Roman" w:cs="Times New Roman"/>
          <w:sz w:val="24"/>
          <w:szCs w:val="24"/>
        </w:rPr>
        <w:lastRenderedPageBreak/>
        <w:t>Adicionalmente parte de esta información también se encuentra en el servidor de la empresa que como se mencionó en el proceso de desarrollo se respalda cada semana y es replicada a los servidores de Guayaquil.</w:t>
      </w:r>
    </w:p>
    <w:p w:rsidR="00691761" w:rsidRDefault="00691761" w:rsidP="00691761">
      <w:pPr>
        <w:spacing w:after="0" w:line="360" w:lineRule="auto"/>
        <w:rPr>
          <w:rFonts w:ascii="Times New Roman" w:eastAsia="Times New Roman" w:hAnsi="Times New Roman" w:cs="Times New Roman"/>
          <w:color w:val="000000"/>
          <w:sz w:val="24"/>
          <w:szCs w:val="24"/>
        </w:rPr>
      </w:pPr>
    </w:p>
    <w:p w:rsidR="00691761" w:rsidRDefault="00691761" w:rsidP="00691761">
      <w:pPr>
        <w:spacing w:after="0" w:line="360" w:lineRule="auto"/>
        <w:rPr>
          <w:rFonts w:ascii="Times New Roman" w:hAnsi="Times New Roman" w:cs="Times New Roman"/>
          <w:bCs/>
          <w:sz w:val="24"/>
          <w:szCs w:val="24"/>
        </w:rPr>
      </w:pPr>
      <w:r>
        <w:rPr>
          <w:rFonts w:ascii="Times New Roman" w:hAnsi="Times New Roman" w:cs="Times New Roman"/>
          <w:b/>
          <w:bCs/>
          <w:sz w:val="24"/>
          <w:szCs w:val="24"/>
          <w:u w:val="single"/>
        </w:rPr>
        <w:t>Subproceso 4</w:t>
      </w:r>
      <w:r w:rsidRPr="007E76F2">
        <w:rPr>
          <w:rFonts w:ascii="Times New Roman" w:hAnsi="Times New Roman" w:cs="Times New Roman"/>
          <w:b/>
          <w:bCs/>
          <w:sz w:val="24"/>
          <w:szCs w:val="24"/>
          <w:u w:val="single"/>
        </w:rPr>
        <w:t>:</w:t>
      </w:r>
      <w:r w:rsidRPr="007E76F2">
        <w:rPr>
          <w:rFonts w:ascii="Times New Roman" w:hAnsi="Times New Roman" w:cs="Times New Roman"/>
          <w:b/>
          <w:bCs/>
          <w:sz w:val="24"/>
          <w:szCs w:val="24"/>
        </w:rPr>
        <w:t xml:space="preserve"> </w:t>
      </w:r>
      <w:r>
        <w:rPr>
          <w:rFonts w:ascii="Times New Roman" w:hAnsi="Times New Roman" w:cs="Times New Roman"/>
          <w:bCs/>
          <w:sz w:val="24"/>
          <w:szCs w:val="24"/>
        </w:rPr>
        <w:t>Gerenciamiento del Proyecto</w:t>
      </w:r>
    </w:p>
    <w:p w:rsidR="00691761" w:rsidRPr="00D116B8" w:rsidRDefault="00691761" w:rsidP="00691761">
      <w:pPr>
        <w:spacing w:after="0" w:line="360" w:lineRule="auto"/>
        <w:rPr>
          <w:rFonts w:ascii="Times New Roman" w:eastAsia="Times New Roman" w:hAnsi="Times New Roman" w:cs="Times New Roman"/>
          <w:color w:val="000000"/>
          <w:sz w:val="24"/>
          <w:szCs w:val="24"/>
        </w:rPr>
      </w:pPr>
    </w:p>
    <w:p w:rsidR="00691761" w:rsidRPr="00611B64" w:rsidRDefault="00691761" w:rsidP="00746631">
      <w:pPr>
        <w:pStyle w:val="Prrafodelista"/>
        <w:numPr>
          <w:ilvl w:val="0"/>
          <w:numId w:val="103"/>
        </w:numPr>
        <w:spacing w:after="0" w:line="360" w:lineRule="auto"/>
        <w:rPr>
          <w:rFonts w:ascii="Times New Roman" w:hAnsi="Times New Roman" w:cs="Times New Roman"/>
          <w:i/>
          <w:sz w:val="24"/>
          <w:szCs w:val="24"/>
        </w:rPr>
      </w:pPr>
      <w:r w:rsidRPr="00611B64">
        <w:rPr>
          <w:rFonts w:ascii="Times New Roman" w:hAnsi="Times New Roman" w:cs="Times New Roman"/>
          <w:i/>
          <w:sz w:val="24"/>
          <w:szCs w:val="24"/>
        </w:rPr>
        <w:t>Documentos de respaldo del proyecto (contratos, project charter, actas de reunión, informes semanales enviados al cliente, actas de aceptación de requerimientos, actas de finalización de fase y requerimientos)</w:t>
      </w:r>
    </w:p>
    <w:p w:rsidR="00691761" w:rsidRDefault="00691761" w:rsidP="00691761">
      <w:pPr>
        <w:spacing w:after="0" w:line="360" w:lineRule="auto"/>
        <w:rPr>
          <w:rFonts w:ascii="Times New Roman" w:eastAsia="Times New Roman" w:hAnsi="Times New Roman" w:cs="Times New Roman"/>
          <w:color w:val="000000"/>
          <w:sz w:val="24"/>
          <w:szCs w:val="24"/>
        </w:rPr>
      </w:pPr>
    </w:p>
    <w:p w:rsidR="00691761" w:rsidRDefault="00691761" w:rsidP="00691761">
      <w:pPr>
        <w:spacing w:after="0" w:line="360" w:lineRule="auto"/>
        <w:jc w:val="both"/>
        <w:rPr>
          <w:rFonts w:ascii="Times New Roman" w:hAnsi="Times New Roman" w:cs="Times New Roman"/>
          <w:sz w:val="24"/>
          <w:szCs w:val="24"/>
        </w:rPr>
      </w:pPr>
      <w:r w:rsidRPr="00D116B8">
        <w:rPr>
          <w:rFonts w:ascii="Times New Roman" w:eastAsia="Times New Roman" w:hAnsi="Times New Roman" w:cs="Times New Roman"/>
          <w:color w:val="000000"/>
          <w:sz w:val="24"/>
          <w:szCs w:val="24"/>
        </w:rPr>
        <w:t xml:space="preserve">Estos documentos se encuentran subidos en la herramienta de gestión de proyectos que consultoría utiliza, </w:t>
      </w:r>
      <w:r w:rsidRPr="00D116B8">
        <w:rPr>
          <w:rFonts w:ascii="Times New Roman" w:hAnsi="Times New Roman" w:cs="Times New Roman"/>
          <w:sz w:val="24"/>
          <w:szCs w:val="24"/>
        </w:rPr>
        <w:t>información que se está considerando en el proceso de respaldos de sistemas.</w:t>
      </w:r>
    </w:p>
    <w:p w:rsidR="003A1201" w:rsidRDefault="003A1201" w:rsidP="00691761">
      <w:pPr>
        <w:spacing w:after="0" w:line="360" w:lineRule="auto"/>
        <w:jc w:val="both"/>
        <w:rPr>
          <w:rFonts w:ascii="Times New Roman" w:hAnsi="Times New Roman" w:cs="Times New Roman"/>
          <w:sz w:val="24"/>
          <w:szCs w:val="24"/>
        </w:rPr>
      </w:pPr>
    </w:p>
    <w:p w:rsidR="00202C16" w:rsidRDefault="00202C16" w:rsidP="00691761">
      <w:pPr>
        <w:spacing w:after="0" w:line="360" w:lineRule="auto"/>
        <w:jc w:val="both"/>
        <w:rPr>
          <w:rFonts w:ascii="Times New Roman" w:hAnsi="Times New Roman" w:cs="Times New Roman"/>
          <w:sz w:val="24"/>
          <w:szCs w:val="24"/>
        </w:rPr>
      </w:pPr>
    </w:p>
    <w:p w:rsidR="003A1201" w:rsidRPr="005C2176" w:rsidRDefault="003A1201" w:rsidP="003A1201">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Unidad Estratégica de Soporte</w:t>
      </w:r>
    </w:p>
    <w:p w:rsidR="003A1201" w:rsidRPr="00D116B8" w:rsidRDefault="003A1201" w:rsidP="00691761">
      <w:pPr>
        <w:spacing w:after="0" w:line="360" w:lineRule="auto"/>
        <w:jc w:val="both"/>
        <w:rPr>
          <w:rFonts w:ascii="Times New Roman" w:eastAsia="Times New Roman" w:hAnsi="Times New Roman" w:cs="Times New Roman"/>
          <w:color w:val="000000"/>
          <w:sz w:val="24"/>
          <w:szCs w:val="24"/>
        </w:rPr>
      </w:pPr>
    </w:p>
    <w:p w:rsidR="00691761" w:rsidRPr="00611B64" w:rsidRDefault="00691761" w:rsidP="00746631">
      <w:pPr>
        <w:pStyle w:val="Prrafodelista"/>
        <w:numPr>
          <w:ilvl w:val="0"/>
          <w:numId w:val="105"/>
        </w:numPr>
        <w:spacing w:after="0" w:line="360" w:lineRule="auto"/>
        <w:rPr>
          <w:rFonts w:ascii="Times New Roman" w:hAnsi="Times New Roman" w:cs="Times New Roman"/>
          <w:i/>
          <w:sz w:val="24"/>
          <w:szCs w:val="24"/>
        </w:rPr>
      </w:pPr>
      <w:r w:rsidRPr="00611B64">
        <w:rPr>
          <w:rFonts w:ascii="Times New Roman" w:hAnsi="Times New Roman" w:cs="Times New Roman"/>
          <w:i/>
          <w:sz w:val="24"/>
          <w:szCs w:val="24"/>
        </w:rPr>
        <w:t>Respaldos diarios de registros vitales (Versión de la aplicación (versiones de clientes, front end, DB)</w:t>
      </w:r>
    </w:p>
    <w:p w:rsidR="00691761" w:rsidRDefault="00691761" w:rsidP="00691761">
      <w:pPr>
        <w:spacing w:after="0" w:line="360" w:lineRule="auto"/>
        <w:rPr>
          <w:rFonts w:ascii="Times New Roman" w:hAnsi="Times New Roman" w:cs="Times New Roman"/>
          <w:sz w:val="24"/>
          <w:szCs w:val="24"/>
        </w:rPr>
      </w:pPr>
    </w:p>
    <w:p w:rsidR="00691761" w:rsidRPr="00D116B8" w:rsidRDefault="00691761" w:rsidP="00691761">
      <w:p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Los registros vitales que se requieren para este subproceso son los siguientes:</w:t>
      </w:r>
    </w:p>
    <w:p w:rsidR="00691761" w:rsidRPr="00D116B8" w:rsidRDefault="00691761" w:rsidP="00746631">
      <w:pPr>
        <w:pStyle w:val="Prrafodelista"/>
        <w:numPr>
          <w:ilvl w:val="0"/>
          <w:numId w:val="104"/>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Información sobre Requerimientos, Anexos o documentos en general, enviados y recibidos de clientes.</w:t>
      </w:r>
    </w:p>
    <w:p w:rsidR="00691761" w:rsidRPr="00D116B8" w:rsidRDefault="00691761" w:rsidP="00746631">
      <w:pPr>
        <w:pStyle w:val="Prrafodelista"/>
        <w:numPr>
          <w:ilvl w:val="0"/>
          <w:numId w:val="104"/>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Correos de Clientes: Enviados y Recibidos</w:t>
      </w:r>
    </w:p>
    <w:p w:rsidR="00691761" w:rsidRPr="00D116B8" w:rsidRDefault="00691761" w:rsidP="00746631">
      <w:pPr>
        <w:pStyle w:val="Prrafodelista"/>
        <w:numPr>
          <w:ilvl w:val="0"/>
          <w:numId w:val="104"/>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Información Administrativa de la Unidad</w:t>
      </w:r>
    </w:p>
    <w:p w:rsidR="00691761" w:rsidRPr="00D116B8" w:rsidRDefault="00691761" w:rsidP="00746631">
      <w:pPr>
        <w:pStyle w:val="Prrafodelista"/>
        <w:numPr>
          <w:ilvl w:val="0"/>
          <w:numId w:val="104"/>
        </w:num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 xml:space="preserve">Aplicación y Base de Clientes </w:t>
      </w:r>
    </w:p>
    <w:p w:rsidR="00691761" w:rsidRDefault="00691761" w:rsidP="00691761">
      <w:pPr>
        <w:spacing w:after="0" w:line="360" w:lineRule="auto"/>
        <w:rPr>
          <w:rFonts w:ascii="Times New Roman" w:hAnsi="Times New Roman" w:cs="Times New Roman"/>
          <w:sz w:val="24"/>
          <w:szCs w:val="24"/>
        </w:rPr>
      </w:pPr>
    </w:p>
    <w:p w:rsidR="00691761" w:rsidRPr="00D116B8" w:rsidRDefault="00691761" w:rsidP="00691761">
      <w:pPr>
        <w:spacing w:after="0" w:line="360" w:lineRule="auto"/>
        <w:rPr>
          <w:rFonts w:ascii="Times New Roman" w:hAnsi="Times New Roman" w:cs="Times New Roman"/>
          <w:sz w:val="24"/>
          <w:szCs w:val="24"/>
        </w:rPr>
      </w:pPr>
      <w:r w:rsidRPr="00D116B8">
        <w:rPr>
          <w:rFonts w:ascii="Times New Roman" w:hAnsi="Times New Roman" w:cs="Times New Roman"/>
          <w:sz w:val="24"/>
          <w:szCs w:val="24"/>
        </w:rPr>
        <w:t>Esta información se encuentra en los servidores, la misma que está siendo respaldada por el área de sistemas semanalmente, adicionalmente estos backups son enviados a la oficina de Quito para tener una copia de los datos en esta sucursal.</w:t>
      </w:r>
    </w:p>
    <w:p w:rsidR="00691761" w:rsidRDefault="00691761" w:rsidP="00691761">
      <w:pPr>
        <w:spacing w:after="0" w:line="360" w:lineRule="auto"/>
        <w:rPr>
          <w:rFonts w:ascii="Times New Roman" w:hAnsi="Times New Roman" w:cs="Times New Roman"/>
          <w:sz w:val="24"/>
          <w:szCs w:val="24"/>
        </w:rPr>
      </w:pPr>
    </w:p>
    <w:p w:rsidR="00202C16" w:rsidRPr="00D116B8" w:rsidRDefault="00202C16" w:rsidP="00691761">
      <w:pPr>
        <w:spacing w:after="0" w:line="360" w:lineRule="auto"/>
        <w:rPr>
          <w:rFonts w:ascii="Times New Roman" w:hAnsi="Times New Roman" w:cs="Times New Roman"/>
          <w:sz w:val="24"/>
          <w:szCs w:val="24"/>
        </w:rPr>
      </w:pPr>
    </w:p>
    <w:p w:rsidR="00691761" w:rsidRPr="00611B64" w:rsidRDefault="00691761" w:rsidP="00746631">
      <w:pPr>
        <w:pStyle w:val="Prrafodelista"/>
        <w:numPr>
          <w:ilvl w:val="0"/>
          <w:numId w:val="105"/>
        </w:numPr>
        <w:spacing w:after="0" w:line="360" w:lineRule="auto"/>
        <w:rPr>
          <w:rFonts w:ascii="Times New Roman" w:hAnsi="Times New Roman" w:cs="Times New Roman"/>
          <w:i/>
          <w:sz w:val="24"/>
          <w:szCs w:val="24"/>
        </w:rPr>
      </w:pPr>
      <w:r w:rsidRPr="00611B64">
        <w:rPr>
          <w:rFonts w:ascii="Times New Roman" w:hAnsi="Times New Roman" w:cs="Times New Roman"/>
          <w:i/>
          <w:sz w:val="24"/>
          <w:szCs w:val="24"/>
        </w:rPr>
        <w:lastRenderedPageBreak/>
        <w:t>Información relacionada de clientes (mails con clientes)</w:t>
      </w:r>
    </w:p>
    <w:p w:rsidR="00691761" w:rsidRDefault="00691761" w:rsidP="00691761">
      <w:pPr>
        <w:spacing w:after="0" w:line="360" w:lineRule="auto"/>
        <w:rPr>
          <w:rFonts w:ascii="Times New Roman" w:eastAsia="Times New Roman" w:hAnsi="Times New Roman" w:cs="Times New Roman"/>
          <w:color w:val="000000"/>
          <w:sz w:val="24"/>
          <w:szCs w:val="24"/>
        </w:rPr>
      </w:pPr>
    </w:p>
    <w:p w:rsidR="00691761" w:rsidRPr="00D116B8" w:rsidRDefault="00691761" w:rsidP="00691761">
      <w:pPr>
        <w:spacing w:after="0" w:line="360" w:lineRule="auto"/>
        <w:jc w:val="both"/>
        <w:rPr>
          <w:rFonts w:ascii="Times New Roman" w:hAnsi="Times New Roman" w:cs="Times New Roman"/>
          <w:sz w:val="24"/>
          <w:szCs w:val="24"/>
        </w:rPr>
      </w:pPr>
      <w:r w:rsidRPr="00D116B8">
        <w:rPr>
          <w:rFonts w:ascii="Times New Roman" w:eastAsia="Times New Roman" w:hAnsi="Times New Roman" w:cs="Times New Roman"/>
          <w:color w:val="000000"/>
          <w:sz w:val="24"/>
          <w:szCs w:val="24"/>
        </w:rPr>
        <w:t xml:space="preserve">Esta información se encuentra en las PCs de cada colaborador. </w:t>
      </w:r>
      <w:r w:rsidRPr="00D116B8">
        <w:rPr>
          <w:rFonts w:ascii="Times New Roman" w:hAnsi="Times New Roman" w:cs="Times New Roman"/>
          <w:sz w:val="24"/>
          <w:szCs w:val="24"/>
        </w:rPr>
        <w:t xml:space="preserve">Para la información personal, la unidad de sistemas compro un disco de 3 teras de capacidad donde se asignó espacio para cada uno de los empleados, en donde deben guardar la información más importante de sus PCs, este disco será respaldado y puesto a salvaguarda en caso de ocurrir una contingencia. </w:t>
      </w:r>
    </w:p>
    <w:p w:rsidR="00691761" w:rsidRDefault="00691761" w:rsidP="00691761">
      <w:pPr>
        <w:spacing w:after="0" w:line="360" w:lineRule="auto"/>
        <w:jc w:val="both"/>
        <w:rPr>
          <w:rFonts w:ascii="Times New Roman" w:hAnsi="Times New Roman" w:cs="Times New Roman"/>
          <w:sz w:val="24"/>
          <w:szCs w:val="24"/>
        </w:rPr>
      </w:pPr>
    </w:p>
    <w:p w:rsidR="00691761" w:rsidRPr="00D116B8" w:rsidRDefault="00691761" w:rsidP="00691761">
      <w:pPr>
        <w:spacing w:after="0" w:line="360" w:lineRule="auto"/>
        <w:jc w:val="both"/>
        <w:rPr>
          <w:rFonts w:ascii="Times New Roman" w:hAnsi="Times New Roman" w:cs="Times New Roman"/>
          <w:sz w:val="24"/>
          <w:szCs w:val="24"/>
        </w:rPr>
      </w:pPr>
      <w:r w:rsidRPr="00D116B8">
        <w:rPr>
          <w:rFonts w:ascii="Times New Roman" w:hAnsi="Times New Roman" w:cs="Times New Roman"/>
          <w:sz w:val="24"/>
          <w:szCs w:val="24"/>
        </w:rPr>
        <w:t>Para informar esta estrategia, sistemas hizo llegar un mail masivo a toda la empresa, donde se indica las normas para hacer uso de este espacio, información de la ubicación y la obligatoriedad y responsabilidad de cada empleado de respaldar sus datos.</w:t>
      </w:r>
    </w:p>
    <w:p w:rsidR="00691761" w:rsidRDefault="00691761" w:rsidP="00691761">
      <w:pPr>
        <w:spacing w:after="0" w:line="360" w:lineRule="auto"/>
        <w:rPr>
          <w:rFonts w:ascii="Times New Roman" w:hAnsi="Times New Roman" w:cs="Times New Roman"/>
          <w:b/>
          <w:sz w:val="24"/>
          <w:szCs w:val="24"/>
          <w:u w:val="single"/>
        </w:rPr>
      </w:pPr>
    </w:p>
    <w:p w:rsidR="003A1201" w:rsidRPr="005C2176" w:rsidRDefault="003A1201" w:rsidP="003A1201">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TI</w:t>
      </w:r>
    </w:p>
    <w:p w:rsidR="00691761" w:rsidRDefault="00691761" w:rsidP="00241718">
      <w:pPr>
        <w:spacing w:after="0" w:line="360" w:lineRule="auto"/>
        <w:rPr>
          <w:rFonts w:ascii="Times New Roman" w:hAnsi="Times New Roman" w:cs="Times New Roman"/>
          <w:b/>
          <w:sz w:val="24"/>
          <w:szCs w:val="24"/>
          <w:u w:val="single"/>
        </w:rPr>
      </w:pPr>
    </w:p>
    <w:p w:rsidR="00691761" w:rsidRPr="00611B64" w:rsidRDefault="00691761" w:rsidP="00746631">
      <w:pPr>
        <w:pStyle w:val="Prrafodelista"/>
        <w:numPr>
          <w:ilvl w:val="0"/>
          <w:numId w:val="106"/>
        </w:numPr>
        <w:spacing w:after="0" w:line="360" w:lineRule="auto"/>
        <w:rPr>
          <w:rFonts w:ascii="Times New Roman" w:hAnsi="Times New Roman" w:cs="Times New Roman"/>
          <w:i/>
          <w:sz w:val="24"/>
          <w:szCs w:val="24"/>
        </w:rPr>
      </w:pPr>
      <w:r w:rsidRPr="00611B64">
        <w:rPr>
          <w:rFonts w:ascii="Times New Roman" w:hAnsi="Times New Roman" w:cs="Times New Roman"/>
          <w:i/>
          <w:sz w:val="24"/>
          <w:szCs w:val="24"/>
        </w:rPr>
        <w:t>Respaldar información vital (configuración de redes, diagramas, bases de datos, switchs, configuración de usuarios, PST Gerencia y PST Usuarios)</w:t>
      </w:r>
    </w:p>
    <w:p w:rsidR="00494AD5" w:rsidRDefault="00494AD5" w:rsidP="00241718">
      <w:pPr>
        <w:spacing w:after="0" w:line="360" w:lineRule="auto"/>
        <w:jc w:val="both"/>
        <w:rPr>
          <w:rFonts w:ascii="Times New Roman" w:hAnsi="Times New Roman" w:cs="Times New Roman"/>
          <w:sz w:val="24"/>
          <w:szCs w:val="24"/>
        </w:rPr>
      </w:pPr>
    </w:p>
    <w:p w:rsidR="00A309C8" w:rsidRDefault="00337197" w:rsidP="00241718">
      <w:pPr>
        <w:spacing w:after="0" w:line="360" w:lineRule="auto"/>
        <w:jc w:val="both"/>
        <w:rPr>
          <w:rFonts w:ascii="Times New Roman" w:hAnsi="Times New Roman" w:cs="Times New Roman"/>
          <w:sz w:val="24"/>
          <w:szCs w:val="24"/>
        </w:rPr>
      </w:pPr>
      <w:r w:rsidRPr="00494AD5">
        <w:rPr>
          <w:rFonts w:ascii="Times New Roman" w:hAnsi="Times New Roman" w:cs="Times New Roman"/>
          <w:sz w:val="24"/>
          <w:szCs w:val="24"/>
        </w:rPr>
        <w:t>Esta información se est</w:t>
      </w:r>
      <w:r w:rsidR="00A309C8">
        <w:rPr>
          <w:rFonts w:ascii="Times New Roman" w:hAnsi="Times New Roman" w:cs="Times New Roman"/>
          <w:sz w:val="24"/>
          <w:szCs w:val="24"/>
        </w:rPr>
        <w:t>á</w:t>
      </w:r>
      <w:r w:rsidRPr="00494AD5">
        <w:rPr>
          <w:rFonts w:ascii="Times New Roman" w:hAnsi="Times New Roman" w:cs="Times New Roman"/>
          <w:sz w:val="24"/>
          <w:szCs w:val="24"/>
        </w:rPr>
        <w:t xml:space="preserve"> respaldando en los discos externos de Quito y Guayaquil de acuerdo a la siguiente estructura:</w:t>
      </w:r>
    </w:p>
    <w:p w:rsidR="00A309C8" w:rsidRPr="00494AD5" w:rsidRDefault="00A309C8" w:rsidP="00241718">
      <w:pPr>
        <w:spacing w:after="0" w:line="360" w:lineRule="auto"/>
        <w:jc w:val="both"/>
        <w:rPr>
          <w:rFonts w:ascii="Times New Roman" w:hAnsi="Times New Roman" w:cs="Times New Roman"/>
          <w:sz w:val="24"/>
          <w:szCs w:val="24"/>
        </w:rPr>
      </w:pPr>
    </w:p>
    <w:p w:rsidR="00337197" w:rsidRDefault="00337197" w:rsidP="00746631">
      <w:pPr>
        <w:pStyle w:val="Prrafodelista"/>
        <w:numPr>
          <w:ilvl w:val="0"/>
          <w:numId w:val="109"/>
        </w:numPr>
        <w:spacing w:after="0" w:line="360" w:lineRule="auto"/>
        <w:jc w:val="both"/>
        <w:rPr>
          <w:rFonts w:ascii="Times New Roman" w:hAnsi="Times New Roman" w:cs="Times New Roman"/>
          <w:sz w:val="24"/>
          <w:szCs w:val="24"/>
        </w:rPr>
      </w:pPr>
      <w:r w:rsidRPr="00A309C8">
        <w:rPr>
          <w:rFonts w:ascii="Times New Roman" w:hAnsi="Times New Roman" w:cs="Times New Roman"/>
          <w:b/>
          <w:sz w:val="24"/>
          <w:szCs w:val="24"/>
        </w:rPr>
        <w:t>Carpeta de la Unidad de Sistemas:</w:t>
      </w:r>
      <w:r w:rsidRPr="00494AD5">
        <w:rPr>
          <w:rFonts w:ascii="Times New Roman" w:hAnsi="Times New Roman" w:cs="Times New Roman"/>
          <w:sz w:val="24"/>
          <w:szCs w:val="24"/>
        </w:rPr>
        <w:t xml:space="preserve"> Documentos de configuraciones de redes, base de datos, switchs y configuración de usuarios</w:t>
      </w:r>
    </w:p>
    <w:p w:rsidR="00337197" w:rsidRPr="00494AD5" w:rsidRDefault="00337197" w:rsidP="00746631">
      <w:pPr>
        <w:pStyle w:val="Prrafodelista"/>
        <w:numPr>
          <w:ilvl w:val="0"/>
          <w:numId w:val="109"/>
        </w:numPr>
        <w:spacing w:after="0" w:line="360" w:lineRule="auto"/>
        <w:jc w:val="both"/>
        <w:rPr>
          <w:rFonts w:ascii="Times New Roman" w:hAnsi="Times New Roman" w:cs="Times New Roman"/>
          <w:sz w:val="24"/>
          <w:szCs w:val="24"/>
        </w:rPr>
      </w:pPr>
      <w:r w:rsidRPr="00A309C8">
        <w:rPr>
          <w:rFonts w:ascii="Times New Roman" w:hAnsi="Times New Roman" w:cs="Times New Roman"/>
          <w:b/>
          <w:sz w:val="24"/>
          <w:szCs w:val="24"/>
        </w:rPr>
        <w:t>Carpetas asignadas para cada colaborador:</w:t>
      </w:r>
      <w:r w:rsidRPr="00494AD5">
        <w:rPr>
          <w:rFonts w:ascii="Times New Roman" w:hAnsi="Times New Roman" w:cs="Times New Roman"/>
          <w:sz w:val="24"/>
          <w:szCs w:val="24"/>
        </w:rPr>
        <w:t xml:space="preserve">  PST de gerencias y usuarios </w:t>
      </w:r>
    </w:p>
    <w:p w:rsidR="00691761" w:rsidRPr="00611B64" w:rsidRDefault="00691761" w:rsidP="00241718">
      <w:pPr>
        <w:spacing w:after="0" w:line="360" w:lineRule="auto"/>
        <w:jc w:val="both"/>
        <w:rPr>
          <w:rFonts w:ascii="Times New Roman" w:hAnsi="Times New Roman" w:cs="Times New Roman"/>
          <w:sz w:val="24"/>
          <w:szCs w:val="24"/>
        </w:rPr>
      </w:pPr>
    </w:p>
    <w:p w:rsidR="00691761" w:rsidRPr="00611B64" w:rsidRDefault="00691761" w:rsidP="00746631">
      <w:pPr>
        <w:pStyle w:val="Prrafodelista"/>
        <w:numPr>
          <w:ilvl w:val="0"/>
          <w:numId w:val="106"/>
        </w:numPr>
        <w:spacing w:after="0" w:line="360" w:lineRule="auto"/>
        <w:rPr>
          <w:rFonts w:ascii="Times New Roman" w:hAnsi="Times New Roman" w:cs="Times New Roman"/>
          <w:i/>
          <w:sz w:val="24"/>
          <w:szCs w:val="24"/>
        </w:rPr>
      </w:pPr>
      <w:r w:rsidRPr="00611B64">
        <w:rPr>
          <w:rFonts w:ascii="Times New Roman" w:hAnsi="Times New Roman" w:cs="Times New Roman"/>
          <w:i/>
          <w:sz w:val="24"/>
          <w:szCs w:val="24"/>
        </w:rPr>
        <w:t>Manejo de respaldos de la información del Negocio Aplicativos y Data (Desarrollo, Consultoría y Soporte)</w:t>
      </w:r>
    </w:p>
    <w:p w:rsidR="00D47B04" w:rsidRDefault="00D47B04" w:rsidP="00241718">
      <w:pPr>
        <w:spacing w:after="0" w:line="360" w:lineRule="auto"/>
        <w:jc w:val="both"/>
        <w:rPr>
          <w:rFonts w:ascii="Times New Roman" w:hAnsi="Times New Roman" w:cs="Times New Roman"/>
          <w:sz w:val="24"/>
          <w:szCs w:val="24"/>
        </w:rPr>
      </w:pPr>
    </w:p>
    <w:p w:rsidR="00D47B04" w:rsidRDefault="00D47B04" w:rsidP="00241718">
      <w:pPr>
        <w:spacing w:after="0" w:line="360" w:lineRule="auto"/>
        <w:jc w:val="both"/>
        <w:rPr>
          <w:rFonts w:ascii="Times New Roman" w:hAnsi="Times New Roman" w:cs="Times New Roman"/>
          <w:sz w:val="24"/>
          <w:szCs w:val="24"/>
        </w:rPr>
      </w:pPr>
      <w:r w:rsidRPr="00494AD5">
        <w:rPr>
          <w:rFonts w:ascii="Times New Roman" w:hAnsi="Times New Roman" w:cs="Times New Roman"/>
          <w:sz w:val="24"/>
          <w:szCs w:val="24"/>
        </w:rPr>
        <w:t xml:space="preserve">Tanto en Quito como en Guayaquil el proceso de backup comprende el respaldo de las fuentes y  </w:t>
      </w:r>
      <w:r w:rsidR="00A309C8">
        <w:rPr>
          <w:rFonts w:ascii="Times New Roman" w:hAnsi="Times New Roman" w:cs="Times New Roman"/>
          <w:sz w:val="24"/>
          <w:szCs w:val="24"/>
        </w:rPr>
        <w:t>“</w:t>
      </w:r>
      <w:r w:rsidRPr="00494AD5">
        <w:rPr>
          <w:rFonts w:ascii="Times New Roman" w:hAnsi="Times New Roman" w:cs="Times New Roman"/>
          <w:sz w:val="24"/>
          <w:szCs w:val="24"/>
        </w:rPr>
        <w:t>schemas</w:t>
      </w:r>
      <w:r w:rsidR="00A309C8">
        <w:rPr>
          <w:rFonts w:ascii="Times New Roman" w:hAnsi="Times New Roman" w:cs="Times New Roman"/>
          <w:sz w:val="24"/>
          <w:szCs w:val="24"/>
        </w:rPr>
        <w:t>”</w:t>
      </w:r>
      <w:r w:rsidRPr="00494AD5">
        <w:rPr>
          <w:rFonts w:ascii="Times New Roman" w:hAnsi="Times New Roman" w:cs="Times New Roman"/>
          <w:sz w:val="24"/>
          <w:szCs w:val="24"/>
        </w:rPr>
        <w:t xml:space="preserve"> de bases de datos diariamente sin embargo el proceso es diferente, el mismo que se describe a continuación:</w:t>
      </w:r>
    </w:p>
    <w:p w:rsidR="00A309C8" w:rsidRDefault="00A309C8" w:rsidP="00241718">
      <w:pPr>
        <w:spacing w:after="0" w:line="360" w:lineRule="auto"/>
        <w:jc w:val="both"/>
        <w:rPr>
          <w:rFonts w:ascii="Times New Roman" w:hAnsi="Times New Roman" w:cs="Times New Roman"/>
          <w:sz w:val="24"/>
          <w:szCs w:val="24"/>
        </w:rPr>
      </w:pPr>
    </w:p>
    <w:p w:rsidR="00C25701" w:rsidRPr="00494AD5" w:rsidRDefault="00C25701" w:rsidP="00241718">
      <w:pPr>
        <w:spacing w:after="0" w:line="360" w:lineRule="auto"/>
        <w:jc w:val="both"/>
        <w:rPr>
          <w:rFonts w:ascii="Times New Roman" w:hAnsi="Times New Roman" w:cs="Times New Roman"/>
          <w:sz w:val="24"/>
          <w:szCs w:val="24"/>
        </w:rPr>
      </w:pPr>
    </w:p>
    <w:p w:rsidR="00D47B04" w:rsidRDefault="00A309C8" w:rsidP="00241718">
      <w:pPr>
        <w:spacing w:after="0" w:line="360" w:lineRule="auto"/>
        <w:jc w:val="both"/>
        <w:rPr>
          <w:rFonts w:ascii="Times New Roman" w:hAnsi="Times New Roman" w:cs="Times New Roman"/>
          <w:b/>
          <w:sz w:val="24"/>
          <w:szCs w:val="24"/>
          <w:u w:val="single"/>
        </w:rPr>
      </w:pPr>
      <w:r w:rsidRPr="00A309C8">
        <w:rPr>
          <w:rFonts w:ascii="Times New Roman" w:hAnsi="Times New Roman" w:cs="Times New Roman"/>
          <w:b/>
          <w:sz w:val="24"/>
          <w:szCs w:val="24"/>
          <w:u w:val="single"/>
        </w:rPr>
        <w:lastRenderedPageBreak/>
        <w:t>Quito:</w:t>
      </w:r>
    </w:p>
    <w:p w:rsidR="00A309C8" w:rsidRDefault="00A309C8" w:rsidP="00241718">
      <w:pPr>
        <w:spacing w:after="0" w:line="360" w:lineRule="auto"/>
        <w:jc w:val="both"/>
        <w:rPr>
          <w:rFonts w:ascii="Times New Roman" w:hAnsi="Times New Roman" w:cs="Times New Roman"/>
          <w:b/>
          <w:sz w:val="24"/>
          <w:szCs w:val="24"/>
          <w:u w:val="single"/>
        </w:rPr>
      </w:pPr>
    </w:p>
    <w:p w:rsidR="00D47B04" w:rsidRPr="00A309C8" w:rsidRDefault="00D47B04" w:rsidP="00746631">
      <w:pPr>
        <w:pStyle w:val="Prrafodelista"/>
        <w:numPr>
          <w:ilvl w:val="0"/>
          <w:numId w:val="108"/>
        </w:numPr>
        <w:spacing w:after="0" w:line="360" w:lineRule="auto"/>
        <w:jc w:val="both"/>
        <w:rPr>
          <w:rFonts w:ascii="Times New Roman" w:hAnsi="Times New Roman" w:cs="Times New Roman"/>
          <w:b/>
          <w:sz w:val="24"/>
          <w:szCs w:val="24"/>
        </w:rPr>
      </w:pPr>
      <w:r w:rsidRPr="00A309C8">
        <w:rPr>
          <w:rFonts w:ascii="Times New Roman" w:hAnsi="Times New Roman" w:cs="Times New Roman"/>
          <w:b/>
          <w:sz w:val="24"/>
          <w:szCs w:val="24"/>
        </w:rPr>
        <w:t>Respaldo de Fuentes</w:t>
      </w:r>
    </w:p>
    <w:p w:rsidR="00D47B04" w:rsidRPr="00494AD5" w:rsidRDefault="00D47B04" w:rsidP="00241718">
      <w:pPr>
        <w:spacing w:after="0" w:line="360" w:lineRule="auto"/>
        <w:jc w:val="both"/>
        <w:rPr>
          <w:rFonts w:ascii="Times New Roman" w:hAnsi="Times New Roman" w:cs="Times New Roman"/>
          <w:sz w:val="24"/>
          <w:szCs w:val="24"/>
        </w:rPr>
      </w:pPr>
      <w:r w:rsidRPr="00494AD5">
        <w:rPr>
          <w:rFonts w:ascii="Times New Roman" w:hAnsi="Times New Roman" w:cs="Times New Roman"/>
          <w:sz w:val="24"/>
          <w:szCs w:val="24"/>
        </w:rPr>
        <w:t>Las fuentes están divididas en tres tipos y su almacenamiento es diferente para cada una:</w:t>
      </w:r>
    </w:p>
    <w:p w:rsidR="00D47B04" w:rsidRPr="00494AD5" w:rsidRDefault="00D47B04" w:rsidP="00746631">
      <w:pPr>
        <w:pStyle w:val="Prrafodelista"/>
        <w:numPr>
          <w:ilvl w:val="0"/>
          <w:numId w:val="107"/>
        </w:numPr>
        <w:spacing w:after="0" w:line="360" w:lineRule="auto"/>
        <w:jc w:val="both"/>
        <w:rPr>
          <w:rFonts w:ascii="Times New Roman" w:hAnsi="Times New Roman" w:cs="Times New Roman"/>
          <w:sz w:val="24"/>
          <w:szCs w:val="24"/>
        </w:rPr>
      </w:pPr>
      <w:r w:rsidRPr="00A309C8">
        <w:rPr>
          <w:rFonts w:ascii="Times New Roman" w:hAnsi="Times New Roman" w:cs="Times New Roman"/>
          <w:b/>
          <w:i/>
          <w:sz w:val="24"/>
          <w:szCs w:val="24"/>
        </w:rPr>
        <w:t>Fuentes de Desarrollo:</w:t>
      </w:r>
      <w:r w:rsidRPr="00494AD5">
        <w:rPr>
          <w:rFonts w:ascii="Times New Roman" w:hAnsi="Times New Roman" w:cs="Times New Roman"/>
          <w:sz w:val="24"/>
          <w:szCs w:val="24"/>
        </w:rPr>
        <w:t xml:space="preserve"> Son las fuentes utilizadas para el desarrollo de los requerimientos que se presenten en cada proyecto. Y su almacenamiento se encuentra dentro de un servidor independiente.</w:t>
      </w:r>
    </w:p>
    <w:p w:rsidR="00D47B04" w:rsidRPr="00494AD5" w:rsidRDefault="00D47B04" w:rsidP="00746631">
      <w:pPr>
        <w:pStyle w:val="Prrafodelista"/>
        <w:numPr>
          <w:ilvl w:val="0"/>
          <w:numId w:val="107"/>
        </w:numPr>
        <w:spacing w:after="0" w:line="360" w:lineRule="auto"/>
        <w:jc w:val="both"/>
        <w:rPr>
          <w:rFonts w:ascii="Times New Roman" w:hAnsi="Times New Roman" w:cs="Times New Roman"/>
          <w:sz w:val="24"/>
          <w:szCs w:val="24"/>
        </w:rPr>
      </w:pPr>
      <w:r w:rsidRPr="00A309C8">
        <w:rPr>
          <w:rFonts w:ascii="Times New Roman" w:hAnsi="Times New Roman" w:cs="Times New Roman"/>
          <w:b/>
          <w:i/>
          <w:sz w:val="24"/>
          <w:szCs w:val="24"/>
        </w:rPr>
        <w:t>Fuentes de Calidad:</w:t>
      </w:r>
      <w:r w:rsidRPr="00494AD5">
        <w:rPr>
          <w:rFonts w:ascii="Times New Roman" w:hAnsi="Times New Roman" w:cs="Times New Roman"/>
          <w:sz w:val="24"/>
          <w:szCs w:val="24"/>
        </w:rPr>
        <w:t xml:space="preserve"> Son las fuentes utilizadas para la revisión de los requerimientos que se presenten en cada proyecto. Y su almacenamiento se encuentra dentro de un servidor independiente.</w:t>
      </w:r>
    </w:p>
    <w:p w:rsidR="00D47B04" w:rsidRPr="00494AD5" w:rsidRDefault="00D47B04" w:rsidP="00746631">
      <w:pPr>
        <w:pStyle w:val="Prrafodelista"/>
        <w:numPr>
          <w:ilvl w:val="0"/>
          <w:numId w:val="107"/>
        </w:numPr>
        <w:spacing w:after="0" w:line="360" w:lineRule="auto"/>
        <w:jc w:val="both"/>
        <w:rPr>
          <w:rFonts w:ascii="Times New Roman" w:hAnsi="Times New Roman" w:cs="Times New Roman"/>
          <w:sz w:val="24"/>
          <w:szCs w:val="24"/>
        </w:rPr>
      </w:pPr>
      <w:r w:rsidRPr="00A309C8">
        <w:rPr>
          <w:rFonts w:ascii="Times New Roman" w:hAnsi="Times New Roman" w:cs="Times New Roman"/>
          <w:b/>
          <w:i/>
          <w:sz w:val="24"/>
          <w:szCs w:val="24"/>
        </w:rPr>
        <w:t>Fuentes de Producción:</w:t>
      </w:r>
      <w:r w:rsidRPr="00494AD5">
        <w:rPr>
          <w:rFonts w:ascii="Times New Roman" w:hAnsi="Times New Roman" w:cs="Times New Roman"/>
          <w:sz w:val="24"/>
          <w:szCs w:val="24"/>
        </w:rPr>
        <w:t xml:space="preserve"> Son las fuentes aprobadas por cada uno de los desarrollos de los requerimientos que se presenten en cada proyecto. Y su almacenamiento se encuentra dentro de un servidor independiente.</w:t>
      </w:r>
    </w:p>
    <w:p w:rsidR="00A309C8" w:rsidRDefault="00A309C8" w:rsidP="00241718">
      <w:pPr>
        <w:spacing w:after="0" w:line="360" w:lineRule="auto"/>
        <w:jc w:val="both"/>
        <w:rPr>
          <w:rFonts w:ascii="Times New Roman" w:hAnsi="Times New Roman" w:cs="Times New Roman"/>
          <w:sz w:val="24"/>
          <w:szCs w:val="24"/>
        </w:rPr>
      </w:pPr>
    </w:p>
    <w:p w:rsidR="00D47B04" w:rsidRDefault="00D47B04" w:rsidP="00241718">
      <w:pPr>
        <w:spacing w:after="0" w:line="360" w:lineRule="auto"/>
        <w:jc w:val="both"/>
        <w:rPr>
          <w:rFonts w:ascii="Times New Roman" w:hAnsi="Times New Roman" w:cs="Times New Roman"/>
          <w:sz w:val="24"/>
          <w:szCs w:val="24"/>
        </w:rPr>
      </w:pPr>
      <w:r w:rsidRPr="00494AD5">
        <w:rPr>
          <w:rFonts w:ascii="Times New Roman" w:hAnsi="Times New Roman" w:cs="Times New Roman"/>
          <w:sz w:val="24"/>
          <w:szCs w:val="24"/>
        </w:rPr>
        <w:t>Cada grupo de fuentes son comprimidas individualmente dentro de un almacenamiento externo donde se identifica claramente el día del proceso de respaldo. Se omite realizar los respaldos los días sábados y domingos.</w:t>
      </w:r>
    </w:p>
    <w:p w:rsidR="00A309C8" w:rsidRDefault="00A309C8" w:rsidP="00241718">
      <w:pPr>
        <w:spacing w:after="0" w:line="360" w:lineRule="auto"/>
        <w:jc w:val="both"/>
        <w:rPr>
          <w:rFonts w:ascii="Times New Roman" w:hAnsi="Times New Roman" w:cs="Times New Roman"/>
          <w:sz w:val="24"/>
          <w:szCs w:val="24"/>
        </w:rPr>
      </w:pPr>
    </w:p>
    <w:p w:rsidR="005C5A99" w:rsidRPr="00494AD5" w:rsidRDefault="005C5A99" w:rsidP="00241718">
      <w:pPr>
        <w:spacing w:after="0" w:line="360" w:lineRule="auto"/>
        <w:jc w:val="both"/>
        <w:rPr>
          <w:rFonts w:ascii="Times New Roman" w:hAnsi="Times New Roman" w:cs="Times New Roman"/>
          <w:sz w:val="24"/>
          <w:szCs w:val="24"/>
        </w:rPr>
      </w:pPr>
    </w:p>
    <w:p w:rsidR="00D47B04" w:rsidRPr="00A309C8" w:rsidRDefault="00D47B04" w:rsidP="00746631">
      <w:pPr>
        <w:pStyle w:val="Prrafodelista"/>
        <w:numPr>
          <w:ilvl w:val="0"/>
          <w:numId w:val="108"/>
        </w:numPr>
        <w:spacing w:after="0" w:line="360" w:lineRule="auto"/>
        <w:jc w:val="both"/>
        <w:rPr>
          <w:rFonts w:ascii="Times New Roman" w:hAnsi="Times New Roman" w:cs="Times New Roman"/>
          <w:b/>
          <w:sz w:val="24"/>
          <w:szCs w:val="24"/>
        </w:rPr>
      </w:pPr>
      <w:r w:rsidRPr="00A309C8">
        <w:rPr>
          <w:rFonts w:ascii="Times New Roman" w:hAnsi="Times New Roman" w:cs="Times New Roman"/>
          <w:b/>
          <w:sz w:val="24"/>
          <w:szCs w:val="24"/>
        </w:rPr>
        <w:t xml:space="preserve">Respaldo de Schemas </w:t>
      </w:r>
    </w:p>
    <w:p w:rsidR="00D47B04" w:rsidRPr="00494AD5" w:rsidRDefault="00D47B04" w:rsidP="00241718">
      <w:pPr>
        <w:spacing w:after="0" w:line="360" w:lineRule="auto"/>
        <w:jc w:val="both"/>
        <w:rPr>
          <w:rFonts w:ascii="Times New Roman" w:hAnsi="Times New Roman" w:cs="Times New Roman"/>
          <w:sz w:val="24"/>
          <w:szCs w:val="24"/>
        </w:rPr>
      </w:pPr>
      <w:r w:rsidRPr="00494AD5">
        <w:rPr>
          <w:rFonts w:ascii="Times New Roman" w:hAnsi="Times New Roman" w:cs="Times New Roman"/>
          <w:sz w:val="24"/>
          <w:szCs w:val="24"/>
        </w:rPr>
        <w:t xml:space="preserve">Los Schemas de Base de datos son respaldados utilizando el mismo principio que las fuentes, con la diferencia que el proceso </w:t>
      </w:r>
      <w:r w:rsidR="00A309C8">
        <w:rPr>
          <w:rFonts w:ascii="Times New Roman" w:hAnsi="Times New Roman" w:cs="Times New Roman"/>
          <w:sz w:val="24"/>
          <w:szCs w:val="24"/>
        </w:rPr>
        <w:t>incluye s</w:t>
      </w:r>
      <w:r w:rsidRPr="00494AD5">
        <w:rPr>
          <w:rFonts w:ascii="Times New Roman" w:hAnsi="Times New Roman" w:cs="Times New Roman"/>
          <w:sz w:val="24"/>
          <w:szCs w:val="24"/>
        </w:rPr>
        <w:t>chemas del sistema interno de desarrollo y productos especiales.</w:t>
      </w:r>
    </w:p>
    <w:p w:rsidR="00A309C8" w:rsidRDefault="00A309C8" w:rsidP="00241718">
      <w:pPr>
        <w:spacing w:after="0" w:line="360" w:lineRule="auto"/>
        <w:jc w:val="both"/>
        <w:rPr>
          <w:rFonts w:ascii="Times New Roman" w:hAnsi="Times New Roman" w:cs="Times New Roman"/>
          <w:sz w:val="24"/>
          <w:szCs w:val="24"/>
        </w:rPr>
      </w:pPr>
    </w:p>
    <w:p w:rsidR="00D47B04" w:rsidRPr="00494AD5" w:rsidRDefault="00D47B04" w:rsidP="00241718">
      <w:pPr>
        <w:spacing w:after="0" w:line="360" w:lineRule="auto"/>
        <w:jc w:val="both"/>
        <w:rPr>
          <w:rFonts w:ascii="Times New Roman" w:hAnsi="Times New Roman" w:cs="Times New Roman"/>
          <w:sz w:val="24"/>
          <w:szCs w:val="24"/>
        </w:rPr>
      </w:pPr>
      <w:r w:rsidRPr="00494AD5">
        <w:rPr>
          <w:rFonts w:ascii="Times New Roman" w:hAnsi="Times New Roman" w:cs="Times New Roman"/>
          <w:sz w:val="24"/>
          <w:szCs w:val="24"/>
        </w:rPr>
        <w:t xml:space="preserve">Todos los </w:t>
      </w:r>
      <w:r w:rsidR="00A309C8">
        <w:rPr>
          <w:rFonts w:ascii="Times New Roman" w:hAnsi="Times New Roman" w:cs="Times New Roman"/>
          <w:sz w:val="24"/>
          <w:szCs w:val="24"/>
        </w:rPr>
        <w:t>s</w:t>
      </w:r>
      <w:r w:rsidRPr="00494AD5">
        <w:rPr>
          <w:rFonts w:ascii="Times New Roman" w:hAnsi="Times New Roman" w:cs="Times New Roman"/>
          <w:sz w:val="24"/>
          <w:szCs w:val="24"/>
        </w:rPr>
        <w:t>chemas se encuentran dentro del mismo servidor de base de datos, permitiendo el proceso inmediato de los mismos. Y son comprimidos dentro de un almacenamiento externo donde se identifica claramente el día del proceso de respaldo, diferenciando si son de Desarrollo y de Calidad y Producción.</w:t>
      </w:r>
    </w:p>
    <w:p w:rsidR="00A309C8" w:rsidRDefault="00A309C8" w:rsidP="00241718">
      <w:pPr>
        <w:spacing w:after="0" w:line="360" w:lineRule="auto"/>
        <w:jc w:val="both"/>
        <w:rPr>
          <w:rFonts w:ascii="Times New Roman" w:hAnsi="Times New Roman" w:cs="Times New Roman"/>
          <w:sz w:val="24"/>
          <w:szCs w:val="24"/>
        </w:rPr>
      </w:pPr>
    </w:p>
    <w:p w:rsidR="00D47B04" w:rsidRPr="00494AD5" w:rsidRDefault="00D47B04" w:rsidP="00241718">
      <w:pPr>
        <w:spacing w:after="0" w:line="360" w:lineRule="auto"/>
        <w:jc w:val="both"/>
        <w:rPr>
          <w:rFonts w:ascii="Times New Roman" w:hAnsi="Times New Roman" w:cs="Times New Roman"/>
          <w:sz w:val="24"/>
          <w:szCs w:val="24"/>
        </w:rPr>
      </w:pPr>
      <w:r w:rsidRPr="00494AD5">
        <w:rPr>
          <w:rFonts w:ascii="Times New Roman" w:hAnsi="Times New Roman" w:cs="Times New Roman"/>
          <w:sz w:val="24"/>
          <w:szCs w:val="24"/>
        </w:rPr>
        <w:t>Los productos especiales tienen sus propios archivos comprimidos.</w:t>
      </w:r>
    </w:p>
    <w:p w:rsidR="00A309C8" w:rsidRDefault="00A309C8" w:rsidP="00241718">
      <w:pPr>
        <w:spacing w:after="0" w:line="360" w:lineRule="auto"/>
        <w:jc w:val="both"/>
        <w:rPr>
          <w:rFonts w:ascii="Times New Roman" w:hAnsi="Times New Roman" w:cs="Times New Roman"/>
          <w:b/>
          <w:sz w:val="24"/>
          <w:szCs w:val="24"/>
        </w:rPr>
      </w:pPr>
    </w:p>
    <w:p w:rsidR="00D47B04" w:rsidRDefault="00D47B04" w:rsidP="00241718">
      <w:pPr>
        <w:spacing w:after="0" w:line="360" w:lineRule="auto"/>
        <w:jc w:val="both"/>
        <w:rPr>
          <w:rFonts w:ascii="Times New Roman" w:hAnsi="Times New Roman" w:cs="Times New Roman"/>
          <w:b/>
          <w:sz w:val="24"/>
          <w:szCs w:val="24"/>
          <w:u w:val="single"/>
        </w:rPr>
      </w:pPr>
      <w:r w:rsidRPr="00A309C8">
        <w:rPr>
          <w:rFonts w:ascii="Times New Roman" w:hAnsi="Times New Roman" w:cs="Times New Roman"/>
          <w:b/>
          <w:sz w:val="24"/>
          <w:szCs w:val="24"/>
          <w:u w:val="single"/>
        </w:rPr>
        <w:lastRenderedPageBreak/>
        <w:t>GUAYAQUIL</w:t>
      </w:r>
    </w:p>
    <w:p w:rsidR="00C25701" w:rsidRPr="00A309C8" w:rsidRDefault="00C25701" w:rsidP="00241718">
      <w:pPr>
        <w:spacing w:after="0" w:line="360" w:lineRule="auto"/>
        <w:jc w:val="both"/>
        <w:rPr>
          <w:rFonts w:ascii="Times New Roman" w:hAnsi="Times New Roman" w:cs="Times New Roman"/>
          <w:b/>
          <w:sz w:val="24"/>
          <w:szCs w:val="24"/>
          <w:u w:val="single"/>
        </w:rPr>
      </w:pPr>
    </w:p>
    <w:p w:rsidR="00AC5D24" w:rsidRPr="00A309C8" w:rsidRDefault="00AC5D24" w:rsidP="00F75A82">
      <w:pPr>
        <w:pStyle w:val="Prrafodelista"/>
        <w:numPr>
          <w:ilvl w:val="0"/>
          <w:numId w:val="110"/>
        </w:numPr>
        <w:spacing w:after="0" w:line="360" w:lineRule="auto"/>
        <w:jc w:val="both"/>
        <w:rPr>
          <w:rFonts w:ascii="Times New Roman" w:hAnsi="Times New Roman" w:cs="Times New Roman"/>
          <w:b/>
          <w:sz w:val="24"/>
          <w:szCs w:val="24"/>
        </w:rPr>
      </w:pPr>
      <w:r w:rsidRPr="00A309C8">
        <w:rPr>
          <w:rFonts w:ascii="Times New Roman" w:hAnsi="Times New Roman" w:cs="Times New Roman"/>
          <w:b/>
          <w:sz w:val="24"/>
          <w:szCs w:val="24"/>
        </w:rPr>
        <w:t>Respaldo de Fuentes</w:t>
      </w:r>
    </w:p>
    <w:p w:rsidR="00D47B04" w:rsidRPr="00494AD5" w:rsidRDefault="00D47B04" w:rsidP="00241718">
      <w:pPr>
        <w:spacing w:after="0" w:line="360" w:lineRule="auto"/>
        <w:jc w:val="both"/>
        <w:rPr>
          <w:rFonts w:ascii="Times New Roman" w:hAnsi="Times New Roman" w:cs="Times New Roman"/>
          <w:sz w:val="24"/>
          <w:szCs w:val="24"/>
        </w:rPr>
      </w:pPr>
      <w:r w:rsidRPr="00494AD5">
        <w:rPr>
          <w:rFonts w:ascii="Times New Roman" w:hAnsi="Times New Roman" w:cs="Times New Roman"/>
          <w:sz w:val="24"/>
          <w:szCs w:val="24"/>
        </w:rPr>
        <w:t>Las Fuentes son almacenadas con plena identificación de los clientes que representan y son agrupadas en tamaños de 5GB a 7 GB, dentro de un servidor central.</w:t>
      </w:r>
    </w:p>
    <w:p w:rsidR="00A309C8" w:rsidRDefault="00A309C8" w:rsidP="00241718">
      <w:pPr>
        <w:spacing w:after="0" w:line="360" w:lineRule="auto"/>
        <w:jc w:val="both"/>
        <w:rPr>
          <w:rFonts w:ascii="Times New Roman" w:hAnsi="Times New Roman" w:cs="Times New Roman"/>
          <w:sz w:val="24"/>
          <w:szCs w:val="24"/>
        </w:rPr>
      </w:pPr>
    </w:p>
    <w:p w:rsidR="00D47B04" w:rsidRDefault="00D47B04" w:rsidP="00241718">
      <w:pPr>
        <w:spacing w:after="0" w:line="360" w:lineRule="auto"/>
        <w:jc w:val="both"/>
        <w:rPr>
          <w:rFonts w:ascii="Times New Roman" w:hAnsi="Times New Roman" w:cs="Times New Roman"/>
          <w:sz w:val="24"/>
          <w:szCs w:val="24"/>
        </w:rPr>
      </w:pPr>
      <w:r w:rsidRPr="00494AD5">
        <w:rPr>
          <w:rFonts w:ascii="Times New Roman" w:hAnsi="Times New Roman" w:cs="Times New Roman"/>
          <w:sz w:val="24"/>
          <w:szCs w:val="24"/>
        </w:rPr>
        <w:t>Estos grupos son comprimidos individualmente dentro de un almacenamiento externo donde se identifica claramente el día del proceso de respaldo.</w:t>
      </w:r>
    </w:p>
    <w:p w:rsidR="00A309C8" w:rsidRPr="00494AD5" w:rsidRDefault="00A309C8" w:rsidP="00241718">
      <w:pPr>
        <w:spacing w:after="0" w:line="360" w:lineRule="auto"/>
        <w:jc w:val="both"/>
        <w:rPr>
          <w:rFonts w:ascii="Times New Roman" w:hAnsi="Times New Roman" w:cs="Times New Roman"/>
          <w:sz w:val="24"/>
          <w:szCs w:val="24"/>
        </w:rPr>
      </w:pPr>
    </w:p>
    <w:p w:rsidR="00AC5D24" w:rsidRPr="00A309C8" w:rsidRDefault="00AC5D24" w:rsidP="00F75A82">
      <w:pPr>
        <w:pStyle w:val="Prrafodelista"/>
        <w:numPr>
          <w:ilvl w:val="0"/>
          <w:numId w:val="110"/>
        </w:numPr>
        <w:spacing w:after="0" w:line="360" w:lineRule="auto"/>
        <w:jc w:val="both"/>
        <w:rPr>
          <w:rFonts w:ascii="Times New Roman" w:hAnsi="Times New Roman" w:cs="Times New Roman"/>
          <w:b/>
          <w:sz w:val="24"/>
          <w:szCs w:val="24"/>
        </w:rPr>
      </w:pPr>
      <w:r w:rsidRPr="00A309C8">
        <w:rPr>
          <w:rFonts w:ascii="Times New Roman" w:hAnsi="Times New Roman" w:cs="Times New Roman"/>
          <w:b/>
          <w:sz w:val="24"/>
          <w:szCs w:val="24"/>
        </w:rPr>
        <w:t xml:space="preserve">Respaldo de Schemas </w:t>
      </w:r>
    </w:p>
    <w:p w:rsidR="00D47B04" w:rsidRPr="00494AD5" w:rsidRDefault="00D47B04" w:rsidP="00241718">
      <w:pPr>
        <w:spacing w:after="0" w:line="360" w:lineRule="auto"/>
        <w:jc w:val="both"/>
        <w:rPr>
          <w:rFonts w:ascii="Times New Roman" w:hAnsi="Times New Roman" w:cs="Times New Roman"/>
          <w:sz w:val="24"/>
          <w:szCs w:val="24"/>
        </w:rPr>
      </w:pPr>
      <w:r w:rsidRPr="00494AD5">
        <w:rPr>
          <w:rFonts w:ascii="Times New Roman" w:hAnsi="Times New Roman" w:cs="Times New Roman"/>
          <w:sz w:val="24"/>
          <w:szCs w:val="24"/>
        </w:rPr>
        <w:t>Los Schemas de Base de datos son respaldados individualmente, utilizando el mismo detalle con el que se identificaron las fuentes, pero son comprimidos en conjunto en un almacenamiento externo donde se identifica claramente el día del proceso de respaldo.</w:t>
      </w:r>
    </w:p>
    <w:p w:rsidR="00A309C8" w:rsidRDefault="00A309C8" w:rsidP="00241718">
      <w:pPr>
        <w:spacing w:after="0" w:line="360" w:lineRule="auto"/>
        <w:jc w:val="both"/>
        <w:rPr>
          <w:rFonts w:ascii="Times New Roman" w:hAnsi="Times New Roman" w:cs="Times New Roman"/>
          <w:b/>
          <w:sz w:val="24"/>
          <w:szCs w:val="24"/>
        </w:rPr>
      </w:pPr>
    </w:p>
    <w:p w:rsidR="00D47B04" w:rsidRPr="00A309C8" w:rsidRDefault="00D47B04" w:rsidP="00241718">
      <w:pPr>
        <w:spacing w:after="0" w:line="360" w:lineRule="auto"/>
        <w:jc w:val="both"/>
        <w:rPr>
          <w:rFonts w:ascii="Times New Roman" w:hAnsi="Times New Roman" w:cs="Times New Roman"/>
          <w:b/>
          <w:i/>
          <w:sz w:val="24"/>
          <w:szCs w:val="24"/>
        </w:rPr>
      </w:pPr>
      <w:r w:rsidRPr="00A309C8">
        <w:rPr>
          <w:rFonts w:ascii="Times New Roman" w:hAnsi="Times New Roman" w:cs="Times New Roman"/>
          <w:b/>
          <w:i/>
          <w:sz w:val="24"/>
          <w:szCs w:val="24"/>
        </w:rPr>
        <w:t>Migración de los Backups</w:t>
      </w:r>
    </w:p>
    <w:p w:rsidR="00D47B04" w:rsidRPr="00D47B04" w:rsidRDefault="00D47B04" w:rsidP="00A309C8">
      <w:pPr>
        <w:spacing w:after="0" w:line="360" w:lineRule="auto"/>
        <w:jc w:val="both"/>
        <w:rPr>
          <w:rFonts w:ascii="Times New Roman" w:hAnsi="Times New Roman" w:cs="Times New Roman"/>
          <w:sz w:val="24"/>
          <w:szCs w:val="24"/>
        </w:rPr>
      </w:pPr>
      <w:r w:rsidRPr="00494AD5">
        <w:rPr>
          <w:rFonts w:ascii="Times New Roman" w:hAnsi="Times New Roman" w:cs="Times New Roman"/>
          <w:sz w:val="24"/>
          <w:szCs w:val="24"/>
        </w:rPr>
        <w:t>Todos los días viernes, después del proceso normal de backups, se realiza una copia de todo el contenido de la carpeta del día jueves último a un almacenamiento externo donde se identifica claramente la semana del proceso de respaldo. Este proceso es realizado desde la ciudad de</w:t>
      </w:r>
      <w:r w:rsidR="00A309C8">
        <w:rPr>
          <w:rFonts w:ascii="Times New Roman" w:hAnsi="Times New Roman" w:cs="Times New Roman"/>
          <w:sz w:val="24"/>
          <w:szCs w:val="24"/>
        </w:rPr>
        <w:t xml:space="preserve"> Quito a Guayaquil y viceversa.  </w:t>
      </w:r>
      <w:r w:rsidRPr="00494AD5">
        <w:rPr>
          <w:rFonts w:ascii="Times New Roman" w:hAnsi="Times New Roman" w:cs="Times New Roman"/>
          <w:sz w:val="24"/>
          <w:szCs w:val="24"/>
        </w:rPr>
        <w:t>Este proceso se termina el día sábado al medio día.</w:t>
      </w:r>
    </w:p>
    <w:p w:rsidR="00691761" w:rsidRDefault="00691761" w:rsidP="00A309C8">
      <w:pPr>
        <w:spacing w:after="0" w:line="360" w:lineRule="auto"/>
      </w:pPr>
    </w:p>
    <w:p w:rsidR="00B264E9" w:rsidRDefault="00B264E9" w:rsidP="00A309C8">
      <w:pPr>
        <w:spacing w:after="0" w:line="360" w:lineRule="auto"/>
      </w:pPr>
    </w:p>
    <w:p w:rsidR="005149E0" w:rsidRPr="001F7DC6" w:rsidRDefault="005149E0" w:rsidP="001F7DC6">
      <w:pPr>
        <w:pStyle w:val="Ttulo2"/>
        <w:spacing w:before="0" w:line="360" w:lineRule="auto"/>
        <w:rPr>
          <w:rFonts w:ascii="Times New Roman" w:hAnsi="Times New Roman" w:cs="Times New Roman"/>
          <w:color w:val="auto"/>
          <w:sz w:val="28"/>
          <w:szCs w:val="28"/>
        </w:rPr>
      </w:pPr>
      <w:bookmarkStart w:id="292" w:name="_Toc350281591"/>
      <w:r w:rsidRPr="001F7DC6">
        <w:rPr>
          <w:rFonts w:ascii="Times New Roman" w:hAnsi="Times New Roman" w:cs="Times New Roman"/>
          <w:color w:val="auto"/>
          <w:sz w:val="28"/>
          <w:szCs w:val="28"/>
        </w:rPr>
        <w:t>CAPACITACIÓN Y CONCIENTIZACIÓN DEL PERSONAL</w:t>
      </w:r>
      <w:bookmarkEnd w:id="292"/>
    </w:p>
    <w:p w:rsidR="00FA61DF" w:rsidRPr="0054549F" w:rsidRDefault="00FA61DF" w:rsidP="001F7DC6">
      <w:pPr>
        <w:spacing w:after="0" w:line="360" w:lineRule="auto"/>
        <w:rPr>
          <w:rFonts w:ascii="Times New Roman" w:hAnsi="Times New Roman" w:cs="Times New Roman"/>
          <w:sz w:val="24"/>
          <w:szCs w:val="24"/>
        </w:rPr>
      </w:pPr>
    </w:p>
    <w:p w:rsidR="0054549F" w:rsidRPr="001F7DC6" w:rsidRDefault="0054549F" w:rsidP="001F7DC6">
      <w:pPr>
        <w:pStyle w:val="Ttulo3"/>
        <w:spacing w:before="0" w:line="360" w:lineRule="auto"/>
        <w:rPr>
          <w:rFonts w:ascii="Times New Roman" w:hAnsi="Times New Roman" w:cs="Times New Roman"/>
          <w:color w:val="auto"/>
          <w:sz w:val="28"/>
          <w:szCs w:val="28"/>
        </w:rPr>
      </w:pPr>
      <w:bookmarkStart w:id="293" w:name="_Toc350281592"/>
      <w:r w:rsidRPr="001F7DC6">
        <w:rPr>
          <w:rFonts w:ascii="Times New Roman" w:hAnsi="Times New Roman" w:cs="Times New Roman"/>
          <w:color w:val="auto"/>
          <w:sz w:val="28"/>
          <w:szCs w:val="28"/>
        </w:rPr>
        <w:t>Planificación Capacitación</w:t>
      </w:r>
      <w:bookmarkEnd w:id="293"/>
    </w:p>
    <w:p w:rsidR="0054549F" w:rsidRDefault="0054549F" w:rsidP="001F7DC6">
      <w:pPr>
        <w:spacing w:after="0" w:line="360" w:lineRule="auto"/>
        <w:jc w:val="both"/>
        <w:rPr>
          <w:rFonts w:ascii="Times New Roman" w:hAnsi="Times New Roman" w:cs="Times New Roman"/>
          <w:sz w:val="24"/>
          <w:szCs w:val="24"/>
        </w:rPr>
      </w:pPr>
      <w:r w:rsidRPr="0054549F">
        <w:rPr>
          <w:rFonts w:ascii="Times New Roman" w:hAnsi="Times New Roman" w:cs="Times New Roman"/>
          <w:sz w:val="24"/>
          <w:szCs w:val="24"/>
        </w:rPr>
        <w:t>Para capacitar</w:t>
      </w:r>
      <w:r>
        <w:rPr>
          <w:rFonts w:ascii="Times New Roman" w:hAnsi="Times New Roman" w:cs="Times New Roman"/>
          <w:sz w:val="24"/>
          <w:szCs w:val="24"/>
        </w:rPr>
        <w:t xml:space="preserve"> y concientizar</w:t>
      </w:r>
      <w:r w:rsidRPr="0054549F">
        <w:rPr>
          <w:rFonts w:ascii="Times New Roman" w:hAnsi="Times New Roman" w:cs="Times New Roman"/>
          <w:sz w:val="24"/>
          <w:szCs w:val="24"/>
        </w:rPr>
        <w:t xml:space="preserve"> a los colaboradores sobre el Plan de Contingencia con </w:t>
      </w:r>
      <w:r>
        <w:rPr>
          <w:rFonts w:ascii="Times New Roman" w:hAnsi="Times New Roman" w:cs="Times New Roman"/>
          <w:sz w:val="24"/>
          <w:szCs w:val="24"/>
        </w:rPr>
        <w:t xml:space="preserve">el </w:t>
      </w:r>
      <w:r w:rsidRPr="0054549F">
        <w:rPr>
          <w:rFonts w:ascii="Times New Roman" w:hAnsi="Times New Roman" w:cs="Times New Roman"/>
          <w:sz w:val="24"/>
          <w:szCs w:val="24"/>
        </w:rPr>
        <w:t>que cuenta la organización, se ha dividido la planificación en dos partes:</w:t>
      </w:r>
    </w:p>
    <w:p w:rsidR="0054549F" w:rsidRPr="0054549F" w:rsidRDefault="0054549F" w:rsidP="001F7DC6">
      <w:pPr>
        <w:spacing w:after="0" w:line="360" w:lineRule="auto"/>
        <w:jc w:val="both"/>
        <w:rPr>
          <w:rFonts w:ascii="Times New Roman" w:hAnsi="Times New Roman" w:cs="Times New Roman"/>
          <w:sz w:val="24"/>
          <w:szCs w:val="24"/>
        </w:rPr>
      </w:pPr>
    </w:p>
    <w:p w:rsidR="0054549F" w:rsidRPr="0054549F" w:rsidRDefault="0054549F" w:rsidP="001F7DC6">
      <w:pPr>
        <w:pStyle w:val="Prrafodelista"/>
        <w:numPr>
          <w:ilvl w:val="0"/>
          <w:numId w:val="152"/>
        </w:numPr>
        <w:spacing w:after="0" w:line="360" w:lineRule="auto"/>
        <w:jc w:val="both"/>
        <w:rPr>
          <w:rFonts w:ascii="Times New Roman" w:hAnsi="Times New Roman" w:cs="Times New Roman"/>
          <w:b/>
          <w:sz w:val="24"/>
          <w:szCs w:val="24"/>
        </w:rPr>
      </w:pPr>
      <w:r w:rsidRPr="0054549F">
        <w:rPr>
          <w:rFonts w:ascii="Times New Roman" w:hAnsi="Times New Roman" w:cs="Times New Roman"/>
          <w:b/>
          <w:sz w:val="24"/>
          <w:szCs w:val="24"/>
        </w:rPr>
        <w:t>Lanzamiento del Plan de Contingencia a Nivel Organizacional</w:t>
      </w:r>
    </w:p>
    <w:p w:rsidR="0054549F" w:rsidRDefault="0054549F" w:rsidP="001F7DC6">
      <w:pPr>
        <w:spacing w:after="0" w:line="360" w:lineRule="auto"/>
        <w:jc w:val="both"/>
        <w:rPr>
          <w:rFonts w:ascii="Times New Roman" w:hAnsi="Times New Roman" w:cs="Times New Roman"/>
          <w:sz w:val="24"/>
          <w:szCs w:val="24"/>
        </w:rPr>
      </w:pPr>
      <w:r w:rsidRPr="0054549F">
        <w:rPr>
          <w:rFonts w:ascii="Times New Roman" w:hAnsi="Times New Roman" w:cs="Times New Roman"/>
          <w:sz w:val="24"/>
          <w:szCs w:val="24"/>
        </w:rPr>
        <w:t>En vista de que la empresa no tiene conocimiento del Plan se van a realizar las siguientes charlas:</w:t>
      </w:r>
    </w:p>
    <w:p w:rsidR="0054549F" w:rsidRPr="0054549F" w:rsidRDefault="0054549F" w:rsidP="0054549F">
      <w:pPr>
        <w:spacing w:after="0" w:line="360" w:lineRule="auto"/>
        <w:jc w:val="both"/>
        <w:rPr>
          <w:rFonts w:ascii="Times New Roman" w:hAnsi="Times New Roman" w:cs="Times New Roman"/>
          <w:sz w:val="24"/>
          <w:szCs w:val="24"/>
        </w:rPr>
      </w:pPr>
    </w:p>
    <w:p w:rsidR="0054549F" w:rsidRPr="0054549F" w:rsidRDefault="0054549F" w:rsidP="00F75A82">
      <w:pPr>
        <w:pStyle w:val="Prrafodelista"/>
        <w:numPr>
          <w:ilvl w:val="0"/>
          <w:numId w:val="153"/>
        </w:numPr>
        <w:spacing w:after="0" w:line="360" w:lineRule="auto"/>
        <w:jc w:val="both"/>
        <w:rPr>
          <w:rFonts w:ascii="Times New Roman" w:hAnsi="Times New Roman" w:cs="Times New Roman"/>
          <w:b/>
          <w:sz w:val="24"/>
          <w:szCs w:val="24"/>
        </w:rPr>
      </w:pPr>
      <w:r w:rsidRPr="0054549F">
        <w:rPr>
          <w:rFonts w:ascii="Times New Roman" w:hAnsi="Times New Roman" w:cs="Times New Roman"/>
          <w:b/>
          <w:sz w:val="24"/>
          <w:szCs w:val="24"/>
        </w:rPr>
        <w:lastRenderedPageBreak/>
        <w:t xml:space="preserve">Capacitación por Equipos </w:t>
      </w:r>
    </w:p>
    <w:p w:rsidR="0054549F" w:rsidRPr="0054549F" w:rsidRDefault="0054549F" w:rsidP="0054549F">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Se programará</w:t>
      </w:r>
      <w:r w:rsidRPr="0054549F">
        <w:rPr>
          <w:rFonts w:ascii="Times New Roman" w:hAnsi="Times New Roman" w:cs="Times New Roman"/>
          <w:sz w:val="24"/>
          <w:szCs w:val="24"/>
        </w:rPr>
        <w:t xml:space="preserve"> y se elaborar</w:t>
      </w:r>
      <w:r>
        <w:rPr>
          <w:rFonts w:ascii="Times New Roman" w:hAnsi="Times New Roman" w:cs="Times New Roman"/>
          <w:sz w:val="24"/>
          <w:szCs w:val="24"/>
        </w:rPr>
        <w:t>á</w:t>
      </w:r>
      <w:r w:rsidRPr="0054549F">
        <w:rPr>
          <w:rFonts w:ascii="Times New Roman" w:hAnsi="Times New Roman" w:cs="Times New Roman"/>
          <w:sz w:val="24"/>
          <w:szCs w:val="24"/>
        </w:rPr>
        <w:t xml:space="preserve"> el contenido de la capacitación exclusivamente para cada equipo, en donde se entregar</w:t>
      </w:r>
      <w:r>
        <w:rPr>
          <w:rFonts w:ascii="Times New Roman" w:hAnsi="Times New Roman" w:cs="Times New Roman"/>
          <w:sz w:val="24"/>
          <w:szCs w:val="24"/>
        </w:rPr>
        <w:t>á</w:t>
      </w:r>
      <w:r w:rsidRPr="0054549F">
        <w:rPr>
          <w:rFonts w:ascii="Times New Roman" w:hAnsi="Times New Roman" w:cs="Times New Roman"/>
          <w:sz w:val="24"/>
          <w:szCs w:val="24"/>
        </w:rPr>
        <w:t xml:space="preserve"> la siguiente información:</w:t>
      </w:r>
    </w:p>
    <w:p w:rsidR="0054549F" w:rsidRPr="0054549F" w:rsidRDefault="0054549F" w:rsidP="00F75A82">
      <w:pPr>
        <w:pStyle w:val="Prrafodelista"/>
        <w:numPr>
          <w:ilvl w:val="0"/>
          <w:numId w:val="154"/>
        </w:numPr>
        <w:spacing w:after="0" w:line="360" w:lineRule="auto"/>
        <w:jc w:val="both"/>
        <w:rPr>
          <w:rFonts w:ascii="Times New Roman" w:hAnsi="Times New Roman" w:cs="Times New Roman"/>
          <w:sz w:val="24"/>
          <w:szCs w:val="24"/>
        </w:rPr>
      </w:pPr>
      <w:r w:rsidRPr="0054549F">
        <w:rPr>
          <w:rFonts w:ascii="Times New Roman" w:hAnsi="Times New Roman" w:cs="Times New Roman"/>
          <w:sz w:val="24"/>
          <w:szCs w:val="24"/>
        </w:rPr>
        <w:t>Los RTO y RPO de cada uno de los procesos críticos</w:t>
      </w:r>
    </w:p>
    <w:p w:rsidR="0054549F" w:rsidRPr="0054549F" w:rsidRDefault="0054549F" w:rsidP="00F75A82">
      <w:pPr>
        <w:pStyle w:val="Prrafodelista"/>
        <w:numPr>
          <w:ilvl w:val="0"/>
          <w:numId w:val="154"/>
        </w:numPr>
        <w:spacing w:after="0" w:line="360" w:lineRule="auto"/>
        <w:jc w:val="both"/>
        <w:rPr>
          <w:rFonts w:ascii="Times New Roman" w:hAnsi="Times New Roman" w:cs="Times New Roman"/>
          <w:sz w:val="24"/>
          <w:szCs w:val="24"/>
        </w:rPr>
      </w:pPr>
      <w:r w:rsidRPr="0054549F">
        <w:rPr>
          <w:rFonts w:ascii="Times New Roman" w:hAnsi="Times New Roman" w:cs="Times New Roman"/>
          <w:sz w:val="24"/>
          <w:szCs w:val="24"/>
        </w:rPr>
        <w:t>Alcance y exclusiones del Plan de Recuperación</w:t>
      </w:r>
    </w:p>
    <w:p w:rsidR="0054549F" w:rsidRPr="0054549F" w:rsidRDefault="0054549F" w:rsidP="00F75A82">
      <w:pPr>
        <w:pStyle w:val="Prrafodelista"/>
        <w:numPr>
          <w:ilvl w:val="0"/>
          <w:numId w:val="154"/>
        </w:numPr>
        <w:spacing w:after="0" w:line="360" w:lineRule="auto"/>
        <w:jc w:val="both"/>
        <w:rPr>
          <w:rFonts w:ascii="Times New Roman" w:hAnsi="Times New Roman" w:cs="Times New Roman"/>
          <w:sz w:val="24"/>
          <w:szCs w:val="24"/>
        </w:rPr>
      </w:pPr>
      <w:r w:rsidRPr="0054549F">
        <w:rPr>
          <w:rFonts w:ascii="Times New Roman" w:hAnsi="Times New Roman" w:cs="Times New Roman"/>
          <w:sz w:val="24"/>
          <w:szCs w:val="24"/>
        </w:rPr>
        <w:t>Política BCP</w:t>
      </w:r>
    </w:p>
    <w:p w:rsidR="0054549F" w:rsidRPr="0054549F" w:rsidRDefault="0054549F" w:rsidP="00F75A82">
      <w:pPr>
        <w:pStyle w:val="Prrafodelista"/>
        <w:numPr>
          <w:ilvl w:val="0"/>
          <w:numId w:val="154"/>
        </w:numPr>
        <w:spacing w:after="0" w:line="360" w:lineRule="auto"/>
        <w:jc w:val="both"/>
        <w:rPr>
          <w:rFonts w:ascii="Times New Roman" w:hAnsi="Times New Roman" w:cs="Times New Roman"/>
          <w:sz w:val="24"/>
          <w:szCs w:val="24"/>
        </w:rPr>
      </w:pPr>
      <w:r w:rsidRPr="0054549F">
        <w:rPr>
          <w:rFonts w:ascii="Times New Roman" w:hAnsi="Times New Roman" w:cs="Times New Roman"/>
          <w:sz w:val="24"/>
          <w:szCs w:val="24"/>
        </w:rPr>
        <w:t>Estrategias definidas para la recuperación</w:t>
      </w:r>
    </w:p>
    <w:p w:rsidR="0054549F" w:rsidRPr="0054549F" w:rsidRDefault="0054549F" w:rsidP="00F75A82">
      <w:pPr>
        <w:pStyle w:val="Prrafodelista"/>
        <w:numPr>
          <w:ilvl w:val="0"/>
          <w:numId w:val="154"/>
        </w:numPr>
        <w:spacing w:after="0" w:line="360" w:lineRule="auto"/>
        <w:jc w:val="both"/>
        <w:rPr>
          <w:rFonts w:ascii="Times New Roman" w:hAnsi="Times New Roman" w:cs="Times New Roman"/>
          <w:sz w:val="24"/>
          <w:szCs w:val="24"/>
        </w:rPr>
      </w:pPr>
      <w:r w:rsidRPr="0054549F">
        <w:rPr>
          <w:rFonts w:ascii="Times New Roman" w:hAnsi="Times New Roman" w:cs="Times New Roman"/>
          <w:sz w:val="24"/>
          <w:szCs w:val="24"/>
        </w:rPr>
        <w:t>Equipos definidos para la contingencia</w:t>
      </w:r>
    </w:p>
    <w:p w:rsidR="0054549F" w:rsidRPr="0054549F" w:rsidRDefault="0054549F" w:rsidP="00F75A82">
      <w:pPr>
        <w:pStyle w:val="Prrafodelista"/>
        <w:numPr>
          <w:ilvl w:val="0"/>
          <w:numId w:val="154"/>
        </w:numPr>
        <w:spacing w:after="0" w:line="360" w:lineRule="auto"/>
        <w:jc w:val="both"/>
        <w:rPr>
          <w:rFonts w:ascii="Times New Roman" w:hAnsi="Times New Roman" w:cs="Times New Roman"/>
          <w:sz w:val="24"/>
          <w:szCs w:val="24"/>
        </w:rPr>
      </w:pPr>
      <w:r w:rsidRPr="0054549F">
        <w:rPr>
          <w:rFonts w:ascii="Times New Roman" w:hAnsi="Times New Roman" w:cs="Times New Roman"/>
          <w:sz w:val="24"/>
          <w:szCs w:val="24"/>
        </w:rPr>
        <w:t>Roles y funciones del Equipo</w:t>
      </w:r>
    </w:p>
    <w:p w:rsidR="0054549F" w:rsidRPr="0054549F" w:rsidRDefault="0054549F" w:rsidP="00F75A82">
      <w:pPr>
        <w:pStyle w:val="Prrafodelista"/>
        <w:numPr>
          <w:ilvl w:val="0"/>
          <w:numId w:val="154"/>
        </w:numPr>
        <w:spacing w:after="0" w:line="360" w:lineRule="auto"/>
        <w:jc w:val="both"/>
        <w:rPr>
          <w:rFonts w:ascii="Times New Roman" w:hAnsi="Times New Roman" w:cs="Times New Roman"/>
          <w:sz w:val="24"/>
          <w:szCs w:val="24"/>
        </w:rPr>
      </w:pPr>
      <w:r w:rsidRPr="0054549F">
        <w:rPr>
          <w:rFonts w:ascii="Times New Roman" w:hAnsi="Times New Roman" w:cs="Times New Roman"/>
          <w:sz w:val="24"/>
          <w:szCs w:val="24"/>
        </w:rPr>
        <w:t>Secuencia Lógica de Eventos del Plan de Contingencia</w:t>
      </w:r>
    </w:p>
    <w:p w:rsidR="0054549F" w:rsidRPr="0054549F" w:rsidRDefault="0054549F" w:rsidP="00F75A82">
      <w:pPr>
        <w:pStyle w:val="Prrafodelista"/>
        <w:numPr>
          <w:ilvl w:val="0"/>
          <w:numId w:val="154"/>
        </w:numPr>
        <w:spacing w:after="0" w:line="360" w:lineRule="auto"/>
        <w:jc w:val="both"/>
        <w:rPr>
          <w:rFonts w:ascii="Times New Roman" w:hAnsi="Times New Roman" w:cs="Times New Roman"/>
          <w:sz w:val="24"/>
          <w:szCs w:val="24"/>
        </w:rPr>
      </w:pPr>
      <w:r w:rsidRPr="0054549F">
        <w:rPr>
          <w:rFonts w:ascii="Times New Roman" w:hAnsi="Times New Roman" w:cs="Times New Roman"/>
          <w:sz w:val="24"/>
          <w:szCs w:val="24"/>
        </w:rPr>
        <w:t>Declaración de Contingencia</w:t>
      </w:r>
    </w:p>
    <w:p w:rsidR="0054549F" w:rsidRPr="0054549F" w:rsidRDefault="0054549F" w:rsidP="00F75A82">
      <w:pPr>
        <w:pStyle w:val="Prrafodelista"/>
        <w:numPr>
          <w:ilvl w:val="0"/>
          <w:numId w:val="154"/>
        </w:numPr>
        <w:spacing w:after="0" w:line="360" w:lineRule="auto"/>
        <w:jc w:val="both"/>
        <w:rPr>
          <w:rFonts w:ascii="Times New Roman" w:hAnsi="Times New Roman" w:cs="Times New Roman"/>
          <w:sz w:val="24"/>
          <w:szCs w:val="24"/>
        </w:rPr>
      </w:pPr>
      <w:r w:rsidRPr="0054549F">
        <w:rPr>
          <w:rFonts w:ascii="Times New Roman" w:hAnsi="Times New Roman" w:cs="Times New Roman"/>
          <w:sz w:val="24"/>
          <w:szCs w:val="24"/>
        </w:rPr>
        <w:t>Proceso de Comunicación en caso de ocurrir un incidente</w:t>
      </w:r>
    </w:p>
    <w:p w:rsidR="0054549F" w:rsidRPr="0054549F" w:rsidRDefault="0054549F" w:rsidP="0054549F">
      <w:pPr>
        <w:pStyle w:val="Prrafodelista"/>
        <w:spacing w:after="0" w:line="360" w:lineRule="auto"/>
        <w:ind w:left="1440"/>
        <w:jc w:val="both"/>
        <w:rPr>
          <w:rFonts w:ascii="Times New Roman" w:hAnsi="Times New Roman" w:cs="Times New Roman"/>
          <w:sz w:val="24"/>
          <w:szCs w:val="24"/>
        </w:rPr>
      </w:pPr>
    </w:p>
    <w:p w:rsidR="0054549F" w:rsidRPr="0054549F" w:rsidRDefault="0054549F" w:rsidP="00F75A82">
      <w:pPr>
        <w:pStyle w:val="Prrafodelista"/>
        <w:numPr>
          <w:ilvl w:val="0"/>
          <w:numId w:val="153"/>
        </w:numPr>
        <w:spacing w:after="0" w:line="360" w:lineRule="auto"/>
        <w:jc w:val="both"/>
        <w:rPr>
          <w:rFonts w:ascii="Times New Roman" w:hAnsi="Times New Roman" w:cs="Times New Roman"/>
          <w:b/>
          <w:sz w:val="24"/>
          <w:szCs w:val="24"/>
        </w:rPr>
      </w:pPr>
      <w:r w:rsidRPr="0054549F">
        <w:rPr>
          <w:rFonts w:ascii="Times New Roman" w:hAnsi="Times New Roman" w:cs="Times New Roman"/>
          <w:b/>
          <w:sz w:val="24"/>
          <w:szCs w:val="24"/>
        </w:rPr>
        <w:t>Capacitación Global</w:t>
      </w:r>
    </w:p>
    <w:p w:rsidR="0054549F" w:rsidRPr="0054549F" w:rsidRDefault="0054549F" w:rsidP="0054549F">
      <w:pPr>
        <w:spacing w:after="0" w:line="360" w:lineRule="auto"/>
        <w:jc w:val="both"/>
        <w:rPr>
          <w:rFonts w:ascii="Times New Roman" w:hAnsi="Times New Roman" w:cs="Times New Roman"/>
          <w:sz w:val="24"/>
          <w:szCs w:val="24"/>
        </w:rPr>
      </w:pPr>
      <w:r w:rsidRPr="0054549F">
        <w:rPr>
          <w:rFonts w:ascii="Times New Roman" w:hAnsi="Times New Roman" w:cs="Times New Roman"/>
          <w:sz w:val="24"/>
          <w:szCs w:val="24"/>
        </w:rPr>
        <w:t>Se tomar</w:t>
      </w:r>
      <w:r>
        <w:rPr>
          <w:rFonts w:ascii="Times New Roman" w:hAnsi="Times New Roman" w:cs="Times New Roman"/>
          <w:sz w:val="24"/>
          <w:szCs w:val="24"/>
        </w:rPr>
        <w:t>á</w:t>
      </w:r>
      <w:r w:rsidRPr="0054549F">
        <w:rPr>
          <w:rFonts w:ascii="Times New Roman" w:hAnsi="Times New Roman" w:cs="Times New Roman"/>
          <w:sz w:val="24"/>
          <w:szCs w:val="24"/>
        </w:rPr>
        <w:t xml:space="preserve"> en cuenta a toda la empresa sean o no parte de un equipo. Por el número de personas y la ubicación geográfica de la empresa, se dividirá la capacitación en los siguientes grupos:</w:t>
      </w:r>
    </w:p>
    <w:p w:rsidR="0054549F" w:rsidRPr="0054549F" w:rsidRDefault="0054549F" w:rsidP="00F75A82">
      <w:pPr>
        <w:pStyle w:val="Prrafodelista"/>
        <w:numPr>
          <w:ilvl w:val="0"/>
          <w:numId w:val="154"/>
        </w:numPr>
        <w:spacing w:after="0" w:line="360" w:lineRule="auto"/>
        <w:jc w:val="both"/>
        <w:rPr>
          <w:rFonts w:ascii="Times New Roman" w:hAnsi="Times New Roman" w:cs="Times New Roman"/>
          <w:sz w:val="24"/>
          <w:szCs w:val="24"/>
        </w:rPr>
      </w:pPr>
      <w:r w:rsidRPr="0054549F">
        <w:rPr>
          <w:rFonts w:ascii="Times New Roman" w:hAnsi="Times New Roman" w:cs="Times New Roman"/>
          <w:sz w:val="24"/>
          <w:szCs w:val="24"/>
        </w:rPr>
        <w:t>Quito</w:t>
      </w:r>
    </w:p>
    <w:p w:rsidR="0054549F" w:rsidRPr="0054549F" w:rsidRDefault="0054549F" w:rsidP="00F75A82">
      <w:pPr>
        <w:pStyle w:val="Prrafodelista"/>
        <w:numPr>
          <w:ilvl w:val="1"/>
          <w:numId w:val="153"/>
        </w:numPr>
        <w:spacing w:after="0" w:line="360" w:lineRule="auto"/>
        <w:jc w:val="both"/>
        <w:rPr>
          <w:rFonts w:ascii="Times New Roman" w:hAnsi="Times New Roman" w:cs="Times New Roman"/>
          <w:sz w:val="24"/>
          <w:szCs w:val="24"/>
        </w:rPr>
      </w:pPr>
      <w:r w:rsidRPr="0054549F">
        <w:rPr>
          <w:rFonts w:ascii="Times New Roman" w:hAnsi="Times New Roman" w:cs="Times New Roman"/>
          <w:sz w:val="24"/>
          <w:szCs w:val="24"/>
        </w:rPr>
        <w:t>Grupo 1 (Unidad de Marketing, Unidad de TH, Unidad de Desarrollo, Unidad de Sistemas y Presidente)</w:t>
      </w:r>
    </w:p>
    <w:p w:rsidR="0054549F" w:rsidRDefault="0054549F" w:rsidP="00F75A82">
      <w:pPr>
        <w:pStyle w:val="Prrafodelista"/>
        <w:numPr>
          <w:ilvl w:val="1"/>
          <w:numId w:val="153"/>
        </w:numPr>
        <w:spacing w:after="0" w:line="360" w:lineRule="auto"/>
        <w:jc w:val="both"/>
        <w:rPr>
          <w:rFonts w:ascii="Times New Roman" w:hAnsi="Times New Roman" w:cs="Times New Roman"/>
          <w:sz w:val="24"/>
          <w:szCs w:val="24"/>
        </w:rPr>
      </w:pPr>
      <w:r w:rsidRPr="0054549F">
        <w:rPr>
          <w:rFonts w:ascii="Times New Roman" w:hAnsi="Times New Roman" w:cs="Times New Roman"/>
          <w:sz w:val="24"/>
          <w:szCs w:val="24"/>
        </w:rPr>
        <w:t>Grupo 2 (Director, Unidad Administrativa, Unidad de Productividad, Unidad de Consultoría y Unidad de Capacitación)</w:t>
      </w:r>
    </w:p>
    <w:p w:rsidR="00A5447E" w:rsidRPr="0054549F" w:rsidRDefault="00A5447E" w:rsidP="00A5447E">
      <w:pPr>
        <w:pStyle w:val="Prrafodelista"/>
        <w:spacing w:after="0" w:line="360" w:lineRule="auto"/>
        <w:ind w:left="1440"/>
        <w:jc w:val="both"/>
        <w:rPr>
          <w:rFonts w:ascii="Times New Roman" w:hAnsi="Times New Roman" w:cs="Times New Roman"/>
          <w:sz w:val="24"/>
          <w:szCs w:val="24"/>
        </w:rPr>
      </w:pPr>
    </w:p>
    <w:p w:rsidR="0054549F" w:rsidRPr="0054549F" w:rsidRDefault="0054549F" w:rsidP="00F75A82">
      <w:pPr>
        <w:pStyle w:val="Prrafodelista"/>
        <w:numPr>
          <w:ilvl w:val="0"/>
          <w:numId w:val="154"/>
        </w:numPr>
        <w:spacing w:after="0" w:line="360" w:lineRule="auto"/>
        <w:jc w:val="both"/>
        <w:rPr>
          <w:rFonts w:ascii="Times New Roman" w:hAnsi="Times New Roman" w:cs="Times New Roman"/>
          <w:sz w:val="24"/>
          <w:szCs w:val="24"/>
        </w:rPr>
      </w:pPr>
      <w:r w:rsidRPr="0054549F">
        <w:rPr>
          <w:rFonts w:ascii="Times New Roman" w:hAnsi="Times New Roman" w:cs="Times New Roman"/>
          <w:sz w:val="24"/>
          <w:szCs w:val="24"/>
        </w:rPr>
        <w:t xml:space="preserve">Guayaquil </w:t>
      </w:r>
    </w:p>
    <w:p w:rsidR="0054549F" w:rsidRPr="0054549F" w:rsidRDefault="0054549F" w:rsidP="0054549F">
      <w:pPr>
        <w:pStyle w:val="Prrafodelista"/>
        <w:spacing w:after="0" w:line="360" w:lineRule="auto"/>
        <w:ind w:left="1440"/>
        <w:jc w:val="both"/>
        <w:rPr>
          <w:rFonts w:ascii="Times New Roman" w:hAnsi="Times New Roman" w:cs="Times New Roman"/>
          <w:sz w:val="24"/>
          <w:szCs w:val="24"/>
        </w:rPr>
      </w:pPr>
      <w:r w:rsidRPr="0054549F">
        <w:rPr>
          <w:rFonts w:ascii="Times New Roman" w:hAnsi="Times New Roman" w:cs="Times New Roman"/>
          <w:sz w:val="24"/>
          <w:szCs w:val="24"/>
        </w:rPr>
        <w:t>Se capacita en un solo grupo</w:t>
      </w:r>
    </w:p>
    <w:p w:rsidR="0054549F" w:rsidRDefault="0054549F" w:rsidP="0054549F">
      <w:pPr>
        <w:spacing w:after="0" w:line="360" w:lineRule="auto"/>
        <w:jc w:val="both"/>
        <w:rPr>
          <w:rFonts w:ascii="Times New Roman" w:hAnsi="Times New Roman" w:cs="Times New Roman"/>
          <w:sz w:val="24"/>
          <w:szCs w:val="24"/>
        </w:rPr>
      </w:pPr>
    </w:p>
    <w:p w:rsidR="0054549F" w:rsidRPr="0054549F" w:rsidRDefault="0054549F" w:rsidP="0054549F">
      <w:pPr>
        <w:spacing w:after="0" w:line="360" w:lineRule="auto"/>
        <w:jc w:val="both"/>
        <w:rPr>
          <w:rFonts w:ascii="Times New Roman" w:hAnsi="Times New Roman" w:cs="Times New Roman"/>
          <w:sz w:val="24"/>
          <w:szCs w:val="24"/>
        </w:rPr>
      </w:pPr>
      <w:r w:rsidRPr="0054549F">
        <w:rPr>
          <w:rFonts w:ascii="Times New Roman" w:hAnsi="Times New Roman" w:cs="Times New Roman"/>
          <w:sz w:val="24"/>
          <w:szCs w:val="24"/>
        </w:rPr>
        <w:t>En esta capacitación se entregar</w:t>
      </w:r>
      <w:r>
        <w:rPr>
          <w:rFonts w:ascii="Times New Roman" w:hAnsi="Times New Roman" w:cs="Times New Roman"/>
          <w:sz w:val="24"/>
          <w:szCs w:val="24"/>
        </w:rPr>
        <w:t>á</w:t>
      </w:r>
      <w:r w:rsidRPr="0054549F">
        <w:rPr>
          <w:rFonts w:ascii="Times New Roman" w:hAnsi="Times New Roman" w:cs="Times New Roman"/>
          <w:sz w:val="24"/>
          <w:szCs w:val="24"/>
        </w:rPr>
        <w:t xml:space="preserve"> la siguiente información:</w:t>
      </w:r>
    </w:p>
    <w:p w:rsidR="0054549F" w:rsidRPr="0054549F" w:rsidRDefault="0054549F" w:rsidP="00F75A82">
      <w:pPr>
        <w:pStyle w:val="Prrafodelista"/>
        <w:numPr>
          <w:ilvl w:val="0"/>
          <w:numId w:val="154"/>
        </w:numPr>
        <w:spacing w:after="0" w:line="360" w:lineRule="auto"/>
        <w:jc w:val="both"/>
        <w:rPr>
          <w:rFonts w:ascii="Times New Roman" w:hAnsi="Times New Roman" w:cs="Times New Roman"/>
          <w:sz w:val="24"/>
          <w:szCs w:val="24"/>
        </w:rPr>
      </w:pPr>
      <w:r w:rsidRPr="0054549F">
        <w:rPr>
          <w:rFonts w:ascii="Times New Roman" w:hAnsi="Times New Roman" w:cs="Times New Roman"/>
          <w:sz w:val="24"/>
          <w:szCs w:val="24"/>
        </w:rPr>
        <w:t>Los RTO y RPO de cada uno de los procesos críticos</w:t>
      </w:r>
    </w:p>
    <w:p w:rsidR="0054549F" w:rsidRPr="0054549F" w:rsidRDefault="0054549F" w:rsidP="00F75A82">
      <w:pPr>
        <w:pStyle w:val="Prrafodelista"/>
        <w:numPr>
          <w:ilvl w:val="0"/>
          <w:numId w:val="154"/>
        </w:numPr>
        <w:spacing w:after="0" w:line="360" w:lineRule="auto"/>
        <w:jc w:val="both"/>
        <w:rPr>
          <w:rFonts w:ascii="Times New Roman" w:hAnsi="Times New Roman" w:cs="Times New Roman"/>
          <w:sz w:val="24"/>
          <w:szCs w:val="24"/>
        </w:rPr>
      </w:pPr>
      <w:r w:rsidRPr="0054549F">
        <w:rPr>
          <w:rFonts w:ascii="Times New Roman" w:hAnsi="Times New Roman" w:cs="Times New Roman"/>
          <w:sz w:val="24"/>
          <w:szCs w:val="24"/>
        </w:rPr>
        <w:t>Alcance y exclusiones del Plan de Recuperación</w:t>
      </w:r>
    </w:p>
    <w:p w:rsidR="0054549F" w:rsidRPr="0054549F" w:rsidRDefault="0054549F" w:rsidP="00F75A82">
      <w:pPr>
        <w:pStyle w:val="Prrafodelista"/>
        <w:numPr>
          <w:ilvl w:val="0"/>
          <w:numId w:val="154"/>
        </w:numPr>
        <w:spacing w:after="0" w:line="360" w:lineRule="auto"/>
        <w:jc w:val="both"/>
        <w:rPr>
          <w:rFonts w:ascii="Times New Roman" w:hAnsi="Times New Roman" w:cs="Times New Roman"/>
          <w:sz w:val="24"/>
          <w:szCs w:val="24"/>
        </w:rPr>
      </w:pPr>
      <w:r w:rsidRPr="0054549F">
        <w:rPr>
          <w:rFonts w:ascii="Times New Roman" w:hAnsi="Times New Roman" w:cs="Times New Roman"/>
          <w:sz w:val="24"/>
          <w:szCs w:val="24"/>
        </w:rPr>
        <w:t>Política BCP</w:t>
      </w:r>
    </w:p>
    <w:p w:rsidR="0054549F" w:rsidRPr="0054549F" w:rsidRDefault="0054549F" w:rsidP="00F75A82">
      <w:pPr>
        <w:pStyle w:val="Prrafodelista"/>
        <w:numPr>
          <w:ilvl w:val="0"/>
          <w:numId w:val="154"/>
        </w:numPr>
        <w:spacing w:after="0" w:line="360" w:lineRule="auto"/>
        <w:jc w:val="both"/>
        <w:rPr>
          <w:rFonts w:ascii="Times New Roman" w:hAnsi="Times New Roman" w:cs="Times New Roman"/>
          <w:sz w:val="24"/>
          <w:szCs w:val="24"/>
        </w:rPr>
      </w:pPr>
      <w:r w:rsidRPr="0054549F">
        <w:rPr>
          <w:rFonts w:ascii="Times New Roman" w:hAnsi="Times New Roman" w:cs="Times New Roman"/>
          <w:sz w:val="24"/>
          <w:szCs w:val="24"/>
        </w:rPr>
        <w:t>Estrategias definidas para la recuperación</w:t>
      </w:r>
    </w:p>
    <w:p w:rsidR="0054549F" w:rsidRPr="0054549F" w:rsidRDefault="0054549F" w:rsidP="00F75A82">
      <w:pPr>
        <w:pStyle w:val="Prrafodelista"/>
        <w:numPr>
          <w:ilvl w:val="0"/>
          <w:numId w:val="154"/>
        </w:numPr>
        <w:spacing w:after="0" w:line="360" w:lineRule="auto"/>
        <w:jc w:val="both"/>
        <w:rPr>
          <w:rFonts w:ascii="Times New Roman" w:hAnsi="Times New Roman" w:cs="Times New Roman"/>
          <w:sz w:val="24"/>
          <w:szCs w:val="24"/>
        </w:rPr>
      </w:pPr>
      <w:r w:rsidRPr="0054549F">
        <w:rPr>
          <w:rFonts w:ascii="Times New Roman" w:hAnsi="Times New Roman" w:cs="Times New Roman"/>
          <w:sz w:val="24"/>
          <w:szCs w:val="24"/>
        </w:rPr>
        <w:lastRenderedPageBreak/>
        <w:t>Equipos definidos para la contingencia</w:t>
      </w:r>
    </w:p>
    <w:p w:rsidR="0054549F" w:rsidRPr="0054549F" w:rsidRDefault="0054549F" w:rsidP="00F75A82">
      <w:pPr>
        <w:pStyle w:val="Prrafodelista"/>
        <w:numPr>
          <w:ilvl w:val="0"/>
          <w:numId w:val="154"/>
        </w:numPr>
        <w:spacing w:after="0" w:line="360" w:lineRule="auto"/>
        <w:jc w:val="both"/>
        <w:rPr>
          <w:rFonts w:ascii="Times New Roman" w:hAnsi="Times New Roman" w:cs="Times New Roman"/>
          <w:sz w:val="24"/>
          <w:szCs w:val="24"/>
        </w:rPr>
      </w:pPr>
      <w:r w:rsidRPr="0054549F">
        <w:rPr>
          <w:rFonts w:ascii="Times New Roman" w:hAnsi="Times New Roman" w:cs="Times New Roman"/>
          <w:sz w:val="24"/>
          <w:szCs w:val="24"/>
        </w:rPr>
        <w:t>Roles y funciones de todos los equipos</w:t>
      </w:r>
    </w:p>
    <w:p w:rsidR="0054549F" w:rsidRPr="0054549F" w:rsidRDefault="0054549F" w:rsidP="00F75A82">
      <w:pPr>
        <w:pStyle w:val="Prrafodelista"/>
        <w:numPr>
          <w:ilvl w:val="0"/>
          <w:numId w:val="154"/>
        </w:numPr>
        <w:spacing w:after="0" w:line="360" w:lineRule="auto"/>
        <w:jc w:val="both"/>
        <w:rPr>
          <w:rFonts w:ascii="Times New Roman" w:hAnsi="Times New Roman" w:cs="Times New Roman"/>
          <w:sz w:val="24"/>
          <w:szCs w:val="24"/>
        </w:rPr>
      </w:pPr>
      <w:r w:rsidRPr="0054549F">
        <w:rPr>
          <w:rFonts w:ascii="Times New Roman" w:hAnsi="Times New Roman" w:cs="Times New Roman"/>
          <w:sz w:val="24"/>
          <w:szCs w:val="24"/>
        </w:rPr>
        <w:t>Secuencia Lógica de Eventos del Plan de Contingencia</w:t>
      </w:r>
    </w:p>
    <w:p w:rsidR="0054549F" w:rsidRPr="0054549F" w:rsidRDefault="0054549F" w:rsidP="00F75A82">
      <w:pPr>
        <w:pStyle w:val="Prrafodelista"/>
        <w:numPr>
          <w:ilvl w:val="0"/>
          <w:numId w:val="154"/>
        </w:numPr>
        <w:spacing w:after="0" w:line="360" w:lineRule="auto"/>
        <w:jc w:val="both"/>
        <w:rPr>
          <w:rFonts w:ascii="Times New Roman" w:hAnsi="Times New Roman" w:cs="Times New Roman"/>
          <w:sz w:val="24"/>
          <w:szCs w:val="24"/>
        </w:rPr>
      </w:pPr>
      <w:r w:rsidRPr="0054549F">
        <w:rPr>
          <w:rFonts w:ascii="Times New Roman" w:hAnsi="Times New Roman" w:cs="Times New Roman"/>
          <w:sz w:val="24"/>
          <w:szCs w:val="24"/>
        </w:rPr>
        <w:t>Declaración de Contingencia</w:t>
      </w:r>
    </w:p>
    <w:p w:rsidR="0054549F" w:rsidRPr="0054549F" w:rsidRDefault="0054549F" w:rsidP="00F75A82">
      <w:pPr>
        <w:pStyle w:val="Prrafodelista"/>
        <w:numPr>
          <w:ilvl w:val="0"/>
          <w:numId w:val="154"/>
        </w:numPr>
        <w:spacing w:after="0" w:line="360" w:lineRule="auto"/>
        <w:jc w:val="both"/>
        <w:rPr>
          <w:rFonts w:ascii="Times New Roman" w:hAnsi="Times New Roman" w:cs="Times New Roman"/>
          <w:sz w:val="24"/>
          <w:szCs w:val="24"/>
        </w:rPr>
      </w:pPr>
      <w:r w:rsidRPr="0054549F">
        <w:rPr>
          <w:rFonts w:ascii="Times New Roman" w:hAnsi="Times New Roman" w:cs="Times New Roman"/>
          <w:sz w:val="24"/>
          <w:szCs w:val="24"/>
        </w:rPr>
        <w:t>Proceso de Comunicación en caso de ocurrir un incidente</w:t>
      </w:r>
    </w:p>
    <w:p w:rsidR="0054549F" w:rsidRPr="0054549F" w:rsidRDefault="0054549F" w:rsidP="0054549F">
      <w:pPr>
        <w:spacing w:after="0" w:line="360" w:lineRule="auto"/>
        <w:jc w:val="both"/>
        <w:rPr>
          <w:rFonts w:ascii="Times New Roman" w:hAnsi="Times New Roman" w:cs="Times New Roman"/>
          <w:sz w:val="24"/>
          <w:szCs w:val="24"/>
        </w:rPr>
      </w:pPr>
    </w:p>
    <w:p w:rsidR="0054549F" w:rsidRPr="0054549F" w:rsidRDefault="0054549F" w:rsidP="00F75A82">
      <w:pPr>
        <w:pStyle w:val="Prrafodelista"/>
        <w:numPr>
          <w:ilvl w:val="0"/>
          <w:numId w:val="153"/>
        </w:numPr>
        <w:spacing w:after="0" w:line="360" w:lineRule="auto"/>
        <w:jc w:val="both"/>
        <w:rPr>
          <w:rFonts w:ascii="Times New Roman" w:hAnsi="Times New Roman" w:cs="Times New Roman"/>
          <w:b/>
          <w:sz w:val="24"/>
          <w:szCs w:val="24"/>
        </w:rPr>
      </w:pPr>
      <w:r w:rsidRPr="0054549F">
        <w:rPr>
          <w:rFonts w:ascii="Times New Roman" w:hAnsi="Times New Roman" w:cs="Times New Roman"/>
          <w:b/>
          <w:sz w:val="24"/>
          <w:szCs w:val="24"/>
        </w:rPr>
        <w:t>Capacitación Continua del Plan</w:t>
      </w:r>
    </w:p>
    <w:p w:rsidR="0054549F" w:rsidRDefault="0054549F" w:rsidP="0054549F">
      <w:pPr>
        <w:spacing w:after="0" w:line="360" w:lineRule="auto"/>
        <w:jc w:val="both"/>
        <w:rPr>
          <w:rFonts w:ascii="Times New Roman" w:hAnsi="Times New Roman" w:cs="Times New Roman"/>
          <w:sz w:val="24"/>
          <w:szCs w:val="24"/>
        </w:rPr>
      </w:pPr>
      <w:r w:rsidRPr="0054549F">
        <w:rPr>
          <w:rFonts w:ascii="Times New Roman" w:hAnsi="Times New Roman" w:cs="Times New Roman"/>
          <w:sz w:val="24"/>
          <w:szCs w:val="24"/>
        </w:rPr>
        <w:t>Una vez que se ha socializado el plan en la empresa, es necesario tener un plan continuo de capacitación, con la finalidad de que el personal tenga siempre en mente las actividades que se deben realizar en caso de presentarse una contingencia.</w:t>
      </w:r>
    </w:p>
    <w:p w:rsidR="0054549F" w:rsidRPr="0054549F" w:rsidRDefault="0054549F" w:rsidP="0054549F">
      <w:pPr>
        <w:spacing w:after="0" w:line="360" w:lineRule="auto"/>
        <w:jc w:val="both"/>
        <w:rPr>
          <w:rFonts w:ascii="Times New Roman" w:hAnsi="Times New Roman" w:cs="Times New Roman"/>
          <w:sz w:val="24"/>
          <w:szCs w:val="24"/>
        </w:rPr>
      </w:pPr>
    </w:p>
    <w:p w:rsidR="0054549F" w:rsidRDefault="0054549F" w:rsidP="0054549F">
      <w:pPr>
        <w:spacing w:after="0" w:line="360" w:lineRule="auto"/>
        <w:jc w:val="both"/>
        <w:rPr>
          <w:rFonts w:ascii="Times New Roman" w:hAnsi="Times New Roman" w:cs="Times New Roman"/>
          <w:sz w:val="24"/>
          <w:szCs w:val="24"/>
        </w:rPr>
      </w:pPr>
      <w:r w:rsidRPr="0054549F">
        <w:rPr>
          <w:rFonts w:ascii="Times New Roman" w:hAnsi="Times New Roman" w:cs="Times New Roman"/>
          <w:sz w:val="24"/>
          <w:szCs w:val="24"/>
        </w:rPr>
        <w:t>El plan se detalla a continuación:</w:t>
      </w:r>
    </w:p>
    <w:p w:rsidR="003A17CF" w:rsidRPr="0054549F" w:rsidRDefault="003A17CF" w:rsidP="0054549F">
      <w:pPr>
        <w:spacing w:after="0" w:line="360" w:lineRule="auto"/>
        <w:jc w:val="both"/>
        <w:rPr>
          <w:rFonts w:ascii="Times New Roman" w:hAnsi="Times New Roman" w:cs="Times New Roman"/>
          <w:sz w:val="24"/>
          <w:szCs w:val="24"/>
        </w:rPr>
      </w:pPr>
    </w:p>
    <w:p w:rsidR="0054549F" w:rsidRPr="0054549F" w:rsidRDefault="0054549F" w:rsidP="00F75A82">
      <w:pPr>
        <w:pStyle w:val="Prrafodelista"/>
        <w:numPr>
          <w:ilvl w:val="0"/>
          <w:numId w:val="151"/>
        </w:numPr>
        <w:spacing w:after="0" w:line="360" w:lineRule="auto"/>
        <w:jc w:val="both"/>
        <w:rPr>
          <w:rFonts w:ascii="Times New Roman" w:hAnsi="Times New Roman" w:cs="Times New Roman"/>
          <w:sz w:val="24"/>
          <w:szCs w:val="24"/>
        </w:rPr>
      </w:pPr>
      <w:r w:rsidRPr="0054549F">
        <w:rPr>
          <w:rFonts w:ascii="Times New Roman" w:hAnsi="Times New Roman" w:cs="Times New Roman"/>
          <w:sz w:val="24"/>
          <w:szCs w:val="24"/>
        </w:rPr>
        <w:t>Como parte de la inducción que se entrega cuando un colaborador ingresa a la empresa, estará un resumen del Plan que le permita conocer a modo general las actividades que debe realizar en caso de ocurrir una emergencia.</w:t>
      </w:r>
    </w:p>
    <w:p w:rsidR="0054549F" w:rsidRPr="0054549F" w:rsidRDefault="0054549F" w:rsidP="00F75A82">
      <w:pPr>
        <w:pStyle w:val="Prrafodelista"/>
        <w:numPr>
          <w:ilvl w:val="0"/>
          <w:numId w:val="151"/>
        </w:numPr>
        <w:spacing w:after="0" w:line="360" w:lineRule="auto"/>
        <w:jc w:val="both"/>
        <w:rPr>
          <w:rFonts w:ascii="Times New Roman" w:hAnsi="Times New Roman" w:cs="Times New Roman"/>
          <w:sz w:val="24"/>
          <w:szCs w:val="24"/>
        </w:rPr>
      </w:pPr>
      <w:r w:rsidRPr="0054549F">
        <w:rPr>
          <w:rFonts w:ascii="Times New Roman" w:hAnsi="Times New Roman" w:cs="Times New Roman"/>
          <w:sz w:val="24"/>
          <w:szCs w:val="24"/>
        </w:rPr>
        <w:t>Se va a considerar que un nuevo colaborador pase a formar parte de un equipo de contingencia, siempre y cuando haya pasado los 3 meses de prueba. De ser el caso, el líder de ese equipo será el encargado de impartir la capacitación necesaria para que el recurso tenga el conocimiento y pueda realizar las actividades en caso de requerirlo sin problema.</w:t>
      </w:r>
    </w:p>
    <w:p w:rsidR="0054549F" w:rsidRPr="0054549F" w:rsidRDefault="0054549F" w:rsidP="00F75A82">
      <w:pPr>
        <w:pStyle w:val="Prrafodelista"/>
        <w:numPr>
          <w:ilvl w:val="0"/>
          <w:numId w:val="151"/>
        </w:numPr>
        <w:spacing w:after="0" w:line="360" w:lineRule="auto"/>
        <w:jc w:val="both"/>
        <w:rPr>
          <w:rFonts w:ascii="Times New Roman" w:hAnsi="Times New Roman" w:cs="Times New Roman"/>
          <w:sz w:val="24"/>
          <w:szCs w:val="24"/>
        </w:rPr>
      </w:pPr>
      <w:r w:rsidRPr="0054549F">
        <w:rPr>
          <w:rFonts w:ascii="Times New Roman" w:hAnsi="Times New Roman" w:cs="Times New Roman"/>
          <w:sz w:val="24"/>
          <w:szCs w:val="24"/>
        </w:rPr>
        <w:t>La unidad de calidad entregar</w:t>
      </w:r>
      <w:r>
        <w:rPr>
          <w:rFonts w:ascii="Times New Roman" w:hAnsi="Times New Roman" w:cs="Times New Roman"/>
          <w:sz w:val="24"/>
          <w:szCs w:val="24"/>
        </w:rPr>
        <w:t>á</w:t>
      </w:r>
      <w:r w:rsidRPr="0054549F">
        <w:rPr>
          <w:rFonts w:ascii="Times New Roman" w:hAnsi="Times New Roman" w:cs="Times New Roman"/>
          <w:sz w:val="24"/>
          <w:szCs w:val="24"/>
        </w:rPr>
        <w:t xml:space="preserve"> al nuevo colaborador una presentación .ppt donde estarán los lineamientos básicos del plan.</w:t>
      </w:r>
    </w:p>
    <w:p w:rsidR="0054549F" w:rsidRPr="0054549F" w:rsidRDefault="0054549F" w:rsidP="00F75A82">
      <w:pPr>
        <w:pStyle w:val="Prrafodelista"/>
        <w:numPr>
          <w:ilvl w:val="0"/>
          <w:numId w:val="151"/>
        </w:numPr>
        <w:spacing w:after="0" w:line="360" w:lineRule="auto"/>
        <w:jc w:val="both"/>
        <w:rPr>
          <w:rFonts w:ascii="Times New Roman" w:hAnsi="Times New Roman" w:cs="Times New Roman"/>
          <w:sz w:val="24"/>
          <w:szCs w:val="24"/>
        </w:rPr>
      </w:pPr>
      <w:r w:rsidRPr="0054549F">
        <w:rPr>
          <w:rFonts w:ascii="Times New Roman" w:hAnsi="Times New Roman" w:cs="Times New Roman"/>
          <w:sz w:val="24"/>
          <w:szCs w:val="24"/>
        </w:rPr>
        <w:t>Se realizar</w:t>
      </w:r>
      <w:r w:rsidR="003A17CF">
        <w:rPr>
          <w:rFonts w:ascii="Times New Roman" w:hAnsi="Times New Roman" w:cs="Times New Roman"/>
          <w:sz w:val="24"/>
          <w:szCs w:val="24"/>
        </w:rPr>
        <w:t>á</w:t>
      </w:r>
      <w:r w:rsidRPr="0054549F">
        <w:rPr>
          <w:rFonts w:ascii="Times New Roman" w:hAnsi="Times New Roman" w:cs="Times New Roman"/>
          <w:sz w:val="24"/>
          <w:szCs w:val="24"/>
        </w:rPr>
        <w:t xml:space="preserve"> simulacros y pruebas cada 4 meses definiendo como escenarios los que se puedan dar con mayor probabilidad. </w:t>
      </w:r>
    </w:p>
    <w:p w:rsidR="0054549F" w:rsidRPr="00E5683B" w:rsidRDefault="0054549F" w:rsidP="00F75A82">
      <w:pPr>
        <w:pStyle w:val="Prrafodelista"/>
        <w:numPr>
          <w:ilvl w:val="0"/>
          <w:numId w:val="151"/>
        </w:numPr>
        <w:spacing w:after="0" w:line="360" w:lineRule="auto"/>
        <w:jc w:val="both"/>
        <w:rPr>
          <w:rFonts w:ascii="Times New Roman" w:hAnsi="Times New Roman" w:cs="Times New Roman"/>
          <w:sz w:val="24"/>
          <w:szCs w:val="24"/>
        </w:rPr>
      </w:pPr>
      <w:r w:rsidRPr="0054549F">
        <w:rPr>
          <w:rFonts w:ascii="Times New Roman" w:hAnsi="Times New Roman" w:cs="Times New Roman"/>
          <w:sz w:val="24"/>
          <w:szCs w:val="24"/>
        </w:rPr>
        <w:t xml:space="preserve">Cada 2 meses se estará enviando boletines de que hacer en caso de incendio, </w:t>
      </w:r>
      <w:r w:rsidRPr="00E5683B">
        <w:rPr>
          <w:rFonts w:ascii="Times New Roman" w:hAnsi="Times New Roman" w:cs="Times New Roman"/>
          <w:sz w:val="24"/>
          <w:szCs w:val="24"/>
        </w:rPr>
        <w:t>temblor, erupc</w:t>
      </w:r>
      <w:r w:rsidR="003A17CF" w:rsidRPr="00E5683B">
        <w:rPr>
          <w:rFonts w:ascii="Times New Roman" w:hAnsi="Times New Roman" w:cs="Times New Roman"/>
          <w:sz w:val="24"/>
          <w:szCs w:val="24"/>
        </w:rPr>
        <w:t>ión volcánica, etc.</w:t>
      </w:r>
    </w:p>
    <w:p w:rsidR="003A17CF" w:rsidRPr="00E5683B" w:rsidRDefault="003A17CF" w:rsidP="00661306">
      <w:pPr>
        <w:pStyle w:val="Prrafodelista"/>
        <w:numPr>
          <w:ilvl w:val="0"/>
          <w:numId w:val="151"/>
        </w:numPr>
        <w:spacing w:after="0" w:line="360" w:lineRule="auto"/>
        <w:jc w:val="both"/>
        <w:rPr>
          <w:rFonts w:ascii="Times New Roman" w:hAnsi="Times New Roman" w:cs="Times New Roman"/>
          <w:sz w:val="24"/>
          <w:szCs w:val="24"/>
        </w:rPr>
      </w:pPr>
      <w:r w:rsidRPr="00E5683B">
        <w:rPr>
          <w:rFonts w:ascii="Times New Roman" w:hAnsi="Times New Roman" w:cs="Times New Roman"/>
          <w:sz w:val="24"/>
          <w:szCs w:val="24"/>
        </w:rPr>
        <w:t xml:space="preserve">También se tendrá información en las carteleras acerca de que hacer y como actuar en el caso de una contingencia. </w:t>
      </w:r>
    </w:p>
    <w:p w:rsidR="003A17CF" w:rsidRPr="00E5683B" w:rsidRDefault="003A17CF" w:rsidP="00661306">
      <w:pPr>
        <w:spacing w:after="0" w:line="360" w:lineRule="auto"/>
        <w:rPr>
          <w:rFonts w:ascii="Times New Roman" w:hAnsi="Times New Roman" w:cs="Times New Roman"/>
          <w:sz w:val="24"/>
          <w:szCs w:val="24"/>
        </w:rPr>
        <w:sectPr w:rsidR="003A17CF" w:rsidRPr="00E5683B" w:rsidSect="006B0B11">
          <w:footerReference w:type="default" r:id="rId122"/>
          <w:pgSz w:w="11906" w:h="16838"/>
          <w:pgMar w:top="1411" w:right="1411" w:bottom="1411" w:left="1987" w:header="706" w:footer="706" w:gutter="0"/>
          <w:cols w:space="708"/>
          <w:docGrid w:linePitch="360"/>
        </w:sectPr>
      </w:pPr>
    </w:p>
    <w:p w:rsidR="00AB4B86" w:rsidRPr="00B03766" w:rsidRDefault="00AB4B86" w:rsidP="00B03766">
      <w:pPr>
        <w:pStyle w:val="Ttulo1"/>
        <w:jc w:val="center"/>
      </w:pPr>
      <w:bookmarkStart w:id="294" w:name="_Toc350281593"/>
      <w:bookmarkStart w:id="295" w:name="_Toc350281594"/>
      <w:bookmarkEnd w:id="294"/>
      <w:r w:rsidRPr="00B03766">
        <w:lastRenderedPageBreak/>
        <w:t>PRUEBAS Y MANTENIMIENTO</w:t>
      </w:r>
      <w:bookmarkEnd w:id="295"/>
    </w:p>
    <w:p w:rsidR="00F23363" w:rsidRDefault="00F23363" w:rsidP="00B264E9">
      <w:pPr>
        <w:spacing w:after="0" w:line="360" w:lineRule="auto"/>
        <w:rPr>
          <w:rFonts w:ascii="Times New Roman" w:hAnsi="Times New Roman" w:cs="Times New Roman"/>
          <w:sz w:val="24"/>
          <w:szCs w:val="24"/>
        </w:rPr>
      </w:pPr>
    </w:p>
    <w:p w:rsidR="00B03766" w:rsidRPr="00F23363" w:rsidRDefault="00B03766" w:rsidP="00B264E9">
      <w:pPr>
        <w:spacing w:after="0" w:line="360" w:lineRule="auto"/>
        <w:rPr>
          <w:rFonts w:ascii="Times New Roman" w:hAnsi="Times New Roman" w:cs="Times New Roman"/>
          <w:sz w:val="24"/>
          <w:szCs w:val="24"/>
        </w:rPr>
      </w:pPr>
    </w:p>
    <w:p w:rsidR="001F7DC6" w:rsidRPr="001F7DC6" w:rsidRDefault="001F7DC6" w:rsidP="00B264E9">
      <w:pPr>
        <w:pStyle w:val="Prrafodelista"/>
        <w:keepNext/>
        <w:keepLines/>
        <w:numPr>
          <w:ilvl w:val="0"/>
          <w:numId w:val="1"/>
        </w:numPr>
        <w:spacing w:after="0" w:line="360" w:lineRule="auto"/>
        <w:contextualSpacing w:val="0"/>
        <w:outlineLvl w:val="1"/>
        <w:rPr>
          <w:rFonts w:ascii="Times New Roman" w:eastAsiaTheme="majorEastAsia" w:hAnsi="Times New Roman" w:cs="Times New Roman"/>
          <w:b/>
          <w:bCs/>
          <w:vanish/>
          <w:sz w:val="28"/>
          <w:szCs w:val="28"/>
        </w:rPr>
      </w:pPr>
      <w:bookmarkStart w:id="296" w:name="_Toc339969784"/>
      <w:bookmarkStart w:id="297" w:name="_Toc339970141"/>
      <w:bookmarkStart w:id="298" w:name="_Toc339970264"/>
      <w:bookmarkStart w:id="299" w:name="_Toc339970374"/>
      <w:bookmarkStart w:id="300" w:name="_Toc339970520"/>
      <w:bookmarkStart w:id="301" w:name="_Toc339984502"/>
      <w:bookmarkStart w:id="302" w:name="_Toc340348741"/>
      <w:bookmarkStart w:id="303" w:name="_Toc340421054"/>
      <w:bookmarkStart w:id="304" w:name="_Toc341184601"/>
      <w:bookmarkStart w:id="305" w:name="_Toc341184781"/>
      <w:bookmarkStart w:id="306" w:name="_Toc342290036"/>
      <w:bookmarkStart w:id="307" w:name="_Toc346438505"/>
      <w:bookmarkStart w:id="308" w:name="_Toc346832482"/>
      <w:bookmarkStart w:id="309" w:name="_Toc350257826"/>
      <w:bookmarkStart w:id="310" w:name="_Toc350257927"/>
      <w:bookmarkStart w:id="311" w:name="_Toc3502815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rsidR="00AB4B86" w:rsidRPr="001F7DC6" w:rsidRDefault="002D6B8C" w:rsidP="00B264E9">
      <w:pPr>
        <w:pStyle w:val="Ttulo2"/>
        <w:spacing w:before="0" w:line="360" w:lineRule="auto"/>
        <w:rPr>
          <w:rFonts w:ascii="Times New Roman" w:hAnsi="Times New Roman" w:cs="Times New Roman"/>
          <w:color w:val="auto"/>
          <w:sz w:val="28"/>
          <w:szCs w:val="28"/>
        </w:rPr>
      </w:pPr>
      <w:bookmarkStart w:id="312" w:name="_Toc350281596"/>
      <w:r w:rsidRPr="001F7DC6">
        <w:rPr>
          <w:rFonts w:ascii="Times New Roman" w:hAnsi="Times New Roman" w:cs="Times New Roman"/>
          <w:color w:val="auto"/>
          <w:sz w:val="28"/>
          <w:szCs w:val="28"/>
        </w:rPr>
        <w:t>PRUEBAS</w:t>
      </w:r>
      <w:bookmarkEnd w:id="312"/>
    </w:p>
    <w:p w:rsidR="00496DF4" w:rsidRDefault="00C9781B" w:rsidP="00B264E9">
      <w:pPr>
        <w:spacing w:after="0" w:line="360" w:lineRule="auto"/>
        <w:jc w:val="both"/>
        <w:rPr>
          <w:rFonts w:ascii="Times New Roman" w:hAnsi="Times New Roman" w:cs="Times New Roman"/>
          <w:sz w:val="24"/>
          <w:szCs w:val="24"/>
        </w:rPr>
      </w:pPr>
      <w:r w:rsidRPr="00496DF4">
        <w:rPr>
          <w:rFonts w:ascii="Times New Roman" w:hAnsi="Times New Roman" w:cs="Times New Roman"/>
          <w:sz w:val="24"/>
          <w:szCs w:val="24"/>
        </w:rPr>
        <w:t xml:space="preserve">Para dar inicio con la fase de pruebas </w:t>
      </w:r>
      <w:r w:rsidR="00496DF4">
        <w:rPr>
          <w:rFonts w:ascii="Times New Roman" w:hAnsi="Times New Roman" w:cs="Times New Roman"/>
          <w:sz w:val="24"/>
          <w:szCs w:val="24"/>
        </w:rPr>
        <w:t>es importante preparar a todo el personal entregando todos los insumos necesarios como checklist de actividades, árbol de llamadas y además realizar una charla inicial de forma que se familiaricen con los términos usados en el plan de contingencia.</w:t>
      </w:r>
    </w:p>
    <w:p w:rsidR="00C9781B" w:rsidRDefault="00C9781B" w:rsidP="00B264E9">
      <w:pPr>
        <w:spacing w:after="0" w:line="360" w:lineRule="auto"/>
        <w:rPr>
          <w:rFonts w:ascii="Times New Roman" w:hAnsi="Times New Roman" w:cs="Times New Roman"/>
          <w:sz w:val="24"/>
          <w:szCs w:val="24"/>
        </w:rPr>
      </w:pPr>
    </w:p>
    <w:p w:rsidR="00496DF4" w:rsidRPr="001F7DC6" w:rsidRDefault="00496DF4" w:rsidP="00B264E9">
      <w:pPr>
        <w:pStyle w:val="Ttulo3"/>
        <w:spacing w:before="0" w:line="360" w:lineRule="auto"/>
        <w:rPr>
          <w:rFonts w:ascii="Times New Roman" w:hAnsi="Times New Roman" w:cs="Times New Roman"/>
          <w:color w:val="auto"/>
          <w:sz w:val="28"/>
          <w:szCs w:val="28"/>
        </w:rPr>
      </w:pPr>
      <w:bookmarkStart w:id="313" w:name="_Toc350281597"/>
      <w:r w:rsidRPr="001F7DC6">
        <w:rPr>
          <w:rFonts w:ascii="Times New Roman" w:hAnsi="Times New Roman" w:cs="Times New Roman"/>
          <w:color w:val="auto"/>
          <w:sz w:val="28"/>
          <w:szCs w:val="28"/>
        </w:rPr>
        <w:t>Planificación de Ejercicios</w:t>
      </w:r>
      <w:bookmarkEnd w:id="313"/>
    </w:p>
    <w:p w:rsidR="00066B1F" w:rsidRDefault="00066B1F" w:rsidP="00B264E9">
      <w:pPr>
        <w:spacing w:after="0" w:line="360" w:lineRule="auto"/>
        <w:rPr>
          <w:rFonts w:ascii="Times New Roman" w:hAnsi="Times New Roman" w:cs="Times New Roman"/>
          <w:b/>
          <w:sz w:val="24"/>
          <w:szCs w:val="24"/>
        </w:rPr>
      </w:pPr>
    </w:p>
    <w:p w:rsidR="00B37343" w:rsidRPr="00B37343" w:rsidRDefault="00B37343" w:rsidP="00B264E9">
      <w:pPr>
        <w:spacing w:after="0" w:line="360" w:lineRule="auto"/>
        <w:rPr>
          <w:rFonts w:ascii="Times New Roman" w:hAnsi="Times New Roman" w:cs="Times New Roman"/>
          <w:b/>
          <w:sz w:val="24"/>
          <w:szCs w:val="24"/>
          <w:u w:val="single"/>
        </w:rPr>
      </w:pPr>
      <w:r w:rsidRPr="00B37343">
        <w:rPr>
          <w:rFonts w:ascii="Times New Roman" w:hAnsi="Times New Roman" w:cs="Times New Roman"/>
          <w:b/>
          <w:sz w:val="24"/>
          <w:szCs w:val="24"/>
          <w:u w:val="single"/>
        </w:rPr>
        <w:t>Frecuencia de Realización de Pruebas</w:t>
      </w:r>
    </w:p>
    <w:p w:rsidR="00066B1F" w:rsidRPr="003F679A" w:rsidRDefault="00066B1F" w:rsidP="00B264E9">
      <w:pPr>
        <w:spacing w:after="0" w:line="360" w:lineRule="auto"/>
        <w:jc w:val="both"/>
        <w:rPr>
          <w:rFonts w:ascii="Times New Roman" w:hAnsi="Times New Roman" w:cs="Times New Roman"/>
          <w:sz w:val="24"/>
          <w:szCs w:val="24"/>
        </w:rPr>
      </w:pPr>
      <w:r w:rsidRPr="003F679A">
        <w:rPr>
          <w:rFonts w:ascii="Times New Roman" w:hAnsi="Times New Roman" w:cs="Times New Roman"/>
          <w:sz w:val="24"/>
          <w:szCs w:val="24"/>
        </w:rPr>
        <w:t xml:space="preserve">Los ejercicios se van a realizar con una frecuencia de 4 meses, los escenarios que se tomen como base serán </w:t>
      </w:r>
      <w:r>
        <w:rPr>
          <w:rFonts w:ascii="Times New Roman" w:hAnsi="Times New Roman" w:cs="Times New Roman"/>
          <w:sz w:val="24"/>
          <w:szCs w:val="24"/>
        </w:rPr>
        <w:t>l</w:t>
      </w:r>
      <w:r w:rsidRPr="003F679A">
        <w:rPr>
          <w:rFonts w:ascii="Times New Roman" w:hAnsi="Times New Roman" w:cs="Times New Roman"/>
          <w:sz w:val="24"/>
          <w:szCs w:val="24"/>
        </w:rPr>
        <w:t>as más comunes que puedan suceder de acuerdo a la ubicación geográfica de nuestro país y en base a experiencias pasadas.</w:t>
      </w:r>
    </w:p>
    <w:p w:rsidR="00066B1F" w:rsidRDefault="00066B1F" w:rsidP="00B264E9">
      <w:pPr>
        <w:spacing w:after="0" w:line="360" w:lineRule="auto"/>
        <w:jc w:val="both"/>
        <w:rPr>
          <w:rFonts w:ascii="Times New Roman" w:hAnsi="Times New Roman" w:cs="Times New Roman"/>
          <w:b/>
          <w:sz w:val="24"/>
          <w:szCs w:val="24"/>
        </w:rPr>
      </w:pPr>
    </w:p>
    <w:p w:rsidR="00B37343" w:rsidRPr="001F7DC6" w:rsidRDefault="00631DF8" w:rsidP="00B264E9">
      <w:pPr>
        <w:pStyle w:val="Ttulo3"/>
        <w:spacing w:before="0" w:line="360" w:lineRule="auto"/>
        <w:rPr>
          <w:rFonts w:ascii="Times New Roman" w:hAnsi="Times New Roman" w:cs="Times New Roman"/>
          <w:color w:val="auto"/>
          <w:sz w:val="28"/>
          <w:szCs w:val="28"/>
        </w:rPr>
      </w:pPr>
      <w:bookmarkStart w:id="314" w:name="_Toc350281598"/>
      <w:r w:rsidRPr="001F7DC6">
        <w:rPr>
          <w:rFonts w:ascii="Times New Roman" w:hAnsi="Times New Roman" w:cs="Times New Roman"/>
          <w:color w:val="auto"/>
          <w:sz w:val="28"/>
          <w:szCs w:val="28"/>
        </w:rPr>
        <w:t>Dise</w:t>
      </w:r>
      <w:r w:rsidR="00B37343" w:rsidRPr="001F7DC6">
        <w:rPr>
          <w:rFonts w:ascii="Times New Roman" w:hAnsi="Times New Roman" w:cs="Times New Roman"/>
          <w:color w:val="auto"/>
          <w:sz w:val="28"/>
          <w:szCs w:val="28"/>
        </w:rPr>
        <w:t>ño de las Pruebas</w:t>
      </w:r>
      <w:bookmarkEnd w:id="314"/>
      <w:r w:rsidR="00B37343" w:rsidRPr="001F7DC6">
        <w:rPr>
          <w:rFonts w:ascii="Times New Roman" w:hAnsi="Times New Roman" w:cs="Times New Roman"/>
          <w:color w:val="auto"/>
          <w:sz w:val="28"/>
          <w:szCs w:val="28"/>
        </w:rPr>
        <w:t xml:space="preserve"> </w:t>
      </w:r>
    </w:p>
    <w:p w:rsidR="00066B1F" w:rsidRPr="00884DA3" w:rsidRDefault="00066B1F" w:rsidP="00B264E9">
      <w:pPr>
        <w:spacing w:after="0" w:line="360" w:lineRule="auto"/>
        <w:jc w:val="both"/>
        <w:rPr>
          <w:rFonts w:ascii="Times New Roman" w:hAnsi="Times New Roman" w:cs="Times New Roman"/>
          <w:sz w:val="24"/>
          <w:szCs w:val="24"/>
        </w:rPr>
      </w:pPr>
      <w:r w:rsidRPr="00884DA3">
        <w:rPr>
          <w:rFonts w:ascii="Times New Roman" w:hAnsi="Times New Roman" w:cs="Times New Roman"/>
          <w:sz w:val="24"/>
          <w:szCs w:val="24"/>
        </w:rPr>
        <w:t>Las pruebas que se van a realizar para la validación del Plan de Contingencia son las siguientes:</w:t>
      </w:r>
    </w:p>
    <w:p w:rsidR="00066B1F" w:rsidRDefault="00066B1F" w:rsidP="00B264E9">
      <w:pPr>
        <w:spacing w:after="0" w:line="360" w:lineRule="auto"/>
        <w:jc w:val="both"/>
        <w:rPr>
          <w:rFonts w:ascii="Times New Roman" w:hAnsi="Times New Roman" w:cs="Times New Roman"/>
          <w:sz w:val="24"/>
          <w:szCs w:val="24"/>
        </w:rPr>
      </w:pPr>
    </w:p>
    <w:p w:rsidR="00B37343" w:rsidRPr="005C2176" w:rsidRDefault="00B37343" w:rsidP="00B264E9">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Pruebas de Inspección Estructurada</w:t>
      </w:r>
    </w:p>
    <w:p w:rsidR="00B37343" w:rsidRPr="00884DA3" w:rsidRDefault="00B37343" w:rsidP="00B264E9">
      <w:pPr>
        <w:spacing w:after="0" w:line="360" w:lineRule="auto"/>
        <w:jc w:val="both"/>
        <w:rPr>
          <w:rFonts w:ascii="Times New Roman" w:hAnsi="Times New Roman" w:cs="Times New Roman"/>
          <w:sz w:val="24"/>
          <w:szCs w:val="24"/>
        </w:rPr>
      </w:pPr>
    </w:p>
    <w:p w:rsidR="00066B1F" w:rsidRPr="005470F2" w:rsidRDefault="00066B1F" w:rsidP="00B264E9">
      <w:pPr>
        <w:pStyle w:val="Prrafodelista"/>
        <w:numPr>
          <w:ilvl w:val="0"/>
          <w:numId w:val="121"/>
        </w:numPr>
        <w:spacing w:after="0" w:line="360" w:lineRule="auto"/>
        <w:jc w:val="both"/>
        <w:rPr>
          <w:rFonts w:ascii="Times New Roman" w:hAnsi="Times New Roman" w:cs="Times New Roman"/>
          <w:b/>
          <w:sz w:val="24"/>
          <w:szCs w:val="24"/>
          <w:u w:val="single"/>
        </w:rPr>
      </w:pPr>
      <w:r w:rsidRPr="005470F2">
        <w:rPr>
          <w:rFonts w:ascii="Times New Roman" w:hAnsi="Times New Roman" w:cs="Times New Roman"/>
          <w:b/>
          <w:sz w:val="24"/>
          <w:szCs w:val="24"/>
          <w:u w:val="single"/>
        </w:rPr>
        <w:t>Prueba de Verificación del Plan de Contingencia</w:t>
      </w:r>
    </w:p>
    <w:p w:rsidR="009A0EE8" w:rsidRDefault="009A0EE8" w:rsidP="00B264E9">
      <w:pPr>
        <w:spacing w:after="0" w:line="360" w:lineRule="auto"/>
        <w:jc w:val="both"/>
        <w:rPr>
          <w:rFonts w:ascii="Times New Roman" w:hAnsi="Times New Roman" w:cs="Times New Roman"/>
          <w:b/>
          <w:sz w:val="24"/>
          <w:szCs w:val="24"/>
        </w:rPr>
      </w:pPr>
    </w:p>
    <w:p w:rsidR="00066B1F" w:rsidRPr="00884DA3" w:rsidRDefault="00066B1F" w:rsidP="00B264E9">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Objetivo Prueba</w:t>
      </w:r>
    </w:p>
    <w:p w:rsidR="00066B1F" w:rsidRPr="00884DA3" w:rsidRDefault="00066B1F" w:rsidP="00B264E9">
      <w:pPr>
        <w:shd w:val="clear" w:color="auto" w:fill="FFFFFF"/>
        <w:spacing w:after="0" w:line="360" w:lineRule="auto"/>
        <w:jc w:val="both"/>
        <w:textAlignment w:val="baseline"/>
        <w:rPr>
          <w:rFonts w:ascii="Times New Roman" w:eastAsia="Times New Roman" w:hAnsi="Times New Roman" w:cs="Times New Roman"/>
          <w:color w:val="222222"/>
          <w:sz w:val="24"/>
          <w:szCs w:val="24"/>
        </w:rPr>
      </w:pPr>
      <w:r w:rsidRPr="00884DA3">
        <w:rPr>
          <w:rFonts w:ascii="Times New Roman" w:eastAsia="Times New Roman" w:hAnsi="Times New Roman" w:cs="Times New Roman"/>
          <w:color w:val="222222"/>
          <w:sz w:val="24"/>
          <w:szCs w:val="24"/>
          <w:bdr w:val="none" w:sz="0" w:space="0" w:color="auto" w:frame="1"/>
        </w:rPr>
        <w:t>Confirmar la efectividad del plan e identificar problemas, obstáculos u otras deficiencias en el plan</w:t>
      </w:r>
    </w:p>
    <w:p w:rsidR="00066B1F" w:rsidRPr="00884DA3" w:rsidRDefault="00066B1F" w:rsidP="00B264E9">
      <w:pPr>
        <w:spacing w:after="0" w:line="360" w:lineRule="auto"/>
        <w:jc w:val="both"/>
        <w:rPr>
          <w:rFonts w:ascii="Times New Roman" w:hAnsi="Times New Roman" w:cs="Times New Roman"/>
          <w:b/>
          <w:sz w:val="24"/>
          <w:szCs w:val="24"/>
        </w:rPr>
      </w:pPr>
    </w:p>
    <w:p w:rsidR="00066B1F" w:rsidRPr="00884DA3" w:rsidRDefault="00066B1F" w:rsidP="00B264E9">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Asistentes a la Prueba</w:t>
      </w:r>
    </w:p>
    <w:p w:rsidR="00066B1F" w:rsidRPr="005470F2" w:rsidRDefault="00066B1F" w:rsidP="00B264E9">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5470F2">
        <w:rPr>
          <w:rFonts w:ascii="Times New Roman" w:eastAsia="Times New Roman" w:hAnsi="Times New Roman" w:cs="Times New Roman"/>
          <w:color w:val="222222"/>
          <w:sz w:val="24"/>
          <w:szCs w:val="24"/>
          <w:bdr w:val="none" w:sz="0" w:space="0" w:color="auto" w:frame="1"/>
        </w:rPr>
        <w:t>Coordinador de Incidentes</w:t>
      </w:r>
    </w:p>
    <w:p w:rsidR="00066B1F" w:rsidRPr="005470F2"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5470F2">
        <w:rPr>
          <w:rFonts w:ascii="Times New Roman" w:eastAsia="Times New Roman" w:hAnsi="Times New Roman" w:cs="Times New Roman"/>
          <w:color w:val="222222"/>
          <w:sz w:val="24"/>
          <w:szCs w:val="24"/>
          <w:bdr w:val="none" w:sz="0" w:space="0" w:color="auto" w:frame="1"/>
        </w:rPr>
        <w:lastRenderedPageBreak/>
        <w:t>Líder Equipo de Evaluación de Incidentes</w:t>
      </w:r>
    </w:p>
    <w:p w:rsidR="00066B1F" w:rsidRPr="005470F2"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5470F2">
        <w:rPr>
          <w:rFonts w:ascii="Times New Roman" w:eastAsia="Times New Roman" w:hAnsi="Times New Roman" w:cs="Times New Roman"/>
          <w:color w:val="222222"/>
          <w:sz w:val="24"/>
          <w:szCs w:val="24"/>
          <w:bdr w:val="none" w:sz="0" w:space="0" w:color="auto" w:frame="1"/>
        </w:rPr>
        <w:t>Líder Comité BCP</w:t>
      </w:r>
    </w:p>
    <w:p w:rsidR="00066B1F" w:rsidRPr="005470F2" w:rsidRDefault="009C161C"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5470F2">
        <w:rPr>
          <w:rFonts w:ascii="Times New Roman" w:eastAsia="Times New Roman" w:hAnsi="Times New Roman" w:cs="Times New Roman"/>
          <w:color w:val="222222"/>
          <w:sz w:val="24"/>
          <w:szCs w:val="24"/>
          <w:bdr w:val="none" w:sz="0" w:space="0" w:color="auto" w:frame="1"/>
        </w:rPr>
        <w:t>Lí</w:t>
      </w:r>
      <w:r w:rsidR="00066B1F" w:rsidRPr="005470F2">
        <w:rPr>
          <w:rFonts w:ascii="Times New Roman" w:eastAsia="Times New Roman" w:hAnsi="Times New Roman" w:cs="Times New Roman"/>
          <w:color w:val="222222"/>
          <w:sz w:val="24"/>
          <w:szCs w:val="24"/>
          <w:bdr w:val="none" w:sz="0" w:space="0" w:color="auto" w:frame="1"/>
        </w:rPr>
        <w:t>der de Equipo de Recuperación de Tecnología</w:t>
      </w:r>
    </w:p>
    <w:p w:rsidR="00066B1F" w:rsidRPr="005470F2" w:rsidRDefault="009C161C"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5470F2">
        <w:rPr>
          <w:rFonts w:ascii="Times New Roman" w:eastAsia="Times New Roman" w:hAnsi="Times New Roman" w:cs="Times New Roman"/>
          <w:color w:val="222222"/>
          <w:sz w:val="24"/>
          <w:szCs w:val="24"/>
          <w:bdr w:val="none" w:sz="0" w:space="0" w:color="auto" w:frame="1"/>
        </w:rPr>
        <w:t>Lí</w:t>
      </w:r>
      <w:r w:rsidR="00066B1F" w:rsidRPr="005470F2">
        <w:rPr>
          <w:rFonts w:ascii="Times New Roman" w:eastAsia="Times New Roman" w:hAnsi="Times New Roman" w:cs="Times New Roman"/>
          <w:color w:val="222222"/>
          <w:sz w:val="24"/>
          <w:szCs w:val="24"/>
          <w:bdr w:val="none" w:sz="0" w:space="0" w:color="auto" w:frame="1"/>
        </w:rPr>
        <w:t>der de ERN de Desarrollo</w:t>
      </w:r>
    </w:p>
    <w:p w:rsidR="00066B1F" w:rsidRPr="005470F2" w:rsidRDefault="009C161C"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5470F2">
        <w:rPr>
          <w:rFonts w:ascii="Times New Roman" w:eastAsia="Times New Roman" w:hAnsi="Times New Roman" w:cs="Times New Roman"/>
          <w:color w:val="222222"/>
          <w:sz w:val="24"/>
          <w:szCs w:val="24"/>
          <w:bdr w:val="none" w:sz="0" w:space="0" w:color="auto" w:frame="1"/>
        </w:rPr>
        <w:t>Lí</w:t>
      </w:r>
      <w:r w:rsidR="00066B1F" w:rsidRPr="005470F2">
        <w:rPr>
          <w:rFonts w:ascii="Times New Roman" w:eastAsia="Times New Roman" w:hAnsi="Times New Roman" w:cs="Times New Roman"/>
          <w:color w:val="222222"/>
          <w:sz w:val="24"/>
          <w:szCs w:val="24"/>
          <w:bdr w:val="none" w:sz="0" w:space="0" w:color="auto" w:frame="1"/>
        </w:rPr>
        <w:t>der de ERN de Soporte</w:t>
      </w:r>
    </w:p>
    <w:p w:rsidR="00066B1F" w:rsidRPr="005470F2" w:rsidRDefault="009C161C"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5470F2">
        <w:rPr>
          <w:rFonts w:ascii="Times New Roman" w:eastAsia="Times New Roman" w:hAnsi="Times New Roman" w:cs="Times New Roman"/>
          <w:color w:val="222222"/>
          <w:sz w:val="24"/>
          <w:szCs w:val="24"/>
          <w:bdr w:val="none" w:sz="0" w:space="0" w:color="auto" w:frame="1"/>
        </w:rPr>
        <w:t>Lí</w:t>
      </w:r>
      <w:r w:rsidR="00066B1F" w:rsidRPr="005470F2">
        <w:rPr>
          <w:rFonts w:ascii="Times New Roman" w:eastAsia="Times New Roman" w:hAnsi="Times New Roman" w:cs="Times New Roman"/>
          <w:color w:val="222222"/>
          <w:sz w:val="24"/>
          <w:szCs w:val="24"/>
          <w:bdr w:val="none" w:sz="0" w:space="0" w:color="auto" w:frame="1"/>
        </w:rPr>
        <w:t>der de ERN de Consultoría</w:t>
      </w:r>
    </w:p>
    <w:p w:rsidR="00066B1F" w:rsidRPr="005470F2" w:rsidRDefault="009C161C"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5470F2">
        <w:rPr>
          <w:rFonts w:ascii="Times New Roman" w:eastAsia="Times New Roman" w:hAnsi="Times New Roman" w:cs="Times New Roman"/>
          <w:color w:val="222222"/>
          <w:sz w:val="24"/>
          <w:szCs w:val="24"/>
          <w:bdr w:val="none" w:sz="0" w:space="0" w:color="auto" w:frame="1"/>
        </w:rPr>
        <w:t>Lí</w:t>
      </w:r>
      <w:r w:rsidR="00066B1F" w:rsidRPr="005470F2">
        <w:rPr>
          <w:rFonts w:ascii="Times New Roman" w:eastAsia="Times New Roman" w:hAnsi="Times New Roman" w:cs="Times New Roman"/>
          <w:color w:val="222222"/>
          <w:sz w:val="24"/>
          <w:szCs w:val="24"/>
          <w:bdr w:val="none" w:sz="0" w:space="0" w:color="auto" w:frame="1"/>
        </w:rPr>
        <w:t>der de ES de Finanzas</w:t>
      </w:r>
    </w:p>
    <w:p w:rsidR="00066B1F" w:rsidRPr="005470F2" w:rsidRDefault="009C161C"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5470F2">
        <w:rPr>
          <w:rFonts w:ascii="Times New Roman" w:eastAsia="Times New Roman" w:hAnsi="Times New Roman" w:cs="Times New Roman"/>
          <w:color w:val="222222"/>
          <w:sz w:val="24"/>
          <w:szCs w:val="24"/>
          <w:bdr w:val="none" w:sz="0" w:space="0" w:color="auto" w:frame="1"/>
        </w:rPr>
        <w:t>Lí</w:t>
      </w:r>
      <w:r w:rsidR="00066B1F" w:rsidRPr="005470F2">
        <w:rPr>
          <w:rFonts w:ascii="Times New Roman" w:eastAsia="Times New Roman" w:hAnsi="Times New Roman" w:cs="Times New Roman"/>
          <w:color w:val="222222"/>
          <w:sz w:val="24"/>
          <w:szCs w:val="24"/>
          <w:bdr w:val="none" w:sz="0" w:space="0" w:color="auto" w:frame="1"/>
        </w:rPr>
        <w:t>der de ES de RRHH</w:t>
      </w:r>
    </w:p>
    <w:p w:rsidR="00066B1F" w:rsidRPr="005470F2" w:rsidRDefault="009C161C"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5470F2">
        <w:rPr>
          <w:rFonts w:ascii="Times New Roman" w:eastAsia="Times New Roman" w:hAnsi="Times New Roman" w:cs="Times New Roman"/>
          <w:color w:val="222222"/>
          <w:sz w:val="24"/>
          <w:szCs w:val="24"/>
          <w:bdr w:val="none" w:sz="0" w:space="0" w:color="auto" w:frame="1"/>
        </w:rPr>
        <w:t>Lí</w:t>
      </w:r>
      <w:r w:rsidR="00066B1F" w:rsidRPr="005470F2">
        <w:rPr>
          <w:rFonts w:ascii="Times New Roman" w:eastAsia="Times New Roman" w:hAnsi="Times New Roman" w:cs="Times New Roman"/>
          <w:color w:val="222222"/>
          <w:sz w:val="24"/>
          <w:szCs w:val="24"/>
          <w:bdr w:val="none" w:sz="0" w:space="0" w:color="auto" w:frame="1"/>
        </w:rPr>
        <w:t>der de Comunicación Externa e Interna</w:t>
      </w:r>
    </w:p>
    <w:p w:rsidR="00066B1F" w:rsidRPr="005470F2"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5470F2">
        <w:rPr>
          <w:rFonts w:ascii="Times New Roman" w:eastAsia="Times New Roman" w:hAnsi="Times New Roman" w:cs="Times New Roman"/>
          <w:color w:val="222222"/>
          <w:sz w:val="24"/>
          <w:szCs w:val="24"/>
          <w:bdr w:val="none" w:sz="0" w:space="0" w:color="auto" w:frame="1"/>
        </w:rPr>
        <w:t>Gerente de Productividad (Responsable del mantenimiento del Plan)</w:t>
      </w:r>
    </w:p>
    <w:p w:rsidR="00066B1F" w:rsidRPr="00884DA3" w:rsidRDefault="00066B1F" w:rsidP="00496DF4">
      <w:pPr>
        <w:spacing w:after="0" w:line="360" w:lineRule="auto"/>
        <w:jc w:val="both"/>
        <w:rPr>
          <w:rFonts w:ascii="Times New Roman" w:hAnsi="Times New Roman" w:cs="Times New Roman"/>
          <w:b/>
          <w:sz w:val="24"/>
          <w:szCs w:val="24"/>
        </w:rPr>
      </w:pPr>
    </w:p>
    <w:p w:rsidR="00066B1F" w:rsidRPr="00884DA3" w:rsidRDefault="00066B1F" w:rsidP="00496DF4">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Recursos Necesarios para la Prueba</w:t>
      </w:r>
    </w:p>
    <w:p w:rsidR="00066B1F" w:rsidRPr="00884DA3"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884DA3">
        <w:rPr>
          <w:rFonts w:ascii="Times New Roman" w:eastAsia="Times New Roman" w:hAnsi="Times New Roman" w:cs="Times New Roman"/>
          <w:color w:val="222222"/>
          <w:sz w:val="24"/>
          <w:szCs w:val="24"/>
          <w:bdr w:val="none" w:sz="0" w:space="0" w:color="auto" w:frame="1"/>
        </w:rPr>
        <w:t>Plan de Recuperación del Negocio</w:t>
      </w:r>
    </w:p>
    <w:p w:rsidR="00066B1F" w:rsidRPr="00884DA3"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884DA3">
        <w:rPr>
          <w:rFonts w:ascii="Times New Roman" w:eastAsia="Times New Roman" w:hAnsi="Times New Roman" w:cs="Times New Roman"/>
          <w:color w:val="222222"/>
          <w:sz w:val="24"/>
          <w:szCs w:val="24"/>
          <w:bdr w:val="none" w:sz="0" w:space="0" w:color="auto" w:frame="1"/>
        </w:rPr>
        <w:t>Plan de Emergencia</w:t>
      </w:r>
    </w:p>
    <w:p w:rsidR="00066B1F" w:rsidRPr="00884DA3"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884DA3">
        <w:rPr>
          <w:rFonts w:ascii="Times New Roman" w:eastAsia="Times New Roman" w:hAnsi="Times New Roman" w:cs="Times New Roman"/>
          <w:color w:val="222222"/>
          <w:sz w:val="24"/>
          <w:szCs w:val="24"/>
          <w:bdr w:val="none" w:sz="0" w:space="0" w:color="auto" w:frame="1"/>
        </w:rPr>
        <w:t xml:space="preserve">Plan de Recuperación de Desastres </w:t>
      </w:r>
    </w:p>
    <w:p w:rsidR="00066B1F" w:rsidRPr="00884DA3"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884DA3">
        <w:rPr>
          <w:rFonts w:ascii="Times New Roman" w:eastAsia="Times New Roman" w:hAnsi="Times New Roman" w:cs="Times New Roman"/>
          <w:color w:val="222222"/>
          <w:sz w:val="24"/>
          <w:szCs w:val="24"/>
          <w:bdr w:val="none" w:sz="0" w:space="0" w:color="auto" w:frame="1"/>
        </w:rPr>
        <w:t>Plan de Recuperación a Estado Normal</w:t>
      </w:r>
    </w:p>
    <w:p w:rsidR="00066B1F" w:rsidRPr="00884DA3"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884DA3">
        <w:rPr>
          <w:rFonts w:ascii="Times New Roman" w:eastAsia="Times New Roman" w:hAnsi="Times New Roman" w:cs="Times New Roman"/>
          <w:color w:val="222222"/>
          <w:sz w:val="24"/>
          <w:szCs w:val="24"/>
          <w:bdr w:val="none" w:sz="0" w:space="0" w:color="auto" w:frame="1"/>
        </w:rPr>
        <w:t>Árbol de llamadas</w:t>
      </w:r>
    </w:p>
    <w:p w:rsidR="00066B1F" w:rsidRPr="00884DA3"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884DA3">
        <w:rPr>
          <w:rFonts w:ascii="Times New Roman" w:eastAsia="Times New Roman" w:hAnsi="Times New Roman" w:cs="Times New Roman"/>
          <w:color w:val="222222"/>
          <w:sz w:val="24"/>
          <w:szCs w:val="24"/>
          <w:bdr w:val="none" w:sz="0" w:space="0" w:color="auto" w:frame="1"/>
        </w:rPr>
        <w:t>Checklist de actividades de cada equipo</w:t>
      </w:r>
    </w:p>
    <w:p w:rsidR="00066B1F" w:rsidRPr="00884DA3"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884DA3">
        <w:rPr>
          <w:rFonts w:ascii="Times New Roman" w:eastAsia="Times New Roman" w:hAnsi="Times New Roman" w:cs="Times New Roman"/>
          <w:color w:val="222222"/>
          <w:sz w:val="24"/>
          <w:szCs w:val="24"/>
          <w:bdr w:val="none" w:sz="0" w:space="0" w:color="auto" w:frame="1"/>
        </w:rPr>
        <w:t>Estrategias</w:t>
      </w:r>
    </w:p>
    <w:p w:rsidR="00066B1F" w:rsidRPr="00884DA3" w:rsidRDefault="00066B1F" w:rsidP="00496DF4">
      <w:pPr>
        <w:shd w:val="clear" w:color="auto" w:fill="FFFFFF"/>
        <w:spacing w:after="0" w:line="360" w:lineRule="auto"/>
        <w:ind w:firstLine="720"/>
        <w:jc w:val="both"/>
        <w:textAlignment w:val="baseline"/>
        <w:rPr>
          <w:rFonts w:ascii="Times New Roman" w:eastAsia="Times New Roman" w:hAnsi="Times New Roman" w:cs="Times New Roman"/>
          <w:color w:val="222222"/>
          <w:sz w:val="24"/>
          <w:szCs w:val="24"/>
          <w:bdr w:val="none" w:sz="0" w:space="0" w:color="auto" w:frame="1"/>
        </w:rPr>
      </w:pPr>
    </w:p>
    <w:p w:rsidR="00066B1F" w:rsidRPr="00884DA3" w:rsidRDefault="00066B1F" w:rsidP="00496DF4">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Escenario de Prueba</w:t>
      </w:r>
    </w:p>
    <w:p w:rsidR="00066B1F" w:rsidRPr="00884DA3"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884DA3">
        <w:rPr>
          <w:rFonts w:ascii="Times New Roman" w:eastAsia="Times New Roman" w:hAnsi="Times New Roman" w:cs="Times New Roman"/>
          <w:color w:val="222222"/>
          <w:sz w:val="24"/>
          <w:szCs w:val="24"/>
          <w:bdr w:val="none" w:sz="0" w:space="0" w:color="auto" w:frame="1"/>
        </w:rPr>
        <w:t>Temblor en la ciudad de Quito en horas laborables</w:t>
      </w:r>
    </w:p>
    <w:p w:rsidR="00066B1F" w:rsidRPr="00884DA3" w:rsidRDefault="00066B1F" w:rsidP="00496DF4">
      <w:pPr>
        <w:shd w:val="clear" w:color="auto" w:fill="FFFFFF"/>
        <w:spacing w:after="0" w:line="360" w:lineRule="auto"/>
        <w:ind w:firstLine="720"/>
        <w:jc w:val="both"/>
        <w:textAlignment w:val="baseline"/>
        <w:rPr>
          <w:rFonts w:ascii="Times New Roman" w:eastAsia="Times New Roman" w:hAnsi="Times New Roman" w:cs="Times New Roman"/>
          <w:color w:val="222222"/>
          <w:sz w:val="24"/>
          <w:szCs w:val="24"/>
          <w:bdr w:val="none" w:sz="0" w:space="0" w:color="auto" w:frame="1"/>
        </w:rPr>
      </w:pPr>
    </w:p>
    <w:p w:rsidR="00066B1F" w:rsidRPr="00884DA3" w:rsidRDefault="00066B1F" w:rsidP="00496DF4">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Actividades a Realizar</w:t>
      </w:r>
    </w:p>
    <w:p w:rsidR="00066B1F" w:rsidRPr="00884DA3"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884DA3">
        <w:rPr>
          <w:rFonts w:ascii="Times New Roman" w:eastAsia="Times New Roman" w:hAnsi="Times New Roman" w:cs="Times New Roman"/>
          <w:color w:val="222222"/>
          <w:sz w:val="24"/>
          <w:szCs w:val="24"/>
          <w:bdr w:val="none" w:sz="0" w:space="0" w:color="auto" w:frame="1"/>
        </w:rPr>
        <w:t>Realizar una prueba de escritorio en base al escenario definido</w:t>
      </w:r>
    </w:p>
    <w:p w:rsidR="00066B1F" w:rsidRPr="00884DA3"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884DA3">
        <w:rPr>
          <w:rFonts w:ascii="Times New Roman" w:eastAsia="Times New Roman" w:hAnsi="Times New Roman" w:cs="Times New Roman"/>
          <w:color w:val="222222"/>
          <w:sz w:val="24"/>
          <w:szCs w:val="24"/>
          <w:bdr w:val="none" w:sz="0" w:space="0" w:color="auto" w:frame="1"/>
        </w:rPr>
        <w:t>Probar el flujo de procesos de cada plan</w:t>
      </w:r>
    </w:p>
    <w:p w:rsidR="00066B1F" w:rsidRPr="00884DA3"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884DA3">
        <w:rPr>
          <w:rFonts w:ascii="Times New Roman" w:eastAsia="Times New Roman" w:hAnsi="Times New Roman" w:cs="Times New Roman"/>
          <w:color w:val="222222"/>
          <w:sz w:val="24"/>
          <w:szCs w:val="24"/>
          <w:bdr w:val="none" w:sz="0" w:space="0" w:color="auto" w:frame="1"/>
        </w:rPr>
        <w:t>Revisar si los recursos necesarios están completos para recuperar el negocio (Prueba de Listas de Verificación)</w:t>
      </w:r>
    </w:p>
    <w:p w:rsidR="00066B1F" w:rsidRPr="00884DA3" w:rsidRDefault="00066B1F" w:rsidP="00496DF4">
      <w:pPr>
        <w:shd w:val="clear" w:color="auto" w:fill="FFFFFF"/>
        <w:spacing w:after="0" w:line="360" w:lineRule="auto"/>
        <w:ind w:left="720"/>
        <w:jc w:val="both"/>
        <w:textAlignment w:val="baseline"/>
        <w:rPr>
          <w:rFonts w:ascii="Times New Roman" w:eastAsia="Times New Roman" w:hAnsi="Times New Roman" w:cs="Times New Roman"/>
          <w:color w:val="222222"/>
          <w:sz w:val="24"/>
          <w:szCs w:val="24"/>
          <w:bdr w:val="none" w:sz="0" w:space="0" w:color="auto" w:frame="1"/>
        </w:rPr>
      </w:pPr>
    </w:p>
    <w:p w:rsidR="00066B1F" w:rsidRPr="00884DA3" w:rsidRDefault="00066B1F" w:rsidP="00496DF4">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Resultados Esperados</w:t>
      </w:r>
    </w:p>
    <w:p w:rsidR="00066B1F" w:rsidRPr="00884DA3"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884DA3">
        <w:rPr>
          <w:rFonts w:ascii="Times New Roman" w:eastAsia="Times New Roman" w:hAnsi="Times New Roman" w:cs="Times New Roman"/>
          <w:color w:val="222222"/>
          <w:sz w:val="24"/>
          <w:szCs w:val="24"/>
          <w:bdr w:val="none" w:sz="0" w:space="0" w:color="auto" w:frame="1"/>
        </w:rPr>
        <w:t>Completitud de los Planes</w:t>
      </w:r>
    </w:p>
    <w:p w:rsidR="00066B1F"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884DA3">
        <w:rPr>
          <w:rFonts w:ascii="Times New Roman" w:eastAsia="Times New Roman" w:hAnsi="Times New Roman" w:cs="Times New Roman"/>
          <w:color w:val="222222"/>
          <w:sz w:val="24"/>
          <w:szCs w:val="24"/>
          <w:bdr w:val="none" w:sz="0" w:space="0" w:color="auto" w:frame="1"/>
        </w:rPr>
        <w:lastRenderedPageBreak/>
        <w:t>El flujo de cada proceso sea correcto</w:t>
      </w:r>
    </w:p>
    <w:p w:rsidR="00B264E9" w:rsidRPr="00884DA3" w:rsidRDefault="00B264E9" w:rsidP="00B264E9">
      <w:pPr>
        <w:pStyle w:val="Prrafodelista"/>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p>
    <w:p w:rsidR="00B37343" w:rsidRPr="005C2176" w:rsidRDefault="00B37343" w:rsidP="00B37343">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Pruebas de Listas de Verificación</w:t>
      </w:r>
    </w:p>
    <w:p w:rsidR="00B37343" w:rsidRPr="00884DA3" w:rsidRDefault="00B37343" w:rsidP="00B37343">
      <w:p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p>
    <w:p w:rsidR="00066B1F" w:rsidRPr="005470F2" w:rsidRDefault="00066B1F" w:rsidP="00F75A82">
      <w:pPr>
        <w:pStyle w:val="Prrafodelista"/>
        <w:numPr>
          <w:ilvl w:val="0"/>
          <w:numId w:val="122"/>
        </w:numPr>
        <w:spacing w:after="0" w:line="360" w:lineRule="auto"/>
        <w:jc w:val="both"/>
        <w:rPr>
          <w:rFonts w:ascii="Times New Roman" w:hAnsi="Times New Roman" w:cs="Times New Roman"/>
          <w:b/>
          <w:sz w:val="24"/>
          <w:szCs w:val="24"/>
          <w:u w:val="single"/>
        </w:rPr>
      </w:pPr>
      <w:r w:rsidRPr="005470F2">
        <w:rPr>
          <w:rFonts w:ascii="Times New Roman" w:hAnsi="Times New Roman" w:cs="Times New Roman"/>
          <w:b/>
          <w:sz w:val="24"/>
          <w:szCs w:val="24"/>
          <w:u w:val="single"/>
        </w:rPr>
        <w:t>Recursos Disponibles</w:t>
      </w:r>
    </w:p>
    <w:p w:rsidR="005470F2" w:rsidRDefault="005470F2" w:rsidP="00496DF4">
      <w:pPr>
        <w:spacing w:after="0" w:line="360" w:lineRule="auto"/>
        <w:jc w:val="both"/>
        <w:rPr>
          <w:rFonts w:ascii="Times New Roman" w:hAnsi="Times New Roman" w:cs="Times New Roman"/>
          <w:b/>
          <w:sz w:val="24"/>
          <w:szCs w:val="24"/>
        </w:rPr>
      </w:pPr>
    </w:p>
    <w:p w:rsidR="00066B1F" w:rsidRPr="00884DA3" w:rsidRDefault="00066B1F" w:rsidP="00496DF4">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Objetivo Prueba</w:t>
      </w:r>
    </w:p>
    <w:p w:rsidR="00066B1F" w:rsidRPr="00884DA3" w:rsidRDefault="00066B1F" w:rsidP="005470F2">
      <w:p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884DA3">
        <w:rPr>
          <w:rFonts w:ascii="Times New Roman" w:eastAsia="Times New Roman" w:hAnsi="Times New Roman" w:cs="Times New Roman"/>
          <w:color w:val="222222"/>
          <w:sz w:val="24"/>
          <w:szCs w:val="24"/>
          <w:bdr w:val="none" w:sz="0" w:space="0" w:color="auto" w:frame="1"/>
        </w:rPr>
        <w:t>Verificar que los recursos e insumos necesarios para la recuperación del negocio estén completos y disponibles.</w:t>
      </w:r>
    </w:p>
    <w:p w:rsidR="00066B1F" w:rsidRPr="00884DA3" w:rsidRDefault="00066B1F" w:rsidP="00496DF4">
      <w:pPr>
        <w:spacing w:after="0" w:line="360" w:lineRule="auto"/>
        <w:jc w:val="both"/>
        <w:rPr>
          <w:rFonts w:ascii="Times New Roman" w:hAnsi="Times New Roman" w:cs="Times New Roman"/>
          <w:b/>
          <w:sz w:val="24"/>
          <w:szCs w:val="24"/>
        </w:rPr>
      </w:pPr>
    </w:p>
    <w:p w:rsidR="00066B1F" w:rsidRPr="00884DA3" w:rsidRDefault="00066B1F" w:rsidP="00496DF4">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Asistentes a la Prueba</w:t>
      </w:r>
    </w:p>
    <w:p w:rsidR="00066B1F" w:rsidRPr="00884DA3"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884DA3">
        <w:rPr>
          <w:rFonts w:ascii="Times New Roman" w:eastAsia="Times New Roman" w:hAnsi="Times New Roman" w:cs="Times New Roman"/>
          <w:color w:val="222222"/>
          <w:sz w:val="24"/>
          <w:szCs w:val="24"/>
          <w:bdr w:val="none" w:sz="0" w:space="0" w:color="auto" w:frame="1"/>
        </w:rPr>
        <w:t>Coordinador de Incidentes</w:t>
      </w:r>
    </w:p>
    <w:p w:rsidR="00066B1F" w:rsidRPr="00884DA3" w:rsidRDefault="005470F2"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Pr>
          <w:rFonts w:ascii="Times New Roman" w:eastAsia="Times New Roman" w:hAnsi="Times New Roman" w:cs="Times New Roman"/>
          <w:color w:val="222222"/>
          <w:sz w:val="24"/>
          <w:szCs w:val="24"/>
          <w:bdr w:val="none" w:sz="0" w:space="0" w:color="auto" w:frame="1"/>
        </w:rPr>
        <w:t>Lí</w:t>
      </w:r>
      <w:r w:rsidR="00066B1F" w:rsidRPr="00884DA3">
        <w:rPr>
          <w:rFonts w:ascii="Times New Roman" w:eastAsia="Times New Roman" w:hAnsi="Times New Roman" w:cs="Times New Roman"/>
          <w:color w:val="222222"/>
          <w:sz w:val="24"/>
          <w:szCs w:val="24"/>
          <w:bdr w:val="none" w:sz="0" w:space="0" w:color="auto" w:frame="1"/>
        </w:rPr>
        <w:t>der Equipo de Evaluacion de Incidentes</w:t>
      </w:r>
    </w:p>
    <w:p w:rsidR="00066B1F" w:rsidRPr="00884DA3" w:rsidRDefault="005470F2"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Pr>
          <w:rFonts w:ascii="Times New Roman" w:eastAsia="Times New Roman" w:hAnsi="Times New Roman" w:cs="Times New Roman"/>
          <w:color w:val="222222"/>
          <w:sz w:val="24"/>
          <w:szCs w:val="24"/>
          <w:bdr w:val="none" w:sz="0" w:space="0" w:color="auto" w:frame="1"/>
        </w:rPr>
        <w:t>Lí</w:t>
      </w:r>
      <w:r w:rsidR="00066B1F" w:rsidRPr="00884DA3">
        <w:rPr>
          <w:rFonts w:ascii="Times New Roman" w:eastAsia="Times New Roman" w:hAnsi="Times New Roman" w:cs="Times New Roman"/>
          <w:color w:val="222222"/>
          <w:sz w:val="24"/>
          <w:szCs w:val="24"/>
          <w:bdr w:val="none" w:sz="0" w:space="0" w:color="auto" w:frame="1"/>
        </w:rPr>
        <w:t>der Comité BCP</w:t>
      </w:r>
    </w:p>
    <w:p w:rsidR="00066B1F" w:rsidRPr="00884DA3" w:rsidRDefault="005470F2"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Pr>
          <w:rFonts w:ascii="Times New Roman" w:eastAsia="Times New Roman" w:hAnsi="Times New Roman" w:cs="Times New Roman"/>
          <w:color w:val="222222"/>
          <w:sz w:val="24"/>
          <w:szCs w:val="24"/>
          <w:bdr w:val="none" w:sz="0" w:space="0" w:color="auto" w:frame="1"/>
        </w:rPr>
        <w:t>Lí</w:t>
      </w:r>
      <w:r w:rsidR="00066B1F" w:rsidRPr="00884DA3">
        <w:rPr>
          <w:rFonts w:ascii="Times New Roman" w:eastAsia="Times New Roman" w:hAnsi="Times New Roman" w:cs="Times New Roman"/>
          <w:color w:val="222222"/>
          <w:sz w:val="24"/>
          <w:szCs w:val="24"/>
          <w:bdr w:val="none" w:sz="0" w:space="0" w:color="auto" w:frame="1"/>
        </w:rPr>
        <w:t>der de Equipo de Recuperación de Tecnologia</w:t>
      </w:r>
    </w:p>
    <w:p w:rsidR="00066B1F" w:rsidRPr="00884DA3" w:rsidRDefault="005470F2"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Pr>
          <w:rFonts w:ascii="Times New Roman" w:eastAsia="Times New Roman" w:hAnsi="Times New Roman" w:cs="Times New Roman"/>
          <w:color w:val="222222"/>
          <w:sz w:val="24"/>
          <w:szCs w:val="24"/>
          <w:bdr w:val="none" w:sz="0" w:space="0" w:color="auto" w:frame="1"/>
        </w:rPr>
        <w:t>Lí</w:t>
      </w:r>
      <w:r w:rsidR="00066B1F" w:rsidRPr="00884DA3">
        <w:rPr>
          <w:rFonts w:ascii="Times New Roman" w:eastAsia="Times New Roman" w:hAnsi="Times New Roman" w:cs="Times New Roman"/>
          <w:color w:val="222222"/>
          <w:sz w:val="24"/>
          <w:szCs w:val="24"/>
          <w:bdr w:val="none" w:sz="0" w:space="0" w:color="auto" w:frame="1"/>
        </w:rPr>
        <w:t>der de ERN de Desarrollo</w:t>
      </w:r>
    </w:p>
    <w:p w:rsidR="00066B1F" w:rsidRPr="00884DA3" w:rsidRDefault="005470F2"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Pr>
          <w:rFonts w:ascii="Times New Roman" w:eastAsia="Times New Roman" w:hAnsi="Times New Roman" w:cs="Times New Roman"/>
          <w:color w:val="222222"/>
          <w:sz w:val="24"/>
          <w:szCs w:val="24"/>
          <w:bdr w:val="none" w:sz="0" w:space="0" w:color="auto" w:frame="1"/>
        </w:rPr>
        <w:t>Lí</w:t>
      </w:r>
      <w:r w:rsidR="00066B1F" w:rsidRPr="00884DA3">
        <w:rPr>
          <w:rFonts w:ascii="Times New Roman" w:eastAsia="Times New Roman" w:hAnsi="Times New Roman" w:cs="Times New Roman"/>
          <w:color w:val="222222"/>
          <w:sz w:val="24"/>
          <w:szCs w:val="24"/>
          <w:bdr w:val="none" w:sz="0" w:space="0" w:color="auto" w:frame="1"/>
        </w:rPr>
        <w:t>der de ERN de Soporte</w:t>
      </w:r>
    </w:p>
    <w:p w:rsidR="00066B1F" w:rsidRPr="00884DA3" w:rsidRDefault="005470F2"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Pr>
          <w:rFonts w:ascii="Times New Roman" w:eastAsia="Times New Roman" w:hAnsi="Times New Roman" w:cs="Times New Roman"/>
          <w:color w:val="222222"/>
          <w:sz w:val="24"/>
          <w:szCs w:val="24"/>
          <w:bdr w:val="none" w:sz="0" w:space="0" w:color="auto" w:frame="1"/>
        </w:rPr>
        <w:t>Lí</w:t>
      </w:r>
      <w:r w:rsidR="00066B1F" w:rsidRPr="00884DA3">
        <w:rPr>
          <w:rFonts w:ascii="Times New Roman" w:eastAsia="Times New Roman" w:hAnsi="Times New Roman" w:cs="Times New Roman"/>
          <w:color w:val="222222"/>
          <w:sz w:val="24"/>
          <w:szCs w:val="24"/>
          <w:bdr w:val="none" w:sz="0" w:space="0" w:color="auto" w:frame="1"/>
        </w:rPr>
        <w:t>der de ERN de Consultoría</w:t>
      </w:r>
    </w:p>
    <w:p w:rsidR="00066B1F" w:rsidRPr="00884DA3" w:rsidRDefault="005470F2"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Pr>
          <w:rFonts w:ascii="Times New Roman" w:eastAsia="Times New Roman" w:hAnsi="Times New Roman" w:cs="Times New Roman"/>
          <w:color w:val="222222"/>
          <w:sz w:val="24"/>
          <w:szCs w:val="24"/>
          <w:bdr w:val="none" w:sz="0" w:space="0" w:color="auto" w:frame="1"/>
        </w:rPr>
        <w:t>Lí</w:t>
      </w:r>
      <w:r w:rsidR="00066B1F" w:rsidRPr="00884DA3">
        <w:rPr>
          <w:rFonts w:ascii="Times New Roman" w:eastAsia="Times New Roman" w:hAnsi="Times New Roman" w:cs="Times New Roman"/>
          <w:color w:val="222222"/>
          <w:sz w:val="24"/>
          <w:szCs w:val="24"/>
          <w:bdr w:val="none" w:sz="0" w:space="0" w:color="auto" w:frame="1"/>
        </w:rPr>
        <w:t>der de ES de Finanzas</w:t>
      </w:r>
    </w:p>
    <w:p w:rsidR="00066B1F" w:rsidRPr="00884DA3" w:rsidRDefault="005470F2"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Pr>
          <w:rFonts w:ascii="Times New Roman" w:eastAsia="Times New Roman" w:hAnsi="Times New Roman" w:cs="Times New Roman"/>
          <w:color w:val="222222"/>
          <w:sz w:val="24"/>
          <w:szCs w:val="24"/>
          <w:bdr w:val="none" w:sz="0" w:space="0" w:color="auto" w:frame="1"/>
        </w:rPr>
        <w:t>Lí</w:t>
      </w:r>
      <w:r w:rsidR="00066B1F" w:rsidRPr="00884DA3">
        <w:rPr>
          <w:rFonts w:ascii="Times New Roman" w:eastAsia="Times New Roman" w:hAnsi="Times New Roman" w:cs="Times New Roman"/>
          <w:color w:val="222222"/>
          <w:sz w:val="24"/>
          <w:szCs w:val="24"/>
          <w:bdr w:val="none" w:sz="0" w:space="0" w:color="auto" w:frame="1"/>
        </w:rPr>
        <w:t>der de ES de RRHH</w:t>
      </w:r>
    </w:p>
    <w:p w:rsidR="00066B1F" w:rsidRPr="00884DA3" w:rsidRDefault="005470F2"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Pr>
          <w:rFonts w:ascii="Times New Roman" w:eastAsia="Times New Roman" w:hAnsi="Times New Roman" w:cs="Times New Roman"/>
          <w:color w:val="222222"/>
          <w:sz w:val="24"/>
          <w:szCs w:val="24"/>
          <w:bdr w:val="none" w:sz="0" w:space="0" w:color="auto" w:frame="1"/>
        </w:rPr>
        <w:t>Lí</w:t>
      </w:r>
      <w:r w:rsidR="00066B1F" w:rsidRPr="00884DA3">
        <w:rPr>
          <w:rFonts w:ascii="Times New Roman" w:eastAsia="Times New Roman" w:hAnsi="Times New Roman" w:cs="Times New Roman"/>
          <w:color w:val="222222"/>
          <w:sz w:val="24"/>
          <w:szCs w:val="24"/>
          <w:bdr w:val="none" w:sz="0" w:space="0" w:color="auto" w:frame="1"/>
        </w:rPr>
        <w:t>der de Comunicación Externa e Interna</w:t>
      </w:r>
    </w:p>
    <w:p w:rsidR="00066B1F" w:rsidRPr="00884DA3"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884DA3">
        <w:rPr>
          <w:rFonts w:ascii="Times New Roman" w:eastAsia="Times New Roman" w:hAnsi="Times New Roman" w:cs="Times New Roman"/>
          <w:color w:val="222222"/>
          <w:sz w:val="24"/>
          <w:szCs w:val="24"/>
          <w:bdr w:val="none" w:sz="0" w:space="0" w:color="auto" w:frame="1"/>
        </w:rPr>
        <w:t xml:space="preserve">Gerente de Productividad (Responsable del </w:t>
      </w:r>
      <w:r w:rsidR="005470F2">
        <w:rPr>
          <w:rFonts w:ascii="Times New Roman" w:eastAsia="Times New Roman" w:hAnsi="Times New Roman" w:cs="Times New Roman"/>
          <w:color w:val="222222"/>
          <w:sz w:val="24"/>
          <w:szCs w:val="24"/>
          <w:bdr w:val="none" w:sz="0" w:space="0" w:color="auto" w:frame="1"/>
        </w:rPr>
        <w:t>M</w:t>
      </w:r>
      <w:r w:rsidRPr="00884DA3">
        <w:rPr>
          <w:rFonts w:ascii="Times New Roman" w:eastAsia="Times New Roman" w:hAnsi="Times New Roman" w:cs="Times New Roman"/>
          <w:color w:val="222222"/>
          <w:sz w:val="24"/>
          <w:szCs w:val="24"/>
          <w:bdr w:val="none" w:sz="0" w:space="0" w:color="auto" w:frame="1"/>
        </w:rPr>
        <w:t>antenimiento del Plan)</w:t>
      </w:r>
    </w:p>
    <w:p w:rsidR="00066B1F" w:rsidRPr="00884DA3" w:rsidRDefault="00066B1F" w:rsidP="00496DF4">
      <w:pPr>
        <w:shd w:val="clear" w:color="auto" w:fill="FFFFFF"/>
        <w:spacing w:after="0" w:line="360" w:lineRule="auto"/>
        <w:ind w:firstLine="720"/>
        <w:jc w:val="both"/>
        <w:textAlignment w:val="baseline"/>
        <w:rPr>
          <w:rFonts w:ascii="Times New Roman" w:eastAsia="Times New Roman" w:hAnsi="Times New Roman" w:cs="Times New Roman"/>
          <w:color w:val="222222"/>
          <w:sz w:val="24"/>
          <w:szCs w:val="24"/>
          <w:bdr w:val="none" w:sz="0" w:space="0" w:color="auto" w:frame="1"/>
        </w:rPr>
      </w:pPr>
    </w:p>
    <w:p w:rsidR="00066B1F" w:rsidRPr="00884DA3" w:rsidRDefault="00066B1F" w:rsidP="00496DF4">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Recursos Necesarios para la Prueba</w:t>
      </w:r>
    </w:p>
    <w:p w:rsidR="00066B1F" w:rsidRPr="00884DA3"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884DA3">
        <w:rPr>
          <w:rFonts w:ascii="Times New Roman" w:eastAsia="Times New Roman" w:hAnsi="Times New Roman" w:cs="Times New Roman"/>
          <w:color w:val="222222"/>
          <w:sz w:val="24"/>
          <w:szCs w:val="24"/>
          <w:bdr w:val="none" w:sz="0" w:space="0" w:color="auto" w:frame="1"/>
        </w:rPr>
        <w:t>Checklist de Pruebas</w:t>
      </w:r>
    </w:p>
    <w:p w:rsidR="00066B1F" w:rsidRPr="00884DA3" w:rsidRDefault="00066B1F" w:rsidP="00496DF4">
      <w:pPr>
        <w:shd w:val="clear" w:color="auto" w:fill="FFFFFF"/>
        <w:spacing w:after="0" w:line="360" w:lineRule="auto"/>
        <w:ind w:firstLine="720"/>
        <w:jc w:val="both"/>
        <w:textAlignment w:val="baseline"/>
        <w:rPr>
          <w:rFonts w:ascii="Times New Roman" w:eastAsia="Times New Roman" w:hAnsi="Times New Roman" w:cs="Times New Roman"/>
          <w:color w:val="222222"/>
          <w:sz w:val="24"/>
          <w:szCs w:val="24"/>
          <w:bdr w:val="none" w:sz="0" w:space="0" w:color="auto" w:frame="1"/>
        </w:rPr>
      </w:pPr>
    </w:p>
    <w:p w:rsidR="00066B1F" w:rsidRPr="00884DA3" w:rsidRDefault="00066B1F" w:rsidP="00496DF4">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Actividades a Realizar</w:t>
      </w:r>
    </w:p>
    <w:p w:rsidR="00066B1F" w:rsidRPr="00884DA3"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884DA3">
        <w:rPr>
          <w:rFonts w:ascii="Times New Roman" w:eastAsia="Times New Roman" w:hAnsi="Times New Roman" w:cs="Times New Roman"/>
          <w:color w:val="222222"/>
          <w:sz w:val="24"/>
          <w:szCs w:val="24"/>
          <w:bdr w:val="none" w:sz="0" w:space="0" w:color="auto" w:frame="1"/>
        </w:rPr>
        <w:t>Revisar los checklist con los asistentes</w:t>
      </w:r>
    </w:p>
    <w:p w:rsidR="005470F2" w:rsidRDefault="005470F2" w:rsidP="00496DF4">
      <w:pPr>
        <w:spacing w:after="0" w:line="360" w:lineRule="auto"/>
        <w:jc w:val="both"/>
        <w:rPr>
          <w:rFonts w:ascii="Times New Roman" w:hAnsi="Times New Roman" w:cs="Times New Roman"/>
          <w:b/>
          <w:sz w:val="24"/>
          <w:szCs w:val="24"/>
        </w:rPr>
      </w:pPr>
    </w:p>
    <w:p w:rsidR="00C25701" w:rsidRDefault="00C25701" w:rsidP="00496DF4">
      <w:pPr>
        <w:spacing w:after="0" w:line="360" w:lineRule="auto"/>
        <w:jc w:val="both"/>
        <w:rPr>
          <w:rFonts w:ascii="Times New Roman" w:hAnsi="Times New Roman" w:cs="Times New Roman"/>
          <w:b/>
          <w:sz w:val="24"/>
          <w:szCs w:val="24"/>
        </w:rPr>
      </w:pPr>
    </w:p>
    <w:p w:rsidR="00C25701" w:rsidRDefault="00C25701" w:rsidP="00496DF4">
      <w:pPr>
        <w:spacing w:after="0" w:line="360" w:lineRule="auto"/>
        <w:jc w:val="both"/>
        <w:rPr>
          <w:rFonts w:ascii="Times New Roman" w:hAnsi="Times New Roman" w:cs="Times New Roman"/>
          <w:b/>
          <w:sz w:val="24"/>
          <w:szCs w:val="24"/>
        </w:rPr>
      </w:pPr>
    </w:p>
    <w:p w:rsidR="00C25701" w:rsidRDefault="00C25701" w:rsidP="00496DF4">
      <w:pPr>
        <w:spacing w:after="0" w:line="360" w:lineRule="auto"/>
        <w:jc w:val="both"/>
        <w:rPr>
          <w:rFonts w:ascii="Times New Roman" w:hAnsi="Times New Roman" w:cs="Times New Roman"/>
          <w:b/>
          <w:sz w:val="24"/>
          <w:szCs w:val="24"/>
        </w:rPr>
      </w:pPr>
    </w:p>
    <w:p w:rsidR="00C25701" w:rsidRDefault="00C25701" w:rsidP="00496DF4">
      <w:pPr>
        <w:spacing w:after="0" w:line="360" w:lineRule="auto"/>
        <w:jc w:val="both"/>
        <w:rPr>
          <w:rFonts w:ascii="Times New Roman" w:hAnsi="Times New Roman" w:cs="Times New Roman"/>
          <w:b/>
          <w:sz w:val="24"/>
          <w:szCs w:val="24"/>
        </w:rPr>
      </w:pPr>
    </w:p>
    <w:p w:rsidR="00066B1F" w:rsidRDefault="00066B1F" w:rsidP="00496DF4">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Checklist de Pruebas</w:t>
      </w:r>
    </w:p>
    <w:p w:rsidR="005470F2" w:rsidRDefault="005470F2" w:rsidP="00496DF4">
      <w:pPr>
        <w:spacing w:after="0" w:line="360" w:lineRule="auto"/>
        <w:jc w:val="both"/>
        <w:rPr>
          <w:rFonts w:ascii="Times New Roman" w:hAnsi="Times New Roman" w:cs="Times New Roman"/>
          <w:b/>
          <w:sz w:val="24"/>
          <w:szCs w:val="24"/>
        </w:rPr>
      </w:pPr>
    </w:p>
    <w:p w:rsidR="00066B1F" w:rsidRPr="00884DA3" w:rsidRDefault="00066B1F" w:rsidP="00F75A82">
      <w:pPr>
        <w:pStyle w:val="Prrafodelista"/>
        <w:numPr>
          <w:ilvl w:val="0"/>
          <w:numId w:val="145"/>
        </w:num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Ubicación de Planes</w:t>
      </w:r>
    </w:p>
    <w:tbl>
      <w:tblPr>
        <w:tblStyle w:val="Cuadrculaclara-nfasis14"/>
        <w:tblW w:w="0" w:type="auto"/>
        <w:tblLook w:val="04A0" w:firstRow="1" w:lastRow="0" w:firstColumn="1" w:lastColumn="0" w:noHBand="0" w:noVBand="1"/>
      </w:tblPr>
      <w:tblGrid>
        <w:gridCol w:w="2941"/>
        <w:gridCol w:w="3093"/>
        <w:gridCol w:w="1617"/>
        <w:gridCol w:w="1073"/>
      </w:tblGrid>
      <w:tr w:rsidR="00066B1F" w:rsidRPr="00C72B96" w:rsidTr="005470F2">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941" w:type="dxa"/>
          </w:tcPr>
          <w:p w:rsidR="00066B1F" w:rsidRPr="00C72B96" w:rsidRDefault="00066B1F" w:rsidP="009D2D73">
            <w:pPr>
              <w:spacing w:line="360" w:lineRule="auto"/>
              <w:jc w:val="center"/>
              <w:rPr>
                <w:rFonts w:ascii="Times New Roman" w:eastAsia="Times New Roman" w:hAnsi="Times New Roman" w:cs="Times New Roman"/>
                <w:color w:val="000000"/>
                <w:sz w:val="24"/>
                <w:szCs w:val="24"/>
                <w:lang w:val="es-EC"/>
              </w:rPr>
            </w:pPr>
            <w:r w:rsidRPr="00C72B96">
              <w:rPr>
                <w:rFonts w:ascii="Times New Roman" w:eastAsia="Times New Roman" w:hAnsi="Times New Roman" w:cs="Times New Roman"/>
                <w:color w:val="000000"/>
                <w:sz w:val="24"/>
                <w:szCs w:val="24"/>
                <w:lang w:val="es-EC"/>
              </w:rPr>
              <w:t>PLAN</w:t>
            </w:r>
          </w:p>
        </w:tc>
        <w:tc>
          <w:tcPr>
            <w:tcW w:w="3093" w:type="dxa"/>
          </w:tcPr>
          <w:p w:rsidR="00066B1F" w:rsidRPr="00C72B96" w:rsidRDefault="00066B1F" w:rsidP="009D2D7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C"/>
              </w:rPr>
            </w:pPr>
            <w:r w:rsidRPr="00C72B96">
              <w:rPr>
                <w:rFonts w:ascii="Times New Roman" w:hAnsi="Times New Roman" w:cs="Times New Roman"/>
                <w:sz w:val="24"/>
                <w:szCs w:val="24"/>
                <w:lang w:val="es-EC"/>
              </w:rPr>
              <w:t>RESPONSABLE</w:t>
            </w:r>
          </w:p>
        </w:tc>
        <w:tc>
          <w:tcPr>
            <w:tcW w:w="1617" w:type="dxa"/>
          </w:tcPr>
          <w:p w:rsidR="00066B1F" w:rsidRPr="00C72B96" w:rsidRDefault="00066B1F" w:rsidP="009D2D7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C"/>
              </w:rPr>
            </w:pPr>
            <w:r w:rsidRPr="00C72B96">
              <w:rPr>
                <w:rFonts w:ascii="Times New Roman" w:hAnsi="Times New Roman" w:cs="Times New Roman"/>
                <w:sz w:val="24"/>
                <w:szCs w:val="24"/>
                <w:lang w:val="es-EC"/>
              </w:rPr>
              <w:t>UBICACIÓN</w:t>
            </w:r>
          </w:p>
        </w:tc>
        <w:tc>
          <w:tcPr>
            <w:tcW w:w="1073" w:type="dxa"/>
          </w:tcPr>
          <w:p w:rsidR="00066B1F" w:rsidRPr="00C72B96" w:rsidRDefault="00066B1F" w:rsidP="009D2D7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C"/>
              </w:rPr>
            </w:pPr>
            <w:r w:rsidRPr="00C72B96">
              <w:rPr>
                <w:rFonts w:ascii="Times New Roman" w:hAnsi="Times New Roman" w:cs="Times New Roman"/>
                <w:sz w:val="24"/>
                <w:szCs w:val="24"/>
                <w:lang w:val="es-EC"/>
              </w:rPr>
              <w:t>CUMP.</w:t>
            </w:r>
          </w:p>
        </w:tc>
      </w:tr>
      <w:tr w:rsidR="00066B1F" w:rsidRPr="00884DA3" w:rsidTr="00547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1" w:type="dxa"/>
          </w:tcPr>
          <w:p w:rsidR="00066B1F" w:rsidRPr="00C72B96" w:rsidRDefault="00066B1F" w:rsidP="009D2D73">
            <w:pPr>
              <w:spacing w:line="360" w:lineRule="auto"/>
              <w:jc w:val="both"/>
              <w:rPr>
                <w:rFonts w:ascii="Times New Roman" w:eastAsia="Times New Roman" w:hAnsi="Times New Roman" w:cs="Times New Roman"/>
                <w:b w:val="0"/>
                <w:color w:val="000000"/>
                <w:sz w:val="24"/>
                <w:szCs w:val="24"/>
                <w:lang w:val="es-EC"/>
              </w:rPr>
            </w:pPr>
            <w:r w:rsidRPr="00C72B96">
              <w:rPr>
                <w:rFonts w:ascii="Times New Roman" w:eastAsia="Times New Roman" w:hAnsi="Times New Roman" w:cs="Times New Roman"/>
                <w:b w:val="0"/>
                <w:color w:val="000000"/>
                <w:sz w:val="24"/>
                <w:szCs w:val="24"/>
                <w:lang w:val="es-EC"/>
              </w:rPr>
              <w:t>Plan de Recuperación del Negocio (BCP)</w:t>
            </w:r>
          </w:p>
        </w:tc>
        <w:tc>
          <w:tcPr>
            <w:tcW w:w="3093" w:type="dxa"/>
          </w:tcPr>
          <w:p w:rsidR="00066B1F" w:rsidRPr="00C72B96"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C72B96">
              <w:rPr>
                <w:rFonts w:ascii="Times New Roman" w:hAnsi="Times New Roman" w:cs="Times New Roman"/>
                <w:sz w:val="24"/>
                <w:szCs w:val="24"/>
                <w:lang w:val="es-EC"/>
              </w:rPr>
              <w:t>Coordinador de Incidentes</w:t>
            </w:r>
          </w:p>
        </w:tc>
        <w:tc>
          <w:tcPr>
            <w:tcW w:w="1617" w:type="dxa"/>
          </w:tcPr>
          <w:p w:rsidR="00066B1F" w:rsidRPr="00C72B96"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C72B96">
              <w:rPr>
                <w:rFonts w:ascii="Times New Roman" w:hAnsi="Times New Roman" w:cs="Times New Roman"/>
                <w:sz w:val="24"/>
                <w:szCs w:val="24"/>
                <w:lang w:val="es-EC"/>
              </w:rPr>
              <w:t>Físico</w:t>
            </w:r>
          </w:p>
          <w:p w:rsidR="00066B1F" w:rsidRPr="00C72B96"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C72B96">
              <w:rPr>
                <w:rFonts w:ascii="Times New Roman" w:hAnsi="Times New Roman" w:cs="Times New Roman"/>
                <w:sz w:val="24"/>
                <w:szCs w:val="24"/>
                <w:lang w:val="es-EC"/>
              </w:rPr>
              <w:t>Digital</w:t>
            </w:r>
          </w:p>
        </w:tc>
        <w:tc>
          <w:tcPr>
            <w:tcW w:w="1073" w:type="dxa"/>
          </w:tcPr>
          <w:p w:rsidR="00066B1F" w:rsidRPr="00884DA3"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r>
      <w:tr w:rsidR="00066B1F" w:rsidRPr="00884DA3" w:rsidTr="005470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1" w:type="dxa"/>
          </w:tcPr>
          <w:p w:rsidR="00066B1F" w:rsidRPr="00C72B96" w:rsidRDefault="00066B1F" w:rsidP="009D2D73">
            <w:pPr>
              <w:spacing w:line="360" w:lineRule="auto"/>
              <w:jc w:val="both"/>
              <w:rPr>
                <w:rFonts w:ascii="Times New Roman" w:eastAsia="Times New Roman" w:hAnsi="Times New Roman" w:cs="Times New Roman"/>
                <w:b w:val="0"/>
                <w:color w:val="000000"/>
                <w:sz w:val="24"/>
                <w:szCs w:val="24"/>
                <w:lang w:val="es-EC"/>
              </w:rPr>
            </w:pPr>
            <w:r w:rsidRPr="00C72B96">
              <w:rPr>
                <w:rFonts w:ascii="Times New Roman" w:eastAsia="Times New Roman" w:hAnsi="Times New Roman" w:cs="Times New Roman"/>
                <w:b w:val="0"/>
                <w:color w:val="000000"/>
                <w:sz w:val="24"/>
                <w:szCs w:val="24"/>
                <w:lang w:val="es-EC"/>
              </w:rPr>
              <w:t>Plan de Recuperación de Desastres (DRP)</w:t>
            </w:r>
          </w:p>
        </w:tc>
        <w:tc>
          <w:tcPr>
            <w:tcW w:w="3093" w:type="dxa"/>
          </w:tcPr>
          <w:p w:rsidR="00066B1F" w:rsidRPr="00C72B96"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r w:rsidRPr="00C72B96">
              <w:rPr>
                <w:rFonts w:ascii="Times New Roman" w:hAnsi="Times New Roman" w:cs="Times New Roman"/>
                <w:sz w:val="24"/>
                <w:szCs w:val="24"/>
                <w:lang w:val="es-EC"/>
              </w:rPr>
              <w:t>Alterno Quito (ERT)</w:t>
            </w:r>
          </w:p>
        </w:tc>
        <w:tc>
          <w:tcPr>
            <w:tcW w:w="1617" w:type="dxa"/>
          </w:tcPr>
          <w:p w:rsidR="00066B1F" w:rsidRPr="00C72B96"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r w:rsidRPr="00C72B96">
              <w:rPr>
                <w:rFonts w:ascii="Times New Roman" w:hAnsi="Times New Roman" w:cs="Times New Roman"/>
                <w:sz w:val="24"/>
                <w:szCs w:val="24"/>
                <w:lang w:val="es-EC"/>
              </w:rPr>
              <w:t>Físico</w:t>
            </w:r>
          </w:p>
          <w:p w:rsidR="00066B1F" w:rsidRPr="00C72B96"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r w:rsidRPr="00C72B96">
              <w:rPr>
                <w:rFonts w:ascii="Times New Roman" w:hAnsi="Times New Roman" w:cs="Times New Roman"/>
                <w:sz w:val="24"/>
                <w:szCs w:val="24"/>
                <w:lang w:val="es-EC"/>
              </w:rPr>
              <w:t>Digital</w:t>
            </w:r>
          </w:p>
        </w:tc>
        <w:tc>
          <w:tcPr>
            <w:tcW w:w="1073" w:type="dxa"/>
          </w:tcPr>
          <w:p w:rsidR="00066B1F" w:rsidRPr="00884DA3"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p>
        </w:tc>
      </w:tr>
      <w:tr w:rsidR="00066B1F" w:rsidRPr="00884DA3" w:rsidTr="00547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1" w:type="dxa"/>
          </w:tcPr>
          <w:p w:rsidR="00066B1F" w:rsidRPr="00C72B96" w:rsidRDefault="00066B1F" w:rsidP="009D2D73">
            <w:pPr>
              <w:spacing w:line="360" w:lineRule="auto"/>
              <w:jc w:val="both"/>
              <w:rPr>
                <w:rFonts w:ascii="Times New Roman" w:eastAsia="Times New Roman" w:hAnsi="Times New Roman" w:cs="Times New Roman"/>
                <w:b w:val="0"/>
                <w:color w:val="000000"/>
                <w:sz w:val="24"/>
                <w:szCs w:val="24"/>
                <w:lang w:val="es-EC"/>
              </w:rPr>
            </w:pPr>
            <w:r w:rsidRPr="00C72B96">
              <w:rPr>
                <w:rFonts w:ascii="Times New Roman" w:eastAsia="Times New Roman" w:hAnsi="Times New Roman" w:cs="Times New Roman"/>
                <w:b w:val="0"/>
                <w:color w:val="000000"/>
                <w:sz w:val="24"/>
                <w:szCs w:val="24"/>
                <w:lang w:val="es-EC"/>
              </w:rPr>
              <w:t>Plan de Recuperación a estado Normal</w:t>
            </w:r>
          </w:p>
        </w:tc>
        <w:tc>
          <w:tcPr>
            <w:tcW w:w="3093" w:type="dxa"/>
          </w:tcPr>
          <w:p w:rsidR="00066B1F" w:rsidRPr="00C72B96"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C72B96">
              <w:rPr>
                <w:rFonts w:ascii="Times New Roman" w:hAnsi="Times New Roman" w:cs="Times New Roman"/>
                <w:sz w:val="24"/>
                <w:szCs w:val="24"/>
                <w:lang w:val="es-EC"/>
              </w:rPr>
              <w:t>Alterno Guayaquil (ERT)</w:t>
            </w:r>
          </w:p>
        </w:tc>
        <w:tc>
          <w:tcPr>
            <w:tcW w:w="1617" w:type="dxa"/>
          </w:tcPr>
          <w:p w:rsidR="00066B1F" w:rsidRPr="00C72B96"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C72B96">
              <w:rPr>
                <w:rFonts w:ascii="Times New Roman" w:hAnsi="Times New Roman" w:cs="Times New Roman"/>
                <w:sz w:val="24"/>
                <w:szCs w:val="24"/>
                <w:lang w:val="es-EC"/>
              </w:rPr>
              <w:t>Físico</w:t>
            </w:r>
          </w:p>
          <w:p w:rsidR="00066B1F" w:rsidRPr="00C72B96"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C72B96">
              <w:rPr>
                <w:rFonts w:ascii="Times New Roman" w:hAnsi="Times New Roman" w:cs="Times New Roman"/>
                <w:sz w:val="24"/>
                <w:szCs w:val="24"/>
                <w:lang w:val="es-EC"/>
              </w:rPr>
              <w:t>Digital</w:t>
            </w:r>
          </w:p>
        </w:tc>
        <w:tc>
          <w:tcPr>
            <w:tcW w:w="1073" w:type="dxa"/>
          </w:tcPr>
          <w:p w:rsidR="00066B1F" w:rsidRPr="00884DA3"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r>
      <w:tr w:rsidR="00066B1F" w:rsidRPr="00884DA3" w:rsidTr="005470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1" w:type="dxa"/>
          </w:tcPr>
          <w:p w:rsidR="00066B1F" w:rsidRPr="00C72B96" w:rsidRDefault="00066B1F" w:rsidP="009D2D73">
            <w:pPr>
              <w:spacing w:line="360" w:lineRule="auto"/>
              <w:jc w:val="both"/>
              <w:rPr>
                <w:rFonts w:ascii="Times New Roman" w:eastAsia="Times New Roman" w:hAnsi="Times New Roman" w:cs="Times New Roman"/>
                <w:b w:val="0"/>
                <w:color w:val="000000"/>
                <w:sz w:val="24"/>
                <w:szCs w:val="24"/>
                <w:lang w:val="es-EC"/>
              </w:rPr>
            </w:pPr>
            <w:r w:rsidRPr="00C72B96">
              <w:rPr>
                <w:rFonts w:ascii="Times New Roman" w:eastAsia="Times New Roman" w:hAnsi="Times New Roman" w:cs="Times New Roman"/>
                <w:b w:val="0"/>
                <w:color w:val="000000"/>
                <w:sz w:val="24"/>
                <w:szCs w:val="24"/>
                <w:lang w:val="es-EC"/>
              </w:rPr>
              <w:t>Plan de Emergencia</w:t>
            </w:r>
          </w:p>
        </w:tc>
        <w:tc>
          <w:tcPr>
            <w:tcW w:w="3093" w:type="dxa"/>
          </w:tcPr>
          <w:p w:rsidR="00066B1F" w:rsidRPr="00C72B96"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r w:rsidRPr="00C72B96">
              <w:rPr>
                <w:rFonts w:ascii="Times New Roman" w:hAnsi="Times New Roman" w:cs="Times New Roman"/>
                <w:sz w:val="24"/>
                <w:szCs w:val="24"/>
                <w:lang w:val="es-EC"/>
              </w:rPr>
              <w:t xml:space="preserve">Líder Grupo de Evacuación </w:t>
            </w:r>
            <w:r w:rsidR="004B76DE">
              <w:rPr>
                <w:rFonts w:ascii="Times New Roman" w:hAnsi="Times New Roman" w:cs="Times New Roman"/>
                <w:sz w:val="24"/>
                <w:szCs w:val="24"/>
                <w:lang w:val="es-EC"/>
              </w:rPr>
              <w:t>Edificio UIO 1</w:t>
            </w:r>
          </w:p>
          <w:p w:rsidR="00066B1F" w:rsidRPr="00C72B96" w:rsidRDefault="00066B1F" w:rsidP="004B76D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r w:rsidRPr="00C72B96">
              <w:rPr>
                <w:rFonts w:ascii="Times New Roman" w:hAnsi="Times New Roman" w:cs="Times New Roman"/>
                <w:sz w:val="24"/>
                <w:szCs w:val="24"/>
                <w:lang w:val="es-EC"/>
              </w:rPr>
              <w:t xml:space="preserve">Alterno Grupo de Evacuación </w:t>
            </w:r>
            <w:r w:rsidR="004B76DE">
              <w:rPr>
                <w:rFonts w:ascii="Times New Roman" w:hAnsi="Times New Roman" w:cs="Times New Roman"/>
                <w:sz w:val="24"/>
                <w:szCs w:val="24"/>
                <w:lang w:val="es-EC"/>
              </w:rPr>
              <w:t>Edificio GYE</w:t>
            </w:r>
            <w:r w:rsidRPr="00C72B96">
              <w:rPr>
                <w:rFonts w:ascii="Times New Roman" w:hAnsi="Times New Roman" w:cs="Times New Roman"/>
                <w:sz w:val="24"/>
                <w:szCs w:val="24"/>
                <w:lang w:val="es-EC"/>
              </w:rPr>
              <w:t xml:space="preserve"> </w:t>
            </w:r>
          </w:p>
        </w:tc>
        <w:tc>
          <w:tcPr>
            <w:tcW w:w="1617" w:type="dxa"/>
          </w:tcPr>
          <w:p w:rsidR="00066B1F" w:rsidRPr="00C72B96"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r w:rsidRPr="00C72B96">
              <w:rPr>
                <w:rFonts w:ascii="Times New Roman" w:hAnsi="Times New Roman" w:cs="Times New Roman"/>
                <w:sz w:val="24"/>
                <w:szCs w:val="24"/>
                <w:lang w:val="es-EC"/>
              </w:rPr>
              <w:t>Físico</w:t>
            </w:r>
          </w:p>
          <w:p w:rsidR="00066B1F" w:rsidRPr="00C72B96"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r w:rsidRPr="00C72B96">
              <w:rPr>
                <w:rFonts w:ascii="Times New Roman" w:hAnsi="Times New Roman" w:cs="Times New Roman"/>
                <w:sz w:val="24"/>
                <w:szCs w:val="24"/>
                <w:lang w:val="es-EC"/>
              </w:rPr>
              <w:t>Digital</w:t>
            </w:r>
          </w:p>
          <w:p w:rsidR="00066B1F" w:rsidRPr="00C72B96"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r w:rsidRPr="00C72B96">
              <w:rPr>
                <w:rFonts w:ascii="Times New Roman" w:hAnsi="Times New Roman" w:cs="Times New Roman"/>
                <w:sz w:val="24"/>
                <w:szCs w:val="24"/>
                <w:lang w:val="es-EC"/>
              </w:rPr>
              <w:t>Físico</w:t>
            </w:r>
          </w:p>
          <w:p w:rsidR="00066B1F" w:rsidRPr="00C72B96"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r w:rsidRPr="00C72B96">
              <w:rPr>
                <w:rFonts w:ascii="Times New Roman" w:hAnsi="Times New Roman" w:cs="Times New Roman"/>
                <w:sz w:val="24"/>
                <w:szCs w:val="24"/>
                <w:lang w:val="es-EC"/>
              </w:rPr>
              <w:t>Digital</w:t>
            </w:r>
          </w:p>
        </w:tc>
        <w:tc>
          <w:tcPr>
            <w:tcW w:w="1073" w:type="dxa"/>
          </w:tcPr>
          <w:p w:rsidR="00066B1F" w:rsidRPr="00884DA3" w:rsidRDefault="00066B1F" w:rsidP="009E16D9">
            <w:pPr>
              <w:keepNext/>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p>
        </w:tc>
      </w:tr>
    </w:tbl>
    <w:p w:rsidR="009E16D9" w:rsidRDefault="009E16D9" w:rsidP="009E16D9">
      <w:pPr>
        <w:pStyle w:val="Ttulo"/>
      </w:pPr>
      <w:bookmarkStart w:id="315" w:name="_Toc350263637"/>
      <w:r>
        <w:t xml:space="preserve">TABLA </w:t>
      </w:r>
      <w:fldSimple w:instr=" STYLEREF 1 \s ">
        <w:r w:rsidR="00966831">
          <w:rPr>
            <w:noProof/>
          </w:rPr>
          <w:t>6</w:t>
        </w:r>
      </w:fldSimple>
      <w:r>
        <w:noBreakHyphen/>
      </w:r>
      <w:fldSimple w:instr=" SEQ TABLA \* ARABIC \s 1 ">
        <w:r w:rsidR="00966831">
          <w:rPr>
            <w:noProof/>
          </w:rPr>
          <w:t>1</w:t>
        </w:r>
      </w:fldSimple>
      <w:r>
        <w:t xml:space="preserve">: </w:t>
      </w:r>
      <w:r w:rsidRPr="002B537F">
        <w:rPr>
          <w:b w:val="0"/>
          <w:color w:val="auto"/>
        </w:rPr>
        <w:t>CHECKLIST – UBICACIÓN DE PLANES</w:t>
      </w:r>
      <w:bookmarkEnd w:id="315"/>
    </w:p>
    <w:p w:rsidR="002B537F" w:rsidRPr="002B537F" w:rsidRDefault="002B537F" w:rsidP="002B537F">
      <w:pPr>
        <w:spacing w:after="0" w:line="240" w:lineRule="auto"/>
        <w:jc w:val="center"/>
        <w:rPr>
          <w:sz w:val="18"/>
          <w:szCs w:val="18"/>
        </w:rPr>
      </w:pPr>
      <w:r w:rsidRPr="002B537F">
        <w:rPr>
          <w:b/>
          <w:sz w:val="18"/>
          <w:szCs w:val="18"/>
        </w:rPr>
        <w:t xml:space="preserve">FUENTE: </w:t>
      </w:r>
      <w:r w:rsidRPr="002B537F">
        <w:rPr>
          <w:sz w:val="18"/>
          <w:szCs w:val="18"/>
        </w:rPr>
        <w:t>DATOS DE LA EMPRESA</w:t>
      </w:r>
    </w:p>
    <w:p w:rsidR="002B537F" w:rsidRPr="00EF4413" w:rsidRDefault="002B537F" w:rsidP="002B537F">
      <w:pPr>
        <w:spacing w:after="0" w:line="240" w:lineRule="auto"/>
        <w:jc w:val="center"/>
      </w:pPr>
      <w:r w:rsidRPr="002B537F">
        <w:rPr>
          <w:b/>
          <w:sz w:val="18"/>
          <w:szCs w:val="18"/>
        </w:rPr>
        <w:t xml:space="preserve">ELABORADA POR: </w:t>
      </w:r>
      <w:r w:rsidRPr="002B537F">
        <w:rPr>
          <w:sz w:val="18"/>
          <w:szCs w:val="18"/>
        </w:rPr>
        <w:t>ALEXANDRA MIÑO - LILIÁN</w:t>
      </w:r>
      <w:r w:rsidRPr="00EF4413">
        <w:rPr>
          <w:sz w:val="18"/>
          <w:szCs w:val="18"/>
        </w:rPr>
        <w:t xml:space="preserve"> SAMBACHE</w:t>
      </w:r>
    </w:p>
    <w:p w:rsidR="002B537F" w:rsidRPr="002B537F" w:rsidRDefault="002B537F" w:rsidP="002B537F"/>
    <w:p w:rsidR="00066B1F" w:rsidRPr="00884DA3" w:rsidRDefault="00066B1F" w:rsidP="00F75A82">
      <w:pPr>
        <w:pStyle w:val="Prrafodelista"/>
        <w:numPr>
          <w:ilvl w:val="0"/>
          <w:numId w:val="145"/>
        </w:num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Requerimientos DRP</w:t>
      </w:r>
    </w:p>
    <w:tbl>
      <w:tblPr>
        <w:tblStyle w:val="Tablaconcuadrcula"/>
        <w:tblW w:w="8613" w:type="dxa"/>
        <w:tblLayout w:type="fixed"/>
        <w:tblLook w:val="04A0" w:firstRow="1" w:lastRow="0" w:firstColumn="1" w:lastColumn="0" w:noHBand="0" w:noVBand="1"/>
      </w:tblPr>
      <w:tblGrid>
        <w:gridCol w:w="7338"/>
        <w:gridCol w:w="1275"/>
      </w:tblGrid>
      <w:tr w:rsidR="00066B1F" w:rsidRPr="00884DA3" w:rsidTr="005470F2">
        <w:tc>
          <w:tcPr>
            <w:tcW w:w="7338" w:type="dxa"/>
          </w:tcPr>
          <w:p w:rsidR="00066B1F" w:rsidRPr="00884DA3" w:rsidRDefault="00066B1F" w:rsidP="009D2D73">
            <w:pPr>
              <w:spacing w:line="360" w:lineRule="auto"/>
              <w:jc w:val="center"/>
              <w:rPr>
                <w:rFonts w:ascii="Times New Roman" w:hAnsi="Times New Roman" w:cs="Times New Roman"/>
                <w:b/>
                <w:sz w:val="24"/>
                <w:szCs w:val="24"/>
              </w:rPr>
            </w:pPr>
            <w:r w:rsidRPr="00884DA3">
              <w:rPr>
                <w:rFonts w:ascii="Times New Roman" w:hAnsi="Times New Roman" w:cs="Times New Roman"/>
                <w:b/>
                <w:sz w:val="24"/>
                <w:szCs w:val="24"/>
              </w:rPr>
              <w:t>REQUERIMIENTO</w:t>
            </w:r>
          </w:p>
        </w:tc>
        <w:tc>
          <w:tcPr>
            <w:tcW w:w="1275" w:type="dxa"/>
          </w:tcPr>
          <w:p w:rsidR="00066B1F" w:rsidRPr="00884DA3" w:rsidRDefault="00066B1F" w:rsidP="009D2D73">
            <w:pPr>
              <w:spacing w:line="360" w:lineRule="auto"/>
              <w:jc w:val="center"/>
              <w:rPr>
                <w:rFonts w:ascii="Times New Roman" w:hAnsi="Times New Roman" w:cs="Times New Roman"/>
                <w:b/>
                <w:sz w:val="24"/>
                <w:szCs w:val="24"/>
              </w:rPr>
            </w:pPr>
            <w:r w:rsidRPr="00884DA3">
              <w:rPr>
                <w:rFonts w:ascii="Times New Roman" w:hAnsi="Times New Roman" w:cs="Times New Roman"/>
                <w:b/>
                <w:sz w:val="24"/>
                <w:szCs w:val="24"/>
              </w:rPr>
              <w:t>CUMP.</w:t>
            </w:r>
          </w:p>
        </w:tc>
      </w:tr>
      <w:tr w:rsidR="00066B1F" w:rsidRPr="003F679A" w:rsidTr="005470F2">
        <w:tc>
          <w:tcPr>
            <w:tcW w:w="8613" w:type="dxa"/>
            <w:gridSpan w:val="2"/>
            <w:shd w:val="clear" w:color="auto" w:fill="C6D9F1" w:themeFill="text2" w:themeFillTint="33"/>
          </w:tcPr>
          <w:p w:rsidR="00066B1F" w:rsidRPr="00884DA3" w:rsidRDefault="00066B1F" w:rsidP="009D2D73">
            <w:pPr>
              <w:spacing w:line="360" w:lineRule="auto"/>
              <w:jc w:val="both"/>
              <w:rPr>
                <w:rFonts w:ascii="Times New Roman" w:hAnsi="Times New Roman" w:cs="Times New Roman"/>
                <w:b/>
                <w:sz w:val="24"/>
                <w:szCs w:val="24"/>
              </w:rPr>
            </w:pPr>
            <w:r>
              <w:rPr>
                <w:rFonts w:ascii="Times New Roman" w:hAnsi="Times New Roman" w:cs="Times New Roman"/>
                <w:b/>
                <w:sz w:val="24"/>
                <w:szCs w:val="24"/>
              </w:rPr>
              <w:t>Disponibilidad de Puestos de T</w:t>
            </w:r>
            <w:r w:rsidRPr="00884DA3">
              <w:rPr>
                <w:rFonts w:ascii="Times New Roman" w:hAnsi="Times New Roman" w:cs="Times New Roman"/>
                <w:b/>
                <w:sz w:val="24"/>
                <w:szCs w:val="24"/>
              </w:rPr>
              <w:t>rabajo</w:t>
            </w:r>
          </w:p>
        </w:tc>
      </w:tr>
      <w:tr w:rsidR="00066B1F" w:rsidRPr="003F679A" w:rsidTr="005470F2">
        <w:tc>
          <w:tcPr>
            <w:tcW w:w="8613" w:type="dxa"/>
            <w:gridSpan w:val="2"/>
          </w:tcPr>
          <w:p w:rsidR="00066B1F" w:rsidRPr="00884DA3" w:rsidRDefault="00066B1F" w:rsidP="009D2D73">
            <w:pPr>
              <w:spacing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Disponibilidad de puestos de trabajo – Forum no disponible – DHL Disponible</w:t>
            </w:r>
          </w:p>
        </w:tc>
      </w:tr>
      <w:tr w:rsidR="00066B1F" w:rsidRPr="00884DA3"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Puestos para Consultoría</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Puestos para Desarrollo</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8613" w:type="dxa"/>
            <w:gridSpan w:val="2"/>
          </w:tcPr>
          <w:p w:rsidR="00066B1F" w:rsidRPr="00884DA3" w:rsidRDefault="00066B1F" w:rsidP="009D2D73">
            <w:pPr>
              <w:spacing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Disponibilidad de puestos de trabajo - DHL no disponible – Forum Disponible</w:t>
            </w:r>
          </w:p>
        </w:tc>
      </w:tr>
      <w:tr w:rsidR="00066B1F" w:rsidRPr="00884DA3" w:rsidTr="005470F2">
        <w:tc>
          <w:tcPr>
            <w:tcW w:w="7338" w:type="dxa"/>
          </w:tcPr>
          <w:p w:rsidR="00066B1F" w:rsidRPr="00884DA3" w:rsidRDefault="00066B1F" w:rsidP="00F75A82">
            <w:pPr>
              <w:numPr>
                <w:ilvl w:val="0"/>
                <w:numId w:val="123"/>
              </w:numPr>
              <w:rPr>
                <w:rFonts w:ascii="Times New Roman" w:hAnsi="Times New Roman" w:cs="Times New Roman"/>
                <w:sz w:val="24"/>
                <w:szCs w:val="24"/>
              </w:rPr>
            </w:pPr>
            <w:r w:rsidRPr="00E500AB">
              <w:rPr>
                <w:rFonts w:ascii="Times New Roman" w:hAnsi="Times New Roman" w:cs="Times New Roman"/>
                <w:sz w:val="24"/>
                <w:szCs w:val="24"/>
                <w:lang w:val="es-US"/>
              </w:rPr>
              <w:t>Puestos para Consultoría</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8613" w:type="dxa"/>
            <w:gridSpan w:val="2"/>
          </w:tcPr>
          <w:p w:rsidR="00066B1F" w:rsidRPr="00884DA3" w:rsidRDefault="00066B1F" w:rsidP="009D2D73">
            <w:pPr>
              <w:spacing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Disponibilidad de puestos de trabajo - DHL  y Forum no disponibles – Finansur Disponible</w:t>
            </w:r>
          </w:p>
        </w:tc>
      </w:tr>
      <w:tr w:rsidR="00066B1F" w:rsidRPr="00884DA3"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Puestos para Consultoría</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Puestos para Desarrollo</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Puestos para Soporte</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8613" w:type="dxa"/>
            <w:gridSpan w:val="2"/>
          </w:tcPr>
          <w:p w:rsidR="00066B1F" w:rsidRPr="00884DA3" w:rsidRDefault="00066B1F" w:rsidP="009D2D73">
            <w:pPr>
              <w:spacing w:line="360" w:lineRule="auto"/>
              <w:jc w:val="both"/>
              <w:rPr>
                <w:rFonts w:ascii="Times New Roman" w:hAnsi="Times New Roman" w:cs="Times New Roman"/>
                <w:b/>
                <w:sz w:val="24"/>
                <w:szCs w:val="24"/>
              </w:rPr>
            </w:pPr>
            <w:r w:rsidRPr="00884DA3">
              <w:rPr>
                <w:rFonts w:ascii="Times New Roman" w:hAnsi="Times New Roman" w:cs="Times New Roman"/>
                <w:b/>
                <w:sz w:val="24"/>
                <w:szCs w:val="24"/>
              </w:rPr>
              <w:lastRenderedPageBreak/>
              <w:t>Disponibilidad de puestos de trabajo - Finansur no disponible – DHL Disponible</w:t>
            </w:r>
          </w:p>
        </w:tc>
      </w:tr>
      <w:tr w:rsidR="00066B1F" w:rsidRPr="00884DA3" w:rsidTr="005470F2">
        <w:tc>
          <w:tcPr>
            <w:tcW w:w="7338" w:type="dxa"/>
          </w:tcPr>
          <w:p w:rsidR="00066B1F" w:rsidRPr="00884DA3" w:rsidRDefault="00066B1F" w:rsidP="00F75A82">
            <w:pPr>
              <w:numPr>
                <w:ilvl w:val="0"/>
                <w:numId w:val="123"/>
              </w:numPr>
              <w:rPr>
                <w:rFonts w:ascii="Times New Roman" w:hAnsi="Times New Roman" w:cs="Times New Roman"/>
                <w:sz w:val="24"/>
                <w:szCs w:val="24"/>
              </w:rPr>
            </w:pPr>
            <w:r w:rsidRPr="00E500AB">
              <w:rPr>
                <w:rFonts w:ascii="Times New Roman" w:hAnsi="Times New Roman" w:cs="Times New Roman"/>
                <w:sz w:val="24"/>
                <w:szCs w:val="24"/>
                <w:lang w:val="es-US"/>
              </w:rPr>
              <w:t>Puestos para Soporte</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8613" w:type="dxa"/>
            <w:gridSpan w:val="2"/>
            <w:shd w:val="clear" w:color="auto" w:fill="C6D9F1" w:themeFill="text2" w:themeFillTint="33"/>
          </w:tcPr>
          <w:p w:rsidR="00066B1F" w:rsidRPr="00884DA3" w:rsidRDefault="00066B1F" w:rsidP="009D2D73">
            <w:pPr>
              <w:spacing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Equipos</w:t>
            </w:r>
          </w:p>
        </w:tc>
      </w:tr>
      <w:tr w:rsidR="00066B1F" w:rsidRPr="00884DA3"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Características de Servidores</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Características de PCs y laptops</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8613" w:type="dxa"/>
            <w:gridSpan w:val="2"/>
            <w:shd w:val="clear" w:color="auto" w:fill="C6D9F1" w:themeFill="text2" w:themeFillTint="33"/>
          </w:tcPr>
          <w:p w:rsidR="00066B1F" w:rsidRPr="00884DA3" w:rsidRDefault="00066B1F" w:rsidP="009D2D73">
            <w:pPr>
              <w:spacing w:line="360" w:lineRule="auto"/>
              <w:jc w:val="both"/>
              <w:rPr>
                <w:rFonts w:ascii="Times New Roman" w:hAnsi="Times New Roman" w:cs="Times New Roman"/>
                <w:b/>
                <w:sz w:val="24"/>
                <w:szCs w:val="24"/>
              </w:rPr>
            </w:pPr>
            <w:r>
              <w:rPr>
                <w:rFonts w:ascii="Times New Roman" w:hAnsi="Times New Roman" w:cs="Times New Roman"/>
                <w:b/>
                <w:sz w:val="24"/>
                <w:szCs w:val="24"/>
              </w:rPr>
              <w:t>Instructivos y</w:t>
            </w:r>
            <w:r w:rsidRPr="00884DA3">
              <w:rPr>
                <w:rFonts w:ascii="Times New Roman" w:hAnsi="Times New Roman" w:cs="Times New Roman"/>
                <w:b/>
                <w:sz w:val="24"/>
                <w:szCs w:val="24"/>
              </w:rPr>
              <w:t xml:space="preserve"> Checklist</w:t>
            </w:r>
          </w:p>
        </w:tc>
      </w:tr>
      <w:tr w:rsidR="00066B1F" w:rsidRPr="00884DA3"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Checklist actividades del ERT</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Flujo de Plan de Recuperación Quito</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Flujo Plan de Recuperación Guayaquil</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Diagrama de red</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8613" w:type="dxa"/>
            <w:gridSpan w:val="2"/>
            <w:shd w:val="clear" w:color="auto" w:fill="C6D9F1" w:themeFill="text2" w:themeFillTint="33"/>
          </w:tcPr>
          <w:p w:rsidR="00066B1F" w:rsidRPr="00884DA3" w:rsidRDefault="00066B1F" w:rsidP="009D2D73">
            <w:pPr>
              <w:spacing w:line="360" w:lineRule="auto"/>
              <w:jc w:val="both"/>
              <w:rPr>
                <w:rFonts w:ascii="Times New Roman" w:hAnsi="Times New Roman" w:cs="Times New Roman"/>
                <w:b/>
                <w:sz w:val="24"/>
                <w:szCs w:val="24"/>
              </w:rPr>
            </w:pPr>
            <w:r>
              <w:rPr>
                <w:rFonts w:ascii="Times New Roman" w:hAnsi="Times New Roman" w:cs="Times New Roman"/>
                <w:b/>
                <w:sz w:val="24"/>
                <w:szCs w:val="24"/>
              </w:rPr>
              <w:t>Instructivos y Scripts d</w:t>
            </w:r>
            <w:r w:rsidRPr="00884DA3">
              <w:rPr>
                <w:rFonts w:ascii="Times New Roman" w:hAnsi="Times New Roman" w:cs="Times New Roman"/>
                <w:b/>
                <w:sz w:val="24"/>
                <w:szCs w:val="24"/>
              </w:rPr>
              <w:t xml:space="preserve">e Instalación </w:t>
            </w:r>
          </w:p>
        </w:tc>
      </w:tr>
      <w:tr w:rsidR="00066B1F" w:rsidRPr="00884DA3"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Instalación Oracle Linux.pdf</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Instalación Oracle Windows.pdf</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Configuración Ruteador.doc</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Fmw 11g Instalación.doc</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Instalación Oracle.doc</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Instalación y configuración SAMBA.doc</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Configuración IDS10g.doc</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Compilación y Pruebas de Ambiente.txt</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Configuración Oracle.txt</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Configuras IPs fijas y DNS.txt</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Copia de Fuentes y Ambientes.txt</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Creación Schemas y Tablespaces.txt</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Creación Usuarios Zimbra.txt</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Identificar los SO a instalarse y preparar los DVDs.txt</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Identificar y Ubicar a los equipos.txt</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Instalación ISO.txt</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Instalación LINUX Debian.txt</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Instalación LINUX OpenSuSE.txt</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Instalación y Configuración de Windows 2003.txt</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Instalación y Configuración de Zimbra.txt</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lastRenderedPageBreak/>
              <w:t>Instalación y Configuración Oracle 11gr2 en Windows.txt</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Interconectar todos los equipos de red.txt</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Obtener los respaldos.txt</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Pruebas de Comparticion.txt</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Pruebas de Conexión a Cuentas.txt</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Pruebas de Publicación del ISO.txt</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8613" w:type="dxa"/>
            <w:gridSpan w:val="2"/>
            <w:shd w:val="clear" w:color="auto" w:fill="C6D9F1" w:themeFill="text2" w:themeFillTint="33"/>
          </w:tcPr>
          <w:p w:rsidR="00066B1F" w:rsidRPr="00884DA3" w:rsidRDefault="00066B1F" w:rsidP="009D2D73">
            <w:pPr>
              <w:spacing w:line="360" w:lineRule="auto"/>
              <w:jc w:val="both"/>
              <w:rPr>
                <w:rFonts w:ascii="Times New Roman" w:hAnsi="Times New Roman" w:cs="Times New Roman"/>
                <w:b/>
                <w:sz w:val="24"/>
                <w:szCs w:val="24"/>
              </w:rPr>
            </w:pPr>
            <w:r>
              <w:rPr>
                <w:rFonts w:ascii="Times New Roman" w:hAnsi="Times New Roman" w:cs="Times New Roman"/>
                <w:b/>
                <w:sz w:val="24"/>
                <w:szCs w:val="24"/>
              </w:rPr>
              <w:t>Kit d</w:t>
            </w:r>
            <w:r w:rsidRPr="00884DA3">
              <w:rPr>
                <w:rFonts w:ascii="Times New Roman" w:hAnsi="Times New Roman" w:cs="Times New Roman"/>
                <w:b/>
                <w:sz w:val="24"/>
                <w:szCs w:val="24"/>
              </w:rPr>
              <w:t>e Recuperación- Quito</w:t>
            </w:r>
          </w:p>
        </w:tc>
      </w:tr>
      <w:tr w:rsidR="00066B1F" w:rsidRPr="00884DA3" w:rsidTr="005470F2">
        <w:tc>
          <w:tcPr>
            <w:tcW w:w="7338" w:type="dxa"/>
          </w:tcPr>
          <w:p w:rsidR="00066B1F" w:rsidRPr="00884DA3" w:rsidRDefault="00066B1F" w:rsidP="00F75A82">
            <w:pPr>
              <w:numPr>
                <w:ilvl w:val="0"/>
                <w:numId w:val="123"/>
              </w:numPr>
              <w:rPr>
                <w:rFonts w:ascii="Times New Roman" w:hAnsi="Times New Roman" w:cs="Times New Roman"/>
                <w:sz w:val="24"/>
                <w:szCs w:val="24"/>
                <w:lang w:val="es-US"/>
              </w:rPr>
            </w:pPr>
            <w:r w:rsidRPr="00884DA3">
              <w:rPr>
                <w:rFonts w:ascii="Times New Roman" w:hAnsi="Times New Roman" w:cs="Times New Roman"/>
                <w:sz w:val="24"/>
                <w:szCs w:val="24"/>
                <w:lang w:val="es-US"/>
              </w:rPr>
              <w:t>3 Instaladores Windows 2003</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338" w:type="dxa"/>
          </w:tcPr>
          <w:p w:rsidR="00066B1F" w:rsidRPr="00884DA3" w:rsidRDefault="00066B1F" w:rsidP="00F75A82">
            <w:pPr>
              <w:numPr>
                <w:ilvl w:val="0"/>
                <w:numId w:val="123"/>
              </w:numPr>
              <w:rPr>
                <w:rFonts w:ascii="Times New Roman" w:hAnsi="Times New Roman" w:cs="Times New Roman"/>
                <w:sz w:val="24"/>
                <w:szCs w:val="24"/>
                <w:lang w:val="es-US"/>
              </w:rPr>
            </w:pPr>
            <w:r w:rsidRPr="00884DA3">
              <w:rPr>
                <w:rFonts w:ascii="Times New Roman" w:hAnsi="Times New Roman" w:cs="Times New Roman"/>
                <w:sz w:val="24"/>
                <w:szCs w:val="24"/>
                <w:lang w:val="es-US"/>
              </w:rPr>
              <w:t>Instalador DB Oracle 11g R2</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7338" w:type="dxa"/>
          </w:tcPr>
          <w:p w:rsidR="00066B1F" w:rsidRPr="00884DA3" w:rsidRDefault="00066B1F" w:rsidP="00F75A82">
            <w:pPr>
              <w:numPr>
                <w:ilvl w:val="0"/>
                <w:numId w:val="123"/>
              </w:numPr>
              <w:rPr>
                <w:rFonts w:ascii="Times New Roman" w:hAnsi="Times New Roman" w:cs="Times New Roman"/>
                <w:sz w:val="24"/>
                <w:szCs w:val="24"/>
                <w:lang w:val="es-US"/>
              </w:rPr>
            </w:pPr>
            <w:r w:rsidRPr="00884DA3">
              <w:rPr>
                <w:rFonts w:ascii="Times New Roman" w:hAnsi="Times New Roman" w:cs="Times New Roman"/>
                <w:sz w:val="24"/>
                <w:szCs w:val="24"/>
                <w:lang w:val="es-US"/>
              </w:rPr>
              <w:t>Instalador  Winzip / 7zip</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7338" w:type="dxa"/>
          </w:tcPr>
          <w:p w:rsidR="00066B1F" w:rsidRPr="00884DA3" w:rsidRDefault="00066B1F" w:rsidP="00F75A82">
            <w:pPr>
              <w:numPr>
                <w:ilvl w:val="0"/>
                <w:numId w:val="123"/>
              </w:numPr>
              <w:rPr>
                <w:rFonts w:ascii="Times New Roman" w:hAnsi="Times New Roman" w:cs="Times New Roman"/>
                <w:sz w:val="24"/>
                <w:szCs w:val="24"/>
                <w:lang w:val="es-US"/>
              </w:rPr>
            </w:pPr>
            <w:r w:rsidRPr="00884DA3">
              <w:rPr>
                <w:rFonts w:ascii="Times New Roman" w:hAnsi="Times New Roman" w:cs="Times New Roman"/>
                <w:sz w:val="24"/>
                <w:szCs w:val="24"/>
                <w:lang w:val="es-US"/>
              </w:rPr>
              <w:t>Instalador Oracle Aplication Server</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338" w:type="dxa"/>
          </w:tcPr>
          <w:p w:rsidR="00066B1F" w:rsidRPr="00884DA3" w:rsidRDefault="00066B1F" w:rsidP="00F75A82">
            <w:pPr>
              <w:numPr>
                <w:ilvl w:val="0"/>
                <w:numId w:val="123"/>
              </w:numPr>
              <w:rPr>
                <w:rFonts w:ascii="Times New Roman" w:hAnsi="Times New Roman" w:cs="Times New Roman"/>
                <w:sz w:val="24"/>
                <w:szCs w:val="24"/>
                <w:lang w:val="es-US"/>
              </w:rPr>
            </w:pPr>
            <w:r w:rsidRPr="00884DA3">
              <w:rPr>
                <w:rFonts w:ascii="Times New Roman" w:hAnsi="Times New Roman" w:cs="Times New Roman"/>
                <w:sz w:val="24"/>
                <w:szCs w:val="24"/>
                <w:lang w:val="es-US"/>
              </w:rPr>
              <w:t>Instalador Linux (Centos, Redhat, o Suse)</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338" w:type="dxa"/>
          </w:tcPr>
          <w:p w:rsidR="00066B1F" w:rsidRPr="00884DA3" w:rsidRDefault="00066B1F" w:rsidP="00F75A82">
            <w:pPr>
              <w:numPr>
                <w:ilvl w:val="0"/>
                <w:numId w:val="123"/>
              </w:numPr>
              <w:rPr>
                <w:rFonts w:ascii="Times New Roman" w:hAnsi="Times New Roman" w:cs="Times New Roman"/>
                <w:sz w:val="24"/>
                <w:szCs w:val="24"/>
                <w:lang w:val="es-US"/>
              </w:rPr>
            </w:pPr>
            <w:r w:rsidRPr="00884DA3">
              <w:rPr>
                <w:rFonts w:ascii="Times New Roman" w:hAnsi="Times New Roman" w:cs="Times New Roman"/>
                <w:sz w:val="24"/>
                <w:szCs w:val="24"/>
                <w:lang w:val="es-US"/>
              </w:rPr>
              <w:t>Lista de Cuentas de Correo</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7338" w:type="dxa"/>
          </w:tcPr>
          <w:p w:rsidR="00066B1F" w:rsidRPr="00884DA3" w:rsidRDefault="00066B1F" w:rsidP="00F75A82">
            <w:pPr>
              <w:numPr>
                <w:ilvl w:val="0"/>
                <w:numId w:val="123"/>
              </w:numPr>
              <w:rPr>
                <w:rFonts w:ascii="Times New Roman" w:hAnsi="Times New Roman" w:cs="Times New Roman"/>
                <w:sz w:val="24"/>
                <w:szCs w:val="24"/>
                <w:lang w:val="es-US"/>
              </w:rPr>
            </w:pPr>
            <w:r w:rsidRPr="00884DA3">
              <w:rPr>
                <w:rFonts w:ascii="Times New Roman" w:hAnsi="Times New Roman" w:cs="Times New Roman"/>
                <w:sz w:val="24"/>
                <w:szCs w:val="24"/>
                <w:lang w:val="es-US"/>
              </w:rPr>
              <w:t>Instalador Zimbra</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7338" w:type="dxa"/>
          </w:tcPr>
          <w:p w:rsidR="00066B1F" w:rsidRPr="00884DA3" w:rsidRDefault="00066B1F" w:rsidP="002741E8">
            <w:pPr>
              <w:numPr>
                <w:ilvl w:val="0"/>
                <w:numId w:val="123"/>
              </w:numPr>
              <w:rPr>
                <w:rFonts w:ascii="Times New Roman" w:hAnsi="Times New Roman" w:cs="Times New Roman"/>
                <w:sz w:val="24"/>
                <w:szCs w:val="24"/>
                <w:lang w:val="es-US"/>
              </w:rPr>
            </w:pPr>
            <w:r w:rsidRPr="00884DA3">
              <w:rPr>
                <w:rFonts w:ascii="Times New Roman" w:hAnsi="Times New Roman" w:cs="Times New Roman"/>
                <w:sz w:val="24"/>
                <w:szCs w:val="24"/>
                <w:lang w:val="es-US"/>
              </w:rPr>
              <w:t>Ruteador Linksys</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7338" w:type="dxa"/>
          </w:tcPr>
          <w:p w:rsidR="00066B1F" w:rsidRPr="00884DA3" w:rsidRDefault="00066B1F" w:rsidP="00F75A82">
            <w:pPr>
              <w:numPr>
                <w:ilvl w:val="0"/>
                <w:numId w:val="123"/>
              </w:numPr>
              <w:rPr>
                <w:rFonts w:ascii="Times New Roman" w:hAnsi="Times New Roman" w:cs="Times New Roman"/>
                <w:sz w:val="24"/>
                <w:szCs w:val="24"/>
                <w:lang w:val="es-US"/>
              </w:rPr>
            </w:pPr>
            <w:r w:rsidRPr="00884DA3">
              <w:rPr>
                <w:rFonts w:ascii="Times New Roman" w:hAnsi="Times New Roman" w:cs="Times New Roman"/>
                <w:sz w:val="24"/>
                <w:szCs w:val="24"/>
                <w:lang w:val="es-US"/>
              </w:rPr>
              <w:t>Oracle Developer Suite 10g (10.1.2.0.2)</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7338" w:type="dxa"/>
          </w:tcPr>
          <w:p w:rsidR="00066B1F" w:rsidRPr="00884DA3" w:rsidRDefault="00066B1F" w:rsidP="00F75A82">
            <w:pPr>
              <w:numPr>
                <w:ilvl w:val="0"/>
                <w:numId w:val="123"/>
              </w:numPr>
              <w:rPr>
                <w:rFonts w:ascii="Times New Roman" w:hAnsi="Times New Roman" w:cs="Times New Roman"/>
                <w:sz w:val="24"/>
                <w:szCs w:val="24"/>
                <w:lang w:val="es-US"/>
              </w:rPr>
            </w:pPr>
            <w:r w:rsidRPr="00884DA3">
              <w:rPr>
                <w:rFonts w:ascii="Times New Roman" w:hAnsi="Times New Roman" w:cs="Times New Roman"/>
                <w:sz w:val="24"/>
                <w:szCs w:val="24"/>
                <w:lang w:val="es-US"/>
              </w:rPr>
              <w:t>Oracle Developer Suite 6i</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338" w:type="dxa"/>
          </w:tcPr>
          <w:p w:rsidR="00066B1F" w:rsidRPr="00884DA3" w:rsidRDefault="00066B1F" w:rsidP="00F75A82">
            <w:pPr>
              <w:numPr>
                <w:ilvl w:val="0"/>
                <w:numId w:val="123"/>
              </w:numPr>
              <w:rPr>
                <w:rFonts w:ascii="Times New Roman" w:hAnsi="Times New Roman" w:cs="Times New Roman"/>
                <w:sz w:val="24"/>
                <w:szCs w:val="24"/>
                <w:lang w:val="es-US"/>
              </w:rPr>
            </w:pPr>
            <w:r w:rsidRPr="00884DA3">
              <w:rPr>
                <w:rFonts w:ascii="Times New Roman" w:hAnsi="Times New Roman" w:cs="Times New Roman"/>
                <w:sz w:val="24"/>
                <w:szCs w:val="24"/>
                <w:lang w:val="es-US"/>
              </w:rPr>
              <w:t>Scripts de instalación y configuración de servidores</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8613" w:type="dxa"/>
            <w:gridSpan w:val="2"/>
            <w:shd w:val="clear" w:color="auto" w:fill="C6D9F1" w:themeFill="text2" w:themeFillTint="33"/>
          </w:tcPr>
          <w:p w:rsidR="00066B1F" w:rsidRPr="00884DA3" w:rsidRDefault="00066B1F" w:rsidP="009D2D73">
            <w:pPr>
              <w:spacing w:line="360" w:lineRule="auto"/>
              <w:jc w:val="both"/>
              <w:rPr>
                <w:rFonts w:ascii="Times New Roman" w:hAnsi="Times New Roman" w:cs="Times New Roman"/>
                <w:b/>
                <w:sz w:val="24"/>
                <w:szCs w:val="24"/>
              </w:rPr>
            </w:pPr>
            <w:r>
              <w:rPr>
                <w:rFonts w:ascii="Times New Roman" w:hAnsi="Times New Roman" w:cs="Times New Roman"/>
                <w:b/>
                <w:sz w:val="24"/>
                <w:szCs w:val="24"/>
              </w:rPr>
              <w:t>Kit d</w:t>
            </w:r>
            <w:r w:rsidRPr="00884DA3">
              <w:rPr>
                <w:rFonts w:ascii="Times New Roman" w:hAnsi="Times New Roman" w:cs="Times New Roman"/>
                <w:b/>
                <w:sz w:val="24"/>
                <w:szCs w:val="24"/>
              </w:rPr>
              <w:t>e Recuperación- Guayaquil</w:t>
            </w:r>
          </w:p>
        </w:tc>
      </w:tr>
      <w:tr w:rsidR="00066B1F" w:rsidRPr="00884DA3" w:rsidTr="005470F2">
        <w:tc>
          <w:tcPr>
            <w:tcW w:w="7338" w:type="dxa"/>
          </w:tcPr>
          <w:p w:rsidR="00066B1F" w:rsidRPr="00884DA3" w:rsidRDefault="00066B1F" w:rsidP="00F75A82">
            <w:pPr>
              <w:numPr>
                <w:ilvl w:val="0"/>
                <w:numId w:val="123"/>
              </w:numPr>
              <w:rPr>
                <w:rFonts w:ascii="Times New Roman" w:hAnsi="Times New Roman" w:cs="Times New Roman"/>
                <w:sz w:val="24"/>
                <w:szCs w:val="24"/>
                <w:lang w:val="es-US"/>
              </w:rPr>
            </w:pPr>
            <w:r w:rsidRPr="00884DA3">
              <w:rPr>
                <w:rFonts w:ascii="Times New Roman" w:hAnsi="Times New Roman" w:cs="Times New Roman"/>
                <w:sz w:val="24"/>
                <w:szCs w:val="24"/>
                <w:lang w:val="es-US"/>
              </w:rPr>
              <w:t>Instaladores Windows 2003</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338" w:type="dxa"/>
          </w:tcPr>
          <w:p w:rsidR="00066B1F" w:rsidRPr="00884DA3" w:rsidRDefault="00066B1F" w:rsidP="00F75A82">
            <w:pPr>
              <w:numPr>
                <w:ilvl w:val="0"/>
                <w:numId w:val="123"/>
              </w:numPr>
              <w:rPr>
                <w:rFonts w:ascii="Times New Roman" w:hAnsi="Times New Roman" w:cs="Times New Roman"/>
                <w:sz w:val="24"/>
                <w:szCs w:val="24"/>
                <w:lang w:val="es-US"/>
              </w:rPr>
            </w:pPr>
            <w:r w:rsidRPr="00884DA3">
              <w:rPr>
                <w:rFonts w:ascii="Times New Roman" w:hAnsi="Times New Roman" w:cs="Times New Roman"/>
                <w:sz w:val="24"/>
                <w:szCs w:val="24"/>
                <w:lang w:val="es-US"/>
              </w:rPr>
              <w:t>Instalador DB Oracle 11g R2</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7338" w:type="dxa"/>
          </w:tcPr>
          <w:p w:rsidR="00066B1F" w:rsidRPr="00884DA3" w:rsidRDefault="00066B1F" w:rsidP="00F75A82">
            <w:pPr>
              <w:numPr>
                <w:ilvl w:val="0"/>
                <w:numId w:val="123"/>
              </w:numPr>
              <w:rPr>
                <w:rFonts w:ascii="Times New Roman" w:hAnsi="Times New Roman" w:cs="Times New Roman"/>
                <w:sz w:val="24"/>
                <w:szCs w:val="24"/>
                <w:lang w:val="es-US"/>
              </w:rPr>
            </w:pPr>
            <w:r w:rsidRPr="00884DA3">
              <w:rPr>
                <w:rFonts w:ascii="Times New Roman" w:hAnsi="Times New Roman" w:cs="Times New Roman"/>
                <w:sz w:val="24"/>
                <w:szCs w:val="24"/>
                <w:lang w:val="es-US"/>
              </w:rPr>
              <w:t>Instalador  Winzip / 7zip</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7338" w:type="dxa"/>
          </w:tcPr>
          <w:p w:rsidR="00066B1F" w:rsidRPr="00884DA3" w:rsidRDefault="00066B1F" w:rsidP="00F75A82">
            <w:pPr>
              <w:numPr>
                <w:ilvl w:val="0"/>
                <w:numId w:val="123"/>
              </w:numPr>
              <w:rPr>
                <w:rFonts w:ascii="Times New Roman" w:hAnsi="Times New Roman" w:cs="Times New Roman"/>
                <w:sz w:val="24"/>
                <w:szCs w:val="24"/>
                <w:lang w:val="es-US"/>
              </w:rPr>
            </w:pPr>
            <w:r w:rsidRPr="00884DA3">
              <w:rPr>
                <w:rFonts w:ascii="Times New Roman" w:hAnsi="Times New Roman" w:cs="Times New Roman"/>
                <w:sz w:val="24"/>
                <w:szCs w:val="24"/>
                <w:lang w:val="es-US"/>
              </w:rPr>
              <w:t>Routeador Linksys</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7338" w:type="dxa"/>
          </w:tcPr>
          <w:p w:rsidR="00066B1F" w:rsidRPr="00884DA3" w:rsidRDefault="00066B1F" w:rsidP="00F75A82">
            <w:pPr>
              <w:numPr>
                <w:ilvl w:val="0"/>
                <w:numId w:val="123"/>
              </w:numPr>
              <w:rPr>
                <w:rFonts w:ascii="Times New Roman" w:hAnsi="Times New Roman" w:cs="Times New Roman"/>
                <w:sz w:val="24"/>
                <w:szCs w:val="24"/>
                <w:lang w:val="es-US"/>
              </w:rPr>
            </w:pPr>
            <w:r w:rsidRPr="00884DA3">
              <w:rPr>
                <w:rFonts w:ascii="Times New Roman" w:hAnsi="Times New Roman" w:cs="Times New Roman"/>
                <w:sz w:val="24"/>
                <w:szCs w:val="24"/>
                <w:lang w:val="es-US"/>
              </w:rPr>
              <w:t>Oracle Developer Suite 10g (10.1.2.0.2)</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7338" w:type="dxa"/>
          </w:tcPr>
          <w:p w:rsidR="00066B1F" w:rsidRPr="00884DA3" w:rsidRDefault="00066B1F" w:rsidP="00F75A82">
            <w:pPr>
              <w:numPr>
                <w:ilvl w:val="0"/>
                <w:numId w:val="123"/>
              </w:numPr>
              <w:rPr>
                <w:rFonts w:ascii="Times New Roman" w:hAnsi="Times New Roman" w:cs="Times New Roman"/>
                <w:sz w:val="24"/>
                <w:szCs w:val="24"/>
                <w:lang w:val="es-US"/>
              </w:rPr>
            </w:pPr>
            <w:r w:rsidRPr="00884DA3">
              <w:rPr>
                <w:rFonts w:ascii="Times New Roman" w:hAnsi="Times New Roman" w:cs="Times New Roman"/>
                <w:sz w:val="24"/>
                <w:szCs w:val="24"/>
                <w:lang w:val="es-US"/>
              </w:rPr>
              <w:t>Oracle Developer Suite 6i</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338" w:type="dxa"/>
          </w:tcPr>
          <w:p w:rsidR="00066B1F" w:rsidRPr="00884DA3" w:rsidRDefault="00066B1F" w:rsidP="00F75A82">
            <w:pPr>
              <w:numPr>
                <w:ilvl w:val="0"/>
                <w:numId w:val="123"/>
              </w:numPr>
              <w:rPr>
                <w:rFonts w:ascii="Times New Roman" w:hAnsi="Times New Roman" w:cs="Times New Roman"/>
                <w:sz w:val="24"/>
                <w:szCs w:val="24"/>
                <w:lang w:val="es-US"/>
              </w:rPr>
            </w:pPr>
            <w:r w:rsidRPr="00884DA3">
              <w:rPr>
                <w:rFonts w:ascii="Times New Roman" w:hAnsi="Times New Roman" w:cs="Times New Roman"/>
                <w:sz w:val="24"/>
                <w:szCs w:val="24"/>
                <w:lang w:val="es-US"/>
              </w:rPr>
              <w:t>Scripts de instalación y configuración de servidores</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8613" w:type="dxa"/>
            <w:gridSpan w:val="2"/>
            <w:shd w:val="clear" w:color="auto" w:fill="C6D9F1" w:themeFill="text2" w:themeFillTint="33"/>
          </w:tcPr>
          <w:p w:rsidR="00066B1F" w:rsidRPr="00884DA3" w:rsidRDefault="00066B1F" w:rsidP="009D2D73">
            <w:pPr>
              <w:spacing w:line="360" w:lineRule="auto"/>
              <w:jc w:val="both"/>
              <w:rPr>
                <w:rFonts w:ascii="Times New Roman" w:hAnsi="Times New Roman" w:cs="Times New Roman"/>
                <w:b/>
                <w:sz w:val="24"/>
                <w:szCs w:val="24"/>
              </w:rPr>
            </w:pPr>
            <w:r>
              <w:rPr>
                <w:rFonts w:ascii="Times New Roman" w:hAnsi="Times New Roman" w:cs="Times New Roman"/>
                <w:b/>
                <w:sz w:val="24"/>
                <w:szCs w:val="24"/>
              </w:rPr>
              <w:t>Verificación d</w:t>
            </w:r>
            <w:r w:rsidRPr="00884DA3">
              <w:rPr>
                <w:rFonts w:ascii="Times New Roman" w:hAnsi="Times New Roman" w:cs="Times New Roman"/>
                <w:b/>
                <w:sz w:val="24"/>
                <w:szCs w:val="24"/>
              </w:rPr>
              <w:t>e Respaldos</w:t>
            </w:r>
          </w:p>
        </w:tc>
      </w:tr>
      <w:tr w:rsidR="00066B1F" w:rsidRPr="003F679A"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Respaldos de Fuentes y Formas - Quito</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Respaldos de Fuentes y Formas - Guayaquil</w:t>
            </w:r>
          </w:p>
        </w:tc>
        <w:tc>
          <w:tcPr>
            <w:tcW w:w="1275"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7338" w:type="dxa"/>
          </w:tcPr>
          <w:p w:rsidR="00066B1F" w:rsidRPr="00E500AB" w:rsidRDefault="00066B1F" w:rsidP="00F75A82">
            <w:pPr>
              <w:numPr>
                <w:ilvl w:val="0"/>
                <w:numId w:val="123"/>
              </w:numPr>
              <w:rPr>
                <w:rFonts w:ascii="Times New Roman" w:hAnsi="Times New Roman" w:cs="Times New Roman"/>
                <w:sz w:val="24"/>
                <w:szCs w:val="24"/>
                <w:lang w:val="es-US"/>
              </w:rPr>
            </w:pPr>
            <w:r w:rsidRPr="00E500AB">
              <w:rPr>
                <w:rFonts w:ascii="Times New Roman" w:hAnsi="Times New Roman" w:cs="Times New Roman"/>
                <w:sz w:val="24"/>
                <w:szCs w:val="24"/>
                <w:lang w:val="es-US"/>
              </w:rPr>
              <w:t>Respaldos de Información personal (//192.9.200.20)</w:t>
            </w:r>
          </w:p>
        </w:tc>
        <w:tc>
          <w:tcPr>
            <w:tcW w:w="1275" w:type="dxa"/>
          </w:tcPr>
          <w:p w:rsidR="00066B1F" w:rsidRPr="00884DA3" w:rsidRDefault="00066B1F" w:rsidP="002B537F">
            <w:pPr>
              <w:keepNext/>
              <w:spacing w:line="360" w:lineRule="auto"/>
              <w:jc w:val="both"/>
              <w:rPr>
                <w:rFonts w:ascii="Times New Roman" w:hAnsi="Times New Roman" w:cs="Times New Roman"/>
                <w:b/>
                <w:sz w:val="24"/>
                <w:szCs w:val="24"/>
              </w:rPr>
            </w:pPr>
          </w:p>
        </w:tc>
      </w:tr>
    </w:tbl>
    <w:p w:rsidR="002B537F" w:rsidRPr="002B537F" w:rsidRDefault="002B537F" w:rsidP="002B537F">
      <w:pPr>
        <w:pStyle w:val="Epgrafe"/>
        <w:spacing w:after="0"/>
        <w:jc w:val="center"/>
        <w:rPr>
          <w:color w:val="auto"/>
        </w:rPr>
      </w:pPr>
      <w:bookmarkStart w:id="316" w:name="_Toc350263638"/>
      <w:r w:rsidRPr="002B537F">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6</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2</w:t>
      </w:r>
      <w:r w:rsidR="009E16D9">
        <w:rPr>
          <w:color w:val="auto"/>
        </w:rPr>
        <w:fldChar w:fldCharType="end"/>
      </w:r>
      <w:r w:rsidRPr="002B537F">
        <w:rPr>
          <w:color w:val="auto"/>
        </w:rPr>
        <w:t xml:space="preserve">: </w:t>
      </w:r>
      <w:r w:rsidRPr="002B537F">
        <w:rPr>
          <w:b w:val="0"/>
          <w:color w:val="auto"/>
        </w:rPr>
        <w:t>REQUERIMIENTOS DRP</w:t>
      </w:r>
      <w:bookmarkEnd w:id="316"/>
    </w:p>
    <w:p w:rsidR="002B537F" w:rsidRPr="002B537F" w:rsidRDefault="002B537F" w:rsidP="002B537F">
      <w:pPr>
        <w:spacing w:after="0" w:line="240" w:lineRule="auto"/>
        <w:jc w:val="center"/>
        <w:rPr>
          <w:sz w:val="18"/>
          <w:szCs w:val="18"/>
        </w:rPr>
      </w:pPr>
      <w:r w:rsidRPr="002B537F">
        <w:rPr>
          <w:b/>
          <w:sz w:val="18"/>
          <w:szCs w:val="18"/>
        </w:rPr>
        <w:t xml:space="preserve">FUENTE: </w:t>
      </w:r>
      <w:r w:rsidRPr="002B537F">
        <w:rPr>
          <w:sz w:val="18"/>
          <w:szCs w:val="18"/>
        </w:rPr>
        <w:t>DATOS DE LA EMPRESA</w:t>
      </w:r>
    </w:p>
    <w:p w:rsidR="002B537F" w:rsidRPr="002B537F" w:rsidRDefault="002B537F" w:rsidP="002B537F">
      <w:pPr>
        <w:spacing w:after="0" w:line="240" w:lineRule="auto"/>
        <w:jc w:val="center"/>
      </w:pPr>
      <w:r w:rsidRPr="002B537F">
        <w:rPr>
          <w:b/>
          <w:sz w:val="18"/>
          <w:szCs w:val="18"/>
        </w:rPr>
        <w:lastRenderedPageBreak/>
        <w:t xml:space="preserve">ELABORADA POR: </w:t>
      </w:r>
      <w:r w:rsidRPr="002B537F">
        <w:rPr>
          <w:sz w:val="18"/>
          <w:szCs w:val="18"/>
        </w:rPr>
        <w:t>ALEXANDRA MIÑO - LILIÁN SAMBACHE</w:t>
      </w:r>
    </w:p>
    <w:p w:rsidR="00DA16AD" w:rsidRDefault="00DA16AD" w:rsidP="00066B1F">
      <w:pPr>
        <w:spacing w:after="0" w:line="360" w:lineRule="auto"/>
        <w:jc w:val="both"/>
        <w:rPr>
          <w:rFonts w:ascii="Times New Roman" w:hAnsi="Times New Roman" w:cs="Times New Roman"/>
          <w:b/>
          <w:sz w:val="24"/>
          <w:szCs w:val="24"/>
        </w:rPr>
      </w:pPr>
    </w:p>
    <w:p w:rsidR="00066B1F" w:rsidRPr="00884DA3" w:rsidRDefault="00066B1F" w:rsidP="00F75A82">
      <w:pPr>
        <w:pStyle w:val="Prrafodelista"/>
        <w:numPr>
          <w:ilvl w:val="0"/>
          <w:numId w:val="145"/>
        </w:num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Requerimientos Plan de Emergencia</w:t>
      </w:r>
    </w:p>
    <w:tbl>
      <w:tblPr>
        <w:tblStyle w:val="Cuadrculaclara-nfasis14"/>
        <w:tblW w:w="8613" w:type="dxa"/>
        <w:tblLook w:val="04A0" w:firstRow="1" w:lastRow="0" w:firstColumn="1" w:lastColumn="0" w:noHBand="0" w:noVBand="1"/>
      </w:tblPr>
      <w:tblGrid>
        <w:gridCol w:w="7338"/>
        <w:gridCol w:w="1275"/>
      </w:tblGrid>
      <w:tr w:rsidR="00066B1F" w:rsidRPr="00884DA3" w:rsidTr="005470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rsidR="00066B1F" w:rsidRPr="002A3987" w:rsidRDefault="00066B1F" w:rsidP="009D2D73">
            <w:pPr>
              <w:spacing w:line="360" w:lineRule="auto"/>
              <w:jc w:val="center"/>
              <w:rPr>
                <w:rFonts w:ascii="Times New Roman" w:hAnsi="Times New Roman" w:cs="Times New Roman"/>
                <w:sz w:val="24"/>
                <w:szCs w:val="24"/>
                <w:lang w:val="es-EC"/>
              </w:rPr>
            </w:pPr>
            <w:r w:rsidRPr="002A3987">
              <w:rPr>
                <w:rFonts w:ascii="Times New Roman" w:hAnsi="Times New Roman" w:cs="Times New Roman"/>
                <w:sz w:val="24"/>
                <w:szCs w:val="24"/>
                <w:lang w:val="es-EC"/>
              </w:rPr>
              <w:t>REQUERIMIENTO</w:t>
            </w:r>
          </w:p>
        </w:tc>
        <w:tc>
          <w:tcPr>
            <w:tcW w:w="1275" w:type="dxa"/>
          </w:tcPr>
          <w:p w:rsidR="00066B1F" w:rsidRPr="002A3987" w:rsidRDefault="00066B1F" w:rsidP="009D2D7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C"/>
              </w:rPr>
            </w:pPr>
            <w:r w:rsidRPr="002A3987">
              <w:rPr>
                <w:rFonts w:ascii="Times New Roman" w:hAnsi="Times New Roman" w:cs="Times New Roman"/>
                <w:sz w:val="24"/>
                <w:szCs w:val="24"/>
                <w:lang w:val="es-EC"/>
              </w:rPr>
              <w:t>CUMP.</w:t>
            </w:r>
          </w:p>
        </w:tc>
      </w:tr>
      <w:tr w:rsidR="00066B1F" w:rsidRPr="003F679A" w:rsidTr="00547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rsidR="00066B1F" w:rsidRPr="002A3987" w:rsidRDefault="00066B1F" w:rsidP="00F75A82">
            <w:pPr>
              <w:numPr>
                <w:ilvl w:val="0"/>
                <w:numId w:val="123"/>
              </w:numPr>
              <w:rPr>
                <w:rFonts w:ascii="Times New Roman" w:hAnsi="Times New Roman" w:cs="Times New Roman"/>
                <w:b w:val="0"/>
                <w:sz w:val="24"/>
                <w:szCs w:val="24"/>
                <w:lang w:val="es-US"/>
              </w:rPr>
            </w:pPr>
            <w:r w:rsidRPr="002A3987">
              <w:rPr>
                <w:rFonts w:ascii="Times New Roman" w:hAnsi="Times New Roman" w:cs="Times New Roman"/>
                <w:b w:val="0"/>
                <w:sz w:val="24"/>
                <w:szCs w:val="24"/>
                <w:lang w:val="es-US"/>
              </w:rPr>
              <w:t>Checklist de actividades del Equipo de Emergencia</w:t>
            </w:r>
          </w:p>
        </w:tc>
        <w:tc>
          <w:tcPr>
            <w:tcW w:w="1275" w:type="dxa"/>
          </w:tcPr>
          <w:p w:rsidR="00066B1F" w:rsidRPr="00884DA3"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s-EC"/>
              </w:rPr>
            </w:pPr>
          </w:p>
        </w:tc>
      </w:tr>
      <w:tr w:rsidR="00066B1F" w:rsidRPr="003F679A" w:rsidTr="005470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rsidR="00066B1F" w:rsidRPr="002A3987" w:rsidRDefault="00066B1F" w:rsidP="00F75A82">
            <w:pPr>
              <w:numPr>
                <w:ilvl w:val="0"/>
                <w:numId w:val="123"/>
              </w:numPr>
              <w:rPr>
                <w:rFonts w:ascii="Times New Roman" w:hAnsi="Times New Roman" w:cs="Times New Roman"/>
                <w:b w:val="0"/>
                <w:sz w:val="24"/>
                <w:szCs w:val="24"/>
                <w:lang w:val="es-US"/>
              </w:rPr>
            </w:pPr>
            <w:r w:rsidRPr="002A3987">
              <w:rPr>
                <w:rFonts w:ascii="Times New Roman" w:hAnsi="Times New Roman" w:cs="Times New Roman"/>
                <w:b w:val="0"/>
                <w:sz w:val="24"/>
                <w:szCs w:val="24"/>
                <w:lang w:val="es-US"/>
              </w:rPr>
              <w:t>Checklist de actividades del Equipo de Evacuación</w:t>
            </w:r>
          </w:p>
        </w:tc>
        <w:tc>
          <w:tcPr>
            <w:tcW w:w="1275" w:type="dxa"/>
          </w:tcPr>
          <w:p w:rsidR="00066B1F" w:rsidRPr="00884DA3"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lang w:val="es-EC"/>
              </w:rPr>
            </w:pPr>
          </w:p>
        </w:tc>
      </w:tr>
      <w:tr w:rsidR="00066B1F" w:rsidRPr="003F679A" w:rsidTr="00547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rsidR="00066B1F" w:rsidRPr="002A3987" w:rsidRDefault="00066B1F" w:rsidP="00F75A82">
            <w:pPr>
              <w:numPr>
                <w:ilvl w:val="0"/>
                <w:numId w:val="123"/>
              </w:numPr>
              <w:rPr>
                <w:rFonts w:ascii="Times New Roman" w:hAnsi="Times New Roman" w:cs="Times New Roman"/>
                <w:b w:val="0"/>
                <w:sz w:val="24"/>
                <w:szCs w:val="24"/>
                <w:lang w:val="es-US"/>
              </w:rPr>
            </w:pPr>
            <w:r w:rsidRPr="002A3987">
              <w:rPr>
                <w:rFonts w:ascii="Times New Roman" w:hAnsi="Times New Roman" w:cs="Times New Roman"/>
                <w:b w:val="0"/>
                <w:sz w:val="24"/>
                <w:szCs w:val="24"/>
                <w:lang w:val="es-US"/>
              </w:rPr>
              <w:t>Conformación equipos de evacuación (Listado)</w:t>
            </w:r>
          </w:p>
        </w:tc>
        <w:tc>
          <w:tcPr>
            <w:tcW w:w="1275" w:type="dxa"/>
          </w:tcPr>
          <w:p w:rsidR="00066B1F" w:rsidRPr="00884DA3"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s-EC"/>
              </w:rPr>
            </w:pPr>
          </w:p>
        </w:tc>
      </w:tr>
      <w:tr w:rsidR="00066B1F" w:rsidRPr="00884DA3" w:rsidTr="005470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rsidR="00066B1F" w:rsidRPr="00644AA8" w:rsidRDefault="00066B1F" w:rsidP="00F75A82">
            <w:pPr>
              <w:numPr>
                <w:ilvl w:val="0"/>
                <w:numId w:val="123"/>
              </w:numPr>
              <w:rPr>
                <w:rFonts w:ascii="Times New Roman" w:hAnsi="Times New Roman" w:cs="Times New Roman"/>
                <w:b w:val="0"/>
                <w:sz w:val="24"/>
                <w:szCs w:val="24"/>
                <w:lang w:val="es-US"/>
              </w:rPr>
            </w:pPr>
            <w:r w:rsidRPr="00644AA8">
              <w:rPr>
                <w:rFonts w:ascii="Times New Roman" w:hAnsi="Times New Roman" w:cs="Times New Roman"/>
                <w:b w:val="0"/>
                <w:sz w:val="24"/>
                <w:szCs w:val="24"/>
                <w:lang w:val="es-US"/>
              </w:rPr>
              <w:t>Extintores Quito</w:t>
            </w:r>
          </w:p>
        </w:tc>
        <w:tc>
          <w:tcPr>
            <w:tcW w:w="1275" w:type="dxa"/>
          </w:tcPr>
          <w:p w:rsidR="00066B1F" w:rsidRPr="00884DA3"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lang w:val="es-EC"/>
              </w:rPr>
            </w:pPr>
          </w:p>
        </w:tc>
      </w:tr>
      <w:tr w:rsidR="00066B1F" w:rsidRPr="00884DA3" w:rsidTr="00547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rsidR="00066B1F" w:rsidRPr="00644AA8" w:rsidRDefault="00066B1F" w:rsidP="00F75A82">
            <w:pPr>
              <w:numPr>
                <w:ilvl w:val="0"/>
                <w:numId w:val="123"/>
              </w:numPr>
              <w:rPr>
                <w:rFonts w:ascii="Times New Roman" w:hAnsi="Times New Roman" w:cs="Times New Roman"/>
                <w:b w:val="0"/>
                <w:sz w:val="24"/>
                <w:szCs w:val="24"/>
                <w:lang w:val="es-US"/>
              </w:rPr>
            </w:pPr>
            <w:r w:rsidRPr="00644AA8">
              <w:rPr>
                <w:rFonts w:ascii="Times New Roman" w:hAnsi="Times New Roman" w:cs="Times New Roman"/>
                <w:b w:val="0"/>
                <w:sz w:val="24"/>
                <w:szCs w:val="24"/>
                <w:lang w:val="es-US"/>
              </w:rPr>
              <w:t>Extintores Guayaquil</w:t>
            </w:r>
          </w:p>
        </w:tc>
        <w:tc>
          <w:tcPr>
            <w:tcW w:w="1275" w:type="dxa"/>
          </w:tcPr>
          <w:p w:rsidR="00066B1F" w:rsidRPr="00884DA3"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s-EC"/>
              </w:rPr>
            </w:pPr>
          </w:p>
        </w:tc>
      </w:tr>
      <w:tr w:rsidR="00066B1F" w:rsidRPr="003F679A" w:rsidTr="005470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rsidR="00066B1F" w:rsidRPr="00644AA8" w:rsidRDefault="00066B1F" w:rsidP="00F75A82">
            <w:pPr>
              <w:numPr>
                <w:ilvl w:val="0"/>
                <w:numId w:val="123"/>
              </w:numPr>
              <w:rPr>
                <w:rFonts w:ascii="Times New Roman" w:hAnsi="Times New Roman" w:cs="Times New Roman"/>
                <w:b w:val="0"/>
                <w:sz w:val="24"/>
                <w:szCs w:val="24"/>
                <w:lang w:val="es-US"/>
              </w:rPr>
            </w:pPr>
            <w:r w:rsidRPr="00644AA8">
              <w:rPr>
                <w:rFonts w:ascii="Times New Roman" w:hAnsi="Times New Roman" w:cs="Times New Roman"/>
                <w:b w:val="0"/>
                <w:sz w:val="24"/>
                <w:szCs w:val="24"/>
                <w:lang w:val="es-US"/>
              </w:rPr>
              <w:t>Botiquín de primeros auxilios Quito</w:t>
            </w:r>
          </w:p>
        </w:tc>
        <w:tc>
          <w:tcPr>
            <w:tcW w:w="1275" w:type="dxa"/>
          </w:tcPr>
          <w:p w:rsidR="00066B1F" w:rsidRPr="00884DA3"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lang w:val="es-EC"/>
              </w:rPr>
            </w:pPr>
          </w:p>
        </w:tc>
      </w:tr>
      <w:tr w:rsidR="00066B1F" w:rsidRPr="003F679A" w:rsidTr="00547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rsidR="00066B1F" w:rsidRPr="00644AA8" w:rsidRDefault="00066B1F" w:rsidP="00F75A82">
            <w:pPr>
              <w:numPr>
                <w:ilvl w:val="0"/>
                <w:numId w:val="123"/>
              </w:numPr>
              <w:rPr>
                <w:rFonts w:ascii="Times New Roman" w:hAnsi="Times New Roman" w:cs="Times New Roman"/>
                <w:b w:val="0"/>
                <w:sz w:val="24"/>
                <w:szCs w:val="24"/>
                <w:lang w:val="es-US"/>
              </w:rPr>
            </w:pPr>
            <w:r w:rsidRPr="00644AA8">
              <w:rPr>
                <w:rFonts w:ascii="Times New Roman" w:hAnsi="Times New Roman" w:cs="Times New Roman"/>
                <w:b w:val="0"/>
                <w:sz w:val="24"/>
                <w:szCs w:val="24"/>
                <w:lang w:val="es-US"/>
              </w:rPr>
              <w:t>Botiquín de primeros auxilios Guayaquil</w:t>
            </w:r>
          </w:p>
        </w:tc>
        <w:tc>
          <w:tcPr>
            <w:tcW w:w="1275" w:type="dxa"/>
          </w:tcPr>
          <w:p w:rsidR="00066B1F" w:rsidRPr="00884DA3"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s-EC"/>
              </w:rPr>
            </w:pPr>
          </w:p>
        </w:tc>
      </w:tr>
      <w:tr w:rsidR="00066B1F" w:rsidRPr="003F679A" w:rsidTr="005470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rsidR="00066B1F" w:rsidRPr="00644AA8" w:rsidRDefault="00066B1F" w:rsidP="00F75A82">
            <w:pPr>
              <w:numPr>
                <w:ilvl w:val="0"/>
                <w:numId w:val="123"/>
              </w:numPr>
              <w:rPr>
                <w:rFonts w:ascii="Times New Roman" w:hAnsi="Times New Roman" w:cs="Times New Roman"/>
                <w:b w:val="0"/>
                <w:sz w:val="24"/>
                <w:szCs w:val="24"/>
                <w:lang w:val="es-US"/>
              </w:rPr>
            </w:pPr>
            <w:r w:rsidRPr="00644AA8">
              <w:rPr>
                <w:rFonts w:ascii="Times New Roman" w:hAnsi="Times New Roman" w:cs="Times New Roman"/>
                <w:b w:val="0"/>
                <w:sz w:val="24"/>
                <w:szCs w:val="24"/>
                <w:lang w:val="es-US"/>
              </w:rPr>
              <w:t>Listado de teléfonos de emergencia</w:t>
            </w:r>
          </w:p>
        </w:tc>
        <w:tc>
          <w:tcPr>
            <w:tcW w:w="1275" w:type="dxa"/>
          </w:tcPr>
          <w:p w:rsidR="00066B1F" w:rsidRPr="00884DA3"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lang w:val="es-EC"/>
              </w:rPr>
            </w:pPr>
          </w:p>
        </w:tc>
      </w:tr>
      <w:tr w:rsidR="00066B1F" w:rsidRPr="003F679A" w:rsidTr="00547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rsidR="00066B1F" w:rsidRPr="00644AA8" w:rsidRDefault="00066B1F" w:rsidP="00F75A82">
            <w:pPr>
              <w:numPr>
                <w:ilvl w:val="0"/>
                <w:numId w:val="123"/>
              </w:numPr>
              <w:rPr>
                <w:rFonts w:ascii="Times New Roman" w:hAnsi="Times New Roman" w:cs="Times New Roman"/>
                <w:b w:val="0"/>
                <w:sz w:val="24"/>
                <w:szCs w:val="24"/>
                <w:lang w:val="es-US"/>
              </w:rPr>
            </w:pPr>
            <w:r w:rsidRPr="00644AA8">
              <w:rPr>
                <w:rFonts w:ascii="Times New Roman" w:hAnsi="Times New Roman" w:cs="Times New Roman"/>
                <w:b w:val="0"/>
                <w:sz w:val="24"/>
                <w:szCs w:val="24"/>
                <w:lang w:val="es-US"/>
              </w:rPr>
              <w:t>Formulario de Registro de Incidentes</w:t>
            </w:r>
          </w:p>
        </w:tc>
        <w:tc>
          <w:tcPr>
            <w:tcW w:w="1275" w:type="dxa"/>
          </w:tcPr>
          <w:p w:rsidR="00066B1F" w:rsidRPr="00884DA3"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s-EC"/>
              </w:rPr>
            </w:pPr>
          </w:p>
        </w:tc>
      </w:tr>
      <w:tr w:rsidR="00066B1F" w:rsidRPr="003F679A" w:rsidTr="005470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rsidR="00066B1F" w:rsidRPr="00644AA8" w:rsidRDefault="00066B1F" w:rsidP="00F75A82">
            <w:pPr>
              <w:numPr>
                <w:ilvl w:val="0"/>
                <w:numId w:val="123"/>
              </w:numPr>
              <w:rPr>
                <w:rFonts w:ascii="Times New Roman" w:hAnsi="Times New Roman" w:cs="Times New Roman"/>
                <w:b w:val="0"/>
                <w:sz w:val="24"/>
                <w:szCs w:val="24"/>
                <w:lang w:val="es-US"/>
              </w:rPr>
            </w:pPr>
            <w:r w:rsidRPr="00644AA8">
              <w:rPr>
                <w:rFonts w:ascii="Times New Roman" w:hAnsi="Times New Roman" w:cs="Times New Roman"/>
                <w:b w:val="0"/>
                <w:sz w:val="24"/>
                <w:szCs w:val="24"/>
                <w:lang w:val="es-US"/>
              </w:rPr>
              <w:t xml:space="preserve">Plano impreso y visible en </w:t>
            </w:r>
            <w:r w:rsidR="00281786">
              <w:rPr>
                <w:rFonts w:ascii="Times New Roman" w:hAnsi="Times New Roman" w:cs="Times New Roman"/>
                <w:b w:val="0"/>
                <w:sz w:val="24"/>
                <w:szCs w:val="24"/>
                <w:lang w:val="es-US"/>
              </w:rPr>
              <w:t>el Edificio UIO 1</w:t>
            </w:r>
          </w:p>
        </w:tc>
        <w:tc>
          <w:tcPr>
            <w:tcW w:w="1275" w:type="dxa"/>
          </w:tcPr>
          <w:p w:rsidR="00066B1F" w:rsidRPr="00884DA3"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lang w:val="es-EC"/>
              </w:rPr>
            </w:pPr>
          </w:p>
        </w:tc>
      </w:tr>
      <w:tr w:rsidR="00066B1F" w:rsidRPr="003F679A" w:rsidTr="00547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rsidR="00066B1F" w:rsidRPr="00644AA8" w:rsidRDefault="00066B1F" w:rsidP="00F75A82">
            <w:pPr>
              <w:numPr>
                <w:ilvl w:val="0"/>
                <w:numId w:val="123"/>
              </w:numPr>
              <w:rPr>
                <w:rFonts w:ascii="Times New Roman" w:hAnsi="Times New Roman" w:cs="Times New Roman"/>
                <w:b w:val="0"/>
                <w:sz w:val="24"/>
                <w:szCs w:val="24"/>
                <w:lang w:val="es-US"/>
              </w:rPr>
            </w:pPr>
            <w:r w:rsidRPr="00644AA8">
              <w:rPr>
                <w:rFonts w:ascii="Times New Roman" w:hAnsi="Times New Roman" w:cs="Times New Roman"/>
                <w:b w:val="0"/>
                <w:sz w:val="24"/>
                <w:szCs w:val="24"/>
                <w:lang w:val="es-US"/>
              </w:rPr>
              <w:t xml:space="preserve">Plano impreso y visible en </w:t>
            </w:r>
            <w:r w:rsidR="00281786">
              <w:rPr>
                <w:rFonts w:ascii="Times New Roman" w:hAnsi="Times New Roman" w:cs="Times New Roman"/>
                <w:b w:val="0"/>
                <w:sz w:val="24"/>
                <w:szCs w:val="24"/>
                <w:lang w:val="es-US"/>
              </w:rPr>
              <w:t>el Edificio UIO 2</w:t>
            </w:r>
          </w:p>
        </w:tc>
        <w:tc>
          <w:tcPr>
            <w:tcW w:w="1275" w:type="dxa"/>
          </w:tcPr>
          <w:p w:rsidR="00066B1F" w:rsidRPr="00884DA3"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s-EC"/>
              </w:rPr>
            </w:pPr>
          </w:p>
        </w:tc>
      </w:tr>
      <w:tr w:rsidR="00066B1F" w:rsidRPr="003F679A" w:rsidTr="005470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rsidR="00066B1F" w:rsidRPr="00644AA8" w:rsidRDefault="00066B1F" w:rsidP="00F75A82">
            <w:pPr>
              <w:numPr>
                <w:ilvl w:val="0"/>
                <w:numId w:val="123"/>
              </w:numPr>
              <w:rPr>
                <w:rFonts w:ascii="Times New Roman" w:hAnsi="Times New Roman" w:cs="Times New Roman"/>
                <w:b w:val="0"/>
                <w:sz w:val="24"/>
                <w:szCs w:val="24"/>
                <w:lang w:val="es-US"/>
              </w:rPr>
            </w:pPr>
            <w:r w:rsidRPr="00644AA8">
              <w:rPr>
                <w:rFonts w:ascii="Times New Roman" w:hAnsi="Times New Roman" w:cs="Times New Roman"/>
                <w:b w:val="0"/>
                <w:sz w:val="24"/>
                <w:szCs w:val="24"/>
                <w:lang w:val="es-US"/>
              </w:rPr>
              <w:t>Pla</w:t>
            </w:r>
            <w:r w:rsidR="00281786">
              <w:rPr>
                <w:rFonts w:ascii="Times New Roman" w:hAnsi="Times New Roman" w:cs="Times New Roman"/>
                <w:b w:val="0"/>
                <w:sz w:val="24"/>
                <w:szCs w:val="24"/>
                <w:lang w:val="es-US"/>
              </w:rPr>
              <w:t>no impreso y visible en el Edificio GYE</w:t>
            </w:r>
          </w:p>
        </w:tc>
        <w:tc>
          <w:tcPr>
            <w:tcW w:w="1275" w:type="dxa"/>
          </w:tcPr>
          <w:p w:rsidR="00066B1F" w:rsidRPr="00884DA3"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lang w:val="es-EC"/>
              </w:rPr>
            </w:pPr>
          </w:p>
        </w:tc>
      </w:tr>
      <w:tr w:rsidR="00066B1F" w:rsidRPr="003F679A" w:rsidTr="00547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rsidR="00066B1F" w:rsidRPr="00644AA8" w:rsidRDefault="00066B1F" w:rsidP="00F75A82">
            <w:pPr>
              <w:numPr>
                <w:ilvl w:val="0"/>
                <w:numId w:val="123"/>
              </w:numPr>
              <w:rPr>
                <w:rFonts w:ascii="Times New Roman" w:hAnsi="Times New Roman" w:cs="Times New Roman"/>
                <w:b w:val="0"/>
                <w:sz w:val="24"/>
                <w:szCs w:val="24"/>
                <w:lang w:val="es-US"/>
              </w:rPr>
            </w:pPr>
            <w:r w:rsidRPr="00644AA8">
              <w:rPr>
                <w:rFonts w:ascii="Times New Roman" w:hAnsi="Times New Roman" w:cs="Times New Roman"/>
                <w:b w:val="0"/>
                <w:sz w:val="24"/>
                <w:szCs w:val="24"/>
                <w:lang w:val="es-US"/>
              </w:rPr>
              <w:t>Señalética visible en las oficinas</w:t>
            </w:r>
          </w:p>
        </w:tc>
        <w:tc>
          <w:tcPr>
            <w:tcW w:w="1275" w:type="dxa"/>
          </w:tcPr>
          <w:p w:rsidR="00066B1F" w:rsidRPr="00884DA3"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s-EC"/>
              </w:rPr>
            </w:pPr>
          </w:p>
        </w:tc>
      </w:tr>
      <w:tr w:rsidR="00066B1F" w:rsidRPr="003F679A" w:rsidTr="005470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rsidR="00066B1F" w:rsidRPr="00644AA8" w:rsidRDefault="00066B1F" w:rsidP="00F75A82">
            <w:pPr>
              <w:numPr>
                <w:ilvl w:val="0"/>
                <w:numId w:val="123"/>
              </w:numPr>
              <w:rPr>
                <w:rFonts w:ascii="Times New Roman" w:hAnsi="Times New Roman" w:cs="Times New Roman"/>
                <w:b w:val="0"/>
                <w:sz w:val="24"/>
                <w:szCs w:val="24"/>
                <w:lang w:val="es-US"/>
              </w:rPr>
            </w:pPr>
            <w:r w:rsidRPr="00644AA8">
              <w:rPr>
                <w:rFonts w:ascii="Times New Roman" w:hAnsi="Times New Roman" w:cs="Times New Roman"/>
                <w:b w:val="0"/>
                <w:sz w:val="24"/>
                <w:szCs w:val="24"/>
                <w:lang w:val="es-US"/>
              </w:rPr>
              <w:t>Listado de enfermedades y condición de las personas</w:t>
            </w:r>
          </w:p>
        </w:tc>
        <w:tc>
          <w:tcPr>
            <w:tcW w:w="1275" w:type="dxa"/>
          </w:tcPr>
          <w:p w:rsidR="00066B1F" w:rsidRPr="00884DA3" w:rsidRDefault="00066B1F" w:rsidP="002B537F">
            <w:pPr>
              <w:keepNext/>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lang w:val="es-EC"/>
              </w:rPr>
            </w:pPr>
          </w:p>
        </w:tc>
      </w:tr>
    </w:tbl>
    <w:p w:rsidR="002B537F" w:rsidRPr="002B537F" w:rsidRDefault="002B537F" w:rsidP="002B537F">
      <w:pPr>
        <w:pStyle w:val="Epgrafe"/>
        <w:spacing w:after="0"/>
        <w:jc w:val="center"/>
        <w:rPr>
          <w:color w:val="auto"/>
        </w:rPr>
      </w:pPr>
      <w:bookmarkStart w:id="317" w:name="_Toc350263639"/>
      <w:r w:rsidRPr="002B537F">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6</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3</w:t>
      </w:r>
      <w:r w:rsidR="009E16D9">
        <w:rPr>
          <w:color w:val="auto"/>
        </w:rPr>
        <w:fldChar w:fldCharType="end"/>
      </w:r>
      <w:r w:rsidRPr="002B537F">
        <w:rPr>
          <w:color w:val="auto"/>
        </w:rPr>
        <w:t xml:space="preserve">: </w:t>
      </w:r>
      <w:r w:rsidRPr="002B537F">
        <w:rPr>
          <w:b w:val="0"/>
          <w:color w:val="auto"/>
        </w:rPr>
        <w:t>REQUERIMIENTOS PLAN DE EMERGENCIA</w:t>
      </w:r>
      <w:bookmarkEnd w:id="317"/>
    </w:p>
    <w:p w:rsidR="002B537F" w:rsidRPr="002B537F" w:rsidRDefault="002B537F" w:rsidP="002B537F">
      <w:pPr>
        <w:spacing w:after="0" w:line="240" w:lineRule="auto"/>
        <w:jc w:val="center"/>
        <w:rPr>
          <w:sz w:val="18"/>
          <w:szCs w:val="18"/>
        </w:rPr>
      </w:pPr>
      <w:r w:rsidRPr="002B537F">
        <w:rPr>
          <w:b/>
          <w:sz w:val="18"/>
          <w:szCs w:val="18"/>
        </w:rPr>
        <w:t xml:space="preserve">FUENTE: </w:t>
      </w:r>
      <w:r w:rsidRPr="002B537F">
        <w:rPr>
          <w:sz w:val="18"/>
          <w:szCs w:val="18"/>
        </w:rPr>
        <w:t>DATOS DE LA EMPRESA</w:t>
      </w:r>
    </w:p>
    <w:p w:rsidR="002B537F" w:rsidRPr="002B537F" w:rsidRDefault="002B537F" w:rsidP="002B537F">
      <w:pPr>
        <w:spacing w:after="0" w:line="240" w:lineRule="auto"/>
        <w:jc w:val="center"/>
      </w:pPr>
      <w:r w:rsidRPr="002B537F">
        <w:rPr>
          <w:b/>
          <w:sz w:val="18"/>
          <w:szCs w:val="18"/>
        </w:rPr>
        <w:t xml:space="preserve">ELABORADA POR: </w:t>
      </w:r>
      <w:r w:rsidRPr="002B537F">
        <w:rPr>
          <w:sz w:val="18"/>
          <w:szCs w:val="18"/>
        </w:rPr>
        <w:t>ALEXANDRA MIÑO - LILIÁN SAMBACHE</w:t>
      </w:r>
    </w:p>
    <w:p w:rsidR="002B537F" w:rsidRPr="002B537F" w:rsidRDefault="002B537F" w:rsidP="00B264E9">
      <w:pPr>
        <w:spacing w:after="0" w:line="240" w:lineRule="auto"/>
      </w:pPr>
    </w:p>
    <w:p w:rsidR="00066B1F" w:rsidRPr="00884DA3" w:rsidRDefault="00066B1F" w:rsidP="00F75A82">
      <w:pPr>
        <w:pStyle w:val="Prrafodelista"/>
        <w:numPr>
          <w:ilvl w:val="0"/>
          <w:numId w:val="145"/>
        </w:num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Requerimientos para Comunicación</w:t>
      </w:r>
    </w:p>
    <w:tbl>
      <w:tblPr>
        <w:tblStyle w:val="Cuadrculaclara-nfasis14"/>
        <w:tblW w:w="0" w:type="auto"/>
        <w:tblLook w:val="04A0" w:firstRow="1" w:lastRow="0" w:firstColumn="1" w:lastColumn="0" w:noHBand="0" w:noVBand="1"/>
      </w:tblPr>
      <w:tblGrid>
        <w:gridCol w:w="7338"/>
        <w:gridCol w:w="1275"/>
      </w:tblGrid>
      <w:tr w:rsidR="00066B1F" w:rsidRPr="00884DA3" w:rsidTr="005470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rsidR="00066B1F" w:rsidRPr="002A3987" w:rsidRDefault="00066B1F" w:rsidP="009D2D73">
            <w:pPr>
              <w:spacing w:line="360" w:lineRule="auto"/>
              <w:jc w:val="center"/>
              <w:rPr>
                <w:rFonts w:ascii="Times New Roman" w:hAnsi="Times New Roman" w:cs="Times New Roman"/>
                <w:sz w:val="24"/>
                <w:szCs w:val="24"/>
                <w:lang w:val="es-EC"/>
              </w:rPr>
            </w:pPr>
            <w:r w:rsidRPr="002A3987">
              <w:rPr>
                <w:rFonts w:ascii="Times New Roman" w:hAnsi="Times New Roman" w:cs="Times New Roman"/>
                <w:sz w:val="24"/>
                <w:szCs w:val="24"/>
                <w:lang w:val="es-EC"/>
              </w:rPr>
              <w:t>REQUERIMIENTO</w:t>
            </w:r>
          </w:p>
        </w:tc>
        <w:tc>
          <w:tcPr>
            <w:tcW w:w="1275" w:type="dxa"/>
          </w:tcPr>
          <w:p w:rsidR="00066B1F" w:rsidRPr="002A3987" w:rsidRDefault="00066B1F" w:rsidP="009D2D7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C"/>
              </w:rPr>
            </w:pPr>
            <w:r w:rsidRPr="002A3987">
              <w:rPr>
                <w:rFonts w:ascii="Times New Roman" w:hAnsi="Times New Roman" w:cs="Times New Roman"/>
                <w:sz w:val="24"/>
                <w:szCs w:val="24"/>
                <w:lang w:val="es-EC"/>
              </w:rPr>
              <w:t>CUMP.</w:t>
            </w:r>
          </w:p>
        </w:tc>
      </w:tr>
      <w:tr w:rsidR="00066B1F" w:rsidRPr="003F679A" w:rsidTr="00547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rsidR="00066B1F" w:rsidRPr="00205F47" w:rsidRDefault="00066B1F" w:rsidP="00F75A82">
            <w:pPr>
              <w:numPr>
                <w:ilvl w:val="0"/>
                <w:numId w:val="123"/>
              </w:numPr>
              <w:rPr>
                <w:rFonts w:ascii="Times New Roman" w:hAnsi="Times New Roman" w:cs="Times New Roman"/>
                <w:b w:val="0"/>
                <w:sz w:val="24"/>
                <w:szCs w:val="24"/>
                <w:lang w:val="es-US"/>
              </w:rPr>
            </w:pPr>
            <w:r w:rsidRPr="00205F47">
              <w:rPr>
                <w:rFonts w:ascii="Times New Roman" w:hAnsi="Times New Roman" w:cs="Times New Roman"/>
                <w:b w:val="0"/>
                <w:sz w:val="24"/>
                <w:szCs w:val="24"/>
                <w:lang w:val="es-US"/>
              </w:rPr>
              <w:t xml:space="preserve"> Archivo de asistencia a la empresa (Obtener el archivo del mail)</w:t>
            </w:r>
          </w:p>
        </w:tc>
        <w:tc>
          <w:tcPr>
            <w:tcW w:w="1275" w:type="dxa"/>
          </w:tcPr>
          <w:p w:rsidR="00066B1F" w:rsidRPr="00884DA3"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s-EC"/>
              </w:rPr>
            </w:pPr>
          </w:p>
        </w:tc>
      </w:tr>
      <w:tr w:rsidR="00066B1F" w:rsidRPr="003F679A" w:rsidTr="005470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rsidR="00066B1F" w:rsidRPr="00205F47" w:rsidRDefault="00066B1F" w:rsidP="00F75A82">
            <w:pPr>
              <w:numPr>
                <w:ilvl w:val="0"/>
                <w:numId w:val="123"/>
              </w:numPr>
              <w:rPr>
                <w:rFonts w:ascii="Times New Roman" w:hAnsi="Times New Roman" w:cs="Times New Roman"/>
                <w:b w:val="0"/>
                <w:sz w:val="24"/>
                <w:szCs w:val="24"/>
                <w:lang w:val="es-US"/>
              </w:rPr>
            </w:pPr>
            <w:r w:rsidRPr="00205F47">
              <w:rPr>
                <w:rFonts w:ascii="Times New Roman" w:hAnsi="Times New Roman" w:cs="Times New Roman"/>
                <w:b w:val="0"/>
                <w:sz w:val="24"/>
                <w:szCs w:val="24"/>
                <w:lang w:val="es-US"/>
              </w:rPr>
              <w:t>Archivo de información personal (Obtener el archivo del mail)</w:t>
            </w:r>
          </w:p>
        </w:tc>
        <w:tc>
          <w:tcPr>
            <w:tcW w:w="1275" w:type="dxa"/>
          </w:tcPr>
          <w:p w:rsidR="00066B1F" w:rsidRPr="00884DA3"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lang w:val="es-EC"/>
              </w:rPr>
            </w:pPr>
          </w:p>
        </w:tc>
      </w:tr>
      <w:tr w:rsidR="00066B1F" w:rsidRPr="00884DA3" w:rsidTr="00547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rsidR="00066B1F" w:rsidRPr="00205F47" w:rsidRDefault="00066B1F" w:rsidP="00F75A82">
            <w:pPr>
              <w:numPr>
                <w:ilvl w:val="0"/>
                <w:numId w:val="123"/>
              </w:numPr>
              <w:rPr>
                <w:rFonts w:ascii="Times New Roman" w:hAnsi="Times New Roman" w:cs="Times New Roman"/>
                <w:b w:val="0"/>
                <w:sz w:val="24"/>
                <w:szCs w:val="24"/>
                <w:lang w:val="es-US"/>
              </w:rPr>
            </w:pPr>
            <w:r w:rsidRPr="00205F47">
              <w:rPr>
                <w:rFonts w:ascii="Times New Roman" w:hAnsi="Times New Roman" w:cs="Times New Roman"/>
                <w:b w:val="0"/>
                <w:sz w:val="24"/>
                <w:szCs w:val="24"/>
                <w:lang w:val="es-US"/>
              </w:rPr>
              <w:t>Listado de contactos Clientes</w:t>
            </w:r>
          </w:p>
        </w:tc>
        <w:tc>
          <w:tcPr>
            <w:tcW w:w="1275" w:type="dxa"/>
          </w:tcPr>
          <w:p w:rsidR="00066B1F" w:rsidRPr="00884DA3"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s-EC"/>
              </w:rPr>
            </w:pPr>
          </w:p>
        </w:tc>
      </w:tr>
      <w:tr w:rsidR="00066B1F" w:rsidRPr="003F679A" w:rsidTr="005470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rsidR="00066B1F" w:rsidRPr="00205F47" w:rsidRDefault="00066B1F" w:rsidP="00F75A82">
            <w:pPr>
              <w:numPr>
                <w:ilvl w:val="0"/>
                <w:numId w:val="123"/>
              </w:numPr>
              <w:rPr>
                <w:rFonts w:ascii="Times New Roman" w:hAnsi="Times New Roman" w:cs="Times New Roman"/>
                <w:b w:val="0"/>
                <w:sz w:val="24"/>
                <w:szCs w:val="24"/>
                <w:lang w:val="es-US"/>
              </w:rPr>
            </w:pPr>
            <w:r w:rsidRPr="00205F47">
              <w:rPr>
                <w:rFonts w:ascii="Times New Roman" w:hAnsi="Times New Roman" w:cs="Times New Roman"/>
                <w:b w:val="0"/>
                <w:sz w:val="24"/>
                <w:szCs w:val="24"/>
                <w:lang w:val="es-US"/>
              </w:rPr>
              <w:t>Listado de contactos de emergencia</w:t>
            </w:r>
          </w:p>
        </w:tc>
        <w:tc>
          <w:tcPr>
            <w:tcW w:w="1275" w:type="dxa"/>
          </w:tcPr>
          <w:p w:rsidR="00066B1F" w:rsidRPr="00884DA3"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lang w:val="es-EC"/>
              </w:rPr>
            </w:pPr>
          </w:p>
        </w:tc>
      </w:tr>
      <w:tr w:rsidR="00066B1F" w:rsidRPr="003F679A" w:rsidTr="00547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rsidR="00066B1F" w:rsidRPr="00205F47" w:rsidRDefault="00066B1F" w:rsidP="00F75A82">
            <w:pPr>
              <w:numPr>
                <w:ilvl w:val="0"/>
                <w:numId w:val="123"/>
              </w:numPr>
              <w:rPr>
                <w:rFonts w:ascii="Times New Roman" w:hAnsi="Times New Roman" w:cs="Times New Roman"/>
                <w:b w:val="0"/>
                <w:sz w:val="24"/>
                <w:szCs w:val="24"/>
                <w:lang w:val="es-US"/>
              </w:rPr>
            </w:pPr>
            <w:r w:rsidRPr="00205F47">
              <w:rPr>
                <w:rFonts w:ascii="Times New Roman" w:hAnsi="Times New Roman" w:cs="Times New Roman"/>
                <w:b w:val="0"/>
                <w:sz w:val="24"/>
                <w:szCs w:val="24"/>
                <w:lang w:val="es-US"/>
              </w:rPr>
              <w:t xml:space="preserve">Listado de contactos de proveedores, aseguradoras y abogados  </w:t>
            </w:r>
          </w:p>
        </w:tc>
        <w:tc>
          <w:tcPr>
            <w:tcW w:w="1275" w:type="dxa"/>
          </w:tcPr>
          <w:p w:rsidR="00066B1F" w:rsidRPr="00884DA3"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s-EC"/>
              </w:rPr>
            </w:pPr>
          </w:p>
        </w:tc>
      </w:tr>
      <w:tr w:rsidR="00066B1F" w:rsidRPr="00884DA3" w:rsidTr="005470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rsidR="00066B1F" w:rsidRPr="00205F47" w:rsidRDefault="00066B1F" w:rsidP="00F75A82">
            <w:pPr>
              <w:numPr>
                <w:ilvl w:val="0"/>
                <w:numId w:val="123"/>
              </w:numPr>
              <w:rPr>
                <w:rFonts w:ascii="Times New Roman" w:hAnsi="Times New Roman" w:cs="Times New Roman"/>
                <w:b w:val="0"/>
                <w:sz w:val="24"/>
                <w:szCs w:val="24"/>
                <w:lang w:val="es-US"/>
              </w:rPr>
            </w:pPr>
            <w:r w:rsidRPr="00205F47">
              <w:rPr>
                <w:rFonts w:ascii="Times New Roman" w:hAnsi="Times New Roman" w:cs="Times New Roman"/>
                <w:b w:val="0"/>
                <w:sz w:val="24"/>
                <w:szCs w:val="24"/>
                <w:lang w:val="es-US"/>
              </w:rPr>
              <w:t>Plantillas de comunicación</w:t>
            </w:r>
          </w:p>
        </w:tc>
        <w:tc>
          <w:tcPr>
            <w:tcW w:w="1275" w:type="dxa"/>
          </w:tcPr>
          <w:p w:rsidR="00066B1F" w:rsidRPr="00884DA3"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lang w:val="es-EC"/>
              </w:rPr>
            </w:pPr>
          </w:p>
        </w:tc>
      </w:tr>
      <w:tr w:rsidR="00066B1F" w:rsidRPr="003F679A" w:rsidTr="00547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rsidR="00066B1F" w:rsidRPr="00205F47" w:rsidRDefault="00066B1F" w:rsidP="00F75A82">
            <w:pPr>
              <w:numPr>
                <w:ilvl w:val="0"/>
                <w:numId w:val="123"/>
              </w:numPr>
              <w:rPr>
                <w:rFonts w:ascii="Times New Roman" w:hAnsi="Times New Roman" w:cs="Times New Roman"/>
                <w:b w:val="0"/>
                <w:sz w:val="24"/>
                <w:szCs w:val="24"/>
                <w:lang w:val="es-US"/>
              </w:rPr>
            </w:pPr>
            <w:r w:rsidRPr="00205F47">
              <w:rPr>
                <w:rFonts w:ascii="Times New Roman" w:hAnsi="Times New Roman" w:cs="Times New Roman"/>
                <w:b w:val="0"/>
                <w:sz w:val="24"/>
                <w:szCs w:val="24"/>
                <w:lang w:val="es-US"/>
              </w:rPr>
              <w:t>Canales de comunicación a utilizar disponibles</w:t>
            </w:r>
          </w:p>
        </w:tc>
        <w:tc>
          <w:tcPr>
            <w:tcW w:w="1275" w:type="dxa"/>
          </w:tcPr>
          <w:p w:rsidR="00066B1F" w:rsidRPr="00884DA3"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s-EC"/>
              </w:rPr>
            </w:pPr>
          </w:p>
        </w:tc>
      </w:tr>
      <w:tr w:rsidR="00066B1F" w:rsidRPr="00884DA3" w:rsidTr="005470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rsidR="00066B1F" w:rsidRPr="00205F47" w:rsidRDefault="00066B1F" w:rsidP="00F75A82">
            <w:pPr>
              <w:numPr>
                <w:ilvl w:val="0"/>
                <w:numId w:val="123"/>
              </w:numPr>
              <w:rPr>
                <w:rFonts w:ascii="Times New Roman" w:hAnsi="Times New Roman" w:cs="Times New Roman"/>
                <w:b w:val="0"/>
                <w:sz w:val="24"/>
                <w:szCs w:val="24"/>
                <w:lang w:val="es-US"/>
              </w:rPr>
            </w:pPr>
            <w:r w:rsidRPr="00205F47">
              <w:rPr>
                <w:rFonts w:ascii="Times New Roman" w:hAnsi="Times New Roman" w:cs="Times New Roman"/>
                <w:b w:val="0"/>
                <w:sz w:val="24"/>
                <w:szCs w:val="24"/>
                <w:lang w:val="es-US"/>
              </w:rPr>
              <w:t>Ficheros de crisis</w:t>
            </w:r>
          </w:p>
        </w:tc>
        <w:tc>
          <w:tcPr>
            <w:tcW w:w="1275" w:type="dxa"/>
          </w:tcPr>
          <w:p w:rsidR="00066B1F" w:rsidRPr="00884DA3"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lang w:val="es-EC"/>
              </w:rPr>
            </w:pPr>
          </w:p>
        </w:tc>
      </w:tr>
      <w:tr w:rsidR="00066B1F" w:rsidRPr="00884DA3" w:rsidTr="00547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rsidR="00066B1F" w:rsidRPr="00205F47" w:rsidRDefault="00066B1F" w:rsidP="00F75A82">
            <w:pPr>
              <w:numPr>
                <w:ilvl w:val="0"/>
                <w:numId w:val="123"/>
              </w:numPr>
              <w:rPr>
                <w:rFonts w:ascii="Times New Roman" w:hAnsi="Times New Roman" w:cs="Times New Roman"/>
                <w:b w:val="0"/>
                <w:sz w:val="24"/>
                <w:szCs w:val="24"/>
                <w:lang w:val="es-US"/>
              </w:rPr>
            </w:pPr>
            <w:r w:rsidRPr="00205F47">
              <w:rPr>
                <w:rFonts w:ascii="Times New Roman" w:hAnsi="Times New Roman" w:cs="Times New Roman"/>
                <w:b w:val="0"/>
                <w:sz w:val="24"/>
                <w:szCs w:val="24"/>
                <w:lang w:val="es-US"/>
              </w:rPr>
              <w:t>Árbol de llamadas</w:t>
            </w:r>
          </w:p>
        </w:tc>
        <w:tc>
          <w:tcPr>
            <w:tcW w:w="1275" w:type="dxa"/>
          </w:tcPr>
          <w:p w:rsidR="00066B1F" w:rsidRPr="00884DA3" w:rsidRDefault="00066B1F" w:rsidP="002B537F">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s-EC"/>
              </w:rPr>
            </w:pPr>
          </w:p>
        </w:tc>
      </w:tr>
    </w:tbl>
    <w:p w:rsidR="002B537F" w:rsidRPr="002B537F" w:rsidRDefault="002B537F" w:rsidP="002B537F">
      <w:pPr>
        <w:pStyle w:val="Epgrafe"/>
        <w:spacing w:after="0"/>
        <w:jc w:val="center"/>
        <w:rPr>
          <w:color w:val="auto"/>
        </w:rPr>
      </w:pPr>
      <w:bookmarkStart w:id="318" w:name="_Toc350263640"/>
      <w:r w:rsidRPr="002B537F">
        <w:rPr>
          <w:color w:val="auto"/>
        </w:rPr>
        <w:lastRenderedPageBreak/>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6</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4</w:t>
      </w:r>
      <w:r w:rsidR="009E16D9">
        <w:rPr>
          <w:color w:val="auto"/>
        </w:rPr>
        <w:fldChar w:fldCharType="end"/>
      </w:r>
      <w:r w:rsidRPr="002B537F">
        <w:rPr>
          <w:color w:val="auto"/>
        </w:rPr>
        <w:t xml:space="preserve">: </w:t>
      </w:r>
      <w:r w:rsidRPr="002B537F">
        <w:rPr>
          <w:b w:val="0"/>
          <w:color w:val="auto"/>
        </w:rPr>
        <w:t>REQUERIMIENTOS PARA COMUNICACIÓN</w:t>
      </w:r>
      <w:bookmarkEnd w:id="318"/>
    </w:p>
    <w:p w:rsidR="002B537F" w:rsidRPr="002B537F" w:rsidRDefault="002B537F" w:rsidP="002B537F">
      <w:pPr>
        <w:spacing w:after="0" w:line="240" w:lineRule="auto"/>
        <w:jc w:val="center"/>
        <w:rPr>
          <w:sz w:val="18"/>
          <w:szCs w:val="18"/>
        </w:rPr>
      </w:pPr>
      <w:r w:rsidRPr="002B537F">
        <w:rPr>
          <w:b/>
          <w:sz w:val="18"/>
          <w:szCs w:val="18"/>
        </w:rPr>
        <w:t xml:space="preserve">FUENTE: </w:t>
      </w:r>
      <w:r w:rsidRPr="002B537F">
        <w:rPr>
          <w:sz w:val="18"/>
          <w:szCs w:val="18"/>
        </w:rPr>
        <w:t>DATOS DE LA EMPRESA</w:t>
      </w:r>
    </w:p>
    <w:p w:rsidR="002B537F" w:rsidRPr="002B537F" w:rsidRDefault="002B537F" w:rsidP="002B537F">
      <w:pPr>
        <w:spacing w:after="0" w:line="240" w:lineRule="auto"/>
        <w:jc w:val="center"/>
      </w:pPr>
      <w:r w:rsidRPr="002B537F">
        <w:rPr>
          <w:b/>
          <w:sz w:val="18"/>
          <w:szCs w:val="18"/>
        </w:rPr>
        <w:t xml:space="preserve">ELABORADA POR: </w:t>
      </w:r>
      <w:r w:rsidRPr="002B537F">
        <w:rPr>
          <w:sz w:val="18"/>
          <w:szCs w:val="18"/>
        </w:rPr>
        <w:t>ALEXANDRA MIÑO - LILIÁN SAMBACHE</w:t>
      </w:r>
    </w:p>
    <w:p w:rsidR="00066B1F" w:rsidRPr="00884DA3" w:rsidRDefault="00066B1F" w:rsidP="00F75A82">
      <w:pPr>
        <w:pStyle w:val="Prrafodelista"/>
        <w:numPr>
          <w:ilvl w:val="0"/>
          <w:numId w:val="145"/>
        </w:num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Requerimientos para Recuperación del Negocio (BCP)</w:t>
      </w:r>
    </w:p>
    <w:tbl>
      <w:tblPr>
        <w:tblStyle w:val="Tablaconcuadrcula"/>
        <w:tblW w:w="0" w:type="auto"/>
        <w:tblLook w:val="04A0" w:firstRow="1" w:lastRow="0" w:firstColumn="1" w:lastColumn="0" w:noHBand="0" w:noVBand="1"/>
      </w:tblPr>
      <w:tblGrid>
        <w:gridCol w:w="7636"/>
        <w:gridCol w:w="1088"/>
      </w:tblGrid>
      <w:tr w:rsidR="00066B1F" w:rsidRPr="00884DA3" w:rsidTr="005470F2">
        <w:tc>
          <w:tcPr>
            <w:tcW w:w="7636" w:type="dxa"/>
          </w:tcPr>
          <w:p w:rsidR="00066B1F" w:rsidRPr="00D84A8C" w:rsidRDefault="00066B1F" w:rsidP="009D2D73">
            <w:pPr>
              <w:spacing w:line="360" w:lineRule="auto"/>
              <w:jc w:val="center"/>
              <w:rPr>
                <w:rFonts w:ascii="Times New Roman" w:hAnsi="Times New Roman" w:cs="Times New Roman"/>
                <w:b/>
                <w:sz w:val="24"/>
                <w:szCs w:val="24"/>
              </w:rPr>
            </w:pPr>
            <w:r w:rsidRPr="00D84A8C">
              <w:rPr>
                <w:rFonts w:ascii="Times New Roman" w:hAnsi="Times New Roman" w:cs="Times New Roman"/>
                <w:b/>
                <w:sz w:val="24"/>
                <w:szCs w:val="24"/>
              </w:rPr>
              <w:t>REQUERIMIENTO</w:t>
            </w:r>
          </w:p>
        </w:tc>
        <w:tc>
          <w:tcPr>
            <w:tcW w:w="1088" w:type="dxa"/>
          </w:tcPr>
          <w:p w:rsidR="00066B1F" w:rsidRPr="00D84A8C" w:rsidRDefault="00066B1F" w:rsidP="009D2D73">
            <w:pPr>
              <w:spacing w:line="360" w:lineRule="auto"/>
              <w:jc w:val="center"/>
              <w:rPr>
                <w:rFonts w:ascii="Times New Roman" w:hAnsi="Times New Roman" w:cs="Times New Roman"/>
                <w:b/>
                <w:sz w:val="24"/>
                <w:szCs w:val="24"/>
              </w:rPr>
            </w:pPr>
            <w:r w:rsidRPr="00D84A8C">
              <w:rPr>
                <w:rFonts w:ascii="Times New Roman" w:hAnsi="Times New Roman" w:cs="Times New Roman"/>
                <w:b/>
                <w:sz w:val="24"/>
                <w:szCs w:val="24"/>
              </w:rPr>
              <w:t>CUMP.</w:t>
            </w:r>
          </w:p>
        </w:tc>
      </w:tr>
      <w:tr w:rsidR="00066B1F" w:rsidRPr="00884DA3" w:rsidTr="005470F2">
        <w:tc>
          <w:tcPr>
            <w:tcW w:w="8724" w:type="dxa"/>
            <w:gridSpan w:val="2"/>
            <w:shd w:val="clear" w:color="auto" w:fill="C6D9F1" w:themeFill="text2" w:themeFillTint="33"/>
          </w:tcPr>
          <w:p w:rsidR="00066B1F" w:rsidRPr="00884DA3" w:rsidRDefault="00066B1F" w:rsidP="009D2D73">
            <w:pPr>
              <w:spacing w:line="360" w:lineRule="auto"/>
              <w:jc w:val="both"/>
              <w:rPr>
                <w:rFonts w:ascii="Times New Roman" w:hAnsi="Times New Roman" w:cs="Times New Roman"/>
                <w:b/>
                <w:sz w:val="24"/>
                <w:szCs w:val="24"/>
              </w:rPr>
            </w:pPr>
            <w:r>
              <w:rPr>
                <w:rFonts w:ascii="Times New Roman" w:hAnsi="Times New Roman" w:cs="Times New Roman"/>
                <w:b/>
                <w:sz w:val="24"/>
                <w:szCs w:val="24"/>
              </w:rPr>
              <w:t>BCP</w:t>
            </w:r>
          </w:p>
        </w:tc>
      </w:tr>
      <w:tr w:rsidR="00066B1F" w:rsidRPr="003F679A" w:rsidTr="005470F2">
        <w:tc>
          <w:tcPr>
            <w:tcW w:w="7636" w:type="dxa"/>
          </w:tcPr>
          <w:p w:rsidR="00066B1F" w:rsidRPr="00D84A8C" w:rsidRDefault="00066B1F" w:rsidP="00F75A82">
            <w:pPr>
              <w:numPr>
                <w:ilvl w:val="0"/>
                <w:numId w:val="123"/>
              </w:numPr>
              <w:rPr>
                <w:rFonts w:ascii="Times New Roman" w:hAnsi="Times New Roman" w:cs="Times New Roman"/>
                <w:sz w:val="24"/>
                <w:szCs w:val="24"/>
                <w:lang w:val="es-US"/>
              </w:rPr>
            </w:pPr>
            <w:r w:rsidRPr="00D84A8C">
              <w:rPr>
                <w:rFonts w:ascii="Times New Roman" w:hAnsi="Times New Roman" w:cs="Times New Roman"/>
                <w:sz w:val="24"/>
                <w:szCs w:val="24"/>
                <w:lang w:val="es-US"/>
              </w:rPr>
              <w:t>Formulario para el registro para el informe del Incidente ocurrido (Formulario de recuperación - Reporte de Interrupción del Negocio)</w:t>
            </w:r>
          </w:p>
        </w:tc>
        <w:tc>
          <w:tcPr>
            <w:tcW w:w="1088"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7636" w:type="dxa"/>
          </w:tcPr>
          <w:p w:rsidR="00066B1F" w:rsidRPr="00D84A8C" w:rsidRDefault="00066B1F" w:rsidP="00F75A82">
            <w:pPr>
              <w:numPr>
                <w:ilvl w:val="0"/>
                <w:numId w:val="123"/>
              </w:numPr>
              <w:rPr>
                <w:rFonts w:ascii="Times New Roman" w:hAnsi="Times New Roman" w:cs="Times New Roman"/>
                <w:sz w:val="24"/>
                <w:szCs w:val="24"/>
                <w:lang w:val="es-US"/>
              </w:rPr>
            </w:pPr>
            <w:r w:rsidRPr="00D84A8C">
              <w:rPr>
                <w:rFonts w:ascii="Times New Roman" w:hAnsi="Times New Roman" w:cs="Times New Roman"/>
                <w:sz w:val="24"/>
                <w:szCs w:val="24"/>
                <w:lang w:val="es-US"/>
              </w:rPr>
              <w:t>Mapa distribución de localidades</w:t>
            </w:r>
          </w:p>
        </w:tc>
        <w:tc>
          <w:tcPr>
            <w:tcW w:w="1088"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636" w:type="dxa"/>
          </w:tcPr>
          <w:p w:rsidR="00066B1F" w:rsidRPr="00D84A8C" w:rsidRDefault="00066B1F" w:rsidP="00F75A82">
            <w:pPr>
              <w:numPr>
                <w:ilvl w:val="0"/>
                <w:numId w:val="123"/>
              </w:numPr>
              <w:rPr>
                <w:rFonts w:ascii="Times New Roman" w:hAnsi="Times New Roman" w:cs="Times New Roman"/>
                <w:sz w:val="24"/>
                <w:szCs w:val="24"/>
                <w:lang w:val="es-US"/>
              </w:rPr>
            </w:pPr>
            <w:r w:rsidRPr="00D84A8C">
              <w:rPr>
                <w:rFonts w:ascii="Times New Roman" w:hAnsi="Times New Roman" w:cs="Times New Roman"/>
                <w:sz w:val="24"/>
                <w:szCs w:val="24"/>
                <w:lang w:val="es-US"/>
              </w:rPr>
              <w:t>Incidente  Objetivos y Estrategias – Anexo 2 (Revisar)</w:t>
            </w:r>
          </w:p>
        </w:tc>
        <w:tc>
          <w:tcPr>
            <w:tcW w:w="1088"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8724" w:type="dxa"/>
            <w:gridSpan w:val="2"/>
            <w:shd w:val="clear" w:color="auto" w:fill="C6D9F1" w:themeFill="text2" w:themeFillTint="33"/>
          </w:tcPr>
          <w:p w:rsidR="00066B1F" w:rsidRPr="00884DA3" w:rsidRDefault="00066B1F" w:rsidP="009D2D73">
            <w:pPr>
              <w:spacing w:line="360" w:lineRule="auto"/>
              <w:jc w:val="both"/>
              <w:rPr>
                <w:rFonts w:ascii="Times New Roman" w:hAnsi="Times New Roman" w:cs="Times New Roman"/>
                <w:b/>
                <w:sz w:val="24"/>
                <w:szCs w:val="24"/>
              </w:rPr>
            </w:pPr>
            <w:r>
              <w:rPr>
                <w:rFonts w:ascii="Times New Roman" w:hAnsi="Times New Roman" w:cs="Times New Roman"/>
                <w:b/>
                <w:sz w:val="24"/>
                <w:szCs w:val="24"/>
              </w:rPr>
              <w:t>Requerimientos d</w:t>
            </w:r>
            <w:r w:rsidRPr="00884DA3">
              <w:rPr>
                <w:rFonts w:ascii="Times New Roman" w:hAnsi="Times New Roman" w:cs="Times New Roman"/>
                <w:b/>
                <w:sz w:val="24"/>
                <w:szCs w:val="24"/>
              </w:rPr>
              <w:t>e Estrategias</w:t>
            </w:r>
          </w:p>
        </w:tc>
      </w:tr>
      <w:tr w:rsidR="00066B1F" w:rsidRPr="003F679A" w:rsidTr="005470F2">
        <w:tc>
          <w:tcPr>
            <w:tcW w:w="8724" w:type="dxa"/>
            <w:gridSpan w:val="2"/>
            <w:shd w:val="clear" w:color="auto" w:fill="C6D9F1" w:themeFill="text2" w:themeFillTint="33"/>
          </w:tcPr>
          <w:p w:rsidR="00066B1F" w:rsidRPr="00884DA3" w:rsidRDefault="00066B1F" w:rsidP="009D2D73">
            <w:pPr>
              <w:spacing w:line="360" w:lineRule="auto"/>
              <w:ind w:left="720"/>
              <w:jc w:val="both"/>
              <w:rPr>
                <w:rFonts w:ascii="Times New Roman" w:hAnsi="Times New Roman" w:cs="Times New Roman"/>
                <w:b/>
                <w:sz w:val="24"/>
                <w:szCs w:val="24"/>
              </w:rPr>
            </w:pPr>
            <w:r w:rsidRPr="00884DA3">
              <w:rPr>
                <w:rFonts w:ascii="Times New Roman" w:hAnsi="Times New Roman" w:cs="Times New Roman"/>
                <w:b/>
                <w:sz w:val="24"/>
                <w:szCs w:val="24"/>
              </w:rPr>
              <w:t>Estrategias para Recuperación del Recurso Humano</w:t>
            </w:r>
          </w:p>
        </w:tc>
      </w:tr>
      <w:tr w:rsidR="00066B1F" w:rsidRPr="00884DA3" w:rsidTr="005470F2">
        <w:tc>
          <w:tcPr>
            <w:tcW w:w="7636" w:type="dxa"/>
          </w:tcPr>
          <w:p w:rsidR="00066B1F" w:rsidRPr="003417D4" w:rsidRDefault="00066B1F" w:rsidP="00F75A82">
            <w:pPr>
              <w:numPr>
                <w:ilvl w:val="0"/>
                <w:numId w:val="123"/>
              </w:numPr>
              <w:rPr>
                <w:rFonts w:ascii="Times New Roman" w:hAnsi="Times New Roman" w:cs="Times New Roman"/>
                <w:sz w:val="24"/>
                <w:szCs w:val="24"/>
                <w:lang w:val="es-US"/>
              </w:rPr>
            </w:pPr>
            <w:r w:rsidRPr="003417D4">
              <w:rPr>
                <w:rFonts w:ascii="Times New Roman" w:hAnsi="Times New Roman" w:cs="Times New Roman"/>
                <w:sz w:val="24"/>
                <w:szCs w:val="24"/>
                <w:lang w:val="es-US"/>
              </w:rPr>
              <w:t>Manual de Procesos</w:t>
            </w:r>
          </w:p>
        </w:tc>
        <w:tc>
          <w:tcPr>
            <w:tcW w:w="1088"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636" w:type="dxa"/>
          </w:tcPr>
          <w:p w:rsidR="00066B1F" w:rsidRPr="003417D4" w:rsidRDefault="00066B1F" w:rsidP="00F75A82">
            <w:pPr>
              <w:numPr>
                <w:ilvl w:val="0"/>
                <w:numId w:val="123"/>
              </w:numPr>
              <w:rPr>
                <w:rFonts w:ascii="Times New Roman" w:hAnsi="Times New Roman" w:cs="Times New Roman"/>
                <w:sz w:val="24"/>
                <w:szCs w:val="24"/>
                <w:lang w:val="es-US"/>
              </w:rPr>
            </w:pPr>
            <w:r w:rsidRPr="003417D4">
              <w:rPr>
                <w:rFonts w:ascii="Times New Roman" w:hAnsi="Times New Roman" w:cs="Times New Roman"/>
                <w:sz w:val="24"/>
                <w:szCs w:val="24"/>
                <w:lang w:val="es-US"/>
              </w:rPr>
              <w:t>Procedimientos y Estándares de Desarrollo y Soporte</w:t>
            </w:r>
          </w:p>
        </w:tc>
        <w:tc>
          <w:tcPr>
            <w:tcW w:w="1088"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636" w:type="dxa"/>
          </w:tcPr>
          <w:p w:rsidR="00066B1F" w:rsidRPr="003417D4" w:rsidRDefault="00066B1F" w:rsidP="00F75A82">
            <w:pPr>
              <w:numPr>
                <w:ilvl w:val="0"/>
                <w:numId w:val="123"/>
              </w:numPr>
              <w:rPr>
                <w:rFonts w:ascii="Times New Roman" w:hAnsi="Times New Roman" w:cs="Times New Roman"/>
                <w:sz w:val="24"/>
                <w:szCs w:val="24"/>
                <w:lang w:val="es-US"/>
              </w:rPr>
            </w:pPr>
            <w:r w:rsidRPr="003417D4">
              <w:rPr>
                <w:rFonts w:ascii="Times New Roman" w:hAnsi="Times New Roman" w:cs="Times New Roman"/>
                <w:sz w:val="24"/>
                <w:szCs w:val="24"/>
                <w:lang w:val="es-US"/>
              </w:rPr>
              <w:t>Verificar cuantos recursos de Soporte están capacitados para brindar apoyo a Desarrollo</w:t>
            </w:r>
          </w:p>
        </w:tc>
        <w:tc>
          <w:tcPr>
            <w:tcW w:w="1088"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636" w:type="dxa"/>
          </w:tcPr>
          <w:p w:rsidR="00066B1F" w:rsidRPr="003417D4" w:rsidRDefault="00066B1F" w:rsidP="00F75A82">
            <w:pPr>
              <w:numPr>
                <w:ilvl w:val="0"/>
                <w:numId w:val="123"/>
              </w:numPr>
              <w:rPr>
                <w:rFonts w:ascii="Times New Roman" w:hAnsi="Times New Roman" w:cs="Times New Roman"/>
                <w:sz w:val="24"/>
                <w:szCs w:val="24"/>
                <w:lang w:val="es-US"/>
              </w:rPr>
            </w:pPr>
            <w:r w:rsidRPr="003417D4">
              <w:rPr>
                <w:rFonts w:ascii="Times New Roman" w:hAnsi="Times New Roman" w:cs="Times New Roman"/>
                <w:sz w:val="24"/>
                <w:szCs w:val="24"/>
                <w:lang w:val="es-US"/>
              </w:rPr>
              <w:t>Contrato firmado de Servicios Profesionales por parte de Smart Solution</w:t>
            </w:r>
          </w:p>
        </w:tc>
        <w:tc>
          <w:tcPr>
            <w:tcW w:w="1088"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636" w:type="dxa"/>
          </w:tcPr>
          <w:p w:rsidR="00066B1F" w:rsidRPr="00884DA3" w:rsidRDefault="00066B1F" w:rsidP="00F75A82">
            <w:pPr>
              <w:numPr>
                <w:ilvl w:val="0"/>
                <w:numId w:val="123"/>
              </w:numPr>
              <w:rPr>
                <w:rFonts w:ascii="Times New Roman" w:hAnsi="Times New Roman" w:cs="Times New Roman"/>
                <w:b/>
                <w:sz w:val="24"/>
                <w:szCs w:val="24"/>
              </w:rPr>
            </w:pPr>
            <w:r w:rsidRPr="00E700C6">
              <w:rPr>
                <w:rFonts w:ascii="Times New Roman" w:hAnsi="Times New Roman" w:cs="Times New Roman"/>
                <w:sz w:val="24"/>
                <w:szCs w:val="24"/>
                <w:lang w:val="es-US"/>
              </w:rPr>
              <w:t>Verificar cuantos recursos de Desarrollo están capacitados para brindar apoyo a Soporte</w:t>
            </w:r>
          </w:p>
        </w:tc>
        <w:tc>
          <w:tcPr>
            <w:tcW w:w="1088"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8724" w:type="dxa"/>
            <w:gridSpan w:val="2"/>
            <w:shd w:val="clear" w:color="auto" w:fill="C6D9F1" w:themeFill="text2" w:themeFillTint="33"/>
          </w:tcPr>
          <w:p w:rsidR="00066B1F" w:rsidRPr="00884DA3" w:rsidRDefault="00066B1F" w:rsidP="009D2D73">
            <w:pPr>
              <w:spacing w:line="360" w:lineRule="auto"/>
              <w:ind w:left="720"/>
              <w:jc w:val="both"/>
              <w:rPr>
                <w:rFonts w:ascii="Times New Roman" w:hAnsi="Times New Roman" w:cs="Times New Roman"/>
                <w:b/>
                <w:sz w:val="24"/>
                <w:szCs w:val="24"/>
              </w:rPr>
            </w:pPr>
            <w:r w:rsidRPr="00884DA3">
              <w:rPr>
                <w:rFonts w:ascii="Times New Roman" w:hAnsi="Times New Roman" w:cs="Times New Roman"/>
                <w:b/>
                <w:sz w:val="24"/>
                <w:szCs w:val="24"/>
              </w:rPr>
              <w:t>Estrategias para Recuperación de Instalaciones</w:t>
            </w:r>
          </w:p>
        </w:tc>
      </w:tr>
      <w:tr w:rsidR="00066B1F" w:rsidRPr="003F679A" w:rsidTr="005470F2">
        <w:tc>
          <w:tcPr>
            <w:tcW w:w="7636" w:type="dxa"/>
          </w:tcPr>
          <w:p w:rsidR="00066B1F" w:rsidRPr="00E700C6" w:rsidRDefault="00066B1F" w:rsidP="00F75A82">
            <w:pPr>
              <w:numPr>
                <w:ilvl w:val="0"/>
                <w:numId w:val="123"/>
              </w:numPr>
              <w:rPr>
                <w:rFonts w:ascii="Times New Roman" w:hAnsi="Times New Roman" w:cs="Times New Roman"/>
                <w:sz w:val="24"/>
                <w:szCs w:val="24"/>
                <w:lang w:val="es-US"/>
              </w:rPr>
            </w:pPr>
            <w:r w:rsidRPr="00E700C6">
              <w:rPr>
                <w:rFonts w:ascii="Times New Roman" w:hAnsi="Times New Roman" w:cs="Times New Roman"/>
                <w:sz w:val="24"/>
                <w:szCs w:val="24"/>
                <w:lang w:val="es-US"/>
              </w:rPr>
              <w:t xml:space="preserve">Listado de Requerimientos de Desarrollo, Soporte y Consultoría </w:t>
            </w:r>
          </w:p>
        </w:tc>
        <w:tc>
          <w:tcPr>
            <w:tcW w:w="1088"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636" w:type="dxa"/>
          </w:tcPr>
          <w:p w:rsidR="00066B1F" w:rsidRPr="00E700C6" w:rsidRDefault="00066B1F" w:rsidP="00F75A82">
            <w:pPr>
              <w:numPr>
                <w:ilvl w:val="0"/>
                <w:numId w:val="123"/>
              </w:numPr>
              <w:rPr>
                <w:rFonts w:ascii="Times New Roman" w:hAnsi="Times New Roman" w:cs="Times New Roman"/>
                <w:sz w:val="24"/>
                <w:szCs w:val="24"/>
                <w:lang w:val="es-US"/>
              </w:rPr>
            </w:pPr>
            <w:r w:rsidRPr="00E700C6">
              <w:rPr>
                <w:rFonts w:ascii="Times New Roman" w:hAnsi="Times New Roman" w:cs="Times New Roman"/>
                <w:sz w:val="24"/>
                <w:szCs w:val="24"/>
                <w:lang w:val="es-US"/>
              </w:rPr>
              <w:t>Verificar Acceso vía remota a 10 sesiones con forms 6i y 5 sesiones con forms 10g</w:t>
            </w:r>
          </w:p>
        </w:tc>
        <w:tc>
          <w:tcPr>
            <w:tcW w:w="1088"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8724" w:type="dxa"/>
            <w:gridSpan w:val="2"/>
            <w:shd w:val="clear" w:color="auto" w:fill="C6D9F1" w:themeFill="text2" w:themeFillTint="33"/>
          </w:tcPr>
          <w:p w:rsidR="00066B1F" w:rsidRPr="00884DA3" w:rsidRDefault="00066B1F" w:rsidP="009D2D73">
            <w:pPr>
              <w:spacing w:line="360" w:lineRule="auto"/>
              <w:ind w:left="720"/>
              <w:jc w:val="both"/>
              <w:rPr>
                <w:rFonts w:ascii="Times New Roman" w:hAnsi="Times New Roman" w:cs="Times New Roman"/>
                <w:b/>
                <w:sz w:val="24"/>
                <w:szCs w:val="24"/>
              </w:rPr>
            </w:pPr>
            <w:r w:rsidRPr="00884DA3">
              <w:rPr>
                <w:rFonts w:ascii="Times New Roman" w:hAnsi="Times New Roman" w:cs="Times New Roman"/>
                <w:b/>
                <w:sz w:val="24"/>
                <w:szCs w:val="24"/>
              </w:rPr>
              <w:t>Estrategias para Recuperación de Información</w:t>
            </w:r>
          </w:p>
        </w:tc>
      </w:tr>
      <w:tr w:rsidR="00066B1F" w:rsidRPr="00884DA3" w:rsidTr="005470F2">
        <w:tc>
          <w:tcPr>
            <w:tcW w:w="8724" w:type="dxa"/>
            <w:gridSpan w:val="2"/>
            <w:shd w:val="clear" w:color="auto" w:fill="C6D9F1" w:themeFill="text2" w:themeFillTint="33"/>
          </w:tcPr>
          <w:p w:rsidR="00066B1F" w:rsidRPr="00884DA3" w:rsidRDefault="00066B1F" w:rsidP="009D2D73">
            <w:pPr>
              <w:spacing w:line="360" w:lineRule="auto"/>
              <w:ind w:left="1440"/>
              <w:jc w:val="both"/>
              <w:rPr>
                <w:rFonts w:ascii="Times New Roman" w:hAnsi="Times New Roman" w:cs="Times New Roman"/>
                <w:b/>
                <w:sz w:val="24"/>
                <w:szCs w:val="24"/>
              </w:rPr>
            </w:pPr>
            <w:r w:rsidRPr="00884DA3">
              <w:rPr>
                <w:rFonts w:ascii="Times New Roman" w:hAnsi="Times New Roman" w:cs="Times New Roman"/>
                <w:b/>
                <w:sz w:val="24"/>
                <w:szCs w:val="24"/>
              </w:rPr>
              <w:t>Desarrollo</w:t>
            </w:r>
          </w:p>
        </w:tc>
      </w:tr>
      <w:tr w:rsidR="00066B1F" w:rsidRPr="003F679A" w:rsidTr="005470F2">
        <w:tc>
          <w:tcPr>
            <w:tcW w:w="7636" w:type="dxa"/>
          </w:tcPr>
          <w:p w:rsidR="00066B1F" w:rsidRPr="00047A16" w:rsidRDefault="00066B1F" w:rsidP="00F75A82">
            <w:pPr>
              <w:numPr>
                <w:ilvl w:val="0"/>
                <w:numId w:val="123"/>
              </w:numPr>
              <w:rPr>
                <w:rFonts w:ascii="Times New Roman" w:hAnsi="Times New Roman" w:cs="Times New Roman"/>
                <w:sz w:val="24"/>
                <w:szCs w:val="24"/>
                <w:lang w:val="es-US"/>
              </w:rPr>
            </w:pPr>
            <w:r w:rsidRPr="00047A16">
              <w:rPr>
                <w:rFonts w:ascii="Times New Roman" w:hAnsi="Times New Roman" w:cs="Times New Roman"/>
                <w:sz w:val="24"/>
                <w:szCs w:val="24"/>
                <w:lang w:val="es-US"/>
              </w:rPr>
              <w:t>Información en el Servidor (Docs. Requerimientos de cada cliente, investigaciones realizadas y procedimientos)</w:t>
            </w:r>
          </w:p>
        </w:tc>
        <w:tc>
          <w:tcPr>
            <w:tcW w:w="1088"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7636" w:type="dxa"/>
          </w:tcPr>
          <w:p w:rsidR="00066B1F" w:rsidRPr="00047A16" w:rsidRDefault="00066B1F" w:rsidP="00F75A82">
            <w:pPr>
              <w:numPr>
                <w:ilvl w:val="0"/>
                <w:numId w:val="123"/>
              </w:numPr>
              <w:rPr>
                <w:rFonts w:ascii="Times New Roman" w:hAnsi="Times New Roman" w:cs="Times New Roman"/>
                <w:sz w:val="24"/>
                <w:szCs w:val="24"/>
                <w:lang w:val="es-US"/>
              </w:rPr>
            </w:pPr>
            <w:r w:rsidRPr="00047A16">
              <w:rPr>
                <w:rFonts w:ascii="Times New Roman" w:hAnsi="Times New Roman" w:cs="Times New Roman"/>
                <w:sz w:val="24"/>
                <w:szCs w:val="24"/>
                <w:lang w:val="es-US"/>
              </w:rPr>
              <w:t>Información en carpetas de cada colaborador (Presentaciones, planes. Cronogramas, minutas, .pst)</w:t>
            </w:r>
          </w:p>
        </w:tc>
        <w:tc>
          <w:tcPr>
            <w:tcW w:w="1088"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636" w:type="dxa"/>
          </w:tcPr>
          <w:p w:rsidR="00066B1F" w:rsidRPr="00047A16" w:rsidRDefault="00066B1F" w:rsidP="00F75A82">
            <w:pPr>
              <w:numPr>
                <w:ilvl w:val="0"/>
                <w:numId w:val="123"/>
              </w:numPr>
              <w:rPr>
                <w:rFonts w:ascii="Times New Roman" w:hAnsi="Times New Roman" w:cs="Times New Roman"/>
                <w:sz w:val="24"/>
                <w:szCs w:val="24"/>
                <w:lang w:val="es-US"/>
              </w:rPr>
            </w:pPr>
            <w:r w:rsidRPr="00047A16">
              <w:rPr>
                <w:rFonts w:ascii="Times New Roman" w:hAnsi="Times New Roman" w:cs="Times New Roman"/>
                <w:sz w:val="24"/>
                <w:szCs w:val="24"/>
                <w:lang w:val="es-US"/>
              </w:rPr>
              <w:t>Respaldos de formas y reportes</w:t>
            </w:r>
          </w:p>
        </w:tc>
        <w:tc>
          <w:tcPr>
            <w:tcW w:w="1088"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636" w:type="dxa"/>
          </w:tcPr>
          <w:p w:rsidR="00066B1F" w:rsidRPr="00047A16" w:rsidRDefault="00066B1F" w:rsidP="00F75A82">
            <w:pPr>
              <w:numPr>
                <w:ilvl w:val="0"/>
                <w:numId w:val="123"/>
              </w:numPr>
              <w:rPr>
                <w:rFonts w:ascii="Times New Roman" w:hAnsi="Times New Roman" w:cs="Times New Roman"/>
                <w:sz w:val="24"/>
                <w:szCs w:val="24"/>
                <w:lang w:val="es-US"/>
              </w:rPr>
            </w:pPr>
            <w:r w:rsidRPr="00047A16">
              <w:rPr>
                <w:rFonts w:ascii="Times New Roman" w:hAnsi="Times New Roman" w:cs="Times New Roman"/>
                <w:sz w:val="24"/>
                <w:szCs w:val="24"/>
                <w:lang w:val="es-US"/>
              </w:rPr>
              <w:t>Respaldos de usuarios de bdd</w:t>
            </w:r>
          </w:p>
        </w:tc>
        <w:tc>
          <w:tcPr>
            <w:tcW w:w="1088"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636" w:type="dxa"/>
          </w:tcPr>
          <w:p w:rsidR="00066B1F" w:rsidRPr="00884DA3" w:rsidRDefault="00066B1F" w:rsidP="00F75A82">
            <w:pPr>
              <w:numPr>
                <w:ilvl w:val="0"/>
                <w:numId w:val="123"/>
              </w:numPr>
              <w:rPr>
                <w:rFonts w:ascii="Times New Roman" w:hAnsi="Times New Roman" w:cs="Times New Roman"/>
                <w:b/>
                <w:sz w:val="24"/>
                <w:szCs w:val="24"/>
              </w:rPr>
            </w:pPr>
            <w:r w:rsidRPr="00047A16">
              <w:rPr>
                <w:rFonts w:ascii="Times New Roman" w:hAnsi="Times New Roman" w:cs="Times New Roman"/>
                <w:sz w:val="24"/>
                <w:szCs w:val="24"/>
                <w:lang w:val="es-US"/>
              </w:rPr>
              <w:t>Respaldos de Propuestas de solución técnica y funcional</w:t>
            </w:r>
          </w:p>
        </w:tc>
        <w:tc>
          <w:tcPr>
            <w:tcW w:w="1088"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8724" w:type="dxa"/>
            <w:gridSpan w:val="2"/>
            <w:shd w:val="clear" w:color="auto" w:fill="C6D9F1" w:themeFill="text2" w:themeFillTint="33"/>
          </w:tcPr>
          <w:p w:rsidR="00066B1F" w:rsidRPr="00884DA3" w:rsidRDefault="00066B1F" w:rsidP="009D2D73">
            <w:pPr>
              <w:spacing w:line="360" w:lineRule="auto"/>
              <w:ind w:left="1440"/>
              <w:jc w:val="both"/>
              <w:rPr>
                <w:rFonts w:ascii="Times New Roman" w:hAnsi="Times New Roman" w:cs="Times New Roman"/>
                <w:b/>
                <w:sz w:val="24"/>
                <w:szCs w:val="24"/>
              </w:rPr>
            </w:pPr>
            <w:r w:rsidRPr="00884DA3">
              <w:rPr>
                <w:rFonts w:ascii="Times New Roman" w:hAnsi="Times New Roman" w:cs="Times New Roman"/>
                <w:b/>
                <w:sz w:val="24"/>
                <w:szCs w:val="24"/>
              </w:rPr>
              <w:t>Consultoría</w:t>
            </w:r>
          </w:p>
        </w:tc>
      </w:tr>
      <w:tr w:rsidR="00066B1F" w:rsidRPr="003F679A" w:rsidTr="005470F2">
        <w:tc>
          <w:tcPr>
            <w:tcW w:w="7636" w:type="dxa"/>
          </w:tcPr>
          <w:p w:rsidR="00066B1F" w:rsidRPr="00047A16" w:rsidRDefault="00066B1F" w:rsidP="00F75A82">
            <w:pPr>
              <w:numPr>
                <w:ilvl w:val="0"/>
                <w:numId w:val="123"/>
              </w:numPr>
              <w:rPr>
                <w:rFonts w:ascii="Times New Roman" w:hAnsi="Times New Roman" w:cs="Times New Roman"/>
                <w:sz w:val="24"/>
                <w:szCs w:val="24"/>
                <w:lang w:val="es-US"/>
              </w:rPr>
            </w:pPr>
            <w:r w:rsidRPr="00047A16">
              <w:rPr>
                <w:rFonts w:ascii="Times New Roman" w:hAnsi="Times New Roman" w:cs="Times New Roman"/>
                <w:sz w:val="24"/>
                <w:szCs w:val="24"/>
                <w:lang w:val="es-US"/>
              </w:rPr>
              <w:t>Máquinas virtuales respaldadas en carpetas personales de los consultores</w:t>
            </w:r>
          </w:p>
        </w:tc>
        <w:tc>
          <w:tcPr>
            <w:tcW w:w="1088"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636" w:type="dxa"/>
          </w:tcPr>
          <w:p w:rsidR="00066B1F" w:rsidRPr="00047A16" w:rsidRDefault="00066B1F" w:rsidP="00F75A82">
            <w:pPr>
              <w:numPr>
                <w:ilvl w:val="0"/>
                <w:numId w:val="123"/>
              </w:numPr>
              <w:rPr>
                <w:rFonts w:ascii="Times New Roman" w:hAnsi="Times New Roman" w:cs="Times New Roman"/>
                <w:sz w:val="24"/>
                <w:szCs w:val="24"/>
                <w:lang w:val="es-US"/>
              </w:rPr>
            </w:pPr>
            <w:r w:rsidRPr="00047A16">
              <w:rPr>
                <w:rFonts w:ascii="Times New Roman" w:hAnsi="Times New Roman" w:cs="Times New Roman"/>
                <w:sz w:val="24"/>
                <w:szCs w:val="24"/>
                <w:lang w:val="es-US"/>
              </w:rPr>
              <w:t>Respaldo de documentos de Consultoría (proyect charter, cronogramas, actas de instalación, requerimientos de clientes, minutas de reunión, actas de finalización del proyecto)</w:t>
            </w:r>
          </w:p>
        </w:tc>
        <w:tc>
          <w:tcPr>
            <w:tcW w:w="1088"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8724" w:type="dxa"/>
            <w:gridSpan w:val="2"/>
            <w:shd w:val="clear" w:color="auto" w:fill="C6D9F1" w:themeFill="text2" w:themeFillTint="33"/>
          </w:tcPr>
          <w:p w:rsidR="00066B1F" w:rsidRPr="00884DA3" w:rsidRDefault="00066B1F" w:rsidP="009D2D73">
            <w:pPr>
              <w:spacing w:line="360" w:lineRule="auto"/>
              <w:ind w:left="1440"/>
              <w:jc w:val="both"/>
              <w:rPr>
                <w:rFonts w:ascii="Times New Roman" w:hAnsi="Times New Roman" w:cs="Times New Roman"/>
                <w:b/>
                <w:sz w:val="24"/>
                <w:szCs w:val="24"/>
              </w:rPr>
            </w:pPr>
            <w:r w:rsidRPr="00884DA3">
              <w:rPr>
                <w:rFonts w:ascii="Times New Roman" w:hAnsi="Times New Roman" w:cs="Times New Roman"/>
                <w:b/>
                <w:sz w:val="24"/>
                <w:szCs w:val="24"/>
              </w:rPr>
              <w:lastRenderedPageBreak/>
              <w:t>Soporte</w:t>
            </w:r>
          </w:p>
        </w:tc>
      </w:tr>
      <w:tr w:rsidR="00066B1F" w:rsidRPr="003F679A" w:rsidTr="005470F2">
        <w:tc>
          <w:tcPr>
            <w:tcW w:w="7636" w:type="dxa"/>
          </w:tcPr>
          <w:p w:rsidR="00066B1F" w:rsidRPr="00047A16" w:rsidRDefault="00066B1F" w:rsidP="00F75A82">
            <w:pPr>
              <w:numPr>
                <w:ilvl w:val="0"/>
                <w:numId w:val="123"/>
              </w:numPr>
              <w:rPr>
                <w:rFonts w:ascii="Times New Roman" w:hAnsi="Times New Roman" w:cs="Times New Roman"/>
                <w:sz w:val="24"/>
                <w:szCs w:val="24"/>
                <w:lang w:val="es-US"/>
              </w:rPr>
            </w:pPr>
            <w:r w:rsidRPr="00047A16">
              <w:rPr>
                <w:rFonts w:ascii="Times New Roman" w:hAnsi="Times New Roman" w:cs="Times New Roman"/>
                <w:sz w:val="24"/>
                <w:szCs w:val="24"/>
                <w:lang w:val="es-US"/>
              </w:rPr>
              <w:t>Respaldos de versiones y base de datos de clientes</w:t>
            </w:r>
          </w:p>
        </w:tc>
        <w:tc>
          <w:tcPr>
            <w:tcW w:w="1088"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636" w:type="dxa"/>
          </w:tcPr>
          <w:p w:rsidR="00066B1F" w:rsidRPr="00047A16" w:rsidRDefault="00066B1F" w:rsidP="00F75A82">
            <w:pPr>
              <w:numPr>
                <w:ilvl w:val="0"/>
                <w:numId w:val="123"/>
              </w:numPr>
              <w:rPr>
                <w:rFonts w:ascii="Times New Roman" w:hAnsi="Times New Roman" w:cs="Times New Roman"/>
                <w:sz w:val="24"/>
                <w:szCs w:val="24"/>
                <w:lang w:val="es-US"/>
              </w:rPr>
            </w:pPr>
            <w:r w:rsidRPr="00047A16">
              <w:rPr>
                <w:rFonts w:ascii="Times New Roman" w:hAnsi="Times New Roman" w:cs="Times New Roman"/>
                <w:sz w:val="24"/>
                <w:szCs w:val="24"/>
                <w:lang w:val="es-US"/>
              </w:rPr>
              <w:t>Respaldo de .pst en la carpeta personal de cada ingeniero de soporte</w:t>
            </w:r>
          </w:p>
        </w:tc>
        <w:tc>
          <w:tcPr>
            <w:tcW w:w="1088"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7636" w:type="dxa"/>
          </w:tcPr>
          <w:p w:rsidR="00066B1F" w:rsidRPr="00047A16" w:rsidRDefault="00066B1F" w:rsidP="00F75A82">
            <w:pPr>
              <w:numPr>
                <w:ilvl w:val="0"/>
                <w:numId w:val="123"/>
              </w:numPr>
              <w:rPr>
                <w:rFonts w:ascii="Times New Roman" w:hAnsi="Times New Roman" w:cs="Times New Roman"/>
                <w:sz w:val="24"/>
                <w:szCs w:val="24"/>
                <w:lang w:val="es-US"/>
              </w:rPr>
            </w:pPr>
            <w:r w:rsidRPr="00047A16">
              <w:rPr>
                <w:rFonts w:ascii="Times New Roman" w:hAnsi="Times New Roman" w:cs="Times New Roman"/>
                <w:sz w:val="24"/>
                <w:szCs w:val="24"/>
                <w:lang w:val="es-US"/>
              </w:rPr>
              <w:t>Respaldo información administrativa</w:t>
            </w:r>
          </w:p>
        </w:tc>
        <w:tc>
          <w:tcPr>
            <w:tcW w:w="1088"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636" w:type="dxa"/>
          </w:tcPr>
          <w:p w:rsidR="00066B1F" w:rsidRPr="00047A16" w:rsidRDefault="00066B1F" w:rsidP="00F75A82">
            <w:pPr>
              <w:numPr>
                <w:ilvl w:val="0"/>
                <w:numId w:val="123"/>
              </w:numPr>
              <w:rPr>
                <w:rFonts w:ascii="Times New Roman" w:hAnsi="Times New Roman" w:cs="Times New Roman"/>
                <w:sz w:val="24"/>
                <w:szCs w:val="24"/>
                <w:lang w:val="es-US"/>
              </w:rPr>
            </w:pPr>
            <w:r w:rsidRPr="00047A16">
              <w:rPr>
                <w:rFonts w:ascii="Times New Roman" w:hAnsi="Times New Roman" w:cs="Times New Roman"/>
                <w:sz w:val="24"/>
                <w:szCs w:val="24"/>
                <w:lang w:val="es-US"/>
              </w:rPr>
              <w:t>Respaldo Información sobre Requerimientos, Anexos o documentos en general, enviados y recibidos de clientes.</w:t>
            </w:r>
          </w:p>
        </w:tc>
        <w:tc>
          <w:tcPr>
            <w:tcW w:w="1088"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8724" w:type="dxa"/>
            <w:gridSpan w:val="2"/>
            <w:shd w:val="clear" w:color="auto" w:fill="C6D9F1" w:themeFill="text2" w:themeFillTint="33"/>
          </w:tcPr>
          <w:p w:rsidR="00066B1F" w:rsidRPr="00047A16" w:rsidRDefault="00066B1F" w:rsidP="009D2D73">
            <w:pPr>
              <w:spacing w:line="360" w:lineRule="auto"/>
              <w:ind w:left="1440"/>
              <w:jc w:val="both"/>
              <w:rPr>
                <w:rFonts w:ascii="Times New Roman" w:hAnsi="Times New Roman" w:cs="Times New Roman"/>
                <w:b/>
                <w:sz w:val="24"/>
                <w:szCs w:val="24"/>
              </w:rPr>
            </w:pPr>
            <w:r w:rsidRPr="00047A16">
              <w:rPr>
                <w:rFonts w:ascii="Times New Roman" w:hAnsi="Times New Roman" w:cs="Times New Roman"/>
                <w:b/>
                <w:sz w:val="24"/>
                <w:szCs w:val="24"/>
                <w:lang w:val="es-US"/>
              </w:rPr>
              <w:t>TI</w:t>
            </w:r>
          </w:p>
        </w:tc>
      </w:tr>
      <w:tr w:rsidR="00066B1F" w:rsidRPr="003F679A" w:rsidTr="005470F2">
        <w:tc>
          <w:tcPr>
            <w:tcW w:w="7636" w:type="dxa"/>
          </w:tcPr>
          <w:p w:rsidR="00066B1F" w:rsidRPr="00047A16" w:rsidRDefault="00066B1F" w:rsidP="00F75A82">
            <w:pPr>
              <w:numPr>
                <w:ilvl w:val="0"/>
                <w:numId w:val="123"/>
              </w:numPr>
              <w:rPr>
                <w:rFonts w:ascii="Times New Roman" w:hAnsi="Times New Roman" w:cs="Times New Roman"/>
                <w:sz w:val="24"/>
                <w:szCs w:val="24"/>
                <w:lang w:val="es-US"/>
              </w:rPr>
            </w:pPr>
            <w:r w:rsidRPr="00047A16">
              <w:rPr>
                <w:rFonts w:ascii="Times New Roman" w:hAnsi="Times New Roman" w:cs="Times New Roman"/>
                <w:sz w:val="24"/>
                <w:szCs w:val="24"/>
                <w:lang w:val="es-US"/>
              </w:rPr>
              <w:t>Respaldos de Documentos de configuraciones de redes, base de datos, switchs y configuración de usuarios</w:t>
            </w:r>
          </w:p>
        </w:tc>
        <w:tc>
          <w:tcPr>
            <w:tcW w:w="1088"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7636" w:type="dxa"/>
          </w:tcPr>
          <w:p w:rsidR="00066B1F" w:rsidRPr="00047A16" w:rsidRDefault="00066B1F" w:rsidP="00F75A82">
            <w:pPr>
              <w:numPr>
                <w:ilvl w:val="0"/>
                <w:numId w:val="123"/>
              </w:numPr>
              <w:rPr>
                <w:rFonts w:ascii="Times New Roman" w:hAnsi="Times New Roman" w:cs="Times New Roman"/>
                <w:sz w:val="24"/>
                <w:szCs w:val="24"/>
                <w:lang w:val="es-US"/>
              </w:rPr>
            </w:pPr>
            <w:r w:rsidRPr="00047A16">
              <w:rPr>
                <w:rFonts w:ascii="Times New Roman" w:hAnsi="Times New Roman" w:cs="Times New Roman"/>
                <w:sz w:val="24"/>
                <w:szCs w:val="24"/>
                <w:lang w:val="es-US"/>
              </w:rPr>
              <w:t>Verificar Respaldo de Fuentes</w:t>
            </w:r>
          </w:p>
        </w:tc>
        <w:tc>
          <w:tcPr>
            <w:tcW w:w="1088"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7636" w:type="dxa"/>
          </w:tcPr>
          <w:p w:rsidR="00066B1F" w:rsidRPr="00047A16" w:rsidRDefault="00066B1F" w:rsidP="00F75A82">
            <w:pPr>
              <w:numPr>
                <w:ilvl w:val="0"/>
                <w:numId w:val="123"/>
              </w:numPr>
              <w:rPr>
                <w:rFonts w:ascii="Times New Roman" w:hAnsi="Times New Roman" w:cs="Times New Roman"/>
                <w:sz w:val="24"/>
                <w:szCs w:val="24"/>
                <w:lang w:val="es-US"/>
              </w:rPr>
            </w:pPr>
            <w:r w:rsidRPr="00047A16">
              <w:rPr>
                <w:rFonts w:ascii="Times New Roman" w:hAnsi="Times New Roman" w:cs="Times New Roman"/>
                <w:sz w:val="24"/>
                <w:szCs w:val="24"/>
                <w:lang w:val="es-US"/>
              </w:rPr>
              <w:t>Verificar respaldo de Schemas</w:t>
            </w:r>
          </w:p>
        </w:tc>
        <w:tc>
          <w:tcPr>
            <w:tcW w:w="1088"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7636" w:type="dxa"/>
          </w:tcPr>
          <w:p w:rsidR="00066B1F" w:rsidRPr="00047A16" w:rsidRDefault="00066B1F" w:rsidP="00F75A82">
            <w:pPr>
              <w:numPr>
                <w:ilvl w:val="0"/>
                <w:numId w:val="123"/>
              </w:numPr>
              <w:rPr>
                <w:rFonts w:ascii="Times New Roman" w:hAnsi="Times New Roman" w:cs="Times New Roman"/>
                <w:sz w:val="24"/>
                <w:szCs w:val="24"/>
                <w:lang w:val="es-US"/>
              </w:rPr>
            </w:pPr>
            <w:r w:rsidRPr="00047A16">
              <w:rPr>
                <w:rFonts w:ascii="Times New Roman" w:hAnsi="Times New Roman" w:cs="Times New Roman"/>
                <w:sz w:val="24"/>
                <w:szCs w:val="24"/>
                <w:lang w:val="es-US"/>
              </w:rPr>
              <w:t>Verificar migración de backups</w:t>
            </w:r>
          </w:p>
        </w:tc>
        <w:tc>
          <w:tcPr>
            <w:tcW w:w="1088"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884DA3" w:rsidTr="005470F2">
        <w:tc>
          <w:tcPr>
            <w:tcW w:w="8724" w:type="dxa"/>
            <w:gridSpan w:val="2"/>
            <w:shd w:val="clear" w:color="auto" w:fill="C6D9F1" w:themeFill="text2" w:themeFillTint="33"/>
          </w:tcPr>
          <w:p w:rsidR="00066B1F" w:rsidRPr="00047A16" w:rsidRDefault="00066B1F" w:rsidP="009D2D73">
            <w:pPr>
              <w:spacing w:line="360" w:lineRule="auto"/>
              <w:ind w:left="720"/>
              <w:jc w:val="both"/>
              <w:rPr>
                <w:rFonts w:ascii="Times New Roman" w:hAnsi="Times New Roman" w:cs="Times New Roman"/>
                <w:b/>
                <w:sz w:val="24"/>
                <w:szCs w:val="24"/>
              </w:rPr>
            </w:pPr>
            <w:r w:rsidRPr="00047A16">
              <w:rPr>
                <w:rFonts w:ascii="Times New Roman" w:hAnsi="Times New Roman" w:cs="Times New Roman"/>
                <w:b/>
                <w:sz w:val="24"/>
                <w:szCs w:val="24"/>
                <w:lang w:val="es-US"/>
              </w:rPr>
              <w:t>Estrategias Generales</w:t>
            </w:r>
          </w:p>
        </w:tc>
      </w:tr>
      <w:tr w:rsidR="00066B1F" w:rsidRPr="003F679A" w:rsidTr="005470F2">
        <w:tc>
          <w:tcPr>
            <w:tcW w:w="7636" w:type="dxa"/>
          </w:tcPr>
          <w:p w:rsidR="00066B1F" w:rsidRPr="00047A16" w:rsidRDefault="00066B1F" w:rsidP="00F75A82">
            <w:pPr>
              <w:numPr>
                <w:ilvl w:val="0"/>
                <w:numId w:val="123"/>
              </w:numPr>
              <w:rPr>
                <w:rFonts w:ascii="Times New Roman" w:hAnsi="Times New Roman" w:cs="Times New Roman"/>
                <w:sz w:val="24"/>
                <w:szCs w:val="24"/>
                <w:lang w:val="es-US"/>
              </w:rPr>
            </w:pPr>
            <w:r w:rsidRPr="00047A16">
              <w:rPr>
                <w:rFonts w:ascii="Times New Roman" w:hAnsi="Times New Roman" w:cs="Times New Roman"/>
                <w:sz w:val="24"/>
                <w:szCs w:val="24"/>
                <w:lang w:val="es-US"/>
              </w:rPr>
              <w:t>Verificar envío mensual del archivo de información personal al mail</w:t>
            </w:r>
          </w:p>
        </w:tc>
        <w:tc>
          <w:tcPr>
            <w:tcW w:w="1088" w:type="dxa"/>
          </w:tcPr>
          <w:p w:rsidR="00066B1F" w:rsidRPr="00884DA3" w:rsidRDefault="00066B1F" w:rsidP="009D2D73">
            <w:pPr>
              <w:spacing w:line="360" w:lineRule="auto"/>
              <w:jc w:val="both"/>
              <w:rPr>
                <w:rFonts w:ascii="Times New Roman" w:hAnsi="Times New Roman" w:cs="Times New Roman"/>
                <w:b/>
                <w:sz w:val="24"/>
                <w:szCs w:val="24"/>
              </w:rPr>
            </w:pPr>
          </w:p>
        </w:tc>
      </w:tr>
      <w:tr w:rsidR="00066B1F" w:rsidRPr="003F679A" w:rsidTr="005470F2">
        <w:tc>
          <w:tcPr>
            <w:tcW w:w="7636" w:type="dxa"/>
          </w:tcPr>
          <w:p w:rsidR="00066B1F" w:rsidRPr="00047A16" w:rsidRDefault="00066B1F" w:rsidP="00F75A82">
            <w:pPr>
              <w:numPr>
                <w:ilvl w:val="0"/>
                <w:numId w:val="123"/>
              </w:numPr>
              <w:rPr>
                <w:rFonts w:ascii="Times New Roman" w:hAnsi="Times New Roman" w:cs="Times New Roman"/>
                <w:sz w:val="24"/>
                <w:szCs w:val="24"/>
                <w:lang w:val="es-US"/>
              </w:rPr>
            </w:pPr>
            <w:r w:rsidRPr="00047A16">
              <w:rPr>
                <w:rFonts w:ascii="Times New Roman" w:hAnsi="Times New Roman" w:cs="Times New Roman"/>
                <w:sz w:val="24"/>
                <w:szCs w:val="24"/>
                <w:lang w:val="es-US"/>
              </w:rPr>
              <w:t>Verificar envío diario a las 10 de la mañana de información de asistencia a la empresa</w:t>
            </w:r>
          </w:p>
        </w:tc>
        <w:tc>
          <w:tcPr>
            <w:tcW w:w="1088" w:type="dxa"/>
          </w:tcPr>
          <w:p w:rsidR="00066B1F" w:rsidRPr="00884DA3" w:rsidRDefault="00066B1F" w:rsidP="002B537F">
            <w:pPr>
              <w:keepNext/>
              <w:spacing w:line="360" w:lineRule="auto"/>
              <w:jc w:val="both"/>
              <w:rPr>
                <w:rFonts w:ascii="Times New Roman" w:hAnsi="Times New Roman" w:cs="Times New Roman"/>
                <w:b/>
                <w:sz w:val="24"/>
                <w:szCs w:val="24"/>
              </w:rPr>
            </w:pPr>
          </w:p>
        </w:tc>
      </w:tr>
    </w:tbl>
    <w:p w:rsidR="002B537F" w:rsidRPr="002B537F" w:rsidRDefault="002B537F" w:rsidP="002B537F">
      <w:pPr>
        <w:pStyle w:val="Epgrafe"/>
        <w:spacing w:after="0"/>
        <w:jc w:val="center"/>
        <w:rPr>
          <w:color w:val="auto"/>
        </w:rPr>
      </w:pPr>
      <w:bookmarkStart w:id="319" w:name="_Toc350263641"/>
      <w:r w:rsidRPr="002B537F">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6</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5</w:t>
      </w:r>
      <w:r w:rsidR="009E16D9">
        <w:rPr>
          <w:color w:val="auto"/>
        </w:rPr>
        <w:fldChar w:fldCharType="end"/>
      </w:r>
      <w:r w:rsidRPr="002B537F">
        <w:rPr>
          <w:color w:val="auto"/>
        </w:rPr>
        <w:t xml:space="preserve">: </w:t>
      </w:r>
      <w:r w:rsidRPr="002B537F">
        <w:rPr>
          <w:b w:val="0"/>
          <w:color w:val="auto"/>
        </w:rPr>
        <w:t>REQUERIMIENTOS PARA RECUPERACIÓN DEL NEGOCIO</w:t>
      </w:r>
      <w:bookmarkEnd w:id="319"/>
    </w:p>
    <w:p w:rsidR="002B537F" w:rsidRPr="002B537F" w:rsidRDefault="002B537F" w:rsidP="002B537F">
      <w:pPr>
        <w:spacing w:after="0" w:line="240" w:lineRule="auto"/>
        <w:jc w:val="center"/>
        <w:rPr>
          <w:sz w:val="18"/>
          <w:szCs w:val="18"/>
        </w:rPr>
      </w:pPr>
      <w:r w:rsidRPr="002B537F">
        <w:rPr>
          <w:b/>
          <w:sz w:val="18"/>
          <w:szCs w:val="18"/>
        </w:rPr>
        <w:t xml:space="preserve">FUENTE: </w:t>
      </w:r>
      <w:r w:rsidRPr="002B537F">
        <w:rPr>
          <w:sz w:val="18"/>
          <w:szCs w:val="18"/>
        </w:rPr>
        <w:t>DATOS DE LA EMPRESA</w:t>
      </w:r>
    </w:p>
    <w:p w:rsidR="002B537F" w:rsidRPr="002B537F" w:rsidRDefault="002B537F" w:rsidP="002B537F">
      <w:pPr>
        <w:spacing w:after="0" w:line="240" w:lineRule="auto"/>
        <w:jc w:val="center"/>
      </w:pPr>
      <w:r w:rsidRPr="002B537F">
        <w:rPr>
          <w:b/>
          <w:sz w:val="18"/>
          <w:szCs w:val="18"/>
        </w:rPr>
        <w:t xml:space="preserve">ELABORADA POR: </w:t>
      </w:r>
      <w:r w:rsidRPr="002B537F">
        <w:rPr>
          <w:sz w:val="18"/>
          <w:szCs w:val="18"/>
        </w:rPr>
        <w:t>ALEXANDRA MIÑO - LILIÁN SAMBACHE</w:t>
      </w:r>
    </w:p>
    <w:p w:rsidR="002B537F" w:rsidRPr="002B537F" w:rsidRDefault="002B537F" w:rsidP="002B537F"/>
    <w:p w:rsidR="00066B1F" w:rsidRPr="00884DA3" w:rsidRDefault="00066B1F" w:rsidP="00066B1F">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Resultados Esperados</w:t>
      </w:r>
    </w:p>
    <w:p w:rsidR="00066B1F"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884DA3">
        <w:rPr>
          <w:rFonts w:ascii="Times New Roman" w:eastAsia="Times New Roman" w:hAnsi="Times New Roman" w:cs="Times New Roman"/>
          <w:color w:val="222222"/>
          <w:sz w:val="24"/>
          <w:szCs w:val="24"/>
          <w:bdr w:val="none" w:sz="0" w:space="0" w:color="auto" w:frame="1"/>
        </w:rPr>
        <w:t>Completitud de los requerimientos y documentación necesaria para ejecutar el plan de recuperación del negocio.</w:t>
      </w:r>
    </w:p>
    <w:p w:rsidR="005470F2" w:rsidRPr="00884DA3" w:rsidRDefault="005470F2" w:rsidP="00066B1F">
      <w:pPr>
        <w:shd w:val="clear" w:color="auto" w:fill="FFFFFF"/>
        <w:spacing w:after="0" w:line="240" w:lineRule="auto"/>
        <w:ind w:left="720"/>
        <w:jc w:val="both"/>
        <w:textAlignment w:val="baseline"/>
        <w:rPr>
          <w:rFonts w:ascii="Times New Roman" w:eastAsia="Times New Roman" w:hAnsi="Times New Roman" w:cs="Times New Roman"/>
          <w:color w:val="222222"/>
          <w:sz w:val="24"/>
          <w:szCs w:val="24"/>
          <w:bdr w:val="none" w:sz="0" w:space="0" w:color="auto" w:frame="1"/>
        </w:rPr>
      </w:pPr>
    </w:p>
    <w:p w:rsidR="00066B1F" w:rsidRPr="00884DA3" w:rsidRDefault="00066B1F" w:rsidP="00066B1F">
      <w:pPr>
        <w:shd w:val="clear" w:color="auto" w:fill="FFFFFF"/>
        <w:spacing w:after="0" w:line="240" w:lineRule="auto"/>
        <w:ind w:left="720"/>
        <w:jc w:val="both"/>
        <w:textAlignment w:val="baseline"/>
        <w:rPr>
          <w:rFonts w:ascii="Times New Roman" w:eastAsia="Times New Roman" w:hAnsi="Times New Roman" w:cs="Times New Roman"/>
          <w:color w:val="222222"/>
          <w:sz w:val="24"/>
          <w:szCs w:val="24"/>
          <w:bdr w:val="none" w:sz="0" w:space="0" w:color="auto" w:frame="1"/>
        </w:rPr>
      </w:pPr>
    </w:p>
    <w:p w:rsidR="00B37343" w:rsidRPr="005C2176" w:rsidRDefault="00B37343" w:rsidP="00B37343">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Pruebas de Simulación</w:t>
      </w:r>
    </w:p>
    <w:p w:rsidR="00066B1F" w:rsidRDefault="00066B1F" w:rsidP="00066B1F">
      <w:pPr>
        <w:shd w:val="clear" w:color="auto" w:fill="FFFFFF"/>
        <w:spacing w:after="0" w:line="240" w:lineRule="auto"/>
        <w:jc w:val="both"/>
        <w:textAlignment w:val="baseline"/>
        <w:rPr>
          <w:rFonts w:ascii="Times New Roman" w:eastAsia="Times New Roman" w:hAnsi="Times New Roman" w:cs="Times New Roman"/>
          <w:color w:val="222222"/>
          <w:sz w:val="24"/>
          <w:szCs w:val="24"/>
          <w:bdr w:val="none" w:sz="0" w:space="0" w:color="auto" w:frame="1"/>
        </w:rPr>
      </w:pPr>
    </w:p>
    <w:p w:rsidR="00066B1F" w:rsidRPr="005470F2" w:rsidRDefault="00066B1F" w:rsidP="00F75A82">
      <w:pPr>
        <w:pStyle w:val="Prrafodelista"/>
        <w:numPr>
          <w:ilvl w:val="0"/>
          <w:numId w:val="119"/>
        </w:numPr>
        <w:spacing w:after="0" w:line="360" w:lineRule="auto"/>
        <w:jc w:val="both"/>
        <w:rPr>
          <w:rFonts w:ascii="Times New Roman" w:hAnsi="Times New Roman" w:cs="Times New Roman"/>
          <w:b/>
          <w:sz w:val="24"/>
          <w:szCs w:val="24"/>
          <w:u w:val="single"/>
        </w:rPr>
      </w:pPr>
      <w:r w:rsidRPr="005470F2">
        <w:rPr>
          <w:rFonts w:ascii="Times New Roman" w:hAnsi="Times New Roman" w:cs="Times New Roman"/>
          <w:b/>
          <w:sz w:val="24"/>
          <w:szCs w:val="24"/>
          <w:u w:val="single"/>
        </w:rPr>
        <w:t>Prueba kit de recuperación para instalación de máquinas personales</w:t>
      </w:r>
    </w:p>
    <w:p w:rsidR="005470F2" w:rsidRDefault="005470F2" w:rsidP="00066B1F">
      <w:pPr>
        <w:spacing w:after="0" w:line="360" w:lineRule="auto"/>
        <w:jc w:val="both"/>
        <w:rPr>
          <w:rFonts w:ascii="Times New Roman" w:hAnsi="Times New Roman" w:cs="Times New Roman"/>
          <w:b/>
          <w:sz w:val="24"/>
          <w:szCs w:val="24"/>
        </w:rPr>
      </w:pPr>
    </w:p>
    <w:p w:rsidR="00066B1F" w:rsidRPr="00884DA3" w:rsidRDefault="00066B1F" w:rsidP="00066B1F">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Objetivo Prueba</w:t>
      </w:r>
    </w:p>
    <w:p w:rsidR="00066B1F" w:rsidRPr="00884DA3" w:rsidRDefault="00066B1F" w:rsidP="005470F2">
      <w:pPr>
        <w:spacing w:after="0" w:line="360" w:lineRule="auto"/>
        <w:jc w:val="both"/>
        <w:rPr>
          <w:rFonts w:ascii="Times New Roman" w:hAnsi="Times New Roman" w:cs="Times New Roman"/>
          <w:sz w:val="24"/>
          <w:szCs w:val="24"/>
        </w:rPr>
      </w:pPr>
      <w:r w:rsidRPr="00884DA3">
        <w:rPr>
          <w:rFonts w:ascii="Times New Roman" w:hAnsi="Times New Roman" w:cs="Times New Roman"/>
          <w:sz w:val="24"/>
          <w:szCs w:val="24"/>
        </w:rPr>
        <w:t>Verificar que los recursos instalen y configuren adecuadamente sus máquinas y los insumos del kit de recuperación sean los necesarios para el trabajo.</w:t>
      </w:r>
    </w:p>
    <w:p w:rsidR="005470F2" w:rsidRDefault="005470F2" w:rsidP="00066B1F">
      <w:pPr>
        <w:spacing w:after="0" w:line="360" w:lineRule="auto"/>
        <w:jc w:val="both"/>
        <w:rPr>
          <w:rFonts w:ascii="Times New Roman" w:hAnsi="Times New Roman" w:cs="Times New Roman"/>
          <w:b/>
          <w:sz w:val="24"/>
          <w:szCs w:val="24"/>
        </w:rPr>
      </w:pPr>
    </w:p>
    <w:p w:rsidR="00066B1F" w:rsidRPr="00884DA3" w:rsidRDefault="00066B1F" w:rsidP="00066B1F">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Asistentes a la Prueba</w:t>
      </w:r>
    </w:p>
    <w:p w:rsidR="00066B1F" w:rsidRPr="005470F2"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884DA3">
        <w:rPr>
          <w:rFonts w:ascii="Times New Roman" w:hAnsi="Times New Roman" w:cs="Times New Roman"/>
          <w:sz w:val="24"/>
          <w:szCs w:val="24"/>
        </w:rPr>
        <w:t xml:space="preserve">2 </w:t>
      </w:r>
      <w:r w:rsidRPr="005470F2">
        <w:rPr>
          <w:rFonts w:ascii="Times New Roman" w:eastAsia="Times New Roman" w:hAnsi="Times New Roman" w:cs="Times New Roman"/>
          <w:color w:val="222222"/>
          <w:sz w:val="24"/>
          <w:szCs w:val="24"/>
          <w:bdr w:val="none" w:sz="0" w:space="0" w:color="auto" w:frame="1"/>
        </w:rPr>
        <w:t>Desarrolladores</w:t>
      </w:r>
    </w:p>
    <w:p w:rsidR="00066B1F" w:rsidRPr="00884DA3" w:rsidRDefault="00066B1F" w:rsidP="00F75A82">
      <w:pPr>
        <w:pStyle w:val="Prrafodelista"/>
        <w:numPr>
          <w:ilvl w:val="0"/>
          <w:numId w:val="144"/>
        </w:numPr>
        <w:shd w:val="clear" w:color="auto" w:fill="FFFFFF"/>
        <w:spacing w:after="0" w:line="360" w:lineRule="auto"/>
        <w:jc w:val="both"/>
        <w:textAlignment w:val="baseline"/>
        <w:rPr>
          <w:rFonts w:ascii="Times New Roman" w:hAnsi="Times New Roman" w:cs="Times New Roman"/>
          <w:b/>
          <w:sz w:val="24"/>
          <w:szCs w:val="24"/>
        </w:rPr>
      </w:pPr>
      <w:r w:rsidRPr="005470F2">
        <w:rPr>
          <w:rFonts w:ascii="Times New Roman" w:eastAsia="Times New Roman" w:hAnsi="Times New Roman" w:cs="Times New Roman"/>
          <w:color w:val="222222"/>
          <w:sz w:val="24"/>
          <w:szCs w:val="24"/>
          <w:bdr w:val="none" w:sz="0" w:space="0" w:color="auto" w:frame="1"/>
        </w:rPr>
        <w:t>2 Inge</w:t>
      </w:r>
      <w:r w:rsidRPr="00884DA3">
        <w:rPr>
          <w:rFonts w:ascii="Times New Roman" w:hAnsi="Times New Roman" w:cs="Times New Roman"/>
          <w:sz w:val="24"/>
          <w:szCs w:val="24"/>
        </w:rPr>
        <w:t>nieros de Soporte</w:t>
      </w:r>
    </w:p>
    <w:p w:rsidR="005470F2" w:rsidRDefault="005470F2" w:rsidP="00066B1F">
      <w:pPr>
        <w:spacing w:after="0" w:line="360" w:lineRule="auto"/>
        <w:jc w:val="both"/>
        <w:rPr>
          <w:rFonts w:ascii="Times New Roman" w:hAnsi="Times New Roman" w:cs="Times New Roman"/>
          <w:b/>
          <w:sz w:val="24"/>
          <w:szCs w:val="24"/>
        </w:rPr>
      </w:pPr>
    </w:p>
    <w:p w:rsidR="00066B1F" w:rsidRPr="00884DA3" w:rsidRDefault="00066B1F" w:rsidP="00066B1F">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Recursos para la Prueba</w:t>
      </w:r>
    </w:p>
    <w:p w:rsidR="00066B1F" w:rsidRPr="005470F2"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5470F2">
        <w:rPr>
          <w:rFonts w:ascii="Times New Roman" w:eastAsia="Times New Roman" w:hAnsi="Times New Roman" w:cs="Times New Roman"/>
          <w:color w:val="222222"/>
          <w:sz w:val="24"/>
          <w:szCs w:val="24"/>
          <w:bdr w:val="none" w:sz="0" w:space="0" w:color="auto" w:frame="1"/>
        </w:rPr>
        <w:t>Máquinas virtuales en blanco instaladas en las PCs de cada persona</w:t>
      </w:r>
    </w:p>
    <w:p w:rsidR="00066B1F" w:rsidRPr="00884DA3" w:rsidRDefault="00066B1F" w:rsidP="00F75A82">
      <w:pPr>
        <w:pStyle w:val="Prrafodelista"/>
        <w:numPr>
          <w:ilvl w:val="0"/>
          <w:numId w:val="144"/>
        </w:numPr>
        <w:shd w:val="clear" w:color="auto" w:fill="FFFFFF"/>
        <w:spacing w:after="0" w:line="360" w:lineRule="auto"/>
        <w:jc w:val="both"/>
        <w:textAlignment w:val="baseline"/>
        <w:rPr>
          <w:rFonts w:ascii="Times New Roman" w:hAnsi="Times New Roman" w:cs="Times New Roman"/>
          <w:sz w:val="24"/>
          <w:szCs w:val="24"/>
        </w:rPr>
      </w:pPr>
      <w:r w:rsidRPr="005470F2">
        <w:rPr>
          <w:rFonts w:ascii="Times New Roman" w:eastAsia="Times New Roman" w:hAnsi="Times New Roman" w:cs="Times New Roman"/>
          <w:color w:val="222222"/>
          <w:sz w:val="24"/>
          <w:szCs w:val="24"/>
          <w:bdr w:val="none" w:sz="0" w:space="0" w:color="auto" w:frame="1"/>
        </w:rPr>
        <w:t>Kit de</w:t>
      </w:r>
      <w:r w:rsidRPr="00884DA3">
        <w:rPr>
          <w:rFonts w:ascii="Times New Roman" w:hAnsi="Times New Roman" w:cs="Times New Roman"/>
          <w:sz w:val="24"/>
          <w:szCs w:val="24"/>
        </w:rPr>
        <w:t xml:space="preserve"> Recuperación</w:t>
      </w:r>
    </w:p>
    <w:p w:rsidR="005470F2" w:rsidRDefault="005470F2" w:rsidP="00066B1F">
      <w:pPr>
        <w:spacing w:after="0" w:line="360" w:lineRule="auto"/>
        <w:jc w:val="both"/>
        <w:rPr>
          <w:rFonts w:ascii="Times New Roman" w:hAnsi="Times New Roman" w:cs="Times New Roman"/>
          <w:b/>
          <w:sz w:val="24"/>
          <w:szCs w:val="24"/>
        </w:rPr>
      </w:pPr>
    </w:p>
    <w:p w:rsidR="00066B1F" w:rsidRPr="00884DA3" w:rsidRDefault="00066B1F" w:rsidP="00066B1F">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Actividades</w:t>
      </w:r>
    </w:p>
    <w:p w:rsidR="00066B1F" w:rsidRPr="00281906" w:rsidRDefault="00066B1F" w:rsidP="00F75A82">
      <w:pPr>
        <w:pStyle w:val="Prrafodelista"/>
        <w:numPr>
          <w:ilvl w:val="0"/>
          <w:numId w:val="120"/>
        </w:numPr>
        <w:spacing w:after="0" w:line="360" w:lineRule="auto"/>
        <w:jc w:val="both"/>
        <w:rPr>
          <w:rFonts w:ascii="Times New Roman" w:hAnsi="Times New Roman" w:cs="Times New Roman"/>
          <w:sz w:val="24"/>
          <w:szCs w:val="24"/>
        </w:rPr>
      </w:pPr>
      <w:r w:rsidRPr="00281906">
        <w:rPr>
          <w:rFonts w:ascii="Times New Roman" w:hAnsi="Times New Roman" w:cs="Times New Roman"/>
          <w:sz w:val="24"/>
          <w:szCs w:val="24"/>
        </w:rPr>
        <w:t xml:space="preserve">Los colaboradores toman </w:t>
      </w:r>
      <w:r w:rsidRPr="00892B9A">
        <w:rPr>
          <w:rFonts w:ascii="Times New Roman" w:hAnsi="Times New Roman" w:cs="Times New Roman"/>
          <w:sz w:val="24"/>
          <w:szCs w:val="24"/>
        </w:rPr>
        <w:t>el SW que</w:t>
      </w:r>
      <w:r w:rsidRPr="00281906">
        <w:rPr>
          <w:rFonts w:ascii="Times New Roman" w:hAnsi="Times New Roman" w:cs="Times New Roman"/>
          <w:sz w:val="24"/>
          <w:szCs w:val="24"/>
        </w:rPr>
        <w:t xml:space="preserve"> se encuentra en el kit de recuperación</w:t>
      </w:r>
    </w:p>
    <w:p w:rsidR="00066B1F" w:rsidRPr="00884DA3" w:rsidRDefault="00066B1F" w:rsidP="00F75A82">
      <w:pPr>
        <w:pStyle w:val="Prrafodelista"/>
        <w:numPr>
          <w:ilvl w:val="0"/>
          <w:numId w:val="120"/>
        </w:numPr>
        <w:spacing w:after="0" w:line="360" w:lineRule="auto"/>
        <w:jc w:val="both"/>
        <w:rPr>
          <w:rFonts w:ascii="Times New Roman" w:hAnsi="Times New Roman" w:cs="Times New Roman"/>
          <w:sz w:val="24"/>
          <w:szCs w:val="24"/>
        </w:rPr>
      </w:pPr>
      <w:r w:rsidRPr="00281906">
        <w:rPr>
          <w:rFonts w:ascii="Times New Roman" w:hAnsi="Times New Roman" w:cs="Times New Roman"/>
          <w:sz w:val="24"/>
          <w:szCs w:val="24"/>
        </w:rPr>
        <w:t>Instalan</w:t>
      </w:r>
      <w:r w:rsidRPr="00884DA3">
        <w:rPr>
          <w:rFonts w:ascii="Times New Roman" w:hAnsi="Times New Roman" w:cs="Times New Roman"/>
          <w:sz w:val="24"/>
          <w:szCs w:val="24"/>
        </w:rPr>
        <w:t xml:space="preserve"> todos los aplicativos</w:t>
      </w:r>
    </w:p>
    <w:p w:rsidR="005470F2" w:rsidRDefault="005470F2" w:rsidP="00066B1F">
      <w:pPr>
        <w:spacing w:after="0" w:line="360" w:lineRule="auto"/>
        <w:jc w:val="both"/>
        <w:rPr>
          <w:rFonts w:ascii="Times New Roman" w:hAnsi="Times New Roman" w:cs="Times New Roman"/>
          <w:b/>
          <w:sz w:val="24"/>
          <w:szCs w:val="24"/>
        </w:rPr>
      </w:pPr>
    </w:p>
    <w:p w:rsidR="00066B1F" w:rsidRPr="00884DA3" w:rsidRDefault="00066B1F" w:rsidP="00066B1F">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Resultado Esperado</w:t>
      </w:r>
    </w:p>
    <w:p w:rsidR="00066B1F" w:rsidRPr="00884DA3" w:rsidRDefault="00066B1F" w:rsidP="00F75A82">
      <w:pPr>
        <w:pStyle w:val="Prrafodelista"/>
        <w:numPr>
          <w:ilvl w:val="0"/>
          <w:numId w:val="144"/>
        </w:numPr>
        <w:shd w:val="clear" w:color="auto" w:fill="FFFFFF"/>
        <w:spacing w:after="0" w:line="360" w:lineRule="auto"/>
        <w:jc w:val="both"/>
        <w:textAlignment w:val="baseline"/>
        <w:rPr>
          <w:rFonts w:ascii="Times New Roman" w:hAnsi="Times New Roman" w:cs="Times New Roman"/>
          <w:sz w:val="24"/>
          <w:szCs w:val="24"/>
        </w:rPr>
      </w:pPr>
      <w:r w:rsidRPr="00884DA3">
        <w:rPr>
          <w:rFonts w:ascii="Times New Roman" w:hAnsi="Times New Roman" w:cs="Times New Roman"/>
          <w:sz w:val="24"/>
          <w:szCs w:val="24"/>
        </w:rPr>
        <w:t xml:space="preserve">Los desarrolladores e ingenieros de Soporte inician el trabajo sin requerir </w:t>
      </w:r>
      <w:r w:rsidR="00892B9A">
        <w:rPr>
          <w:rFonts w:ascii="Times New Roman" w:hAnsi="Times New Roman" w:cs="Times New Roman"/>
          <w:sz w:val="24"/>
          <w:szCs w:val="24"/>
        </w:rPr>
        <w:t>SW</w:t>
      </w:r>
      <w:r w:rsidRPr="00884DA3">
        <w:rPr>
          <w:rFonts w:ascii="Times New Roman" w:hAnsi="Times New Roman" w:cs="Times New Roman"/>
          <w:sz w:val="24"/>
          <w:szCs w:val="24"/>
        </w:rPr>
        <w:t xml:space="preserve"> adicional</w:t>
      </w:r>
    </w:p>
    <w:p w:rsidR="00066B1F" w:rsidRDefault="00066B1F" w:rsidP="00066B1F">
      <w:pPr>
        <w:spacing w:after="0" w:line="360" w:lineRule="auto"/>
        <w:jc w:val="both"/>
        <w:rPr>
          <w:rFonts w:ascii="Times New Roman" w:hAnsi="Times New Roman" w:cs="Times New Roman"/>
          <w:b/>
          <w:sz w:val="24"/>
          <w:szCs w:val="24"/>
        </w:rPr>
      </w:pPr>
    </w:p>
    <w:p w:rsidR="00066B1F" w:rsidRPr="00281906" w:rsidRDefault="00066B1F" w:rsidP="00F75A82">
      <w:pPr>
        <w:pStyle w:val="Prrafodelista"/>
        <w:numPr>
          <w:ilvl w:val="0"/>
          <w:numId w:val="119"/>
        </w:numPr>
        <w:spacing w:after="0" w:line="360" w:lineRule="auto"/>
        <w:jc w:val="both"/>
        <w:rPr>
          <w:rFonts w:ascii="Times New Roman" w:hAnsi="Times New Roman" w:cs="Times New Roman"/>
          <w:b/>
          <w:sz w:val="24"/>
          <w:szCs w:val="24"/>
          <w:u w:val="single"/>
        </w:rPr>
      </w:pPr>
      <w:r w:rsidRPr="00281906">
        <w:rPr>
          <w:rFonts w:ascii="Times New Roman" w:hAnsi="Times New Roman" w:cs="Times New Roman"/>
          <w:b/>
          <w:sz w:val="24"/>
          <w:szCs w:val="24"/>
          <w:u w:val="single"/>
        </w:rPr>
        <w:t>Prueba de recuperación de servidores</w:t>
      </w:r>
    </w:p>
    <w:p w:rsidR="00281906" w:rsidRDefault="00281906" w:rsidP="00066B1F">
      <w:pPr>
        <w:spacing w:after="0" w:line="360" w:lineRule="auto"/>
        <w:jc w:val="both"/>
        <w:rPr>
          <w:rFonts w:ascii="Times New Roman" w:hAnsi="Times New Roman" w:cs="Times New Roman"/>
          <w:b/>
          <w:sz w:val="24"/>
          <w:szCs w:val="24"/>
        </w:rPr>
      </w:pPr>
    </w:p>
    <w:p w:rsidR="00066B1F" w:rsidRPr="00884DA3" w:rsidRDefault="00066B1F" w:rsidP="00066B1F">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Objetivo Prueba</w:t>
      </w:r>
    </w:p>
    <w:p w:rsidR="00066B1F" w:rsidRPr="00884DA3" w:rsidRDefault="00066B1F" w:rsidP="00281906">
      <w:pPr>
        <w:spacing w:after="0" w:line="360" w:lineRule="auto"/>
        <w:jc w:val="both"/>
        <w:rPr>
          <w:rFonts w:ascii="Times New Roman" w:hAnsi="Times New Roman" w:cs="Times New Roman"/>
          <w:sz w:val="24"/>
          <w:szCs w:val="24"/>
        </w:rPr>
      </w:pPr>
      <w:r w:rsidRPr="00884DA3">
        <w:rPr>
          <w:rFonts w:ascii="Times New Roman" w:hAnsi="Times New Roman" w:cs="Times New Roman"/>
          <w:sz w:val="24"/>
          <w:szCs w:val="24"/>
        </w:rPr>
        <w:t>Verificar que los scripts de instalación y configuración sean correctos y completos, así como verificar los RTO de recuperación de servidores y RPO de recuperación de información.</w:t>
      </w:r>
    </w:p>
    <w:p w:rsidR="00281906" w:rsidRDefault="00281906" w:rsidP="00066B1F">
      <w:pPr>
        <w:spacing w:after="0" w:line="360" w:lineRule="auto"/>
        <w:jc w:val="both"/>
        <w:rPr>
          <w:rFonts w:ascii="Times New Roman" w:hAnsi="Times New Roman" w:cs="Times New Roman"/>
          <w:b/>
          <w:sz w:val="24"/>
          <w:szCs w:val="24"/>
        </w:rPr>
      </w:pPr>
    </w:p>
    <w:p w:rsidR="00066B1F" w:rsidRPr="00884DA3" w:rsidRDefault="00066B1F" w:rsidP="00066B1F">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Asistentes a la Prueba</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Gerente de Sistemas</w:t>
      </w:r>
    </w:p>
    <w:p w:rsidR="00066B1F" w:rsidRPr="00884DA3" w:rsidRDefault="00066B1F" w:rsidP="00F75A82">
      <w:pPr>
        <w:pStyle w:val="Prrafodelista"/>
        <w:numPr>
          <w:ilvl w:val="0"/>
          <w:numId w:val="144"/>
        </w:numPr>
        <w:shd w:val="clear" w:color="auto" w:fill="FFFFFF"/>
        <w:spacing w:after="0" w:line="360" w:lineRule="auto"/>
        <w:jc w:val="both"/>
        <w:textAlignment w:val="baseline"/>
        <w:rPr>
          <w:rFonts w:ascii="Times New Roman" w:hAnsi="Times New Roman" w:cs="Times New Roman"/>
          <w:b/>
          <w:sz w:val="24"/>
          <w:szCs w:val="24"/>
        </w:rPr>
      </w:pPr>
      <w:r w:rsidRPr="00281906">
        <w:rPr>
          <w:rFonts w:ascii="Times New Roman" w:eastAsia="Times New Roman" w:hAnsi="Times New Roman" w:cs="Times New Roman"/>
          <w:color w:val="222222"/>
          <w:sz w:val="24"/>
          <w:szCs w:val="24"/>
          <w:bdr w:val="none" w:sz="0" w:space="0" w:color="auto" w:frame="1"/>
        </w:rPr>
        <w:t>Alte</w:t>
      </w:r>
      <w:r w:rsidRPr="00884DA3">
        <w:rPr>
          <w:rFonts w:ascii="Times New Roman" w:hAnsi="Times New Roman" w:cs="Times New Roman"/>
          <w:sz w:val="24"/>
          <w:szCs w:val="24"/>
        </w:rPr>
        <w:t>rno de Gerencia de Sistemas</w:t>
      </w:r>
    </w:p>
    <w:p w:rsidR="00281906" w:rsidRDefault="00281906" w:rsidP="00066B1F">
      <w:pPr>
        <w:spacing w:after="0" w:line="360" w:lineRule="auto"/>
        <w:jc w:val="both"/>
        <w:rPr>
          <w:rFonts w:ascii="Times New Roman" w:hAnsi="Times New Roman" w:cs="Times New Roman"/>
          <w:b/>
          <w:sz w:val="24"/>
          <w:szCs w:val="24"/>
        </w:rPr>
      </w:pPr>
    </w:p>
    <w:p w:rsidR="00066B1F" w:rsidRPr="00884DA3" w:rsidRDefault="00066B1F" w:rsidP="00066B1F">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Recursos para la Prueba</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Máquinas virtuales en blanco</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 xml:space="preserve">Kit de recuperación </w:t>
      </w:r>
    </w:p>
    <w:p w:rsidR="00066B1F" w:rsidRPr="00281906" w:rsidRDefault="00066B1F" w:rsidP="00F75A82">
      <w:pPr>
        <w:pStyle w:val="Prrafodelista"/>
        <w:numPr>
          <w:ilvl w:val="1"/>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Scripts de instalación de servidores</w:t>
      </w:r>
    </w:p>
    <w:p w:rsidR="00066B1F" w:rsidRPr="00281906" w:rsidRDefault="00066B1F" w:rsidP="00F75A82">
      <w:pPr>
        <w:pStyle w:val="Prrafodelista"/>
        <w:numPr>
          <w:ilvl w:val="1"/>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Orden de instalación de servidores (Diagramas Visio)</w:t>
      </w:r>
    </w:p>
    <w:p w:rsidR="00066B1F" w:rsidRPr="00884DA3" w:rsidRDefault="00066B1F" w:rsidP="00F75A82">
      <w:pPr>
        <w:pStyle w:val="Prrafodelista"/>
        <w:numPr>
          <w:ilvl w:val="0"/>
          <w:numId w:val="144"/>
        </w:numPr>
        <w:shd w:val="clear" w:color="auto" w:fill="FFFFFF"/>
        <w:spacing w:after="0" w:line="360" w:lineRule="auto"/>
        <w:jc w:val="both"/>
        <w:textAlignment w:val="baseline"/>
        <w:rPr>
          <w:rFonts w:ascii="Times New Roman" w:hAnsi="Times New Roman" w:cs="Times New Roman"/>
          <w:sz w:val="24"/>
          <w:szCs w:val="24"/>
        </w:rPr>
      </w:pPr>
      <w:r w:rsidRPr="00281906">
        <w:rPr>
          <w:rFonts w:ascii="Times New Roman" w:eastAsia="Times New Roman" w:hAnsi="Times New Roman" w:cs="Times New Roman"/>
          <w:color w:val="222222"/>
          <w:sz w:val="24"/>
          <w:szCs w:val="24"/>
          <w:bdr w:val="none" w:sz="0" w:space="0" w:color="auto" w:frame="1"/>
        </w:rPr>
        <w:t>Respa</w:t>
      </w:r>
      <w:r w:rsidRPr="00884DA3">
        <w:rPr>
          <w:rFonts w:ascii="Times New Roman" w:hAnsi="Times New Roman" w:cs="Times New Roman"/>
          <w:sz w:val="24"/>
          <w:szCs w:val="24"/>
        </w:rPr>
        <w:t>ldos de fuentes y schemas</w:t>
      </w:r>
    </w:p>
    <w:p w:rsidR="00281906" w:rsidRDefault="00281906" w:rsidP="00066B1F">
      <w:pPr>
        <w:spacing w:after="0" w:line="360" w:lineRule="auto"/>
        <w:jc w:val="both"/>
        <w:rPr>
          <w:rFonts w:ascii="Times New Roman" w:hAnsi="Times New Roman" w:cs="Times New Roman"/>
          <w:b/>
          <w:sz w:val="24"/>
          <w:szCs w:val="24"/>
        </w:rPr>
      </w:pPr>
    </w:p>
    <w:p w:rsidR="00066B1F" w:rsidRPr="00884DA3" w:rsidRDefault="00066B1F" w:rsidP="00066B1F">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Actividades</w:t>
      </w:r>
    </w:p>
    <w:p w:rsidR="00066B1F" w:rsidRPr="00884DA3" w:rsidRDefault="00066B1F" w:rsidP="00F75A82">
      <w:pPr>
        <w:pStyle w:val="Prrafodelista"/>
        <w:numPr>
          <w:ilvl w:val="0"/>
          <w:numId w:val="146"/>
        </w:numPr>
        <w:spacing w:after="0" w:line="360" w:lineRule="auto"/>
        <w:jc w:val="both"/>
        <w:rPr>
          <w:rFonts w:ascii="Times New Roman" w:hAnsi="Times New Roman" w:cs="Times New Roman"/>
          <w:sz w:val="24"/>
          <w:szCs w:val="24"/>
        </w:rPr>
      </w:pPr>
      <w:r w:rsidRPr="00884DA3">
        <w:rPr>
          <w:rFonts w:ascii="Times New Roman" w:hAnsi="Times New Roman" w:cs="Times New Roman"/>
          <w:sz w:val="24"/>
          <w:szCs w:val="24"/>
        </w:rPr>
        <w:lastRenderedPageBreak/>
        <w:t xml:space="preserve">Toman el </w:t>
      </w:r>
      <w:r w:rsidRPr="00892B9A">
        <w:rPr>
          <w:rFonts w:ascii="Times New Roman" w:hAnsi="Times New Roman" w:cs="Times New Roman"/>
          <w:sz w:val="24"/>
          <w:szCs w:val="24"/>
        </w:rPr>
        <w:t>SW y la</w:t>
      </w:r>
      <w:r w:rsidRPr="00884DA3">
        <w:rPr>
          <w:rFonts w:ascii="Times New Roman" w:hAnsi="Times New Roman" w:cs="Times New Roman"/>
          <w:sz w:val="24"/>
          <w:szCs w:val="24"/>
        </w:rPr>
        <w:t xml:space="preserve"> documentación que se encuentra en el kit de recuperación</w:t>
      </w:r>
    </w:p>
    <w:p w:rsidR="00066B1F" w:rsidRPr="00884DA3" w:rsidRDefault="00066B1F" w:rsidP="00F75A82">
      <w:pPr>
        <w:pStyle w:val="Prrafodelista"/>
        <w:numPr>
          <w:ilvl w:val="0"/>
          <w:numId w:val="146"/>
        </w:numPr>
        <w:spacing w:after="0" w:line="360" w:lineRule="auto"/>
        <w:jc w:val="both"/>
        <w:rPr>
          <w:rFonts w:ascii="Times New Roman" w:hAnsi="Times New Roman" w:cs="Times New Roman"/>
          <w:sz w:val="24"/>
          <w:szCs w:val="24"/>
        </w:rPr>
      </w:pPr>
      <w:r w:rsidRPr="00884DA3">
        <w:rPr>
          <w:rFonts w:ascii="Times New Roman" w:hAnsi="Times New Roman" w:cs="Times New Roman"/>
          <w:sz w:val="24"/>
          <w:szCs w:val="24"/>
        </w:rPr>
        <w:t>Instalan todos los aplicativos</w:t>
      </w:r>
    </w:p>
    <w:p w:rsidR="00066B1F" w:rsidRPr="00884DA3" w:rsidRDefault="00066B1F" w:rsidP="00F75A82">
      <w:pPr>
        <w:pStyle w:val="Prrafodelista"/>
        <w:numPr>
          <w:ilvl w:val="0"/>
          <w:numId w:val="146"/>
        </w:numPr>
        <w:spacing w:after="0" w:line="360" w:lineRule="auto"/>
        <w:jc w:val="both"/>
        <w:rPr>
          <w:rFonts w:ascii="Times New Roman" w:hAnsi="Times New Roman" w:cs="Times New Roman"/>
          <w:sz w:val="24"/>
          <w:szCs w:val="24"/>
        </w:rPr>
      </w:pPr>
      <w:r w:rsidRPr="00884DA3">
        <w:rPr>
          <w:rFonts w:ascii="Times New Roman" w:hAnsi="Times New Roman" w:cs="Times New Roman"/>
          <w:sz w:val="24"/>
          <w:szCs w:val="24"/>
        </w:rPr>
        <w:t>Realizan las configuraciones de acuerdo a los instructivos</w:t>
      </w:r>
    </w:p>
    <w:p w:rsidR="00066B1F" w:rsidRPr="00884DA3" w:rsidRDefault="00066B1F" w:rsidP="00F75A82">
      <w:pPr>
        <w:pStyle w:val="Prrafodelista"/>
        <w:numPr>
          <w:ilvl w:val="0"/>
          <w:numId w:val="146"/>
        </w:numPr>
        <w:spacing w:after="0" w:line="360" w:lineRule="auto"/>
        <w:jc w:val="both"/>
        <w:rPr>
          <w:rFonts w:ascii="Times New Roman" w:hAnsi="Times New Roman" w:cs="Times New Roman"/>
          <w:sz w:val="24"/>
          <w:szCs w:val="24"/>
        </w:rPr>
      </w:pPr>
      <w:r w:rsidRPr="00884DA3">
        <w:rPr>
          <w:rFonts w:ascii="Times New Roman" w:hAnsi="Times New Roman" w:cs="Times New Roman"/>
          <w:sz w:val="24"/>
          <w:szCs w:val="24"/>
        </w:rPr>
        <w:t>Montan los respaldos de fuentes y schemas</w:t>
      </w:r>
    </w:p>
    <w:p w:rsidR="00066B1F" w:rsidRPr="00884DA3" w:rsidRDefault="00066B1F" w:rsidP="00F75A82">
      <w:pPr>
        <w:pStyle w:val="Prrafodelista"/>
        <w:numPr>
          <w:ilvl w:val="0"/>
          <w:numId w:val="146"/>
        </w:numPr>
        <w:spacing w:after="0" w:line="360" w:lineRule="auto"/>
        <w:jc w:val="both"/>
        <w:rPr>
          <w:rFonts w:ascii="Times New Roman" w:hAnsi="Times New Roman" w:cs="Times New Roman"/>
          <w:sz w:val="24"/>
          <w:szCs w:val="24"/>
        </w:rPr>
      </w:pPr>
      <w:r w:rsidRPr="00884DA3">
        <w:rPr>
          <w:rFonts w:ascii="Times New Roman" w:hAnsi="Times New Roman" w:cs="Times New Roman"/>
          <w:sz w:val="24"/>
          <w:szCs w:val="24"/>
        </w:rPr>
        <w:t>Verifican información</w:t>
      </w:r>
    </w:p>
    <w:p w:rsidR="00066B1F" w:rsidRPr="00884DA3" w:rsidRDefault="00066B1F" w:rsidP="00B264E9">
      <w:pPr>
        <w:pStyle w:val="Prrafodelista"/>
        <w:numPr>
          <w:ilvl w:val="0"/>
          <w:numId w:val="146"/>
        </w:numPr>
        <w:spacing w:after="0" w:line="360" w:lineRule="auto"/>
        <w:jc w:val="both"/>
        <w:rPr>
          <w:rFonts w:ascii="Times New Roman" w:hAnsi="Times New Roman" w:cs="Times New Roman"/>
          <w:sz w:val="24"/>
          <w:szCs w:val="24"/>
        </w:rPr>
      </w:pPr>
      <w:r w:rsidRPr="00884DA3">
        <w:rPr>
          <w:rFonts w:ascii="Times New Roman" w:hAnsi="Times New Roman" w:cs="Times New Roman"/>
          <w:sz w:val="24"/>
          <w:szCs w:val="24"/>
        </w:rPr>
        <w:t>Prueban el funcionamiento de cada servidor</w:t>
      </w:r>
    </w:p>
    <w:p w:rsidR="00066B1F" w:rsidRPr="00884DA3" w:rsidRDefault="00066B1F" w:rsidP="00B264E9">
      <w:pPr>
        <w:pStyle w:val="Prrafodelista"/>
        <w:numPr>
          <w:ilvl w:val="0"/>
          <w:numId w:val="146"/>
        </w:numPr>
        <w:spacing w:after="0" w:line="360" w:lineRule="auto"/>
        <w:jc w:val="both"/>
        <w:rPr>
          <w:rFonts w:ascii="Times New Roman" w:hAnsi="Times New Roman" w:cs="Times New Roman"/>
          <w:sz w:val="24"/>
          <w:szCs w:val="24"/>
        </w:rPr>
      </w:pPr>
      <w:r w:rsidRPr="00884DA3">
        <w:rPr>
          <w:rFonts w:ascii="Times New Roman" w:hAnsi="Times New Roman" w:cs="Times New Roman"/>
          <w:sz w:val="24"/>
          <w:szCs w:val="24"/>
        </w:rPr>
        <w:t>Verifican tiempos de recuperación de cada servidor</w:t>
      </w:r>
    </w:p>
    <w:p w:rsidR="00281906" w:rsidRDefault="00281906" w:rsidP="00B264E9">
      <w:pPr>
        <w:spacing w:after="0" w:line="360" w:lineRule="auto"/>
        <w:jc w:val="both"/>
        <w:rPr>
          <w:rFonts w:ascii="Times New Roman" w:hAnsi="Times New Roman" w:cs="Times New Roman"/>
          <w:b/>
          <w:sz w:val="24"/>
          <w:szCs w:val="24"/>
        </w:rPr>
      </w:pPr>
    </w:p>
    <w:p w:rsidR="00066B1F" w:rsidRPr="00884DA3" w:rsidRDefault="00066B1F" w:rsidP="00B264E9">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Resultado Esperado</w:t>
      </w:r>
    </w:p>
    <w:p w:rsidR="00066B1F" w:rsidRPr="00281906" w:rsidRDefault="00066B1F" w:rsidP="00B264E9">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Servidores instalados y funcionales</w:t>
      </w:r>
    </w:p>
    <w:p w:rsidR="00066B1F" w:rsidRPr="00884DA3" w:rsidRDefault="00066B1F" w:rsidP="00B264E9">
      <w:pPr>
        <w:pStyle w:val="Prrafodelista"/>
        <w:numPr>
          <w:ilvl w:val="0"/>
          <w:numId w:val="144"/>
        </w:numPr>
        <w:shd w:val="clear" w:color="auto" w:fill="FFFFFF"/>
        <w:spacing w:after="0" w:line="360" w:lineRule="auto"/>
        <w:jc w:val="both"/>
        <w:textAlignment w:val="baseline"/>
        <w:rPr>
          <w:rFonts w:ascii="Times New Roman" w:hAnsi="Times New Roman" w:cs="Times New Roman"/>
          <w:b/>
          <w:sz w:val="24"/>
          <w:szCs w:val="24"/>
        </w:rPr>
      </w:pPr>
      <w:r w:rsidRPr="00281906">
        <w:rPr>
          <w:rFonts w:ascii="Times New Roman" w:eastAsia="Times New Roman" w:hAnsi="Times New Roman" w:cs="Times New Roman"/>
          <w:color w:val="222222"/>
          <w:sz w:val="24"/>
          <w:szCs w:val="24"/>
          <w:bdr w:val="none" w:sz="0" w:space="0" w:color="auto" w:frame="1"/>
        </w:rPr>
        <w:t>Inf</w:t>
      </w:r>
      <w:r w:rsidRPr="00884DA3">
        <w:rPr>
          <w:rFonts w:ascii="Times New Roman" w:hAnsi="Times New Roman" w:cs="Times New Roman"/>
          <w:sz w:val="24"/>
          <w:szCs w:val="24"/>
        </w:rPr>
        <w:t>ormación recuperada y montada satisfactoriamente</w:t>
      </w:r>
    </w:p>
    <w:p w:rsidR="00066B1F" w:rsidRDefault="00066B1F" w:rsidP="00B264E9">
      <w:pPr>
        <w:spacing w:after="0" w:line="360" w:lineRule="auto"/>
        <w:ind w:left="720"/>
        <w:jc w:val="both"/>
        <w:rPr>
          <w:rFonts w:ascii="Times New Roman" w:hAnsi="Times New Roman" w:cs="Times New Roman"/>
          <w:sz w:val="24"/>
          <w:szCs w:val="24"/>
        </w:rPr>
      </w:pPr>
    </w:p>
    <w:p w:rsidR="00B264E9" w:rsidRDefault="00B264E9" w:rsidP="00B264E9">
      <w:pPr>
        <w:spacing w:after="0" w:line="360" w:lineRule="auto"/>
        <w:ind w:left="720"/>
        <w:jc w:val="both"/>
        <w:rPr>
          <w:rFonts w:ascii="Times New Roman" w:hAnsi="Times New Roman" w:cs="Times New Roman"/>
          <w:sz w:val="24"/>
          <w:szCs w:val="24"/>
        </w:rPr>
      </w:pPr>
    </w:p>
    <w:p w:rsidR="00066B1F" w:rsidRPr="00281906" w:rsidRDefault="00066B1F" w:rsidP="00B264E9">
      <w:pPr>
        <w:pStyle w:val="Prrafodelista"/>
        <w:numPr>
          <w:ilvl w:val="0"/>
          <w:numId w:val="119"/>
        </w:numPr>
        <w:spacing w:after="0" w:line="360" w:lineRule="auto"/>
        <w:jc w:val="both"/>
        <w:rPr>
          <w:rFonts w:ascii="Times New Roman" w:hAnsi="Times New Roman" w:cs="Times New Roman"/>
          <w:b/>
          <w:sz w:val="24"/>
          <w:szCs w:val="24"/>
          <w:u w:val="single"/>
        </w:rPr>
      </w:pPr>
      <w:r w:rsidRPr="00281906">
        <w:rPr>
          <w:rFonts w:ascii="Times New Roman" w:hAnsi="Times New Roman" w:cs="Times New Roman"/>
          <w:b/>
          <w:sz w:val="24"/>
          <w:szCs w:val="24"/>
          <w:u w:val="single"/>
        </w:rPr>
        <w:t>Prueba de Recuperación de Servidor de Correos</w:t>
      </w:r>
    </w:p>
    <w:p w:rsidR="00281906" w:rsidRDefault="00281906" w:rsidP="00B264E9">
      <w:pPr>
        <w:spacing w:after="0" w:line="360" w:lineRule="auto"/>
        <w:jc w:val="both"/>
        <w:rPr>
          <w:rFonts w:ascii="Times New Roman" w:hAnsi="Times New Roman" w:cs="Times New Roman"/>
          <w:b/>
          <w:sz w:val="24"/>
          <w:szCs w:val="24"/>
        </w:rPr>
      </w:pPr>
    </w:p>
    <w:p w:rsidR="00066B1F" w:rsidRPr="00884DA3" w:rsidRDefault="00066B1F" w:rsidP="00B264E9">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Objetivo Prueba</w:t>
      </w:r>
    </w:p>
    <w:p w:rsidR="00066B1F" w:rsidRPr="00884DA3" w:rsidRDefault="00066B1F" w:rsidP="00B264E9">
      <w:pPr>
        <w:spacing w:after="0" w:line="360" w:lineRule="auto"/>
        <w:jc w:val="both"/>
        <w:rPr>
          <w:rFonts w:ascii="Times New Roman" w:hAnsi="Times New Roman" w:cs="Times New Roman"/>
          <w:sz w:val="24"/>
          <w:szCs w:val="24"/>
        </w:rPr>
      </w:pPr>
      <w:r w:rsidRPr="00884DA3">
        <w:rPr>
          <w:rFonts w:ascii="Times New Roman" w:hAnsi="Times New Roman" w:cs="Times New Roman"/>
          <w:sz w:val="24"/>
          <w:szCs w:val="24"/>
        </w:rPr>
        <w:t>Verificar que cualquier integrante del equipo de sistemas recupere el servidor con los insumos del kit de recuperación.</w:t>
      </w:r>
    </w:p>
    <w:p w:rsidR="00281906" w:rsidRDefault="00281906" w:rsidP="00B264E9">
      <w:pPr>
        <w:spacing w:after="0" w:line="360" w:lineRule="auto"/>
        <w:jc w:val="both"/>
        <w:rPr>
          <w:rFonts w:ascii="Times New Roman" w:hAnsi="Times New Roman" w:cs="Times New Roman"/>
          <w:b/>
          <w:sz w:val="24"/>
          <w:szCs w:val="24"/>
        </w:rPr>
      </w:pPr>
    </w:p>
    <w:p w:rsidR="00066B1F" w:rsidRPr="00884DA3" w:rsidRDefault="00066B1F" w:rsidP="00B264E9">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Asistentes a la Prueba</w:t>
      </w:r>
    </w:p>
    <w:p w:rsidR="00066B1F" w:rsidRPr="00281906" w:rsidRDefault="00066B1F" w:rsidP="00B264E9">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 xml:space="preserve">Consultor de Sistemas </w:t>
      </w:r>
    </w:p>
    <w:p w:rsidR="00066B1F" w:rsidRPr="00281906" w:rsidRDefault="00066B1F" w:rsidP="00B264E9">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Web Manager</w:t>
      </w:r>
    </w:p>
    <w:p w:rsidR="00066B1F" w:rsidRPr="00281906" w:rsidRDefault="00066B1F" w:rsidP="00B264E9">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Help Desk</w:t>
      </w:r>
    </w:p>
    <w:p w:rsidR="00281906" w:rsidRDefault="00281906" w:rsidP="00B264E9">
      <w:pPr>
        <w:spacing w:after="0" w:line="360" w:lineRule="auto"/>
        <w:jc w:val="both"/>
        <w:rPr>
          <w:rFonts w:ascii="Times New Roman" w:hAnsi="Times New Roman" w:cs="Times New Roman"/>
          <w:b/>
          <w:sz w:val="24"/>
          <w:szCs w:val="24"/>
        </w:rPr>
      </w:pPr>
    </w:p>
    <w:p w:rsidR="00066B1F" w:rsidRPr="00884DA3" w:rsidRDefault="00066B1F" w:rsidP="00B264E9">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Recursos para la Prueba</w:t>
      </w:r>
    </w:p>
    <w:p w:rsidR="00066B1F" w:rsidRPr="00281906" w:rsidRDefault="00066B1F" w:rsidP="00B264E9">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Máquina virtual en blanco</w:t>
      </w:r>
    </w:p>
    <w:p w:rsidR="00066B1F" w:rsidRPr="00281906" w:rsidRDefault="00066B1F" w:rsidP="00B264E9">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 xml:space="preserve">Kit de recuperación </w:t>
      </w:r>
    </w:p>
    <w:p w:rsidR="00066B1F" w:rsidRPr="00884DA3" w:rsidRDefault="00066B1F" w:rsidP="00B264E9">
      <w:pPr>
        <w:pStyle w:val="Prrafodelista"/>
        <w:numPr>
          <w:ilvl w:val="1"/>
          <w:numId w:val="144"/>
        </w:numPr>
        <w:shd w:val="clear" w:color="auto" w:fill="FFFFFF"/>
        <w:spacing w:after="0" w:line="360" w:lineRule="auto"/>
        <w:jc w:val="both"/>
        <w:textAlignment w:val="baseline"/>
        <w:rPr>
          <w:rFonts w:ascii="Times New Roman" w:hAnsi="Times New Roman" w:cs="Times New Roman"/>
          <w:sz w:val="24"/>
          <w:szCs w:val="24"/>
        </w:rPr>
      </w:pPr>
      <w:r w:rsidRPr="00281906">
        <w:rPr>
          <w:rFonts w:ascii="Times New Roman" w:eastAsia="Times New Roman" w:hAnsi="Times New Roman" w:cs="Times New Roman"/>
          <w:color w:val="222222"/>
          <w:sz w:val="24"/>
          <w:szCs w:val="24"/>
          <w:bdr w:val="none" w:sz="0" w:space="0" w:color="auto" w:frame="1"/>
        </w:rPr>
        <w:t>Scripts de</w:t>
      </w:r>
      <w:r w:rsidRPr="00884DA3">
        <w:rPr>
          <w:rFonts w:ascii="Times New Roman" w:hAnsi="Times New Roman" w:cs="Times New Roman"/>
          <w:sz w:val="24"/>
          <w:szCs w:val="24"/>
        </w:rPr>
        <w:t xml:space="preserve"> instalación de servidores</w:t>
      </w:r>
    </w:p>
    <w:p w:rsidR="00281906" w:rsidRDefault="00281906" w:rsidP="00B264E9">
      <w:pPr>
        <w:spacing w:after="0" w:line="360" w:lineRule="auto"/>
        <w:jc w:val="both"/>
        <w:rPr>
          <w:rFonts w:ascii="Times New Roman" w:hAnsi="Times New Roman" w:cs="Times New Roman"/>
          <w:b/>
          <w:sz w:val="24"/>
          <w:szCs w:val="24"/>
        </w:rPr>
      </w:pPr>
    </w:p>
    <w:p w:rsidR="00066B1F" w:rsidRPr="00884DA3" w:rsidRDefault="00066B1F" w:rsidP="00B264E9">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Actividades</w:t>
      </w:r>
    </w:p>
    <w:p w:rsidR="00066B1F" w:rsidRPr="00884DA3" w:rsidRDefault="00066B1F" w:rsidP="00B264E9">
      <w:pPr>
        <w:pStyle w:val="Prrafodelista"/>
        <w:numPr>
          <w:ilvl w:val="0"/>
          <w:numId w:val="124"/>
        </w:numPr>
        <w:spacing w:after="0" w:line="360" w:lineRule="auto"/>
        <w:jc w:val="both"/>
        <w:rPr>
          <w:rFonts w:ascii="Times New Roman" w:hAnsi="Times New Roman" w:cs="Times New Roman"/>
          <w:sz w:val="24"/>
          <w:szCs w:val="24"/>
        </w:rPr>
      </w:pPr>
      <w:r w:rsidRPr="00884DA3">
        <w:rPr>
          <w:rFonts w:ascii="Times New Roman" w:hAnsi="Times New Roman" w:cs="Times New Roman"/>
          <w:sz w:val="24"/>
          <w:szCs w:val="24"/>
        </w:rPr>
        <w:t>Toma el SW y la documentación que se encuentra en el kit de recuperación</w:t>
      </w:r>
    </w:p>
    <w:p w:rsidR="00066B1F" w:rsidRPr="00884DA3" w:rsidRDefault="00066B1F" w:rsidP="00B264E9">
      <w:pPr>
        <w:pStyle w:val="Prrafodelista"/>
        <w:numPr>
          <w:ilvl w:val="0"/>
          <w:numId w:val="124"/>
        </w:numPr>
        <w:spacing w:after="0" w:line="360" w:lineRule="auto"/>
        <w:jc w:val="both"/>
        <w:rPr>
          <w:rFonts w:ascii="Times New Roman" w:hAnsi="Times New Roman" w:cs="Times New Roman"/>
          <w:sz w:val="24"/>
          <w:szCs w:val="24"/>
        </w:rPr>
      </w:pPr>
      <w:r w:rsidRPr="00884DA3">
        <w:rPr>
          <w:rFonts w:ascii="Times New Roman" w:hAnsi="Times New Roman" w:cs="Times New Roman"/>
          <w:sz w:val="24"/>
          <w:szCs w:val="24"/>
        </w:rPr>
        <w:t>Instala todos los aplicativos</w:t>
      </w:r>
    </w:p>
    <w:p w:rsidR="00066B1F" w:rsidRPr="00884DA3" w:rsidRDefault="00066B1F" w:rsidP="00B264E9">
      <w:pPr>
        <w:pStyle w:val="Prrafodelista"/>
        <w:numPr>
          <w:ilvl w:val="0"/>
          <w:numId w:val="124"/>
        </w:numPr>
        <w:spacing w:after="0" w:line="360" w:lineRule="auto"/>
        <w:jc w:val="both"/>
        <w:rPr>
          <w:rFonts w:ascii="Times New Roman" w:hAnsi="Times New Roman" w:cs="Times New Roman"/>
          <w:sz w:val="24"/>
          <w:szCs w:val="24"/>
        </w:rPr>
      </w:pPr>
      <w:r w:rsidRPr="00884DA3">
        <w:rPr>
          <w:rFonts w:ascii="Times New Roman" w:hAnsi="Times New Roman" w:cs="Times New Roman"/>
          <w:sz w:val="24"/>
          <w:szCs w:val="24"/>
        </w:rPr>
        <w:lastRenderedPageBreak/>
        <w:t>Realiza la configuración de acuerdo a los instructivos</w:t>
      </w:r>
    </w:p>
    <w:p w:rsidR="00066B1F" w:rsidRPr="00884DA3" w:rsidRDefault="00066B1F" w:rsidP="00B264E9">
      <w:pPr>
        <w:pStyle w:val="Prrafodelista"/>
        <w:numPr>
          <w:ilvl w:val="0"/>
          <w:numId w:val="124"/>
        </w:numPr>
        <w:spacing w:after="0" w:line="360" w:lineRule="auto"/>
        <w:jc w:val="both"/>
        <w:rPr>
          <w:rFonts w:ascii="Times New Roman" w:hAnsi="Times New Roman" w:cs="Times New Roman"/>
          <w:sz w:val="24"/>
          <w:szCs w:val="24"/>
        </w:rPr>
      </w:pPr>
      <w:r w:rsidRPr="00884DA3">
        <w:rPr>
          <w:rFonts w:ascii="Times New Roman" w:hAnsi="Times New Roman" w:cs="Times New Roman"/>
          <w:sz w:val="24"/>
          <w:szCs w:val="24"/>
        </w:rPr>
        <w:t>Prueba el funcionamiento del servidor</w:t>
      </w:r>
    </w:p>
    <w:p w:rsidR="00066B1F" w:rsidRPr="00884DA3" w:rsidRDefault="00066B1F" w:rsidP="00F75A82">
      <w:pPr>
        <w:pStyle w:val="Prrafodelista"/>
        <w:numPr>
          <w:ilvl w:val="0"/>
          <w:numId w:val="124"/>
        </w:numPr>
        <w:spacing w:after="0" w:line="360" w:lineRule="auto"/>
        <w:jc w:val="both"/>
        <w:rPr>
          <w:rFonts w:ascii="Times New Roman" w:hAnsi="Times New Roman" w:cs="Times New Roman"/>
          <w:sz w:val="24"/>
          <w:szCs w:val="24"/>
        </w:rPr>
      </w:pPr>
      <w:r w:rsidRPr="00884DA3">
        <w:rPr>
          <w:rFonts w:ascii="Times New Roman" w:hAnsi="Times New Roman" w:cs="Times New Roman"/>
          <w:sz w:val="24"/>
          <w:szCs w:val="24"/>
        </w:rPr>
        <w:t>Verifica tiempos de recuperación del servidor</w:t>
      </w:r>
    </w:p>
    <w:p w:rsidR="00281906" w:rsidRDefault="00281906" w:rsidP="00281906">
      <w:pPr>
        <w:spacing w:after="0" w:line="360" w:lineRule="auto"/>
        <w:jc w:val="both"/>
        <w:rPr>
          <w:rFonts w:ascii="Times New Roman" w:hAnsi="Times New Roman" w:cs="Times New Roman"/>
          <w:b/>
          <w:sz w:val="24"/>
          <w:szCs w:val="24"/>
        </w:rPr>
      </w:pPr>
    </w:p>
    <w:p w:rsidR="00066B1F" w:rsidRPr="00884DA3" w:rsidRDefault="00066B1F" w:rsidP="00281906">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Resultado Esperado</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Servidores  de correos instalado y funcional</w:t>
      </w:r>
    </w:p>
    <w:p w:rsidR="00066B1F" w:rsidRPr="00884DA3" w:rsidRDefault="00066B1F" w:rsidP="00F75A82">
      <w:pPr>
        <w:pStyle w:val="Prrafodelista"/>
        <w:numPr>
          <w:ilvl w:val="0"/>
          <w:numId w:val="144"/>
        </w:numPr>
        <w:shd w:val="clear" w:color="auto" w:fill="FFFFFF"/>
        <w:spacing w:after="0" w:line="360" w:lineRule="auto"/>
        <w:jc w:val="both"/>
        <w:textAlignment w:val="baseline"/>
        <w:rPr>
          <w:rFonts w:ascii="Times New Roman" w:hAnsi="Times New Roman" w:cs="Times New Roman"/>
          <w:sz w:val="24"/>
          <w:szCs w:val="24"/>
        </w:rPr>
      </w:pPr>
      <w:r w:rsidRPr="00281906">
        <w:rPr>
          <w:rFonts w:ascii="Times New Roman" w:eastAsia="Times New Roman" w:hAnsi="Times New Roman" w:cs="Times New Roman"/>
          <w:color w:val="222222"/>
          <w:sz w:val="24"/>
          <w:szCs w:val="24"/>
          <w:bdr w:val="none" w:sz="0" w:space="0" w:color="auto" w:frame="1"/>
        </w:rPr>
        <w:t>Servi</w:t>
      </w:r>
      <w:r w:rsidRPr="00884DA3">
        <w:rPr>
          <w:rFonts w:ascii="Times New Roman" w:hAnsi="Times New Roman" w:cs="Times New Roman"/>
          <w:sz w:val="24"/>
          <w:szCs w:val="24"/>
        </w:rPr>
        <w:t>cio de envío y recepción de correos satisfactoria</w:t>
      </w:r>
    </w:p>
    <w:p w:rsidR="00066B1F" w:rsidRPr="00884DA3" w:rsidRDefault="00066B1F" w:rsidP="00281906">
      <w:pPr>
        <w:spacing w:after="0" w:line="360" w:lineRule="auto"/>
        <w:jc w:val="both"/>
        <w:rPr>
          <w:rFonts w:ascii="Times New Roman" w:hAnsi="Times New Roman" w:cs="Times New Roman"/>
          <w:sz w:val="24"/>
          <w:szCs w:val="24"/>
        </w:rPr>
      </w:pPr>
    </w:p>
    <w:p w:rsidR="00066B1F" w:rsidRPr="00884DA3" w:rsidRDefault="00281906" w:rsidP="0028190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 realizará</w:t>
      </w:r>
      <w:r w:rsidR="00066B1F" w:rsidRPr="00884DA3">
        <w:rPr>
          <w:rFonts w:ascii="Times New Roman" w:hAnsi="Times New Roman" w:cs="Times New Roman"/>
          <w:sz w:val="24"/>
          <w:szCs w:val="24"/>
        </w:rPr>
        <w:t xml:space="preserve"> de manera escalonada cada mes la prueba de recuperación de cada uno de los servidores, en base al mismo diseño de prueba para el servidor de correos, lo que varía es el resultado esperado de acuerdo a la función de cada servidor.</w:t>
      </w:r>
    </w:p>
    <w:p w:rsidR="00281906" w:rsidRDefault="00281906" w:rsidP="00281906">
      <w:pPr>
        <w:spacing w:after="0" w:line="360" w:lineRule="auto"/>
        <w:jc w:val="both"/>
        <w:rPr>
          <w:rFonts w:ascii="Times New Roman" w:hAnsi="Times New Roman" w:cs="Times New Roman"/>
          <w:sz w:val="24"/>
          <w:szCs w:val="24"/>
        </w:rPr>
      </w:pPr>
    </w:p>
    <w:p w:rsidR="00066B1F" w:rsidRPr="00884DA3" w:rsidRDefault="00066B1F" w:rsidP="00281906">
      <w:pPr>
        <w:spacing w:after="0" w:line="360" w:lineRule="auto"/>
        <w:jc w:val="both"/>
        <w:rPr>
          <w:rFonts w:ascii="Times New Roman" w:hAnsi="Times New Roman" w:cs="Times New Roman"/>
          <w:sz w:val="24"/>
          <w:szCs w:val="24"/>
        </w:rPr>
      </w:pPr>
      <w:r w:rsidRPr="00884DA3">
        <w:rPr>
          <w:rFonts w:ascii="Times New Roman" w:hAnsi="Times New Roman" w:cs="Times New Roman"/>
          <w:sz w:val="24"/>
          <w:szCs w:val="24"/>
        </w:rPr>
        <w:t>Los servidores son los siguientes:</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Telefonía IP</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Servidor Proxy</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Servidor Sistema ISO</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Servidor de Aplicaciones</w:t>
      </w:r>
    </w:p>
    <w:p w:rsidR="00066B1F" w:rsidRPr="00884DA3" w:rsidRDefault="00066B1F" w:rsidP="00F75A82">
      <w:pPr>
        <w:pStyle w:val="Prrafodelista"/>
        <w:numPr>
          <w:ilvl w:val="0"/>
          <w:numId w:val="144"/>
        </w:numPr>
        <w:shd w:val="clear" w:color="auto" w:fill="FFFFFF"/>
        <w:spacing w:after="0" w:line="360" w:lineRule="auto"/>
        <w:jc w:val="both"/>
        <w:textAlignment w:val="baseline"/>
        <w:rPr>
          <w:rFonts w:ascii="Times New Roman" w:hAnsi="Times New Roman" w:cs="Times New Roman"/>
          <w:sz w:val="24"/>
          <w:szCs w:val="24"/>
        </w:rPr>
      </w:pPr>
      <w:r w:rsidRPr="00281906">
        <w:rPr>
          <w:rFonts w:ascii="Times New Roman" w:eastAsia="Times New Roman" w:hAnsi="Times New Roman" w:cs="Times New Roman"/>
          <w:color w:val="222222"/>
          <w:sz w:val="24"/>
          <w:szCs w:val="24"/>
          <w:bdr w:val="none" w:sz="0" w:space="0" w:color="auto" w:frame="1"/>
        </w:rPr>
        <w:t xml:space="preserve">Servidor de </w:t>
      </w:r>
      <w:r w:rsidRPr="00884DA3">
        <w:rPr>
          <w:rFonts w:ascii="Times New Roman" w:hAnsi="Times New Roman" w:cs="Times New Roman"/>
          <w:sz w:val="24"/>
          <w:szCs w:val="24"/>
        </w:rPr>
        <w:t>Desarrollo</w:t>
      </w:r>
    </w:p>
    <w:p w:rsidR="00066B1F" w:rsidRDefault="00066B1F" w:rsidP="00066B1F">
      <w:pPr>
        <w:spacing w:after="0" w:line="360" w:lineRule="auto"/>
        <w:jc w:val="both"/>
        <w:rPr>
          <w:rFonts w:ascii="Times New Roman" w:hAnsi="Times New Roman" w:cs="Times New Roman"/>
          <w:b/>
          <w:sz w:val="24"/>
          <w:szCs w:val="24"/>
        </w:rPr>
      </w:pPr>
    </w:p>
    <w:p w:rsidR="00066B1F" w:rsidRPr="00281906" w:rsidRDefault="00066B1F" w:rsidP="00F75A82">
      <w:pPr>
        <w:pStyle w:val="Prrafodelista"/>
        <w:numPr>
          <w:ilvl w:val="0"/>
          <w:numId w:val="119"/>
        </w:numPr>
        <w:spacing w:after="0" w:line="360" w:lineRule="auto"/>
        <w:jc w:val="both"/>
        <w:rPr>
          <w:rFonts w:ascii="Times New Roman" w:hAnsi="Times New Roman" w:cs="Times New Roman"/>
          <w:b/>
          <w:sz w:val="24"/>
          <w:szCs w:val="24"/>
          <w:u w:val="single"/>
        </w:rPr>
      </w:pPr>
      <w:r w:rsidRPr="00281906">
        <w:rPr>
          <w:rFonts w:ascii="Times New Roman" w:hAnsi="Times New Roman" w:cs="Times New Roman"/>
          <w:b/>
          <w:sz w:val="24"/>
          <w:szCs w:val="24"/>
          <w:u w:val="single"/>
        </w:rPr>
        <w:t>Prueba de disponibilidad de información personal y asistencia a la empresa</w:t>
      </w:r>
    </w:p>
    <w:p w:rsidR="00281906" w:rsidRDefault="00281906" w:rsidP="00066B1F">
      <w:pPr>
        <w:spacing w:after="0" w:line="360" w:lineRule="auto"/>
        <w:jc w:val="both"/>
        <w:rPr>
          <w:rFonts w:ascii="Times New Roman" w:hAnsi="Times New Roman" w:cs="Times New Roman"/>
          <w:b/>
          <w:sz w:val="24"/>
          <w:szCs w:val="24"/>
        </w:rPr>
      </w:pPr>
    </w:p>
    <w:p w:rsidR="00066B1F" w:rsidRPr="00884DA3" w:rsidRDefault="00066B1F" w:rsidP="00066B1F">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Objetivo Prueba</w:t>
      </w:r>
    </w:p>
    <w:p w:rsidR="00066B1F" w:rsidRPr="00884DA3" w:rsidRDefault="00066B1F" w:rsidP="00281906">
      <w:pPr>
        <w:spacing w:after="0" w:line="360" w:lineRule="auto"/>
        <w:jc w:val="both"/>
        <w:rPr>
          <w:rFonts w:ascii="Times New Roman" w:hAnsi="Times New Roman" w:cs="Times New Roman"/>
          <w:sz w:val="24"/>
          <w:szCs w:val="24"/>
        </w:rPr>
      </w:pPr>
      <w:r w:rsidRPr="00884DA3">
        <w:rPr>
          <w:rFonts w:ascii="Times New Roman" w:hAnsi="Times New Roman" w:cs="Times New Roman"/>
          <w:sz w:val="24"/>
          <w:szCs w:val="24"/>
        </w:rPr>
        <w:t>Verificar la disponibilidad y acceso a la información por parte de los gerentes.</w:t>
      </w:r>
    </w:p>
    <w:p w:rsidR="00281906" w:rsidRDefault="00281906" w:rsidP="00066B1F">
      <w:pPr>
        <w:spacing w:after="0" w:line="360" w:lineRule="auto"/>
        <w:jc w:val="both"/>
        <w:rPr>
          <w:rFonts w:ascii="Times New Roman" w:hAnsi="Times New Roman" w:cs="Times New Roman"/>
          <w:b/>
          <w:sz w:val="24"/>
          <w:szCs w:val="24"/>
        </w:rPr>
      </w:pPr>
    </w:p>
    <w:p w:rsidR="00066B1F" w:rsidRPr="00884DA3" w:rsidRDefault="00066B1F" w:rsidP="00066B1F">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Asistentes a la Prueba</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Gerente de Productividad</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Gerente de Marketing</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Gerente de RRHH</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Gerente de Consultoría</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Gerente de Desarrollo</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Gerente de Soporte</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Gerente de Ventas</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lastRenderedPageBreak/>
        <w:t>Gerente de Formación</w:t>
      </w:r>
    </w:p>
    <w:p w:rsidR="00066B1F" w:rsidRPr="00884DA3" w:rsidRDefault="00066B1F" w:rsidP="00F75A82">
      <w:pPr>
        <w:pStyle w:val="Prrafodelista"/>
        <w:numPr>
          <w:ilvl w:val="0"/>
          <w:numId w:val="144"/>
        </w:numPr>
        <w:shd w:val="clear" w:color="auto" w:fill="FFFFFF"/>
        <w:spacing w:after="0" w:line="360" w:lineRule="auto"/>
        <w:jc w:val="both"/>
        <w:textAlignment w:val="baseline"/>
        <w:rPr>
          <w:rFonts w:ascii="Times New Roman" w:hAnsi="Times New Roman" w:cs="Times New Roman"/>
          <w:sz w:val="24"/>
          <w:szCs w:val="24"/>
        </w:rPr>
      </w:pPr>
      <w:r w:rsidRPr="00281906">
        <w:rPr>
          <w:rFonts w:ascii="Times New Roman" w:eastAsia="Times New Roman" w:hAnsi="Times New Roman" w:cs="Times New Roman"/>
          <w:color w:val="222222"/>
          <w:sz w:val="24"/>
          <w:szCs w:val="24"/>
          <w:bdr w:val="none" w:sz="0" w:space="0" w:color="auto" w:frame="1"/>
        </w:rPr>
        <w:t>Presidente</w:t>
      </w:r>
    </w:p>
    <w:p w:rsidR="00281906" w:rsidRDefault="00281906" w:rsidP="00066B1F">
      <w:pPr>
        <w:spacing w:after="0" w:line="360" w:lineRule="auto"/>
        <w:jc w:val="both"/>
        <w:rPr>
          <w:rFonts w:ascii="Times New Roman" w:hAnsi="Times New Roman" w:cs="Times New Roman"/>
          <w:b/>
          <w:sz w:val="24"/>
          <w:szCs w:val="24"/>
        </w:rPr>
      </w:pPr>
    </w:p>
    <w:p w:rsidR="00066B1F" w:rsidRPr="00884DA3" w:rsidRDefault="00066B1F" w:rsidP="00066B1F">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Recursos para la Prueba</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Acceso a Internet desde cualquier maquina o dispositivo</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Cuenta de mail</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Usuario</w:t>
      </w:r>
    </w:p>
    <w:p w:rsidR="00066B1F" w:rsidRPr="00884DA3" w:rsidRDefault="00066B1F" w:rsidP="00F75A82">
      <w:pPr>
        <w:pStyle w:val="Prrafodelista"/>
        <w:numPr>
          <w:ilvl w:val="0"/>
          <w:numId w:val="144"/>
        </w:numPr>
        <w:shd w:val="clear" w:color="auto" w:fill="FFFFFF"/>
        <w:spacing w:after="0" w:line="360" w:lineRule="auto"/>
        <w:jc w:val="both"/>
        <w:textAlignment w:val="baseline"/>
        <w:rPr>
          <w:rFonts w:ascii="Times New Roman" w:hAnsi="Times New Roman" w:cs="Times New Roman"/>
          <w:sz w:val="24"/>
          <w:szCs w:val="24"/>
        </w:rPr>
      </w:pPr>
      <w:r w:rsidRPr="00281906">
        <w:rPr>
          <w:rFonts w:ascii="Times New Roman" w:eastAsia="Times New Roman" w:hAnsi="Times New Roman" w:cs="Times New Roman"/>
          <w:color w:val="222222"/>
          <w:sz w:val="24"/>
          <w:szCs w:val="24"/>
          <w:bdr w:val="none" w:sz="0" w:space="0" w:color="auto" w:frame="1"/>
        </w:rPr>
        <w:t>Contraseña</w:t>
      </w:r>
    </w:p>
    <w:p w:rsidR="00281906" w:rsidRDefault="00281906" w:rsidP="00066B1F">
      <w:pPr>
        <w:spacing w:after="0" w:line="360" w:lineRule="auto"/>
        <w:jc w:val="both"/>
        <w:rPr>
          <w:rFonts w:ascii="Times New Roman" w:hAnsi="Times New Roman" w:cs="Times New Roman"/>
          <w:b/>
          <w:sz w:val="24"/>
          <w:szCs w:val="24"/>
        </w:rPr>
      </w:pPr>
    </w:p>
    <w:p w:rsidR="00066B1F" w:rsidRPr="00884DA3" w:rsidRDefault="00066B1F" w:rsidP="00066B1F">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Actividades</w:t>
      </w:r>
    </w:p>
    <w:p w:rsidR="00066B1F" w:rsidRPr="00281906" w:rsidRDefault="00066B1F" w:rsidP="00F75A82">
      <w:pPr>
        <w:pStyle w:val="Prrafodelista"/>
        <w:numPr>
          <w:ilvl w:val="0"/>
          <w:numId w:val="147"/>
        </w:numPr>
        <w:spacing w:after="0" w:line="360" w:lineRule="auto"/>
        <w:jc w:val="both"/>
        <w:rPr>
          <w:rFonts w:ascii="Times New Roman" w:hAnsi="Times New Roman" w:cs="Times New Roman"/>
          <w:sz w:val="24"/>
          <w:szCs w:val="24"/>
        </w:rPr>
      </w:pPr>
      <w:r w:rsidRPr="00281906">
        <w:rPr>
          <w:rFonts w:ascii="Times New Roman" w:hAnsi="Times New Roman" w:cs="Times New Roman"/>
          <w:sz w:val="24"/>
          <w:szCs w:val="24"/>
        </w:rPr>
        <w:t>Ingresar a la cuenta de mail</w:t>
      </w:r>
    </w:p>
    <w:p w:rsidR="00066B1F" w:rsidRPr="00281906" w:rsidRDefault="00066B1F" w:rsidP="00F75A82">
      <w:pPr>
        <w:pStyle w:val="Prrafodelista"/>
        <w:numPr>
          <w:ilvl w:val="0"/>
          <w:numId w:val="147"/>
        </w:numPr>
        <w:spacing w:after="0" w:line="360" w:lineRule="auto"/>
        <w:jc w:val="both"/>
        <w:rPr>
          <w:rFonts w:ascii="Times New Roman" w:hAnsi="Times New Roman" w:cs="Times New Roman"/>
          <w:sz w:val="24"/>
          <w:szCs w:val="24"/>
        </w:rPr>
      </w:pPr>
      <w:r w:rsidRPr="00281906">
        <w:rPr>
          <w:rFonts w:ascii="Times New Roman" w:hAnsi="Times New Roman" w:cs="Times New Roman"/>
          <w:sz w:val="24"/>
          <w:szCs w:val="24"/>
        </w:rPr>
        <w:t>Descargarse la información</w:t>
      </w:r>
    </w:p>
    <w:p w:rsidR="00066B1F" w:rsidRPr="00884DA3" w:rsidRDefault="00066B1F" w:rsidP="00F75A82">
      <w:pPr>
        <w:pStyle w:val="Prrafodelista"/>
        <w:numPr>
          <w:ilvl w:val="0"/>
          <w:numId w:val="147"/>
        </w:numPr>
        <w:spacing w:after="0" w:line="360" w:lineRule="auto"/>
        <w:jc w:val="both"/>
        <w:rPr>
          <w:rFonts w:ascii="Times New Roman" w:hAnsi="Times New Roman" w:cs="Times New Roman"/>
          <w:sz w:val="24"/>
          <w:szCs w:val="24"/>
        </w:rPr>
      </w:pPr>
      <w:r w:rsidRPr="00281906">
        <w:rPr>
          <w:rFonts w:ascii="Times New Roman" w:hAnsi="Times New Roman" w:cs="Times New Roman"/>
          <w:sz w:val="24"/>
          <w:szCs w:val="24"/>
        </w:rPr>
        <w:t>Leer la información</w:t>
      </w:r>
    </w:p>
    <w:p w:rsidR="00B264E9" w:rsidRDefault="00B264E9" w:rsidP="00066B1F">
      <w:pPr>
        <w:spacing w:after="0" w:line="360" w:lineRule="auto"/>
        <w:jc w:val="both"/>
        <w:rPr>
          <w:rFonts w:ascii="Times New Roman" w:hAnsi="Times New Roman" w:cs="Times New Roman"/>
          <w:b/>
          <w:sz w:val="24"/>
          <w:szCs w:val="24"/>
        </w:rPr>
      </w:pPr>
    </w:p>
    <w:p w:rsidR="00066B1F" w:rsidRPr="00884DA3" w:rsidRDefault="00066B1F" w:rsidP="00066B1F">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Resultado Esperado</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Acceso satisfactorio al mail</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Descarga correcta del mail</w:t>
      </w:r>
    </w:p>
    <w:p w:rsidR="00066B1F" w:rsidRDefault="00066B1F" w:rsidP="00F75A82">
      <w:pPr>
        <w:pStyle w:val="Prrafodelista"/>
        <w:numPr>
          <w:ilvl w:val="0"/>
          <w:numId w:val="144"/>
        </w:numPr>
        <w:shd w:val="clear" w:color="auto" w:fill="FFFFFF"/>
        <w:spacing w:after="0" w:line="360" w:lineRule="auto"/>
        <w:jc w:val="both"/>
        <w:textAlignment w:val="baseline"/>
        <w:rPr>
          <w:rFonts w:ascii="Times New Roman" w:hAnsi="Times New Roman" w:cs="Times New Roman"/>
          <w:sz w:val="24"/>
          <w:szCs w:val="24"/>
        </w:rPr>
      </w:pPr>
      <w:r w:rsidRPr="00281906">
        <w:rPr>
          <w:rFonts w:ascii="Times New Roman" w:eastAsia="Times New Roman" w:hAnsi="Times New Roman" w:cs="Times New Roman"/>
          <w:color w:val="222222"/>
          <w:sz w:val="24"/>
          <w:szCs w:val="24"/>
          <w:bdr w:val="none" w:sz="0" w:space="0" w:color="auto" w:frame="1"/>
        </w:rPr>
        <w:t>Información</w:t>
      </w:r>
      <w:r w:rsidRPr="00884DA3">
        <w:rPr>
          <w:rFonts w:ascii="Times New Roman" w:hAnsi="Times New Roman" w:cs="Times New Roman"/>
          <w:sz w:val="24"/>
          <w:szCs w:val="24"/>
        </w:rPr>
        <w:t xml:space="preserve"> completa y legible</w:t>
      </w:r>
    </w:p>
    <w:p w:rsidR="00066B1F" w:rsidRDefault="00066B1F" w:rsidP="00066B1F">
      <w:pPr>
        <w:spacing w:after="0" w:line="360" w:lineRule="auto"/>
        <w:jc w:val="both"/>
        <w:rPr>
          <w:rFonts w:ascii="Times New Roman" w:hAnsi="Times New Roman" w:cs="Times New Roman"/>
          <w:sz w:val="24"/>
          <w:szCs w:val="24"/>
        </w:rPr>
      </w:pPr>
    </w:p>
    <w:p w:rsidR="00066B1F" w:rsidRPr="00281906" w:rsidRDefault="00066B1F" w:rsidP="00F75A82">
      <w:pPr>
        <w:pStyle w:val="Prrafodelista"/>
        <w:numPr>
          <w:ilvl w:val="0"/>
          <w:numId w:val="119"/>
        </w:numPr>
        <w:spacing w:after="0" w:line="360" w:lineRule="auto"/>
        <w:jc w:val="both"/>
        <w:rPr>
          <w:rFonts w:ascii="Times New Roman" w:hAnsi="Times New Roman" w:cs="Times New Roman"/>
          <w:b/>
          <w:sz w:val="24"/>
          <w:szCs w:val="24"/>
          <w:u w:val="single"/>
        </w:rPr>
      </w:pPr>
      <w:r w:rsidRPr="00281906">
        <w:rPr>
          <w:rFonts w:ascii="Times New Roman" w:hAnsi="Times New Roman" w:cs="Times New Roman"/>
          <w:b/>
          <w:sz w:val="24"/>
          <w:szCs w:val="24"/>
          <w:u w:val="single"/>
        </w:rPr>
        <w:t>No disponibilidad de servidor de correo, desarrollo y aplicaciones</w:t>
      </w:r>
    </w:p>
    <w:p w:rsidR="00281906" w:rsidRDefault="00281906" w:rsidP="00066B1F">
      <w:pPr>
        <w:spacing w:after="0" w:line="360" w:lineRule="auto"/>
        <w:jc w:val="both"/>
        <w:rPr>
          <w:rFonts w:ascii="Times New Roman" w:hAnsi="Times New Roman" w:cs="Times New Roman"/>
          <w:b/>
          <w:sz w:val="24"/>
          <w:szCs w:val="24"/>
        </w:rPr>
      </w:pPr>
    </w:p>
    <w:p w:rsidR="00066B1F" w:rsidRPr="00884DA3" w:rsidRDefault="00066B1F" w:rsidP="00066B1F">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Objetivo Prueba</w:t>
      </w:r>
    </w:p>
    <w:p w:rsidR="00066B1F" w:rsidRPr="00884DA3" w:rsidRDefault="00066B1F" w:rsidP="0028190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Validar el funcionamiento parcial del Plan</w:t>
      </w:r>
    </w:p>
    <w:p w:rsidR="00281906" w:rsidRDefault="00281906" w:rsidP="00066B1F">
      <w:pPr>
        <w:spacing w:after="0" w:line="360" w:lineRule="auto"/>
        <w:jc w:val="both"/>
        <w:rPr>
          <w:rFonts w:ascii="Times New Roman" w:hAnsi="Times New Roman" w:cs="Times New Roman"/>
          <w:b/>
          <w:sz w:val="24"/>
          <w:szCs w:val="24"/>
        </w:rPr>
      </w:pPr>
    </w:p>
    <w:p w:rsidR="00066B1F" w:rsidRPr="00884DA3" w:rsidRDefault="00066B1F" w:rsidP="00066B1F">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Asistentes a la Prueba</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Desarrolladores</w:t>
      </w:r>
    </w:p>
    <w:p w:rsidR="00066B1F" w:rsidRPr="00281906" w:rsidRDefault="00281906"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Pr>
          <w:rFonts w:ascii="Times New Roman" w:eastAsia="Times New Roman" w:hAnsi="Times New Roman" w:cs="Times New Roman"/>
          <w:color w:val="222222"/>
          <w:sz w:val="24"/>
          <w:szCs w:val="24"/>
          <w:bdr w:val="none" w:sz="0" w:space="0" w:color="auto" w:frame="1"/>
        </w:rPr>
        <w:t>Lí</w:t>
      </w:r>
      <w:r w:rsidR="00066B1F" w:rsidRPr="00281906">
        <w:rPr>
          <w:rFonts w:ascii="Times New Roman" w:eastAsia="Times New Roman" w:hAnsi="Times New Roman" w:cs="Times New Roman"/>
          <w:color w:val="222222"/>
          <w:sz w:val="24"/>
          <w:szCs w:val="24"/>
          <w:bdr w:val="none" w:sz="0" w:space="0" w:color="auto" w:frame="1"/>
        </w:rPr>
        <w:t>der y alterno ERT</w:t>
      </w:r>
    </w:p>
    <w:p w:rsidR="00066B1F" w:rsidRPr="00884DA3" w:rsidRDefault="00281906"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bdr w:val="none" w:sz="0" w:space="0" w:color="auto" w:frame="1"/>
        </w:rPr>
        <w:t>Lí</w:t>
      </w:r>
      <w:r w:rsidR="00066B1F" w:rsidRPr="00281906">
        <w:rPr>
          <w:rFonts w:ascii="Times New Roman" w:eastAsia="Times New Roman" w:hAnsi="Times New Roman" w:cs="Times New Roman"/>
          <w:color w:val="222222"/>
          <w:sz w:val="24"/>
          <w:szCs w:val="24"/>
          <w:bdr w:val="none" w:sz="0" w:space="0" w:color="auto" w:frame="1"/>
        </w:rPr>
        <w:t>der</w:t>
      </w:r>
      <w:r w:rsidR="00066B1F">
        <w:rPr>
          <w:rFonts w:ascii="Times New Roman" w:eastAsia="Times New Roman" w:hAnsi="Times New Roman" w:cs="Times New Roman"/>
          <w:sz w:val="24"/>
          <w:szCs w:val="24"/>
        </w:rPr>
        <w:t xml:space="preserve"> y alterno de EEI</w:t>
      </w:r>
    </w:p>
    <w:p w:rsidR="00281906" w:rsidRDefault="00281906" w:rsidP="00066B1F">
      <w:pPr>
        <w:spacing w:after="0" w:line="360" w:lineRule="auto"/>
        <w:jc w:val="both"/>
        <w:rPr>
          <w:rFonts w:ascii="Times New Roman" w:hAnsi="Times New Roman" w:cs="Times New Roman"/>
          <w:b/>
          <w:sz w:val="24"/>
          <w:szCs w:val="24"/>
        </w:rPr>
      </w:pPr>
    </w:p>
    <w:p w:rsidR="00066B1F" w:rsidRPr="00884DA3" w:rsidRDefault="00066B1F" w:rsidP="00066B1F">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Recursos para la Prueba</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DRP</w:t>
      </w:r>
    </w:p>
    <w:p w:rsidR="00066B1F" w:rsidRPr="00884DA3" w:rsidRDefault="00066B1F" w:rsidP="00F75A82">
      <w:pPr>
        <w:pStyle w:val="Prrafodelista"/>
        <w:numPr>
          <w:ilvl w:val="0"/>
          <w:numId w:val="144"/>
        </w:numPr>
        <w:shd w:val="clear" w:color="auto" w:fill="FFFFFF"/>
        <w:spacing w:after="0" w:line="360" w:lineRule="auto"/>
        <w:jc w:val="both"/>
        <w:textAlignment w:val="baseline"/>
        <w:rPr>
          <w:rFonts w:ascii="Times New Roman" w:hAnsi="Times New Roman" w:cs="Times New Roman"/>
          <w:sz w:val="24"/>
          <w:szCs w:val="24"/>
        </w:rPr>
      </w:pPr>
      <w:r w:rsidRPr="00281906">
        <w:rPr>
          <w:rFonts w:ascii="Times New Roman" w:eastAsia="Times New Roman" w:hAnsi="Times New Roman" w:cs="Times New Roman"/>
          <w:color w:val="222222"/>
          <w:sz w:val="24"/>
          <w:szCs w:val="24"/>
          <w:bdr w:val="none" w:sz="0" w:space="0" w:color="auto" w:frame="1"/>
        </w:rPr>
        <w:t>Kit</w:t>
      </w:r>
      <w:r>
        <w:rPr>
          <w:rFonts w:ascii="Times New Roman" w:hAnsi="Times New Roman" w:cs="Times New Roman"/>
          <w:sz w:val="24"/>
          <w:szCs w:val="24"/>
        </w:rPr>
        <w:t xml:space="preserve"> de recuperación</w:t>
      </w:r>
    </w:p>
    <w:p w:rsidR="00066B1F" w:rsidRDefault="00066B1F" w:rsidP="00066B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Escenario de Prueba</w:t>
      </w:r>
    </w:p>
    <w:p w:rsidR="00066B1F" w:rsidRPr="002C008D" w:rsidRDefault="00066B1F" w:rsidP="00F75A82">
      <w:pPr>
        <w:pStyle w:val="Prrafodelista"/>
        <w:numPr>
          <w:ilvl w:val="0"/>
          <w:numId w:val="144"/>
        </w:numPr>
        <w:shd w:val="clear" w:color="auto" w:fill="FFFFFF"/>
        <w:spacing w:after="0" w:line="360" w:lineRule="auto"/>
        <w:jc w:val="both"/>
        <w:textAlignment w:val="baseline"/>
        <w:rPr>
          <w:rFonts w:ascii="Times New Roman" w:hAnsi="Times New Roman" w:cs="Times New Roman"/>
          <w:sz w:val="24"/>
          <w:szCs w:val="24"/>
        </w:rPr>
      </w:pPr>
      <w:r w:rsidRPr="00281906">
        <w:rPr>
          <w:rFonts w:ascii="Times New Roman" w:eastAsia="Times New Roman" w:hAnsi="Times New Roman" w:cs="Times New Roman"/>
          <w:color w:val="222222"/>
          <w:sz w:val="24"/>
          <w:szCs w:val="24"/>
          <w:bdr w:val="none" w:sz="0" w:space="0" w:color="auto" w:frame="1"/>
        </w:rPr>
        <w:t>El</w:t>
      </w:r>
      <w:r w:rsidRPr="002C008D">
        <w:rPr>
          <w:rFonts w:ascii="Times New Roman" w:hAnsi="Times New Roman" w:cs="Times New Roman"/>
          <w:sz w:val="24"/>
          <w:szCs w:val="24"/>
        </w:rPr>
        <w:t xml:space="preserve"> equipo de desarrollo no puede trabajar en el sistema V1 y no pueden enviar ni recibir mails</w:t>
      </w:r>
    </w:p>
    <w:p w:rsidR="00281906" w:rsidRDefault="00281906" w:rsidP="00066B1F">
      <w:pPr>
        <w:spacing w:after="0" w:line="360" w:lineRule="auto"/>
        <w:jc w:val="both"/>
        <w:rPr>
          <w:rFonts w:ascii="Times New Roman" w:hAnsi="Times New Roman" w:cs="Times New Roman"/>
          <w:b/>
          <w:sz w:val="24"/>
          <w:szCs w:val="24"/>
        </w:rPr>
      </w:pPr>
    </w:p>
    <w:p w:rsidR="00066B1F" w:rsidRPr="00884DA3" w:rsidRDefault="00066B1F" w:rsidP="00066B1F">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Actividades</w:t>
      </w:r>
    </w:p>
    <w:p w:rsidR="00066B1F" w:rsidRDefault="00066B1F" w:rsidP="00F75A82">
      <w:pPr>
        <w:pStyle w:val="Prrafodelista"/>
        <w:numPr>
          <w:ilvl w:val="0"/>
          <w:numId w:val="14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Líder ERN Desarrollo notifica al EEI el incidente</w:t>
      </w:r>
    </w:p>
    <w:p w:rsidR="00066B1F" w:rsidRDefault="00066B1F" w:rsidP="00F75A82">
      <w:pPr>
        <w:pStyle w:val="Prrafodelista"/>
        <w:numPr>
          <w:ilvl w:val="0"/>
          <w:numId w:val="14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EEI conversa con Sistemas, evalúa y decide que es un incidente menor</w:t>
      </w:r>
    </w:p>
    <w:p w:rsidR="00066B1F" w:rsidRDefault="00066B1F" w:rsidP="00F75A82">
      <w:pPr>
        <w:pStyle w:val="Prrafodelista"/>
        <w:numPr>
          <w:ilvl w:val="0"/>
          <w:numId w:val="14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Comunica al equipo de comunicación interna</w:t>
      </w:r>
    </w:p>
    <w:p w:rsidR="00066B1F" w:rsidRPr="00884DA3" w:rsidRDefault="00066B1F" w:rsidP="00F75A82">
      <w:pPr>
        <w:pStyle w:val="Prrafodelista"/>
        <w:numPr>
          <w:ilvl w:val="0"/>
          <w:numId w:val="14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ERT recupera servidores</w:t>
      </w:r>
    </w:p>
    <w:p w:rsidR="00281906" w:rsidRDefault="00281906" w:rsidP="00066B1F">
      <w:pPr>
        <w:spacing w:after="0" w:line="360" w:lineRule="auto"/>
        <w:jc w:val="both"/>
        <w:rPr>
          <w:rFonts w:ascii="Times New Roman" w:hAnsi="Times New Roman" w:cs="Times New Roman"/>
          <w:b/>
          <w:sz w:val="24"/>
          <w:szCs w:val="24"/>
        </w:rPr>
      </w:pPr>
    </w:p>
    <w:p w:rsidR="00066B1F" w:rsidRPr="00884DA3" w:rsidRDefault="00066B1F" w:rsidP="00066B1F">
      <w:pPr>
        <w:spacing w:after="0" w:line="360" w:lineRule="auto"/>
        <w:jc w:val="both"/>
        <w:rPr>
          <w:rFonts w:ascii="Times New Roman" w:hAnsi="Times New Roman" w:cs="Times New Roman"/>
          <w:b/>
          <w:sz w:val="24"/>
          <w:szCs w:val="24"/>
        </w:rPr>
      </w:pPr>
      <w:r w:rsidRPr="00884DA3">
        <w:rPr>
          <w:rFonts w:ascii="Times New Roman" w:hAnsi="Times New Roman" w:cs="Times New Roman"/>
          <w:b/>
          <w:sz w:val="24"/>
          <w:szCs w:val="24"/>
        </w:rPr>
        <w:t>Resultado Esperado</w:t>
      </w:r>
    </w:p>
    <w:p w:rsidR="00066B1F" w:rsidRDefault="00066B1F" w:rsidP="00F75A82">
      <w:pPr>
        <w:pStyle w:val="Prrafodelista"/>
        <w:numPr>
          <w:ilvl w:val="0"/>
          <w:numId w:val="144"/>
        </w:numPr>
        <w:shd w:val="clear" w:color="auto" w:fill="FFFFFF"/>
        <w:spacing w:after="0" w:line="360" w:lineRule="auto"/>
        <w:jc w:val="both"/>
        <w:textAlignment w:val="baseline"/>
        <w:rPr>
          <w:rFonts w:ascii="Times New Roman" w:hAnsi="Times New Roman" w:cs="Times New Roman"/>
          <w:sz w:val="24"/>
          <w:szCs w:val="24"/>
        </w:rPr>
      </w:pPr>
      <w:r w:rsidRPr="00281906">
        <w:rPr>
          <w:rFonts w:ascii="Times New Roman" w:eastAsia="Times New Roman" w:hAnsi="Times New Roman" w:cs="Times New Roman"/>
          <w:color w:val="222222"/>
          <w:sz w:val="24"/>
          <w:szCs w:val="24"/>
          <w:bdr w:val="none" w:sz="0" w:space="0" w:color="auto" w:frame="1"/>
        </w:rPr>
        <w:t>Ejecución</w:t>
      </w:r>
      <w:r>
        <w:rPr>
          <w:rFonts w:ascii="Times New Roman" w:hAnsi="Times New Roman" w:cs="Times New Roman"/>
          <w:sz w:val="24"/>
          <w:szCs w:val="24"/>
        </w:rPr>
        <w:t xml:space="preserve"> parcial del plan</w:t>
      </w:r>
    </w:p>
    <w:p w:rsidR="00066B1F" w:rsidRPr="00884DA3" w:rsidRDefault="00066B1F" w:rsidP="00066B1F">
      <w:pPr>
        <w:spacing w:after="0" w:line="360" w:lineRule="auto"/>
        <w:jc w:val="both"/>
        <w:rPr>
          <w:rFonts w:ascii="Times New Roman" w:hAnsi="Times New Roman" w:cs="Times New Roman"/>
          <w:sz w:val="24"/>
          <w:szCs w:val="24"/>
        </w:rPr>
      </w:pPr>
    </w:p>
    <w:p w:rsidR="00B37343" w:rsidRPr="005C2176" w:rsidRDefault="00B37343" w:rsidP="00B37343">
      <w:pPr>
        <w:pStyle w:val="Ttulo4"/>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Pruebas de Interrupción Total</w:t>
      </w:r>
    </w:p>
    <w:p w:rsidR="00066B1F" w:rsidRPr="00281906" w:rsidRDefault="00066B1F" w:rsidP="00281906">
      <w:pPr>
        <w:spacing w:after="0" w:line="360" w:lineRule="auto"/>
        <w:jc w:val="both"/>
        <w:rPr>
          <w:rFonts w:ascii="Times New Roman" w:hAnsi="Times New Roman" w:cs="Times New Roman"/>
          <w:sz w:val="24"/>
          <w:szCs w:val="24"/>
        </w:rPr>
      </w:pPr>
      <w:r w:rsidRPr="00884DA3">
        <w:rPr>
          <w:rFonts w:ascii="Times New Roman" w:hAnsi="Times New Roman" w:cs="Times New Roman"/>
          <w:sz w:val="24"/>
          <w:szCs w:val="24"/>
        </w:rPr>
        <w:tab/>
      </w:r>
    </w:p>
    <w:p w:rsidR="00066B1F" w:rsidRPr="00281906" w:rsidRDefault="00066B1F" w:rsidP="00281906">
      <w:p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rPr>
      </w:pPr>
      <w:r w:rsidRPr="00281906">
        <w:rPr>
          <w:rFonts w:ascii="Times New Roman" w:eastAsia="Times New Roman" w:hAnsi="Times New Roman" w:cs="Times New Roman"/>
          <w:sz w:val="24"/>
          <w:szCs w:val="24"/>
          <w:bdr w:val="none" w:sz="0" w:space="0" w:color="auto" w:frame="1"/>
        </w:rPr>
        <w:t>En esta sección se encuentran 3 diferentes escenarios de catástrofe alta, en los cuales se aplica el Plan de Contingencia.</w:t>
      </w:r>
    </w:p>
    <w:p w:rsidR="00066B1F" w:rsidRPr="00281906" w:rsidRDefault="00066B1F" w:rsidP="00281906">
      <w:p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rPr>
      </w:pPr>
    </w:p>
    <w:p w:rsidR="00066B1F" w:rsidRPr="00281906" w:rsidRDefault="00066B1F" w:rsidP="00F75A82">
      <w:pPr>
        <w:pStyle w:val="Prrafodelista"/>
        <w:numPr>
          <w:ilvl w:val="0"/>
          <w:numId w:val="125"/>
        </w:numPr>
        <w:spacing w:after="0" w:line="360" w:lineRule="auto"/>
        <w:rPr>
          <w:rFonts w:ascii="Times New Roman" w:hAnsi="Times New Roman" w:cs="Times New Roman"/>
          <w:b/>
          <w:sz w:val="24"/>
          <w:szCs w:val="24"/>
          <w:u w:val="single"/>
        </w:rPr>
      </w:pPr>
      <w:r w:rsidRPr="00281906">
        <w:rPr>
          <w:rFonts w:ascii="Times New Roman" w:hAnsi="Times New Roman" w:cs="Times New Roman"/>
          <w:b/>
          <w:sz w:val="24"/>
          <w:szCs w:val="24"/>
          <w:u w:val="single"/>
        </w:rPr>
        <w:t xml:space="preserve">Simulación  de Incendio Nocturno en Edificio </w:t>
      </w:r>
      <w:r w:rsidR="00892B9A">
        <w:rPr>
          <w:rFonts w:ascii="Times New Roman" w:hAnsi="Times New Roman" w:cs="Times New Roman"/>
          <w:b/>
          <w:sz w:val="24"/>
          <w:szCs w:val="24"/>
          <w:u w:val="single"/>
        </w:rPr>
        <w:t>UIO 1</w:t>
      </w:r>
    </w:p>
    <w:p w:rsidR="00066B1F" w:rsidRPr="00281906" w:rsidRDefault="00066B1F" w:rsidP="00281906">
      <w:pPr>
        <w:shd w:val="clear" w:color="auto" w:fill="FFFFFF"/>
        <w:spacing w:after="0" w:line="360" w:lineRule="auto"/>
        <w:jc w:val="both"/>
        <w:textAlignment w:val="baseline"/>
        <w:rPr>
          <w:rFonts w:ascii="Times New Roman" w:eastAsia="Times New Roman" w:hAnsi="Times New Roman" w:cs="Times New Roman"/>
          <w:b/>
          <w:sz w:val="24"/>
          <w:szCs w:val="24"/>
          <w:bdr w:val="none" w:sz="0" w:space="0" w:color="auto" w:frame="1"/>
        </w:rPr>
      </w:pPr>
    </w:p>
    <w:p w:rsidR="00066B1F" w:rsidRPr="00281906" w:rsidRDefault="00066B1F" w:rsidP="00281906">
      <w:pPr>
        <w:shd w:val="clear" w:color="auto" w:fill="FFFFFF"/>
        <w:spacing w:after="0" w:line="360" w:lineRule="auto"/>
        <w:jc w:val="both"/>
        <w:textAlignment w:val="baseline"/>
        <w:rPr>
          <w:rFonts w:ascii="Times New Roman" w:eastAsia="Times New Roman" w:hAnsi="Times New Roman" w:cs="Times New Roman"/>
          <w:b/>
          <w:sz w:val="24"/>
          <w:szCs w:val="24"/>
          <w:bdr w:val="none" w:sz="0" w:space="0" w:color="auto" w:frame="1"/>
        </w:rPr>
      </w:pPr>
      <w:r w:rsidRPr="00281906">
        <w:rPr>
          <w:rFonts w:ascii="Times New Roman" w:eastAsia="Times New Roman" w:hAnsi="Times New Roman" w:cs="Times New Roman"/>
          <w:b/>
          <w:sz w:val="24"/>
          <w:szCs w:val="24"/>
          <w:bdr w:val="none" w:sz="0" w:space="0" w:color="auto" w:frame="1"/>
        </w:rPr>
        <w:t>Objetivo Prueba</w:t>
      </w:r>
    </w:p>
    <w:p w:rsidR="00711DD5" w:rsidRDefault="00066B1F" w:rsidP="00281906">
      <w:pPr>
        <w:shd w:val="clear" w:color="auto" w:fill="FFFFFF"/>
        <w:spacing w:after="0" w:line="360" w:lineRule="auto"/>
        <w:jc w:val="both"/>
        <w:textAlignment w:val="baseline"/>
        <w:rPr>
          <w:rFonts w:ascii="Times New Roman" w:hAnsi="Times New Roman" w:cs="Times New Roman"/>
          <w:sz w:val="24"/>
          <w:szCs w:val="24"/>
        </w:rPr>
      </w:pPr>
      <w:r w:rsidRPr="00281906">
        <w:rPr>
          <w:rFonts w:ascii="Times New Roman" w:hAnsi="Times New Roman" w:cs="Times New Roman"/>
          <w:sz w:val="24"/>
          <w:szCs w:val="24"/>
          <w:bdr w:val="none" w:sz="0" w:space="0" w:color="auto" w:frame="1"/>
        </w:rPr>
        <w:t>Confirmar la efectividad del plan e identificar problemas, obstáculos u otras deficiencias en el plan.</w:t>
      </w:r>
      <w:r w:rsidR="00281906">
        <w:rPr>
          <w:rFonts w:ascii="Times New Roman" w:hAnsi="Times New Roman" w:cs="Times New Roman"/>
          <w:sz w:val="24"/>
          <w:szCs w:val="24"/>
        </w:rPr>
        <w:t xml:space="preserve">  </w:t>
      </w:r>
    </w:p>
    <w:p w:rsidR="00066B1F" w:rsidRPr="00281906" w:rsidRDefault="00066B1F" w:rsidP="00281906">
      <w:pPr>
        <w:shd w:val="clear" w:color="auto" w:fill="FFFFFF"/>
        <w:spacing w:after="0" w:line="360" w:lineRule="auto"/>
        <w:jc w:val="both"/>
        <w:textAlignment w:val="baseline"/>
        <w:rPr>
          <w:rFonts w:ascii="Times New Roman" w:hAnsi="Times New Roman" w:cs="Times New Roman"/>
          <w:sz w:val="24"/>
          <w:szCs w:val="24"/>
        </w:rPr>
      </w:pPr>
      <w:r w:rsidRPr="00281906">
        <w:rPr>
          <w:rFonts w:ascii="Times New Roman" w:hAnsi="Times New Roman" w:cs="Times New Roman"/>
          <w:sz w:val="24"/>
          <w:szCs w:val="24"/>
          <w:bdr w:val="none" w:sz="0" w:space="0" w:color="auto" w:frame="1"/>
        </w:rPr>
        <w:t>Tiempo de respuesta del personal y reacción ante situaciones no cotidianas.</w:t>
      </w:r>
    </w:p>
    <w:p w:rsidR="00066B1F" w:rsidRPr="00281906" w:rsidRDefault="00066B1F" w:rsidP="00281906">
      <w:pPr>
        <w:shd w:val="clear" w:color="auto" w:fill="FFFFFF"/>
        <w:spacing w:after="0" w:line="360" w:lineRule="auto"/>
        <w:jc w:val="both"/>
        <w:textAlignment w:val="baseline"/>
        <w:rPr>
          <w:rFonts w:ascii="Times New Roman" w:eastAsia="Times New Roman" w:hAnsi="Times New Roman" w:cs="Times New Roman"/>
          <w:b/>
          <w:sz w:val="24"/>
          <w:szCs w:val="24"/>
          <w:bdr w:val="none" w:sz="0" w:space="0" w:color="auto" w:frame="1"/>
        </w:rPr>
      </w:pPr>
    </w:p>
    <w:p w:rsidR="00066B1F" w:rsidRPr="00281906" w:rsidRDefault="00066B1F" w:rsidP="00281906">
      <w:pPr>
        <w:shd w:val="clear" w:color="auto" w:fill="FFFFFF"/>
        <w:spacing w:after="0" w:line="360" w:lineRule="auto"/>
        <w:jc w:val="both"/>
        <w:textAlignment w:val="baseline"/>
        <w:rPr>
          <w:rFonts w:ascii="Times New Roman" w:eastAsia="Times New Roman" w:hAnsi="Times New Roman" w:cs="Times New Roman"/>
          <w:b/>
          <w:sz w:val="24"/>
          <w:szCs w:val="24"/>
          <w:bdr w:val="none" w:sz="0" w:space="0" w:color="auto" w:frame="1"/>
        </w:rPr>
      </w:pPr>
      <w:r w:rsidRPr="00281906">
        <w:rPr>
          <w:rFonts w:ascii="Times New Roman" w:eastAsia="Times New Roman" w:hAnsi="Times New Roman" w:cs="Times New Roman"/>
          <w:b/>
          <w:sz w:val="24"/>
          <w:szCs w:val="24"/>
          <w:bdr w:val="none" w:sz="0" w:space="0" w:color="auto" w:frame="1"/>
        </w:rPr>
        <w:t>Asistentes a la prueba</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Desarrollador</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Coordinador de Incidentes y Alterno</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Líder y Alterno del Equipo de Evaluación de Incidentes</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Líder y Alterno Comité BCP</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Líder y Alterno de Equipo de Recuperación de Tecnología</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Líder y Alterno de ERN de Desarrollo con su equipo</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lastRenderedPageBreak/>
        <w:t>Líder y Alterno de ERN de Consultoría con su equipo</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Líder y Alterno de EL de Finanzas</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Líder y Alterno de EL de RRHH</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color w:val="222222"/>
          <w:sz w:val="24"/>
          <w:szCs w:val="24"/>
          <w:bdr w:val="none" w:sz="0" w:space="0" w:color="auto" w:frame="1"/>
        </w:rPr>
        <w:t>Líder y Alt</w:t>
      </w:r>
      <w:r w:rsidRPr="00281906">
        <w:rPr>
          <w:rFonts w:ascii="Times New Roman" w:eastAsia="Times New Roman" w:hAnsi="Times New Roman" w:cs="Times New Roman"/>
          <w:sz w:val="24"/>
          <w:szCs w:val="24"/>
        </w:rPr>
        <w:t>erno de Comunicación Externa e Interna</w:t>
      </w:r>
    </w:p>
    <w:p w:rsidR="00066B1F" w:rsidRPr="00281906" w:rsidRDefault="00066B1F" w:rsidP="00281906">
      <w:pPr>
        <w:shd w:val="clear" w:color="auto" w:fill="FFFFFF"/>
        <w:spacing w:after="0" w:line="360" w:lineRule="auto"/>
        <w:jc w:val="both"/>
        <w:textAlignment w:val="baseline"/>
        <w:rPr>
          <w:rFonts w:ascii="Times New Roman" w:eastAsia="Times New Roman" w:hAnsi="Times New Roman" w:cs="Times New Roman"/>
          <w:b/>
          <w:sz w:val="24"/>
          <w:szCs w:val="24"/>
          <w:bdr w:val="none" w:sz="0" w:space="0" w:color="auto" w:frame="1"/>
        </w:rPr>
      </w:pPr>
    </w:p>
    <w:p w:rsidR="00066B1F" w:rsidRPr="00281906" w:rsidRDefault="00066B1F" w:rsidP="00281906">
      <w:pPr>
        <w:spacing w:after="0" w:line="360" w:lineRule="auto"/>
        <w:jc w:val="both"/>
        <w:rPr>
          <w:rFonts w:ascii="Times New Roman" w:hAnsi="Times New Roman" w:cs="Times New Roman"/>
          <w:b/>
          <w:bCs/>
          <w:sz w:val="24"/>
          <w:szCs w:val="24"/>
        </w:rPr>
      </w:pPr>
      <w:r w:rsidRPr="00281906">
        <w:rPr>
          <w:rFonts w:ascii="Times New Roman" w:hAnsi="Times New Roman" w:cs="Times New Roman"/>
          <w:b/>
          <w:bCs/>
          <w:sz w:val="24"/>
          <w:szCs w:val="24"/>
        </w:rPr>
        <w:t>Recursos  para la Prueba</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Plan de Recuperación del Negocio</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Plan de Emergencia</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 xml:space="preserve">Plan de Recuperación de Desastres </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Plan de Recuperación a Estado Normal</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Árbol de llamadas</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Checklist de actividades de cada equipo</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Estrategias</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Listado telefónico express</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color w:val="222222"/>
          <w:sz w:val="24"/>
          <w:szCs w:val="24"/>
          <w:bdr w:val="none" w:sz="0" w:space="0" w:color="auto" w:frame="1"/>
        </w:rPr>
        <w:t>Kit de</w:t>
      </w:r>
      <w:r w:rsidRPr="00281906">
        <w:rPr>
          <w:rFonts w:ascii="Times New Roman" w:eastAsia="Times New Roman" w:hAnsi="Times New Roman" w:cs="Times New Roman"/>
          <w:sz w:val="24"/>
          <w:szCs w:val="24"/>
        </w:rPr>
        <w:t xml:space="preserve"> Recuperación</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color w:val="222222"/>
          <w:sz w:val="24"/>
          <w:szCs w:val="24"/>
          <w:bdr w:val="none" w:sz="0" w:space="0" w:color="auto" w:frame="1"/>
        </w:rPr>
      </w:pPr>
      <w:r w:rsidRPr="00281906">
        <w:rPr>
          <w:rFonts w:ascii="Times New Roman" w:eastAsia="Times New Roman" w:hAnsi="Times New Roman" w:cs="Times New Roman"/>
          <w:color w:val="222222"/>
          <w:sz w:val="24"/>
          <w:szCs w:val="24"/>
          <w:bdr w:val="none" w:sz="0" w:space="0" w:color="auto" w:frame="1"/>
        </w:rPr>
        <w:t>Listado de Proveedores</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color w:val="222222"/>
          <w:sz w:val="24"/>
          <w:szCs w:val="24"/>
          <w:bdr w:val="none" w:sz="0" w:space="0" w:color="auto" w:frame="1"/>
        </w:rPr>
        <w:t>Lista</w:t>
      </w:r>
      <w:r w:rsidRPr="00281906">
        <w:rPr>
          <w:rFonts w:ascii="Times New Roman" w:eastAsia="Times New Roman" w:hAnsi="Times New Roman" w:cs="Times New Roman"/>
          <w:sz w:val="24"/>
          <w:szCs w:val="24"/>
        </w:rPr>
        <w:t>do de requerimientos de hardware</w:t>
      </w:r>
    </w:p>
    <w:p w:rsidR="00066B1F" w:rsidRPr="00281906" w:rsidRDefault="00066B1F" w:rsidP="00281906">
      <w:p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rPr>
      </w:pPr>
    </w:p>
    <w:p w:rsidR="00066B1F" w:rsidRPr="00281906" w:rsidRDefault="00066B1F" w:rsidP="00281906">
      <w:pPr>
        <w:spacing w:after="0" w:line="360" w:lineRule="auto"/>
        <w:rPr>
          <w:rFonts w:ascii="Times New Roman" w:hAnsi="Times New Roman" w:cs="Times New Roman"/>
          <w:b/>
          <w:sz w:val="24"/>
          <w:szCs w:val="24"/>
        </w:rPr>
      </w:pPr>
      <w:r w:rsidRPr="00281906">
        <w:rPr>
          <w:rFonts w:ascii="Times New Roman" w:hAnsi="Times New Roman" w:cs="Times New Roman"/>
          <w:b/>
          <w:sz w:val="24"/>
          <w:szCs w:val="24"/>
        </w:rPr>
        <w:t>Escenario de Simulación</w:t>
      </w:r>
    </w:p>
    <w:p w:rsidR="00066B1F" w:rsidRPr="00801FBB"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801FBB">
        <w:rPr>
          <w:rFonts w:ascii="Times New Roman" w:eastAsia="Times New Roman" w:hAnsi="Times New Roman" w:cs="Times New Roman"/>
          <w:sz w:val="24"/>
          <w:szCs w:val="24"/>
        </w:rPr>
        <w:t>En</w:t>
      </w:r>
      <w:r w:rsidRPr="00801FBB">
        <w:rPr>
          <w:rFonts w:ascii="Times New Roman" w:hAnsi="Times New Roman" w:cs="Times New Roman"/>
          <w:sz w:val="24"/>
          <w:szCs w:val="24"/>
        </w:rPr>
        <w:t xml:space="preserve"> la Ciudad de Quito en horas de la noche en un día entre semana ocurre un incendio en el Edificio </w:t>
      </w:r>
      <w:r w:rsidR="00801FBB" w:rsidRPr="00801FBB">
        <w:rPr>
          <w:rFonts w:ascii="Times New Roman" w:hAnsi="Times New Roman" w:cs="Times New Roman"/>
          <w:sz w:val="24"/>
          <w:szCs w:val="24"/>
        </w:rPr>
        <w:t>UIO 1</w:t>
      </w:r>
      <w:r w:rsidRPr="00801FBB">
        <w:rPr>
          <w:rFonts w:ascii="Times New Roman" w:hAnsi="Times New Roman" w:cs="Times New Roman"/>
          <w:sz w:val="24"/>
          <w:szCs w:val="24"/>
        </w:rPr>
        <w:t xml:space="preserve">, donde se encuentran ubicadas las oficinas </w:t>
      </w:r>
      <w:r w:rsidR="00801FBB" w:rsidRPr="00801FBB">
        <w:rPr>
          <w:rFonts w:ascii="Times New Roman" w:hAnsi="Times New Roman" w:cs="Times New Roman"/>
          <w:sz w:val="24"/>
          <w:szCs w:val="24"/>
        </w:rPr>
        <w:t>la Empresa de Desarrollo.</w:t>
      </w:r>
    </w:p>
    <w:p w:rsidR="00066B1F" w:rsidRPr="00281906" w:rsidRDefault="00066B1F" w:rsidP="00281906">
      <w:pPr>
        <w:spacing w:after="0" w:line="360" w:lineRule="auto"/>
        <w:ind w:left="360"/>
        <w:jc w:val="both"/>
        <w:rPr>
          <w:rFonts w:ascii="Times New Roman" w:eastAsia="Times New Roman" w:hAnsi="Times New Roman" w:cs="Times New Roman"/>
          <w:sz w:val="24"/>
          <w:szCs w:val="24"/>
        </w:rPr>
      </w:pPr>
    </w:p>
    <w:p w:rsidR="00066B1F" w:rsidRPr="00281906" w:rsidRDefault="00066B1F" w:rsidP="00281906">
      <w:pPr>
        <w:spacing w:after="0" w:line="360" w:lineRule="auto"/>
        <w:ind w:left="708"/>
        <w:jc w:val="both"/>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La persona que se percata del flagelo, es un empleado del área de Desarrollo, y detecta que el problema afecta a las instalaciones de la empresa</w:t>
      </w:r>
    </w:p>
    <w:p w:rsidR="00066B1F" w:rsidRPr="00281906" w:rsidRDefault="00066B1F" w:rsidP="00281906">
      <w:pPr>
        <w:spacing w:after="0" w:line="360" w:lineRule="auto"/>
        <w:ind w:left="360"/>
        <w:jc w:val="both"/>
        <w:rPr>
          <w:rFonts w:ascii="Times New Roman" w:eastAsia="Times New Roman" w:hAnsi="Times New Roman" w:cs="Times New Roman"/>
          <w:sz w:val="24"/>
          <w:szCs w:val="24"/>
        </w:rPr>
      </w:pPr>
    </w:p>
    <w:p w:rsidR="00281906" w:rsidRDefault="00281906" w:rsidP="002819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Restricciones</w:t>
      </w:r>
      <w:r w:rsidR="00066B1F" w:rsidRPr="00281906">
        <w:rPr>
          <w:rFonts w:ascii="Times New Roman" w:eastAsia="Times New Roman" w:hAnsi="Times New Roman" w:cs="Times New Roman"/>
          <w:b/>
          <w:sz w:val="24"/>
          <w:szCs w:val="24"/>
        </w:rPr>
        <w:t xml:space="preserve"> </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b/>
          <w:sz w:val="24"/>
          <w:szCs w:val="24"/>
        </w:rPr>
      </w:pPr>
      <w:r w:rsidRPr="00281906">
        <w:rPr>
          <w:rFonts w:ascii="Times New Roman" w:eastAsia="Times New Roman" w:hAnsi="Times New Roman" w:cs="Times New Roman"/>
          <w:sz w:val="24"/>
          <w:szCs w:val="24"/>
        </w:rPr>
        <w:t>Los empleados no contestan sus teléfonos celulares</w:t>
      </w:r>
    </w:p>
    <w:p w:rsidR="00066B1F" w:rsidRDefault="00066B1F" w:rsidP="00281906">
      <w:pPr>
        <w:spacing w:after="0" w:line="360" w:lineRule="auto"/>
        <w:ind w:left="360"/>
        <w:jc w:val="both"/>
        <w:rPr>
          <w:rFonts w:ascii="Times New Roman" w:eastAsia="Times New Roman" w:hAnsi="Times New Roman" w:cs="Times New Roman"/>
          <w:sz w:val="24"/>
          <w:szCs w:val="24"/>
        </w:rPr>
      </w:pPr>
    </w:p>
    <w:p w:rsidR="00FF19E2" w:rsidRDefault="00FF19E2" w:rsidP="00281906">
      <w:pPr>
        <w:spacing w:after="0" w:line="360" w:lineRule="auto"/>
        <w:ind w:left="360"/>
        <w:jc w:val="both"/>
        <w:rPr>
          <w:rFonts w:ascii="Times New Roman" w:eastAsia="Times New Roman" w:hAnsi="Times New Roman" w:cs="Times New Roman"/>
          <w:sz w:val="24"/>
          <w:szCs w:val="24"/>
        </w:rPr>
      </w:pPr>
    </w:p>
    <w:p w:rsidR="00FF19E2" w:rsidRDefault="00FF19E2" w:rsidP="00281906">
      <w:pPr>
        <w:spacing w:after="0" w:line="360" w:lineRule="auto"/>
        <w:ind w:left="360"/>
        <w:jc w:val="both"/>
        <w:rPr>
          <w:rFonts w:ascii="Times New Roman" w:eastAsia="Times New Roman" w:hAnsi="Times New Roman" w:cs="Times New Roman"/>
          <w:sz w:val="24"/>
          <w:szCs w:val="24"/>
        </w:rPr>
      </w:pPr>
    </w:p>
    <w:p w:rsidR="00C25701" w:rsidRDefault="00C25701" w:rsidP="00281906">
      <w:pPr>
        <w:spacing w:after="0" w:line="360" w:lineRule="auto"/>
        <w:ind w:left="360"/>
        <w:jc w:val="both"/>
        <w:rPr>
          <w:rFonts w:ascii="Times New Roman" w:eastAsia="Times New Roman" w:hAnsi="Times New Roman" w:cs="Times New Roman"/>
          <w:sz w:val="24"/>
          <w:szCs w:val="24"/>
        </w:rPr>
      </w:pPr>
    </w:p>
    <w:p w:rsidR="00066B1F" w:rsidRPr="00281906" w:rsidRDefault="00066B1F" w:rsidP="00281906">
      <w:pPr>
        <w:spacing w:after="0" w:line="360" w:lineRule="auto"/>
        <w:jc w:val="both"/>
        <w:rPr>
          <w:rFonts w:ascii="Times New Roman" w:hAnsi="Times New Roman" w:cs="Times New Roman"/>
          <w:b/>
          <w:bCs/>
          <w:sz w:val="24"/>
          <w:szCs w:val="24"/>
        </w:rPr>
      </w:pPr>
      <w:r w:rsidRPr="00281906">
        <w:rPr>
          <w:rFonts w:ascii="Times New Roman" w:hAnsi="Times New Roman" w:cs="Times New Roman"/>
          <w:b/>
          <w:bCs/>
          <w:sz w:val="24"/>
          <w:szCs w:val="24"/>
        </w:rPr>
        <w:t>Actividades a Realizar</w:t>
      </w:r>
    </w:p>
    <w:tbl>
      <w:tblPr>
        <w:tblStyle w:val="Cuadrculaclara-nfasis14"/>
        <w:tblW w:w="0" w:type="auto"/>
        <w:jc w:val="center"/>
        <w:tblLook w:val="04A0" w:firstRow="1" w:lastRow="0" w:firstColumn="1" w:lastColumn="0" w:noHBand="0" w:noVBand="1"/>
      </w:tblPr>
      <w:tblGrid>
        <w:gridCol w:w="4644"/>
        <w:gridCol w:w="1118"/>
        <w:gridCol w:w="2882"/>
      </w:tblGrid>
      <w:tr w:rsidR="00066B1F" w:rsidRPr="00B17D5C" w:rsidTr="0028190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4" w:type="dxa"/>
          </w:tcPr>
          <w:p w:rsidR="00066B1F" w:rsidRPr="00B17D5C" w:rsidRDefault="00066B1F" w:rsidP="009D2D73">
            <w:pPr>
              <w:spacing w:line="360" w:lineRule="auto"/>
              <w:jc w:val="center"/>
              <w:rPr>
                <w:rFonts w:ascii="Times New Roman" w:eastAsia="Times New Roman" w:hAnsi="Times New Roman" w:cs="Times New Roman"/>
                <w:sz w:val="24"/>
                <w:szCs w:val="24"/>
                <w:lang w:val="es-EC"/>
              </w:rPr>
            </w:pPr>
            <w:r w:rsidRPr="00B17D5C">
              <w:rPr>
                <w:rFonts w:ascii="Times New Roman" w:eastAsia="Times New Roman" w:hAnsi="Times New Roman" w:cs="Times New Roman"/>
                <w:sz w:val="24"/>
                <w:szCs w:val="24"/>
                <w:lang w:val="es-EC"/>
              </w:rPr>
              <w:t>ACTIVIDAD</w:t>
            </w:r>
          </w:p>
        </w:tc>
        <w:tc>
          <w:tcPr>
            <w:tcW w:w="1118" w:type="dxa"/>
          </w:tcPr>
          <w:p w:rsidR="00066B1F" w:rsidRPr="00B17D5C" w:rsidRDefault="00066B1F" w:rsidP="009D2D7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B17D5C">
              <w:rPr>
                <w:rFonts w:ascii="Times New Roman" w:eastAsia="Times New Roman" w:hAnsi="Times New Roman" w:cs="Times New Roman"/>
                <w:sz w:val="24"/>
                <w:szCs w:val="24"/>
                <w:lang w:val="es-EC"/>
              </w:rPr>
              <w:t>CHECK</w:t>
            </w:r>
          </w:p>
        </w:tc>
        <w:tc>
          <w:tcPr>
            <w:tcW w:w="2882" w:type="dxa"/>
          </w:tcPr>
          <w:p w:rsidR="00066B1F" w:rsidRPr="00B17D5C" w:rsidRDefault="00066B1F" w:rsidP="009D2D7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B17D5C">
              <w:rPr>
                <w:rFonts w:ascii="Times New Roman" w:eastAsia="Times New Roman" w:hAnsi="Times New Roman" w:cs="Times New Roman"/>
                <w:sz w:val="24"/>
                <w:szCs w:val="24"/>
                <w:lang w:val="es-EC"/>
              </w:rPr>
              <w:t>OBSERVACIONES</w:t>
            </w:r>
          </w:p>
        </w:tc>
      </w:tr>
      <w:tr w:rsidR="00066B1F" w:rsidRPr="003F679A" w:rsidTr="002819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4" w:type="dxa"/>
          </w:tcPr>
          <w:p w:rsidR="00066B1F" w:rsidRPr="00E8506C" w:rsidRDefault="00066B1F" w:rsidP="009D2D73">
            <w:pPr>
              <w:spacing w:line="360" w:lineRule="auto"/>
              <w:jc w:val="both"/>
              <w:rPr>
                <w:rFonts w:ascii="Times New Roman" w:eastAsia="Times New Roman" w:hAnsi="Times New Roman" w:cs="Times New Roman"/>
                <w:b w:val="0"/>
                <w:sz w:val="24"/>
                <w:szCs w:val="24"/>
                <w:lang w:val="es-EC"/>
              </w:rPr>
            </w:pPr>
            <w:r w:rsidRPr="00B17D5C">
              <w:rPr>
                <w:rFonts w:ascii="Times New Roman" w:eastAsia="Times New Roman" w:hAnsi="Times New Roman" w:cs="Times New Roman"/>
                <w:b w:val="0"/>
                <w:sz w:val="24"/>
                <w:szCs w:val="24"/>
                <w:lang w:val="es-EC"/>
              </w:rPr>
              <w:t>Tomar la lista de número</w:t>
            </w:r>
            <w:r>
              <w:rPr>
                <w:rFonts w:ascii="Times New Roman" w:eastAsia="Times New Roman" w:hAnsi="Times New Roman" w:cs="Times New Roman"/>
                <w:b w:val="0"/>
                <w:sz w:val="24"/>
                <w:szCs w:val="24"/>
                <w:lang w:val="es-EC"/>
              </w:rPr>
              <w:t>s</w:t>
            </w:r>
            <w:r w:rsidRPr="00B17D5C">
              <w:rPr>
                <w:rFonts w:ascii="Times New Roman" w:eastAsia="Times New Roman" w:hAnsi="Times New Roman" w:cs="Times New Roman"/>
                <w:b w:val="0"/>
                <w:sz w:val="24"/>
                <w:szCs w:val="24"/>
                <w:lang w:val="es-EC"/>
              </w:rPr>
              <w:t xml:space="preserve"> telefónicos del Plan de Contingencia proporcionada por la empresa; llama al Líder y/o Alterno del Equipo de Evaluación de Incidentes y al Gerente de su</w:t>
            </w:r>
            <w:r>
              <w:rPr>
                <w:rFonts w:ascii="Times New Roman" w:eastAsia="Times New Roman" w:hAnsi="Times New Roman" w:cs="Times New Roman"/>
                <w:b w:val="0"/>
                <w:sz w:val="24"/>
                <w:szCs w:val="24"/>
                <w:lang w:val="es-EC"/>
              </w:rPr>
              <w:t xml:space="preserve"> Área. </w:t>
            </w:r>
          </w:p>
        </w:tc>
        <w:tc>
          <w:tcPr>
            <w:tcW w:w="1118"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r>
      <w:tr w:rsidR="00066B1F" w:rsidRPr="00B17D5C" w:rsidTr="0028190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4" w:type="dxa"/>
          </w:tcPr>
          <w:p w:rsidR="00066B1F" w:rsidRPr="00B17D5C" w:rsidRDefault="00066B1F" w:rsidP="009D2D73">
            <w:pPr>
              <w:spacing w:line="360" w:lineRule="auto"/>
              <w:jc w:val="both"/>
              <w:rPr>
                <w:rFonts w:ascii="Times New Roman" w:eastAsia="Times New Roman" w:hAnsi="Times New Roman" w:cs="Times New Roman"/>
                <w:b w:val="0"/>
                <w:sz w:val="24"/>
                <w:szCs w:val="24"/>
                <w:lang w:val="es-EC"/>
              </w:rPr>
            </w:pPr>
            <w:r w:rsidRPr="00B17D5C">
              <w:rPr>
                <w:rFonts w:ascii="Times New Roman" w:eastAsia="Times New Roman" w:hAnsi="Times New Roman" w:cs="Times New Roman"/>
                <w:b w:val="0"/>
                <w:sz w:val="24"/>
                <w:szCs w:val="24"/>
                <w:lang w:val="es-EC"/>
              </w:rPr>
              <w:t>El empleado de desarrollo seguirá las instrucciones temporales que el líder del equipo le indique, sean estas:</w:t>
            </w:r>
          </w:p>
          <w:p w:rsidR="00066B1F" w:rsidRPr="00B17D5C" w:rsidRDefault="00066B1F" w:rsidP="00F75A82">
            <w:pPr>
              <w:pStyle w:val="Prrafodelista"/>
              <w:numPr>
                <w:ilvl w:val="0"/>
                <w:numId w:val="126"/>
              </w:numPr>
              <w:spacing w:line="360" w:lineRule="auto"/>
              <w:jc w:val="both"/>
              <w:rPr>
                <w:rFonts w:ascii="Times New Roman" w:eastAsia="Times New Roman" w:hAnsi="Times New Roman" w:cs="Times New Roman"/>
                <w:b w:val="0"/>
                <w:sz w:val="24"/>
                <w:szCs w:val="24"/>
                <w:lang w:val="es-EC"/>
              </w:rPr>
            </w:pPr>
            <w:r w:rsidRPr="00B17D5C">
              <w:rPr>
                <w:rFonts w:ascii="Times New Roman" w:eastAsia="Times New Roman" w:hAnsi="Times New Roman" w:cs="Times New Roman"/>
                <w:b w:val="0"/>
                <w:sz w:val="24"/>
                <w:szCs w:val="24"/>
                <w:lang w:val="es-EC"/>
              </w:rPr>
              <w:t>Retirarse a su hogar</w:t>
            </w:r>
          </w:p>
          <w:p w:rsidR="00066B1F" w:rsidRPr="00B17D5C" w:rsidRDefault="00066B1F" w:rsidP="00F75A82">
            <w:pPr>
              <w:pStyle w:val="Prrafodelista"/>
              <w:numPr>
                <w:ilvl w:val="0"/>
                <w:numId w:val="126"/>
              </w:numPr>
              <w:spacing w:line="360" w:lineRule="auto"/>
              <w:jc w:val="both"/>
              <w:rPr>
                <w:rFonts w:ascii="Times New Roman" w:eastAsia="Times New Roman" w:hAnsi="Times New Roman" w:cs="Times New Roman"/>
                <w:b w:val="0"/>
                <w:sz w:val="24"/>
                <w:szCs w:val="24"/>
                <w:lang w:val="es-EC"/>
              </w:rPr>
            </w:pPr>
            <w:r w:rsidRPr="00B17D5C">
              <w:rPr>
                <w:rFonts w:ascii="Times New Roman" w:eastAsia="Times New Roman" w:hAnsi="Times New Roman" w:cs="Times New Roman"/>
                <w:b w:val="0"/>
                <w:sz w:val="24"/>
                <w:szCs w:val="24"/>
                <w:lang w:val="es-EC"/>
              </w:rPr>
              <w:t>Continuar cerca del lugar pero en un sitio seguro</w:t>
            </w:r>
          </w:p>
          <w:p w:rsidR="00066B1F" w:rsidRPr="00B17D5C" w:rsidRDefault="00066B1F" w:rsidP="00F75A82">
            <w:pPr>
              <w:pStyle w:val="Prrafodelista"/>
              <w:numPr>
                <w:ilvl w:val="0"/>
                <w:numId w:val="126"/>
              </w:numPr>
              <w:spacing w:line="360" w:lineRule="auto"/>
              <w:jc w:val="both"/>
              <w:rPr>
                <w:rFonts w:ascii="Times New Roman" w:eastAsia="Times New Roman" w:hAnsi="Times New Roman" w:cs="Times New Roman"/>
                <w:b w:val="0"/>
                <w:sz w:val="24"/>
                <w:szCs w:val="24"/>
                <w:lang w:val="es-EC"/>
              </w:rPr>
            </w:pPr>
            <w:r w:rsidRPr="00B17D5C">
              <w:rPr>
                <w:rFonts w:ascii="Times New Roman" w:eastAsia="Times New Roman" w:hAnsi="Times New Roman" w:cs="Times New Roman"/>
                <w:b w:val="0"/>
                <w:sz w:val="24"/>
                <w:szCs w:val="24"/>
                <w:lang w:val="es-EC"/>
              </w:rPr>
              <w:t>Llamar a bomberos, etc.</w:t>
            </w:r>
          </w:p>
        </w:tc>
        <w:tc>
          <w:tcPr>
            <w:tcW w:w="1118"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r>
      <w:tr w:rsidR="00066B1F" w:rsidRPr="003F679A" w:rsidTr="002819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4" w:type="dxa"/>
          </w:tcPr>
          <w:p w:rsidR="00066B1F" w:rsidRPr="00B17D5C" w:rsidRDefault="00066B1F" w:rsidP="009D2D73">
            <w:pPr>
              <w:spacing w:line="360" w:lineRule="auto"/>
              <w:jc w:val="both"/>
              <w:rPr>
                <w:rFonts w:ascii="Times New Roman" w:eastAsia="Times New Roman" w:hAnsi="Times New Roman" w:cs="Times New Roman"/>
                <w:b w:val="0"/>
                <w:sz w:val="24"/>
                <w:szCs w:val="24"/>
                <w:lang w:val="es-EC"/>
              </w:rPr>
            </w:pPr>
            <w:r w:rsidRPr="00B17D5C">
              <w:rPr>
                <w:rFonts w:ascii="Times New Roman" w:eastAsia="Times New Roman" w:hAnsi="Times New Roman" w:cs="Times New Roman"/>
                <w:b w:val="0"/>
                <w:sz w:val="24"/>
                <w:szCs w:val="24"/>
                <w:lang w:val="es-EC"/>
              </w:rPr>
              <w:t>El EEI utiliza el check list</w:t>
            </w:r>
          </w:p>
        </w:tc>
        <w:tc>
          <w:tcPr>
            <w:tcW w:w="1118"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r>
      <w:tr w:rsidR="00066B1F" w:rsidRPr="003F679A" w:rsidTr="0028190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4" w:type="dxa"/>
          </w:tcPr>
          <w:p w:rsidR="00066B1F" w:rsidRPr="00B17D5C" w:rsidRDefault="00066B1F" w:rsidP="009D2D73">
            <w:pPr>
              <w:spacing w:line="360" w:lineRule="auto"/>
              <w:jc w:val="both"/>
              <w:rPr>
                <w:rFonts w:ascii="Times New Roman" w:eastAsia="Times New Roman" w:hAnsi="Times New Roman" w:cs="Times New Roman"/>
                <w:b w:val="0"/>
                <w:sz w:val="24"/>
                <w:szCs w:val="24"/>
                <w:lang w:val="es-EC"/>
              </w:rPr>
            </w:pPr>
            <w:r w:rsidRPr="00B17D5C">
              <w:rPr>
                <w:rFonts w:ascii="Times New Roman" w:eastAsia="Times New Roman" w:hAnsi="Times New Roman" w:cs="Times New Roman"/>
                <w:b w:val="0"/>
                <w:sz w:val="24"/>
                <w:szCs w:val="24"/>
                <w:lang w:val="es-EC"/>
              </w:rPr>
              <w:t>El EEI, se comunica con el CI</w:t>
            </w:r>
          </w:p>
        </w:tc>
        <w:tc>
          <w:tcPr>
            <w:tcW w:w="1118"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r>
      <w:tr w:rsidR="00066B1F" w:rsidRPr="003F679A" w:rsidTr="002819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4" w:type="dxa"/>
          </w:tcPr>
          <w:p w:rsidR="00066B1F" w:rsidRPr="00B17D5C" w:rsidRDefault="00066B1F" w:rsidP="009D2D73">
            <w:pPr>
              <w:spacing w:line="360" w:lineRule="auto"/>
              <w:jc w:val="both"/>
              <w:rPr>
                <w:rFonts w:ascii="Times New Roman" w:eastAsia="Times New Roman" w:hAnsi="Times New Roman" w:cs="Times New Roman"/>
                <w:b w:val="0"/>
                <w:sz w:val="24"/>
                <w:szCs w:val="24"/>
                <w:lang w:val="es-EC"/>
              </w:rPr>
            </w:pPr>
            <w:r w:rsidRPr="00B17D5C">
              <w:rPr>
                <w:rFonts w:ascii="Times New Roman" w:eastAsia="Times New Roman" w:hAnsi="Times New Roman" w:cs="Times New Roman"/>
                <w:b w:val="0"/>
                <w:sz w:val="24"/>
                <w:szCs w:val="24"/>
                <w:lang w:val="es-EC"/>
              </w:rPr>
              <w:t>CI utiliza su check list</w:t>
            </w:r>
          </w:p>
        </w:tc>
        <w:tc>
          <w:tcPr>
            <w:tcW w:w="1118"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r>
      <w:tr w:rsidR="00066B1F" w:rsidRPr="003F679A" w:rsidTr="0028190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4" w:type="dxa"/>
          </w:tcPr>
          <w:p w:rsidR="00066B1F" w:rsidRPr="00E8506C" w:rsidRDefault="00066B1F" w:rsidP="009D2D73">
            <w:pPr>
              <w:rPr>
                <w:rFonts w:ascii="Times New Roman" w:hAnsi="Times New Roman" w:cs="Times New Roman"/>
                <w:b w:val="0"/>
                <w:sz w:val="24"/>
                <w:szCs w:val="24"/>
                <w:lang w:val="es-EC"/>
              </w:rPr>
            </w:pPr>
            <w:r w:rsidRPr="00E8506C">
              <w:rPr>
                <w:rFonts w:ascii="Times New Roman" w:hAnsi="Times New Roman" w:cs="Times New Roman"/>
                <w:b w:val="0"/>
                <w:sz w:val="24"/>
                <w:szCs w:val="24"/>
                <w:lang w:val="es-EC"/>
              </w:rPr>
              <w:t xml:space="preserve">El CI se comunica con el Comité BCP para comunicar el nivel del desastre </w:t>
            </w:r>
          </w:p>
        </w:tc>
        <w:tc>
          <w:tcPr>
            <w:tcW w:w="1118" w:type="dxa"/>
          </w:tcPr>
          <w:p w:rsidR="00066B1F" w:rsidRPr="00E8506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r>
      <w:tr w:rsidR="00066B1F" w:rsidRPr="003F679A" w:rsidTr="002819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4" w:type="dxa"/>
          </w:tcPr>
          <w:p w:rsidR="00066B1F" w:rsidRPr="00E8506C" w:rsidRDefault="00066B1F" w:rsidP="009D2D73">
            <w:pPr>
              <w:rPr>
                <w:rFonts w:ascii="Times New Roman" w:hAnsi="Times New Roman" w:cs="Times New Roman"/>
                <w:b w:val="0"/>
                <w:sz w:val="24"/>
                <w:szCs w:val="24"/>
                <w:lang w:val="es-EC"/>
              </w:rPr>
            </w:pPr>
            <w:r>
              <w:rPr>
                <w:rFonts w:ascii="Times New Roman" w:hAnsi="Times New Roman" w:cs="Times New Roman"/>
                <w:b w:val="0"/>
                <w:sz w:val="24"/>
                <w:szCs w:val="24"/>
                <w:lang w:val="es-EC"/>
              </w:rPr>
              <w:t>El Comité BCP decide declarar contingencia</w:t>
            </w:r>
          </w:p>
        </w:tc>
        <w:tc>
          <w:tcPr>
            <w:tcW w:w="1118" w:type="dxa"/>
          </w:tcPr>
          <w:p w:rsidR="00066B1F" w:rsidRPr="00E8506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r>
      <w:tr w:rsidR="00066B1F" w:rsidRPr="003F679A" w:rsidTr="0028190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4" w:type="dxa"/>
          </w:tcPr>
          <w:p w:rsidR="00066B1F" w:rsidRDefault="00066B1F" w:rsidP="009D2D73">
            <w:pPr>
              <w:rPr>
                <w:rFonts w:ascii="Times New Roman" w:hAnsi="Times New Roman" w:cs="Times New Roman"/>
                <w:b w:val="0"/>
                <w:sz w:val="24"/>
                <w:szCs w:val="24"/>
                <w:lang w:val="es-EC"/>
              </w:rPr>
            </w:pPr>
            <w:r>
              <w:rPr>
                <w:rFonts w:ascii="Times New Roman" w:hAnsi="Times New Roman" w:cs="Times New Roman"/>
                <w:b w:val="0"/>
                <w:sz w:val="24"/>
                <w:szCs w:val="24"/>
                <w:lang w:val="es-EC"/>
              </w:rPr>
              <w:t>El Comité BCP comunica su decisión al CI</w:t>
            </w:r>
          </w:p>
        </w:tc>
        <w:tc>
          <w:tcPr>
            <w:tcW w:w="1118" w:type="dxa"/>
          </w:tcPr>
          <w:p w:rsidR="00066B1F" w:rsidRPr="00E8506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r>
      <w:tr w:rsidR="00066B1F" w:rsidRPr="003F679A" w:rsidTr="002819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4" w:type="dxa"/>
          </w:tcPr>
          <w:p w:rsidR="00066B1F" w:rsidRPr="00E8506C" w:rsidRDefault="00066B1F" w:rsidP="009D2D73">
            <w:pPr>
              <w:rPr>
                <w:rFonts w:ascii="Times New Roman" w:hAnsi="Times New Roman" w:cs="Times New Roman"/>
                <w:b w:val="0"/>
                <w:sz w:val="24"/>
                <w:szCs w:val="24"/>
                <w:lang w:val="es-EC"/>
              </w:rPr>
            </w:pPr>
            <w:r w:rsidRPr="00E8506C">
              <w:rPr>
                <w:rFonts w:ascii="Times New Roman" w:hAnsi="Times New Roman" w:cs="Times New Roman"/>
                <w:b w:val="0"/>
                <w:sz w:val="24"/>
                <w:szCs w:val="24"/>
                <w:lang w:val="es-EC"/>
              </w:rPr>
              <w:t>El CI, activa el árbol de llamadas:</w:t>
            </w:r>
          </w:p>
          <w:p w:rsidR="00066B1F" w:rsidRPr="00B17D5C" w:rsidRDefault="00066B1F" w:rsidP="00F75A82">
            <w:pPr>
              <w:pStyle w:val="Prrafodelista"/>
              <w:numPr>
                <w:ilvl w:val="0"/>
                <w:numId w:val="127"/>
              </w:numPr>
              <w:rPr>
                <w:rFonts w:ascii="Times New Roman" w:hAnsi="Times New Roman" w:cs="Times New Roman"/>
                <w:b w:val="0"/>
                <w:sz w:val="24"/>
                <w:szCs w:val="24"/>
              </w:rPr>
            </w:pPr>
            <w:r w:rsidRPr="00B17D5C">
              <w:rPr>
                <w:rFonts w:ascii="Times New Roman" w:hAnsi="Times New Roman" w:cs="Times New Roman"/>
                <w:b w:val="0"/>
                <w:sz w:val="24"/>
                <w:szCs w:val="24"/>
              </w:rPr>
              <w:t>ERT (Tabla 1)</w:t>
            </w:r>
          </w:p>
          <w:p w:rsidR="00066B1F" w:rsidRPr="00B17D5C" w:rsidRDefault="00066B1F" w:rsidP="00F75A82">
            <w:pPr>
              <w:pStyle w:val="Prrafodelista"/>
              <w:numPr>
                <w:ilvl w:val="0"/>
                <w:numId w:val="127"/>
              </w:numPr>
              <w:rPr>
                <w:rFonts w:ascii="Times New Roman" w:hAnsi="Times New Roman" w:cs="Times New Roman"/>
                <w:b w:val="0"/>
                <w:sz w:val="24"/>
                <w:szCs w:val="24"/>
              </w:rPr>
            </w:pPr>
            <w:r>
              <w:rPr>
                <w:rFonts w:ascii="Times New Roman" w:hAnsi="Times New Roman" w:cs="Times New Roman"/>
                <w:b w:val="0"/>
                <w:sz w:val="24"/>
                <w:szCs w:val="24"/>
              </w:rPr>
              <w:t>EL</w:t>
            </w:r>
            <w:r w:rsidRPr="00B17D5C">
              <w:rPr>
                <w:rFonts w:ascii="Times New Roman" w:hAnsi="Times New Roman" w:cs="Times New Roman"/>
                <w:b w:val="0"/>
                <w:sz w:val="24"/>
                <w:szCs w:val="24"/>
              </w:rPr>
              <w:t xml:space="preserve"> (Tabla 2)</w:t>
            </w:r>
          </w:p>
          <w:p w:rsidR="00066B1F" w:rsidRPr="003F679A" w:rsidRDefault="00066B1F" w:rsidP="00F75A82">
            <w:pPr>
              <w:pStyle w:val="Prrafodelista"/>
              <w:numPr>
                <w:ilvl w:val="0"/>
                <w:numId w:val="127"/>
              </w:numPr>
              <w:rPr>
                <w:rFonts w:ascii="Times New Roman" w:hAnsi="Times New Roman" w:cs="Times New Roman"/>
                <w:b w:val="0"/>
                <w:sz w:val="24"/>
                <w:szCs w:val="24"/>
                <w:lang w:val="es-EC"/>
              </w:rPr>
            </w:pPr>
            <w:r w:rsidRPr="003F679A">
              <w:rPr>
                <w:rFonts w:ascii="Times New Roman" w:hAnsi="Times New Roman" w:cs="Times New Roman"/>
                <w:b w:val="0"/>
                <w:sz w:val="24"/>
                <w:szCs w:val="24"/>
                <w:lang w:val="es-EC"/>
              </w:rPr>
              <w:t>Equipo de comunicación Interna y Externa (Tabla 3)</w:t>
            </w:r>
          </w:p>
        </w:tc>
        <w:tc>
          <w:tcPr>
            <w:tcW w:w="1118" w:type="dxa"/>
          </w:tcPr>
          <w:p w:rsidR="00066B1F" w:rsidRPr="003F679A"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r>
      <w:tr w:rsidR="00066B1F" w:rsidRPr="00B17D5C" w:rsidTr="0028190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4" w:type="dxa"/>
          </w:tcPr>
          <w:p w:rsidR="00066B1F" w:rsidRPr="00B17D5C" w:rsidRDefault="00066B1F" w:rsidP="009D2D73">
            <w:pPr>
              <w:rPr>
                <w:rFonts w:ascii="Times New Roman" w:hAnsi="Times New Roman" w:cs="Times New Roman"/>
                <w:b w:val="0"/>
                <w:sz w:val="24"/>
                <w:szCs w:val="24"/>
              </w:rPr>
            </w:pPr>
            <w:r w:rsidRPr="00B17D5C">
              <w:rPr>
                <w:rFonts w:ascii="Times New Roman" w:hAnsi="Times New Roman" w:cs="Times New Roman"/>
                <w:b w:val="0"/>
                <w:sz w:val="24"/>
                <w:szCs w:val="24"/>
              </w:rPr>
              <w:t>Activar DRP</w:t>
            </w:r>
          </w:p>
        </w:tc>
        <w:tc>
          <w:tcPr>
            <w:tcW w:w="1118"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p>
        </w:tc>
        <w:tc>
          <w:tcPr>
            <w:tcW w:w="2882"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r>
      <w:tr w:rsidR="00066B1F" w:rsidRPr="003F679A" w:rsidTr="002819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4" w:type="dxa"/>
          </w:tcPr>
          <w:p w:rsidR="00066B1F" w:rsidRPr="003F679A" w:rsidRDefault="00066B1F" w:rsidP="009D2D73">
            <w:pPr>
              <w:rPr>
                <w:rFonts w:ascii="Times New Roman" w:hAnsi="Times New Roman" w:cs="Times New Roman"/>
                <w:b w:val="0"/>
                <w:sz w:val="24"/>
                <w:szCs w:val="24"/>
                <w:lang w:val="es-EC"/>
              </w:rPr>
            </w:pPr>
            <w:r w:rsidRPr="003F679A">
              <w:rPr>
                <w:rFonts w:ascii="Times New Roman" w:hAnsi="Times New Roman" w:cs="Times New Roman"/>
                <w:b w:val="0"/>
                <w:sz w:val="24"/>
                <w:szCs w:val="24"/>
                <w:lang w:val="es-EC"/>
              </w:rPr>
              <w:t>Árbol de llamadas para ERN</w:t>
            </w:r>
          </w:p>
        </w:tc>
        <w:tc>
          <w:tcPr>
            <w:tcW w:w="1118" w:type="dxa"/>
          </w:tcPr>
          <w:p w:rsidR="00066B1F" w:rsidRPr="003F679A"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r>
      <w:tr w:rsidR="00066B1F" w:rsidRPr="003F679A" w:rsidTr="0028190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4" w:type="dxa"/>
          </w:tcPr>
          <w:p w:rsidR="00066B1F" w:rsidRPr="003F679A" w:rsidRDefault="00066B1F" w:rsidP="009D2D73">
            <w:pPr>
              <w:rPr>
                <w:rFonts w:ascii="Times New Roman" w:hAnsi="Times New Roman" w:cs="Times New Roman"/>
                <w:b w:val="0"/>
                <w:sz w:val="24"/>
                <w:szCs w:val="24"/>
                <w:lang w:val="es-EC"/>
              </w:rPr>
            </w:pPr>
            <w:r w:rsidRPr="003F679A">
              <w:rPr>
                <w:rFonts w:ascii="Times New Roman" w:hAnsi="Times New Roman" w:cs="Times New Roman"/>
                <w:b w:val="0"/>
                <w:sz w:val="24"/>
                <w:szCs w:val="24"/>
                <w:lang w:val="es-EC"/>
              </w:rPr>
              <w:t>Entrega y prueba del kit de recuperación de ERT a ERN</w:t>
            </w:r>
          </w:p>
        </w:tc>
        <w:tc>
          <w:tcPr>
            <w:tcW w:w="1118" w:type="dxa"/>
          </w:tcPr>
          <w:p w:rsidR="00066B1F" w:rsidRPr="003F679A"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r>
      <w:tr w:rsidR="00066B1F" w:rsidRPr="003F679A" w:rsidTr="002819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4" w:type="dxa"/>
          </w:tcPr>
          <w:p w:rsidR="00066B1F" w:rsidRPr="000951D3" w:rsidRDefault="00066B1F" w:rsidP="009D2D73">
            <w:pPr>
              <w:rPr>
                <w:rFonts w:ascii="Times New Roman" w:hAnsi="Times New Roman" w:cs="Times New Roman"/>
                <w:b w:val="0"/>
                <w:sz w:val="24"/>
                <w:szCs w:val="24"/>
                <w:lang w:val="es-EC"/>
              </w:rPr>
            </w:pPr>
            <w:r w:rsidRPr="000951D3">
              <w:rPr>
                <w:rFonts w:ascii="Times New Roman" w:hAnsi="Times New Roman" w:cs="Times New Roman"/>
                <w:b w:val="0"/>
                <w:sz w:val="24"/>
                <w:szCs w:val="24"/>
                <w:lang w:val="es-EC"/>
              </w:rPr>
              <w:t>Activar estrategias de recuperación de información, infraestructura y recurso humano</w:t>
            </w:r>
          </w:p>
        </w:tc>
        <w:tc>
          <w:tcPr>
            <w:tcW w:w="1118" w:type="dxa"/>
          </w:tcPr>
          <w:p w:rsidR="00066B1F" w:rsidRPr="000951D3"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r>
      <w:tr w:rsidR="00066B1F" w:rsidRPr="003F679A" w:rsidTr="0028190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4" w:type="dxa"/>
          </w:tcPr>
          <w:p w:rsidR="00066B1F" w:rsidRPr="000951D3" w:rsidRDefault="00066B1F" w:rsidP="009D2D73">
            <w:pPr>
              <w:rPr>
                <w:rFonts w:ascii="Times New Roman" w:hAnsi="Times New Roman" w:cs="Times New Roman"/>
                <w:b w:val="0"/>
                <w:sz w:val="24"/>
                <w:szCs w:val="24"/>
                <w:lang w:val="es-EC"/>
              </w:rPr>
            </w:pPr>
            <w:r>
              <w:rPr>
                <w:rFonts w:ascii="Times New Roman" w:hAnsi="Times New Roman" w:cs="Times New Roman"/>
                <w:b w:val="0"/>
                <w:sz w:val="24"/>
                <w:szCs w:val="24"/>
                <w:lang w:val="es-EC"/>
              </w:rPr>
              <w:t xml:space="preserve">El CI registra el incidente, las estrategias </w:t>
            </w:r>
            <w:r>
              <w:rPr>
                <w:rFonts w:ascii="Times New Roman" w:hAnsi="Times New Roman" w:cs="Times New Roman"/>
                <w:b w:val="0"/>
                <w:sz w:val="24"/>
                <w:szCs w:val="24"/>
                <w:lang w:val="es-EC"/>
              </w:rPr>
              <w:lastRenderedPageBreak/>
              <w:t xml:space="preserve">ejecutadas y los resultados </w:t>
            </w:r>
          </w:p>
        </w:tc>
        <w:tc>
          <w:tcPr>
            <w:tcW w:w="1118" w:type="dxa"/>
          </w:tcPr>
          <w:p w:rsidR="00066B1F" w:rsidRPr="000951D3"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r>
      <w:tr w:rsidR="00066B1F" w:rsidRPr="00B17D5C" w:rsidTr="002819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4" w:type="dxa"/>
          </w:tcPr>
          <w:p w:rsidR="00066B1F" w:rsidRDefault="00066B1F" w:rsidP="009D2D73">
            <w:pPr>
              <w:rPr>
                <w:rFonts w:ascii="Times New Roman" w:hAnsi="Times New Roman" w:cs="Times New Roman"/>
                <w:b w:val="0"/>
                <w:sz w:val="24"/>
                <w:szCs w:val="24"/>
                <w:lang w:val="es-EC"/>
              </w:rPr>
            </w:pPr>
            <w:r>
              <w:rPr>
                <w:rFonts w:ascii="Times New Roman" w:hAnsi="Times New Roman" w:cs="Times New Roman"/>
                <w:b w:val="0"/>
                <w:sz w:val="24"/>
                <w:szCs w:val="24"/>
                <w:lang w:val="es-EC"/>
              </w:rPr>
              <w:lastRenderedPageBreak/>
              <w:t>Regreso a situación normal</w:t>
            </w:r>
          </w:p>
        </w:tc>
        <w:tc>
          <w:tcPr>
            <w:tcW w:w="1118" w:type="dxa"/>
          </w:tcPr>
          <w:p w:rsidR="00066B1F" w:rsidRPr="000951D3"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2B537F">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r>
    </w:tbl>
    <w:p w:rsidR="002B537F" w:rsidRPr="002B537F" w:rsidRDefault="002B537F" w:rsidP="002B537F">
      <w:pPr>
        <w:pStyle w:val="Epgrafe"/>
        <w:spacing w:after="0"/>
        <w:jc w:val="center"/>
        <w:rPr>
          <w:color w:val="auto"/>
        </w:rPr>
      </w:pPr>
      <w:bookmarkStart w:id="320" w:name="_Toc350263642"/>
      <w:r w:rsidRPr="002B537F">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6</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6</w:t>
      </w:r>
      <w:r w:rsidR="009E16D9">
        <w:rPr>
          <w:color w:val="auto"/>
        </w:rPr>
        <w:fldChar w:fldCharType="end"/>
      </w:r>
      <w:r w:rsidRPr="002B537F">
        <w:rPr>
          <w:color w:val="auto"/>
        </w:rPr>
        <w:t xml:space="preserve">: </w:t>
      </w:r>
      <w:r w:rsidRPr="002B537F">
        <w:rPr>
          <w:b w:val="0"/>
          <w:color w:val="auto"/>
        </w:rPr>
        <w:t>ACTIVIDADES A REALIZAR CONTINGENCIA – SIMULACIÓN INCENDIO</w:t>
      </w:r>
      <w:bookmarkEnd w:id="320"/>
    </w:p>
    <w:p w:rsidR="002B537F" w:rsidRPr="002B537F" w:rsidRDefault="002B537F" w:rsidP="002B537F">
      <w:pPr>
        <w:spacing w:after="0" w:line="240" w:lineRule="auto"/>
        <w:jc w:val="center"/>
        <w:rPr>
          <w:sz w:val="18"/>
          <w:szCs w:val="18"/>
        </w:rPr>
      </w:pPr>
      <w:r w:rsidRPr="002B537F">
        <w:rPr>
          <w:b/>
          <w:sz w:val="18"/>
          <w:szCs w:val="18"/>
        </w:rPr>
        <w:t xml:space="preserve">FUENTE: </w:t>
      </w:r>
      <w:r w:rsidRPr="002B537F">
        <w:rPr>
          <w:sz w:val="18"/>
          <w:szCs w:val="18"/>
        </w:rPr>
        <w:t>DATOS DE LA EMPRESA</w:t>
      </w:r>
    </w:p>
    <w:p w:rsidR="002B537F" w:rsidRPr="002B537F" w:rsidRDefault="002B537F" w:rsidP="002B537F">
      <w:pPr>
        <w:spacing w:after="0" w:line="240" w:lineRule="auto"/>
        <w:jc w:val="center"/>
      </w:pPr>
      <w:r w:rsidRPr="002B537F">
        <w:rPr>
          <w:b/>
          <w:sz w:val="18"/>
          <w:szCs w:val="18"/>
        </w:rPr>
        <w:t xml:space="preserve">ELABORADA POR: </w:t>
      </w:r>
      <w:r w:rsidRPr="002B537F">
        <w:rPr>
          <w:sz w:val="18"/>
          <w:szCs w:val="18"/>
        </w:rPr>
        <w:t>ALEXANDRA MIÑO - LILIÁN SAMBACHE</w:t>
      </w:r>
    </w:p>
    <w:p w:rsidR="002B537F" w:rsidRPr="002B537F" w:rsidRDefault="002B537F" w:rsidP="002B537F"/>
    <w:p w:rsidR="00066B1F" w:rsidRPr="00B17D5C" w:rsidRDefault="00066B1F" w:rsidP="00066B1F">
      <w:pPr>
        <w:pStyle w:val="Prrafodelista"/>
        <w:ind w:left="1080"/>
        <w:rPr>
          <w:rFonts w:ascii="Times New Roman" w:hAnsi="Times New Roman" w:cs="Times New Roman"/>
          <w:b/>
          <w:sz w:val="24"/>
          <w:szCs w:val="24"/>
        </w:rPr>
      </w:pPr>
      <w:r w:rsidRPr="00B17D5C">
        <w:rPr>
          <w:rFonts w:ascii="Times New Roman" w:hAnsi="Times New Roman" w:cs="Times New Roman"/>
          <w:b/>
          <w:sz w:val="24"/>
          <w:szCs w:val="24"/>
        </w:rPr>
        <w:t xml:space="preserve">Tabla 1 </w:t>
      </w:r>
      <w:r>
        <w:rPr>
          <w:rFonts w:ascii="Times New Roman" w:hAnsi="Times New Roman" w:cs="Times New Roman"/>
          <w:b/>
          <w:sz w:val="24"/>
          <w:szCs w:val="24"/>
        </w:rPr>
        <w:t xml:space="preserve">Actividades </w:t>
      </w:r>
      <w:r w:rsidRPr="00B17D5C">
        <w:rPr>
          <w:rFonts w:ascii="Times New Roman" w:hAnsi="Times New Roman" w:cs="Times New Roman"/>
          <w:b/>
          <w:sz w:val="24"/>
          <w:szCs w:val="24"/>
        </w:rPr>
        <w:t>ERT</w:t>
      </w:r>
    </w:p>
    <w:tbl>
      <w:tblPr>
        <w:tblStyle w:val="Cuadrculaclara-nfasis14"/>
        <w:tblW w:w="0" w:type="auto"/>
        <w:tblLook w:val="04A0" w:firstRow="1" w:lastRow="0" w:firstColumn="1" w:lastColumn="0" w:noHBand="0" w:noVBand="1"/>
      </w:tblPr>
      <w:tblGrid>
        <w:gridCol w:w="4644"/>
        <w:gridCol w:w="1118"/>
        <w:gridCol w:w="2882"/>
      </w:tblGrid>
      <w:tr w:rsidR="00066B1F" w:rsidRPr="00B17D5C" w:rsidTr="009D2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B17D5C" w:rsidRDefault="00066B1F" w:rsidP="009D2D73">
            <w:pPr>
              <w:spacing w:line="360" w:lineRule="auto"/>
              <w:jc w:val="center"/>
              <w:rPr>
                <w:rFonts w:ascii="Times New Roman" w:eastAsia="Times New Roman" w:hAnsi="Times New Roman" w:cs="Times New Roman"/>
                <w:sz w:val="24"/>
                <w:szCs w:val="24"/>
                <w:lang w:val="es-EC"/>
              </w:rPr>
            </w:pPr>
            <w:r w:rsidRPr="00B17D5C">
              <w:rPr>
                <w:rFonts w:ascii="Times New Roman" w:eastAsia="Times New Roman" w:hAnsi="Times New Roman" w:cs="Times New Roman"/>
                <w:sz w:val="24"/>
                <w:szCs w:val="24"/>
                <w:lang w:val="es-EC"/>
              </w:rPr>
              <w:t>ACTIVIDAD</w:t>
            </w:r>
          </w:p>
        </w:tc>
        <w:tc>
          <w:tcPr>
            <w:tcW w:w="1118" w:type="dxa"/>
          </w:tcPr>
          <w:p w:rsidR="00066B1F" w:rsidRPr="00B17D5C" w:rsidRDefault="00066B1F" w:rsidP="009D2D7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B17D5C">
              <w:rPr>
                <w:rFonts w:ascii="Times New Roman" w:eastAsia="Times New Roman" w:hAnsi="Times New Roman" w:cs="Times New Roman"/>
                <w:sz w:val="24"/>
                <w:szCs w:val="24"/>
                <w:lang w:val="es-EC"/>
              </w:rPr>
              <w:t>CHECK</w:t>
            </w:r>
          </w:p>
        </w:tc>
        <w:tc>
          <w:tcPr>
            <w:tcW w:w="2882" w:type="dxa"/>
          </w:tcPr>
          <w:p w:rsidR="00066B1F" w:rsidRPr="00B17D5C" w:rsidRDefault="00066B1F" w:rsidP="009D2D7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B17D5C">
              <w:rPr>
                <w:rFonts w:ascii="Times New Roman" w:eastAsia="Times New Roman" w:hAnsi="Times New Roman" w:cs="Times New Roman"/>
                <w:sz w:val="24"/>
                <w:szCs w:val="24"/>
                <w:lang w:val="es-EC"/>
              </w:rPr>
              <w:t>OBSERVACIONES</w:t>
            </w:r>
          </w:p>
        </w:tc>
      </w:tr>
      <w:tr w:rsidR="00066B1F" w:rsidRPr="003F679A"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F7503C" w:rsidRDefault="00066B1F" w:rsidP="009D2D73">
            <w:pPr>
              <w:pStyle w:val="Prrafodelista"/>
              <w:ind w:left="0"/>
              <w:rPr>
                <w:rFonts w:ascii="Times New Roman" w:hAnsi="Times New Roman" w:cs="Times New Roman"/>
                <w:b w:val="0"/>
                <w:sz w:val="24"/>
                <w:szCs w:val="24"/>
                <w:lang w:val="es-EC"/>
              </w:rPr>
            </w:pPr>
            <w:r w:rsidRPr="00F7503C">
              <w:rPr>
                <w:rFonts w:ascii="Times New Roman" w:hAnsi="Times New Roman" w:cs="Times New Roman"/>
                <w:b w:val="0"/>
                <w:sz w:val="24"/>
                <w:szCs w:val="24"/>
                <w:lang w:val="es-EC"/>
              </w:rPr>
              <w:t>ERT usa check list de actividades</w:t>
            </w:r>
          </w:p>
        </w:tc>
        <w:tc>
          <w:tcPr>
            <w:tcW w:w="1118" w:type="dxa"/>
          </w:tcPr>
          <w:p w:rsidR="00066B1F" w:rsidRPr="00F7503C"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c>
          <w:tcPr>
            <w:tcW w:w="2882" w:type="dxa"/>
          </w:tcPr>
          <w:p w:rsidR="00066B1F" w:rsidRPr="00F7503C"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r>
      <w:tr w:rsidR="00066B1F" w:rsidRPr="003F679A" w:rsidTr="009D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3F679A" w:rsidRDefault="00066B1F" w:rsidP="009D2D73">
            <w:pPr>
              <w:pStyle w:val="Prrafodelista"/>
              <w:ind w:left="0"/>
              <w:rPr>
                <w:rFonts w:ascii="Times New Roman" w:hAnsi="Times New Roman" w:cs="Times New Roman"/>
                <w:b w:val="0"/>
                <w:sz w:val="24"/>
                <w:szCs w:val="24"/>
                <w:lang w:val="es-EC"/>
              </w:rPr>
            </w:pPr>
            <w:r w:rsidRPr="003F679A">
              <w:rPr>
                <w:rFonts w:ascii="Times New Roman" w:hAnsi="Times New Roman" w:cs="Times New Roman"/>
                <w:b w:val="0"/>
                <w:sz w:val="24"/>
                <w:szCs w:val="24"/>
                <w:lang w:val="es-EC"/>
              </w:rPr>
              <w:t>Notificación a Finanzas de requerimientos de equipos</w:t>
            </w:r>
          </w:p>
        </w:tc>
        <w:tc>
          <w:tcPr>
            <w:tcW w:w="1118" w:type="dxa"/>
          </w:tcPr>
          <w:p w:rsidR="00066B1F" w:rsidRPr="003F679A" w:rsidRDefault="00066B1F" w:rsidP="009D2D73">
            <w:pPr>
              <w:pStyle w:val="Prrafodelista"/>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p>
        </w:tc>
        <w:tc>
          <w:tcPr>
            <w:tcW w:w="2882" w:type="dxa"/>
          </w:tcPr>
          <w:p w:rsidR="00066B1F" w:rsidRPr="003F679A" w:rsidRDefault="00066B1F" w:rsidP="009D2D73">
            <w:pPr>
              <w:pStyle w:val="Prrafodelista"/>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p>
        </w:tc>
      </w:tr>
      <w:tr w:rsidR="00066B1F" w:rsidRPr="003F679A"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3F679A" w:rsidRDefault="00066B1F" w:rsidP="009D2D73">
            <w:pPr>
              <w:pStyle w:val="Prrafodelista"/>
              <w:ind w:left="0"/>
              <w:rPr>
                <w:rFonts w:ascii="Times New Roman" w:hAnsi="Times New Roman" w:cs="Times New Roman"/>
                <w:b w:val="0"/>
                <w:sz w:val="24"/>
                <w:szCs w:val="24"/>
                <w:lang w:val="es-EC"/>
              </w:rPr>
            </w:pPr>
            <w:r w:rsidRPr="003F679A">
              <w:rPr>
                <w:rFonts w:ascii="Times New Roman" w:hAnsi="Times New Roman" w:cs="Times New Roman"/>
                <w:b w:val="0"/>
                <w:sz w:val="24"/>
                <w:szCs w:val="24"/>
                <w:lang w:val="es-EC"/>
              </w:rPr>
              <w:t>Ejecutar Plan de recuperación ante desastres</w:t>
            </w:r>
          </w:p>
        </w:tc>
        <w:tc>
          <w:tcPr>
            <w:tcW w:w="1118" w:type="dxa"/>
          </w:tcPr>
          <w:p w:rsidR="00066B1F" w:rsidRPr="003F679A"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c>
          <w:tcPr>
            <w:tcW w:w="2882" w:type="dxa"/>
          </w:tcPr>
          <w:p w:rsidR="00066B1F" w:rsidRPr="003F679A"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r>
      <w:tr w:rsidR="00066B1F" w:rsidRPr="003F679A" w:rsidTr="009D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3F679A" w:rsidRDefault="00066B1F" w:rsidP="009D2D73">
            <w:pPr>
              <w:pStyle w:val="Prrafodelista"/>
              <w:ind w:left="0"/>
              <w:rPr>
                <w:rFonts w:ascii="Times New Roman" w:hAnsi="Times New Roman" w:cs="Times New Roman"/>
                <w:b w:val="0"/>
                <w:sz w:val="24"/>
                <w:szCs w:val="24"/>
                <w:lang w:val="es-EC"/>
              </w:rPr>
            </w:pPr>
            <w:r w:rsidRPr="003F679A">
              <w:rPr>
                <w:rFonts w:ascii="Times New Roman" w:hAnsi="Times New Roman" w:cs="Times New Roman"/>
                <w:b w:val="0"/>
                <w:sz w:val="24"/>
                <w:szCs w:val="24"/>
                <w:lang w:val="es-EC"/>
              </w:rPr>
              <w:t>Ejecutar Plan de Retorno a situación normal luego de Contingencia</w:t>
            </w:r>
          </w:p>
        </w:tc>
        <w:tc>
          <w:tcPr>
            <w:tcW w:w="1118" w:type="dxa"/>
          </w:tcPr>
          <w:p w:rsidR="00066B1F" w:rsidRPr="003F679A" w:rsidRDefault="00066B1F" w:rsidP="009D2D73">
            <w:pPr>
              <w:pStyle w:val="Prrafodelista"/>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p>
        </w:tc>
        <w:tc>
          <w:tcPr>
            <w:tcW w:w="2882" w:type="dxa"/>
          </w:tcPr>
          <w:p w:rsidR="00066B1F" w:rsidRPr="003F679A" w:rsidRDefault="00066B1F" w:rsidP="002B537F">
            <w:pPr>
              <w:pStyle w:val="Prrafodelista"/>
              <w:keepNext/>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p>
        </w:tc>
      </w:tr>
    </w:tbl>
    <w:p w:rsidR="002B537F" w:rsidRPr="002B537F" w:rsidRDefault="002B537F" w:rsidP="002B537F">
      <w:pPr>
        <w:pStyle w:val="Epgrafe"/>
        <w:spacing w:after="0"/>
        <w:jc w:val="center"/>
        <w:rPr>
          <w:b w:val="0"/>
          <w:color w:val="auto"/>
        </w:rPr>
      </w:pPr>
      <w:bookmarkStart w:id="321" w:name="_Toc350263643"/>
      <w:r w:rsidRPr="002B537F">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6</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7</w:t>
      </w:r>
      <w:r w:rsidR="009E16D9">
        <w:rPr>
          <w:color w:val="auto"/>
        </w:rPr>
        <w:fldChar w:fldCharType="end"/>
      </w:r>
      <w:r w:rsidRPr="002B537F">
        <w:rPr>
          <w:color w:val="auto"/>
        </w:rPr>
        <w:t xml:space="preserve">: </w:t>
      </w:r>
      <w:r w:rsidRPr="002B537F">
        <w:rPr>
          <w:b w:val="0"/>
          <w:color w:val="auto"/>
        </w:rPr>
        <w:t>ACTIVIDADES ERT – SIMULACIÓN INCENDIO</w:t>
      </w:r>
      <w:bookmarkEnd w:id="321"/>
    </w:p>
    <w:p w:rsidR="002B537F" w:rsidRPr="002B537F" w:rsidRDefault="002B537F" w:rsidP="002B537F">
      <w:pPr>
        <w:spacing w:after="0" w:line="240" w:lineRule="auto"/>
        <w:jc w:val="center"/>
        <w:rPr>
          <w:sz w:val="18"/>
          <w:szCs w:val="18"/>
        </w:rPr>
      </w:pPr>
      <w:r w:rsidRPr="002B537F">
        <w:rPr>
          <w:b/>
          <w:sz w:val="18"/>
          <w:szCs w:val="18"/>
        </w:rPr>
        <w:t xml:space="preserve">FUENTE: </w:t>
      </w:r>
      <w:r w:rsidRPr="002B537F">
        <w:rPr>
          <w:sz w:val="18"/>
          <w:szCs w:val="18"/>
        </w:rPr>
        <w:t>DATOS DE LA EMPRESA</w:t>
      </w:r>
    </w:p>
    <w:p w:rsidR="002B537F" w:rsidRPr="002B537F" w:rsidRDefault="002B537F" w:rsidP="002B537F">
      <w:pPr>
        <w:spacing w:after="0" w:line="240" w:lineRule="auto"/>
        <w:jc w:val="center"/>
      </w:pPr>
      <w:r w:rsidRPr="002B537F">
        <w:rPr>
          <w:b/>
          <w:sz w:val="18"/>
          <w:szCs w:val="18"/>
        </w:rPr>
        <w:t xml:space="preserve">ELABORADA POR: </w:t>
      </w:r>
      <w:r w:rsidRPr="002B537F">
        <w:rPr>
          <w:sz w:val="18"/>
          <w:szCs w:val="18"/>
        </w:rPr>
        <w:t>ALEXANDRA MIÑO - LILIÁN SAMBACHE</w:t>
      </w:r>
    </w:p>
    <w:p w:rsidR="002B537F" w:rsidRPr="002B537F" w:rsidRDefault="002B537F" w:rsidP="002B537F"/>
    <w:p w:rsidR="00066B1F" w:rsidRPr="00B17D5C" w:rsidRDefault="00066B1F" w:rsidP="00066B1F">
      <w:pPr>
        <w:pStyle w:val="Prrafodelista"/>
        <w:ind w:left="1080"/>
        <w:rPr>
          <w:rFonts w:ascii="Times New Roman" w:hAnsi="Times New Roman" w:cs="Times New Roman"/>
          <w:b/>
          <w:sz w:val="24"/>
          <w:szCs w:val="24"/>
        </w:rPr>
      </w:pPr>
      <w:r w:rsidRPr="00B17D5C">
        <w:rPr>
          <w:rFonts w:ascii="Times New Roman" w:hAnsi="Times New Roman" w:cs="Times New Roman"/>
          <w:b/>
          <w:sz w:val="24"/>
          <w:szCs w:val="24"/>
        </w:rPr>
        <w:t xml:space="preserve">Tabla 2 </w:t>
      </w:r>
      <w:r>
        <w:rPr>
          <w:rFonts w:ascii="Times New Roman" w:hAnsi="Times New Roman" w:cs="Times New Roman"/>
          <w:b/>
          <w:sz w:val="24"/>
          <w:szCs w:val="24"/>
        </w:rPr>
        <w:t>Actividades EL</w:t>
      </w:r>
    </w:p>
    <w:tbl>
      <w:tblPr>
        <w:tblStyle w:val="Cuadrculaclara-nfasis14"/>
        <w:tblW w:w="0" w:type="auto"/>
        <w:tblLook w:val="04A0" w:firstRow="1" w:lastRow="0" w:firstColumn="1" w:lastColumn="0" w:noHBand="0" w:noVBand="1"/>
      </w:tblPr>
      <w:tblGrid>
        <w:gridCol w:w="4644"/>
        <w:gridCol w:w="1118"/>
        <w:gridCol w:w="2882"/>
      </w:tblGrid>
      <w:tr w:rsidR="00066B1F" w:rsidRPr="00B17D5C" w:rsidTr="009D2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B17D5C" w:rsidRDefault="00066B1F" w:rsidP="009D2D73">
            <w:pPr>
              <w:spacing w:line="360" w:lineRule="auto"/>
              <w:jc w:val="center"/>
              <w:rPr>
                <w:rFonts w:ascii="Times New Roman" w:eastAsia="Times New Roman" w:hAnsi="Times New Roman" w:cs="Times New Roman"/>
                <w:sz w:val="24"/>
                <w:szCs w:val="24"/>
                <w:lang w:val="es-EC"/>
              </w:rPr>
            </w:pPr>
            <w:r w:rsidRPr="00B17D5C">
              <w:rPr>
                <w:rFonts w:ascii="Times New Roman" w:eastAsia="Times New Roman" w:hAnsi="Times New Roman" w:cs="Times New Roman"/>
                <w:sz w:val="24"/>
                <w:szCs w:val="24"/>
                <w:lang w:val="es-EC"/>
              </w:rPr>
              <w:t>ACTIVIDAD</w:t>
            </w:r>
          </w:p>
        </w:tc>
        <w:tc>
          <w:tcPr>
            <w:tcW w:w="1118" w:type="dxa"/>
          </w:tcPr>
          <w:p w:rsidR="00066B1F" w:rsidRPr="00B17D5C" w:rsidRDefault="00066B1F" w:rsidP="009D2D7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B17D5C">
              <w:rPr>
                <w:rFonts w:ascii="Times New Roman" w:eastAsia="Times New Roman" w:hAnsi="Times New Roman" w:cs="Times New Roman"/>
                <w:sz w:val="24"/>
                <w:szCs w:val="24"/>
                <w:lang w:val="es-EC"/>
              </w:rPr>
              <w:t>CHECK</w:t>
            </w:r>
          </w:p>
        </w:tc>
        <w:tc>
          <w:tcPr>
            <w:tcW w:w="2882" w:type="dxa"/>
          </w:tcPr>
          <w:p w:rsidR="00066B1F" w:rsidRPr="00B17D5C" w:rsidRDefault="00066B1F" w:rsidP="009D2D7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B17D5C">
              <w:rPr>
                <w:rFonts w:ascii="Times New Roman" w:eastAsia="Times New Roman" w:hAnsi="Times New Roman" w:cs="Times New Roman"/>
                <w:sz w:val="24"/>
                <w:szCs w:val="24"/>
                <w:lang w:val="es-EC"/>
              </w:rPr>
              <w:t>OBSERVACIONES</w:t>
            </w:r>
          </w:p>
        </w:tc>
      </w:tr>
      <w:tr w:rsidR="00066B1F" w:rsidRPr="003F679A"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551498" w:rsidRDefault="00066B1F" w:rsidP="009D2D73">
            <w:pPr>
              <w:pStyle w:val="Prrafodelista"/>
              <w:ind w:left="0"/>
              <w:rPr>
                <w:rFonts w:ascii="Times New Roman" w:hAnsi="Times New Roman" w:cs="Times New Roman"/>
                <w:b w:val="0"/>
                <w:sz w:val="24"/>
                <w:szCs w:val="24"/>
                <w:lang w:val="es-EC"/>
              </w:rPr>
            </w:pPr>
            <w:r w:rsidRPr="00551498">
              <w:rPr>
                <w:rFonts w:ascii="Times New Roman" w:hAnsi="Times New Roman" w:cs="Times New Roman"/>
                <w:b w:val="0"/>
                <w:sz w:val="24"/>
                <w:szCs w:val="24"/>
                <w:lang w:val="es-EC"/>
              </w:rPr>
              <w:t>EL usa check list de actividades</w:t>
            </w:r>
          </w:p>
        </w:tc>
        <w:tc>
          <w:tcPr>
            <w:tcW w:w="1118" w:type="dxa"/>
          </w:tcPr>
          <w:p w:rsidR="00066B1F" w:rsidRPr="00551498"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c>
          <w:tcPr>
            <w:tcW w:w="2882" w:type="dxa"/>
          </w:tcPr>
          <w:p w:rsidR="00066B1F" w:rsidRPr="00551498"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r>
      <w:tr w:rsidR="00066B1F" w:rsidRPr="003F679A" w:rsidTr="009D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3F679A" w:rsidRDefault="00066B1F" w:rsidP="009D2D73">
            <w:pPr>
              <w:pStyle w:val="Prrafodelista"/>
              <w:ind w:left="0"/>
              <w:rPr>
                <w:rFonts w:ascii="Times New Roman" w:hAnsi="Times New Roman" w:cs="Times New Roman"/>
                <w:b w:val="0"/>
                <w:sz w:val="24"/>
                <w:szCs w:val="24"/>
                <w:lang w:val="es-EC"/>
              </w:rPr>
            </w:pPr>
            <w:r w:rsidRPr="003F679A">
              <w:rPr>
                <w:rFonts w:ascii="Times New Roman" w:hAnsi="Times New Roman" w:cs="Times New Roman"/>
                <w:b w:val="0"/>
                <w:sz w:val="24"/>
                <w:szCs w:val="24"/>
                <w:lang w:val="es-EC"/>
              </w:rPr>
              <w:t>Tomar la lista de proveedores de equipos y adquirir lo solicitado</w:t>
            </w:r>
          </w:p>
        </w:tc>
        <w:tc>
          <w:tcPr>
            <w:tcW w:w="1118" w:type="dxa"/>
          </w:tcPr>
          <w:p w:rsidR="00066B1F" w:rsidRPr="003F679A" w:rsidRDefault="00066B1F" w:rsidP="009D2D73">
            <w:pPr>
              <w:pStyle w:val="Prrafodelista"/>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p>
        </w:tc>
        <w:tc>
          <w:tcPr>
            <w:tcW w:w="2882" w:type="dxa"/>
          </w:tcPr>
          <w:p w:rsidR="00066B1F" w:rsidRPr="003F679A" w:rsidRDefault="00066B1F" w:rsidP="009D2D73">
            <w:pPr>
              <w:pStyle w:val="Prrafodelista"/>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p>
        </w:tc>
      </w:tr>
      <w:tr w:rsidR="00066B1F" w:rsidRPr="00B17D5C"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0D292E" w:rsidRDefault="00066B1F" w:rsidP="009D2D73">
            <w:pPr>
              <w:pStyle w:val="Prrafodelista"/>
              <w:ind w:left="0"/>
              <w:rPr>
                <w:rFonts w:ascii="Times New Roman" w:hAnsi="Times New Roman" w:cs="Times New Roman"/>
                <w:b w:val="0"/>
                <w:sz w:val="24"/>
                <w:szCs w:val="24"/>
                <w:lang w:val="es-EC"/>
              </w:rPr>
            </w:pPr>
            <w:r w:rsidRPr="000D292E">
              <w:rPr>
                <w:rFonts w:ascii="Times New Roman" w:hAnsi="Times New Roman" w:cs="Times New Roman"/>
                <w:b w:val="0"/>
                <w:sz w:val="24"/>
                <w:szCs w:val="24"/>
                <w:lang w:val="es-EC"/>
              </w:rPr>
              <w:t>RRHH, inicia con las llamadas telefónicas de primera etapa, notificación de presentarse a trabajar en contingencia a los siguientes equipos</w:t>
            </w:r>
          </w:p>
          <w:p w:rsidR="00066B1F" w:rsidRPr="00B17D5C" w:rsidRDefault="00066B1F" w:rsidP="00F75A82">
            <w:pPr>
              <w:pStyle w:val="Prrafodelista"/>
              <w:numPr>
                <w:ilvl w:val="0"/>
                <w:numId w:val="128"/>
              </w:numPr>
              <w:rPr>
                <w:rFonts w:ascii="Times New Roman" w:hAnsi="Times New Roman" w:cs="Times New Roman"/>
                <w:b w:val="0"/>
                <w:sz w:val="24"/>
                <w:szCs w:val="24"/>
              </w:rPr>
            </w:pPr>
            <w:r w:rsidRPr="00B17D5C">
              <w:rPr>
                <w:rFonts w:ascii="Times New Roman" w:hAnsi="Times New Roman" w:cs="Times New Roman"/>
                <w:b w:val="0"/>
                <w:sz w:val="24"/>
                <w:szCs w:val="24"/>
              </w:rPr>
              <w:t>ERT</w:t>
            </w:r>
          </w:p>
          <w:p w:rsidR="00066B1F" w:rsidRPr="00B17D5C" w:rsidRDefault="00066B1F" w:rsidP="00F75A82">
            <w:pPr>
              <w:pStyle w:val="Prrafodelista"/>
              <w:numPr>
                <w:ilvl w:val="0"/>
                <w:numId w:val="128"/>
              </w:numPr>
              <w:rPr>
                <w:rFonts w:ascii="Times New Roman" w:hAnsi="Times New Roman" w:cs="Times New Roman"/>
                <w:b w:val="0"/>
                <w:sz w:val="24"/>
                <w:szCs w:val="24"/>
              </w:rPr>
            </w:pPr>
            <w:r>
              <w:rPr>
                <w:rFonts w:ascii="Times New Roman" w:hAnsi="Times New Roman" w:cs="Times New Roman"/>
                <w:b w:val="0"/>
                <w:sz w:val="24"/>
                <w:szCs w:val="24"/>
              </w:rPr>
              <w:t>EL</w:t>
            </w:r>
          </w:p>
        </w:tc>
        <w:tc>
          <w:tcPr>
            <w:tcW w:w="1118" w:type="dxa"/>
          </w:tcPr>
          <w:p w:rsidR="00066B1F" w:rsidRPr="00B17D5C"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82" w:type="dxa"/>
          </w:tcPr>
          <w:p w:rsidR="00066B1F" w:rsidRPr="00B17D5C"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66B1F" w:rsidRPr="003F679A" w:rsidTr="009D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3F679A" w:rsidRDefault="00066B1F" w:rsidP="009D2D73">
            <w:pPr>
              <w:pStyle w:val="Prrafodelista"/>
              <w:ind w:left="0"/>
              <w:rPr>
                <w:rFonts w:ascii="Times New Roman" w:hAnsi="Times New Roman" w:cs="Times New Roman"/>
                <w:b w:val="0"/>
                <w:sz w:val="24"/>
                <w:szCs w:val="24"/>
                <w:lang w:val="es-EC"/>
              </w:rPr>
            </w:pPr>
            <w:r w:rsidRPr="003F679A">
              <w:rPr>
                <w:rFonts w:ascii="Times New Roman" w:hAnsi="Times New Roman" w:cs="Times New Roman"/>
                <w:b w:val="0"/>
                <w:sz w:val="24"/>
                <w:szCs w:val="24"/>
                <w:lang w:val="es-EC"/>
              </w:rPr>
              <w:t>RRHH, inicia con las llamadas telefónicas de segunda etapa:</w:t>
            </w:r>
          </w:p>
          <w:p w:rsidR="00066B1F" w:rsidRPr="000D292E" w:rsidRDefault="00066B1F" w:rsidP="00F75A82">
            <w:pPr>
              <w:pStyle w:val="Prrafodelista"/>
              <w:numPr>
                <w:ilvl w:val="0"/>
                <w:numId w:val="128"/>
              </w:numPr>
              <w:rPr>
                <w:rFonts w:ascii="Times New Roman" w:hAnsi="Times New Roman" w:cs="Times New Roman"/>
                <w:b w:val="0"/>
                <w:sz w:val="24"/>
                <w:szCs w:val="24"/>
                <w:lang w:val="es-EC"/>
              </w:rPr>
            </w:pPr>
            <w:r w:rsidRPr="000D292E">
              <w:rPr>
                <w:rFonts w:ascii="Times New Roman" w:hAnsi="Times New Roman" w:cs="Times New Roman"/>
                <w:b w:val="0"/>
                <w:sz w:val="24"/>
                <w:szCs w:val="24"/>
                <w:lang w:val="es-EC"/>
              </w:rPr>
              <w:t>ERN - Desarrollo(Presentarse a trabajar en contingencia)</w:t>
            </w:r>
          </w:p>
        </w:tc>
        <w:tc>
          <w:tcPr>
            <w:tcW w:w="1118" w:type="dxa"/>
          </w:tcPr>
          <w:p w:rsidR="00066B1F" w:rsidRPr="000D292E" w:rsidRDefault="00066B1F" w:rsidP="009D2D73">
            <w:pPr>
              <w:pStyle w:val="Prrafodelista"/>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p>
        </w:tc>
        <w:tc>
          <w:tcPr>
            <w:tcW w:w="2882" w:type="dxa"/>
          </w:tcPr>
          <w:p w:rsidR="00066B1F" w:rsidRPr="000D292E" w:rsidRDefault="00066B1F" w:rsidP="002B537F">
            <w:pPr>
              <w:pStyle w:val="Prrafodelista"/>
              <w:keepNext/>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p>
        </w:tc>
      </w:tr>
    </w:tbl>
    <w:p w:rsidR="002B537F" w:rsidRPr="002B537F" w:rsidRDefault="002B537F" w:rsidP="002B537F">
      <w:pPr>
        <w:pStyle w:val="Epgrafe"/>
        <w:spacing w:after="0"/>
        <w:jc w:val="center"/>
        <w:rPr>
          <w:color w:val="auto"/>
        </w:rPr>
      </w:pPr>
      <w:bookmarkStart w:id="322" w:name="_Toc350263644"/>
      <w:r w:rsidRPr="002B537F">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6</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8</w:t>
      </w:r>
      <w:r w:rsidR="009E16D9">
        <w:rPr>
          <w:color w:val="auto"/>
        </w:rPr>
        <w:fldChar w:fldCharType="end"/>
      </w:r>
      <w:r w:rsidRPr="002B537F">
        <w:rPr>
          <w:color w:val="auto"/>
        </w:rPr>
        <w:t xml:space="preserve">: </w:t>
      </w:r>
      <w:r w:rsidRPr="002B537F">
        <w:rPr>
          <w:b w:val="0"/>
          <w:color w:val="auto"/>
        </w:rPr>
        <w:t>ACTIVIDADES EL – SIMULACIÓN INCENDIO</w:t>
      </w:r>
      <w:bookmarkEnd w:id="322"/>
    </w:p>
    <w:p w:rsidR="002B537F" w:rsidRPr="002B537F" w:rsidRDefault="002B537F" w:rsidP="002B537F">
      <w:pPr>
        <w:spacing w:after="0" w:line="240" w:lineRule="auto"/>
        <w:jc w:val="center"/>
        <w:rPr>
          <w:sz w:val="18"/>
          <w:szCs w:val="18"/>
        </w:rPr>
      </w:pPr>
      <w:r w:rsidRPr="002B537F">
        <w:rPr>
          <w:b/>
          <w:sz w:val="18"/>
          <w:szCs w:val="18"/>
        </w:rPr>
        <w:t xml:space="preserve">FUENTE: </w:t>
      </w:r>
      <w:r w:rsidRPr="002B537F">
        <w:rPr>
          <w:sz w:val="18"/>
          <w:szCs w:val="18"/>
        </w:rPr>
        <w:t>DATOS DE LA EMPRESA</w:t>
      </w:r>
    </w:p>
    <w:p w:rsidR="002B537F" w:rsidRPr="002B537F" w:rsidRDefault="002B537F" w:rsidP="002B537F">
      <w:pPr>
        <w:spacing w:after="0" w:line="240" w:lineRule="auto"/>
        <w:jc w:val="center"/>
      </w:pPr>
      <w:r w:rsidRPr="002B537F">
        <w:rPr>
          <w:b/>
          <w:sz w:val="18"/>
          <w:szCs w:val="18"/>
        </w:rPr>
        <w:t xml:space="preserve">ELABORADA POR: </w:t>
      </w:r>
      <w:r w:rsidRPr="002B537F">
        <w:rPr>
          <w:sz w:val="18"/>
          <w:szCs w:val="18"/>
        </w:rPr>
        <w:t>ALEXANDRA MIÑO - LILIÁN SAMBACHE</w:t>
      </w:r>
    </w:p>
    <w:p w:rsidR="002B537F" w:rsidRPr="002B537F" w:rsidRDefault="002B537F" w:rsidP="002B537F"/>
    <w:p w:rsidR="00066B1F" w:rsidRPr="00B17D5C" w:rsidRDefault="00066B1F" w:rsidP="00066B1F">
      <w:pPr>
        <w:pStyle w:val="Prrafodelista"/>
        <w:ind w:left="1080"/>
        <w:rPr>
          <w:rFonts w:ascii="Times New Roman" w:hAnsi="Times New Roman" w:cs="Times New Roman"/>
          <w:b/>
          <w:sz w:val="24"/>
          <w:szCs w:val="24"/>
        </w:rPr>
      </w:pPr>
      <w:r w:rsidRPr="00B17D5C">
        <w:rPr>
          <w:rFonts w:ascii="Times New Roman" w:hAnsi="Times New Roman" w:cs="Times New Roman"/>
          <w:b/>
          <w:sz w:val="24"/>
          <w:szCs w:val="24"/>
        </w:rPr>
        <w:t xml:space="preserve">Tabla 3 Equipo de Comunicación Interna y Externa </w:t>
      </w:r>
    </w:p>
    <w:tbl>
      <w:tblPr>
        <w:tblStyle w:val="Cuadrculaclara-nfasis14"/>
        <w:tblW w:w="0" w:type="auto"/>
        <w:tblLook w:val="04A0" w:firstRow="1" w:lastRow="0" w:firstColumn="1" w:lastColumn="0" w:noHBand="0" w:noVBand="1"/>
      </w:tblPr>
      <w:tblGrid>
        <w:gridCol w:w="4644"/>
        <w:gridCol w:w="1118"/>
        <w:gridCol w:w="2882"/>
      </w:tblGrid>
      <w:tr w:rsidR="00066B1F" w:rsidRPr="00B17D5C" w:rsidTr="009D2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B17D5C" w:rsidRDefault="00066B1F" w:rsidP="009D2D73">
            <w:pPr>
              <w:spacing w:line="360" w:lineRule="auto"/>
              <w:jc w:val="center"/>
              <w:rPr>
                <w:rFonts w:ascii="Times New Roman" w:eastAsia="Times New Roman" w:hAnsi="Times New Roman" w:cs="Times New Roman"/>
                <w:sz w:val="24"/>
                <w:szCs w:val="24"/>
                <w:lang w:val="es-EC"/>
              </w:rPr>
            </w:pPr>
            <w:r w:rsidRPr="00B17D5C">
              <w:rPr>
                <w:rFonts w:ascii="Times New Roman" w:eastAsia="Times New Roman" w:hAnsi="Times New Roman" w:cs="Times New Roman"/>
                <w:sz w:val="24"/>
                <w:szCs w:val="24"/>
                <w:lang w:val="es-EC"/>
              </w:rPr>
              <w:t>ACTIVIDAD</w:t>
            </w:r>
          </w:p>
        </w:tc>
        <w:tc>
          <w:tcPr>
            <w:tcW w:w="1118" w:type="dxa"/>
          </w:tcPr>
          <w:p w:rsidR="00066B1F" w:rsidRPr="00B17D5C" w:rsidRDefault="00066B1F" w:rsidP="009D2D7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B17D5C">
              <w:rPr>
                <w:rFonts w:ascii="Times New Roman" w:eastAsia="Times New Roman" w:hAnsi="Times New Roman" w:cs="Times New Roman"/>
                <w:sz w:val="24"/>
                <w:szCs w:val="24"/>
                <w:lang w:val="es-EC"/>
              </w:rPr>
              <w:t>CHECK</w:t>
            </w:r>
          </w:p>
        </w:tc>
        <w:tc>
          <w:tcPr>
            <w:tcW w:w="2882" w:type="dxa"/>
          </w:tcPr>
          <w:p w:rsidR="00066B1F" w:rsidRPr="00B17D5C" w:rsidRDefault="00066B1F" w:rsidP="009D2D7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B17D5C">
              <w:rPr>
                <w:rFonts w:ascii="Times New Roman" w:eastAsia="Times New Roman" w:hAnsi="Times New Roman" w:cs="Times New Roman"/>
                <w:sz w:val="24"/>
                <w:szCs w:val="24"/>
                <w:lang w:val="es-EC"/>
              </w:rPr>
              <w:t>OBSERVACIONES</w:t>
            </w:r>
          </w:p>
        </w:tc>
      </w:tr>
      <w:tr w:rsidR="00066B1F" w:rsidRPr="00B17D5C"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B17D5C" w:rsidRDefault="00066B1F" w:rsidP="009D2D73">
            <w:pPr>
              <w:pStyle w:val="Prrafodelista"/>
              <w:ind w:left="0"/>
              <w:rPr>
                <w:rFonts w:ascii="Times New Roman" w:hAnsi="Times New Roman" w:cs="Times New Roman"/>
                <w:b w:val="0"/>
                <w:sz w:val="24"/>
                <w:szCs w:val="24"/>
              </w:rPr>
            </w:pPr>
            <w:r w:rsidRPr="00B17D5C">
              <w:rPr>
                <w:rFonts w:ascii="Times New Roman" w:hAnsi="Times New Roman" w:cs="Times New Roman"/>
                <w:b w:val="0"/>
                <w:sz w:val="24"/>
                <w:szCs w:val="24"/>
              </w:rPr>
              <w:t>Recibir notificación de contingencia</w:t>
            </w:r>
          </w:p>
        </w:tc>
        <w:tc>
          <w:tcPr>
            <w:tcW w:w="1118" w:type="dxa"/>
          </w:tcPr>
          <w:p w:rsidR="00066B1F" w:rsidRPr="00B17D5C"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82" w:type="dxa"/>
          </w:tcPr>
          <w:p w:rsidR="00066B1F" w:rsidRPr="00B17D5C"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66B1F" w:rsidRPr="003F679A" w:rsidTr="009D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B17D5C" w:rsidRDefault="00066B1F" w:rsidP="009D2D73">
            <w:pPr>
              <w:pStyle w:val="Prrafodelista"/>
              <w:ind w:left="0"/>
              <w:rPr>
                <w:rFonts w:ascii="Times New Roman" w:hAnsi="Times New Roman" w:cs="Times New Roman"/>
                <w:b w:val="0"/>
                <w:sz w:val="24"/>
                <w:szCs w:val="24"/>
              </w:rPr>
            </w:pPr>
            <w:r w:rsidRPr="00B17D5C">
              <w:rPr>
                <w:rFonts w:ascii="Times New Roman" w:hAnsi="Times New Roman" w:cs="Times New Roman"/>
                <w:b w:val="0"/>
                <w:sz w:val="24"/>
                <w:szCs w:val="24"/>
              </w:rPr>
              <w:t>Comunicación externa:</w:t>
            </w:r>
          </w:p>
          <w:p w:rsidR="00066B1F" w:rsidRPr="000D292E" w:rsidRDefault="00066B1F" w:rsidP="00F75A82">
            <w:pPr>
              <w:pStyle w:val="Prrafodelista"/>
              <w:numPr>
                <w:ilvl w:val="0"/>
                <w:numId w:val="128"/>
              </w:numPr>
              <w:rPr>
                <w:rFonts w:ascii="Times New Roman" w:hAnsi="Times New Roman" w:cs="Times New Roman"/>
                <w:b w:val="0"/>
                <w:sz w:val="24"/>
                <w:szCs w:val="24"/>
                <w:lang w:val="es-EC"/>
              </w:rPr>
            </w:pPr>
            <w:r w:rsidRPr="000D292E">
              <w:rPr>
                <w:rFonts w:ascii="Times New Roman" w:hAnsi="Times New Roman" w:cs="Times New Roman"/>
                <w:b w:val="0"/>
                <w:sz w:val="24"/>
                <w:szCs w:val="24"/>
                <w:lang w:val="es-EC"/>
              </w:rPr>
              <w:lastRenderedPageBreak/>
              <w:t>Activar el plan de comunicación a client</w:t>
            </w:r>
            <w:r>
              <w:rPr>
                <w:rFonts w:ascii="Times New Roman" w:hAnsi="Times New Roman" w:cs="Times New Roman"/>
                <w:b w:val="0"/>
                <w:sz w:val="24"/>
                <w:szCs w:val="24"/>
                <w:lang w:val="es-EC"/>
              </w:rPr>
              <w:t>e</w:t>
            </w:r>
            <w:r w:rsidRPr="000D292E">
              <w:rPr>
                <w:rFonts w:ascii="Times New Roman" w:hAnsi="Times New Roman" w:cs="Times New Roman"/>
                <w:b w:val="0"/>
                <w:sz w:val="24"/>
                <w:szCs w:val="24"/>
                <w:lang w:val="es-EC"/>
              </w:rPr>
              <w:t>s, proveedores y demás partes interesadas.</w:t>
            </w:r>
          </w:p>
        </w:tc>
        <w:tc>
          <w:tcPr>
            <w:tcW w:w="1118" w:type="dxa"/>
          </w:tcPr>
          <w:p w:rsidR="00066B1F" w:rsidRPr="000D292E" w:rsidRDefault="00066B1F" w:rsidP="009D2D73">
            <w:pPr>
              <w:pStyle w:val="Prrafodelista"/>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p>
        </w:tc>
        <w:tc>
          <w:tcPr>
            <w:tcW w:w="2882" w:type="dxa"/>
          </w:tcPr>
          <w:p w:rsidR="00066B1F" w:rsidRPr="000D292E" w:rsidRDefault="00066B1F" w:rsidP="009D2D73">
            <w:pPr>
              <w:pStyle w:val="Prrafodelista"/>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p>
        </w:tc>
      </w:tr>
      <w:tr w:rsidR="00066B1F" w:rsidRPr="003F679A"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0D292E" w:rsidRDefault="00066B1F" w:rsidP="009D2D73">
            <w:pPr>
              <w:pStyle w:val="Prrafodelista"/>
              <w:ind w:left="0"/>
              <w:rPr>
                <w:rFonts w:ascii="Times New Roman" w:hAnsi="Times New Roman" w:cs="Times New Roman"/>
                <w:b w:val="0"/>
                <w:sz w:val="24"/>
                <w:szCs w:val="24"/>
                <w:lang w:val="es-EC"/>
              </w:rPr>
            </w:pPr>
            <w:r w:rsidRPr="000D292E">
              <w:rPr>
                <w:rFonts w:ascii="Times New Roman" w:hAnsi="Times New Roman" w:cs="Times New Roman"/>
                <w:b w:val="0"/>
                <w:sz w:val="24"/>
                <w:szCs w:val="24"/>
                <w:lang w:val="es-EC"/>
              </w:rPr>
              <w:lastRenderedPageBreak/>
              <w:t>Comunicación interna:</w:t>
            </w:r>
          </w:p>
          <w:p w:rsidR="00066B1F" w:rsidRPr="000D292E" w:rsidRDefault="00066B1F" w:rsidP="009D2D73">
            <w:pPr>
              <w:pStyle w:val="Prrafodelista"/>
              <w:ind w:left="0"/>
              <w:rPr>
                <w:rFonts w:ascii="Times New Roman" w:hAnsi="Times New Roman" w:cs="Times New Roman"/>
                <w:bCs w:val="0"/>
                <w:sz w:val="24"/>
                <w:szCs w:val="24"/>
                <w:lang w:val="es-EC"/>
              </w:rPr>
            </w:pPr>
            <w:r>
              <w:rPr>
                <w:rFonts w:ascii="Times New Roman" w:hAnsi="Times New Roman" w:cs="Times New Roman"/>
                <w:b w:val="0"/>
                <w:sz w:val="24"/>
                <w:szCs w:val="24"/>
                <w:lang w:val="es-EC"/>
              </w:rPr>
              <w:t>Activar árbol de llamadas para</w:t>
            </w:r>
            <w:r w:rsidRPr="000D292E">
              <w:rPr>
                <w:rFonts w:ascii="Times New Roman" w:hAnsi="Times New Roman" w:cs="Times New Roman"/>
                <w:b w:val="0"/>
                <w:sz w:val="24"/>
                <w:szCs w:val="24"/>
                <w:lang w:val="es-EC"/>
              </w:rPr>
              <w:t xml:space="preserve"> notificación </w:t>
            </w:r>
            <w:r>
              <w:rPr>
                <w:rFonts w:ascii="Times New Roman" w:hAnsi="Times New Roman" w:cs="Times New Roman"/>
                <w:b w:val="0"/>
                <w:sz w:val="24"/>
                <w:szCs w:val="24"/>
                <w:lang w:val="es-EC"/>
              </w:rPr>
              <w:t>a empleados</w:t>
            </w:r>
          </w:p>
        </w:tc>
        <w:tc>
          <w:tcPr>
            <w:tcW w:w="1118" w:type="dxa"/>
          </w:tcPr>
          <w:p w:rsidR="00066B1F" w:rsidRPr="000D292E"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c>
          <w:tcPr>
            <w:tcW w:w="2882" w:type="dxa"/>
          </w:tcPr>
          <w:p w:rsidR="00066B1F" w:rsidRPr="000D292E" w:rsidRDefault="00066B1F" w:rsidP="002B537F">
            <w:pPr>
              <w:pStyle w:val="Prrafodelista"/>
              <w:keepNext/>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r>
    </w:tbl>
    <w:p w:rsidR="002B537F" w:rsidRPr="002B537F" w:rsidRDefault="002B537F" w:rsidP="002B537F">
      <w:pPr>
        <w:pStyle w:val="Epgrafe"/>
        <w:spacing w:after="0"/>
        <w:jc w:val="center"/>
        <w:rPr>
          <w:color w:val="auto"/>
        </w:rPr>
      </w:pPr>
      <w:bookmarkStart w:id="323" w:name="_Toc350263645"/>
      <w:r w:rsidRPr="002B537F">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6</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9</w:t>
      </w:r>
      <w:r w:rsidR="009E16D9">
        <w:rPr>
          <w:color w:val="auto"/>
        </w:rPr>
        <w:fldChar w:fldCharType="end"/>
      </w:r>
      <w:r w:rsidRPr="002B537F">
        <w:rPr>
          <w:color w:val="auto"/>
        </w:rPr>
        <w:t xml:space="preserve">: </w:t>
      </w:r>
      <w:r w:rsidRPr="002B537F">
        <w:rPr>
          <w:b w:val="0"/>
          <w:color w:val="auto"/>
        </w:rPr>
        <w:t>EQUIPO DE COMUNICACIÓN INTERNA Y EXTERNA – SIMULACIÓN INCENDIO</w:t>
      </w:r>
      <w:bookmarkEnd w:id="323"/>
    </w:p>
    <w:p w:rsidR="002B537F" w:rsidRPr="002B537F" w:rsidRDefault="002B537F" w:rsidP="002B537F">
      <w:pPr>
        <w:spacing w:after="0" w:line="240" w:lineRule="auto"/>
        <w:jc w:val="center"/>
        <w:rPr>
          <w:sz w:val="18"/>
          <w:szCs w:val="18"/>
        </w:rPr>
      </w:pPr>
      <w:r w:rsidRPr="002B537F">
        <w:rPr>
          <w:b/>
          <w:sz w:val="18"/>
          <w:szCs w:val="18"/>
        </w:rPr>
        <w:t xml:space="preserve">FUENTE: </w:t>
      </w:r>
      <w:r w:rsidRPr="002B537F">
        <w:rPr>
          <w:sz w:val="18"/>
          <w:szCs w:val="18"/>
        </w:rPr>
        <w:t>DATOS DE LA EMPRESA</w:t>
      </w:r>
    </w:p>
    <w:p w:rsidR="002B537F" w:rsidRPr="002B537F" w:rsidRDefault="002B537F" w:rsidP="002B537F">
      <w:pPr>
        <w:spacing w:after="0" w:line="240" w:lineRule="auto"/>
        <w:jc w:val="center"/>
      </w:pPr>
      <w:r w:rsidRPr="002B537F">
        <w:rPr>
          <w:b/>
          <w:sz w:val="18"/>
          <w:szCs w:val="18"/>
        </w:rPr>
        <w:t xml:space="preserve">ELABORADA POR: </w:t>
      </w:r>
      <w:r w:rsidRPr="002B537F">
        <w:rPr>
          <w:sz w:val="18"/>
          <w:szCs w:val="18"/>
        </w:rPr>
        <w:t>ALEXANDRA MIÑO - LILIÁN SAMBACHE</w:t>
      </w:r>
    </w:p>
    <w:p w:rsidR="002B537F" w:rsidRPr="002B537F" w:rsidRDefault="002B537F" w:rsidP="002B537F"/>
    <w:p w:rsidR="00066B1F" w:rsidRPr="00281906" w:rsidRDefault="00066B1F" w:rsidP="00281906">
      <w:pPr>
        <w:spacing w:after="0" w:line="360" w:lineRule="auto"/>
        <w:jc w:val="both"/>
        <w:rPr>
          <w:rFonts w:ascii="Times New Roman" w:hAnsi="Times New Roman" w:cs="Times New Roman"/>
          <w:b/>
          <w:bCs/>
          <w:sz w:val="24"/>
          <w:szCs w:val="24"/>
        </w:rPr>
      </w:pPr>
      <w:r w:rsidRPr="00281906">
        <w:rPr>
          <w:rFonts w:ascii="Times New Roman" w:hAnsi="Times New Roman" w:cs="Times New Roman"/>
          <w:b/>
          <w:bCs/>
          <w:sz w:val="24"/>
          <w:szCs w:val="24"/>
        </w:rPr>
        <w:t>Resultados Esperados</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Completitud de los Planes</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El flujo de cada proceso sea correcto</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Reacción correcta del personal</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Uso de los listados proporcionados por la empresa</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El listado de requerimientos de equipo esté disponible</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Uso y manejo del listado de proveedores</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Rápida respuesta económica</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 xml:space="preserve">Uso adecuado de los diferentes documentos </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Los kits de recuperación se encuentran completos</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Uso de las plantillas para llamadas telefónicas</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Cumplimiento de RTO y RPO establecidos</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Regreso a situación normal</w:t>
      </w:r>
    </w:p>
    <w:p w:rsidR="00066B1F" w:rsidRDefault="00066B1F" w:rsidP="00281906">
      <w:pPr>
        <w:pStyle w:val="Prrafodelista"/>
        <w:spacing w:after="0" w:line="360" w:lineRule="auto"/>
        <w:rPr>
          <w:rFonts w:ascii="Times New Roman" w:hAnsi="Times New Roman" w:cs="Times New Roman"/>
          <w:sz w:val="24"/>
          <w:szCs w:val="24"/>
        </w:rPr>
      </w:pPr>
    </w:p>
    <w:p w:rsidR="00281906" w:rsidRPr="00281906" w:rsidRDefault="00281906" w:rsidP="00F75A82">
      <w:pPr>
        <w:pStyle w:val="Prrafodelista"/>
        <w:numPr>
          <w:ilvl w:val="0"/>
          <w:numId w:val="125"/>
        </w:numPr>
        <w:spacing w:after="0" w:line="360" w:lineRule="auto"/>
        <w:rPr>
          <w:rFonts w:ascii="Times New Roman" w:hAnsi="Times New Roman" w:cs="Times New Roman"/>
          <w:b/>
          <w:sz w:val="24"/>
          <w:szCs w:val="24"/>
          <w:u w:val="single"/>
        </w:rPr>
      </w:pPr>
      <w:r w:rsidRPr="00281906">
        <w:rPr>
          <w:rFonts w:ascii="Times New Roman" w:hAnsi="Times New Roman" w:cs="Times New Roman"/>
          <w:b/>
          <w:sz w:val="24"/>
          <w:szCs w:val="24"/>
          <w:u w:val="single"/>
        </w:rPr>
        <w:t xml:space="preserve">Simulación  de </w:t>
      </w:r>
      <w:r>
        <w:rPr>
          <w:rFonts w:ascii="Times New Roman" w:hAnsi="Times New Roman" w:cs="Times New Roman"/>
          <w:b/>
          <w:sz w:val="24"/>
          <w:szCs w:val="24"/>
          <w:u w:val="single"/>
        </w:rPr>
        <w:t>Erupción Volcánica en la Ciudad de Quito</w:t>
      </w:r>
    </w:p>
    <w:p w:rsidR="00281906" w:rsidRPr="00281906" w:rsidRDefault="00281906" w:rsidP="00281906">
      <w:pPr>
        <w:pStyle w:val="Prrafodelista"/>
        <w:spacing w:after="0" w:line="360" w:lineRule="auto"/>
        <w:rPr>
          <w:rFonts w:ascii="Times New Roman" w:hAnsi="Times New Roman" w:cs="Times New Roman"/>
          <w:sz w:val="24"/>
          <w:szCs w:val="24"/>
        </w:rPr>
      </w:pPr>
    </w:p>
    <w:p w:rsidR="00066B1F" w:rsidRPr="00281906" w:rsidRDefault="00066B1F" w:rsidP="00281906">
      <w:pPr>
        <w:shd w:val="clear" w:color="auto" w:fill="FFFFFF"/>
        <w:spacing w:after="0" w:line="360" w:lineRule="auto"/>
        <w:jc w:val="both"/>
        <w:textAlignment w:val="baseline"/>
        <w:rPr>
          <w:rFonts w:ascii="Times New Roman" w:eastAsia="Times New Roman" w:hAnsi="Times New Roman" w:cs="Times New Roman"/>
          <w:b/>
          <w:sz w:val="24"/>
          <w:szCs w:val="24"/>
          <w:bdr w:val="none" w:sz="0" w:space="0" w:color="auto" w:frame="1"/>
        </w:rPr>
      </w:pPr>
      <w:r w:rsidRPr="00281906">
        <w:rPr>
          <w:rFonts w:ascii="Times New Roman" w:eastAsia="Times New Roman" w:hAnsi="Times New Roman" w:cs="Times New Roman"/>
          <w:b/>
          <w:sz w:val="24"/>
          <w:szCs w:val="24"/>
          <w:bdr w:val="none" w:sz="0" w:space="0" w:color="auto" w:frame="1"/>
        </w:rPr>
        <w:t>Objetivo Prueba</w:t>
      </w:r>
    </w:p>
    <w:p w:rsidR="00711DD5" w:rsidRDefault="00066B1F" w:rsidP="00281906">
      <w:pPr>
        <w:shd w:val="clear" w:color="auto" w:fill="FFFFFF"/>
        <w:spacing w:after="0" w:line="360" w:lineRule="auto"/>
        <w:jc w:val="both"/>
        <w:textAlignment w:val="baseline"/>
        <w:rPr>
          <w:rFonts w:ascii="Times New Roman" w:hAnsi="Times New Roman" w:cs="Times New Roman"/>
          <w:sz w:val="24"/>
          <w:szCs w:val="24"/>
        </w:rPr>
      </w:pPr>
      <w:r w:rsidRPr="00281906">
        <w:rPr>
          <w:rFonts w:ascii="Times New Roman" w:hAnsi="Times New Roman" w:cs="Times New Roman"/>
          <w:sz w:val="24"/>
          <w:szCs w:val="24"/>
          <w:bdr w:val="none" w:sz="0" w:space="0" w:color="auto" w:frame="1"/>
        </w:rPr>
        <w:t>Confirmar la efectividad del plan e identificar problemas, obstáculos u otras deficiencias en el plan.</w:t>
      </w:r>
    </w:p>
    <w:p w:rsidR="00066B1F" w:rsidRPr="00281906" w:rsidRDefault="00066B1F" w:rsidP="00281906">
      <w:pPr>
        <w:shd w:val="clear" w:color="auto" w:fill="FFFFFF"/>
        <w:spacing w:after="0" w:line="360" w:lineRule="auto"/>
        <w:jc w:val="both"/>
        <w:textAlignment w:val="baseline"/>
        <w:rPr>
          <w:rFonts w:ascii="Times New Roman" w:hAnsi="Times New Roman" w:cs="Times New Roman"/>
          <w:sz w:val="24"/>
          <w:szCs w:val="24"/>
        </w:rPr>
      </w:pPr>
      <w:r w:rsidRPr="00281906">
        <w:rPr>
          <w:rFonts w:ascii="Times New Roman" w:hAnsi="Times New Roman" w:cs="Times New Roman"/>
          <w:sz w:val="24"/>
          <w:szCs w:val="24"/>
          <w:bdr w:val="none" w:sz="0" w:space="0" w:color="auto" w:frame="1"/>
        </w:rPr>
        <w:t>Tiempo de respuesta del personal y reacción ante situaciones no cotidianas.</w:t>
      </w:r>
    </w:p>
    <w:p w:rsidR="00066B1F" w:rsidRPr="00281906" w:rsidRDefault="00066B1F" w:rsidP="00281906">
      <w:pPr>
        <w:shd w:val="clear" w:color="auto" w:fill="FFFFFF"/>
        <w:spacing w:after="0" w:line="360" w:lineRule="auto"/>
        <w:jc w:val="both"/>
        <w:textAlignment w:val="baseline"/>
        <w:rPr>
          <w:rFonts w:ascii="Times New Roman" w:eastAsia="Times New Roman" w:hAnsi="Times New Roman" w:cs="Times New Roman"/>
          <w:b/>
          <w:sz w:val="24"/>
          <w:szCs w:val="24"/>
          <w:bdr w:val="none" w:sz="0" w:space="0" w:color="auto" w:frame="1"/>
        </w:rPr>
      </w:pPr>
    </w:p>
    <w:p w:rsidR="00066B1F" w:rsidRPr="00281906" w:rsidRDefault="00066B1F" w:rsidP="00281906">
      <w:pPr>
        <w:shd w:val="clear" w:color="auto" w:fill="FFFFFF"/>
        <w:spacing w:after="0" w:line="360" w:lineRule="auto"/>
        <w:jc w:val="both"/>
        <w:textAlignment w:val="baseline"/>
        <w:rPr>
          <w:rFonts w:ascii="Times New Roman" w:eastAsia="Times New Roman" w:hAnsi="Times New Roman" w:cs="Times New Roman"/>
          <w:b/>
          <w:sz w:val="24"/>
          <w:szCs w:val="24"/>
          <w:bdr w:val="none" w:sz="0" w:space="0" w:color="auto" w:frame="1"/>
        </w:rPr>
      </w:pPr>
      <w:r w:rsidRPr="00281906">
        <w:rPr>
          <w:rFonts w:ascii="Times New Roman" w:eastAsia="Times New Roman" w:hAnsi="Times New Roman" w:cs="Times New Roman"/>
          <w:b/>
          <w:sz w:val="24"/>
          <w:szCs w:val="24"/>
          <w:bdr w:val="none" w:sz="0" w:space="0" w:color="auto" w:frame="1"/>
        </w:rPr>
        <w:t>Participantes en la Prueba</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Coordinador y Alterno de Incidentes</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Líder y Alterno del Equipo de Evaluación de Incidentes</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Líder y Alterno Comité BCP</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lastRenderedPageBreak/>
        <w:t>Líder y Alterno de Equipo de Recuperación de Tecnología</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Líder y Alterno de ERN de Desarrollo con su equipo</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Líder y Alterno de ERN de Consultoría con su equipo</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Líder y Alterno de ES de Finanzas</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Líder y Alterno de ES de RRHH</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Líder y Alterno de Comunicación Externa e Interna</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Equipo de Apoyo para Desarrollo de Guayaquil</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Empleados</w:t>
      </w:r>
      <w:r w:rsidR="00892B9A">
        <w:rPr>
          <w:rFonts w:ascii="Times New Roman" w:eastAsia="Times New Roman" w:hAnsi="Times New Roman" w:cs="Times New Roman"/>
          <w:sz w:val="24"/>
          <w:szCs w:val="24"/>
        </w:rPr>
        <w:t xml:space="preserve"> en General de los edificios UIO 1</w:t>
      </w:r>
      <w:r w:rsidRPr="00281906">
        <w:rPr>
          <w:rFonts w:ascii="Times New Roman" w:eastAsia="Times New Roman" w:hAnsi="Times New Roman" w:cs="Times New Roman"/>
          <w:sz w:val="24"/>
          <w:szCs w:val="24"/>
        </w:rPr>
        <w:t xml:space="preserve"> y </w:t>
      </w:r>
      <w:r w:rsidR="00892B9A">
        <w:rPr>
          <w:rFonts w:ascii="Times New Roman" w:eastAsia="Times New Roman" w:hAnsi="Times New Roman" w:cs="Times New Roman"/>
          <w:sz w:val="24"/>
          <w:szCs w:val="24"/>
        </w:rPr>
        <w:t>UIO 2</w:t>
      </w:r>
    </w:p>
    <w:p w:rsidR="00066B1F" w:rsidRPr="00281906" w:rsidRDefault="00066B1F" w:rsidP="00281906">
      <w:pPr>
        <w:pStyle w:val="Prrafodelista"/>
        <w:spacing w:after="0" w:line="360" w:lineRule="auto"/>
        <w:jc w:val="both"/>
        <w:rPr>
          <w:rFonts w:ascii="Times New Roman" w:hAnsi="Times New Roman" w:cs="Times New Roman"/>
          <w:b/>
          <w:bCs/>
          <w:sz w:val="24"/>
          <w:szCs w:val="24"/>
        </w:rPr>
      </w:pPr>
    </w:p>
    <w:p w:rsidR="00066B1F" w:rsidRPr="00281906" w:rsidRDefault="00066B1F" w:rsidP="00281906">
      <w:pPr>
        <w:spacing w:after="0" w:line="360" w:lineRule="auto"/>
        <w:jc w:val="both"/>
        <w:rPr>
          <w:rFonts w:ascii="Times New Roman" w:hAnsi="Times New Roman" w:cs="Times New Roman"/>
          <w:b/>
          <w:bCs/>
          <w:sz w:val="24"/>
          <w:szCs w:val="24"/>
        </w:rPr>
      </w:pPr>
      <w:r w:rsidRPr="00281906">
        <w:rPr>
          <w:rFonts w:ascii="Times New Roman" w:hAnsi="Times New Roman" w:cs="Times New Roman"/>
          <w:b/>
          <w:bCs/>
          <w:sz w:val="24"/>
          <w:szCs w:val="24"/>
        </w:rPr>
        <w:t>Recursos para la Prueba</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Plan de Recuperación del Negocio</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Plan de Emergencia</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 xml:space="preserve">Plan de Recuperación de Desastres </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Plan de Recuperación a Estado Normal</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Árbol de llamadas</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Checklist de actividades de cada equipo</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Estrategias</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Gráficos de señalética de evacuación</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Botiquín con listado de personal con consideraciones importante</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Listado telefónico express</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Listado de asistencia a la empresa</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Kit de recuperación</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Listado de Proveedores</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Listado de requerimientos de Hardware</w:t>
      </w:r>
    </w:p>
    <w:p w:rsidR="00066B1F" w:rsidRPr="00281906"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281906">
        <w:rPr>
          <w:rFonts w:ascii="Times New Roman" w:eastAsia="Times New Roman" w:hAnsi="Times New Roman" w:cs="Times New Roman"/>
          <w:sz w:val="24"/>
          <w:szCs w:val="24"/>
        </w:rPr>
        <w:t>Plantillas para llamadas telefónicas</w:t>
      </w:r>
    </w:p>
    <w:p w:rsidR="00066B1F" w:rsidRPr="00281906" w:rsidRDefault="00066B1F" w:rsidP="00281906">
      <w:pPr>
        <w:spacing w:after="0" w:line="360" w:lineRule="auto"/>
        <w:rPr>
          <w:rFonts w:ascii="Times New Roman" w:hAnsi="Times New Roman" w:cs="Times New Roman"/>
          <w:sz w:val="24"/>
          <w:szCs w:val="24"/>
        </w:rPr>
      </w:pPr>
    </w:p>
    <w:p w:rsidR="00066B1F" w:rsidRPr="00281906" w:rsidRDefault="00066B1F" w:rsidP="00281906">
      <w:pPr>
        <w:spacing w:after="0" w:line="360" w:lineRule="auto"/>
        <w:rPr>
          <w:rFonts w:ascii="Times New Roman" w:hAnsi="Times New Roman" w:cs="Times New Roman"/>
          <w:b/>
          <w:sz w:val="24"/>
          <w:szCs w:val="24"/>
        </w:rPr>
      </w:pPr>
      <w:r w:rsidRPr="00281906">
        <w:rPr>
          <w:rFonts w:ascii="Times New Roman" w:hAnsi="Times New Roman" w:cs="Times New Roman"/>
          <w:b/>
          <w:sz w:val="24"/>
          <w:szCs w:val="24"/>
        </w:rPr>
        <w:t>Escenario de Simulación</w:t>
      </w:r>
    </w:p>
    <w:p w:rsidR="00066B1F" w:rsidRPr="00801FBB" w:rsidRDefault="00066B1F" w:rsidP="00281906">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801FBB">
        <w:rPr>
          <w:rFonts w:ascii="Times New Roman" w:hAnsi="Times New Roman" w:cs="Times New Roman"/>
          <w:sz w:val="24"/>
          <w:szCs w:val="24"/>
        </w:rPr>
        <w:t xml:space="preserve">En la ciudad de Quito en un día entre semana en horas de la mañana se produce un temblor motivo por el cual se debe dejar inmediatamente las instalaciones de la empresa </w:t>
      </w:r>
      <w:r w:rsidR="00801FBB" w:rsidRPr="00801FBB">
        <w:rPr>
          <w:rFonts w:ascii="Times New Roman" w:eastAsia="Times New Roman" w:hAnsi="Times New Roman" w:cs="Times New Roman"/>
          <w:bCs/>
          <w:sz w:val="24"/>
          <w:szCs w:val="24"/>
        </w:rPr>
        <w:t xml:space="preserve">ubicada en los Edificios UIO 1 y </w:t>
      </w:r>
      <w:r w:rsidR="00892B9A">
        <w:rPr>
          <w:rFonts w:ascii="Times New Roman" w:eastAsia="Times New Roman" w:hAnsi="Times New Roman" w:cs="Times New Roman"/>
          <w:bCs/>
          <w:sz w:val="24"/>
          <w:szCs w:val="24"/>
        </w:rPr>
        <w:t xml:space="preserve">UIO </w:t>
      </w:r>
      <w:r w:rsidR="00801FBB" w:rsidRPr="00801FBB">
        <w:rPr>
          <w:rFonts w:ascii="Times New Roman" w:eastAsia="Times New Roman" w:hAnsi="Times New Roman" w:cs="Times New Roman"/>
          <w:bCs/>
          <w:sz w:val="24"/>
          <w:szCs w:val="24"/>
        </w:rPr>
        <w:t xml:space="preserve">2. </w:t>
      </w:r>
    </w:p>
    <w:p w:rsidR="00801FBB" w:rsidRPr="00801FBB" w:rsidRDefault="00801FBB" w:rsidP="00801FBB">
      <w:pPr>
        <w:pStyle w:val="Prrafodelista"/>
        <w:shd w:val="clear" w:color="auto" w:fill="FFFFFF"/>
        <w:spacing w:after="0" w:line="360" w:lineRule="auto"/>
        <w:jc w:val="both"/>
        <w:textAlignment w:val="baseline"/>
        <w:rPr>
          <w:rFonts w:ascii="Times New Roman" w:eastAsia="Times New Roman" w:hAnsi="Times New Roman" w:cs="Times New Roman"/>
          <w:sz w:val="24"/>
          <w:szCs w:val="24"/>
        </w:rPr>
      </w:pPr>
    </w:p>
    <w:p w:rsidR="00711DD5" w:rsidRDefault="00711DD5" w:rsidP="002819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Restricción</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hAnsi="Times New Roman" w:cs="Times New Roman"/>
          <w:sz w:val="24"/>
          <w:szCs w:val="24"/>
        </w:rPr>
      </w:pPr>
      <w:r w:rsidRPr="00711DD5">
        <w:rPr>
          <w:rFonts w:ascii="Times New Roman" w:hAnsi="Times New Roman" w:cs="Times New Roman"/>
          <w:sz w:val="24"/>
          <w:szCs w:val="24"/>
        </w:rPr>
        <w:t>No hay spark, ni 3CX Phone</w:t>
      </w:r>
    </w:p>
    <w:p w:rsidR="00066B1F" w:rsidRPr="00281906" w:rsidRDefault="00066B1F" w:rsidP="00281906">
      <w:pPr>
        <w:spacing w:after="0" w:line="360" w:lineRule="auto"/>
        <w:jc w:val="both"/>
        <w:rPr>
          <w:rFonts w:ascii="Times New Roman" w:eastAsia="Times New Roman" w:hAnsi="Times New Roman" w:cs="Times New Roman"/>
          <w:sz w:val="24"/>
          <w:szCs w:val="24"/>
        </w:rPr>
      </w:pPr>
    </w:p>
    <w:p w:rsidR="00066B1F" w:rsidRPr="00281906" w:rsidRDefault="00066B1F" w:rsidP="00281906">
      <w:pPr>
        <w:spacing w:after="0" w:line="360" w:lineRule="auto"/>
        <w:jc w:val="both"/>
        <w:rPr>
          <w:rFonts w:ascii="Times New Roman" w:hAnsi="Times New Roman" w:cs="Times New Roman"/>
          <w:b/>
          <w:bCs/>
          <w:sz w:val="24"/>
          <w:szCs w:val="24"/>
        </w:rPr>
      </w:pPr>
      <w:r w:rsidRPr="00281906">
        <w:rPr>
          <w:rFonts w:ascii="Times New Roman" w:hAnsi="Times New Roman" w:cs="Times New Roman"/>
          <w:b/>
          <w:bCs/>
          <w:sz w:val="24"/>
          <w:szCs w:val="24"/>
        </w:rPr>
        <w:t>Actividades a Realizar</w:t>
      </w:r>
    </w:p>
    <w:tbl>
      <w:tblPr>
        <w:tblStyle w:val="Cuadrculaclara-nfasis14"/>
        <w:tblW w:w="0" w:type="auto"/>
        <w:tblLook w:val="04A0" w:firstRow="1" w:lastRow="0" w:firstColumn="1" w:lastColumn="0" w:noHBand="0" w:noVBand="1"/>
      </w:tblPr>
      <w:tblGrid>
        <w:gridCol w:w="4361"/>
        <w:gridCol w:w="1401"/>
        <w:gridCol w:w="2882"/>
      </w:tblGrid>
      <w:tr w:rsidR="00066B1F" w:rsidRPr="00B17D5C" w:rsidTr="009D2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066B1F" w:rsidRPr="00B17D5C" w:rsidRDefault="00066B1F" w:rsidP="009D2D73">
            <w:pPr>
              <w:spacing w:line="360" w:lineRule="auto"/>
              <w:jc w:val="center"/>
              <w:rPr>
                <w:rFonts w:ascii="Times New Roman" w:eastAsia="Times New Roman" w:hAnsi="Times New Roman" w:cs="Times New Roman"/>
                <w:sz w:val="24"/>
                <w:szCs w:val="24"/>
                <w:lang w:val="es-EC"/>
              </w:rPr>
            </w:pPr>
            <w:r w:rsidRPr="00B17D5C">
              <w:rPr>
                <w:rFonts w:ascii="Times New Roman" w:eastAsia="Times New Roman" w:hAnsi="Times New Roman" w:cs="Times New Roman"/>
                <w:sz w:val="24"/>
                <w:szCs w:val="24"/>
                <w:lang w:val="es-EC"/>
              </w:rPr>
              <w:t>ACTIVIDAD</w:t>
            </w:r>
          </w:p>
        </w:tc>
        <w:tc>
          <w:tcPr>
            <w:tcW w:w="1401" w:type="dxa"/>
          </w:tcPr>
          <w:p w:rsidR="00066B1F" w:rsidRPr="00B17D5C" w:rsidRDefault="00066B1F" w:rsidP="009D2D7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B17D5C">
              <w:rPr>
                <w:rFonts w:ascii="Times New Roman" w:eastAsia="Times New Roman" w:hAnsi="Times New Roman" w:cs="Times New Roman"/>
                <w:sz w:val="24"/>
                <w:szCs w:val="24"/>
                <w:lang w:val="es-EC"/>
              </w:rPr>
              <w:t>CHECK</w:t>
            </w:r>
          </w:p>
        </w:tc>
        <w:tc>
          <w:tcPr>
            <w:tcW w:w="2882" w:type="dxa"/>
          </w:tcPr>
          <w:p w:rsidR="00066B1F" w:rsidRPr="00B17D5C" w:rsidRDefault="00066B1F" w:rsidP="009D2D7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B17D5C">
              <w:rPr>
                <w:rFonts w:ascii="Times New Roman" w:eastAsia="Times New Roman" w:hAnsi="Times New Roman" w:cs="Times New Roman"/>
                <w:sz w:val="24"/>
                <w:szCs w:val="24"/>
                <w:lang w:val="es-EC"/>
              </w:rPr>
              <w:t>OBSERVACIONES</w:t>
            </w:r>
          </w:p>
        </w:tc>
      </w:tr>
      <w:tr w:rsidR="00066B1F" w:rsidRPr="003F679A"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066B1F" w:rsidRPr="00B17D5C" w:rsidRDefault="00066B1F" w:rsidP="009D2D73">
            <w:pPr>
              <w:spacing w:line="360" w:lineRule="auto"/>
              <w:jc w:val="both"/>
              <w:rPr>
                <w:rFonts w:ascii="Times New Roman" w:eastAsia="Times New Roman" w:hAnsi="Times New Roman" w:cs="Times New Roman"/>
                <w:b w:val="0"/>
                <w:sz w:val="24"/>
                <w:szCs w:val="24"/>
                <w:lang w:val="es-EC"/>
              </w:rPr>
            </w:pPr>
            <w:r w:rsidRPr="00B17D5C">
              <w:rPr>
                <w:rFonts w:ascii="Times New Roman" w:hAnsi="Times New Roman" w:cs="Times New Roman"/>
                <w:b w:val="0"/>
                <w:sz w:val="24"/>
                <w:szCs w:val="24"/>
                <w:lang w:val="es-EC"/>
              </w:rPr>
              <w:t>El personal aplicará los conocimientos adquiridos en los simulacros de evacuación</w:t>
            </w:r>
          </w:p>
        </w:tc>
        <w:tc>
          <w:tcPr>
            <w:tcW w:w="1401"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r>
      <w:tr w:rsidR="00066B1F" w:rsidRPr="003F679A" w:rsidTr="009D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066B1F" w:rsidRPr="00B17D5C" w:rsidRDefault="00066B1F" w:rsidP="009D2D73">
            <w:pPr>
              <w:spacing w:line="360" w:lineRule="auto"/>
              <w:jc w:val="both"/>
              <w:rPr>
                <w:rFonts w:ascii="Times New Roman" w:hAnsi="Times New Roman" w:cs="Times New Roman"/>
                <w:b w:val="0"/>
                <w:sz w:val="24"/>
                <w:szCs w:val="24"/>
                <w:lang w:val="es-EC"/>
              </w:rPr>
            </w:pPr>
            <w:r w:rsidRPr="00B17D5C">
              <w:rPr>
                <w:rFonts w:ascii="Times New Roman" w:hAnsi="Times New Roman" w:cs="Times New Roman"/>
                <w:b w:val="0"/>
                <w:sz w:val="24"/>
                <w:szCs w:val="24"/>
                <w:lang w:val="es-EC"/>
              </w:rPr>
              <w:t>Se toma el reporte del personal que ha asistido en el día para verificar su concurrencia en el punto de encuentro.</w:t>
            </w:r>
          </w:p>
        </w:tc>
        <w:tc>
          <w:tcPr>
            <w:tcW w:w="1401"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r>
      <w:tr w:rsidR="00066B1F" w:rsidRPr="003F679A"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066B1F" w:rsidRPr="00B17D5C" w:rsidRDefault="00066B1F" w:rsidP="009D2D73">
            <w:pPr>
              <w:spacing w:line="360" w:lineRule="auto"/>
              <w:jc w:val="both"/>
              <w:rPr>
                <w:rFonts w:ascii="Times New Roman" w:eastAsia="Times New Roman" w:hAnsi="Times New Roman" w:cs="Times New Roman"/>
                <w:b w:val="0"/>
                <w:sz w:val="24"/>
                <w:szCs w:val="24"/>
                <w:lang w:val="es-EC"/>
              </w:rPr>
            </w:pPr>
            <w:r w:rsidRPr="00B17D5C">
              <w:rPr>
                <w:rFonts w:ascii="Times New Roman" w:hAnsi="Times New Roman" w:cs="Times New Roman"/>
                <w:b w:val="0"/>
                <w:sz w:val="24"/>
                <w:szCs w:val="24"/>
                <w:lang w:val="es-EC"/>
              </w:rPr>
              <w:t xml:space="preserve">Una vez en el punto de concentración </w:t>
            </w:r>
            <w:r>
              <w:rPr>
                <w:rFonts w:ascii="Times New Roman" w:hAnsi="Times New Roman" w:cs="Times New Roman"/>
                <w:b w:val="0"/>
                <w:sz w:val="24"/>
                <w:szCs w:val="24"/>
                <w:lang w:val="es-EC"/>
              </w:rPr>
              <w:t>y las personas están fuera de peligro, el equipo EEI evalua el estado de las instalaciones</w:t>
            </w:r>
          </w:p>
        </w:tc>
        <w:tc>
          <w:tcPr>
            <w:tcW w:w="1401"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r>
      <w:tr w:rsidR="00066B1F" w:rsidRPr="003F679A" w:rsidTr="009D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066B1F" w:rsidRPr="00B17D5C" w:rsidRDefault="00066B1F" w:rsidP="009D2D73">
            <w:pPr>
              <w:spacing w:line="360" w:lineRule="auto"/>
              <w:jc w:val="both"/>
              <w:rPr>
                <w:rFonts w:ascii="Times New Roman" w:hAnsi="Times New Roman" w:cs="Times New Roman"/>
                <w:b w:val="0"/>
                <w:sz w:val="24"/>
                <w:szCs w:val="24"/>
                <w:lang w:val="es-EC"/>
              </w:rPr>
            </w:pPr>
            <w:r>
              <w:rPr>
                <w:rFonts w:ascii="Times New Roman" w:hAnsi="Times New Roman" w:cs="Times New Roman"/>
                <w:b w:val="0"/>
                <w:sz w:val="24"/>
                <w:szCs w:val="24"/>
                <w:lang w:val="es-EC"/>
              </w:rPr>
              <w:t>El EEI comunica al CI la evaluación del incidente</w:t>
            </w:r>
          </w:p>
        </w:tc>
        <w:tc>
          <w:tcPr>
            <w:tcW w:w="1401"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r>
      <w:tr w:rsidR="00066B1F" w:rsidRPr="003F679A"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066B1F" w:rsidRDefault="00066B1F" w:rsidP="009D2D73">
            <w:pPr>
              <w:spacing w:line="360" w:lineRule="auto"/>
              <w:jc w:val="both"/>
              <w:rPr>
                <w:rFonts w:ascii="Times New Roman" w:hAnsi="Times New Roman" w:cs="Times New Roman"/>
                <w:b w:val="0"/>
                <w:sz w:val="24"/>
                <w:szCs w:val="24"/>
                <w:lang w:val="es-EC"/>
              </w:rPr>
            </w:pPr>
            <w:r>
              <w:rPr>
                <w:rFonts w:ascii="Times New Roman" w:hAnsi="Times New Roman" w:cs="Times New Roman"/>
                <w:b w:val="0"/>
                <w:sz w:val="24"/>
                <w:szCs w:val="24"/>
                <w:lang w:val="es-EC"/>
              </w:rPr>
              <w:t>El CI comunica al comité BCP el incidente y el estado de la infraestructura</w:t>
            </w:r>
          </w:p>
        </w:tc>
        <w:tc>
          <w:tcPr>
            <w:tcW w:w="1401"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r>
      <w:tr w:rsidR="00066B1F" w:rsidRPr="003F679A" w:rsidTr="009D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066B1F" w:rsidRDefault="00066B1F" w:rsidP="009D2D73">
            <w:pPr>
              <w:spacing w:line="360" w:lineRule="auto"/>
              <w:jc w:val="both"/>
              <w:rPr>
                <w:rFonts w:ascii="Times New Roman" w:hAnsi="Times New Roman" w:cs="Times New Roman"/>
                <w:b w:val="0"/>
                <w:sz w:val="24"/>
                <w:szCs w:val="24"/>
                <w:lang w:val="es-EC"/>
              </w:rPr>
            </w:pPr>
            <w:r>
              <w:rPr>
                <w:rFonts w:ascii="Times New Roman" w:hAnsi="Times New Roman" w:cs="Times New Roman"/>
                <w:b w:val="0"/>
                <w:sz w:val="24"/>
                <w:szCs w:val="24"/>
                <w:lang w:val="es-EC"/>
              </w:rPr>
              <w:t>El Comité BCP decide declarar la contingencia</w:t>
            </w:r>
          </w:p>
        </w:tc>
        <w:tc>
          <w:tcPr>
            <w:tcW w:w="1401"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r>
      <w:tr w:rsidR="00066B1F" w:rsidRPr="003F679A"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066B1F" w:rsidRDefault="00066B1F" w:rsidP="009D2D73">
            <w:pPr>
              <w:spacing w:line="360" w:lineRule="auto"/>
              <w:jc w:val="both"/>
              <w:rPr>
                <w:rFonts w:ascii="Times New Roman" w:hAnsi="Times New Roman" w:cs="Times New Roman"/>
                <w:b w:val="0"/>
                <w:sz w:val="24"/>
                <w:szCs w:val="24"/>
                <w:lang w:val="es-EC"/>
              </w:rPr>
            </w:pPr>
            <w:r>
              <w:rPr>
                <w:rFonts w:ascii="Times New Roman" w:hAnsi="Times New Roman" w:cs="Times New Roman"/>
                <w:b w:val="0"/>
                <w:sz w:val="24"/>
                <w:szCs w:val="24"/>
                <w:lang w:val="es-EC"/>
              </w:rPr>
              <w:t>El CI ejecuta el plan de contingencia y activa el árbol de llamadas</w:t>
            </w:r>
          </w:p>
        </w:tc>
        <w:tc>
          <w:tcPr>
            <w:tcW w:w="1401"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r>
      <w:tr w:rsidR="00066B1F" w:rsidRPr="00B17D5C" w:rsidTr="009D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066B1F" w:rsidRPr="00B17D5C" w:rsidRDefault="00066B1F" w:rsidP="009D2D73">
            <w:pPr>
              <w:spacing w:line="360" w:lineRule="auto"/>
              <w:jc w:val="both"/>
              <w:rPr>
                <w:rFonts w:ascii="Times New Roman" w:eastAsia="Times New Roman" w:hAnsi="Times New Roman" w:cs="Times New Roman"/>
                <w:b w:val="0"/>
                <w:sz w:val="24"/>
                <w:szCs w:val="24"/>
                <w:lang w:val="es-EC"/>
              </w:rPr>
            </w:pPr>
            <w:r w:rsidRPr="00B17D5C">
              <w:rPr>
                <w:rFonts w:ascii="Times New Roman" w:eastAsia="Times New Roman" w:hAnsi="Times New Roman" w:cs="Times New Roman"/>
                <w:b w:val="0"/>
                <w:sz w:val="24"/>
                <w:szCs w:val="24"/>
                <w:lang w:val="es-EC"/>
              </w:rPr>
              <w:t>Los empleados seguirán las instrucciones temporales que los líderes de los equipos les indique, sean estas:</w:t>
            </w:r>
          </w:p>
          <w:p w:rsidR="00066B1F" w:rsidRPr="00B17D5C" w:rsidRDefault="00066B1F" w:rsidP="00F75A82">
            <w:pPr>
              <w:pStyle w:val="Prrafodelista"/>
              <w:numPr>
                <w:ilvl w:val="0"/>
                <w:numId w:val="126"/>
              </w:numPr>
              <w:spacing w:line="360" w:lineRule="auto"/>
              <w:jc w:val="both"/>
              <w:rPr>
                <w:rFonts w:ascii="Times New Roman" w:eastAsia="Times New Roman" w:hAnsi="Times New Roman" w:cs="Times New Roman"/>
                <w:b w:val="0"/>
                <w:sz w:val="24"/>
                <w:szCs w:val="24"/>
                <w:lang w:val="es-EC"/>
              </w:rPr>
            </w:pPr>
            <w:r w:rsidRPr="00B17D5C">
              <w:rPr>
                <w:rFonts w:ascii="Times New Roman" w:eastAsia="Times New Roman" w:hAnsi="Times New Roman" w:cs="Times New Roman"/>
                <w:b w:val="0"/>
                <w:sz w:val="24"/>
                <w:szCs w:val="24"/>
                <w:lang w:val="es-EC"/>
              </w:rPr>
              <w:t>Retirarse a su hogar</w:t>
            </w:r>
          </w:p>
          <w:p w:rsidR="00066B1F" w:rsidRPr="00B17D5C" w:rsidRDefault="00066B1F" w:rsidP="00F75A82">
            <w:pPr>
              <w:pStyle w:val="Prrafodelista"/>
              <w:numPr>
                <w:ilvl w:val="0"/>
                <w:numId w:val="126"/>
              </w:numPr>
              <w:spacing w:line="360" w:lineRule="auto"/>
              <w:jc w:val="both"/>
              <w:rPr>
                <w:rFonts w:ascii="Times New Roman" w:eastAsia="Times New Roman" w:hAnsi="Times New Roman" w:cs="Times New Roman"/>
                <w:b w:val="0"/>
                <w:sz w:val="24"/>
                <w:szCs w:val="24"/>
                <w:lang w:val="es-EC"/>
              </w:rPr>
            </w:pPr>
            <w:r w:rsidRPr="00B17D5C">
              <w:rPr>
                <w:rFonts w:ascii="Times New Roman" w:eastAsia="Times New Roman" w:hAnsi="Times New Roman" w:cs="Times New Roman"/>
                <w:b w:val="0"/>
                <w:sz w:val="24"/>
                <w:szCs w:val="24"/>
                <w:lang w:val="es-EC"/>
              </w:rPr>
              <w:t>Continuar en el punto de concentración</w:t>
            </w:r>
          </w:p>
          <w:p w:rsidR="00066B1F" w:rsidRPr="00B17D5C" w:rsidRDefault="00066B1F" w:rsidP="00F75A82">
            <w:pPr>
              <w:pStyle w:val="Prrafodelista"/>
              <w:numPr>
                <w:ilvl w:val="0"/>
                <w:numId w:val="126"/>
              </w:numPr>
              <w:spacing w:line="360" w:lineRule="auto"/>
              <w:jc w:val="both"/>
              <w:rPr>
                <w:rFonts w:ascii="Times New Roman" w:eastAsia="Times New Roman" w:hAnsi="Times New Roman" w:cs="Times New Roman"/>
                <w:sz w:val="24"/>
                <w:szCs w:val="24"/>
                <w:lang w:val="es-EC"/>
              </w:rPr>
            </w:pPr>
            <w:r w:rsidRPr="00B17D5C">
              <w:rPr>
                <w:rFonts w:ascii="Times New Roman" w:eastAsia="Times New Roman" w:hAnsi="Times New Roman" w:cs="Times New Roman"/>
                <w:b w:val="0"/>
                <w:sz w:val="24"/>
                <w:szCs w:val="24"/>
                <w:lang w:val="es-EC"/>
              </w:rPr>
              <w:t>Llamar a bomberos, etc.</w:t>
            </w:r>
          </w:p>
        </w:tc>
        <w:tc>
          <w:tcPr>
            <w:tcW w:w="1401"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r>
      <w:tr w:rsidR="00066B1F" w:rsidRPr="003F679A"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066B1F" w:rsidRPr="00110DB0" w:rsidRDefault="00066B1F" w:rsidP="009D2D73">
            <w:pPr>
              <w:rPr>
                <w:rFonts w:ascii="Times New Roman" w:hAnsi="Times New Roman" w:cs="Times New Roman"/>
                <w:b w:val="0"/>
                <w:sz w:val="24"/>
                <w:szCs w:val="24"/>
                <w:lang w:val="es-EC"/>
              </w:rPr>
            </w:pPr>
            <w:r w:rsidRPr="00110DB0">
              <w:rPr>
                <w:rFonts w:ascii="Times New Roman" w:hAnsi="Times New Roman" w:cs="Times New Roman"/>
                <w:b w:val="0"/>
                <w:sz w:val="24"/>
                <w:szCs w:val="24"/>
                <w:lang w:val="es-EC"/>
              </w:rPr>
              <w:t>El CI, activa el árbol de llamadas:</w:t>
            </w:r>
          </w:p>
          <w:p w:rsidR="00066B1F" w:rsidRPr="00B17D5C" w:rsidRDefault="00066B1F" w:rsidP="00F75A82">
            <w:pPr>
              <w:pStyle w:val="Prrafodelista"/>
              <w:numPr>
                <w:ilvl w:val="0"/>
                <w:numId w:val="127"/>
              </w:numPr>
              <w:rPr>
                <w:rFonts w:ascii="Times New Roman" w:hAnsi="Times New Roman" w:cs="Times New Roman"/>
                <w:b w:val="0"/>
                <w:sz w:val="24"/>
                <w:szCs w:val="24"/>
              </w:rPr>
            </w:pPr>
            <w:r w:rsidRPr="00B17D5C">
              <w:rPr>
                <w:rFonts w:ascii="Times New Roman" w:hAnsi="Times New Roman" w:cs="Times New Roman"/>
                <w:b w:val="0"/>
                <w:sz w:val="24"/>
                <w:szCs w:val="24"/>
              </w:rPr>
              <w:t>ERT (Tabla 1)</w:t>
            </w:r>
          </w:p>
          <w:p w:rsidR="00066B1F" w:rsidRPr="00B17D5C" w:rsidRDefault="00066B1F" w:rsidP="00F75A82">
            <w:pPr>
              <w:pStyle w:val="Prrafodelista"/>
              <w:numPr>
                <w:ilvl w:val="0"/>
                <w:numId w:val="127"/>
              </w:numPr>
              <w:rPr>
                <w:rFonts w:ascii="Times New Roman" w:hAnsi="Times New Roman" w:cs="Times New Roman"/>
                <w:b w:val="0"/>
                <w:sz w:val="24"/>
                <w:szCs w:val="24"/>
              </w:rPr>
            </w:pPr>
            <w:r>
              <w:rPr>
                <w:rFonts w:ascii="Times New Roman" w:hAnsi="Times New Roman" w:cs="Times New Roman"/>
                <w:b w:val="0"/>
                <w:sz w:val="24"/>
                <w:szCs w:val="24"/>
              </w:rPr>
              <w:t>EL</w:t>
            </w:r>
            <w:r w:rsidRPr="00B17D5C">
              <w:rPr>
                <w:rFonts w:ascii="Times New Roman" w:hAnsi="Times New Roman" w:cs="Times New Roman"/>
                <w:b w:val="0"/>
                <w:sz w:val="24"/>
                <w:szCs w:val="24"/>
              </w:rPr>
              <w:t xml:space="preserve"> (Tabla 2)</w:t>
            </w:r>
          </w:p>
          <w:p w:rsidR="00066B1F" w:rsidRPr="003F679A" w:rsidRDefault="00066B1F" w:rsidP="00F75A82">
            <w:pPr>
              <w:pStyle w:val="Prrafodelista"/>
              <w:numPr>
                <w:ilvl w:val="0"/>
                <w:numId w:val="127"/>
              </w:numPr>
              <w:rPr>
                <w:rFonts w:ascii="Times New Roman" w:hAnsi="Times New Roman" w:cs="Times New Roman"/>
                <w:b w:val="0"/>
                <w:sz w:val="24"/>
                <w:szCs w:val="24"/>
                <w:lang w:val="es-EC"/>
              </w:rPr>
            </w:pPr>
            <w:r w:rsidRPr="003F679A">
              <w:rPr>
                <w:rFonts w:ascii="Times New Roman" w:hAnsi="Times New Roman" w:cs="Times New Roman"/>
                <w:b w:val="0"/>
                <w:sz w:val="24"/>
                <w:szCs w:val="24"/>
                <w:lang w:val="es-EC"/>
              </w:rPr>
              <w:lastRenderedPageBreak/>
              <w:t>Equipo de comunicación Interna y Externa (Tabla 3)</w:t>
            </w:r>
          </w:p>
        </w:tc>
        <w:tc>
          <w:tcPr>
            <w:tcW w:w="1401"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r>
      <w:tr w:rsidR="00066B1F" w:rsidRPr="00B17D5C" w:rsidTr="009D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066B1F" w:rsidRPr="00B17D5C" w:rsidRDefault="00066B1F" w:rsidP="009D2D73">
            <w:pPr>
              <w:rPr>
                <w:rFonts w:ascii="Times New Roman" w:hAnsi="Times New Roman" w:cs="Times New Roman"/>
                <w:b w:val="0"/>
                <w:sz w:val="24"/>
                <w:szCs w:val="24"/>
              </w:rPr>
            </w:pPr>
            <w:r w:rsidRPr="00B17D5C">
              <w:rPr>
                <w:rFonts w:ascii="Times New Roman" w:hAnsi="Times New Roman" w:cs="Times New Roman"/>
                <w:b w:val="0"/>
                <w:sz w:val="24"/>
                <w:szCs w:val="24"/>
              </w:rPr>
              <w:lastRenderedPageBreak/>
              <w:t>Activar DRP</w:t>
            </w:r>
          </w:p>
        </w:tc>
        <w:tc>
          <w:tcPr>
            <w:tcW w:w="1401"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r>
      <w:tr w:rsidR="00066B1F" w:rsidRPr="003F679A"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066B1F" w:rsidRPr="003F679A" w:rsidRDefault="00066B1F" w:rsidP="009D2D73">
            <w:pPr>
              <w:rPr>
                <w:rFonts w:ascii="Times New Roman" w:hAnsi="Times New Roman" w:cs="Times New Roman"/>
                <w:b w:val="0"/>
                <w:sz w:val="24"/>
                <w:szCs w:val="24"/>
                <w:lang w:val="es-EC"/>
              </w:rPr>
            </w:pPr>
            <w:r w:rsidRPr="003F679A">
              <w:rPr>
                <w:rFonts w:ascii="Times New Roman" w:hAnsi="Times New Roman" w:cs="Times New Roman"/>
                <w:b w:val="0"/>
                <w:sz w:val="24"/>
                <w:szCs w:val="24"/>
                <w:lang w:val="es-EC"/>
              </w:rPr>
              <w:t>Árbol de llamadas para ERN</w:t>
            </w:r>
          </w:p>
        </w:tc>
        <w:tc>
          <w:tcPr>
            <w:tcW w:w="1401"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r>
      <w:tr w:rsidR="00066B1F" w:rsidRPr="003F679A" w:rsidTr="009D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066B1F" w:rsidRPr="003F679A" w:rsidRDefault="00066B1F" w:rsidP="009D2D73">
            <w:pPr>
              <w:rPr>
                <w:rFonts w:ascii="Times New Roman" w:hAnsi="Times New Roman" w:cs="Times New Roman"/>
                <w:b w:val="0"/>
                <w:sz w:val="24"/>
                <w:szCs w:val="24"/>
                <w:lang w:val="es-EC"/>
              </w:rPr>
            </w:pPr>
            <w:r w:rsidRPr="003F679A">
              <w:rPr>
                <w:rFonts w:ascii="Times New Roman" w:hAnsi="Times New Roman" w:cs="Times New Roman"/>
                <w:b w:val="0"/>
                <w:sz w:val="24"/>
                <w:szCs w:val="24"/>
                <w:lang w:val="es-EC"/>
              </w:rPr>
              <w:t>Entrega y prueba del kit de recuperación de ERT a ERN</w:t>
            </w:r>
          </w:p>
        </w:tc>
        <w:tc>
          <w:tcPr>
            <w:tcW w:w="1401"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r>
      <w:tr w:rsidR="00066B1F" w:rsidRPr="003F679A"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066B1F" w:rsidRPr="000951D3" w:rsidRDefault="00066B1F" w:rsidP="009D2D73">
            <w:pPr>
              <w:rPr>
                <w:rFonts w:ascii="Times New Roman" w:hAnsi="Times New Roman" w:cs="Times New Roman"/>
                <w:b w:val="0"/>
                <w:sz w:val="24"/>
                <w:szCs w:val="24"/>
                <w:lang w:val="es-EC"/>
              </w:rPr>
            </w:pPr>
            <w:r w:rsidRPr="000951D3">
              <w:rPr>
                <w:rFonts w:ascii="Times New Roman" w:hAnsi="Times New Roman" w:cs="Times New Roman"/>
                <w:b w:val="0"/>
                <w:sz w:val="24"/>
                <w:szCs w:val="24"/>
                <w:lang w:val="es-EC"/>
              </w:rPr>
              <w:t>Activar estrategias de recuperación de información, infraestructura y recurso humano</w:t>
            </w:r>
          </w:p>
        </w:tc>
        <w:tc>
          <w:tcPr>
            <w:tcW w:w="1401" w:type="dxa"/>
          </w:tcPr>
          <w:p w:rsidR="00066B1F" w:rsidRPr="000951D3"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r>
      <w:tr w:rsidR="00066B1F" w:rsidRPr="003F679A" w:rsidTr="009D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066B1F" w:rsidRPr="000951D3" w:rsidRDefault="00066B1F" w:rsidP="009D2D73">
            <w:pPr>
              <w:rPr>
                <w:rFonts w:ascii="Times New Roman" w:hAnsi="Times New Roman" w:cs="Times New Roman"/>
                <w:b w:val="0"/>
                <w:sz w:val="24"/>
                <w:szCs w:val="24"/>
                <w:lang w:val="es-EC"/>
              </w:rPr>
            </w:pPr>
            <w:r>
              <w:rPr>
                <w:rFonts w:ascii="Times New Roman" w:hAnsi="Times New Roman" w:cs="Times New Roman"/>
                <w:b w:val="0"/>
                <w:sz w:val="24"/>
                <w:szCs w:val="24"/>
                <w:lang w:val="es-EC"/>
              </w:rPr>
              <w:t xml:space="preserve">El CI registra el incidente, las estrategias ejecutadas y los resultados </w:t>
            </w:r>
          </w:p>
        </w:tc>
        <w:tc>
          <w:tcPr>
            <w:tcW w:w="1401" w:type="dxa"/>
          </w:tcPr>
          <w:p w:rsidR="00066B1F" w:rsidRPr="000951D3"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r>
      <w:tr w:rsidR="00066B1F" w:rsidRPr="00B17D5C"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066B1F" w:rsidRDefault="00066B1F" w:rsidP="009D2D73">
            <w:pPr>
              <w:rPr>
                <w:rFonts w:ascii="Times New Roman" w:hAnsi="Times New Roman" w:cs="Times New Roman"/>
                <w:b w:val="0"/>
                <w:sz w:val="24"/>
                <w:szCs w:val="24"/>
                <w:lang w:val="es-EC"/>
              </w:rPr>
            </w:pPr>
            <w:r>
              <w:rPr>
                <w:rFonts w:ascii="Times New Roman" w:hAnsi="Times New Roman" w:cs="Times New Roman"/>
                <w:b w:val="0"/>
                <w:sz w:val="24"/>
                <w:szCs w:val="24"/>
                <w:lang w:val="es-EC"/>
              </w:rPr>
              <w:t>Regreso a situación normal</w:t>
            </w:r>
          </w:p>
        </w:tc>
        <w:tc>
          <w:tcPr>
            <w:tcW w:w="1401" w:type="dxa"/>
          </w:tcPr>
          <w:p w:rsidR="00066B1F" w:rsidRPr="000951D3"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2B537F">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r>
    </w:tbl>
    <w:p w:rsidR="002B537F" w:rsidRPr="002B537F" w:rsidRDefault="002B537F" w:rsidP="002B537F">
      <w:pPr>
        <w:pStyle w:val="Epgrafe"/>
        <w:spacing w:after="0"/>
        <w:jc w:val="center"/>
        <w:rPr>
          <w:color w:val="auto"/>
        </w:rPr>
      </w:pPr>
      <w:bookmarkStart w:id="324" w:name="_Toc350263646"/>
      <w:r w:rsidRPr="002B537F">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6</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10</w:t>
      </w:r>
      <w:r w:rsidR="009E16D9">
        <w:rPr>
          <w:color w:val="auto"/>
        </w:rPr>
        <w:fldChar w:fldCharType="end"/>
      </w:r>
      <w:r w:rsidRPr="002B537F">
        <w:rPr>
          <w:color w:val="auto"/>
        </w:rPr>
        <w:t xml:space="preserve">: </w:t>
      </w:r>
      <w:r w:rsidRPr="002B537F">
        <w:rPr>
          <w:b w:val="0"/>
          <w:color w:val="auto"/>
        </w:rPr>
        <w:t>ACTIVIDADES A REALIZAR EN CONTINGENCIA – SIMULACIÓN ERUPCIÓN</w:t>
      </w:r>
      <w:bookmarkEnd w:id="324"/>
    </w:p>
    <w:p w:rsidR="002B537F" w:rsidRPr="002B537F" w:rsidRDefault="002B537F" w:rsidP="002B537F">
      <w:pPr>
        <w:spacing w:after="0" w:line="240" w:lineRule="auto"/>
        <w:jc w:val="center"/>
        <w:rPr>
          <w:sz w:val="18"/>
          <w:szCs w:val="18"/>
        </w:rPr>
      </w:pPr>
      <w:r w:rsidRPr="002B537F">
        <w:rPr>
          <w:b/>
          <w:sz w:val="18"/>
          <w:szCs w:val="18"/>
        </w:rPr>
        <w:t xml:space="preserve">FUENTE: </w:t>
      </w:r>
      <w:r w:rsidRPr="002B537F">
        <w:rPr>
          <w:sz w:val="18"/>
          <w:szCs w:val="18"/>
        </w:rPr>
        <w:t>DATOS DE LA EMPRESA</w:t>
      </w:r>
    </w:p>
    <w:p w:rsidR="002B537F" w:rsidRPr="002B537F" w:rsidRDefault="002B537F" w:rsidP="002B537F">
      <w:pPr>
        <w:spacing w:after="0" w:line="240" w:lineRule="auto"/>
        <w:jc w:val="center"/>
      </w:pPr>
      <w:r w:rsidRPr="002B537F">
        <w:rPr>
          <w:b/>
          <w:sz w:val="18"/>
          <w:szCs w:val="18"/>
        </w:rPr>
        <w:t xml:space="preserve">ELABORADA POR: </w:t>
      </w:r>
      <w:r w:rsidRPr="002B537F">
        <w:rPr>
          <w:sz w:val="18"/>
          <w:szCs w:val="18"/>
        </w:rPr>
        <w:t>ALEXANDRA MIÑO - LILIÁN SAMBACHE</w:t>
      </w:r>
    </w:p>
    <w:p w:rsidR="002B537F" w:rsidRPr="002B537F" w:rsidRDefault="002B537F" w:rsidP="002B537F"/>
    <w:p w:rsidR="00066B1F" w:rsidRPr="00B17D5C" w:rsidRDefault="00066B1F" w:rsidP="00066B1F">
      <w:pPr>
        <w:pStyle w:val="Prrafodelista"/>
        <w:ind w:left="1080"/>
        <w:rPr>
          <w:rFonts w:ascii="Times New Roman" w:hAnsi="Times New Roman" w:cs="Times New Roman"/>
          <w:b/>
          <w:sz w:val="24"/>
          <w:szCs w:val="24"/>
        </w:rPr>
      </w:pPr>
      <w:r w:rsidRPr="00B17D5C">
        <w:rPr>
          <w:rFonts w:ascii="Times New Roman" w:hAnsi="Times New Roman" w:cs="Times New Roman"/>
          <w:b/>
          <w:sz w:val="24"/>
          <w:szCs w:val="24"/>
        </w:rPr>
        <w:t xml:space="preserve">Tabla 1 </w:t>
      </w:r>
      <w:r>
        <w:rPr>
          <w:rFonts w:ascii="Times New Roman" w:hAnsi="Times New Roman" w:cs="Times New Roman"/>
          <w:b/>
          <w:sz w:val="24"/>
          <w:szCs w:val="24"/>
        </w:rPr>
        <w:t xml:space="preserve">Actividades </w:t>
      </w:r>
      <w:r w:rsidRPr="00B17D5C">
        <w:rPr>
          <w:rFonts w:ascii="Times New Roman" w:hAnsi="Times New Roman" w:cs="Times New Roman"/>
          <w:b/>
          <w:sz w:val="24"/>
          <w:szCs w:val="24"/>
        </w:rPr>
        <w:t>ERT</w:t>
      </w:r>
    </w:p>
    <w:tbl>
      <w:tblPr>
        <w:tblStyle w:val="Cuadrculaclara-nfasis14"/>
        <w:tblW w:w="0" w:type="auto"/>
        <w:tblLook w:val="04A0" w:firstRow="1" w:lastRow="0" w:firstColumn="1" w:lastColumn="0" w:noHBand="0" w:noVBand="1"/>
      </w:tblPr>
      <w:tblGrid>
        <w:gridCol w:w="4644"/>
        <w:gridCol w:w="1118"/>
        <w:gridCol w:w="2882"/>
      </w:tblGrid>
      <w:tr w:rsidR="00066B1F" w:rsidRPr="00B17D5C" w:rsidTr="009D2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B17D5C" w:rsidRDefault="00066B1F" w:rsidP="009D2D73">
            <w:pPr>
              <w:spacing w:line="360" w:lineRule="auto"/>
              <w:jc w:val="center"/>
              <w:rPr>
                <w:rFonts w:ascii="Times New Roman" w:eastAsia="Times New Roman" w:hAnsi="Times New Roman" w:cs="Times New Roman"/>
                <w:sz w:val="24"/>
                <w:szCs w:val="24"/>
                <w:lang w:val="es-EC"/>
              </w:rPr>
            </w:pPr>
            <w:r w:rsidRPr="00B17D5C">
              <w:rPr>
                <w:rFonts w:ascii="Times New Roman" w:eastAsia="Times New Roman" w:hAnsi="Times New Roman" w:cs="Times New Roman"/>
                <w:sz w:val="24"/>
                <w:szCs w:val="24"/>
                <w:lang w:val="es-EC"/>
              </w:rPr>
              <w:t>ACTIVIDAD</w:t>
            </w:r>
          </w:p>
        </w:tc>
        <w:tc>
          <w:tcPr>
            <w:tcW w:w="1118" w:type="dxa"/>
          </w:tcPr>
          <w:p w:rsidR="00066B1F" w:rsidRPr="00B17D5C" w:rsidRDefault="00066B1F" w:rsidP="009D2D7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B17D5C">
              <w:rPr>
                <w:rFonts w:ascii="Times New Roman" w:eastAsia="Times New Roman" w:hAnsi="Times New Roman" w:cs="Times New Roman"/>
                <w:sz w:val="24"/>
                <w:szCs w:val="24"/>
                <w:lang w:val="es-EC"/>
              </w:rPr>
              <w:t>CHECK</w:t>
            </w:r>
          </w:p>
        </w:tc>
        <w:tc>
          <w:tcPr>
            <w:tcW w:w="2882" w:type="dxa"/>
          </w:tcPr>
          <w:p w:rsidR="00066B1F" w:rsidRPr="00B17D5C" w:rsidRDefault="00066B1F" w:rsidP="009D2D7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B17D5C">
              <w:rPr>
                <w:rFonts w:ascii="Times New Roman" w:eastAsia="Times New Roman" w:hAnsi="Times New Roman" w:cs="Times New Roman"/>
                <w:sz w:val="24"/>
                <w:szCs w:val="24"/>
                <w:lang w:val="es-EC"/>
              </w:rPr>
              <w:t>OBSERVACIONES</w:t>
            </w:r>
          </w:p>
        </w:tc>
      </w:tr>
      <w:tr w:rsidR="00066B1F" w:rsidRPr="003F679A"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8128A1" w:rsidRDefault="00066B1F" w:rsidP="009D2D73">
            <w:pPr>
              <w:pStyle w:val="Prrafodelista"/>
              <w:ind w:left="0"/>
              <w:rPr>
                <w:rFonts w:ascii="Times New Roman" w:hAnsi="Times New Roman" w:cs="Times New Roman"/>
                <w:b w:val="0"/>
                <w:sz w:val="24"/>
                <w:szCs w:val="24"/>
                <w:lang w:val="es-EC"/>
              </w:rPr>
            </w:pPr>
            <w:r w:rsidRPr="008128A1">
              <w:rPr>
                <w:rFonts w:ascii="Times New Roman" w:hAnsi="Times New Roman" w:cs="Times New Roman"/>
                <w:b w:val="0"/>
                <w:sz w:val="24"/>
                <w:szCs w:val="24"/>
                <w:lang w:val="es-EC"/>
              </w:rPr>
              <w:t>ERT usa check list de actividades</w:t>
            </w:r>
          </w:p>
        </w:tc>
        <w:tc>
          <w:tcPr>
            <w:tcW w:w="1118" w:type="dxa"/>
          </w:tcPr>
          <w:p w:rsidR="00066B1F" w:rsidRPr="008128A1"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c>
          <w:tcPr>
            <w:tcW w:w="2882" w:type="dxa"/>
          </w:tcPr>
          <w:p w:rsidR="00066B1F" w:rsidRPr="008128A1"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r>
      <w:tr w:rsidR="00066B1F" w:rsidRPr="003F679A" w:rsidTr="009D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8128A1" w:rsidRDefault="00066B1F" w:rsidP="009D2D73">
            <w:pPr>
              <w:pStyle w:val="Prrafodelista"/>
              <w:ind w:left="0"/>
              <w:rPr>
                <w:rFonts w:ascii="Times New Roman" w:hAnsi="Times New Roman" w:cs="Times New Roman"/>
                <w:b w:val="0"/>
                <w:sz w:val="24"/>
                <w:szCs w:val="24"/>
                <w:lang w:val="es-EC"/>
              </w:rPr>
            </w:pPr>
            <w:r w:rsidRPr="008128A1">
              <w:rPr>
                <w:rFonts w:ascii="Times New Roman" w:hAnsi="Times New Roman" w:cs="Times New Roman"/>
                <w:b w:val="0"/>
                <w:sz w:val="24"/>
                <w:szCs w:val="24"/>
                <w:lang w:val="es-EC"/>
              </w:rPr>
              <w:t>Recuperación de información de respaldos de guayaquil</w:t>
            </w:r>
          </w:p>
        </w:tc>
        <w:tc>
          <w:tcPr>
            <w:tcW w:w="1118" w:type="dxa"/>
          </w:tcPr>
          <w:p w:rsidR="00066B1F" w:rsidRPr="008128A1" w:rsidRDefault="00066B1F" w:rsidP="009D2D73">
            <w:pPr>
              <w:pStyle w:val="Prrafodelista"/>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p>
        </w:tc>
        <w:tc>
          <w:tcPr>
            <w:tcW w:w="2882" w:type="dxa"/>
          </w:tcPr>
          <w:p w:rsidR="00066B1F" w:rsidRPr="008128A1" w:rsidRDefault="00066B1F" w:rsidP="009D2D73">
            <w:pPr>
              <w:pStyle w:val="Prrafodelista"/>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p>
        </w:tc>
      </w:tr>
      <w:tr w:rsidR="00066B1F" w:rsidRPr="003F679A"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8128A1" w:rsidRDefault="00066B1F" w:rsidP="009D2D73">
            <w:pPr>
              <w:pStyle w:val="Prrafodelista"/>
              <w:ind w:left="0"/>
              <w:rPr>
                <w:rFonts w:ascii="Times New Roman" w:hAnsi="Times New Roman" w:cs="Times New Roman"/>
                <w:b w:val="0"/>
                <w:sz w:val="24"/>
                <w:szCs w:val="24"/>
                <w:lang w:val="es-EC"/>
              </w:rPr>
            </w:pPr>
            <w:r w:rsidRPr="008128A1">
              <w:rPr>
                <w:rFonts w:ascii="Times New Roman" w:hAnsi="Times New Roman" w:cs="Times New Roman"/>
                <w:b w:val="0"/>
                <w:sz w:val="24"/>
                <w:szCs w:val="24"/>
                <w:lang w:val="es-EC"/>
              </w:rPr>
              <w:t>Notificación a Finanzas de requerimientos de equipos extras</w:t>
            </w:r>
          </w:p>
        </w:tc>
        <w:tc>
          <w:tcPr>
            <w:tcW w:w="1118" w:type="dxa"/>
          </w:tcPr>
          <w:p w:rsidR="00066B1F" w:rsidRPr="008128A1"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c>
          <w:tcPr>
            <w:tcW w:w="2882" w:type="dxa"/>
          </w:tcPr>
          <w:p w:rsidR="00066B1F" w:rsidRPr="008128A1"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r>
      <w:tr w:rsidR="00066B1F" w:rsidRPr="003F679A" w:rsidTr="009D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3F679A" w:rsidRDefault="00066B1F" w:rsidP="009D2D73">
            <w:pPr>
              <w:pStyle w:val="Prrafodelista"/>
              <w:ind w:left="0"/>
              <w:rPr>
                <w:rFonts w:ascii="Times New Roman" w:hAnsi="Times New Roman" w:cs="Times New Roman"/>
                <w:b w:val="0"/>
                <w:sz w:val="24"/>
                <w:szCs w:val="24"/>
                <w:lang w:val="es-EC"/>
              </w:rPr>
            </w:pPr>
            <w:r w:rsidRPr="003F679A">
              <w:rPr>
                <w:rFonts w:ascii="Times New Roman" w:hAnsi="Times New Roman" w:cs="Times New Roman"/>
                <w:b w:val="0"/>
                <w:sz w:val="24"/>
                <w:szCs w:val="24"/>
                <w:lang w:val="es-EC"/>
              </w:rPr>
              <w:t>Ejecutar Plan de recuperación ante desastres</w:t>
            </w:r>
          </w:p>
        </w:tc>
        <w:tc>
          <w:tcPr>
            <w:tcW w:w="1118" w:type="dxa"/>
          </w:tcPr>
          <w:p w:rsidR="00066B1F" w:rsidRPr="003F679A" w:rsidRDefault="00066B1F" w:rsidP="009D2D73">
            <w:pPr>
              <w:pStyle w:val="Prrafodelista"/>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p>
        </w:tc>
        <w:tc>
          <w:tcPr>
            <w:tcW w:w="2882" w:type="dxa"/>
          </w:tcPr>
          <w:p w:rsidR="00066B1F" w:rsidRPr="003F679A" w:rsidRDefault="00066B1F" w:rsidP="009D2D73">
            <w:pPr>
              <w:pStyle w:val="Prrafodelista"/>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p>
        </w:tc>
      </w:tr>
      <w:tr w:rsidR="00066B1F" w:rsidRPr="003F679A"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3F679A" w:rsidRDefault="00066B1F" w:rsidP="009D2D73">
            <w:pPr>
              <w:pStyle w:val="Prrafodelista"/>
              <w:ind w:left="0"/>
              <w:rPr>
                <w:rFonts w:ascii="Times New Roman" w:hAnsi="Times New Roman" w:cs="Times New Roman"/>
                <w:b w:val="0"/>
                <w:sz w:val="24"/>
                <w:szCs w:val="24"/>
                <w:lang w:val="es-EC"/>
              </w:rPr>
            </w:pPr>
            <w:r w:rsidRPr="003F679A">
              <w:rPr>
                <w:rFonts w:ascii="Times New Roman" w:hAnsi="Times New Roman" w:cs="Times New Roman"/>
                <w:b w:val="0"/>
                <w:sz w:val="24"/>
                <w:szCs w:val="24"/>
                <w:lang w:val="es-EC"/>
              </w:rPr>
              <w:t>Ejecutar Plan de Retorno a situación normal luego de Contingencia</w:t>
            </w:r>
          </w:p>
        </w:tc>
        <w:tc>
          <w:tcPr>
            <w:tcW w:w="1118" w:type="dxa"/>
          </w:tcPr>
          <w:p w:rsidR="00066B1F" w:rsidRPr="003F679A"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c>
          <w:tcPr>
            <w:tcW w:w="2882" w:type="dxa"/>
          </w:tcPr>
          <w:p w:rsidR="00066B1F" w:rsidRPr="003F679A" w:rsidRDefault="00066B1F" w:rsidP="002B537F">
            <w:pPr>
              <w:pStyle w:val="Prrafodelista"/>
              <w:keepNext/>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r>
    </w:tbl>
    <w:p w:rsidR="002B537F" w:rsidRPr="002B537F" w:rsidRDefault="002B537F" w:rsidP="002B537F">
      <w:pPr>
        <w:pStyle w:val="Epgrafe"/>
        <w:spacing w:after="0"/>
        <w:jc w:val="center"/>
        <w:rPr>
          <w:color w:val="auto"/>
        </w:rPr>
      </w:pPr>
      <w:bookmarkStart w:id="325" w:name="_Toc350263647"/>
      <w:r w:rsidRPr="002B537F">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6</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11</w:t>
      </w:r>
      <w:r w:rsidR="009E16D9">
        <w:rPr>
          <w:color w:val="auto"/>
        </w:rPr>
        <w:fldChar w:fldCharType="end"/>
      </w:r>
      <w:r w:rsidRPr="002B537F">
        <w:rPr>
          <w:color w:val="auto"/>
        </w:rPr>
        <w:t xml:space="preserve">: </w:t>
      </w:r>
      <w:r w:rsidRPr="002B537F">
        <w:rPr>
          <w:b w:val="0"/>
          <w:color w:val="auto"/>
        </w:rPr>
        <w:t>ACTIVIDADES ERT - SIMULACIÓN ERUPCIÓN</w:t>
      </w:r>
      <w:bookmarkEnd w:id="325"/>
    </w:p>
    <w:p w:rsidR="002B537F" w:rsidRPr="002B537F" w:rsidRDefault="002B537F" w:rsidP="002B537F">
      <w:pPr>
        <w:spacing w:after="0" w:line="240" w:lineRule="auto"/>
        <w:jc w:val="center"/>
        <w:rPr>
          <w:sz w:val="18"/>
          <w:szCs w:val="18"/>
        </w:rPr>
      </w:pPr>
      <w:r w:rsidRPr="002B537F">
        <w:rPr>
          <w:b/>
          <w:sz w:val="18"/>
          <w:szCs w:val="18"/>
        </w:rPr>
        <w:t xml:space="preserve">FUENTE: </w:t>
      </w:r>
      <w:r w:rsidRPr="002B537F">
        <w:rPr>
          <w:sz w:val="18"/>
          <w:szCs w:val="18"/>
        </w:rPr>
        <w:t>DATOS DE LA EMPRESA</w:t>
      </w:r>
    </w:p>
    <w:p w:rsidR="002B537F" w:rsidRPr="002B537F" w:rsidRDefault="002B537F" w:rsidP="002B537F">
      <w:pPr>
        <w:spacing w:after="0" w:line="240" w:lineRule="auto"/>
        <w:jc w:val="center"/>
      </w:pPr>
      <w:r w:rsidRPr="002B537F">
        <w:rPr>
          <w:b/>
          <w:sz w:val="18"/>
          <w:szCs w:val="18"/>
        </w:rPr>
        <w:t xml:space="preserve">ELABORADA POR: </w:t>
      </w:r>
      <w:r w:rsidRPr="002B537F">
        <w:rPr>
          <w:sz w:val="18"/>
          <w:szCs w:val="18"/>
        </w:rPr>
        <w:t>ALEXANDRA MIÑO - LILIÁN SAMBACHE</w:t>
      </w:r>
    </w:p>
    <w:p w:rsidR="002B537F" w:rsidRPr="002B537F" w:rsidRDefault="002B537F" w:rsidP="002B537F"/>
    <w:p w:rsidR="00711DD5" w:rsidRPr="00B17D5C" w:rsidRDefault="00711DD5" w:rsidP="002B537F">
      <w:pPr>
        <w:pStyle w:val="Prrafodelista"/>
        <w:tabs>
          <w:tab w:val="left" w:pos="5580"/>
        </w:tabs>
        <w:ind w:left="1080"/>
        <w:rPr>
          <w:rFonts w:ascii="Times New Roman" w:hAnsi="Times New Roman" w:cs="Times New Roman"/>
          <w:sz w:val="24"/>
          <w:szCs w:val="24"/>
        </w:rPr>
      </w:pPr>
    </w:p>
    <w:p w:rsidR="00066B1F" w:rsidRPr="00B17D5C" w:rsidRDefault="00066B1F" w:rsidP="00066B1F">
      <w:pPr>
        <w:pStyle w:val="Prrafodelista"/>
        <w:ind w:left="1080"/>
        <w:rPr>
          <w:rFonts w:ascii="Times New Roman" w:hAnsi="Times New Roman" w:cs="Times New Roman"/>
          <w:b/>
          <w:sz w:val="24"/>
          <w:szCs w:val="24"/>
        </w:rPr>
      </w:pPr>
      <w:r w:rsidRPr="00B17D5C">
        <w:rPr>
          <w:rFonts w:ascii="Times New Roman" w:hAnsi="Times New Roman" w:cs="Times New Roman"/>
          <w:b/>
          <w:sz w:val="24"/>
          <w:szCs w:val="24"/>
        </w:rPr>
        <w:t xml:space="preserve">Tabla 2 </w:t>
      </w:r>
      <w:r>
        <w:rPr>
          <w:rFonts w:ascii="Times New Roman" w:hAnsi="Times New Roman" w:cs="Times New Roman"/>
          <w:b/>
          <w:sz w:val="24"/>
          <w:szCs w:val="24"/>
        </w:rPr>
        <w:t>Actividades EL</w:t>
      </w:r>
    </w:p>
    <w:tbl>
      <w:tblPr>
        <w:tblStyle w:val="Cuadrculaclara-nfasis14"/>
        <w:tblW w:w="0" w:type="auto"/>
        <w:tblLook w:val="04A0" w:firstRow="1" w:lastRow="0" w:firstColumn="1" w:lastColumn="0" w:noHBand="0" w:noVBand="1"/>
      </w:tblPr>
      <w:tblGrid>
        <w:gridCol w:w="4644"/>
        <w:gridCol w:w="1118"/>
        <w:gridCol w:w="2882"/>
      </w:tblGrid>
      <w:tr w:rsidR="00066B1F" w:rsidRPr="00B17D5C" w:rsidTr="009D2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B17D5C" w:rsidRDefault="00066B1F" w:rsidP="009D2D73">
            <w:pPr>
              <w:spacing w:line="360" w:lineRule="auto"/>
              <w:jc w:val="center"/>
              <w:rPr>
                <w:rFonts w:ascii="Times New Roman" w:eastAsia="Times New Roman" w:hAnsi="Times New Roman" w:cs="Times New Roman"/>
                <w:sz w:val="24"/>
                <w:szCs w:val="24"/>
                <w:lang w:val="es-EC"/>
              </w:rPr>
            </w:pPr>
            <w:r w:rsidRPr="00B17D5C">
              <w:rPr>
                <w:rFonts w:ascii="Times New Roman" w:eastAsia="Times New Roman" w:hAnsi="Times New Roman" w:cs="Times New Roman"/>
                <w:sz w:val="24"/>
                <w:szCs w:val="24"/>
                <w:lang w:val="es-EC"/>
              </w:rPr>
              <w:t>ACTIVIDAD</w:t>
            </w:r>
          </w:p>
        </w:tc>
        <w:tc>
          <w:tcPr>
            <w:tcW w:w="1118" w:type="dxa"/>
          </w:tcPr>
          <w:p w:rsidR="00066B1F" w:rsidRPr="00B17D5C" w:rsidRDefault="00066B1F" w:rsidP="009D2D7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B17D5C">
              <w:rPr>
                <w:rFonts w:ascii="Times New Roman" w:eastAsia="Times New Roman" w:hAnsi="Times New Roman" w:cs="Times New Roman"/>
                <w:sz w:val="24"/>
                <w:szCs w:val="24"/>
                <w:lang w:val="es-EC"/>
              </w:rPr>
              <w:t>CHECK</w:t>
            </w:r>
          </w:p>
        </w:tc>
        <w:tc>
          <w:tcPr>
            <w:tcW w:w="2882" w:type="dxa"/>
          </w:tcPr>
          <w:p w:rsidR="00066B1F" w:rsidRPr="00B17D5C" w:rsidRDefault="00066B1F" w:rsidP="009D2D7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B17D5C">
              <w:rPr>
                <w:rFonts w:ascii="Times New Roman" w:eastAsia="Times New Roman" w:hAnsi="Times New Roman" w:cs="Times New Roman"/>
                <w:sz w:val="24"/>
                <w:szCs w:val="24"/>
                <w:lang w:val="es-EC"/>
              </w:rPr>
              <w:t>OBSERVACIONES</w:t>
            </w:r>
          </w:p>
        </w:tc>
      </w:tr>
      <w:tr w:rsidR="00066B1F" w:rsidRPr="003F679A"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555F5D" w:rsidRDefault="00066B1F" w:rsidP="009D2D73">
            <w:pPr>
              <w:pStyle w:val="Prrafodelista"/>
              <w:ind w:left="0"/>
              <w:rPr>
                <w:rFonts w:ascii="Times New Roman" w:hAnsi="Times New Roman" w:cs="Times New Roman"/>
                <w:b w:val="0"/>
                <w:sz w:val="24"/>
                <w:szCs w:val="24"/>
                <w:lang w:val="es-EC"/>
              </w:rPr>
            </w:pPr>
            <w:r w:rsidRPr="00555F5D">
              <w:rPr>
                <w:rFonts w:ascii="Times New Roman" w:hAnsi="Times New Roman" w:cs="Times New Roman"/>
                <w:b w:val="0"/>
                <w:sz w:val="24"/>
                <w:szCs w:val="24"/>
                <w:lang w:val="es-EC"/>
              </w:rPr>
              <w:t>EL usa check list de actividades</w:t>
            </w:r>
          </w:p>
        </w:tc>
        <w:tc>
          <w:tcPr>
            <w:tcW w:w="1118" w:type="dxa"/>
          </w:tcPr>
          <w:p w:rsidR="00066B1F" w:rsidRPr="00555F5D"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c>
          <w:tcPr>
            <w:tcW w:w="2882" w:type="dxa"/>
          </w:tcPr>
          <w:p w:rsidR="00066B1F" w:rsidRPr="00555F5D"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r>
      <w:tr w:rsidR="00066B1F" w:rsidRPr="003F679A" w:rsidTr="009D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3F679A" w:rsidRDefault="00066B1F" w:rsidP="009D2D73">
            <w:pPr>
              <w:pStyle w:val="Prrafodelista"/>
              <w:ind w:left="0"/>
              <w:rPr>
                <w:rFonts w:ascii="Times New Roman" w:hAnsi="Times New Roman" w:cs="Times New Roman"/>
                <w:b w:val="0"/>
                <w:sz w:val="24"/>
                <w:szCs w:val="24"/>
                <w:lang w:val="es-EC"/>
              </w:rPr>
            </w:pPr>
            <w:r w:rsidRPr="003F679A">
              <w:rPr>
                <w:rFonts w:ascii="Times New Roman" w:hAnsi="Times New Roman" w:cs="Times New Roman"/>
                <w:b w:val="0"/>
                <w:sz w:val="24"/>
                <w:szCs w:val="24"/>
                <w:lang w:val="es-EC"/>
              </w:rPr>
              <w:t>Tomar la lista de proveedores de equipos y adquirir lo solicitado</w:t>
            </w:r>
          </w:p>
        </w:tc>
        <w:tc>
          <w:tcPr>
            <w:tcW w:w="1118" w:type="dxa"/>
          </w:tcPr>
          <w:p w:rsidR="00066B1F" w:rsidRPr="003F679A" w:rsidRDefault="00066B1F" w:rsidP="009D2D73">
            <w:pPr>
              <w:pStyle w:val="Prrafodelista"/>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p>
        </w:tc>
        <w:tc>
          <w:tcPr>
            <w:tcW w:w="2882" w:type="dxa"/>
          </w:tcPr>
          <w:p w:rsidR="00066B1F" w:rsidRPr="003F679A" w:rsidRDefault="00066B1F" w:rsidP="009D2D73">
            <w:pPr>
              <w:pStyle w:val="Prrafodelista"/>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p>
        </w:tc>
      </w:tr>
      <w:tr w:rsidR="00066B1F" w:rsidRPr="003F679A"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3F679A" w:rsidRDefault="00066B1F" w:rsidP="009D2D73">
            <w:pPr>
              <w:pStyle w:val="Prrafodelista"/>
              <w:ind w:left="0"/>
              <w:rPr>
                <w:rFonts w:ascii="Times New Roman" w:hAnsi="Times New Roman" w:cs="Times New Roman"/>
                <w:b w:val="0"/>
                <w:sz w:val="24"/>
                <w:szCs w:val="24"/>
                <w:lang w:val="es-EC"/>
              </w:rPr>
            </w:pPr>
            <w:r w:rsidRPr="003F679A">
              <w:rPr>
                <w:rFonts w:ascii="Times New Roman" w:hAnsi="Times New Roman" w:cs="Times New Roman"/>
                <w:b w:val="0"/>
                <w:sz w:val="24"/>
                <w:szCs w:val="24"/>
                <w:lang w:val="es-EC"/>
              </w:rPr>
              <w:t>RRHH Quito y RRHH Finansur tramitan lo relacionado a pasajes, hospedaje y alimentación del personal que se movilizará a</w:t>
            </w:r>
            <w:r w:rsidR="00281786">
              <w:rPr>
                <w:rFonts w:ascii="Times New Roman" w:hAnsi="Times New Roman" w:cs="Times New Roman"/>
                <w:b w:val="0"/>
                <w:sz w:val="24"/>
                <w:szCs w:val="24"/>
                <w:lang w:val="es-EC"/>
              </w:rPr>
              <w:t>l Edificio GYE.</w:t>
            </w:r>
          </w:p>
        </w:tc>
        <w:tc>
          <w:tcPr>
            <w:tcW w:w="1118" w:type="dxa"/>
          </w:tcPr>
          <w:p w:rsidR="00066B1F" w:rsidRPr="003F679A"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c>
          <w:tcPr>
            <w:tcW w:w="2882" w:type="dxa"/>
          </w:tcPr>
          <w:p w:rsidR="00066B1F" w:rsidRPr="003F679A"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r>
      <w:tr w:rsidR="00066B1F" w:rsidRPr="00B17D5C" w:rsidTr="009D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3F679A" w:rsidRDefault="00066B1F" w:rsidP="009D2D73">
            <w:pPr>
              <w:pStyle w:val="Prrafodelista"/>
              <w:ind w:left="0"/>
              <w:rPr>
                <w:rFonts w:ascii="Times New Roman" w:hAnsi="Times New Roman" w:cs="Times New Roman"/>
                <w:b w:val="0"/>
                <w:sz w:val="24"/>
                <w:szCs w:val="24"/>
                <w:lang w:val="es-EC"/>
              </w:rPr>
            </w:pPr>
            <w:r w:rsidRPr="003F679A">
              <w:rPr>
                <w:rFonts w:ascii="Times New Roman" w:hAnsi="Times New Roman" w:cs="Times New Roman"/>
                <w:b w:val="0"/>
                <w:sz w:val="24"/>
                <w:szCs w:val="24"/>
                <w:lang w:val="es-EC"/>
              </w:rPr>
              <w:t xml:space="preserve">RRHH Quito, inicia con las llamadas </w:t>
            </w:r>
            <w:r w:rsidRPr="003F679A">
              <w:rPr>
                <w:rFonts w:ascii="Times New Roman" w:hAnsi="Times New Roman" w:cs="Times New Roman"/>
                <w:b w:val="0"/>
                <w:sz w:val="24"/>
                <w:szCs w:val="24"/>
                <w:lang w:val="es-EC"/>
              </w:rPr>
              <w:lastRenderedPageBreak/>
              <w:t>telefónicas de primera etapa, notificación de presentarse a trabajar en contingencia</w:t>
            </w:r>
          </w:p>
          <w:p w:rsidR="00066B1F" w:rsidRPr="00B17D5C" w:rsidRDefault="00066B1F" w:rsidP="00F75A82">
            <w:pPr>
              <w:pStyle w:val="Prrafodelista"/>
              <w:numPr>
                <w:ilvl w:val="0"/>
                <w:numId w:val="128"/>
              </w:numPr>
              <w:rPr>
                <w:rFonts w:ascii="Times New Roman" w:hAnsi="Times New Roman" w:cs="Times New Roman"/>
                <w:b w:val="0"/>
                <w:sz w:val="24"/>
                <w:szCs w:val="24"/>
              </w:rPr>
            </w:pPr>
            <w:r w:rsidRPr="00B17D5C">
              <w:rPr>
                <w:rFonts w:ascii="Times New Roman" w:hAnsi="Times New Roman" w:cs="Times New Roman"/>
                <w:b w:val="0"/>
                <w:sz w:val="24"/>
                <w:szCs w:val="24"/>
              </w:rPr>
              <w:t>ERT</w:t>
            </w:r>
          </w:p>
          <w:p w:rsidR="00066B1F" w:rsidRPr="00B17D5C" w:rsidRDefault="00066B1F" w:rsidP="00F75A82">
            <w:pPr>
              <w:pStyle w:val="Prrafodelista"/>
              <w:numPr>
                <w:ilvl w:val="0"/>
                <w:numId w:val="128"/>
              </w:numPr>
              <w:rPr>
                <w:rFonts w:ascii="Times New Roman" w:hAnsi="Times New Roman" w:cs="Times New Roman"/>
                <w:b w:val="0"/>
                <w:sz w:val="24"/>
                <w:szCs w:val="24"/>
              </w:rPr>
            </w:pPr>
            <w:r>
              <w:rPr>
                <w:rFonts w:ascii="Times New Roman" w:hAnsi="Times New Roman" w:cs="Times New Roman"/>
                <w:b w:val="0"/>
                <w:sz w:val="24"/>
                <w:szCs w:val="24"/>
              </w:rPr>
              <w:t>EL</w:t>
            </w:r>
          </w:p>
        </w:tc>
        <w:tc>
          <w:tcPr>
            <w:tcW w:w="1118" w:type="dxa"/>
          </w:tcPr>
          <w:p w:rsidR="00066B1F" w:rsidRPr="00B17D5C" w:rsidRDefault="00066B1F" w:rsidP="009D2D73">
            <w:pPr>
              <w:pStyle w:val="Prrafodelista"/>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882" w:type="dxa"/>
          </w:tcPr>
          <w:p w:rsidR="00066B1F" w:rsidRPr="00B17D5C" w:rsidRDefault="00066B1F" w:rsidP="009D2D73">
            <w:pPr>
              <w:pStyle w:val="Prrafodelista"/>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066B1F" w:rsidRPr="003F679A"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3F679A" w:rsidRDefault="00066B1F" w:rsidP="009D2D73">
            <w:pPr>
              <w:pStyle w:val="Prrafodelista"/>
              <w:ind w:left="0"/>
              <w:rPr>
                <w:rFonts w:ascii="Times New Roman" w:hAnsi="Times New Roman" w:cs="Times New Roman"/>
                <w:b w:val="0"/>
                <w:sz w:val="24"/>
                <w:szCs w:val="24"/>
                <w:lang w:val="es-EC"/>
              </w:rPr>
            </w:pPr>
            <w:r w:rsidRPr="003F679A">
              <w:rPr>
                <w:rFonts w:ascii="Times New Roman" w:hAnsi="Times New Roman" w:cs="Times New Roman"/>
                <w:b w:val="0"/>
                <w:sz w:val="24"/>
                <w:szCs w:val="24"/>
                <w:lang w:val="es-EC"/>
              </w:rPr>
              <w:lastRenderedPageBreak/>
              <w:t>RRHH Quito, inicia con las llamadas telefónicas de segunda etapa:</w:t>
            </w:r>
          </w:p>
          <w:p w:rsidR="00066B1F" w:rsidRPr="003F679A" w:rsidRDefault="00066B1F" w:rsidP="00F75A82">
            <w:pPr>
              <w:pStyle w:val="Prrafodelista"/>
              <w:numPr>
                <w:ilvl w:val="0"/>
                <w:numId w:val="128"/>
              </w:numPr>
              <w:rPr>
                <w:rFonts w:ascii="Times New Roman" w:hAnsi="Times New Roman" w:cs="Times New Roman"/>
                <w:b w:val="0"/>
                <w:sz w:val="24"/>
                <w:szCs w:val="24"/>
                <w:lang w:val="es-EC"/>
              </w:rPr>
            </w:pPr>
            <w:r w:rsidRPr="003F679A">
              <w:rPr>
                <w:rFonts w:ascii="Times New Roman" w:hAnsi="Times New Roman" w:cs="Times New Roman"/>
                <w:b w:val="0"/>
                <w:sz w:val="24"/>
                <w:szCs w:val="24"/>
                <w:lang w:val="es-EC"/>
              </w:rPr>
              <w:t>ERN (Presentarse a trabajar en contingencia en Finansur)</w:t>
            </w:r>
          </w:p>
          <w:p w:rsidR="00066B1F" w:rsidRPr="003F679A" w:rsidRDefault="00066B1F" w:rsidP="009D2D73">
            <w:pPr>
              <w:pStyle w:val="Prrafodelista"/>
              <w:ind w:left="0"/>
              <w:rPr>
                <w:rFonts w:ascii="Times New Roman" w:hAnsi="Times New Roman" w:cs="Times New Roman"/>
                <w:b w:val="0"/>
                <w:sz w:val="24"/>
                <w:szCs w:val="24"/>
                <w:lang w:val="es-EC"/>
              </w:rPr>
            </w:pPr>
          </w:p>
        </w:tc>
        <w:tc>
          <w:tcPr>
            <w:tcW w:w="1118" w:type="dxa"/>
          </w:tcPr>
          <w:p w:rsidR="00066B1F" w:rsidRPr="003F679A"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c>
          <w:tcPr>
            <w:tcW w:w="2882" w:type="dxa"/>
          </w:tcPr>
          <w:p w:rsidR="00066B1F" w:rsidRPr="003F679A"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r>
      <w:tr w:rsidR="00066B1F" w:rsidRPr="00B17D5C" w:rsidTr="009D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3F679A" w:rsidRDefault="00066B1F" w:rsidP="009D2D73">
            <w:pPr>
              <w:pStyle w:val="Prrafodelista"/>
              <w:ind w:left="0"/>
              <w:rPr>
                <w:rFonts w:ascii="Times New Roman" w:hAnsi="Times New Roman" w:cs="Times New Roman"/>
                <w:b w:val="0"/>
                <w:sz w:val="24"/>
                <w:szCs w:val="24"/>
                <w:lang w:val="es-EC"/>
              </w:rPr>
            </w:pPr>
            <w:r w:rsidRPr="003F679A">
              <w:rPr>
                <w:rFonts w:ascii="Times New Roman" w:hAnsi="Times New Roman" w:cs="Times New Roman"/>
                <w:b w:val="0"/>
                <w:sz w:val="24"/>
                <w:szCs w:val="24"/>
                <w:lang w:val="es-EC"/>
              </w:rPr>
              <w:t>RRHH Finansur, inicia con las llamadas telefónicas de notificación de presentarse a trabajar en contingencia</w:t>
            </w:r>
          </w:p>
          <w:p w:rsidR="00066B1F" w:rsidRPr="00B17D5C" w:rsidRDefault="00066B1F" w:rsidP="00F75A82">
            <w:pPr>
              <w:pStyle w:val="Prrafodelista"/>
              <w:numPr>
                <w:ilvl w:val="0"/>
                <w:numId w:val="128"/>
              </w:numPr>
              <w:rPr>
                <w:rFonts w:ascii="Times New Roman" w:hAnsi="Times New Roman" w:cs="Times New Roman"/>
                <w:b w:val="0"/>
                <w:sz w:val="24"/>
                <w:szCs w:val="24"/>
              </w:rPr>
            </w:pPr>
            <w:r w:rsidRPr="003F679A">
              <w:rPr>
                <w:rFonts w:ascii="Times New Roman" w:hAnsi="Times New Roman" w:cs="Times New Roman"/>
                <w:b w:val="0"/>
                <w:sz w:val="24"/>
                <w:szCs w:val="24"/>
                <w:lang w:val="es-EC"/>
              </w:rPr>
              <w:t xml:space="preserve">Puestos de apoyo a la Unidad de Desarrollo. </w:t>
            </w:r>
            <w:r w:rsidRPr="00B17D5C">
              <w:rPr>
                <w:rFonts w:ascii="Times New Roman" w:hAnsi="Times New Roman" w:cs="Times New Roman"/>
                <w:b w:val="0"/>
                <w:sz w:val="24"/>
                <w:szCs w:val="24"/>
              </w:rPr>
              <w:t>(Completar el equipo)</w:t>
            </w:r>
          </w:p>
        </w:tc>
        <w:tc>
          <w:tcPr>
            <w:tcW w:w="1118" w:type="dxa"/>
          </w:tcPr>
          <w:p w:rsidR="00066B1F" w:rsidRPr="00B17D5C" w:rsidRDefault="00066B1F" w:rsidP="009D2D73">
            <w:pPr>
              <w:pStyle w:val="Prrafodelista"/>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882" w:type="dxa"/>
          </w:tcPr>
          <w:p w:rsidR="00066B1F" w:rsidRPr="00B17D5C" w:rsidRDefault="00066B1F" w:rsidP="002B537F">
            <w:pPr>
              <w:pStyle w:val="Prrafodelista"/>
              <w:keepNext/>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bl>
    <w:p w:rsidR="002B537F" w:rsidRPr="002B537F" w:rsidRDefault="002B537F" w:rsidP="002B537F">
      <w:pPr>
        <w:pStyle w:val="Epgrafe"/>
        <w:spacing w:after="0"/>
        <w:jc w:val="center"/>
        <w:rPr>
          <w:color w:val="auto"/>
        </w:rPr>
      </w:pPr>
      <w:bookmarkStart w:id="326" w:name="_Toc350263648"/>
      <w:r w:rsidRPr="002B537F">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6</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12</w:t>
      </w:r>
      <w:r w:rsidR="009E16D9">
        <w:rPr>
          <w:color w:val="auto"/>
        </w:rPr>
        <w:fldChar w:fldCharType="end"/>
      </w:r>
      <w:r w:rsidRPr="002B537F">
        <w:rPr>
          <w:color w:val="auto"/>
        </w:rPr>
        <w:t xml:space="preserve">: </w:t>
      </w:r>
      <w:r w:rsidRPr="002B537F">
        <w:rPr>
          <w:b w:val="0"/>
          <w:color w:val="auto"/>
        </w:rPr>
        <w:t>ACTIVIDADES EL - SIMULACIÓN ERUPCIÓN</w:t>
      </w:r>
      <w:bookmarkEnd w:id="326"/>
    </w:p>
    <w:p w:rsidR="002B537F" w:rsidRPr="002B537F" w:rsidRDefault="002B537F" w:rsidP="002B537F">
      <w:pPr>
        <w:spacing w:after="0" w:line="240" w:lineRule="auto"/>
        <w:jc w:val="center"/>
        <w:rPr>
          <w:sz w:val="18"/>
          <w:szCs w:val="18"/>
        </w:rPr>
      </w:pPr>
      <w:r w:rsidRPr="002B537F">
        <w:rPr>
          <w:b/>
          <w:sz w:val="18"/>
          <w:szCs w:val="18"/>
        </w:rPr>
        <w:t xml:space="preserve">FUENTE: </w:t>
      </w:r>
      <w:r w:rsidRPr="002B537F">
        <w:rPr>
          <w:sz w:val="18"/>
          <w:szCs w:val="18"/>
        </w:rPr>
        <w:t>DATOS DE LA EMPRESA</w:t>
      </w:r>
    </w:p>
    <w:p w:rsidR="002B537F" w:rsidRPr="002B537F" w:rsidRDefault="002B537F" w:rsidP="002B537F">
      <w:pPr>
        <w:spacing w:after="0" w:line="240" w:lineRule="auto"/>
        <w:jc w:val="center"/>
      </w:pPr>
      <w:r w:rsidRPr="002B537F">
        <w:rPr>
          <w:b/>
          <w:sz w:val="18"/>
          <w:szCs w:val="18"/>
        </w:rPr>
        <w:t xml:space="preserve">ELABORADA POR: </w:t>
      </w:r>
      <w:r w:rsidRPr="002B537F">
        <w:rPr>
          <w:sz w:val="18"/>
          <w:szCs w:val="18"/>
        </w:rPr>
        <w:t>ALEXANDRA MIÑO - LILIÁN SAMBACHE</w:t>
      </w:r>
    </w:p>
    <w:p w:rsidR="002B537F" w:rsidRPr="002B537F" w:rsidRDefault="002B537F" w:rsidP="002B537F"/>
    <w:p w:rsidR="00066B1F" w:rsidRPr="00B17D5C" w:rsidRDefault="00066B1F" w:rsidP="00066B1F">
      <w:pPr>
        <w:pStyle w:val="Prrafodelista"/>
        <w:ind w:left="1080"/>
        <w:rPr>
          <w:rFonts w:ascii="Times New Roman" w:hAnsi="Times New Roman" w:cs="Times New Roman"/>
          <w:b/>
          <w:sz w:val="24"/>
          <w:szCs w:val="24"/>
        </w:rPr>
      </w:pPr>
      <w:r w:rsidRPr="00B17D5C">
        <w:rPr>
          <w:rFonts w:ascii="Times New Roman" w:hAnsi="Times New Roman" w:cs="Times New Roman"/>
          <w:b/>
          <w:sz w:val="24"/>
          <w:szCs w:val="24"/>
        </w:rPr>
        <w:t xml:space="preserve">Tabla 3 Equipo de Comunicación Interna y Externa </w:t>
      </w:r>
    </w:p>
    <w:tbl>
      <w:tblPr>
        <w:tblStyle w:val="Cuadrculaclara-nfasis14"/>
        <w:tblW w:w="0" w:type="auto"/>
        <w:tblLook w:val="04A0" w:firstRow="1" w:lastRow="0" w:firstColumn="1" w:lastColumn="0" w:noHBand="0" w:noVBand="1"/>
      </w:tblPr>
      <w:tblGrid>
        <w:gridCol w:w="4644"/>
        <w:gridCol w:w="1118"/>
        <w:gridCol w:w="2882"/>
      </w:tblGrid>
      <w:tr w:rsidR="00066B1F" w:rsidRPr="00B17D5C" w:rsidTr="009D2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B17D5C" w:rsidRDefault="00066B1F" w:rsidP="009D2D73">
            <w:pPr>
              <w:spacing w:line="360" w:lineRule="auto"/>
              <w:jc w:val="center"/>
              <w:rPr>
                <w:rFonts w:ascii="Times New Roman" w:eastAsia="Times New Roman" w:hAnsi="Times New Roman" w:cs="Times New Roman"/>
                <w:sz w:val="24"/>
                <w:szCs w:val="24"/>
                <w:lang w:val="es-EC"/>
              </w:rPr>
            </w:pPr>
            <w:r w:rsidRPr="00B17D5C">
              <w:rPr>
                <w:rFonts w:ascii="Times New Roman" w:eastAsia="Times New Roman" w:hAnsi="Times New Roman" w:cs="Times New Roman"/>
                <w:sz w:val="24"/>
                <w:szCs w:val="24"/>
                <w:lang w:val="es-EC"/>
              </w:rPr>
              <w:t>ACTIVIDAD</w:t>
            </w:r>
          </w:p>
        </w:tc>
        <w:tc>
          <w:tcPr>
            <w:tcW w:w="1118" w:type="dxa"/>
          </w:tcPr>
          <w:p w:rsidR="00066B1F" w:rsidRPr="00B17D5C" w:rsidRDefault="00066B1F" w:rsidP="009D2D7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B17D5C">
              <w:rPr>
                <w:rFonts w:ascii="Times New Roman" w:eastAsia="Times New Roman" w:hAnsi="Times New Roman" w:cs="Times New Roman"/>
                <w:sz w:val="24"/>
                <w:szCs w:val="24"/>
                <w:lang w:val="es-EC"/>
              </w:rPr>
              <w:t>CHECK</w:t>
            </w:r>
          </w:p>
        </w:tc>
        <w:tc>
          <w:tcPr>
            <w:tcW w:w="2882" w:type="dxa"/>
          </w:tcPr>
          <w:p w:rsidR="00066B1F" w:rsidRPr="00B17D5C" w:rsidRDefault="00066B1F" w:rsidP="009D2D7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B17D5C">
              <w:rPr>
                <w:rFonts w:ascii="Times New Roman" w:eastAsia="Times New Roman" w:hAnsi="Times New Roman" w:cs="Times New Roman"/>
                <w:sz w:val="24"/>
                <w:szCs w:val="24"/>
                <w:lang w:val="es-EC"/>
              </w:rPr>
              <w:t>OBSERVACIONES</w:t>
            </w:r>
          </w:p>
        </w:tc>
      </w:tr>
      <w:tr w:rsidR="00066B1F" w:rsidRPr="00B17D5C"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B17D5C" w:rsidRDefault="00066B1F" w:rsidP="009D2D73">
            <w:pPr>
              <w:pStyle w:val="Prrafodelista"/>
              <w:ind w:left="0"/>
              <w:rPr>
                <w:rFonts w:ascii="Times New Roman" w:hAnsi="Times New Roman" w:cs="Times New Roman"/>
                <w:b w:val="0"/>
                <w:sz w:val="24"/>
                <w:szCs w:val="24"/>
              </w:rPr>
            </w:pPr>
            <w:r w:rsidRPr="00B17D5C">
              <w:rPr>
                <w:rFonts w:ascii="Times New Roman" w:hAnsi="Times New Roman" w:cs="Times New Roman"/>
                <w:b w:val="0"/>
                <w:sz w:val="24"/>
                <w:szCs w:val="24"/>
              </w:rPr>
              <w:t>Recibir notificación de contingencia</w:t>
            </w:r>
          </w:p>
        </w:tc>
        <w:tc>
          <w:tcPr>
            <w:tcW w:w="1118" w:type="dxa"/>
          </w:tcPr>
          <w:p w:rsidR="00066B1F" w:rsidRPr="00B17D5C"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82" w:type="dxa"/>
          </w:tcPr>
          <w:p w:rsidR="00066B1F" w:rsidRPr="00B17D5C"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66B1F" w:rsidRPr="003F679A" w:rsidTr="009D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B17D5C" w:rsidRDefault="00066B1F" w:rsidP="009D2D73">
            <w:pPr>
              <w:pStyle w:val="Prrafodelista"/>
              <w:ind w:left="0"/>
              <w:rPr>
                <w:rFonts w:ascii="Times New Roman" w:hAnsi="Times New Roman" w:cs="Times New Roman"/>
                <w:b w:val="0"/>
                <w:sz w:val="24"/>
                <w:szCs w:val="24"/>
              </w:rPr>
            </w:pPr>
            <w:r w:rsidRPr="00B17D5C">
              <w:rPr>
                <w:rFonts w:ascii="Times New Roman" w:hAnsi="Times New Roman" w:cs="Times New Roman"/>
                <w:b w:val="0"/>
                <w:sz w:val="24"/>
                <w:szCs w:val="24"/>
              </w:rPr>
              <w:t>Comunicación externa:</w:t>
            </w:r>
          </w:p>
          <w:p w:rsidR="00066B1F" w:rsidRPr="000D292E" w:rsidRDefault="00066B1F" w:rsidP="00F75A82">
            <w:pPr>
              <w:pStyle w:val="Prrafodelista"/>
              <w:numPr>
                <w:ilvl w:val="0"/>
                <w:numId w:val="128"/>
              </w:numPr>
              <w:rPr>
                <w:rFonts w:ascii="Times New Roman" w:hAnsi="Times New Roman" w:cs="Times New Roman"/>
                <w:b w:val="0"/>
                <w:sz w:val="24"/>
                <w:szCs w:val="24"/>
                <w:lang w:val="es-EC"/>
              </w:rPr>
            </w:pPr>
            <w:r w:rsidRPr="000D292E">
              <w:rPr>
                <w:rFonts w:ascii="Times New Roman" w:hAnsi="Times New Roman" w:cs="Times New Roman"/>
                <w:b w:val="0"/>
                <w:sz w:val="24"/>
                <w:szCs w:val="24"/>
                <w:lang w:val="es-EC"/>
              </w:rPr>
              <w:t>Activar el plan de comunicación a client</w:t>
            </w:r>
            <w:r>
              <w:rPr>
                <w:rFonts w:ascii="Times New Roman" w:hAnsi="Times New Roman" w:cs="Times New Roman"/>
                <w:b w:val="0"/>
                <w:sz w:val="24"/>
                <w:szCs w:val="24"/>
                <w:lang w:val="es-EC"/>
              </w:rPr>
              <w:t>e</w:t>
            </w:r>
            <w:r w:rsidRPr="000D292E">
              <w:rPr>
                <w:rFonts w:ascii="Times New Roman" w:hAnsi="Times New Roman" w:cs="Times New Roman"/>
                <w:b w:val="0"/>
                <w:sz w:val="24"/>
                <w:szCs w:val="24"/>
                <w:lang w:val="es-EC"/>
              </w:rPr>
              <w:t>s, proveedores y demás partes interesadas.</w:t>
            </w:r>
          </w:p>
        </w:tc>
        <w:tc>
          <w:tcPr>
            <w:tcW w:w="1118" w:type="dxa"/>
          </w:tcPr>
          <w:p w:rsidR="00066B1F" w:rsidRPr="00555F5D" w:rsidRDefault="00066B1F" w:rsidP="009D2D73">
            <w:pPr>
              <w:pStyle w:val="Prrafodelista"/>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p>
        </w:tc>
        <w:tc>
          <w:tcPr>
            <w:tcW w:w="2882" w:type="dxa"/>
          </w:tcPr>
          <w:p w:rsidR="00066B1F" w:rsidRPr="00555F5D" w:rsidRDefault="00066B1F" w:rsidP="009D2D73">
            <w:pPr>
              <w:pStyle w:val="Prrafodelista"/>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p>
        </w:tc>
      </w:tr>
      <w:tr w:rsidR="00066B1F" w:rsidRPr="003F679A"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0D292E" w:rsidRDefault="00066B1F" w:rsidP="009D2D73">
            <w:pPr>
              <w:pStyle w:val="Prrafodelista"/>
              <w:ind w:left="0"/>
              <w:rPr>
                <w:rFonts w:ascii="Times New Roman" w:hAnsi="Times New Roman" w:cs="Times New Roman"/>
                <w:b w:val="0"/>
                <w:sz w:val="24"/>
                <w:szCs w:val="24"/>
                <w:lang w:val="es-EC"/>
              </w:rPr>
            </w:pPr>
            <w:r w:rsidRPr="000D292E">
              <w:rPr>
                <w:rFonts w:ascii="Times New Roman" w:hAnsi="Times New Roman" w:cs="Times New Roman"/>
                <w:b w:val="0"/>
                <w:sz w:val="24"/>
                <w:szCs w:val="24"/>
                <w:lang w:val="es-EC"/>
              </w:rPr>
              <w:t>Comunicación interna:</w:t>
            </w:r>
          </w:p>
          <w:p w:rsidR="00066B1F" w:rsidRPr="000D292E" w:rsidRDefault="00066B1F" w:rsidP="009D2D73">
            <w:pPr>
              <w:pStyle w:val="Prrafodelista"/>
              <w:ind w:left="0"/>
              <w:rPr>
                <w:rFonts w:ascii="Times New Roman" w:hAnsi="Times New Roman" w:cs="Times New Roman"/>
                <w:bCs w:val="0"/>
                <w:sz w:val="24"/>
                <w:szCs w:val="24"/>
                <w:lang w:val="es-EC"/>
              </w:rPr>
            </w:pPr>
            <w:r>
              <w:rPr>
                <w:rFonts w:ascii="Times New Roman" w:hAnsi="Times New Roman" w:cs="Times New Roman"/>
                <w:b w:val="0"/>
                <w:sz w:val="24"/>
                <w:szCs w:val="24"/>
                <w:lang w:val="es-EC"/>
              </w:rPr>
              <w:t>Activar árbol de llamadas para</w:t>
            </w:r>
            <w:r w:rsidRPr="000D292E">
              <w:rPr>
                <w:rFonts w:ascii="Times New Roman" w:hAnsi="Times New Roman" w:cs="Times New Roman"/>
                <w:b w:val="0"/>
                <w:sz w:val="24"/>
                <w:szCs w:val="24"/>
                <w:lang w:val="es-EC"/>
              </w:rPr>
              <w:t xml:space="preserve"> notificación </w:t>
            </w:r>
            <w:r>
              <w:rPr>
                <w:rFonts w:ascii="Times New Roman" w:hAnsi="Times New Roman" w:cs="Times New Roman"/>
                <w:b w:val="0"/>
                <w:sz w:val="24"/>
                <w:szCs w:val="24"/>
                <w:lang w:val="es-EC"/>
              </w:rPr>
              <w:t>a empleados</w:t>
            </w:r>
          </w:p>
        </w:tc>
        <w:tc>
          <w:tcPr>
            <w:tcW w:w="1118" w:type="dxa"/>
          </w:tcPr>
          <w:p w:rsidR="00066B1F" w:rsidRPr="00555F5D"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c>
          <w:tcPr>
            <w:tcW w:w="2882" w:type="dxa"/>
          </w:tcPr>
          <w:p w:rsidR="00066B1F" w:rsidRPr="00555F5D" w:rsidRDefault="00066B1F" w:rsidP="002B537F">
            <w:pPr>
              <w:pStyle w:val="Prrafodelista"/>
              <w:keepNext/>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r>
    </w:tbl>
    <w:p w:rsidR="002B537F" w:rsidRPr="002B537F" w:rsidRDefault="002B537F" w:rsidP="002B537F">
      <w:pPr>
        <w:pStyle w:val="Epgrafe"/>
        <w:spacing w:after="0"/>
        <w:jc w:val="center"/>
        <w:rPr>
          <w:color w:val="auto"/>
        </w:rPr>
      </w:pPr>
      <w:bookmarkStart w:id="327" w:name="_Toc350263649"/>
      <w:r w:rsidRPr="002B537F">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6</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13</w:t>
      </w:r>
      <w:r w:rsidR="009E16D9">
        <w:rPr>
          <w:color w:val="auto"/>
        </w:rPr>
        <w:fldChar w:fldCharType="end"/>
      </w:r>
      <w:r w:rsidRPr="002B537F">
        <w:rPr>
          <w:color w:val="auto"/>
        </w:rPr>
        <w:t xml:space="preserve">: </w:t>
      </w:r>
      <w:r w:rsidRPr="002B537F">
        <w:rPr>
          <w:b w:val="0"/>
          <w:color w:val="auto"/>
        </w:rPr>
        <w:t>EQUIPO DE COMUNICACIÓN INTERNA Y EXTERNA  - SIMULACIÓN ERUPCIÓN</w:t>
      </w:r>
      <w:bookmarkEnd w:id="327"/>
    </w:p>
    <w:p w:rsidR="002B537F" w:rsidRPr="002B537F" w:rsidRDefault="002B537F" w:rsidP="002B537F">
      <w:pPr>
        <w:spacing w:after="0" w:line="240" w:lineRule="auto"/>
        <w:jc w:val="center"/>
        <w:rPr>
          <w:sz w:val="18"/>
          <w:szCs w:val="18"/>
        </w:rPr>
      </w:pPr>
      <w:r w:rsidRPr="002B537F">
        <w:rPr>
          <w:b/>
          <w:sz w:val="18"/>
          <w:szCs w:val="18"/>
        </w:rPr>
        <w:t xml:space="preserve">FUENTE: </w:t>
      </w:r>
      <w:r w:rsidRPr="002B537F">
        <w:rPr>
          <w:sz w:val="18"/>
          <w:szCs w:val="18"/>
        </w:rPr>
        <w:t>DATOS DE LA EMPRESA</w:t>
      </w:r>
    </w:p>
    <w:p w:rsidR="002B537F" w:rsidRPr="002B537F" w:rsidRDefault="002B537F" w:rsidP="002B537F">
      <w:pPr>
        <w:spacing w:after="0" w:line="240" w:lineRule="auto"/>
        <w:jc w:val="center"/>
      </w:pPr>
      <w:r w:rsidRPr="002B537F">
        <w:rPr>
          <w:b/>
          <w:sz w:val="18"/>
          <w:szCs w:val="18"/>
        </w:rPr>
        <w:t xml:space="preserve">ELABORADA POR: </w:t>
      </w:r>
      <w:r w:rsidRPr="002B537F">
        <w:rPr>
          <w:sz w:val="18"/>
          <w:szCs w:val="18"/>
        </w:rPr>
        <w:t>ALEXANDRA MIÑO - LILIÁN SAMBACHE</w:t>
      </w:r>
    </w:p>
    <w:p w:rsidR="002B537F" w:rsidRPr="002B537F" w:rsidRDefault="002B537F" w:rsidP="002B537F"/>
    <w:p w:rsidR="00066B1F" w:rsidRPr="00711DD5" w:rsidRDefault="00066B1F" w:rsidP="00711DD5">
      <w:pPr>
        <w:spacing w:after="0" w:line="360" w:lineRule="auto"/>
        <w:jc w:val="both"/>
        <w:rPr>
          <w:rFonts w:ascii="Times New Roman" w:hAnsi="Times New Roman" w:cs="Times New Roman"/>
          <w:b/>
          <w:bCs/>
          <w:sz w:val="24"/>
          <w:szCs w:val="24"/>
        </w:rPr>
      </w:pPr>
      <w:r w:rsidRPr="00711DD5">
        <w:rPr>
          <w:rFonts w:ascii="Times New Roman" w:hAnsi="Times New Roman" w:cs="Times New Roman"/>
          <w:b/>
          <w:bCs/>
          <w:sz w:val="24"/>
          <w:szCs w:val="24"/>
        </w:rPr>
        <w:t>Resultados Esperados</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Completitud de los Planes</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El flujo de cada proceso sea correcto</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Reacción correcta del personal</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Uso de los listados proporcionados por la empresa</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El listado de requerimientos de equipo esté disponible</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Uso y manejo del listado de proveedores</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Rápida respuesta económica</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 xml:space="preserve">Uso adecuado de los diferentes documentos </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lastRenderedPageBreak/>
        <w:t>Los kits de recuperación se encuentran completos</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Uso de las plantillas para llamadas telefónicas</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Rápida respuesta de movilización hacia Guayaquil</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Uso adecuado de los gráficos de señalética de evacuación</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Botiquín con listado de personal con consideraciones importantes, actualizadas y con dotación completa</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Listado de empleados asistentes actualizado y disponible</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Cumplimiento de RTO y RPO establecidos</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Regreso a situación normal</w:t>
      </w:r>
    </w:p>
    <w:p w:rsidR="00066B1F" w:rsidRPr="00711DD5" w:rsidRDefault="00066B1F" w:rsidP="00711DD5">
      <w:pPr>
        <w:spacing w:after="0" w:line="360" w:lineRule="auto"/>
        <w:rPr>
          <w:rFonts w:ascii="Times New Roman" w:hAnsi="Times New Roman" w:cs="Times New Roman"/>
          <w:sz w:val="24"/>
          <w:szCs w:val="24"/>
        </w:rPr>
      </w:pPr>
    </w:p>
    <w:p w:rsidR="00066B1F" w:rsidRPr="00711DD5" w:rsidRDefault="00066B1F" w:rsidP="00F75A82">
      <w:pPr>
        <w:pStyle w:val="Prrafodelista"/>
        <w:numPr>
          <w:ilvl w:val="0"/>
          <w:numId w:val="125"/>
        </w:numPr>
        <w:spacing w:after="0" w:line="360" w:lineRule="auto"/>
        <w:jc w:val="both"/>
        <w:rPr>
          <w:rFonts w:ascii="Times New Roman" w:hAnsi="Times New Roman" w:cs="Times New Roman"/>
          <w:b/>
          <w:sz w:val="24"/>
          <w:szCs w:val="24"/>
          <w:u w:val="single"/>
        </w:rPr>
      </w:pPr>
      <w:r w:rsidRPr="00711DD5">
        <w:rPr>
          <w:rFonts w:ascii="Times New Roman" w:hAnsi="Times New Roman" w:cs="Times New Roman"/>
          <w:b/>
          <w:sz w:val="24"/>
          <w:szCs w:val="24"/>
          <w:u w:val="single"/>
        </w:rPr>
        <w:t>Terremoto en la ciudad de Guayaquil</w:t>
      </w:r>
    </w:p>
    <w:p w:rsidR="00711DD5" w:rsidRDefault="00711DD5" w:rsidP="00711DD5">
      <w:pPr>
        <w:shd w:val="clear" w:color="auto" w:fill="FFFFFF"/>
        <w:spacing w:after="0" w:line="360" w:lineRule="auto"/>
        <w:jc w:val="both"/>
        <w:textAlignment w:val="baseline"/>
        <w:rPr>
          <w:rFonts w:ascii="Times New Roman" w:eastAsia="Times New Roman" w:hAnsi="Times New Roman" w:cs="Times New Roman"/>
          <w:b/>
          <w:sz w:val="24"/>
          <w:szCs w:val="24"/>
          <w:bdr w:val="none" w:sz="0" w:space="0" w:color="auto" w:frame="1"/>
        </w:rPr>
      </w:pPr>
    </w:p>
    <w:p w:rsidR="00066B1F" w:rsidRPr="00711DD5" w:rsidRDefault="00066B1F" w:rsidP="00711DD5">
      <w:pPr>
        <w:shd w:val="clear" w:color="auto" w:fill="FFFFFF"/>
        <w:spacing w:after="0" w:line="360" w:lineRule="auto"/>
        <w:jc w:val="both"/>
        <w:textAlignment w:val="baseline"/>
        <w:rPr>
          <w:rFonts w:ascii="Times New Roman" w:eastAsia="Times New Roman" w:hAnsi="Times New Roman" w:cs="Times New Roman"/>
          <w:b/>
          <w:sz w:val="24"/>
          <w:szCs w:val="24"/>
          <w:bdr w:val="none" w:sz="0" w:space="0" w:color="auto" w:frame="1"/>
        </w:rPr>
      </w:pPr>
      <w:r w:rsidRPr="00711DD5">
        <w:rPr>
          <w:rFonts w:ascii="Times New Roman" w:eastAsia="Times New Roman" w:hAnsi="Times New Roman" w:cs="Times New Roman"/>
          <w:b/>
          <w:sz w:val="24"/>
          <w:szCs w:val="24"/>
          <w:bdr w:val="none" w:sz="0" w:space="0" w:color="auto" w:frame="1"/>
        </w:rPr>
        <w:t>Objetivo Prueba</w:t>
      </w:r>
    </w:p>
    <w:p w:rsidR="00066B1F" w:rsidRPr="00711DD5" w:rsidRDefault="00066B1F" w:rsidP="00711DD5">
      <w:pPr>
        <w:shd w:val="clear" w:color="auto" w:fill="FFFFFF"/>
        <w:spacing w:after="0" w:line="360" w:lineRule="auto"/>
        <w:jc w:val="both"/>
        <w:textAlignment w:val="baseline"/>
        <w:rPr>
          <w:rFonts w:ascii="Times New Roman" w:hAnsi="Times New Roman" w:cs="Times New Roman"/>
          <w:sz w:val="24"/>
          <w:szCs w:val="24"/>
        </w:rPr>
      </w:pPr>
      <w:r w:rsidRPr="00711DD5">
        <w:rPr>
          <w:rFonts w:ascii="Times New Roman" w:hAnsi="Times New Roman" w:cs="Times New Roman"/>
          <w:sz w:val="24"/>
          <w:szCs w:val="24"/>
          <w:bdr w:val="none" w:sz="0" w:space="0" w:color="auto" w:frame="1"/>
        </w:rPr>
        <w:t>Confirmar la efectividad del plan e identificar problemas, obstáculos u otras deficiencias en el plan.</w:t>
      </w:r>
    </w:p>
    <w:p w:rsidR="00066B1F" w:rsidRPr="00711DD5" w:rsidRDefault="00066B1F" w:rsidP="00711DD5">
      <w:pPr>
        <w:shd w:val="clear" w:color="auto" w:fill="FFFFFF"/>
        <w:spacing w:after="0" w:line="360" w:lineRule="auto"/>
        <w:jc w:val="both"/>
        <w:textAlignment w:val="baseline"/>
        <w:rPr>
          <w:rFonts w:ascii="Times New Roman" w:hAnsi="Times New Roman" w:cs="Times New Roman"/>
          <w:sz w:val="24"/>
          <w:szCs w:val="24"/>
        </w:rPr>
      </w:pPr>
      <w:r w:rsidRPr="00711DD5">
        <w:rPr>
          <w:rFonts w:ascii="Times New Roman" w:hAnsi="Times New Roman" w:cs="Times New Roman"/>
          <w:sz w:val="24"/>
          <w:szCs w:val="24"/>
          <w:bdr w:val="none" w:sz="0" w:space="0" w:color="auto" w:frame="1"/>
        </w:rPr>
        <w:t>Tiempo de respuesta del personal y reacción ante situaciones no cotidianas.</w:t>
      </w:r>
    </w:p>
    <w:p w:rsidR="00066B1F" w:rsidRPr="00711DD5" w:rsidRDefault="00066B1F" w:rsidP="00711DD5">
      <w:pPr>
        <w:spacing w:after="0" w:line="360" w:lineRule="auto"/>
        <w:jc w:val="both"/>
        <w:rPr>
          <w:rFonts w:ascii="Times New Roman" w:hAnsi="Times New Roman" w:cs="Times New Roman"/>
          <w:sz w:val="24"/>
          <w:szCs w:val="24"/>
        </w:rPr>
      </w:pPr>
    </w:p>
    <w:p w:rsidR="00066B1F" w:rsidRPr="00711DD5" w:rsidRDefault="00066B1F" w:rsidP="00711DD5">
      <w:pPr>
        <w:shd w:val="clear" w:color="auto" w:fill="FFFFFF"/>
        <w:spacing w:after="0" w:line="360" w:lineRule="auto"/>
        <w:jc w:val="both"/>
        <w:textAlignment w:val="baseline"/>
        <w:rPr>
          <w:rFonts w:ascii="Times New Roman" w:eastAsia="Times New Roman" w:hAnsi="Times New Roman" w:cs="Times New Roman"/>
          <w:b/>
          <w:sz w:val="24"/>
          <w:szCs w:val="24"/>
          <w:bdr w:val="none" w:sz="0" w:space="0" w:color="auto" w:frame="1"/>
        </w:rPr>
      </w:pPr>
      <w:r w:rsidRPr="00711DD5">
        <w:rPr>
          <w:rFonts w:ascii="Times New Roman" w:eastAsia="Times New Roman" w:hAnsi="Times New Roman" w:cs="Times New Roman"/>
          <w:b/>
          <w:sz w:val="24"/>
          <w:szCs w:val="24"/>
          <w:bdr w:val="none" w:sz="0" w:space="0" w:color="auto" w:frame="1"/>
        </w:rPr>
        <w:t>Participantes en la prueba</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Coordinador y Alterno de Incidentes</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Líder y Alterno del Equipo de Evaluación de Incidentes</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Líder y Alterno Comité BCP</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Líder y Alterno de Equipo de Recuperación de Tecnología</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Líder y Alterno de ERN de Desarrollo con su equipo</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Líder y Alterno de ERN de Consultoría con su equipo</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Líder y Alterno de ES de Finanzas</w:t>
      </w:r>
    </w:p>
    <w:p w:rsidR="00066B1F" w:rsidRPr="00892B9A"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 xml:space="preserve">Líder y Alterno de </w:t>
      </w:r>
      <w:r w:rsidRPr="00892B9A">
        <w:rPr>
          <w:rFonts w:ascii="Times New Roman" w:eastAsia="Times New Roman" w:hAnsi="Times New Roman" w:cs="Times New Roman"/>
          <w:sz w:val="24"/>
          <w:szCs w:val="24"/>
        </w:rPr>
        <w:t>ES de RRHH</w:t>
      </w:r>
    </w:p>
    <w:p w:rsidR="00066B1F" w:rsidRPr="00892B9A"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892B9A">
        <w:rPr>
          <w:rFonts w:ascii="Times New Roman" w:eastAsia="Times New Roman" w:hAnsi="Times New Roman" w:cs="Times New Roman"/>
          <w:sz w:val="24"/>
          <w:szCs w:val="24"/>
        </w:rPr>
        <w:t>Líder y Alterno de Comunicación Externa e Interna</w:t>
      </w:r>
    </w:p>
    <w:p w:rsidR="00066B1F" w:rsidRPr="00892B9A"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892B9A">
        <w:rPr>
          <w:rFonts w:ascii="Times New Roman" w:eastAsia="Times New Roman" w:hAnsi="Times New Roman" w:cs="Times New Roman"/>
          <w:sz w:val="24"/>
          <w:szCs w:val="24"/>
        </w:rPr>
        <w:t>Empleados en Genera</w:t>
      </w:r>
      <w:r w:rsidR="00892B9A" w:rsidRPr="00892B9A">
        <w:rPr>
          <w:rFonts w:ascii="Times New Roman" w:eastAsia="Times New Roman" w:hAnsi="Times New Roman" w:cs="Times New Roman"/>
          <w:sz w:val="24"/>
          <w:szCs w:val="24"/>
        </w:rPr>
        <w:t>l del edificio GYE.</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hAnsi="Times New Roman" w:cs="Times New Roman"/>
          <w:sz w:val="24"/>
          <w:szCs w:val="24"/>
          <w:bdr w:val="none" w:sz="0" w:space="0" w:color="auto" w:frame="1"/>
        </w:rPr>
      </w:pPr>
      <w:r w:rsidRPr="00892B9A">
        <w:rPr>
          <w:rFonts w:ascii="Times New Roman" w:eastAsia="Times New Roman" w:hAnsi="Times New Roman" w:cs="Times New Roman"/>
          <w:sz w:val="24"/>
          <w:szCs w:val="24"/>
        </w:rPr>
        <w:t>Equipo</w:t>
      </w:r>
      <w:r w:rsidRPr="00892B9A">
        <w:rPr>
          <w:rFonts w:ascii="Times New Roman" w:hAnsi="Times New Roman" w:cs="Times New Roman"/>
          <w:sz w:val="24"/>
          <w:szCs w:val="24"/>
          <w:bdr w:val="none" w:sz="0" w:space="0" w:color="auto" w:frame="1"/>
        </w:rPr>
        <w:t xml:space="preserve"> de apoyo para la Unidad</w:t>
      </w:r>
      <w:r w:rsidRPr="00711DD5">
        <w:rPr>
          <w:rFonts w:ascii="Times New Roman" w:hAnsi="Times New Roman" w:cs="Times New Roman"/>
          <w:sz w:val="24"/>
          <w:szCs w:val="24"/>
          <w:bdr w:val="none" w:sz="0" w:space="0" w:color="auto" w:frame="1"/>
        </w:rPr>
        <w:t xml:space="preserve"> de Soporte en Quito</w:t>
      </w:r>
    </w:p>
    <w:p w:rsidR="00066B1F" w:rsidRDefault="00066B1F" w:rsidP="00711DD5">
      <w:pPr>
        <w:spacing w:after="0" w:line="360" w:lineRule="auto"/>
        <w:jc w:val="both"/>
        <w:rPr>
          <w:rFonts w:ascii="Times New Roman" w:hAnsi="Times New Roman" w:cs="Times New Roman"/>
          <w:b/>
          <w:bCs/>
          <w:sz w:val="24"/>
          <w:szCs w:val="24"/>
        </w:rPr>
      </w:pPr>
    </w:p>
    <w:p w:rsidR="00711DD5" w:rsidRPr="00711DD5" w:rsidRDefault="00711DD5" w:rsidP="00711DD5">
      <w:pPr>
        <w:spacing w:after="0" w:line="360" w:lineRule="auto"/>
        <w:jc w:val="both"/>
        <w:rPr>
          <w:rFonts w:ascii="Times New Roman" w:hAnsi="Times New Roman" w:cs="Times New Roman"/>
          <w:b/>
          <w:bCs/>
          <w:sz w:val="24"/>
          <w:szCs w:val="24"/>
        </w:rPr>
      </w:pPr>
    </w:p>
    <w:p w:rsidR="00066B1F" w:rsidRPr="00711DD5" w:rsidRDefault="00066B1F" w:rsidP="00711DD5">
      <w:pPr>
        <w:spacing w:after="0" w:line="360" w:lineRule="auto"/>
        <w:jc w:val="both"/>
        <w:rPr>
          <w:rFonts w:ascii="Times New Roman" w:hAnsi="Times New Roman" w:cs="Times New Roman"/>
          <w:b/>
          <w:bCs/>
          <w:sz w:val="24"/>
          <w:szCs w:val="24"/>
        </w:rPr>
      </w:pPr>
      <w:r w:rsidRPr="00711DD5">
        <w:rPr>
          <w:rFonts w:ascii="Times New Roman" w:hAnsi="Times New Roman" w:cs="Times New Roman"/>
          <w:b/>
          <w:bCs/>
          <w:sz w:val="24"/>
          <w:szCs w:val="24"/>
        </w:rPr>
        <w:lastRenderedPageBreak/>
        <w:t>Recursos  para la Prueba</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Plan de Recuperación del Negocio</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Plan de Emergencia</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 xml:space="preserve">Plan de Recuperación de Desastres </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Plan de Recuperación a Estado Normal</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Árbol de llamadas</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Checklist de actividades de cada equipo</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Estrategias</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Gráficos de señalética de evacuación</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Botiquín con listado de personal con consideraciones importante</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Listado telefónico express</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Listado de asistencia a la empresa</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Kit de recuperación</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Listado de Proveedores</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Listado de requerimientos de Hardware</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hAnsi="Times New Roman" w:cs="Times New Roman"/>
          <w:sz w:val="24"/>
          <w:szCs w:val="24"/>
          <w:bdr w:val="none" w:sz="0" w:space="0" w:color="auto" w:frame="1"/>
        </w:rPr>
      </w:pPr>
      <w:r w:rsidRPr="00711DD5">
        <w:rPr>
          <w:rFonts w:ascii="Times New Roman" w:eastAsia="Times New Roman" w:hAnsi="Times New Roman" w:cs="Times New Roman"/>
          <w:sz w:val="24"/>
          <w:szCs w:val="24"/>
        </w:rPr>
        <w:t>Plantillas</w:t>
      </w:r>
      <w:r w:rsidRPr="00711DD5">
        <w:rPr>
          <w:rFonts w:ascii="Times New Roman" w:hAnsi="Times New Roman" w:cs="Times New Roman"/>
          <w:sz w:val="24"/>
          <w:szCs w:val="24"/>
          <w:bdr w:val="none" w:sz="0" w:space="0" w:color="auto" w:frame="1"/>
        </w:rPr>
        <w:t xml:space="preserve"> para llamadas telefónicas</w:t>
      </w:r>
    </w:p>
    <w:p w:rsidR="00066B1F" w:rsidRPr="00711DD5" w:rsidRDefault="00066B1F" w:rsidP="00711DD5">
      <w:pPr>
        <w:spacing w:after="0" w:line="360" w:lineRule="auto"/>
        <w:jc w:val="both"/>
        <w:rPr>
          <w:rFonts w:ascii="Times New Roman" w:hAnsi="Times New Roman" w:cs="Times New Roman"/>
          <w:sz w:val="24"/>
          <w:szCs w:val="24"/>
          <w:bdr w:val="none" w:sz="0" w:space="0" w:color="auto" w:frame="1"/>
        </w:rPr>
      </w:pPr>
    </w:p>
    <w:p w:rsidR="00711DD5" w:rsidRPr="00281906" w:rsidRDefault="00711DD5" w:rsidP="00711DD5">
      <w:pPr>
        <w:spacing w:after="0" w:line="360" w:lineRule="auto"/>
        <w:rPr>
          <w:rFonts w:ascii="Times New Roman" w:hAnsi="Times New Roman" w:cs="Times New Roman"/>
          <w:b/>
          <w:sz w:val="24"/>
          <w:szCs w:val="24"/>
        </w:rPr>
      </w:pPr>
      <w:r w:rsidRPr="00281906">
        <w:rPr>
          <w:rFonts w:ascii="Times New Roman" w:hAnsi="Times New Roman" w:cs="Times New Roman"/>
          <w:b/>
          <w:sz w:val="24"/>
          <w:szCs w:val="24"/>
        </w:rPr>
        <w:t>Escenario de Simulación</w:t>
      </w:r>
    </w:p>
    <w:p w:rsidR="00066B1F" w:rsidRPr="00892B9A"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hAnsi="Times New Roman" w:cs="Times New Roman"/>
          <w:sz w:val="24"/>
          <w:szCs w:val="24"/>
        </w:rPr>
        <w:t xml:space="preserve">En la ciudad de </w:t>
      </w:r>
      <w:r w:rsidRPr="00892B9A">
        <w:rPr>
          <w:rFonts w:ascii="Times New Roman" w:hAnsi="Times New Roman" w:cs="Times New Roman"/>
          <w:sz w:val="24"/>
          <w:szCs w:val="24"/>
        </w:rPr>
        <w:t xml:space="preserve">Guayaquil en un día entre semana en horas de la mañana se produce un temblor que ha deteriorado en gran medida las instalaciones de la empresa </w:t>
      </w:r>
      <w:r w:rsidRPr="00892B9A">
        <w:rPr>
          <w:rFonts w:ascii="Times New Roman" w:eastAsia="Times New Roman" w:hAnsi="Times New Roman" w:cs="Times New Roman"/>
          <w:sz w:val="24"/>
          <w:szCs w:val="24"/>
        </w:rPr>
        <w:t xml:space="preserve">ubicada en el Edificio </w:t>
      </w:r>
      <w:r w:rsidR="00892B9A" w:rsidRPr="00892B9A">
        <w:rPr>
          <w:rFonts w:ascii="Times New Roman" w:eastAsia="Times New Roman" w:hAnsi="Times New Roman" w:cs="Times New Roman"/>
          <w:sz w:val="24"/>
          <w:szCs w:val="24"/>
        </w:rPr>
        <w:t>GYE.</w:t>
      </w:r>
    </w:p>
    <w:p w:rsidR="00066B1F" w:rsidRPr="00711DD5" w:rsidRDefault="00066B1F" w:rsidP="00711DD5">
      <w:pPr>
        <w:spacing w:after="0" w:line="360" w:lineRule="auto"/>
        <w:ind w:left="360"/>
        <w:jc w:val="both"/>
        <w:rPr>
          <w:rFonts w:ascii="Times New Roman" w:eastAsia="Times New Roman" w:hAnsi="Times New Roman" w:cs="Times New Roman"/>
          <w:b/>
          <w:sz w:val="24"/>
          <w:szCs w:val="24"/>
        </w:rPr>
      </w:pPr>
    </w:p>
    <w:p w:rsidR="00711DD5" w:rsidRDefault="00711DD5" w:rsidP="00711DD5">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Restricción</w:t>
      </w:r>
    </w:p>
    <w:p w:rsidR="00066B1F" w:rsidRPr="00711DD5"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711DD5">
        <w:rPr>
          <w:rFonts w:ascii="Times New Roman" w:eastAsia="Times New Roman" w:hAnsi="Times New Roman" w:cs="Times New Roman"/>
          <w:sz w:val="24"/>
          <w:szCs w:val="24"/>
        </w:rPr>
        <w:t>Vías de comunicación en pésimo estado</w:t>
      </w:r>
    </w:p>
    <w:p w:rsidR="00066B1F" w:rsidRPr="00711DD5" w:rsidRDefault="00066B1F" w:rsidP="00711DD5">
      <w:pPr>
        <w:spacing w:after="0" w:line="360" w:lineRule="auto"/>
        <w:jc w:val="both"/>
        <w:rPr>
          <w:rFonts w:ascii="Times New Roman" w:hAnsi="Times New Roman" w:cs="Times New Roman"/>
          <w:b/>
          <w:bCs/>
          <w:sz w:val="24"/>
          <w:szCs w:val="24"/>
        </w:rPr>
      </w:pPr>
    </w:p>
    <w:p w:rsidR="00066B1F" w:rsidRPr="00711DD5" w:rsidRDefault="00066B1F" w:rsidP="00711DD5">
      <w:pPr>
        <w:spacing w:after="0" w:line="360" w:lineRule="auto"/>
        <w:jc w:val="both"/>
        <w:rPr>
          <w:rFonts w:ascii="Times New Roman" w:hAnsi="Times New Roman" w:cs="Times New Roman"/>
          <w:b/>
          <w:bCs/>
          <w:sz w:val="24"/>
          <w:szCs w:val="24"/>
        </w:rPr>
      </w:pPr>
      <w:r w:rsidRPr="00711DD5">
        <w:rPr>
          <w:rFonts w:ascii="Times New Roman" w:hAnsi="Times New Roman" w:cs="Times New Roman"/>
          <w:b/>
          <w:bCs/>
          <w:sz w:val="24"/>
          <w:szCs w:val="24"/>
        </w:rPr>
        <w:t>Actividades a Realizar</w:t>
      </w:r>
    </w:p>
    <w:tbl>
      <w:tblPr>
        <w:tblStyle w:val="Cuadrculaclara-nfasis14"/>
        <w:tblW w:w="0" w:type="auto"/>
        <w:tblLook w:val="04A0" w:firstRow="1" w:lastRow="0" w:firstColumn="1" w:lastColumn="0" w:noHBand="0" w:noVBand="1"/>
      </w:tblPr>
      <w:tblGrid>
        <w:gridCol w:w="4361"/>
        <w:gridCol w:w="1401"/>
        <w:gridCol w:w="2882"/>
      </w:tblGrid>
      <w:tr w:rsidR="00066B1F" w:rsidRPr="00B17D5C" w:rsidTr="009D2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066B1F" w:rsidRPr="00B17D5C" w:rsidRDefault="00066B1F" w:rsidP="009D2D73">
            <w:pPr>
              <w:spacing w:line="360" w:lineRule="auto"/>
              <w:jc w:val="center"/>
              <w:rPr>
                <w:rFonts w:ascii="Times New Roman" w:eastAsia="Times New Roman" w:hAnsi="Times New Roman" w:cs="Times New Roman"/>
                <w:sz w:val="24"/>
                <w:szCs w:val="24"/>
                <w:lang w:val="es-EC"/>
              </w:rPr>
            </w:pPr>
            <w:r w:rsidRPr="00B17D5C">
              <w:rPr>
                <w:rFonts w:ascii="Times New Roman" w:eastAsia="Times New Roman" w:hAnsi="Times New Roman" w:cs="Times New Roman"/>
                <w:sz w:val="24"/>
                <w:szCs w:val="24"/>
                <w:lang w:val="es-EC"/>
              </w:rPr>
              <w:t>ACTIVIDAD</w:t>
            </w:r>
          </w:p>
        </w:tc>
        <w:tc>
          <w:tcPr>
            <w:tcW w:w="1401" w:type="dxa"/>
          </w:tcPr>
          <w:p w:rsidR="00066B1F" w:rsidRPr="00B17D5C" w:rsidRDefault="00066B1F" w:rsidP="009D2D7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B17D5C">
              <w:rPr>
                <w:rFonts w:ascii="Times New Roman" w:eastAsia="Times New Roman" w:hAnsi="Times New Roman" w:cs="Times New Roman"/>
                <w:sz w:val="24"/>
                <w:szCs w:val="24"/>
                <w:lang w:val="es-EC"/>
              </w:rPr>
              <w:t>CHECK</w:t>
            </w:r>
          </w:p>
        </w:tc>
        <w:tc>
          <w:tcPr>
            <w:tcW w:w="2882" w:type="dxa"/>
          </w:tcPr>
          <w:p w:rsidR="00066B1F" w:rsidRPr="00B17D5C" w:rsidRDefault="00066B1F" w:rsidP="009D2D7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B17D5C">
              <w:rPr>
                <w:rFonts w:ascii="Times New Roman" w:eastAsia="Times New Roman" w:hAnsi="Times New Roman" w:cs="Times New Roman"/>
                <w:sz w:val="24"/>
                <w:szCs w:val="24"/>
                <w:lang w:val="es-EC"/>
              </w:rPr>
              <w:t>OBSERVACIONES</w:t>
            </w:r>
          </w:p>
        </w:tc>
      </w:tr>
      <w:tr w:rsidR="00066B1F" w:rsidRPr="003F679A"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066B1F" w:rsidRPr="00B17D5C" w:rsidRDefault="00066B1F" w:rsidP="009D2D73">
            <w:pPr>
              <w:spacing w:line="360" w:lineRule="auto"/>
              <w:jc w:val="both"/>
              <w:rPr>
                <w:rFonts w:ascii="Times New Roman" w:eastAsia="Times New Roman" w:hAnsi="Times New Roman" w:cs="Times New Roman"/>
                <w:b w:val="0"/>
                <w:sz w:val="24"/>
                <w:szCs w:val="24"/>
                <w:lang w:val="es-EC"/>
              </w:rPr>
            </w:pPr>
            <w:r w:rsidRPr="00B17D5C">
              <w:rPr>
                <w:rFonts w:ascii="Times New Roman" w:hAnsi="Times New Roman" w:cs="Times New Roman"/>
                <w:b w:val="0"/>
                <w:sz w:val="24"/>
                <w:szCs w:val="24"/>
                <w:lang w:val="es-EC"/>
              </w:rPr>
              <w:t>El personal aplicará los conocimientos adquiridos en los simulacros de evacuación</w:t>
            </w:r>
          </w:p>
        </w:tc>
        <w:tc>
          <w:tcPr>
            <w:tcW w:w="1401"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r>
      <w:tr w:rsidR="00066B1F" w:rsidRPr="003F679A" w:rsidTr="009D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066B1F" w:rsidRPr="00B17D5C" w:rsidRDefault="00066B1F" w:rsidP="009D2D73">
            <w:pPr>
              <w:spacing w:line="360" w:lineRule="auto"/>
              <w:jc w:val="both"/>
              <w:rPr>
                <w:rFonts w:ascii="Times New Roman" w:hAnsi="Times New Roman" w:cs="Times New Roman"/>
                <w:b w:val="0"/>
                <w:sz w:val="24"/>
                <w:szCs w:val="24"/>
                <w:lang w:val="es-EC"/>
              </w:rPr>
            </w:pPr>
            <w:r w:rsidRPr="00B17D5C">
              <w:rPr>
                <w:rFonts w:ascii="Times New Roman" w:hAnsi="Times New Roman" w:cs="Times New Roman"/>
                <w:b w:val="0"/>
                <w:sz w:val="24"/>
                <w:szCs w:val="24"/>
                <w:lang w:val="es-EC"/>
              </w:rPr>
              <w:t xml:space="preserve">Se toma el reporte del personal que ha </w:t>
            </w:r>
            <w:r w:rsidRPr="00B17D5C">
              <w:rPr>
                <w:rFonts w:ascii="Times New Roman" w:hAnsi="Times New Roman" w:cs="Times New Roman"/>
                <w:b w:val="0"/>
                <w:sz w:val="24"/>
                <w:szCs w:val="24"/>
                <w:lang w:val="es-EC"/>
              </w:rPr>
              <w:lastRenderedPageBreak/>
              <w:t>asistido en el día para verificar su concurrencia en el punto de encuentro.</w:t>
            </w:r>
          </w:p>
        </w:tc>
        <w:tc>
          <w:tcPr>
            <w:tcW w:w="1401"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r>
      <w:tr w:rsidR="00066B1F" w:rsidRPr="003F679A"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066B1F" w:rsidRPr="00B17D5C" w:rsidRDefault="00066B1F" w:rsidP="009D2D73">
            <w:pPr>
              <w:spacing w:line="360" w:lineRule="auto"/>
              <w:jc w:val="both"/>
              <w:rPr>
                <w:rFonts w:ascii="Times New Roman" w:eastAsia="Times New Roman" w:hAnsi="Times New Roman" w:cs="Times New Roman"/>
                <w:b w:val="0"/>
                <w:sz w:val="24"/>
                <w:szCs w:val="24"/>
                <w:lang w:val="es-EC"/>
              </w:rPr>
            </w:pPr>
            <w:r w:rsidRPr="00B17D5C">
              <w:rPr>
                <w:rFonts w:ascii="Times New Roman" w:hAnsi="Times New Roman" w:cs="Times New Roman"/>
                <w:b w:val="0"/>
                <w:sz w:val="24"/>
                <w:szCs w:val="24"/>
                <w:lang w:val="es-EC"/>
              </w:rPr>
              <w:lastRenderedPageBreak/>
              <w:t>Una vez en el punto de concentración se inicia con el proceso del plan de contingencia</w:t>
            </w:r>
          </w:p>
        </w:tc>
        <w:tc>
          <w:tcPr>
            <w:tcW w:w="1401"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r>
      <w:tr w:rsidR="00066B1F" w:rsidRPr="003F679A" w:rsidTr="009D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066B1F" w:rsidRPr="00B17D5C" w:rsidRDefault="00066B1F" w:rsidP="009D2D73">
            <w:pPr>
              <w:spacing w:line="360" w:lineRule="auto"/>
              <w:jc w:val="both"/>
              <w:rPr>
                <w:rFonts w:ascii="Times New Roman" w:eastAsia="Times New Roman" w:hAnsi="Times New Roman" w:cs="Times New Roman"/>
                <w:b w:val="0"/>
                <w:sz w:val="24"/>
                <w:szCs w:val="24"/>
                <w:lang w:val="es-EC"/>
              </w:rPr>
            </w:pPr>
            <w:r w:rsidRPr="00B17D5C">
              <w:rPr>
                <w:rFonts w:ascii="Times New Roman" w:hAnsi="Times New Roman" w:cs="Times New Roman"/>
                <w:b w:val="0"/>
                <w:sz w:val="24"/>
                <w:szCs w:val="24"/>
                <w:lang w:val="es-EC"/>
              </w:rPr>
              <w:t xml:space="preserve">Una vez en el punto de concentración </w:t>
            </w:r>
            <w:r>
              <w:rPr>
                <w:rFonts w:ascii="Times New Roman" w:hAnsi="Times New Roman" w:cs="Times New Roman"/>
                <w:b w:val="0"/>
                <w:sz w:val="24"/>
                <w:szCs w:val="24"/>
                <w:lang w:val="es-EC"/>
              </w:rPr>
              <w:t>y las personas están fuera de peligro, el equipo EEI evalua el estado de las instalaciones</w:t>
            </w:r>
          </w:p>
        </w:tc>
        <w:tc>
          <w:tcPr>
            <w:tcW w:w="1401"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r>
      <w:tr w:rsidR="00066B1F" w:rsidRPr="003F679A"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066B1F" w:rsidRPr="00B17D5C" w:rsidRDefault="00066B1F" w:rsidP="009D2D73">
            <w:pPr>
              <w:spacing w:line="360" w:lineRule="auto"/>
              <w:jc w:val="both"/>
              <w:rPr>
                <w:rFonts w:ascii="Times New Roman" w:hAnsi="Times New Roman" w:cs="Times New Roman"/>
                <w:b w:val="0"/>
                <w:sz w:val="24"/>
                <w:szCs w:val="24"/>
                <w:lang w:val="es-EC"/>
              </w:rPr>
            </w:pPr>
            <w:r>
              <w:rPr>
                <w:rFonts w:ascii="Times New Roman" w:hAnsi="Times New Roman" w:cs="Times New Roman"/>
                <w:b w:val="0"/>
                <w:sz w:val="24"/>
                <w:szCs w:val="24"/>
                <w:lang w:val="es-EC"/>
              </w:rPr>
              <w:t>El EEI comunica al CI la evaluación del incidente</w:t>
            </w:r>
          </w:p>
        </w:tc>
        <w:tc>
          <w:tcPr>
            <w:tcW w:w="1401"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r>
      <w:tr w:rsidR="00066B1F" w:rsidRPr="003F679A" w:rsidTr="009D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066B1F" w:rsidRDefault="00066B1F" w:rsidP="009D2D73">
            <w:pPr>
              <w:spacing w:line="360" w:lineRule="auto"/>
              <w:jc w:val="both"/>
              <w:rPr>
                <w:rFonts w:ascii="Times New Roman" w:hAnsi="Times New Roman" w:cs="Times New Roman"/>
                <w:b w:val="0"/>
                <w:sz w:val="24"/>
                <w:szCs w:val="24"/>
                <w:lang w:val="es-EC"/>
              </w:rPr>
            </w:pPr>
            <w:r>
              <w:rPr>
                <w:rFonts w:ascii="Times New Roman" w:hAnsi="Times New Roman" w:cs="Times New Roman"/>
                <w:b w:val="0"/>
                <w:sz w:val="24"/>
                <w:szCs w:val="24"/>
                <w:lang w:val="es-EC"/>
              </w:rPr>
              <w:t>El CI comunica al comité BCP el incidente y el estado de la infraestructura</w:t>
            </w:r>
          </w:p>
        </w:tc>
        <w:tc>
          <w:tcPr>
            <w:tcW w:w="1401"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r>
      <w:tr w:rsidR="00066B1F" w:rsidRPr="003F679A"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066B1F" w:rsidRDefault="00066B1F" w:rsidP="009D2D73">
            <w:pPr>
              <w:spacing w:line="360" w:lineRule="auto"/>
              <w:jc w:val="both"/>
              <w:rPr>
                <w:rFonts w:ascii="Times New Roman" w:hAnsi="Times New Roman" w:cs="Times New Roman"/>
                <w:b w:val="0"/>
                <w:sz w:val="24"/>
                <w:szCs w:val="24"/>
                <w:lang w:val="es-EC"/>
              </w:rPr>
            </w:pPr>
            <w:r>
              <w:rPr>
                <w:rFonts w:ascii="Times New Roman" w:hAnsi="Times New Roman" w:cs="Times New Roman"/>
                <w:b w:val="0"/>
                <w:sz w:val="24"/>
                <w:szCs w:val="24"/>
                <w:lang w:val="es-EC"/>
              </w:rPr>
              <w:t>El Comité BCP decide declarar la contingencia</w:t>
            </w:r>
          </w:p>
        </w:tc>
        <w:tc>
          <w:tcPr>
            <w:tcW w:w="1401"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r>
      <w:tr w:rsidR="00066B1F" w:rsidRPr="003F679A" w:rsidTr="009D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066B1F" w:rsidRDefault="00066B1F" w:rsidP="009D2D73">
            <w:pPr>
              <w:spacing w:line="360" w:lineRule="auto"/>
              <w:jc w:val="both"/>
              <w:rPr>
                <w:rFonts w:ascii="Times New Roman" w:hAnsi="Times New Roman" w:cs="Times New Roman"/>
                <w:b w:val="0"/>
                <w:sz w:val="24"/>
                <w:szCs w:val="24"/>
                <w:lang w:val="es-EC"/>
              </w:rPr>
            </w:pPr>
            <w:r>
              <w:rPr>
                <w:rFonts w:ascii="Times New Roman" w:hAnsi="Times New Roman" w:cs="Times New Roman"/>
                <w:b w:val="0"/>
                <w:sz w:val="24"/>
                <w:szCs w:val="24"/>
                <w:lang w:val="es-EC"/>
              </w:rPr>
              <w:t>El CI ejecuta el plan de contingencia y activa el árbol de llamadas</w:t>
            </w:r>
          </w:p>
        </w:tc>
        <w:tc>
          <w:tcPr>
            <w:tcW w:w="1401"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r>
      <w:tr w:rsidR="00066B1F" w:rsidRPr="003F679A"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066B1F" w:rsidRPr="0023598D" w:rsidRDefault="00066B1F" w:rsidP="009D2D73">
            <w:pPr>
              <w:rPr>
                <w:rFonts w:ascii="Times New Roman" w:hAnsi="Times New Roman" w:cs="Times New Roman"/>
                <w:b w:val="0"/>
                <w:sz w:val="24"/>
                <w:szCs w:val="24"/>
                <w:lang w:val="es-EC"/>
              </w:rPr>
            </w:pPr>
            <w:r w:rsidRPr="0023598D">
              <w:rPr>
                <w:rFonts w:ascii="Times New Roman" w:hAnsi="Times New Roman" w:cs="Times New Roman"/>
                <w:b w:val="0"/>
                <w:sz w:val="24"/>
                <w:szCs w:val="24"/>
                <w:lang w:val="es-EC"/>
              </w:rPr>
              <w:t>El CI, activa el árbol de llamadas:</w:t>
            </w:r>
          </w:p>
          <w:p w:rsidR="00066B1F" w:rsidRPr="00B17D5C" w:rsidRDefault="00066B1F" w:rsidP="00F75A82">
            <w:pPr>
              <w:pStyle w:val="Prrafodelista"/>
              <w:numPr>
                <w:ilvl w:val="0"/>
                <w:numId w:val="127"/>
              </w:numPr>
              <w:rPr>
                <w:rFonts w:ascii="Times New Roman" w:hAnsi="Times New Roman" w:cs="Times New Roman"/>
                <w:b w:val="0"/>
                <w:sz w:val="24"/>
                <w:szCs w:val="24"/>
              </w:rPr>
            </w:pPr>
            <w:r w:rsidRPr="00B17D5C">
              <w:rPr>
                <w:rFonts w:ascii="Times New Roman" w:hAnsi="Times New Roman" w:cs="Times New Roman"/>
                <w:b w:val="0"/>
                <w:sz w:val="24"/>
                <w:szCs w:val="24"/>
              </w:rPr>
              <w:t>ERT (Tabla 1)</w:t>
            </w:r>
          </w:p>
          <w:p w:rsidR="00066B1F" w:rsidRPr="00B17D5C" w:rsidRDefault="00066B1F" w:rsidP="00F75A82">
            <w:pPr>
              <w:pStyle w:val="Prrafodelista"/>
              <w:numPr>
                <w:ilvl w:val="0"/>
                <w:numId w:val="127"/>
              </w:numPr>
              <w:rPr>
                <w:rFonts w:ascii="Times New Roman" w:hAnsi="Times New Roman" w:cs="Times New Roman"/>
                <w:b w:val="0"/>
                <w:sz w:val="24"/>
                <w:szCs w:val="24"/>
              </w:rPr>
            </w:pPr>
            <w:r w:rsidRPr="00B17D5C">
              <w:rPr>
                <w:rFonts w:ascii="Times New Roman" w:hAnsi="Times New Roman" w:cs="Times New Roman"/>
                <w:b w:val="0"/>
                <w:sz w:val="24"/>
                <w:szCs w:val="24"/>
              </w:rPr>
              <w:t>ES (Tabla 2)</w:t>
            </w:r>
          </w:p>
          <w:p w:rsidR="00066B1F" w:rsidRPr="003F679A" w:rsidRDefault="00066B1F" w:rsidP="00F75A82">
            <w:pPr>
              <w:pStyle w:val="Prrafodelista"/>
              <w:numPr>
                <w:ilvl w:val="0"/>
                <w:numId w:val="127"/>
              </w:numPr>
              <w:rPr>
                <w:rFonts w:ascii="Times New Roman" w:hAnsi="Times New Roman" w:cs="Times New Roman"/>
                <w:b w:val="0"/>
                <w:sz w:val="24"/>
                <w:szCs w:val="24"/>
                <w:lang w:val="es-EC"/>
              </w:rPr>
            </w:pPr>
            <w:r w:rsidRPr="003F679A">
              <w:rPr>
                <w:rFonts w:ascii="Times New Roman" w:hAnsi="Times New Roman" w:cs="Times New Roman"/>
                <w:b w:val="0"/>
                <w:sz w:val="24"/>
                <w:szCs w:val="24"/>
                <w:lang w:val="es-EC"/>
              </w:rPr>
              <w:t>Equipo de comunicación Interna y Externa (Tabla 3)</w:t>
            </w:r>
          </w:p>
        </w:tc>
        <w:tc>
          <w:tcPr>
            <w:tcW w:w="1401"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r>
      <w:tr w:rsidR="00066B1F" w:rsidRPr="00B17D5C" w:rsidTr="009D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066B1F" w:rsidRPr="00B17D5C" w:rsidRDefault="00066B1F" w:rsidP="009D2D73">
            <w:pPr>
              <w:rPr>
                <w:rFonts w:ascii="Times New Roman" w:hAnsi="Times New Roman" w:cs="Times New Roman"/>
                <w:b w:val="0"/>
                <w:sz w:val="24"/>
                <w:szCs w:val="24"/>
              </w:rPr>
            </w:pPr>
            <w:r w:rsidRPr="00B17D5C">
              <w:rPr>
                <w:rFonts w:ascii="Times New Roman" w:hAnsi="Times New Roman" w:cs="Times New Roman"/>
                <w:b w:val="0"/>
                <w:sz w:val="24"/>
                <w:szCs w:val="24"/>
              </w:rPr>
              <w:t>Activar DRP</w:t>
            </w:r>
          </w:p>
        </w:tc>
        <w:tc>
          <w:tcPr>
            <w:tcW w:w="1401"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r>
      <w:tr w:rsidR="00066B1F" w:rsidRPr="003F679A"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066B1F" w:rsidRPr="003F679A" w:rsidRDefault="00066B1F" w:rsidP="009D2D73">
            <w:pPr>
              <w:rPr>
                <w:rFonts w:ascii="Times New Roman" w:hAnsi="Times New Roman" w:cs="Times New Roman"/>
                <w:b w:val="0"/>
                <w:sz w:val="24"/>
                <w:szCs w:val="24"/>
                <w:lang w:val="es-EC"/>
              </w:rPr>
            </w:pPr>
            <w:r w:rsidRPr="003F679A">
              <w:rPr>
                <w:rFonts w:ascii="Times New Roman" w:hAnsi="Times New Roman" w:cs="Times New Roman"/>
                <w:b w:val="0"/>
                <w:sz w:val="24"/>
                <w:szCs w:val="24"/>
                <w:lang w:val="es-EC"/>
              </w:rPr>
              <w:t>Árbol de llamadas para ERN</w:t>
            </w:r>
          </w:p>
        </w:tc>
        <w:tc>
          <w:tcPr>
            <w:tcW w:w="1401"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r>
      <w:tr w:rsidR="00066B1F" w:rsidRPr="003F679A" w:rsidTr="009D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066B1F" w:rsidRPr="000951D3" w:rsidRDefault="00066B1F" w:rsidP="009D2D73">
            <w:pPr>
              <w:rPr>
                <w:rFonts w:ascii="Times New Roman" w:hAnsi="Times New Roman" w:cs="Times New Roman"/>
                <w:b w:val="0"/>
                <w:sz w:val="24"/>
                <w:szCs w:val="24"/>
                <w:lang w:val="es-EC"/>
              </w:rPr>
            </w:pPr>
            <w:r w:rsidRPr="000951D3">
              <w:rPr>
                <w:rFonts w:ascii="Times New Roman" w:hAnsi="Times New Roman" w:cs="Times New Roman"/>
                <w:b w:val="0"/>
                <w:sz w:val="24"/>
                <w:szCs w:val="24"/>
                <w:lang w:val="es-EC"/>
              </w:rPr>
              <w:t>Activar estrategias de recuperación de información, infraestructura y recurso humano</w:t>
            </w:r>
          </w:p>
        </w:tc>
        <w:tc>
          <w:tcPr>
            <w:tcW w:w="1401" w:type="dxa"/>
          </w:tcPr>
          <w:p w:rsidR="00066B1F" w:rsidRPr="000951D3"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r>
      <w:tr w:rsidR="00066B1F" w:rsidRPr="003F679A"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066B1F" w:rsidRPr="000951D3" w:rsidRDefault="00066B1F" w:rsidP="009D2D73">
            <w:pPr>
              <w:rPr>
                <w:rFonts w:ascii="Times New Roman" w:hAnsi="Times New Roman" w:cs="Times New Roman"/>
                <w:b w:val="0"/>
                <w:sz w:val="24"/>
                <w:szCs w:val="24"/>
                <w:lang w:val="es-EC"/>
              </w:rPr>
            </w:pPr>
            <w:r>
              <w:rPr>
                <w:rFonts w:ascii="Times New Roman" w:hAnsi="Times New Roman" w:cs="Times New Roman"/>
                <w:b w:val="0"/>
                <w:sz w:val="24"/>
                <w:szCs w:val="24"/>
                <w:lang w:val="es-EC"/>
              </w:rPr>
              <w:t xml:space="preserve">El CI registra el incidente, las estrategias ejecutadas y los resultados </w:t>
            </w:r>
          </w:p>
        </w:tc>
        <w:tc>
          <w:tcPr>
            <w:tcW w:w="1401" w:type="dxa"/>
          </w:tcPr>
          <w:p w:rsidR="00066B1F" w:rsidRPr="000951D3"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C"/>
              </w:rPr>
            </w:pPr>
          </w:p>
        </w:tc>
      </w:tr>
      <w:tr w:rsidR="00066B1F" w:rsidRPr="00B17D5C" w:rsidTr="009D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066B1F" w:rsidRDefault="00066B1F" w:rsidP="009D2D73">
            <w:pPr>
              <w:rPr>
                <w:rFonts w:ascii="Times New Roman" w:hAnsi="Times New Roman" w:cs="Times New Roman"/>
                <w:b w:val="0"/>
                <w:sz w:val="24"/>
                <w:szCs w:val="24"/>
                <w:lang w:val="es-EC"/>
              </w:rPr>
            </w:pPr>
            <w:r>
              <w:rPr>
                <w:rFonts w:ascii="Times New Roman" w:hAnsi="Times New Roman" w:cs="Times New Roman"/>
                <w:b w:val="0"/>
                <w:sz w:val="24"/>
                <w:szCs w:val="24"/>
                <w:lang w:val="es-EC"/>
              </w:rPr>
              <w:t>Regreso a situación normal</w:t>
            </w:r>
          </w:p>
        </w:tc>
        <w:tc>
          <w:tcPr>
            <w:tcW w:w="1401" w:type="dxa"/>
          </w:tcPr>
          <w:p w:rsidR="00066B1F" w:rsidRPr="000951D3"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c>
          <w:tcPr>
            <w:tcW w:w="2882" w:type="dxa"/>
          </w:tcPr>
          <w:p w:rsidR="00066B1F" w:rsidRPr="00B17D5C" w:rsidRDefault="00066B1F" w:rsidP="002B537F">
            <w:pPr>
              <w:keepNext/>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s-EC"/>
              </w:rPr>
            </w:pPr>
          </w:p>
        </w:tc>
      </w:tr>
    </w:tbl>
    <w:p w:rsidR="002B537F" w:rsidRPr="002B537F" w:rsidRDefault="002B537F" w:rsidP="002B537F">
      <w:pPr>
        <w:pStyle w:val="Epgrafe"/>
        <w:spacing w:after="0"/>
        <w:jc w:val="center"/>
        <w:rPr>
          <w:color w:val="auto"/>
        </w:rPr>
      </w:pPr>
      <w:bookmarkStart w:id="328" w:name="_Toc350263650"/>
      <w:r w:rsidRPr="002B537F">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6</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14</w:t>
      </w:r>
      <w:r w:rsidR="009E16D9">
        <w:rPr>
          <w:color w:val="auto"/>
        </w:rPr>
        <w:fldChar w:fldCharType="end"/>
      </w:r>
      <w:r w:rsidRPr="002B537F">
        <w:rPr>
          <w:color w:val="auto"/>
        </w:rPr>
        <w:t xml:space="preserve">: </w:t>
      </w:r>
      <w:r w:rsidRPr="002B537F">
        <w:rPr>
          <w:b w:val="0"/>
          <w:color w:val="auto"/>
        </w:rPr>
        <w:t>ACTIVIDADES A REALIZAR – SIMULACIÓN TERREMOTO</w:t>
      </w:r>
      <w:bookmarkEnd w:id="328"/>
    </w:p>
    <w:p w:rsidR="002B537F" w:rsidRPr="002B537F" w:rsidRDefault="002B537F" w:rsidP="002B537F">
      <w:pPr>
        <w:spacing w:after="0" w:line="240" w:lineRule="auto"/>
        <w:jc w:val="center"/>
        <w:rPr>
          <w:sz w:val="18"/>
          <w:szCs w:val="18"/>
        </w:rPr>
      </w:pPr>
      <w:r w:rsidRPr="002B537F">
        <w:rPr>
          <w:b/>
          <w:sz w:val="18"/>
          <w:szCs w:val="18"/>
        </w:rPr>
        <w:t xml:space="preserve">FUENTE: </w:t>
      </w:r>
      <w:r w:rsidRPr="002B537F">
        <w:rPr>
          <w:sz w:val="18"/>
          <w:szCs w:val="18"/>
        </w:rPr>
        <w:t>DATOS DE LA EMPRESA</w:t>
      </w:r>
    </w:p>
    <w:p w:rsidR="002B537F" w:rsidRPr="002B537F" w:rsidRDefault="002B537F" w:rsidP="002B537F">
      <w:pPr>
        <w:spacing w:after="0" w:line="240" w:lineRule="auto"/>
        <w:jc w:val="center"/>
      </w:pPr>
      <w:r w:rsidRPr="002B537F">
        <w:rPr>
          <w:b/>
          <w:sz w:val="18"/>
          <w:szCs w:val="18"/>
        </w:rPr>
        <w:t xml:space="preserve">ELABORADA POR: </w:t>
      </w:r>
      <w:r w:rsidRPr="002B537F">
        <w:rPr>
          <w:sz w:val="18"/>
          <w:szCs w:val="18"/>
        </w:rPr>
        <w:t>ALEXANDRA MIÑO - LILIÁN SAMBACHE</w:t>
      </w:r>
    </w:p>
    <w:p w:rsidR="00066B1F" w:rsidRPr="00B17D5C" w:rsidRDefault="00066B1F" w:rsidP="00066B1F">
      <w:pPr>
        <w:pStyle w:val="Prrafodelista"/>
        <w:spacing w:after="0" w:line="360" w:lineRule="auto"/>
        <w:ind w:left="1440"/>
        <w:jc w:val="both"/>
        <w:rPr>
          <w:rFonts w:ascii="Times New Roman" w:eastAsia="Times New Roman" w:hAnsi="Times New Roman" w:cs="Times New Roman"/>
          <w:sz w:val="24"/>
          <w:szCs w:val="24"/>
        </w:rPr>
      </w:pPr>
    </w:p>
    <w:p w:rsidR="00066B1F" w:rsidRPr="00B17D5C" w:rsidRDefault="00066B1F" w:rsidP="00066B1F">
      <w:pPr>
        <w:pStyle w:val="Prrafodelista"/>
        <w:ind w:left="1080"/>
        <w:rPr>
          <w:rFonts w:ascii="Times New Roman" w:hAnsi="Times New Roman" w:cs="Times New Roman"/>
          <w:b/>
          <w:sz w:val="24"/>
          <w:szCs w:val="24"/>
        </w:rPr>
      </w:pPr>
      <w:r w:rsidRPr="00B17D5C">
        <w:rPr>
          <w:rFonts w:ascii="Times New Roman" w:hAnsi="Times New Roman" w:cs="Times New Roman"/>
          <w:b/>
          <w:sz w:val="24"/>
          <w:szCs w:val="24"/>
        </w:rPr>
        <w:t>Tabla 1</w:t>
      </w:r>
      <w:r>
        <w:rPr>
          <w:rFonts w:ascii="Times New Roman" w:hAnsi="Times New Roman" w:cs="Times New Roman"/>
          <w:b/>
          <w:sz w:val="24"/>
          <w:szCs w:val="24"/>
        </w:rPr>
        <w:t xml:space="preserve">Actividades </w:t>
      </w:r>
      <w:r w:rsidRPr="00B17D5C">
        <w:rPr>
          <w:rFonts w:ascii="Times New Roman" w:hAnsi="Times New Roman" w:cs="Times New Roman"/>
          <w:b/>
          <w:sz w:val="24"/>
          <w:szCs w:val="24"/>
        </w:rPr>
        <w:t xml:space="preserve"> ERT</w:t>
      </w:r>
    </w:p>
    <w:tbl>
      <w:tblPr>
        <w:tblStyle w:val="Cuadrculaclara-nfasis14"/>
        <w:tblW w:w="0" w:type="auto"/>
        <w:tblLook w:val="04A0" w:firstRow="1" w:lastRow="0" w:firstColumn="1" w:lastColumn="0" w:noHBand="0" w:noVBand="1"/>
      </w:tblPr>
      <w:tblGrid>
        <w:gridCol w:w="4644"/>
        <w:gridCol w:w="1118"/>
        <w:gridCol w:w="2882"/>
      </w:tblGrid>
      <w:tr w:rsidR="00066B1F" w:rsidRPr="00B17D5C" w:rsidTr="009D2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B17D5C" w:rsidRDefault="00066B1F" w:rsidP="009D2D73">
            <w:pPr>
              <w:spacing w:line="360" w:lineRule="auto"/>
              <w:jc w:val="center"/>
              <w:rPr>
                <w:rFonts w:ascii="Times New Roman" w:eastAsia="Times New Roman" w:hAnsi="Times New Roman" w:cs="Times New Roman"/>
                <w:sz w:val="24"/>
                <w:szCs w:val="24"/>
                <w:lang w:val="es-EC"/>
              </w:rPr>
            </w:pPr>
            <w:r w:rsidRPr="00B17D5C">
              <w:rPr>
                <w:rFonts w:ascii="Times New Roman" w:eastAsia="Times New Roman" w:hAnsi="Times New Roman" w:cs="Times New Roman"/>
                <w:sz w:val="24"/>
                <w:szCs w:val="24"/>
                <w:lang w:val="es-EC"/>
              </w:rPr>
              <w:t>ACTIVIDAD</w:t>
            </w:r>
          </w:p>
        </w:tc>
        <w:tc>
          <w:tcPr>
            <w:tcW w:w="1118" w:type="dxa"/>
          </w:tcPr>
          <w:p w:rsidR="00066B1F" w:rsidRPr="00B17D5C" w:rsidRDefault="00066B1F" w:rsidP="009D2D7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B17D5C">
              <w:rPr>
                <w:rFonts w:ascii="Times New Roman" w:eastAsia="Times New Roman" w:hAnsi="Times New Roman" w:cs="Times New Roman"/>
                <w:sz w:val="24"/>
                <w:szCs w:val="24"/>
                <w:lang w:val="es-EC"/>
              </w:rPr>
              <w:t>CHECK</w:t>
            </w:r>
          </w:p>
        </w:tc>
        <w:tc>
          <w:tcPr>
            <w:tcW w:w="2882" w:type="dxa"/>
          </w:tcPr>
          <w:p w:rsidR="00066B1F" w:rsidRPr="00B17D5C" w:rsidRDefault="00066B1F" w:rsidP="009D2D7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B17D5C">
              <w:rPr>
                <w:rFonts w:ascii="Times New Roman" w:eastAsia="Times New Roman" w:hAnsi="Times New Roman" w:cs="Times New Roman"/>
                <w:sz w:val="24"/>
                <w:szCs w:val="24"/>
                <w:lang w:val="es-EC"/>
              </w:rPr>
              <w:t>OBSERVACIONES</w:t>
            </w:r>
          </w:p>
        </w:tc>
      </w:tr>
      <w:tr w:rsidR="00066B1F" w:rsidRPr="003F679A"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23598D" w:rsidRDefault="00066B1F" w:rsidP="009D2D73">
            <w:pPr>
              <w:pStyle w:val="Prrafodelista"/>
              <w:ind w:left="0"/>
              <w:rPr>
                <w:rFonts w:ascii="Times New Roman" w:hAnsi="Times New Roman" w:cs="Times New Roman"/>
                <w:b w:val="0"/>
                <w:sz w:val="24"/>
                <w:szCs w:val="24"/>
                <w:lang w:val="es-EC"/>
              </w:rPr>
            </w:pPr>
            <w:r w:rsidRPr="0023598D">
              <w:rPr>
                <w:rFonts w:ascii="Times New Roman" w:hAnsi="Times New Roman" w:cs="Times New Roman"/>
                <w:b w:val="0"/>
                <w:sz w:val="24"/>
                <w:szCs w:val="24"/>
                <w:lang w:val="es-EC"/>
              </w:rPr>
              <w:t>ERT usa check list de actividades</w:t>
            </w:r>
          </w:p>
        </w:tc>
        <w:tc>
          <w:tcPr>
            <w:tcW w:w="1118" w:type="dxa"/>
          </w:tcPr>
          <w:p w:rsidR="00066B1F" w:rsidRPr="0023598D"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c>
          <w:tcPr>
            <w:tcW w:w="2882" w:type="dxa"/>
          </w:tcPr>
          <w:p w:rsidR="00066B1F" w:rsidRPr="0023598D"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r>
      <w:tr w:rsidR="00066B1F" w:rsidRPr="003F679A" w:rsidTr="009D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23598D" w:rsidRDefault="00066B1F" w:rsidP="009D2D73">
            <w:pPr>
              <w:pStyle w:val="Prrafodelista"/>
              <w:ind w:left="0"/>
              <w:rPr>
                <w:rFonts w:ascii="Times New Roman" w:hAnsi="Times New Roman" w:cs="Times New Roman"/>
                <w:b w:val="0"/>
                <w:sz w:val="24"/>
                <w:szCs w:val="24"/>
                <w:lang w:val="es-EC"/>
              </w:rPr>
            </w:pPr>
            <w:r w:rsidRPr="0023598D">
              <w:rPr>
                <w:rFonts w:ascii="Times New Roman" w:hAnsi="Times New Roman" w:cs="Times New Roman"/>
                <w:b w:val="0"/>
                <w:sz w:val="24"/>
                <w:szCs w:val="24"/>
                <w:lang w:val="es-EC"/>
              </w:rPr>
              <w:lastRenderedPageBreak/>
              <w:t>Recuperación de información de respaldos de Quito</w:t>
            </w:r>
          </w:p>
        </w:tc>
        <w:tc>
          <w:tcPr>
            <w:tcW w:w="1118" w:type="dxa"/>
          </w:tcPr>
          <w:p w:rsidR="00066B1F" w:rsidRPr="0023598D" w:rsidRDefault="00066B1F" w:rsidP="009D2D73">
            <w:pPr>
              <w:pStyle w:val="Prrafodelista"/>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p>
        </w:tc>
        <w:tc>
          <w:tcPr>
            <w:tcW w:w="2882" w:type="dxa"/>
          </w:tcPr>
          <w:p w:rsidR="00066B1F" w:rsidRPr="0023598D" w:rsidRDefault="00066B1F" w:rsidP="009D2D73">
            <w:pPr>
              <w:pStyle w:val="Prrafodelista"/>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p>
        </w:tc>
      </w:tr>
      <w:tr w:rsidR="00066B1F" w:rsidRPr="003F679A"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3F679A" w:rsidRDefault="00066B1F" w:rsidP="009D2D73">
            <w:pPr>
              <w:pStyle w:val="Prrafodelista"/>
              <w:ind w:left="0"/>
              <w:rPr>
                <w:rFonts w:ascii="Times New Roman" w:hAnsi="Times New Roman" w:cs="Times New Roman"/>
                <w:b w:val="0"/>
                <w:sz w:val="24"/>
                <w:szCs w:val="24"/>
                <w:lang w:val="es-EC"/>
              </w:rPr>
            </w:pPr>
            <w:r w:rsidRPr="003F679A">
              <w:rPr>
                <w:rFonts w:ascii="Times New Roman" w:hAnsi="Times New Roman" w:cs="Times New Roman"/>
                <w:b w:val="0"/>
                <w:sz w:val="24"/>
                <w:szCs w:val="24"/>
                <w:lang w:val="es-EC"/>
              </w:rPr>
              <w:t>Notificación a Finanzas de requerimientos de equipos extras para Quito</w:t>
            </w:r>
          </w:p>
        </w:tc>
        <w:tc>
          <w:tcPr>
            <w:tcW w:w="1118" w:type="dxa"/>
          </w:tcPr>
          <w:p w:rsidR="00066B1F" w:rsidRPr="003F679A"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c>
          <w:tcPr>
            <w:tcW w:w="2882" w:type="dxa"/>
          </w:tcPr>
          <w:p w:rsidR="00066B1F" w:rsidRPr="003F679A"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r>
      <w:tr w:rsidR="00066B1F" w:rsidRPr="003F679A" w:rsidTr="009D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3F679A" w:rsidRDefault="00066B1F" w:rsidP="009D2D73">
            <w:pPr>
              <w:pStyle w:val="Prrafodelista"/>
              <w:ind w:left="0"/>
              <w:rPr>
                <w:rFonts w:ascii="Times New Roman" w:hAnsi="Times New Roman" w:cs="Times New Roman"/>
                <w:b w:val="0"/>
                <w:sz w:val="24"/>
                <w:szCs w:val="24"/>
                <w:lang w:val="es-EC"/>
              </w:rPr>
            </w:pPr>
            <w:r w:rsidRPr="003F679A">
              <w:rPr>
                <w:rFonts w:ascii="Times New Roman" w:hAnsi="Times New Roman" w:cs="Times New Roman"/>
                <w:b w:val="0"/>
                <w:sz w:val="24"/>
                <w:szCs w:val="24"/>
                <w:lang w:val="es-EC"/>
              </w:rPr>
              <w:t>Ejecutar Plan de recuperación ante desastres</w:t>
            </w:r>
          </w:p>
        </w:tc>
        <w:tc>
          <w:tcPr>
            <w:tcW w:w="1118" w:type="dxa"/>
          </w:tcPr>
          <w:p w:rsidR="00066B1F" w:rsidRPr="003F679A" w:rsidRDefault="00066B1F" w:rsidP="009D2D73">
            <w:pPr>
              <w:pStyle w:val="Prrafodelista"/>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p>
        </w:tc>
        <w:tc>
          <w:tcPr>
            <w:tcW w:w="2882" w:type="dxa"/>
          </w:tcPr>
          <w:p w:rsidR="00066B1F" w:rsidRPr="003F679A" w:rsidRDefault="00066B1F" w:rsidP="009D2D73">
            <w:pPr>
              <w:pStyle w:val="Prrafodelista"/>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p>
        </w:tc>
      </w:tr>
      <w:tr w:rsidR="00066B1F" w:rsidRPr="003F679A"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3F679A" w:rsidRDefault="00066B1F" w:rsidP="009D2D73">
            <w:pPr>
              <w:pStyle w:val="Prrafodelista"/>
              <w:ind w:left="0"/>
              <w:rPr>
                <w:rFonts w:ascii="Times New Roman" w:hAnsi="Times New Roman" w:cs="Times New Roman"/>
                <w:b w:val="0"/>
                <w:sz w:val="24"/>
                <w:szCs w:val="24"/>
                <w:lang w:val="es-EC"/>
              </w:rPr>
            </w:pPr>
            <w:r w:rsidRPr="003F679A">
              <w:rPr>
                <w:rFonts w:ascii="Times New Roman" w:hAnsi="Times New Roman" w:cs="Times New Roman"/>
                <w:b w:val="0"/>
                <w:sz w:val="24"/>
                <w:szCs w:val="24"/>
                <w:lang w:val="es-EC"/>
              </w:rPr>
              <w:t>Ejecutar Plan de Retorno a situación normal luego de Contingencia</w:t>
            </w:r>
          </w:p>
        </w:tc>
        <w:tc>
          <w:tcPr>
            <w:tcW w:w="1118" w:type="dxa"/>
          </w:tcPr>
          <w:p w:rsidR="00066B1F" w:rsidRPr="003F679A"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c>
          <w:tcPr>
            <w:tcW w:w="2882" w:type="dxa"/>
          </w:tcPr>
          <w:p w:rsidR="00066B1F" w:rsidRPr="003F679A" w:rsidRDefault="00066B1F" w:rsidP="002B537F">
            <w:pPr>
              <w:pStyle w:val="Prrafodelista"/>
              <w:keepNext/>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r>
    </w:tbl>
    <w:p w:rsidR="002B537F" w:rsidRPr="002B537F" w:rsidRDefault="002B537F" w:rsidP="002B537F">
      <w:pPr>
        <w:pStyle w:val="Epgrafe"/>
        <w:spacing w:after="0"/>
        <w:jc w:val="center"/>
        <w:rPr>
          <w:color w:val="auto"/>
        </w:rPr>
      </w:pPr>
      <w:bookmarkStart w:id="329" w:name="_Toc350263651"/>
      <w:r w:rsidRPr="002B537F">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6</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15</w:t>
      </w:r>
      <w:r w:rsidR="009E16D9">
        <w:rPr>
          <w:color w:val="auto"/>
        </w:rPr>
        <w:fldChar w:fldCharType="end"/>
      </w:r>
      <w:r w:rsidRPr="002B537F">
        <w:rPr>
          <w:color w:val="auto"/>
        </w:rPr>
        <w:t xml:space="preserve">: </w:t>
      </w:r>
      <w:r w:rsidRPr="002B537F">
        <w:rPr>
          <w:b w:val="0"/>
          <w:color w:val="auto"/>
        </w:rPr>
        <w:t>ACTIVIDADES ERT – SIMULACIÓN TERREMOTO</w:t>
      </w:r>
      <w:bookmarkEnd w:id="329"/>
    </w:p>
    <w:p w:rsidR="002B537F" w:rsidRPr="002B537F" w:rsidRDefault="002B537F" w:rsidP="002B537F">
      <w:pPr>
        <w:spacing w:after="0" w:line="240" w:lineRule="auto"/>
        <w:jc w:val="center"/>
        <w:rPr>
          <w:sz w:val="18"/>
          <w:szCs w:val="18"/>
        </w:rPr>
      </w:pPr>
      <w:r w:rsidRPr="002B537F">
        <w:rPr>
          <w:b/>
          <w:sz w:val="18"/>
          <w:szCs w:val="18"/>
        </w:rPr>
        <w:t xml:space="preserve">FUENTE: </w:t>
      </w:r>
      <w:r w:rsidRPr="002B537F">
        <w:rPr>
          <w:sz w:val="18"/>
          <w:szCs w:val="18"/>
        </w:rPr>
        <w:t>DATOS DE LA EMPRESA</w:t>
      </w:r>
    </w:p>
    <w:p w:rsidR="002B537F" w:rsidRPr="002B537F" w:rsidRDefault="002B537F" w:rsidP="002B537F">
      <w:pPr>
        <w:spacing w:after="0" w:line="240" w:lineRule="auto"/>
        <w:jc w:val="center"/>
      </w:pPr>
      <w:r w:rsidRPr="002B537F">
        <w:rPr>
          <w:b/>
          <w:sz w:val="18"/>
          <w:szCs w:val="18"/>
        </w:rPr>
        <w:t xml:space="preserve">ELABORADA POR: </w:t>
      </w:r>
      <w:r w:rsidRPr="002B537F">
        <w:rPr>
          <w:sz w:val="18"/>
          <w:szCs w:val="18"/>
        </w:rPr>
        <w:t>ALEXANDRA MIÑO - LILIÁN SAMBACHE</w:t>
      </w:r>
    </w:p>
    <w:p w:rsidR="002B537F" w:rsidRPr="002B537F" w:rsidRDefault="002B537F" w:rsidP="002B537F"/>
    <w:p w:rsidR="00066B1F" w:rsidRPr="002B537F" w:rsidRDefault="00066B1F" w:rsidP="00066B1F">
      <w:pPr>
        <w:pStyle w:val="Prrafodelista"/>
        <w:ind w:left="1080"/>
        <w:rPr>
          <w:rFonts w:ascii="Times New Roman" w:hAnsi="Times New Roman" w:cs="Times New Roman"/>
          <w:b/>
          <w:sz w:val="24"/>
          <w:szCs w:val="24"/>
        </w:rPr>
      </w:pPr>
      <w:r w:rsidRPr="002B537F">
        <w:rPr>
          <w:rFonts w:ascii="Times New Roman" w:hAnsi="Times New Roman" w:cs="Times New Roman"/>
          <w:b/>
          <w:sz w:val="24"/>
          <w:szCs w:val="24"/>
        </w:rPr>
        <w:t>Tabla 2 Actividades EL</w:t>
      </w:r>
    </w:p>
    <w:tbl>
      <w:tblPr>
        <w:tblStyle w:val="Cuadrculaclara-nfasis14"/>
        <w:tblW w:w="0" w:type="auto"/>
        <w:tblLook w:val="04A0" w:firstRow="1" w:lastRow="0" w:firstColumn="1" w:lastColumn="0" w:noHBand="0" w:noVBand="1"/>
      </w:tblPr>
      <w:tblGrid>
        <w:gridCol w:w="4644"/>
        <w:gridCol w:w="1118"/>
        <w:gridCol w:w="2882"/>
      </w:tblGrid>
      <w:tr w:rsidR="00066B1F" w:rsidRPr="002B537F" w:rsidTr="009D2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2B537F" w:rsidRDefault="00066B1F" w:rsidP="009D2D73">
            <w:pPr>
              <w:spacing w:line="360" w:lineRule="auto"/>
              <w:jc w:val="center"/>
              <w:rPr>
                <w:rFonts w:ascii="Times New Roman" w:eastAsia="Times New Roman" w:hAnsi="Times New Roman" w:cs="Times New Roman"/>
                <w:sz w:val="24"/>
                <w:szCs w:val="24"/>
                <w:lang w:val="es-EC"/>
              </w:rPr>
            </w:pPr>
            <w:r w:rsidRPr="002B537F">
              <w:rPr>
                <w:rFonts w:ascii="Times New Roman" w:eastAsia="Times New Roman" w:hAnsi="Times New Roman" w:cs="Times New Roman"/>
                <w:sz w:val="24"/>
                <w:szCs w:val="24"/>
                <w:lang w:val="es-EC"/>
              </w:rPr>
              <w:t>ACTIVIDAD</w:t>
            </w:r>
          </w:p>
        </w:tc>
        <w:tc>
          <w:tcPr>
            <w:tcW w:w="1118" w:type="dxa"/>
          </w:tcPr>
          <w:p w:rsidR="00066B1F" w:rsidRPr="002B537F" w:rsidRDefault="00066B1F" w:rsidP="009D2D7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2B537F">
              <w:rPr>
                <w:rFonts w:ascii="Times New Roman" w:eastAsia="Times New Roman" w:hAnsi="Times New Roman" w:cs="Times New Roman"/>
                <w:sz w:val="24"/>
                <w:szCs w:val="24"/>
                <w:lang w:val="es-EC"/>
              </w:rPr>
              <w:t>CHECK</w:t>
            </w:r>
          </w:p>
        </w:tc>
        <w:tc>
          <w:tcPr>
            <w:tcW w:w="2882" w:type="dxa"/>
          </w:tcPr>
          <w:p w:rsidR="00066B1F" w:rsidRPr="002B537F" w:rsidRDefault="00066B1F" w:rsidP="009D2D7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2B537F">
              <w:rPr>
                <w:rFonts w:ascii="Times New Roman" w:eastAsia="Times New Roman" w:hAnsi="Times New Roman" w:cs="Times New Roman"/>
                <w:sz w:val="24"/>
                <w:szCs w:val="24"/>
                <w:lang w:val="es-EC"/>
              </w:rPr>
              <w:t>OBSERVACIONES</w:t>
            </w:r>
          </w:p>
        </w:tc>
      </w:tr>
      <w:tr w:rsidR="00066B1F" w:rsidRPr="002B537F"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2B537F" w:rsidRDefault="00066B1F" w:rsidP="009D2D73">
            <w:pPr>
              <w:pStyle w:val="Prrafodelista"/>
              <w:ind w:left="0"/>
              <w:rPr>
                <w:rFonts w:ascii="Times New Roman" w:hAnsi="Times New Roman" w:cs="Times New Roman"/>
                <w:b w:val="0"/>
                <w:sz w:val="24"/>
                <w:szCs w:val="24"/>
                <w:lang w:val="es-EC"/>
              </w:rPr>
            </w:pPr>
            <w:r w:rsidRPr="002B537F">
              <w:rPr>
                <w:rFonts w:ascii="Times New Roman" w:hAnsi="Times New Roman" w:cs="Times New Roman"/>
                <w:b w:val="0"/>
                <w:sz w:val="24"/>
                <w:szCs w:val="24"/>
                <w:lang w:val="es-EC"/>
              </w:rPr>
              <w:t>EL usa check list de actividades</w:t>
            </w:r>
          </w:p>
        </w:tc>
        <w:tc>
          <w:tcPr>
            <w:tcW w:w="1118" w:type="dxa"/>
          </w:tcPr>
          <w:p w:rsidR="00066B1F" w:rsidRPr="002B537F"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c>
          <w:tcPr>
            <w:tcW w:w="2882" w:type="dxa"/>
          </w:tcPr>
          <w:p w:rsidR="00066B1F" w:rsidRPr="002B537F"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r>
      <w:tr w:rsidR="00066B1F" w:rsidRPr="002B537F" w:rsidTr="009D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2B537F" w:rsidRDefault="00066B1F" w:rsidP="009D2D73">
            <w:pPr>
              <w:pStyle w:val="Prrafodelista"/>
              <w:ind w:left="0"/>
              <w:rPr>
                <w:rFonts w:ascii="Times New Roman" w:hAnsi="Times New Roman" w:cs="Times New Roman"/>
                <w:b w:val="0"/>
                <w:sz w:val="24"/>
                <w:szCs w:val="24"/>
                <w:lang w:val="es-EC"/>
              </w:rPr>
            </w:pPr>
            <w:r w:rsidRPr="002B537F">
              <w:rPr>
                <w:rFonts w:ascii="Times New Roman" w:hAnsi="Times New Roman" w:cs="Times New Roman"/>
                <w:b w:val="0"/>
                <w:sz w:val="24"/>
                <w:szCs w:val="24"/>
                <w:lang w:val="es-EC"/>
              </w:rPr>
              <w:t>Tomar la lista de proveedores de equipos y adquirir lo solicitado</w:t>
            </w:r>
          </w:p>
        </w:tc>
        <w:tc>
          <w:tcPr>
            <w:tcW w:w="1118" w:type="dxa"/>
          </w:tcPr>
          <w:p w:rsidR="00066B1F" w:rsidRPr="002B537F" w:rsidRDefault="00066B1F" w:rsidP="009D2D73">
            <w:pPr>
              <w:pStyle w:val="Prrafodelista"/>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p>
        </w:tc>
        <w:tc>
          <w:tcPr>
            <w:tcW w:w="2882" w:type="dxa"/>
          </w:tcPr>
          <w:p w:rsidR="00066B1F" w:rsidRPr="002B537F" w:rsidRDefault="00066B1F" w:rsidP="009D2D73">
            <w:pPr>
              <w:pStyle w:val="Prrafodelista"/>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p>
        </w:tc>
      </w:tr>
      <w:tr w:rsidR="00066B1F" w:rsidRPr="002B537F"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2B537F" w:rsidRDefault="00066B1F" w:rsidP="009D2D73">
            <w:pPr>
              <w:pStyle w:val="Prrafodelista"/>
              <w:ind w:left="0"/>
              <w:rPr>
                <w:rFonts w:ascii="Times New Roman" w:hAnsi="Times New Roman" w:cs="Times New Roman"/>
                <w:b w:val="0"/>
                <w:sz w:val="24"/>
                <w:szCs w:val="24"/>
                <w:lang w:val="es-EC"/>
              </w:rPr>
            </w:pPr>
            <w:r w:rsidRPr="002B537F">
              <w:rPr>
                <w:rFonts w:ascii="Times New Roman" w:hAnsi="Times New Roman" w:cs="Times New Roman"/>
                <w:b w:val="0"/>
                <w:sz w:val="24"/>
                <w:szCs w:val="24"/>
                <w:lang w:val="es-EC"/>
              </w:rPr>
              <w:t>RRHH Quito y RRHH Finansur tramitan lo relacionado a pasajes, hospedaje y alimentación del personal que se movilizará a Quito</w:t>
            </w:r>
          </w:p>
        </w:tc>
        <w:tc>
          <w:tcPr>
            <w:tcW w:w="1118" w:type="dxa"/>
          </w:tcPr>
          <w:p w:rsidR="00066B1F" w:rsidRPr="002B537F"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c>
          <w:tcPr>
            <w:tcW w:w="2882" w:type="dxa"/>
          </w:tcPr>
          <w:p w:rsidR="00066B1F" w:rsidRPr="002B537F"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r>
      <w:tr w:rsidR="00066B1F" w:rsidRPr="002B537F" w:rsidTr="009D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2B537F" w:rsidRDefault="00066B1F" w:rsidP="009D2D73">
            <w:pPr>
              <w:pStyle w:val="Prrafodelista"/>
              <w:ind w:left="0"/>
              <w:rPr>
                <w:rFonts w:ascii="Times New Roman" w:hAnsi="Times New Roman" w:cs="Times New Roman"/>
                <w:b w:val="0"/>
                <w:sz w:val="24"/>
                <w:szCs w:val="24"/>
                <w:lang w:val="es-EC"/>
              </w:rPr>
            </w:pPr>
            <w:r w:rsidRPr="002B537F">
              <w:rPr>
                <w:rFonts w:ascii="Times New Roman" w:hAnsi="Times New Roman" w:cs="Times New Roman"/>
                <w:b w:val="0"/>
                <w:sz w:val="24"/>
                <w:szCs w:val="24"/>
                <w:lang w:val="es-EC"/>
              </w:rPr>
              <w:t>RRHH Quito, inicia con las llamadas telefónicas de primera etapa, notificación de presentarse a trabajar en contingencia</w:t>
            </w:r>
          </w:p>
          <w:p w:rsidR="00066B1F" w:rsidRPr="002B537F" w:rsidRDefault="00066B1F" w:rsidP="00F75A82">
            <w:pPr>
              <w:pStyle w:val="Prrafodelista"/>
              <w:numPr>
                <w:ilvl w:val="0"/>
                <w:numId w:val="128"/>
              </w:numPr>
              <w:rPr>
                <w:rFonts w:ascii="Times New Roman" w:hAnsi="Times New Roman" w:cs="Times New Roman"/>
                <w:b w:val="0"/>
                <w:sz w:val="24"/>
                <w:szCs w:val="24"/>
              </w:rPr>
            </w:pPr>
            <w:r w:rsidRPr="002B537F">
              <w:rPr>
                <w:rFonts w:ascii="Times New Roman" w:hAnsi="Times New Roman" w:cs="Times New Roman"/>
                <w:b w:val="0"/>
                <w:sz w:val="24"/>
                <w:szCs w:val="24"/>
              </w:rPr>
              <w:t>ERT</w:t>
            </w:r>
          </w:p>
          <w:p w:rsidR="00066B1F" w:rsidRPr="002B537F" w:rsidRDefault="00066B1F" w:rsidP="00F75A82">
            <w:pPr>
              <w:pStyle w:val="Prrafodelista"/>
              <w:numPr>
                <w:ilvl w:val="0"/>
                <w:numId w:val="128"/>
              </w:numPr>
              <w:rPr>
                <w:rFonts w:ascii="Times New Roman" w:hAnsi="Times New Roman" w:cs="Times New Roman"/>
                <w:b w:val="0"/>
                <w:sz w:val="24"/>
                <w:szCs w:val="24"/>
              </w:rPr>
            </w:pPr>
            <w:r w:rsidRPr="002B537F">
              <w:rPr>
                <w:rFonts w:ascii="Times New Roman" w:hAnsi="Times New Roman" w:cs="Times New Roman"/>
                <w:b w:val="0"/>
                <w:sz w:val="24"/>
                <w:szCs w:val="24"/>
              </w:rPr>
              <w:t>ES</w:t>
            </w:r>
          </w:p>
        </w:tc>
        <w:tc>
          <w:tcPr>
            <w:tcW w:w="1118" w:type="dxa"/>
          </w:tcPr>
          <w:p w:rsidR="00066B1F" w:rsidRPr="002B537F" w:rsidRDefault="00066B1F" w:rsidP="009D2D73">
            <w:pPr>
              <w:pStyle w:val="Prrafodelista"/>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882" w:type="dxa"/>
          </w:tcPr>
          <w:p w:rsidR="00066B1F" w:rsidRPr="002B537F" w:rsidRDefault="00066B1F" w:rsidP="009D2D73">
            <w:pPr>
              <w:pStyle w:val="Prrafodelista"/>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066B1F" w:rsidRPr="002B537F"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2B537F" w:rsidRDefault="00066B1F" w:rsidP="009D2D73">
            <w:pPr>
              <w:pStyle w:val="Prrafodelista"/>
              <w:ind w:left="0"/>
              <w:rPr>
                <w:rFonts w:ascii="Times New Roman" w:hAnsi="Times New Roman" w:cs="Times New Roman"/>
                <w:b w:val="0"/>
                <w:sz w:val="24"/>
                <w:szCs w:val="24"/>
                <w:lang w:val="es-EC"/>
              </w:rPr>
            </w:pPr>
            <w:r w:rsidRPr="002B537F">
              <w:rPr>
                <w:rFonts w:ascii="Times New Roman" w:hAnsi="Times New Roman" w:cs="Times New Roman"/>
                <w:b w:val="0"/>
                <w:sz w:val="24"/>
                <w:szCs w:val="24"/>
                <w:lang w:val="es-EC"/>
              </w:rPr>
              <w:t>RRHH Guayaquil, inicia con las llamadas telefónicas de segunda etapa:</w:t>
            </w:r>
          </w:p>
          <w:p w:rsidR="00066B1F" w:rsidRPr="002B537F" w:rsidRDefault="00066B1F" w:rsidP="00F75A82">
            <w:pPr>
              <w:pStyle w:val="Prrafodelista"/>
              <w:numPr>
                <w:ilvl w:val="0"/>
                <w:numId w:val="128"/>
              </w:numPr>
              <w:rPr>
                <w:rFonts w:ascii="Times New Roman" w:hAnsi="Times New Roman" w:cs="Times New Roman"/>
                <w:b w:val="0"/>
                <w:sz w:val="24"/>
                <w:szCs w:val="24"/>
                <w:lang w:val="es-EC"/>
              </w:rPr>
            </w:pPr>
            <w:r w:rsidRPr="002B537F">
              <w:rPr>
                <w:rFonts w:ascii="Times New Roman" w:hAnsi="Times New Roman" w:cs="Times New Roman"/>
                <w:b w:val="0"/>
                <w:sz w:val="24"/>
                <w:szCs w:val="24"/>
                <w:lang w:val="es-EC"/>
              </w:rPr>
              <w:t>Soporte (Presentarse a trabajar en contingencia en Quito)</w:t>
            </w:r>
          </w:p>
          <w:p w:rsidR="00066B1F" w:rsidRPr="002B537F" w:rsidRDefault="00066B1F" w:rsidP="009D2D73">
            <w:pPr>
              <w:pStyle w:val="Prrafodelista"/>
              <w:ind w:left="0"/>
              <w:rPr>
                <w:rFonts w:ascii="Times New Roman" w:hAnsi="Times New Roman" w:cs="Times New Roman"/>
                <w:b w:val="0"/>
                <w:sz w:val="24"/>
                <w:szCs w:val="24"/>
                <w:lang w:val="es-EC"/>
              </w:rPr>
            </w:pPr>
          </w:p>
        </w:tc>
        <w:tc>
          <w:tcPr>
            <w:tcW w:w="1118" w:type="dxa"/>
          </w:tcPr>
          <w:p w:rsidR="00066B1F" w:rsidRPr="002B537F"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c>
          <w:tcPr>
            <w:tcW w:w="2882" w:type="dxa"/>
          </w:tcPr>
          <w:p w:rsidR="00066B1F" w:rsidRPr="002B537F"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r>
      <w:tr w:rsidR="00066B1F" w:rsidRPr="002B537F" w:rsidTr="009D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2B537F" w:rsidRDefault="00066B1F" w:rsidP="009D2D73">
            <w:pPr>
              <w:pStyle w:val="Prrafodelista"/>
              <w:ind w:left="0"/>
              <w:rPr>
                <w:rFonts w:ascii="Times New Roman" w:hAnsi="Times New Roman" w:cs="Times New Roman"/>
                <w:b w:val="0"/>
                <w:sz w:val="24"/>
                <w:szCs w:val="24"/>
                <w:lang w:val="es-EC"/>
              </w:rPr>
            </w:pPr>
            <w:r w:rsidRPr="002B537F">
              <w:rPr>
                <w:rFonts w:ascii="Times New Roman" w:hAnsi="Times New Roman" w:cs="Times New Roman"/>
                <w:b w:val="0"/>
                <w:sz w:val="24"/>
                <w:szCs w:val="24"/>
                <w:lang w:val="es-EC"/>
              </w:rPr>
              <w:t>RRHH Quito, inicia con las llamadas telefónicas de notificación de presentarse a trabajar en contingencia</w:t>
            </w:r>
          </w:p>
          <w:p w:rsidR="00066B1F" w:rsidRPr="002B537F" w:rsidRDefault="00066B1F" w:rsidP="00F75A82">
            <w:pPr>
              <w:pStyle w:val="Prrafodelista"/>
              <w:numPr>
                <w:ilvl w:val="0"/>
                <w:numId w:val="128"/>
              </w:numPr>
              <w:rPr>
                <w:rFonts w:ascii="Times New Roman" w:hAnsi="Times New Roman" w:cs="Times New Roman"/>
                <w:b w:val="0"/>
                <w:sz w:val="24"/>
                <w:szCs w:val="24"/>
              </w:rPr>
            </w:pPr>
            <w:r w:rsidRPr="002B537F">
              <w:rPr>
                <w:rFonts w:ascii="Times New Roman" w:hAnsi="Times New Roman" w:cs="Times New Roman"/>
                <w:b w:val="0"/>
                <w:sz w:val="24"/>
                <w:szCs w:val="24"/>
                <w:lang w:val="es-EC"/>
              </w:rPr>
              <w:t xml:space="preserve">Puestos de apoyo a la Unidad de Soporte. </w:t>
            </w:r>
            <w:r w:rsidRPr="002B537F">
              <w:rPr>
                <w:rFonts w:ascii="Times New Roman" w:hAnsi="Times New Roman" w:cs="Times New Roman"/>
                <w:b w:val="0"/>
                <w:sz w:val="24"/>
                <w:szCs w:val="24"/>
              </w:rPr>
              <w:t>(Completar el equipo)</w:t>
            </w:r>
          </w:p>
        </w:tc>
        <w:tc>
          <w:tcPr>
            <w:tcW w:w="1118" w:type="dxa"/>
          </w:tcPr>
          <w:p w:rsidR="00066B1F" w:rsidRPr="002B537F" w:rsidRDefault="00066B1F" w:rsidP="009D2D73">
            <w:pPr>
              <w:pStyle w:val="Prrafodelista"/>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882" w:type="dxa"/>
          </w:tcPr>
          <w:p w:rsidR="00066B1F" w:rsidRPr="002B537F" w:rsidRDefault="00066B1F" w:rsidP="002B537F">
            <w:pPr>
              <w:pStyle w:val="Prrafodelista"/>
              <w:keepNext/>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bl>
    <w:p w:rsidR="002B537F" w:rsidRPr="002B537F" w:rsidRDefault="002B537F" w:rsidP="002B537F">
      <w:pPr>
        <w:pStyle w:val="Epgrafe"/>
        <w:spacing w:after="0"/>
        <w:jc w:val="center"/>
        <w:rPr>
          <w:color w:val="auto"/>
        </w:rPr>
      </w:pPr>
      <w:bookmarkStart w:id="330" w:name="_Toc350263652"/>
      <w:r w:rsidRPr="002B537F">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6</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16</w:t>
      </w:r>
      <w:r w:rsidR="009E16D9">
        <w:rPr>
          <w:color w:val="auto"/>
        </w:rPr>
        <w:fldChar w:fldCharType="end"/>
      </w:r>
      <w:r w:rsidRPr="002B537F">
        <w:rPr>
          <w:color w:val="auto"/>
        </w:rPr>
        <w:t xml:space="preserve">: </w:t>
      </w:r>
      <w:r w:rsidRPr="002B537F">
        <w:rPr>
          <w:b w:val="0"/>
          <w:color w:val="auto"/>
        </w:rPr>
        <w:t>ACTIVIDADES EL - – SIMULACIÓN TERREMOTO</w:t>
      </w:r>
      <w:bookmarkEnd w:id="330"/>
    </w:p>
    <w:p w:rsidR="002B537F" w:rsidRPr="002B537F" w:rsidRDefault="002B537F" w:rsidP="002B537F">
      <w:pPr>
        <w:spacing w:after="0" w:line="240" w:lineRule="auto"/>
        <w:jc w:val="center"/>
        <w:rPr>
          <w:sz w:val="18"/>
          <w:szCs w:val="18"/>
        </w:rPr>
      </w:pPr>
      <w:r w:rsidRPr="002B537F">
        <w:rPr>
          <w:b/>
          <w:sz w:val="18"/>
          <w:szCs w:val="18"/>
        </w:rPr>
        <w:t xml:space="preserve">FUENTE: </w:t>
      </w:r>
      <w:r w:rsidRPr="002B537F">
        <w:rPr>
          <w:sz w:val="18"/>
          <w:szCs w:val="18"/>
        </w:rPr>
        <w:t>DATOS DE LA EMPRESA</w:t>
      </w:r>
    </w:p>
    <w:p w:rsidR="002B537F" w:rsidRPr="002B537F" w:rsidRDefault="002B537F" w:rsidP="002B537F">
      <w:pPr>
        <w:spacing w:after="0" w:line="240" w:lineRule="auto"/>
        <w:jc w:val="center"/>
      </w:pPr>
      <w:r w:rsidRPr="002B537F">
        <w:rPr>
          <w:b/>
          <w:sz w:val="18"/>
          <w:szCs w:val="18"/>
        </w:rPr>
        <w:t xml:space="preserve">ELABORADA POR: </w:t>
      </w:r>
      <w:r w:rsidRPr="002B537F">
        <w:rPr>
          <w:sz w:val="18"/>
          <w:szCs w:val="18"/>
        </w:rPr>
        <w:t>ALEXANDRA MIÑO - LILIÁN SAMBACHE</w:t>
      </w:r>
    </w:p>
    <w:p w:rsidR="002B537F" w:rsidRPr="002B537F" w:rsidRDefault="002B537F" w:rsidP="002B537F"/>
    <w:p w:rsidR="00066B1F" w:rsidRDefault="00066B1F" w:rsidP="00066B1F">
      <w:pPr>
        <w:pStyle w:val="Prrafodelista"/>
        <w:ind w:left="1080"/>
        <w:rPr>
          <w:rFonts w:ascii="Times New Roman" w:hAnsi="Times New Roman" w:cs="Times New Roman"/>
          <w:b/>
          <w:sz w:val="24"/>
          <w:szCs w:val="24"/>
        </w:rPr>
      </w:pPr>
      <w:r w:rsidRPr="00B17D5C">
        <w:rPr>
          <w:rFonts w:ascii="Times New Roman" w:hAnsi="Times New Roman" w:cs="Times New Roman"/>
          <w:b/>
          <w:sz w:val="24"/>
          <w:szCs w:val="24"/>
        </w:rPr>
        <w:t xml:space="preserve">Tabla 3 Equipo de Comunicación Interna y Externa </w:t>
      </w:r>
    </w:p>
    <w:tbl>
      <w:tblPr>
        <w:tblStyle w:val="Cuadrculaclara-nfasis14"/>
        <w:tblW w:w="0" w:type="auto"/>
        <w:tblLook w:val="04A0" w:firstRow="1" w:lastRow="0" w:firstColumn="1" w:lastColumn="0" w:noHBand="0" w:noVBand="1"/>
      </w:tblPr>
      <w:tblGrid>
        <w:gridCol w:w="4644"/>
        <w:gridCol w:w="1118"/>
        <w:gridCol w:w="2882"/>
      </w:tblGrid>
      <w:tr w:rsidR="00066B1F" w:rsidRPr="00B17D5C" w:rsidTr="009D2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B17D5C" w:rsidRDefault="00066B1F" w:rsidP="009D2D73">
            <w:pPr>
              <w:spacing w:line="360" w:lineRule="auto"/>
              <w:jc w:val="center"/>
              <w:rPr>
                <w:rFonts w:ascii="Times New Roman" w:eastAsia="Times New Roman" w:hAnsi="Times New Roman" w:cs="Times New Roman"/>
                <w:sz w:val="24"/>
                <w:szCs w:val="24"/>
                <w:lang w:val="es-EC"/>
              </w:rPr>
            </w:pPr>
            <w:r w:rsidRPr="00B17D5C">
              <w:rPr>
                <w:rFonts w:ascii="Times New Roman" w:eastAsia="Times New Roman" w:hAnsi="Times New Roman" w:cs="Times New Roman"/>
                <w:sz w:val="24"/>
                <w:szCs w:val="24"/>
                <w:lang w:val="es-EC"/>
              </w:rPr>
              <w:t>ACTIVIDAD</w:t>
            </w:r>
          </w:p>
        </w:tc>
        <w:tc>
          <w:tcPr>
            <w:tcW w:w="1118" w:type="dxa"/>
          </w:tcPr>
          <w:p w:rsidR="00066B1F" w:rsidRPr="00B17D5C" w:rsidRDefault="00066B1F" w:rsidP="009D2D7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B17D5C">
              <w:rPr>
                <w:rFonts w:ascii="Times New Roman" w:eastAsia="Times New Roman" w:hAnsi="Times New Roman" w:cs="Times New Roman"/>
                <w:sz w:val="24"/>
                <w:szCs w:val="24"/>
                <w:lang w:val="es-EC"/>
              </w:rPr>
              <w:t>CHECK</w:t>
            </w:r>
          </w:p>
        </w:tc>
        <w:tc>
          <w:tcPr>
            <w:tcW w:w="2882" w:type="dxa"/>
          </w:tcPr>
          <w:p w:rsidR="00066B1F" w:rsidRPr="00B17D5C" w:rsidRDefault="00066B1F" w:rsidP="009D2D7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C"/>
              </w:rPr>
            </w:pPr>
            <w:r w:rsidRPr="00B17D5C">
              <w:rPr>
                <w:rFonts w:ascii="Times New Roman" w:eastAsia="Times New Roman" w:hAnsi="Times New Roman" w:cs="Times New Roman"/>
                <w:sz w:val="24"/>
                <w:szCs w:val="24"/>
                <w:lang w:val="es-EC"/>
              </w:rPr>
              <w:t>OBSERVACIONES</w:t>
            </w:r>
          </w:p>
        </w:tc>
      </w:tr>
      <w:tr w:rsidR="00066B1F" w:rsidRPr="00B17D5C"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B17D5C" w:rsidRDefault="00066B1F" w:rsidP="009D2D73">
            <w:pPr>
              <w:pStyle w:val="Prrafodelista"/>
              <w:ind w:left="0"/>
              <w:rPr>
                <w:rFonts w:ascii="Times New Roman" w:hAnsi="Times New Roman" w:cs="Times New Roman"/>
                <w:b w:val="0"/>
                <w:sz w:val="24"/>
                <w:szCs w:val="24"/>
              </w:rPr>
            </w:pPr>
            <w:r w:rsidRPr="00B17D5C">
              <w:rPr>
                <w:rFonts w:ascii="Times New Roman" w:hAnsi="Times New Roman" w:cs="Times New Roman"/>
                <w:b w:val="0"/>
                <w:sz w:val="24"/>
                <w:szCs w:val="24"/>
              </w:rPr>
              <w:t>Recibir notificación de contingencia</w:t>
            </w:r>
          </w:p>
        </w:tc>
        <w:tc>
          <w:tcPr>
            <w:tcW w:w="1118" w:type="dxa"/>
          </w:tcPr>
          <w:p w:rsidR="00066B1F" w:rsidRPr="00B17D5C"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82" w:type="dxa"/>
          </w:tcPr>
          <w:p w:rsidR="00066B1F" w:rsidRPr="00B17D5C"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66B1F" w:rsidRPr="003F679A" w:rsidTr="009D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B17D5C" w:rsidRDefault="00066B1F" w:rsidP="009D2D73">
            <w:pPr>
              <w:pStyle w:val="Prrafodelista"/>
              <w:ind w:left="0"/>
              <w:rPr>
                <w:rFonts w:ascii="Times New Roman" w:hAnsi="Times New Roman" w:cs="Times New Roman"/>
                <w:b w:val="0"/>
                <w:sz w:val="24"/>
                <w:szCs w:val="24"/>
              </w:rPr>
            </w:pPr>
            <w:r w:rsidRPr="00B17D5C">
              <w:rPr>
                <w:rFonts w:ascii="Times New Roman" w:hAnsi="Times New Roman" w:cs="Times New Roman"/>
                <w:b w:val="0"/>
                <w:sz w:val="24"/>
                <w:szCs w:val="24"/>
              </w:rPr>
              <w:t>Comunicación externa:</w:t>
            </w:r>
          </w:p>
          <w:p w:rsidR="00066B1F" w:rsidRPr="000D292E" w:rsidRDefault="00066B1F" w:rsidP="00F75A82">
            <w:pPr>
              <w:pStyle w:val="Prrafodelista"/>
              <w:numPr>
                <w:ilvl w:val="0"/>
                <w:numId w:val="128"/>
              </w:numPr>
              <w:rPr>
                <w:rFonts w:ascii="Times New Roman" w:hAnsi="Times New Roman" w:cs="Times New Roman"/>
                <w:b w:val="0"/>
                <w:sz w:val="24"/>
                <w:szCs w:val="24"/>
                <w:lang w:val="es-EC"/>
              </w:rPr>
            </w:pPr>
            <w:r w:rsidRPr="000D292E">
              <w:rPr>
                <w:rFonts w:ascii="Times New Roman" w:hAnsi="Times New Roman" w:cs="Times New Roman"/>
                <w:b w:val="0"/>
                <w:sz w:val="24"/>
                <w:szCs w:val="24"/>
                <w:lang w:val="es-EC"/>
              </w:rPr>
              <w:lastRenderedPageBreak/>
              <w:t>Activar el plan de comunicación a client</w:t>
            </w:r>
            <w:r>
              <w:rPr>
                <w:rFonts w:ascii="Times New Roman" w:hAnsi="Times New Roman" w:cs="Times New Roman"/>
                <w:b w:val="0"/>
                <w:sz w:val="24"/>
                <w:szCs w:val="24"/>
                <w:lang w:val="es-EC"/>
              </w:rPr>
              <w:t>e</w:t>
            </w:r>
            <w:r w:rsidRPr="000D292E">
              <w:rPr>
                <w:rFonts w:ascii="Times New Roman" w:hAnsi="Times New Roman" w:cs="Times New Roman"/>
                <w:b w:val="0"/>
                <w:sz w:val="24"/>
                <w:szCs w:val="24"/>
                <w:lang w:val="es-EC"/>
              </w:rPr>
              <w:t>s, proveedores y demás partes interesadas.</w:t>
            </w:r>
          </w:p>
        </w:tc>
        <w:tc>
          <w:tcPr>
            <w:tcW w:w="1118" w:type="dxa"/>
          </w:tcPr>
          <w:p w:rsidR="00066B1F" w:rsidRPr="00555F5D" w:rsidRDefault="00066B1F" w:rsidP="009D2D73">
            <w:pPr>
              <w:pStyle w:val="Prrafodelista"/>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p>
        </w:tc>
        <w:tc>
          <w:tcPr>
            <w:tcW w:w="2882" w:type="dxa"/>
          </w:tcPr>
          <w:p w:rsidR="00066B1F" w:rsidRPr="00555F5D" w:rsidRDefault="00066B1F" w:rsidP="009D2D73">
            <w:pPr>
              <w:pStyle w:val="Prrafodelista"/>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p>
        </w:tc>
      </w:tr>
      <w:tr w:rsidR="00066B1F" w:rsidRPr="003F679A" w:rsidTr="009D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066B1F" w:rsidRPr="000D292E" w:rsidRDefault="00066B1F" w:rsidP="009D2D73">
            <w:pPr>
              <w:pStyle w:val="Prrafodelista"/>
              <w:ind w:left="0"/>
              <w:rPr>
                <w:rFonts w:ascii="Times New Roman" w:hAnsi="Times New Roman" w:cs="Times New Roman"/>
                <w:b w:val="0"/>
                <w:sz w:val="24"/>
                <w:szCs w:val="24"/>
                <w:lang w:val="es-EC"/>
              </w:rPr>
            </w:pPr>
            <w:r w:rsidRPr="000D292E">
              <w:rPr>
                <w:rFonts w:ascii="Times New Roman" w:hAnsi="Times New Roman" w:cs="Times New Roman"/>
                <w:b w:val="0"/>
                <w:sz w:val="24"/>
                <w:szCs w:val="24"/>
                <w:lang w:val="es-EC"/>
              </w:rPr>
              <w:lastRenderedPageBreak/>
              <w:t>Comunicación interna:</w:t>
            </w:r>
          </w:p>
          <w:p w:rsidR="00066B1F" w:rsidRPr="000D292E" w:rsidRDefault="00066B1F" w:rsidP="009D2D73">
            <w:pPr>
              <w:pStyle w:val="Prrafodelista"/>
              <w:ind w:left="0"/>
              <w:rPr>
                <w:rFonts w:ascii="Times New Roman" w:hAnsi="Times New Roman" w:cs="Times New Roman"/>
                <w:bCs w:val="0"/>
                <w:sz w:val="24"/>
                <w:szCs w:val="24"/>
                <w:lang w:val="es-EC"/>
              </w:rPr>
            </w:pPr>
            <w:r>
              <w:rPr>
                <w:rFonts w:ascii="Times New Roman" w:hAnsi="Times New Roman" w:cs="Times New Roman"/>
                <w:b w:val="0"/>
                <w:sz w:val="24"/>
                <w:szCs w:val="24"/>
                <w:lang w:val="es-EC"/>
              </w:rPr>
              <w:t>Activar árbol de llamadas para</w:t>
            </w:r>
            <w:r w:rsidRPr="000D292E">
              <w:rPr>
                <w:rFonts w:ascii="Times New Roman" w:hAnsi="Times New Roman" w:cs="Times New Roman"/>
                <w:b w:val="0"/>
                <w:sz w:val="24"/>
                <w:szCs w:val="24"/>
                <w:lang w:val="es-EC"/>
              </w:rPr>
              <w:t xml:space="preserve"> notificación </w:t>
            </w:r>
            <w:r>
              <w:rPr>
                <w:rFonts w:ascii="Times New Roman" w:hAnsi="Times New Roman" w:cs="Times New Roman"/>
                <w:b w:val="0"/>
                <w:sz w:val="24"/>
                <w:szCs w:val="24"/>
                <w:lang w:val="es-EC"/>
              </w:rPr>
              <w:t>a empleados</w:t>
            </w:r>
          </w:p>
        </w:tc>
        <w:tc>
          <w:tcPr>
            <w:tcW w:w="1118" w:type="dxa"/>
          </w:tcPr>
          <w:p w:rsidR="00066B1F" w:rsidRPr="00555F5D" w:rsidRDefault="00066B1F" w:rsidP="009D2D73">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c>
          <w:tcPr>
            <w:tcW w:w="2882" w:type="dxa"/>
          </w:tcPr>
          <w:p w:rsidR="00066B1F" w:rsidRPr="00555F5D" w:rsidRDefault="00066B1F" w:rsidP="002B537F">
            <w:pPr>
              <w:pStyle w:val="Prrafodelista"/>
              <w:keepNext/>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r>
    </w:tbl>
    <w:p w:rsidR="002B537F" w:rsidRPr="002B537F" w:rsidRDefault="002B537F" w:rsidP="002B537F">
      <w:pPr>
        <w:pStyle w:val="Epgrafe"/>
        <w:spacing w:after="0"/>
        <w:jc w:val="center"/>
        <w:rPr>
          <w:color w:val="auto"/>
        </w:rPr>
      </w:pPr>
      <w:bookmarkStart w:id="331" w:name="_Toc350263653"/>
      <w:r w:rsidRPr="002B537F">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6</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17</w:t>
      </w:r>
      <w:r w:rsidR="009E16D9">
        <w:rPr>
          <w:color w:val="auto"/>
        </w:rPr>
        <w:fldChar w:fldCharType="end"/>
      </w:r>
      <w:r w:rsidRPr="002B537F">
        <w:rPr>
          <w:color w:val="auto"/>
        </w:rPr>
        <w:t xml:space="preserve">: </w:t>
      </w:r>
      <w:r w:rsidRPr="002B537F">
        <w:rPr>
          <w:b w:val="0"/>
          <w:color w:val="auto"/>
        </w:rPr>
        <w:t>EQUIPO DE COMUNICACIÓN INTERNA Y EXTERNA - – SIMULACIÓN TERREMOTO</w:t>
      </w:r>
      <w:bookmarkEnd w:id="331"/>
    </w:p>
    <w:p w:rsidR="002B537F" w:rsidRPr="002B537F" w:rsidRDefault="002B537F" w:rsidP="002B537F">
      <w:pPr>
        <w:spacing w:after="0" w:line="240" w:lineRule="auto"/>
        <w:jc w:val="center"/>
        <w:rPr>
          <w:sz w:val="18"/>
          <w:szCs w:val="18"/>
        </w:rPr>
      </w:pPr>
      <w:r w:rsidRPr="002B537F">
        <w:rPr>
          <w:b/>
          <w:sz w:val="18"/>
          <w:szCs w:val="18"/>
        </w:rPr>
        <w:t xml:space="preserve">FUENTE: </w:t>
      </w:r>
      <w:r w:rsidRPr="002B537F">
        <w:rPr>
          <w:sz w:val="18"/>
          <w:szCs w:val="18"/>
        </w:rPr>
        <w:t>DATOS DE LA EMPRESA</w:t>
      </w:r>
    </w:p>
    <w:p w:rsidR="002B537F" w:rsidRPr="002B537F" w:rsidRDefault="002B537F" w:rsidP="002B537F">
      <w:pPr>
        <w:spacing w:after="0" w:line="240" w:lineRule="auto"/>
        <w:jc w:val="center"/>
      </w:pPr>
      <w:r w:rsidRPr="002B537F">
        <w:rPr>
          <w:b/>
          <w:sz w:val="18"/>
          <w:szCs w:val="18"/>
        </w:rPr>
        <w:t xml:space="preserve">ELABORADA POR: </w:t>
      </w:r>
      <w:r w:rsidRPr="002B537F">
        <w:rPr>
          <w:sz w:val="18"/>
          <w:szCs w:val="18"/>
        </w:rPr>
        <w:t>ALEXANDRA MIÑO - LILIÁN SAMBACHE</w:t>
      </w:r>
    </w:p>
    <w:p w:rsidR="002B537F" w:rsidRPr="002B537F" w:rsidRDefault="002B537F" w:rsidP="002B537F"/>
    <w:p w:rsidR="00066B1F" w:rsidRPr="0023598D" w:rsidRDefault="00066B1F" w:rsidP="004100A4">
      <w:pPr>
        <w:spacing w:after="0" w:line="360" w:lineRule="auto"/>
        <w:rPr>
          <w:rFonts w:ascii="Times New Roman" w:hAnsi="Times New Roman" w:cs="Times New Roman"/>
          <w:b/>
          <w:sz w:val="24"/>
          <w:szCs w:val="24"/>
        </w:rPr>
      </w:pPr>
      <w:r>
        <w:rPr>
          <w:rFonts w:ascii="Times New Roman" w:hAnsi="Times New Roman" w:cs="Times New Roman"/>
          <w:b/>
          <w:sz w:val="24"/>
          <w:szCs w:val="24"/>
        </w:rPr>
        <w:t>Resultados Esperados</w:t>
      </w:r>
    </w:p>
    <w:p w:rsidR="00066B1F" w:rsidRPr="004100A4"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4100A4">
        <w:rPr>
          <w:rFonts w:ascii="Times New Roman" w:eastAsia="Times New Roman" w:hAnsi="Times New Roman" w:cs="Times New Roman"/>
          <w:sz w:val="24"/>
          <w:szCs w:val="24"/>
        </w:rPr>
        <w:t>Completitud de los Planes</w:t>
      </w:r>
    </w:p>
    <w:p w:rsidR="00066B1F" w:rsidRPr="004100A4"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4100A4">
        <w:rPr>
          <w:rFonts w:ascii="Times New Roman" w:eastAsia="Times New Roman" w:hAnsi="Times New Roman" w:cs="Times New Roman"/>
          <w:sz w:val="24"/>
          <w:szCs w:val="24"/>
        </w:rPr>
        <w:t>El flujo de cada proceso sea correcto</w:t>
      </w:r>
    </w:p>
    <w:p w:rsidR="00066B1F" w:rsidRPr="004100A4"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4100A4">
        <w:rPr>
          <w:rFonts w:ascii="Times New Roman" w:eastAsia="Times New Roman" w:hAnsi="Times New Roman" w:cs="Times New Roman"/>
          <w:sz w:val="24"/>
          <w:szCs w:val="24"/>
        </w:rPr>
        <w:t>Reacción correcta del personal</w:t>
      </w:r>
    </w:p>
    <w:p w:rsidR="00066B1F" w:rsidRPr="004100A4"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4100A4">
        <w:rPr>
          <w:rFonts w:ascii="Times New Roman" w:eastAsia="Times New Roman" w:hAnsi="Times New Roman" w:cs="Times New Roman"/>
          <w:sz w:val="24"/>
          <w:szCs w:val="24"/>
        </w:rPr>
        <w:t>Uso de los listados proporcionados por la empresa</w:t>
      </w:r>
    </w:p>
    <w:p w:rsidR="00066B1F" w:rsidRPr="004100A4"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4100A4">
        <w:rPr>
          <w:rFonts w:ascii="Times New Roman" w:eastAsia="Times New Roman" w:hAnsi="Times New Roman" w:cs="Times New Roman"/>
          <w:sz w:val="24"/>
          <w:szCs w:val="24"/>
        </w:rPr>
        <w:t>El listado de requerimientos de equipo esté disponible</w:t>
      </w:r>
    </w:p>
    <w:p w:rsidR="00066B1F" w:rsidRPr="004100A4"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4100A4">
        <w:rPr>
          <w:rFonts w:ascii="Times New Roman" w:eastAsia="Times New Roman" w:hAnsi="Times New Roman" w:cs="Times New Roman"/>
          <w:sz w:val="24"/>
          <w:szCs w:val="24"/>
        </w:rPr>
        <w:t>Uso y manejo del listado de proveedores</w:t>
      </w:r>
    </w:p>
    <w:p w:rsidR="00066B1F" w:rsidRPr="004100A4"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4100A4">
        <w:rPr>
          <w:rFonts w:ascii="Times New Roman" w:eastAsia="Times New Roman" w:hAnsi="Times New Roman" w:cs="Times New Roman"/>
          <w:sz w:val="24"/>
          <w:szCs w:val="24"/>
        </w:rPr>
        <w:t>Rápida respuesta económica</w:t>
      </w:r>
    </w:p>
    <w:p w:rsidR="00066B1F" w:rsidRPr="004100A4"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4100A4">
        <w:rPr>
          <w:rFonts w:ascii="Times New Roman" w:eastAsia="Times New Roman" w:hAnsi="Times New Roman" w:cs="Times New Roman"/>
          <w:sz w:val="24"/>
          <w:szCs w:val="24"/>
        </w:rPr>
        <w:t xml:space="preserve">Uso adecuado de los diferentes documentos </w:t>
      </w:r>
    </w:p>
    <w:p w:rsidR="00066B1F" w:rsidRPr="004100A4"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4100A4">
        <w:rPr>
          <w:rFonts w:ascii="Times New Roman" w:eastAsia="Times New Roman" w:hAnsi="Times New Roman" w:cs="Times New Roman"/>
          <w:sz w:val="24"/>
          <w:szCs w:val="24"/>
        </w:rPr>
        <w:t>Los kits de recuperación se encuentran completos</w:t>
      </w:r>
    </w:p>
    <w:p w:rsidR="00066B1F" w:rsidRPr="004100A4"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4100A4">
        <w:rPr>
          <w:rFonts w:ascii="Times New Roman" w:eastAsia="Times New Roman" w:hAnsi="Times New Roman" w:cs="Times New Roman"/>
          <w:sz w:val="24"/>
          <w:szCs w:val="24"/>
        </w:rPr>
        <w:t>Uso de las plantillas para llamadas telefónicas</w:t>
      </w:r>
    </w:p>
    <w:p w:rsidR="00066B1F" w:rsidRPr="004100A4"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4100A4">
        <w:rPr>
          <w:rFonts w:ascii="Times New Roman" w:eastAsia="Times New Roman" w:hAnsi="Times New Roman" w:cs="Times New Roman"/>
          <w:sz w:val="24"/>
          <w:szCs w:val="24"/>
        </w:rPr>
        <w:t>Rápida respuesta de movilización hacia Quito</w:t>
      </w:r>
    </w:p>
    <w:p w:rsidR="00066B1F" w:rsidRPr="004100A4"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4100A4">
        <w:rPr>
          <w:rFonts w:ascii="Times New Roman" w:eastAsia="Times New Roman" w:hAnsi="Times New Roman" w:cs="Times New Roman"/>
          <w:sz w:val="24"/>
          <w:szCs w:val="24"/>
        </w:rPr>
        <w:t>Uso adecuado de los gráficos de señalética de evacuación</w:t>
      </w:r>
    </w:p>
    <w:p w:rsidR="00066B1F" w:rsidRPr="004100A4"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4100A4">
        <w:rPr>
          <w:rFonts w:ascii="Times New Roman" w:eastAsia="Times New Roman" w:hAnsi="Times New Roman" w:cs="Times New Roman"/>
          <w:sz w:val="24"/>
          <w:szCs w:val="24"/>
        </w:rPr>
        <w:t>Botiquín con listado de personal con consideraciones importante, actualizado y con dotación completa</w:t>
      </w:r>
    </w:p>
    <w:p w:rsidR="00066B1F" w:rsidRPr="004100A4"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4100A4">
        <w:rPr>
          <w:rFonts w:ascii="Times New Roman" w:eastAsia="Times New Roman" w:hAnsi="Times New Roman" w:cs="Times New Roman"/>
          <w:sz w:val="24"/>
          <w:szCs w:val="24"/>
        </w:rPr>
        <w:t>Listado de empleados asistentes actualizado y disponible</w:t>
      </w:r>
    </w:p>
    <w:p w:rsidR="00066B1F" w:rsidRPr="009267C1"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9267C1">
        <w:rPr>
          <w:rFonts w:ascii="Times New Roman" w:eastAsia="Times New Roman" w:hAnsi="Times New Roman" w:cs="Times New Roman"/>
          <w:sz w:val="24"/>
          <w:szCs w:val="24"/>
        </w:rPr>
        <w:t>Cumplimiento de RTO y RPO establecidos</w:t>
      </w:r>
    </w:p>
    <w:p w:rsidR="00066B1F" w:rsidRPr="009267C1" w:rsidRDefault="00066B1F" w:rsidP="00F75A82">
      <w:pPr>
        <w:pStyle w:val="Prrafodelista"/>
        <w:numPr>
          <w:ilvl w:val="0"/>
          <w:numId w:val="144"/>
        </w:numPr>
        <w:shd w:val="clear" w:color="auto" w:fill="FFFFFF"/>
        <w:spacing w:after="0" w:line="360" w:lineRule="auto"/>
        <w:jc w:val="both"/>
        <w:textAlignment w:val="baseline"/>
        <w:rPr>
          <w:rFonts w:ascii="Times New Roman" w:eastAsia="Times New Roman" w:hAnsi="Times New Roman" w:cs="Times New Roman"/>
          <w:sz w:val="24"/>
          <w:szCs w:val="24"/>
        </w:rPr>
      </w:pPr>
      <w:r w:rsidRPr="009267C1">
        <w:rPr>
          <w:rFonts w:ascii="Times New Roman" w:eastAsia="Times New Roman" w:hAnsi="Times New Roman" w:cs="Times New Roman"/>
          <w:sz w:val="24"/>
          <w:szCs w:val="24"/>
        </w:rPr>
        <w:t>Regreso a situación normal</w:t>
      </w:r>
    </w:p>
    <w:p w:rsidR="00066B1F" w:rsidRDefault="00066B1F" w:rsidP="004100A4">
      <w:pPr>
        <w:spacing w:after="0" w:line="360" w:lineRule="auto"/>
        <w:jc w:val="both"/>
        <w:rPr>
          <w:rFonts w:ascii="Times New Roman" w:hAnsi="Times New Roman" w:cs="Times New Roman"/>
          <w:b/>
          <w:sz w:val="24"/>
          <w:szCs w:val="24"/>
        </w:rPr>
      </w:pPr>
    </w:p>
    <w:p w:rsidR="00A5447E" w:rsidRDefault="00A5447E" w:rsidP="004100A4">
      <w:pPr>
        <w:spacing w:after="0" w:line="360" w:lineRule="auto"/>
        <w:jc w:val="both"/>
        <w:rPr>
          <w:rFonts w:ascii="Times New Roman" w:hAnsi="Times New Roman" w:cs="Times New Roman"/>
          <w:b/>
          <w:sz w:val="24"/>
          <w:szCs w:val="24"/>
        </w:rPr>
      </w:pPr>
    </w:p>
    <w:p w:rsidR="00A85976" w:rsidRPr="001F7DC6" w:rsidRDefault="00A85976" w:rsidP="00A85976">
      <w:pPr>
        <w:pStyle w:val="Ttulo3"/>
        <w:spacing w:before="0" w:line="360" w:lineRule="auto"/>
        <w:rPr>
          <w:rFonts w:ascii="Times New Roman" w:hAnsi="Times New Roman" w:cs="Times New Roman"/>
          <w:color w:val="auto"/>
          <w:sz w:val="28"/>
          <w:szCs w:val="28"/>
        </w:rPr>
      </w:pPr>
      <w:bookmarkStart w:id="332" w:name="_Toc350281599"/>
      <w:r w:rsidRPr="001F7DC6">
        <w:rPr>
          <w:rFonts w:ascii="Times New Roman" w:hAnsi="Times New Roman" w:cs="Times New Roman"/>
          <w:color w:val="auto"/>
          <w:sz w:val="28"/>
          <w:szCs w:val="28"/>
        </w:rPr>
        <w:t>Resultado de las Pruebas</w:t>
      </w:r>
      <w:bookmarkEnd w:id="332"/>
      <w:r w:rsidRPr="001F7DC6">
        <w:rPr>
          <w:rFonts w:ascii="Times New Roman" w:hAnsi="Times New Roman" w:cs="Times New Roman"/>
          <w:color w:val="auto"/>
          <w:sz w:val="28"/>
          <w:szCs w:val="28"/>
        </w:rPr>
        <w:t xml:space="preserve"> </w:t>
      </w:r>
    </w:p>
    <w:p w:rsidR="00066B1F" w:rsidRDefault="00066B1F" w:rsidP="004100A4">
      <w:pPr>
        <w:spacing w:after="0" w:line="360" w:lineRule="auto"/>
        <w:jc w:val="both"/>
        <w:rPr>
          <w:rFonts w:ascii="Times New Roman" w:hAnsi="Times New Roman" w:cs="Times New Roman"/>
          <w:sz w:val="24"/>
          <w:szCs w:val="24"/>
        </w:rPr>
      </w:pPr>
      <w:r w:rsidRPr="00657474">
        <w:rPr>
          <w:rFonts w:ascii="Times New Roman" w:hAnsi="Times New Roman" w:cs="Times New Roman"/>
          <w:sz w:val="24"/>
          <w:szCs w:val="24"/>
        </w:rPr>
        <w:t>Para registrar el resultado de los ejercicios realizados se ha definido el siguiente formato:</w:t>
      </w:r>
    </w:p>
    <w:p w:rsidR="00066B1F" w:rsidRDefault="00066B1F" w:rsidP="004100A4">
      <w:pPr>
        <w:spacing w:after="0" w:line="360" w:lineRule="auto"/>
        <w:jc w:val="both"/>
        <w:rPr>
          <w:rFonts w:ascii="Times New Roman" w:hAnsi="Times New Roman" w:cs="Times New Roman"/>
          <w:sz w:val="24"/>
          <w:szCs w:val="24"/>
        </w:rPr>
      </w:pPr>
    </w:p>
    <w:tbl>
      <w:tblPr>
        <w:tblStyle w:val="Cuadrculaclara-nfasis14"/>
        <w:tblW w:w="0" w:type="auto"/>
        <w:tblLook w:val="04A0" w:firstRow="1" w:lastRow="0" w:firstColumn="1" w:lastColumn="0" w:noHBand="0" w:noVBand="1"/>
      </w:tblPr>
      <w:tblGrid>
        <w:gridCol w:w="2881"/>
        <w:gridCol w:w="98"/>
        <w:gridCol w:w="978"/>
        <w:gridCol w:w="1927"/>
        <w:gridCol w:w="2840"/>
      </w:tblGrid>
      <w:tr w:rsidR="00066B1F" w:rsidRPr="004100A4" w:rsidTr="00A54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4" w:type="dxa"/>
            <w:gridSpan w:val="5"/>
          </w:tcPr>
          <w:p w:rsidR="00066B1F" w:rsidRPr="004100A4" w:rsidRDefault="00066B1F" w:rsidP="009D2D73">
            <w:pPr>
              <w:spacing w:line="360" w:lineRule="auto"/>
              <w:jc w:val="center"/>
              <w:rPr>
                <w:rFonts w:ascii="Times New Roman" w:hAnsi="Times New Roman" w:cs="Times New Roman"/>
                <w:sz w:val="24"/>
                <w:szCs w:val="24"/>
                <w:lang w:val="es-EC"/>
              </w:rPr>
            </w:pPr>
            <w:r w:rsidRPr="004100A4">
              <w:rPr>
                <w:rFonts w:ascii="Times New Roman" w:hAnsi="Times New Roman" w:cs="Times New Roman"/>
                <w:sz w:val="24"/>
                <w:szCs w:val="24"/>
                <w:lang w:val="es-EC"/>
              </w:rPr>
              <w:lastRenderedPageBreak/>
              <w:t>RESULTADO DE PRUEBAS</w:t>
            </w:r>
          </w:p>
        </w:tc>
      </w:tr>
      <w:tr w:rsidR="00066B1F" w:rsidRPr="004100A4" w:rsidTr="00A54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9" w:type="dxa"/>
            <w:gridSpan w:val="2"/>
          </w:tcPr>
          <w:p w:rsidR="00066B1F" w:rsidRPr="004100A4" w:rsidRDefault="00066B1F" w:rsidP="009D2D73">
            <w:pPr>
              <w:spacing w:line="360" w:lineRule="auto"/>
              <w:jc w:val="both"/>
              <w:rPr>
                <w:rFonts w:ascii="Times New Roman" w:hAnsi="Times New Roman" w:cs="Times New Roman"/>
                <w:b w:val="0"/>
                <w:sz w:val="24"/>
                <w:szCs w:val="24"/>
                <w:lang w:val="es-EC"/>
              </w:rPr>
            </w:pPr>
            <w:r w:rsidRPr="004100A4">
              <w:rPr>
                <w:rFonts w:ascii="Times New Roman" w:hAnsi="Times New Roman" w:cs="Times New Roman"/>
                <w:b w:val="0"/>
                <w:sz w:val="24"/>
                <w:szCs w:val="24"/>
                <w:lang w:val="es-EC"/>
              </w:rPr>
              <w:t>Fecha:</w:t>
            </w:r>
          </w:p>
        </w:tc>
        <w:tc>
          <w:tcPr>
            <w:tcW w:w="2905" w:type="dxa"/>
            <w:gridSpan w:val="2"/>
          </w:tcPr>
          <w:p w:rsidR="00066B1F" w:rsidRPr="004100A4"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4100A4">
              <w:rPr>
                <w:rFonts w:ascii="Times New Roman" w:hAnsi="Times New Roman" w:cs="Times New Roman"/>
                <w:sz w:val="24"/>
                <w:szCs w:val="24"/>
                <w:lang w:val="es-EC"/>
              </w:rPr>
              <w:t>Hora Inicio:</w:t>
            </w:r>
          </w:p>
        </w:tc>
        <w:tc>
          <w:tcPr>
            <w:tcW w:w="2840" w:type="dxa"/>
          </w:tcPr>
          <w:p w:rsidR="00066B1F" w:rsidRPr="004100A4"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4100A4">
              <w:rPr>
                <w:rFonts w:ascii="Times New Roman" w:hAnsi="Times New Roman" w:cs="Times New Roman"/>
                <w:sz w:val="24"/>
                <w:szCs w:val="24"/>
                <w:lang w:val="es-EC"/>
              </w:rPr>
              <w:t>Hora Fin:</w:t>
            </w:r>
          </w:p>
        </w:tc>
      </w:tr>
      <w:tr w:rsidR="00066B1F" w:rsidRPr="004100A4" w:rsidTr="00A544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4" w:type="dxa"/>
            <w:gridSpan w:val="5"/>
          </w:tcPr>
          <w:p w:rsidR="00066B1F" w:rsidRPr="004100A4" w:rsidRDefault="00066B1F" w:rsidP="009D2D73">
            <w:pPr>
              <w:spacing w:line="360" w:lineRule="auto"/>
              <w:jc w:val="both"/>
              <w:rPr>
                <w:rFonts w:ascii="Times New Roman" w:hAnsi="Times New Roman" w:cs="Times New Roman"/>
                <w:b w:val="0"/>
                <w:sz w:val="24"/>
                <w:szCs w:val="24"/>
                <w:lang w:val="es-EC"/>
              </w:rPr>
            </w:pPr>
            <w:r w:rsidRPr="004100A4">
              <w:rPr>
                <w:rFonts w:ascii="Times New Roman" w:hAnsi="Times New Roman" w:cs="Times New Roman"/>
                <w:b w:val="0"/>
                <w:sz w:val="24"/>
                <w:szCs w:val="24"/>
                <w:lang w:val="es-EC"/>
              </w:rPr>
              <w:t>Prueba:</w:t>
            </w:r>
          </w:p>
        </w:tc>
      </w:tr>
      <w:tr w:rsidR="00066B1F" w:rsidRPr="004100A4" w:rsidTr="00A54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4" w:type="dxa"/>
            <w:gridSpan w:val="5"/>
          </w:tcPr>
          <w:p w:rsidR="00066B1F" w:rsidRPr="004100A4" w:rsidRDefault="00066B1F" w:rsidP="009D2D73">
            <w:pPr>
              <w:spacing w:line="360" w:lineRule="auto"/>
              <w:jc w:val="both"/>
              <w:rPr>
                <w:rFonts w:ascii="Times New Roman" w:hAnsi="Times New Roman" w:cs="Times New Roman"/>
                <w:b w:val="0"/>
                <w:sz w:val="24"/>
                <w:szCs w:val="24"/>
                <w:lang w:val="es-EC"/>
              </w:rPr>
            </w:pPr>
            <w:r w:rsidRPr="004100A4">
              <w:rPr>
                <w:rFonts w:ascii="Times New Roman" w:hAnsi="Times New Roman" w:cs="Times New Roman"/>
                <w:b w:val="0"/>
                <w:sz w:val="24"/>
                <w:szCs w:val="24"/>
                <w:lang w:val="es-EC"/>
              </w:rPr>
              <w:t xml:space="preserve">Responsable Prueba: </w:t>
            </w:r>
          </w:p>
        </w:tc>
      </w:tr>
      <w:tr w:rsidR="00066B1F" w:rsidRPr="004100A4" w:rsidTr="00A544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rsidR="00066B1F" w:rsidRPr="004100A4" w:rsidRDefault="00066B1F" w:rsidP="009D2D73">
            <w:pPr>
              <w:spacing w:line="360" w:lineRule="auto"/>
              <w:jc w:val="both"/>
              <w:rPr>
                <w:rFonts w:ascii="Times New Roman" w:hAnsi="Times New Roman" w:cs="Times New Roman"/>
                <w:b w:val="0"/>
                <w:sz w:val="24"/>
                <w:szCs w:val="24"/>
                <w:lang w:val="es-EC"/>
              </w:rPr>
            </w:pPr>
            <w:r w:rsidRPr="004100A4">
              <w:rPr>
                <w:rFonts w:ascii="Times New Roman" w:hAnsi="Times New Roman" w:cs="Times New Roman"/>
                <w:b w:val="0"/>
                <w:sz w:val="24"/>
                <w:szCs w:val="24"/>
                <w:lang w:val="es-EC"/>
              </w:rPr>
              <w:t>Asistencia de Participantes</w:t>
            </w:r>
          </w:p>
        </w:tc>
        <w:tc>
          <w:tcPr>
            <w:tcW w:w="1076" w:type="dxa"/>
            <w:gridSpan w:val="2"/>
          </w:tcPr>
          <w:p w:rsidR="00066B1F" w:rsidRPr="004100A4"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r w:rsidRPr="004100A4">
              <w:rPr>
                <w:rFonts w:ascii="Times New Roman" w:hAnsi="Times New Roman" w:cs="Times New Roman"/>
                <w:sz w:val="24"/>
                <w:szCs w:val="24"/>
                <w:lang w:val="es-EC"/>
              </w:rPr>
              <w:t>Total</w:t>
            </w:r>
          </w:p>
        </w:tc>
        <w:tc>
          <w:tcPr>
            <w:tcW w:w="4767" w:type="dxa"/>
            <w:gridSpan w:val="2"/>
          </w:tcPr>
          <w:p w:rsidR="00066B1F" w:rsidRPr="004100A4"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r w:rsidRPr="004100A4">
              <w:rPr>
                <w:rFonts w:ascii="Times New Roman" w:hAnsi="Times New Roman" w:cs="Times New Roman"/>
                <w:sz w:val="24"/>
                <w:szCs w:val="24"/>
                <w:lang w:val="es-EC"/>
              </w:rPr>
              <w:t>Parcial (Registrar Obs.)</w:t>
            </w:r>
          </w:p>
          <w:p w:rsidR="00066B1F" w:rsidRPr="004100A4"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p>
        </w:tc>
      </w:tr>
      <w:tr w:rsidR="00066B1F" w:rsidRPr="004100A4" w:rsidTr="00A54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rsidR="00066B1F" w:rsidRPr="004100A4" w:rsidRDefault="00066B1F" w:rsidP="009D2D73">
            <w:pPr>
              <w:spacing w:line="360" w:lineRule="auto"/>
              <w:jc w:val="both"/>
              <w:rPr>
                <w:rFonts w:ascii="Times New Roman" w:hAnsi="Times New Roman" w:cs="Times New Roman"/>
                <w:b w:val="0"/>
                <w:sz w:val="24"/>
                <w:szCs w:val="24"/>
                <w:lang w:val="es-EC"/>
              </w:rPr>
            </w:pPr>
            <w:r w:rsidRPr="004100A4">
              <w:rPr>
                <w:rFonts w:ascii="Times New Roman" w:hAnsi="Times New Roman" w:cs="Times New Roman"/>
                <w:b w:val="0"/>
                <w:sz w:val="24"/>
                <w:szCs w:val="24"/>
                <w:lang w:val="es-EC"/>
              </w:rPr>
              <w:t>Disponibilidad de Recursos</w:t>
            </w:r>
          </w:p>
        </w:tc>
        <w:tc>
          <w:tcPr>
            <w:tcW w:w="1076" w:type="dxa"/>
            <w:gridSpan w:val="2"/>
          </w:tcPr>
          <w:p w:rsidR="00066B1F" w:rsidRPr="004100A4"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4100A4">
              <w:rPr>
                <w:rFonts w:ascii="Times New Roman" w:hAnsi="Times New Roman" w:cs="Times New Roman"/>
                <w:sz w:val="24"/>
                <w:szCs w:val="24"/>
                <w:lang w:val="es-EC"/>
              </w:rPr>
              <w:t>Total</w:t>
            </w:r>
          </w:p>
        </w:tc>
        <w:tc>
          <w:tcPr>
            <w:tcW w:w="4767" w:type="dxa"/>
            <w:gridSpan w:val="2"/>
          </w:tcPr>
          <w:p w:rsidR="00066B1F" w:rsidRPr="004100A4"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4100A4">
              <w:rPr>
                <w:rFonts w:ascii="Times New Roman" w:hAnsi="Times New Roman" w:cs="Times New Roman"/>
                <w:sz w:val="24"/>
                <w:szCs w:val="24"/>
                <w:lang w:val="es-EC"/>
              </w:rPr>
              <w:t>Parcial (Registrar Obs.)</w:t>
            </w:r>
          </w:p>
          <w:p w:rsidR="00066B1F" w:rsidRPr="004100A4"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r>
      <w:tr w:rsidR="00066B1F" w:rsidRPr="004100A4" w:rsidTr="00A544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4" w:type="dxa"/>
            <w:gridSpan w:val="5"/>
          </w:tcPr>
          <w:p w:rsidR="00066B1F" w:rsidRPr="004100A4" w:rsidRDefault="00066B1F" w:rsidP="009D2D73">
            <w:pPr>
              <w:spacing w:line="360" w:lineRule="auto"/>
              <w:jc w:val="both"/>
              <w:rPr>
                <w:rFonts w:ascii="Times New Roman" w:hAnsi="Times New Roman" w:cs="Times New Roman"/>
                <w:b w:val="0"/>
                <w:sz w:val="24"/>
                <w:szCs w:val="24"/>
                <w:lang w:val="es-EC"/>
              </w:rPr>
            </w:pPr>
            <w:r w:rsidRPr="004100A4">
              <w:rPr>
                <w:rFonts w:ascii="Times New Roman" w:hAnsi="Times New Roman" w:cs="Times New Roman"/>
                <w:b w:val="0"/>
                <w:sz w:val="24"/>
                <w:szCs w:val="24"/>
                <w:lang w:val="es-EC"/>
              </w:rPr>
              <w:t>Resultado:</w:t>
            </w:r>
          </w:p>
        </w:tc>
      </w:tr>
      <w:tr w:rsidR="00066B1F" w:rsidRPr="004100A4" w:rsidTr="00A54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4" w:type="dxa"/>
            <w:gridSpan w:val="5"/>
          </w:tcPr>
          <w:p w:rsidR="00066B1F" w:rsidRPr="004100A4" w:rsidRDefault="00066B1F" w:rsidP="009D2D73">
            <w:pPr>
              <w:spacing w:line="360" w:lineRule="auto"/>
              <w:jc w:val="both"/>
              <w:rPr>
                <w:rFonts w:ascii="Times New Roman" w:hAnsi="Times New Roman" w:cs="Times New Roman"/>
                <w:b w:val="0"/>
                <w:sz w:val="24"/>
                <w:szCs w:val="24"/>
                <w:lang w:val="es-EC"/>
              </w:rPr>
            </w:pPr>
          </w:p>
          <w:p w:rsidR="00066B1F" w:rsidRPr="004100A4" w:rsidRDefault="00066B1F" w:rsidP="009D2D73">
            <w:pPr>
              <w:spacing w:line="360" w:lineRule="auto"/>
              <w:jc w:val="both"/>
              <w:rPr>
                <w:rFonts w:ascii="Times New Roman" w:hAnsi="Times New Roman" w:cs="Times New Roman"/>
                <w:b w:val="0"/>
                <w:sz w:val="24"/>
                <w:szCs w:val="24"/>
                <w:lang w:val="es-EC"/>
              </w:rPr>
            </w:pPr>
          </w:p>
          <w:p w:rsidR="00066B1F" w:rsidRPr="004100A4" w:rsidRDefault="00066B1F" w:rsidP="009D2D73">
            <w:pPr>
              <w:spacing w:line="360" w:lineRule="auto"/>
              <w:jc w:val="both"/>
              <w:rPr>
                <w:rFonts w:ascii="Times New Roman" w:hAnsi="Times New Roman" w:cs="Times New Roman"/>
                <w:b w:val="0"/>
                <w:sz w:val="24"/>
                <w:szCs w:val="24"/>
                <w:lang w:val="es-EC"/>
              </w:rPr>
            </w:pPr>
          </w:p>
        </w:tc>
      </w:tr>
      <w:tr w:rsidR="00066B1F" w:rsidRPr="004100A4" w:rsidTr="00A544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4" w:type="dxa"/>
            <w:gridSpan w:val="5"/>
          </w:tcPr>
          <w:p w:rsidR="00066B1F" w:rsidRPr="004100A4" w:rsidRDefault="00066B1F" w:rsidP="009D2D73">
            <w:pPr>
              <w:spacing w:line="360" w:lineRule="auto"/>
              <w:jc w:val="both"/>
              <w:rPr>
                <w:rFonts w:ascii="Times New Roman" w:hAnsi="Times New Roman" w:cs="Times New Roman"/>
                <w:b w:val="0"/>
                <w:sz w:val="24"/>
                <w:szCs w:val="24"/>
                <w:lang w:val="es-EC"/>
              </w:rPr>
            </w:pPr>
            <w:r w:rsidRPr="004100A4">
              <w:rPr>
                <w:rFonts w:ascii="Times New Roman" w:hAnsi="Times New Roman" w:cs="Times New Roman"/>
                <w:b w:val="0"/>
                <w:sz w:val="24"/>
                <w:szCs w:val="24"/>
                <w:lang w:val="es-EC"/>
              </w:rPr>
              <w:t>Ajustes a Realizar:</w:t>
            </w:r>
          </w:p>
        </w:tc>
      </w:tr>
      <w:tr w:rsidR="00066B1F" w:rsidRPr="004100A4" w:rsidTr="00A54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4" w:type="dxa"/>
            <w:gridSpan w:val="5"/>
          </w:tcPr>
          <w:p w:rsidR="00066B1F" w:rsidRPr="004100A4" w:rsidRDefault="00066B1F" w:rsidP="009D2D73">
            <w:pPr>
              <w:spacing w:line="360" w:lineRule="auto"/>
              <w:jc w:val="both"/>
              <w:rPr>
                <w:rFonts w:ascii="Times New Roman" w:hAnsi="Times New Roman" w:cs="Times New Roman"/>
                <w:b w:val="0"/>
                <w:sz w:val="24"/>
                <w:szCs w:val="24"/>
                <w:lang w:val="es-EC"/>
              </w:rPr>
            </w:pPr>
          </w:p>
          <w:p w:rsidR="00066B1F" w:rsidRPr="004100A4" w:rsidRDefault="00066B1F" w:rsidP="009D2D73">
            <w:pPr>
              <w:spacing w:line="360" w:lineRule="auto"/>
              <w:jc w:val="both"/>
              <w:rPr>
                <w:rFonts w:ascii="Times New Roman" w:hAnsi="Times New Roman" w:cs="Times New Roman"/>
                <w:b w:val="0"/>
                <w:sz w:val="24"/>
                <w:szCs w:val="24"/>
                <w:lang w:val="es-EC"/>
              </w:rPr>
            </w:pPr>
          </w:p>
          <w:p w:rsidR="00066B1F" w:rsidRPr="004100A4" w:rsidRDefault="00066B1F" w:rsidP="002B537F">
            <w:pPr>
              <w:keepNext/>
              <w:spacing w:line="360" w:lineRule="auto"/>
              <w:jc w:val="both"/>
              <w:rPr>
                <w:rFonts w:ascii="Times New Roman" w:hAnsi="Times New Roman" w:cs="Times New Roman"/>
                <w:b w:val="0"/>
                <w:sz w:val="24"/>
                <w:szCs w:val="24"/>
                <w:lang w:val="es-EC"/>
              </w:rPr>
            </w:pPr>
          </w:p>
        </w:tc>
      </w:tr>
    </w:tbl>
    <w:p w:rsidR="002B537F" w:rsidRPr="002B537F" w:rsidRDefault="002B537F" w:rsidP="002B537F">
      <w:pPr>
        <w:pStyle w:val="Epgrafe"/>
        <w:spacing w:after="0"/>
        <w:jc w:val="center"/>
        <w:rPr>
          <w:color w:val="auto"/>
        </w:rPr>
      </w:pPr>
      <w:bookmarkStart w:id="333" w:name="_Toc350263654"/>
      <w:r w:rsidRPr="002B537F">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6</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18</w:t>
      </w:r>
      <w:r w:rsidR="009E16D9">
        <w:rPr>
          <w:color w:val="auto"/>
        </w:rPr>
        <w:fldChar w:fldCharType="end"/>
      </w:r>
      <w:r w:rsidRPr="002B537F">
        <w:rPr>
          <w:color w:val="auto"/>
        </w:rPr>
        <w:t xml:space="preserve">: </w:t>
      </w:r>
      <w:r w:rsidRPr="002B537F">
        <w:rPr>
          <w:b w:val="0"/>
          <w:color w:val="auto"/>
        </w:rPr>
        <w:t>FORMATO RESULTADOS DE LAS PRUEBAS</w:t>
      </w:r>
      <w:bookmarkEnd w:id="333"/>
    </w:p>
    <w:p w:rsidR="002B537F" w:rsidRPr="002B537F" w:rsidRDefault="002B537F" w:rsidP="002B537F">
      <w:pPr>
        <w:spacing w:after="0" w:line="240" w:lineRule="auto"/>
        <w:jc w:val="center"/>
        <w:rPr>
          <w:sz w:val="18"/>
          <w:szCs w:val="18"/>
        </w:rPr>
      </w:pPr>
      <w:r w:rsidRPr="002B537F">
        <w:rPr>
          <w:b/>
          <w:sz w:val="18"/>
          <w:szCs w:val="18"/>
        </w:rPr>
        <w:t xml:space="preserve">FUENTE: </w:t>
      </w:r>
      <w:r w:rsidRPr="002B537F">
        <w:rPr>
          <w:sz w:val="18"/>
          <w:szCs w:val="18"/>
        </w:rPr>
        <w:t>DATOS DE LA EMPRESA</w:t>
      </w:r>
    </w:p>
    <w:p w:rsidR="002B537F" w:rsidRPr="002B537F" w:rsidRDefault="002B537F" w:rsidP="002B537F">
      <w:pPr>
        <w:spacing w:after="0" w:line="240" w:lineRule="auto"/>
        <w:jc w:val="center"/>
      </w:pPr>
      <w:r w:rsidRPr="002B537F">
        <w:rPr>
          <w:b/>
          <w:sz w:val="18"/>
          <w:szCs w:val="18"/>
        </w:rPr>
        <w:t xml:space="preserve">ELABORADA POR: </w:t>
      </w:r>
      <w:r w:rsidRPr="002B537F">
        <w:rPr>
          <w:sz w:val="18"/>
          <w:szCs w:val="18"/>
        </w:rPr>
        <w:t>ALEXANDRA MIÑO - LILIÁN SAMBACHE</w:t>
      </w:r>
    </w:p>
    <w:p w:rsidR="002B537F" w:rsidRPr="002B537F" w:rsidRDefault="002B537F" w:rsidP="002B537F"/>
    <w:p w:rsidR="00EF5DE1" w:rsidRPr="00EF5DE1" w:rsidRDefault="00EF5DE1" w:rsidP="00EF5DE1">
      <w:pPr>
        <w:spacing w:after="0" w:line="360" w:lineRule="auto"/>
        <w:jc w:val="both"/>
        <w:rPr>
          <w:rFonts w:ascii="Times New Roman" w:hAnsi="Times New Roman" w:cs="Times New Roman"/>
          <w:sz w:val="24"/>
          <w:szCs w:val="24"/>
        </w:rPr>
      </w:pPr>
      <w:r w:rsidRPr="00EF5DE1">
        <w:rPr>
          <w:rFonts w:ascii="Times New Roman" w:hAnsi="Times New Roman" w:cs="Times New Roman"/>
          <w:sz w:val="24"/>
          <w:szCs w:val="24"/>
        </w:rPr>
        <w:t>Este formulario permite llevar un registro de los resultados obtenidos en tiempos, recursos y validez de las estrategias, así mismo permite plasmar los ajustes en caso de ser necesario a los planes de contingencia.</w:t>
      </w:r>
    </w:p>
    <w:p w:rsidR="00EF5DE1" w:rsidRPr="00EF5DE1" w:rsidRDefault="00EF5DE1" w:rsidP="00EF5DE1">
      <w:pPr>
        <w:spacing w:after="0" w:line="360" w:lineRule="auto"/>
        <w:jc w:val="both"/>
        <w:rPr>
          <w:rFonts w:ascii="Times New Roman" w:hAnsi="Times New Roman" w:cs="Times New Roman"/>
          <w:sz w:val="24"/>
          <w:szCs w:val="24"/>
        </w:rPr>
      </w:pPr>
    </w:p>
    <w:p w:rsidR="00EF5DE1" w:rsidRDefault="00EF5DE1" w:rsidP="00EF5DE1">
      <w:pPr>
        <w:spacing w:after="0" w:line="360" w:lineRule="auto"/>
        <w:jc w:val="both"/>
        <w:rPr>
          <w:rFonts w:ascii="Times New Roman" w:hAnsi="Times New Roman" w:cs="Times New Roman"/>
          <w:sz w:val="24"/>
          <w:szCs w:val="24"/>
        </w:rPr>
      </w:pPr>
      <w:r w:rsidRPr="00EF5DE1">
        <w:rPr>
          <w:rFonts w:ascii="Times New Roman" w:hAnsi="Times New Roman" w:cs="Times New Roman"/>
          <w:sz w:val="24"/>
          <w:szCs w:val="24"/>
        </w:rPr>
        <w:t>En caso de ser necesario correcciones, se las debe realizar inmediatamente y se ejecutara nuevamente la misma prueba sin demora. Se ejecutara este ciclo las veces que sea preciso, hasta que la prueba quede validada.</w:t>
      </w:r>
      <w:r>
        <w:rPr>
          <w:rFonts w:ascii="Times New Roman" w:hAnsi="Times New Roman" w:cs="Times New Roman"/>
          <w:sz w:val="24"/>
          <w:szCs w:val="24"/>
        </w:rPr>
        <w:t xml:space="preserve"> </w:t>
      </w:r>
    </w:p>
    <w:p w:rsidR="00066B1F" w:rsidRDefault="00066B1F" w:rsidP="004100A4">
      <w:pPr>
        <w:spacing w:after="0" w:line="360" w:lineRule="auto"/>
        <w:jc w:val="both"/>
        <w:rPr>
          <w:rFonts w:ascii="Times New Roman" w:hAnsi="Times New Roman" w:cs="Times New Roman"/>
          <w:sz w:val="24"/>
          <w:szCs w:val="24"/>
        </w:rPr>
      </w:pPr>
    </w:p>
    <w:p w:rsidR="00A85976" w:rsidRPr="001F7DC6" w:rsidRDefault="00A85976" w:rsidP="00A85976">
      <w:pPr>
        <w:pStyle w:val="Ttulo3"/>
        <w:spacing w:before="0" w:line="360" w:lineRule="auto"/>
        <w:rPr>
          <w:rFonts w:ascii="Times New Roman" w:hAnsi="Times New Roman" w:cs="Times New Roman"/>
          <w:color w:val="auto"/>
          <w:sz w:val="28"/>
          <w:szCs w:val="28"/>
        </w:rPr>
      </w:pPr>
      <w:bookmarkStart w:id="334" w:name="_Toc350281600"/>
      <w:r w:rsidRPr="001F7DC6">
        <w:rPr>
          <w:rFonts w:ascii="Times New Roman" w:hAnsi="Times New Roman" w:cs="Times New Roman"/>
          <w:color w:val="auto"/>
          <w:sz w:val="28"/>
          <w:szCs w:val="28"/>
        </w:rPr>
        <w:t>Comunicación de Realización de Pruebas</w:t>
      </w:r>
      <w:bookmarkEnd w:id="334"/>
      <w:r w:rsidRPr="001F7DC6">
        <w:rPr>
          <w:rFonts w:ascii="Times New Roman" w:hAnsi="Times New Roman" w:cs="Times New Roman"/>
          <w:color w:val="auto"/>
          <w:sz w:val="28"/>
          <w:szCs w:val="28"/>
        </w:rPr>
        <w:t xml:space="preserve"> </w:t>
      </w:r>
    </w:p>
    <w:p w:rsidR="00066B1F" w:rsidRDefault="00066B1F" w:rsidP="004100A4">
      <w:pPr>
        <w:spacing w:after="0" w:line="360" w:lineRule="auto"/>
        <w:jc w:val="both"/>
        <w:rPr>
          <w:rFonts w:ascii="Times New Roman" w:hAnsi="Times New Roman" w:cs="Times New Roman"/>
          <w:sz w:val="24"/>
          <w:szCs w:val="24"/>
        </w:rPr>
      </w:pPr>
      <w:r w:rsidRPr="00831A86">
        <w:rPr>
          <w:rFonts w:ascii="Times New Roman" w:hAnsi="Times New Roman" w:cs="Times New Roman"/>
          <w:sz w:val="24"/>
          <w:szCs w:val="24"/>
        </w:rPr>
        <w:t>Para iniciar con el proceso de comunicación de realización de pruebas y simulacros en la empresa, se emitirá el siguiente comunicado.</w:t>
      </w:r>
    </w:p>
    <w:p w:rsidR="004100A4" w:rsidRDefault="004100A4" w:rsidP="004100A4">
      <w:pPr>
        <w:spacing w:after="0" w:line="360" w:lineRule="auto"/>
        <w:jc w:val="both"/>
        <w:rPr>
          <w:rFonts w:ascii="Times New Roman" w:hAnsi="Times New Roman" w:cs="Times New Roman"/>
          <w:sz w:val="24"/>
          <w:szCs w:val="24"/>
        </w:rPr>
      </w:pPr>
    </w:p>
    <w:p w:rsidR="00A5447E" w:rsidRDefault="00A5447E" w:rsidP="004100A4">
      <w:pPr>
        <w:spacing w:after="0" w:line="360" w:lineRule="auto"/>
        <w:jc w:val="both"/>
        <w:rPr>
          <w:rFonts w:ascii="Times New Roman" w:hAnsi="Times New Roman" w:cs="Times New Roman"/>
          <w:sz w:val="24"/>
          <w:szCs w:val="24"/>
        </w:rPr>
      </w:pPr>
    </w:p>
    <w:p w:rsidR="00A5447E" w:rsidRPr="00831A86" w:rsidRDefault="00A5447E" w:rsidP="004100A4">
      <w:pPr>
        <w:spacing w:after="0" w:line="360" w:lineRule="auto"/>
        <w:jc w:val="both"/>
        <w:rPr>
          <w:rFonts w:ascii="Times New Roman" w:hAnsi="Times New Roman" w:cs="Times New Roman"/>
          <w:sz w:val="24"/>
          <w:szCs w:val="24"/>
        </w:rPr>
      </w:pPr>
    </w:p>
    <w:p w:rsidR="00066B1F" w:rsidRPr="00831A86" w:rsidRDefault="00066B1F" w:rsidP="00F75A82">
      <w:pPr>
        <w:pStyle w:val="Prrafodelista"/>
        <w:numPr>
          <w:ilvl w:val="0"/>
          <w:numId w:val="129"/>
        </w:numPr>
        <w:spacing w:after="0" w:line="360" w:lineRule="auto"/>
        <w:jc w:val="both"/>
        <w:rPr>
          <w:rFonts w:ascii="Times New Roman" w:hAnsi="Times New Roman" w:cs="Times New Roman"/>
          <w:b/>
          <w:sz w:val="24"/>
          <w:szCs w:val="24"/>
        </w:rPr>
      </w:pPr>
      <w:r w:rsidRPr="00831A86">
        <w:rPr>
          <w:rFonts w:ascii="Times New Roman" w:hAnsi="Times New Roman" w:cs="Times New Roman"/>
          <w:b/>
          <w:sz w:val="24"/>
          <w:szCs w:val="24"/>
        </w:rPr>
        <w:t xml:space="preserve">Comunicación </w:t>
      </w:r>
      <w:r>
        <w:rPr>
          <w:rFonts w:ascii="Times New Roman" w:hAnsi="Times New Roman" w:cs="Times New Roman"/>
          <w:b/>
          <w:sz w:val="24"/>
          <w:szCs w:val="24"/>
        </w:rPr>
        <w:t>Inicial</w:t>
      </w:r>
    </w:p>
    <w:p w:rsidR="00066B1F" w:rsidRPr="00606299" w:rsidRDefault="00066B1F" w:rsidP="00066B1F">
      <w:pPr>
        <w:jc w:val="both"/>
        <w:rPr>
          <w:rFonts w:ascii="Times New Roman" w:hAnsi="Times New Roman" w:cs="Times New Roman"/>
          <w:i/>
          <w:sz w:val="24"/>
          <w:szCs w:val="24"/>
        </w:rPr>
      </w:pPr>
      <w:r w:rsidRPr="00606299">
        <w:rPr>
          <w:rFonts w:ascii="Times New Roman" w:hAnsi="Times New Roman" w:cs="Times New Roman"/>
          <w:i/>
          <w:sz w:val="24"/>
          <w:szCs w:val="24"/>
        </w:rPr>
        <w:t>Compañer@s:</w:t>
      </w:r>
    </w:p>
    <w:p w:rsidR="00066B1F" w:rsidRPr="00606299" w:rsidRDefault="00066B1F" w:rsidP="00066B1F">
      <w:pPr>
        <w:jc w:val="both"/>
        <w:rPr>
          <w:rFonts w:ascii="Times New Roman" w:hAnsi="Times New Roman" w:cs="Times New Roman"/>
          <w:i/>
          <w:sz w:val="24"/>
          <w:szCs w:val="24"/>
        </w:rPr>
      </w:pPr>
      <w:r w:rsidRPr="00606299">
        <w:rPr>
          <w:rFonts w:ascii="Times New Roman" w:hAnsi="Times New Roman" w:cs="Times New Roman"/>
          <w:i/>
          <w:sz w:val="24"/>
          <w:szCs w:val="24"/>
        </w:rPr>
        <w:t>Como es de su conocimiento la empresa cuenta con un Plan de Contingencia, por lo cual se van a realizar pruebas y simulacros de varios posibles escenarios de desastre; esperamos contar con su valiosa colaboración, ya que depende de todos el estar preparados adecuadamente en caso de ocurrir una contingencia, estando capacitados y apoyándonos en la información y documentos proporcionados por la empresa.</w:t>
      </w:r>
    </w:p>
    <w:p w:rsidR="00066B1F" w:rsidRDefault="00066B1F" w:rsidP="004100A4">
      <w:pPr>
        <w:spacing w:after="0" w:line="360" w:lineRule="auto"/>
        <w:jc w:val="both"/>
        <w:rPr>
          <w:rFonts w:ascii="Times New Roman" w:hAnsi="Times New Roman" w:cs="Times New Roman"/>
          <w:b/>
          <w:sz w:val="24"/>
          <w:szCs w:val="24"/>
        </w:rPr>
      </w:pPr>
    </w:p>
    <w:p w:rsidR="00066B1F" w:rsidRPr="00641BED" w:rsidRDefault="00066B1F" w:rsidP="004100A4">
      <w:pPr>
        <w:spacing w:after="0" w:line="360" w:lineRule="auto"/>
        <w:jc w:val="both"/>
        <w:rPr>
          <w:rFonts w:ascii="Times New Roman" w:hAnsi="Times New Roman" w:cs="Times New Roman"/>
          <w:sz w:val="24"/>
          <w:szCs w:val="24"/>
        </w:rPr>
      </w:pPr>
      <w:r w:rsidRPr="00641BED">
        <w:rPr>
          <w:rFonts w:ascii="Times New Roman" w:hAnsi="Times New Roman" w:cs="Times New Roman"/>
          <w:sz w:val="24"/>
          <w:szCs w:val="24"/>
        </w:rPr>
        <w:t>Cada vez que se vaya a realizar un ejercicio o simulacro se enviara el siguiente boletín:</w:t>
      </w:r>
    </w:p>
    <w:p w:rsidR="00066B1F" w:rsidRDefault="00066B1F" w:rsidP="004100A4">
      <w:pPr>
        <w:spacing w:after="0" w:line="360" w:lineRule="auto"/>
        <w:jc w:val="both"/>
        <w:rPr>
          <w:rFonts w:ascii="Times New Roman" w:hAnsi="Times New Roman" w:cs="Times New Roman"/>
          <w:b/>
          <w:sz w:val="24"/>
          <w:szCs w:val="24"/>
        </w:rPr>
      </w:pPr>
    </w:p>
    <w:p w:rsidR="00066B1F" w:rsidRPr="00641BED" w:rsidRDefault="00066B1F" w:rsidP="00F75A82">
      <w:pPr>
        <w:pStyle w:val="Prrafodelista"/>
        <w:numPr>
          <w:ilvl w:val="0"/>
          <w:numId w:val="129"/>
        </w:numPr>
        <w:jc w:val="both"/>
        <w:rPr>
          <w:rFonts w:ascii="Times New Roman" w:hAnsi="Times New Roman" w:cs="Times New Roman"/>
          <w:b/>
          <w:sz w:val="24"/>
          <w:szCs w:val="24"/>
        </w:rPr>
      </w:pPr>
      <w:r>
        <w:rPr>
          <w:rFonts w:ascii="Times New Roman" w:hAnsi="Times New Roman" w:cs="Times New Roman"/>
          <w:b/>
          <w:sz w:val="24"/>
          <w:szCs w:val="24"/>
        </w:rPr>
        <w:t>Comunicación de Simulacro</w:t>
      </w:r>
    </w:p>
    <w:p w:rsidR="00066B1F" w:rsidRPr="00CA3CB2" w:rsidRDefault="00066B1F" w:rsidP="00066B1F">
      <w:pPr>
        <w:jc w:val="both"/>
        <w:rPr>
          <w:rFonts w:ascii="Times New Roman" w:hAnsi="Times New Roman" w:cs="Times New Roman"/>
          <w:i/>
          <w:sz w:val="24"/>
          <w:szCs w:val="24"/>
        </w:rPr>
      </w:pPr>
      <w:r w:rsidRPr="00CA3CB2">
        <w:rPr>
          <w:rFonts w:ascii="Times New Roman" w:hAnsi="Times New Roman" w:cs="Times New Roman"/>
          <w:i/>
          <w:sz w:val="24"/>
          <w:szCs w:val="24"/>
        </w:rPr>
        <w:t>Compañer@s:</w:t>
      </w:r>
    </w:p>
    <w:p w:rsidR="00066B1F" w:rsidRPr="00CA3CB2" w:rsidRDefault="00066B1F" w:rsidP="00066B1F">
      <w:pPr>
        <w:jc w:val="both"/>
        <w:rPr>
          <w:rFonts w:ascii="Times New Roman" w:hAnsi="Times New Roman" w:cs="Times New Roman"/>
          <w:i/>
          <w:sz w:val="24"/>
          <w:szCs w:val="24"/>
        </w:rPr>
      </w:pPr>
      <w:r w:rsidRPr="00CA3CB2">
        <w:rPr>
          <w:rFonts w:ascii="Times New Roman" w:hAnsi="Times New Roman" w:cs="Times New Roman"/>
          <w:i/>
          <w:sz w:val="24"/>
          <w:szCs w:val="24"/>
        </w:rPr>
        <w:t>Se va a proceder con el simulacro..... o prueba..…..., el cual se desarrollara el día………………. En el horario…………………………… por lo cual sugerimos agendarlo para que no se cruce con otro tipo de actividades ya que es de suma importancia la colaboración y participación de todos.</w:t>
      </w:r>
    </w:p>
    <w:p w:rsidR="00066B1F" w:rsidRDefault="00066B1F" w:rsidP="00066B1F">
      <w:pPr>
        <w:jc w:val="both"/>
        <w:rPr>
          <w:rFonts w:ascii="Times New Roman" w:hAnsi="Times New Roman" w:cs="Times New Roman"/>
          <w:b/>
          <w:sz w:val="24"/>
          <w:szCs w:val="24"/>
        </w:rPr>
      </w:pPr>
    </w:p>
    <w:p w:rsidR="00066B1F" w:rsidRPr="00DC6D7C" w:rsidRDefault="00066B1F" w:rsidP="004100A4">
      <w:pPr>
        <w:spacing w:after="0" w:line="360" w:lineRule="auto"/>
        <w:jc w:val="both"/>
        <w:rPr>
          <w:rFonts w:ascii="Times New Roman" w:hAnsi="Times New Roman" w:cs="Times New Roman"/>
          <w:sz w:val="24"/>
          <w:szCs w:val="24"/>
        </w:rPr>
      </w:pPr>
      <w:r w:rsidRPr="00DC6D7C">
        <w:rPr>
          <w:rFonts w:ascii="Times New Roman" w:hAnsi="Times New Roman" w:cs="Times New Roman"/>
          <w:sz w:val="24"/>
          <w:szCs w:val="24"/>
        </w:rPr>
        <w:t>Una vez realizadas las pruebas es importante evaluar el proceso realizado, con la finalidad de mejorarlo, para lo cual se enviara una comunicación de retroalimentación, con estos resultados se hará un análisis de los datos y en caso de ser necesario se modificara el plan de pruebas.</w:t>
      </w:r>
    </w:p>
    <w:p w:rsidR="00066B1F" w:rsidRDefault="00066B1F" w:rsidP="004100A4">
      <w:pPr>
        <w:spacing w:after="0" w:line="360" w:lineRule="auto"/>
        <w:jc w:val="both"/>
        <w:rPr>
          <w:rFonts w:ascii="Times New Roman" w:hAnsi="Times New Roman" w:cs="Times New Roman"/>
          <w:b/>
          <w:sz w:val="24"/>
          <w:szCs w:val="24"/>
        </w:rPr>
      </w:pPr>
    </w:p>
    <w:p w:rsidR="00066B1F" w:rsidRPr="00641BED" w:rsidRDefault="00066B1F" w:rsidP="00F75A82">
      <w:pPr>
        <w:pStyle w:val="Prrafodelista"/>
        <w:numPr>
          <w:ilvl w:val="0"/>
          <w:numId w:val="129"/>
        </w:numPr>
        <w:jc w:val="both"/>
        <w:rPr>
          <w:rFonts w:ascii="Times New Roman" w:hAnsi="Times New Roman" w:cs="Times New Roman"/>
          <w:b/>
          <w:sz w:val="24"/>
          <w:szCs w:val="24"/>
        </w:rPr>
      </w:pPr>
      <w:r>
        <w:rPr>
          <w:rFonts w:ascii="Times New Roman" w:hAnsi="Times New Roman" w:cs="Times New Roman"/>
          <w:b/>
          <w:sz w:val="24"/>
          <w:szCs w:val="24"/>
        </w:rPr>
        <w:t>Retroalimentación</w:t>
      </w:r>
    </w:p>
    <w:p w:rsidR="00066B1F" w:rsidRPr="00DC6D7C" w:rsidRDefault="00066B1F" w:rsidP="00066B1F">
      <w:pPr>
        <w:jc w:val="both"/>
        <w:rPr>
          <w:rFonts w:ascii="Times New Roman" w:hAnsi="Times New Roman" w:cs="Times New Roman"/>
          <w:i/>
          <w:sz w:val="24"/>
          <w:szCs w:val="24"/>
        </w:rPr>
      </w:pPr>
      <w:r w:rsidRPr="00DC6D7C">
        <w:rPr>
          <w:rFonts w:ascii="Times New Roman" w:hAnsi="Times New Roman" w:cs="Times New Roman"/>
          <w:i/>
          <w:sz w:val="24"/>
          <w:szCs w:val="24"/>
        </w:rPr>
        <w:t>Compañer@s:</w:t>
      </w:r>
    </w:p>
    <w:p w:rsidR="00066B1F" w:rsidRPr="00DC6D7C" w:rsidRDefault="00066B1F" w:rsidP="00066B1F">
      <w:pPr>
        <w:jc w:val="both"/>
        <w:rPr>
          <w:rFonts w:ascii="Times New Roman" w:hAnsi="Times New Roman" w:cs="Times New Roman"/>
          <w:i/>
          <w:sz w:val="24"/>
          <w:szCs w:val="24"/>
        </w:rPr>
      </w:pPr>
      <w:r w:rsidRPr="00DC6D7C">
        <w:rPr>
          <w:rFonts w:ascii="Times New Roman" w:hAnsi="Times New Roman" w:cs="Times New Roman"/>
          <w:i/>
          <w:sz w:val="24"/>
          <w:szCs w:val="24"/>
        </w:rPr>
        <w:t xml:space="preserve">El simulacro de……………. realizado el día…………………….. tuvo buenos resultados, con la intención de mejorar aún más nuestros procesos les solicitamos nos envíen sugerencias y recomendaciones al correo de……………………….. Las </w:t>
      </w:r>
      <w:r w:rsidRPr="00FE07F2">
        <w:rPr>
          <w:rFonts w:ascii="Times New Roman" w:hAnsi="Times New Roman" w:cs="Times New Roman"/>
          <w:i/>
          <w:sz w:val="24"/>
          <w:szCs w:val="24"/>
        </w:rPr>
        <w:t>cu</w:t>
      </w:r>
      <w:r w:rsidR="00FA38C7" w:rsidRPr="00FE07F2">
        <w:rPr>
          <w:rFonts w:ascii="Times New Roman" w:hAnsi="Times New Roman" w:cs="Times New Roman"/>
          <w:i/>
          <w:sz w:val="24"/>
          <w:szCs w:val="24"/>
        </w:rPr>
        <w:t>a</w:t>
      </w:r>
      <w:r w:rsidRPr="00FE07F2">
        <w:rPr>
          <w:rFonts w:ascii="Times New Roman" w:hAnsi="Times New Roman" w:cs="Times New Roman"/>
          <w:i/>
          <w:sz w:val="24"/>
          <w:szCs w:val="24"/>
        </w:rPr>
        <w:t>les</w:t>
      </w:r>
      <w:r w:rsidRPr="00DC6D7C">
        <w:rPr>
          <w:rFonts w:ascii="Times New Roman" w:hAnsi="Times New Roman" w:cs="Times New Roman"/>
          <w:i/>
          <w:sz w:val="24"/>
          <w:szCs w:val="24"/>
        </w:rPr>
        <w:t xml:space="preserve"> serán tomadas en cuenta.</w:t>
      </w:r>
    </w:p>
    <w:p w:rsidR="00066B1F" w:rsidRPr="00DC6D7C" w:rsidRDefault="00066B1F" w:rsidP="00066B1F">
      <w:pPr>
        <w:jc w:val="both"/>
        <w:rPr>
          <w:rFonts w:ascii="Times New Roman" w:hAnsi="Times New Roman" w:cs="Times New Roman"/>
          <w:i/>
          <w:sz w:val="24"/>
          <w:szCs w:val="24"/>
        </w:rPr>
      </w:pPr>
      <w:r w:rsidRPr="00DC6D7C">
        <w:rPr>
          <w:rFonts w:ascii="Times New Roman" w:hAnsi="Times New Roman" w:cs="Times New Roman"/>
          <w:i/>
          <w:sz w:val="24"/>
          <w:szCs w:val="24"/>
        </w:rPr>
        <w:t>De antemano agradecemos su colaboración.</w:t>
      </w:r>
    </w:p>
    <w:p w:rsidR="00066B1F" w:rsidRDefault="00066B1F" w:rsidP="004100A4">
      <w:pPr>
        <w:spacing w:after="0" w:line="360" w:lineRule="auto"/>
        <w:jc w:val="both"/>
        <w:rPr>
          <w:rFonts w:ascii="Times New Roman" w:hAnsi="Times New Roman" w:cs="Times New Roman"/>
          <w:sz w:val="24"/>
          <w:szCs w:val="24"/>
        </w:rPr>
      </w:pPr>
    </w:p>
    <w:p w:rsidR="00C2204B" w:rsidRDefault="00C2204B" w:rsidP="00C2204B">
      <w:pPr>
        <w:spacing w:after="0" w:line="360" w:lineRule="auto"/>
        <w:jc w:val="both"/>
        <w:rPr>
          <w:rFonts w:ascii="Times New Roman" w:hAnsi="Times New Roman" w:cs="Times New Roman"/>
          <w:sz w:val="24"/>
          <w:szCs w:val="24"/>
        </w:rPr>
      </w:pPr>
      <w:r w:rsidRPr="00F377FD">
        <w:rPr>
          <w:rFonts w:ascii="Times New Roman" w:hAnsi="Times New Roman" w:cs="Times New Roman"/>
          <w:sz w:val="24"/>
          <w:szCs w:val="24"/>
        </w:rPr>
        <w:lastRenderedPageBreak/>
        <w:t xml:space="preserve">Estos comunicados </w:t>
      </w:r>
      <w:r w:rsidRPr="00FE07F2">
        <w:rPr>
          <w:rFonts w:ascii="Times New Roman" w:hAnsi="Times New Roman" w:cs="Times New Roman"/>
          <w:sz w:val="24"/>
          <w:szCs w:val="24"/>
        </w:rPr>
        <w:t>s</w:t>
      </w:r>
      <w:r w:rsidR="00FA38C7" w:rsidRPr="00FE07F2">
        <w:rPr>
          <w:rFonts w:ascii="Times New Roman" w:hAnsi="Times New Roman" w:cs="Times New Roman"/>
          <w:sz w:val="24"/>
          <w:szCs w:val="24"/>
        </w:rPr>
        <w:t>ó</w:t>
      </w:r>
      <w:r w:rsidRPr="00FE07F2">
        <w:rPr>
          <w:rFonts w:ascii="Times New Roman" w:hAnsi="Times New Roman" w:cs="Times New Roman"/>
          <w:sz w:val="24"/>
          <w:szCs w:val="24"/>
        </w:rPr>
        <w:t>lo</w:t>
      </w:r>
      <w:r w:rsidRPr="00F377FD">
        <w:rPr>
          <w:rFonts w:ascii="Times New Roman" w:hAnsi="Times New Roman" w:cs="Times New Roman"/>
          <w:sz w:val="24"/>
          <w:szCs w:val="24"/>
        </w:rPr>
        <w:t xml:space="preserve"> s</w:t>
      </w:r>
      <w:r>
        <w:rPr>
          <w:rFonts w:ascii="Times New Roman" w:hAnsi="Times New Roman" w:cs="Times New Roman"/>
          <w:sz w:val="24"/>
          <w:szCs w:val="24"/>
        </w:rPr>
        <w:t>e realizará</w:t>
      </w:r>
      <w:r w:rsidRPr="00F377FD">
        <w:rPr>
          <w:rFonts w:ascii="Times New Roman" w:hAnsi="Times New Roman" w:cs="Times New Roman"/>
          <w:sz w:val="24"/>
          <w:szCs w:val="24"/>
        </w:rPr>
        <w:t>n al inicio, hasta que el personal se vaya familiarizando con el plan de contingencia.</w:t>
      </w:r>
      <w:r>
        <w:rPr>
          <w:rFonts w:ascii="Times New Roman" w:hAnsi="Times New Roman" w:cs="Times New Roman"/>
          <w:sz w:val="24"/>
          <w:szCs w:val="24"/>
        </w:rPr>
        <w:t xml:space="preserve">  </w:t>
      </w:r>
      <w:r w:rsidRPr="00F377FD">
        <w:rPr>
          <w:rFonts w:ascii="Times New Roman" w:hAnsi="Times New Roman" w:cs="Times New Roman"/>
          <w:sz w:val="24"/>
          <w:szCs w:val="24"/>
        </w:rPr>
        <w:t>Una vez que se haya socializ</w:t>
      </w:r>
      <w:r>
        <w:rPr>
          <w:rFonts w:ascii="Times New Roman" w:hAnsi="Times New Roman" w:cs="Times New Roman"/>
          <w:sz w:val="24"/>
          <w:szCs w:val="24"/>
        </w:rPr>
        <w:t>ado, los simulacros se ejecutará</w:t>
      </w:r>
      <w:r w:rsidRPr="00F377FD">
        <w:rPr>
          <w:rFonts w:ascii="Times New Roman" w:hAnsi="Times New Roman" w:cs="Times New Roman"/>
          <w:sz w:val="24"/>
          <w:szCs w:val="24"/>
        </w:rPr>
        <w:t>n sin previo aviso con la finalidad de efectuar ejercicicios lo más cercano a la realidad y podamos evaluar la reacción del personal.</w:t>
      </w:r>
    </w:p>
    <w:p w:rsidR="00C2204B" w:rsidRDefault="00C2204B" w:rsidP="00C220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Para evaluar el desempeñ</w:t>
      </w:r>
      <w:r w:rsidRPr="00F377FD">
        <w:rPr>
          <w:rFonts w:ascii="Times New Roman" w:hAnsi="Times New Roman" w:cs="Times New Roman"/>
          <w:sz w:val="24"/>
          <w:szCs w:val="24"/>
        </w:rPr>
        <w:t xml:space="preserve">o de los equipos como del </w:t>
      </w:r>
      <w:r>
        <w:rPr>
          <w:rFonts w:ascii="Times New Roman" w:hAnsi="Times New Roman" w:cs="Times New Roman"/>
          <w:sz w:val="24"/>
          <w:szCs w:val="24"/>
        </w:rPr>
        <w:t>personal en general, se nombrará</w:t>
      </w:r>
      <w:r w:rsidRPr="00F377FD">
        <w:rPr>
          <w:rFonts w:ascii="Times New Roman" w:hAnsi="Times New Roman" w:cs="Times New Roman"/>
          <w:sz w:val="24"/>
          <w:szCs w:val="24"/>
        </w:rPr>
        <w:t xml:space="preserve"> observadores, 2 por cada oficina en las diferentes localidades de la empresa, quienes presentaran un informe al finalizar las pruebas indicando:</w:t>
      </w:r>
    </w:p>
    <w:p w:rsidR="00C2204B" w:rsidRPr="00F377FD" w:rsidRDefault="00C2204B" w:rsidP="00C2204B">
      <w:pPr>
        <w:spacing w:after="0" w:line="360" w:lineRule="auto"/>
        <w:jc w:val="both"/>
        <w:rPr>
          <w:rFonts w:ascii="Times New Roman" w:hAnsi="Times New Roman" w:cs="Times New Roman"/>
          <w:sz w:val="24"/>
          <w:szCs w:val="24"/>
        </w:rPr>
      </w:pPr>
    </w:p>
    <w:p w:rsidR="00C2204B" w:rsidRPr="00F377FD" w:rsidRDefault="00C2204B" w:rsidP="00C2204B">
      <w:pPr>
        <w:pStyle w:val="Prrafodelista"/>
        <w:numPr>
          <w:ilvl w:val="0"/>
          <w:numId w:val="144"/>
        </w:numPr>
        <w:spacing w:after="0" w:line="360" w:lineRule="auto"/>
        <w:jc w:val="both"/>
        <w:rPr>
          <w:rFonts w:ascii="Times New Roman" w:hAnsi="Times New Roman" w:cs="Times New Roman"/>
          <w:sz w:val="24"/>
          <w:szCs w:val="24"/>
        </w:rPr>
      </w:pPr>
      <w:r w:rsidRPr="00F377FD">
        <w:rPr>
          <w:rFonts w:ascii="Times New Roman" w:hAnsi="Times New Roman" w:cs="Times New Roman"/>
          <w:sz w:val="24"/>
          <w:szCs w:val="24"/>
        </w:rPr>
        <w:t>El tiempo de ejecución de las pruebas</w:t>
      </w:r>
    </w:p>
    <w:p w:rsidR="00C2204B" w:rsidRPr="00F377FD" w:rsidRDefault="00C2204B" w:rsidP="00C2204B">
      <w:pPr>
        <w:pStyle w:val="Prrafodelista"/>
        <w:numPr>
          <w:ilvl w:val="0"/>
          <w:numId w:val="144"/>
        </w:numPr>
        <w:spacing w:after="0" w:line="360" w:lineRule="auto"/>
        <w:jc w:val="both"/>
        <w:rPr>
          <w:rFonts w:ascii="Times New Roman" w:hAnsi="Times New Roman" w:cs="Times New Roman"/>
          <w:sz w:val="24"/>
          <w:szCs w:val="24"/>
        </w:rPr>
      </w:pPr>
      <w:r w:rsidRPr="00F377FD">
        <w:rPr>
          <w:rFonts w:ascii="Times New Roman" w:hAnsi="Times New Roman" w:cs="Times New Roman"/>
          <w:sz w:val="24"/>
          <w:szCs w:val="24"/>
        </w:rPr>
        <w:t>Colaboracion por parte del personal en general</w:t>
      </w:r>
    </w:p>
    <w:p w:rsidR="00C2204B" w:rsidRPr="00F377FD" w:rsidRDefault="00C2204B" w:rsidP="00C2204B">
      <w:pPr>
        <w:pStyle w:val="Prrafodelista"/>
        <w:numPr>
          <w:ilvl w:val="0"/>
          <w:numId w:val="144"/>
        </w:numPr>
        <w:spacing w:after="0" w:line="360" w:lineRule="auto"/>
        <w:jc w:val="both"/>
        <w:rPr>
          <w:rFonts w:ascii="Times New Roman" w:hAnsi="Times New Roman" w:cs="Times New Roman"/>
          <w:sz w:val="24"/>
          <w:szCs w:val="24"/>
        </w:rPr>
      </w:pPr>
      <w:r w:rsidRPr="00F377FD">
        <w:rPr>
          <w:rFonts w:ascii="Times New Roman" w:hAnsi="Times New Roman" w:cs="Times New Roman"/>
          <w:sz w:val="24"/>
          <w:szCs w:val="24"/>
        </w:rPr>
        <w:t>Actitud del personal</w:t>
      </w:r>
    </w:p>
    <w:p w:rsidR="00C2204B" w:rsidRPr="00F377FD" w:rsidRDefault="00C2204B" w:rsidP="00C2204B">
      <w:pPr>
        <w:pStyle w:val="Prrafodelista"/>
        <w:numPr>
          <w:ilvl w:val="0"/>
          <w:numId w:val="144"/>
        </w:numPr>
        <w:spacing w:after="0" w:line="360" w:lineRule="auto"/>
        <w:jc w:val="both"/>
        <w:rPr>
          <w:rFonts w:ascii="Times New Roman" w:hAnsi="Times New Roman" w:cs="Times New Roman"/>
          <w:sz w:val="24"/>
          <w:szCs w:val="24"/>
        </w:rPr>
      </w:pPr>
      <w:r w:rsidRPr="00F377FD">
        <w:rPr>
          <w:rFonts w:ascii="Times New Roman" w:hAnsi="Times New Roman" w:cs="Times New Roman"/>
          <w:sz w:val="24"/>
          <w:szCs w:val="24"/>
        </w:rPr>
        <w:t>Cumplimiento o no de las actividades de cada equipo</w:t>
      </w:r>
    </w:p>
    <w:p w:rsidR="00C2204B" w:rsidRPr="00F377FD" w:rsidRDefault="00C2204B" w:rsidP="00C2204B">
      <w:pPr>
        <w:pStyle w:val="Prrafodelista"/>
        <w:numPr>
          <w:ilvl w:val="0"/>
          <w:numId w:val="144"/>
        </w:numPr>
        <w:spacing w:after="0" w:line="360" w:lineRule="auto"/>
        <w:jc w:val="both"/>
        <w:rPr>
          <w:rFonts w:ascii="Times New Roman" w:hAnsi="Times New Roman" w:cs="Times New Roman"/>
          <w:sz w:val="24"/>
          <w:szCs w:val="24"/>
        </w:rPr>
      </w:pPr>
      <w:r w:rsidRPr="00F377FD">
        <w:rPr>
          <w:rFonts w:ascii="Times New Roman" w:hAnsi="Times New Roman" w:cs="Times New Roman"/>
          <w:sz w:val="24"/>
          <w:szCs w:val="24"/>
        </w:rPr>
        <w:t>Sugerencias de mejora</w:t>
      </w:r>
    </w:p>
    <w:p w:rsidR="00C2204B" w:rsidRDefault="00C2204B" w:rsidP="00C2204B">
      <w:pPr>
        <w:spacing w:after="0" w:line="360" w:lineRule="auto"/>
        <w:jc w:val="both"/>
        <w:rPr>
          <w:rFonts w:ascii="Times New Roman" w:hAnsi="Times New Roman" w:cs="Times New Roman"/>
          <w:sz w:val="24"/>
          <w:szCs w:val="24"/>
        </w:rPr>
      </w:pPr>
    </w:p>
    <w:p w:rsidR="00C2204B" w:rsidRPr="00F377FD" w:rsidRDefault="00C2204B" w:rsidP="00C2204B">
      <w:pPr>
        <w:spacing w:after="0" w:line="360" w:lineRule="auto"/>
        <w:jc w:val="both"/>
        <w:rPr>
          <w:rFonts w:ascii="Times New Roman" w:hAnsi="Times New Roman" w:cs="Times New Roman"/>
          <w:sz w:val="24"/>
          <w:szCs w:val="24"/>
        </w:rPr>
      </w:pPr>
      <w:r w:rsidRPr="00F377FD">
        <w:rPr>
          <w:rFonts w:ascii="Times New Roman" w:hAnsi="Times New Roman" w:cs="Times New Roman"/>
          <w:sz w:val="24"/>
          <w:szCs w:val="24"/>
        </w:rPr>
        <w:t>E</w:t>
      </w:r>
      <w:r>
        <w:rPr>
          <w:rFonts w:ascii="Times New Roman" w:hAnsi="Times New Roman" w:cs="Times New Roman"/>
          <w:sz w:val="24"/>
          <w:szCs w:val="24"/>
        </w:rPr>
        <w:t>stos resultados ayudará</w:t>
      </w:r>
      <w:r w:rsidRPr="00F377FD">
        <w:rPr>
          <w:rFonts w:ascii="Times New Roman" w:hAnsi="Times New Roman" w:cs="Times New Roman"/>
          <w:sz w:val="24"/>
          <w:szCs w:val="24"/>
        </w:rPr>
        <w:t>n al área de calidad a hacer mejoras en los procesos o a su vez mejorar la actitud del personal a través del área de talento humano.</w:t>
      </w:r>
    </w:p>
    <w:p w:rsidR="00C2204B" w:rsidRDefault="00C2204B" w:rsidP="00C2204B">
      <w:pPr>
        <w:spacing w:after="0" w:line="360" w:lineRule="auto"/>
        <w:jc w:val="both"/>
        <w:rPr>
          <w:rFonts w:ascii="Times New Roman" w:hAnsi="Times New Roman" w:cs="Times New Roman"/>
          <w:sz w:val="24"/>
          <w:szCs w:val="24"/>
        </w:rPr>
      </w:pPr>
    </w:p>
    <w:p w:rsidR="00C2204B" w:rsidRDefault="00C2204B" w:rsidP="001F7DC6">
      <w:pPr>
        <w:spacing w:after="0" w:line="360" w:lineRule="auto"/>
        <w:jc w:val="both"/>
        <w:rPr>
          <w:rFonts w:ascii="Times New Roman" w:hAnsi="Times New Roman" w:cs="Times New Roman"/>
          <w:sz w:val="24"/>
          <w:szCs w:val="24"/>
        </w:rPr>
      </w:pPr>
      <w:r w:rsidRPr="00F377FD">
        <w:rPr>
          <w:rFonts w:ascii="Times New Roman" w:hAnsi="Times New Roman" w:cs="Times New Roman"/>
          <w:sz w:val="24"/>
          <w:szCs w:val="24"/>
        </w:rPr>
        <w:t>Los observadores para los simulacros y ejercicios serán: Gerente de Talento Humano, Gerente de Marketing y Gerente de Calidad.</w:t>
      </w:r>
    </w:p>
    <w:p w:rsidR="00C2204B" w:rsidRDefault="00C2204B" w:rsidP="001F7DC6">
      <w:pPr>
        <w:spacing w:after="0" w:line="360" w:lineRule="auto"/>
        <w:jc w:val="both"/>
        <w:rPr>
          <w:rFonts w:ascii="Times New Roman" w:hAnsi="Times New Roman" w:cs="Times New Roman"/>
          <w:sz w:val="24"/>
          <w:szCs w:val="24"/>
        </w:rPr>
      </w:pPr>
    </w:p>
    <w:p w:rsidR="00C2204B" w:rsidRDefault="00C2204B" w:rsidP="001F7DC6">
      <w:pPr>
        <w:spacing w:after="0" w:line="360" w:lineRule="auto"/>
        <w:jc w:val="both"/>
        <w:rPr>
          <w:rFonts w:ascii="Times New Roman" w:hAnsi="Times New Roman" w:cs="Times New Roman"/>
          <w:sz w:val="24"/>
          <w:szCs w:val="24"/>
        </w:rPr>
      </w:pPr>
    </w:p>
    <w:p w:rsidR="00A85976" w:rsidRPr="001F7DC6" w:rsidRDefault="00A85976" w:rsidP="001F7DC6">
      <w:pPr>
        <w:pStyle w:val="Ttulo3"/>
        <w:spacing w:before="0" w:line="360" w:lineRule="auto"/>
        <w:rPr>
          <w:rFonts w:ascii="Times New Roman" w:hAnsi="Times New Roman" w:cs="Times New Roman"/>
          <w:color w:val="auto"/>
          <w:sz w:val="28"/>
          <w:szCs w:val="28"/>
        </w:rPr>
      </w:pPr>
      <w:bookmarkStart w:id="335" w:name="_Toc350281601"/>
      <w:r w:rsidRPr="001F7DC6">
        <w:rPr>
          <w:rFonts w:ascii="Times New Roman" w:hAnsi="Times New Roman" w:cs="Times New Roman"/>
          <w:color w:val="auto"/>
          <w:sz w:val="28"/>
          <w:szCs w:val="28"/>
        </w:rPr>
        <w:t>Ejecución de Pruebas</w:t>
      </w:r>
      <w:bookmarkEnd w:id="335"/>
      <w:r w:rsidRPr="001F7DC6">
        <w:rPr>
          <w:rFonts w:ascii="Times New Roman" w:hAnsi="Times New Roman" w:cs="Times New Roman"/>
          <w:color w:val="auto"/>
          <w:sz w:val="28"/>
          <w:szCs w:val="28"/>
        </w:rPr>
        <w:t xml:space="preserve"> </w:t>
      </w:r>
    </w:p>
    <w:p w:rsidR="00066B1F" w:rsidRDefault="00066B1F" w:rsidP="001F7DC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 realizó en la empresa la primera prueba piloto para lo cual se ejecutó el plan de pruebas, a continuación se detalla el proceso aplicado y los resultados obtenidos.</w:t>
      </w:r>
    </w:p>
    <w:p w:rsidR="00066B1F" w:rsidRDefault="00066B1F" w:rsidP="001F7DC6">
      <w:pPr>
        <w:spacing w:after="0" w:line="360" w:lineRule="auto"/>
        <w:jc w:val="both"/>
        <w:rPr>
          <w:rFonts w:ascii="Times New Roman" w:hAnsi="Times New Roman" w:cs="Times New Roman"/>
          <w:sz w:val="24"/>
          <w:szCs w:val="24"/>
        </w:rPr>
      </w:pPr>
    </w:p>
    <w:p w:rsidR="00066B1F" w:rsidRPr="003A4427" w:rsidRDefault="00066B1F" w:rsidP="001F7DC6">
      <w:pPr>
        <w:pStyle w:val="Prrafodelista"/>
        <w:numPr>
          <w:ilvl w:val="0"/>
          <w:numId w:val="130"/>
        </w:numPr>
        <w:spacing w:after="0" w:line="360" w:lineRule="auto"/>
        <w:jc w:val="both"/>
        <w:rPr>
          <w:rFonts w:ascii="Times New Roman" w:hAnsi="Times New Roman" w:cs="Times New Roman"/>
          <w:b/>
          <w:sz w:val="24"/>
          <w:szCs w:val="24"/>
        </w:rPr>
      </w:pPr>
      <w:r w:rsidRPr="003A4427">
        <w:rPr>
          <w:rFonts w:ascii="Times New Roman" w:hAnsi="Times New Roman" w:cs="Times New Roman"/>
          <w:b/>
          <w:sz w:val="24"/>
          <w:szCs w:val="24"/>
        </w:rPr>
        <w:t>Comunicación de realización de pruebas</w:t>
      </w:r>
    </w:p>
    <w:p w:rsidR="00066B1F" w:rsidRPr="003A4427" w:rsidRDefault="00066B1F" w:rsidP="001F7DC6">
      <w:pPr>
        <w:spacing w:after="0" w:line="360" w:lineRule="auto"/>
        <w:jc w:val="both"/>
        <w:rPr>
          <w:rFonts w:ascii="Times New Roman" w:hAnsi="Times New Roman" w:cs="Times New Roman"/>
          <w:i/>
          <w:sz w:val="24"/>
          <w:szCs w:val="24"/>
        </w:rPr>
      </w:pPr>
      <w:r w:rsidRPr="003A4427">
        <w:rPr>
          <w:rFonts w:ascii="Times New Roman" w:hAnsi="Times New Roman" w:cs="Times New Roman"/>
          <w:i/>
          <w:sz w:val="24"/>
          <w:szCs w:val="24"/>
        </w:rPr>
        <w:t>Compañer@s:</w:t>
      </w:r>
    </w:p>
    <w:p w:rsidR="00066B1F" w:rsidRPr="003A4427" w:rsidRDefault="00066B1F" w:rsidP="001F7DC6">
      <w:pPr>
        <w:spacing w:after="0" w:line="360" w:lineRule="auto"/>
        <w:jc w:val="both"/>
        <w:rPr>
          <w:rFonts w:ascii="Times New Roman" w:hAnsi="Times New Roman" w:cs="Times New Roman"/>
          <w:i/>
          <w:sz w:val="24"/>
          <w:szCs w:val="24"/>
        </w:rPr>
      </w:pPr>
      <w:r w:rsidRPr="003A4427">
        <w:rPr>
          <w:rFonts w:ascii="Times New Roman" w:hAnsi="Times New Roman" w:cs="Times New Roman"/>
          <w:i/>
          <w:sz w:val="24"/>
          <w:szCs w:val="24"/>
        </w:rPr>
        <w:t xml:space="preserve">Se va a proceder con la </w:t>
      </w:r>
      <w:r w:rsidRPr="009F0BDE">
        <w:rPr>
          <w:rFonts w:ascii="Times New Roman" w:hAnsi="Times New Roman" w:cs="Times New Roman"/>
          <w:i/>
          <w:sz w:val="24"/>
          <w:szCs w:val="24"/>
        </w:rPr>
        <w:t>Prueba de recuperación de servidores</w:t>
      </w:r>
      <w:r w:rsidRPr="003A4427">
        <w:rPr>
          <w:rFonts w:ascii="Times New Roman" w:hAnsi="Times New Roman" w:cs="Times New Roman"/>
          <w:i/>
          <w:sz w:val="24"/>
          <w:szCs w:val="24"/>
        </w:rPr>
        <w:t xml:space="preserve">, el cual se desarrollara los días sábado 23 y domingo 24 de junio. En el horario de 8:00 a 22:00 por lo cual sugerimos no ingresar durante este tiempo al correo vía web y no planificar </w:t>
      </w:r>
      <w:r>
        <w:rPr>
          <w:rFonts w:ascii="Times New Roman" w:hAnsi="Times New Roman" w:cs="Times New Roman"/>
          <w:i/>
          <w:sz w:val="24"/>
          <w:szCs w:val="24"/>
        </w:rPr>
        <w:t>labores</w:t>
      </w:r>
      <w:r w:rsidRPr="003A4427">
        <w:rPr>
          <w:rFonts w:ascii="Times New Roman" w:hAnsi="Times New Roman" w:cs="Times New Roman"/>
          <w:i/>
          <w:sz w:val="24"/>
          <w:szCs w:val="24"/>
        </w:rPr>
        <w:t xml:space="preserve"> durante este fin de semana.</w:t>
      </w:r>
    </w:p>
    <w:p w:rsidR="00066B1F" w:rsidRPr="003A4427" w:rsidRDefault="00066B1F" w:rsidP="00066B1F">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Agradecemos su</w:t>
      </w:r>
      <w:r w:rsidRPr="003A4427">
        <w:rPr>
          <w:rFonts w:ascii="Times New Roman" w:hAnsi="Times New Roman" w:cs="Times New Roman"/>
          <w:i/>
          <w:sz w:val="24"/>
          <w:szCs w:val="24"/>
        </w:rPr>
        <w:t xml:space="preserve"> colaboración.</w:t>
      </w:r>
    </w:p>
    <w:p w:rsidR="00066B1F" w:rsidRDefault="00066B1F" w:rsidP="00F75A82">
      <w:pPr>
        <w:pStyle w:val="Prrafodelista"/>
        <w:numPr>
          <w:ilvl w:val="0"/>
          <w:numId w:val="130"/>
        </w:numPr>
        <w:spacing w:after="0" w:line="360" w:lineRule="auto"/>
        <w:jc w:val="both"/>
        <w:rPr>
          <w:rFonts w:ascii="Times New Roman" w:hAnsi="Times New Roman" w:cs="Times New Roman"/>
          <w:b/>
          <w:sz w:val="24"/>
          <w:szCs w:val="24"/>
        </w:rPr>
      </w:pPr>
      <w:r w:rsidRPr="00543E05">
        <w:rPr>
          <w:rFonts w:ascii="Times New Roman" w:hAnsi="Times New Roman" w:cs="Times New Roman"/>
          <w:b/>
          <w:sz w:val="24"/>
          <w:szCs w:val="24"/>
        </w:rPr>
        <w:lastRenderedPageBreak/>
        <w:t>Realización de Pruebas</w:t>
      </w:r>
    </w:p>
    <w:p w:rsidR="00066B1F" w:rsidRPr="00543E05" w:rsidRDefault="00066B1F" w:rsidP="00066B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prueba se ejecuta</w:t>
      </w:r>
      <w:r w:rsidRPr="00543E05">
        <w:rPr>
          <w:rFonts w:ascii="Times New Roman" w:hAnsi="Times New Roman" w:cs="Times New Roman"/>
          <w:sz w:val="24"/>
          <w:szCs w:val="24"/>
        </w:rPr>
        <w:t xml:space="preserve"> de acuerdo al diseño de la misma, cabe indicar que la prueba se realizó con los servidores de  Guayaquil, realizando una reinstalación total de los mismos.</w:t>
      </w:r>
    </w:p>
    <w:p w:rsidR="00C25701" w:rsidRDefault="00C25701" w:rsidP="00066B1F">
      <w:pPr>
        <w:spacing w:after="0" w:line="360" w:lineRule="auto"/>
        <w:jc w:val="both"/>
        <w:rPr>
          <w:rFonts w:ascii="Times New Roman" w:hAnsi="Times New Roman" w:cs="Times New Roman"/>
          <w:b/>
          <w:sz w:val="24"/>
          <w:szCs w:val="24"/>
        </w:rPr>
      </w:pPr>
    </w:p>
    <w:p w:rsidR="00066B1F" w:rsidRDefault="00066B1F" w:rsidP="00066B1F">
      <w:pPr>
        <w:spacing w:after="0" w:line="360" w:lineRule="auto"/>
        <w:jc w:val="both"/>
        <w:rPr>
          <w:rFonts w:ascii="Times New Roman" w:hAnsi="Times New Roman" w:cs="Times New Roman"/>
          <w:b/>
          <w:sz w:val="24"/>
          <w:szCs w:val="24"/>
        </w:rPr>
      </w:pPr>
      <w:r w:rsidRPr="00543E05">
        <w:rPr>
          <w:rFonts w:ascii="Times New Roman" w:hAnsi="Times New Roman" w:cs="Times New Roman"/>
          <w:b/>
          <w:sz w:val="24"/>
          <w:szCs w:val="24"/>
        </w:rPr>
        <w:t>Resultado de las Pruebas</w:t>
      </w:r>
    </w:p>
    <w:tbl>
      <w:tblPr>
        <w:tblStyle w:val="Cuadrculaclara-nfasis14"/>
        <w:tblW w:w="0" w:type="auto"/>
        <w:tblLook w:val="04A0" w:firstRow="1" w:lastRow="0" w:firstColumn="1" w:lastColumn="0" w:noHBand="0" w:noVBand="1"/>
      </w:tblPr>
      <w:tblGrid>
        <w:gridCol w:w="2912"/>
        <w:gridCol w:w="107"/>
        <w:gridCol w:w="993"/>
        <w:gridCol w:w="1905"/>
        <w:gridCol w:w="2807"/>
      </w:tblGrid>
      <w:tr w:rsidR="00066B1F" w:rsidRPr="004100A4" w:rsidTr="004100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5"/>
          </w:tcPr>
          <w:p w:rsidR="00066B1F" w:rsidRPr="004100A4" w:rsidRDefault="00066B1F" w:rsidP="009D2D73">
            <w:pPr>
              <w:spacing w:line="360" w:lineRule="auto"/>
              <w:jc w:val="center"/>
              <w:rPr>
                <w:rFonts w:ascii="Times New Roman" w:hAnsi="Times New Roman" w:cs="Times New Roman"/>
                <w:sz w:val="24"/>
                <w:szCs w:val="24"/>
                <w:lang w:val="es-EC"/>
              </w:rPr>
            </w:pPr>
            <w:r w:rsidRPr="004100A4">
              <w:rPr>
                <w:rFonts w:ascii="Times New Roman" w:hAnsi="Times New Roman" w:cs="Times New Roman"/>
                <w:sz w:val="24"/>
                <w:szCs w:val="24"/>
                <w:lang w:val="es-EC"/>
              </w:rPr>
              <w:t>RESULTADO DE PRUEBAS</w:t>
            </w:r>
          </w:p>
        </w:tc>
      </w:tr>
      <w:tr w:rsidR="00066B1F" w:rsidRPr="004100A4" w:rsidTr="00410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gridSpan w:val="2"/>
          </w:tcPr>
          <w:p w:rsidR="00066B1F" w:rsidRPr="004100A4" w:rsidRDefault="00066B1F" w:rsidP="009D2D73">
            <w:pPr>
              <w:spacing w:line="360" w:lineRule="auto"/>
              <w:jc w:val="both"/>
              <w:rPr>
                <w:rFonts w:ascii="Times New Roman" w:hAnsi="Times New Roman" w:cs="Times New Roman"/>
                <w:b w:val="0"/>
                <w:sz w:val="24"/>
                <w:szCs w:val="24"/>
                <w:lang w:val="es-EC"/>
              </w:rPr>
            </w:pPr>
            <w:r w:rsidRPr="004100A4">
              <w:rPr>
                <w:rFonts w:ascii="Times New Roman" w:hAnsi="Times New Roman" w:cs="Times New Roman"/>
                <w:b w:val="0"/>
                <w:sz w:val="24"/>
                <w:szCs w:val="24"/>
                <w:lang w:val="es-EC"/>
              </w:rPr>
              <w:t>Fecha: 23 – 24 de junio</w:t>
            </w:r>
          </w:p>
        </w:tc>
        <w:tc>
          <w:tcPr>
            <w:tcW w:w="3192" w:type="dxa"/>
            <w:gridSpan w:val="2"/>
          </w:tcPr>
          <w:p w:rsidR="00066B1F" w:rsidRPr="004100A4"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4100A4">
              <w:rPr>
                <w:rFonts w:ascii="Times New Roman" w:hAnsi="Times New Roman" w:cs="Times New Roman"/>
                <w:sz w:val="24"/>
                <w:szCs w:val="24"/>
                <w:lang w:val="es-EC"/>
              </w:rPr>
              <w:t>Hora Inicio: 09:00 (23-06)</w:t>
            </w:r>
          </w:p>
        </w:tc>
        <w:tc>
          <w:tcPr>
            <w:tcW w:w="3192" w:type="dxa"/>
          </w:tcPr>
          <w:p w:rsidR="00066B1F" w:rsidRPr="004100A4"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4100A4">
              <w:rPr>
                <w:rFonts w:ascii="Times New Roman" w:hAnsi="Times New Roman" w:cs="Times New Roman"/>
                <w:sz w:val="24"/>
                <w:szCs w:val="24"/>
                <w:lang w:val="es-EC"/>
              </w:rPr>
              <w:t>Hora Fin: 12:00 (24-06)</w:t>
            </w:r>
          </w:p>
        </w:tc>
      </w:tr>
      <w:tr w:rsidR="00066B1F" w:rsidRPr="004100A4" w:rsidTr="00410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5"/>
          </w:tcPr>
          <w:p w:rsidR="00066B1F" w:rsidRPr="004100A4" w:rsidRDefault="00066B1F" w:rsidP="009D2D73">
            <w:pPr>
              <w:spacing w:line="360" w:lineRule="auto"/>
              <w:jc w:val="both"/>
              <w:rPr>
                <w:rFonts w:ascii="Times New Roman" w:hAnsi="Times New Roman" w:cs="Times New Roman"/>
                <w:b w:val="0"/>
                <w:sz w:val="24"/>
                <w:szCs w:val="24"/>
                <w:lang w:val="es-EC"/>
              </w:rPr>
            </w:pPr>
            <w:r w:rsidRPr="004100A4">
              <w:rPr>
                <w:rFonts w:ascii="Times New Roman" w:hAnsi="Times New Roman" w:cs="Times New Roman"/>
                <w:b w:val="0"/>
                <w:sz w:val="24"/>
                <w:szCs w:val="24"/>
                <w:lang w:val="es-EC"/>
              </w:rPr>
              <w:t>Prueba: Recuperación de Servidores</w:t>
            </w:r>
          </w:p>
        </w:tc>
      </w:tr>
      <w:tr w:rsidR="00066B1F" w:rsidRPr="004100A4" w:rsidTr="00410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5"/>
          </w:tcPr>
          <w:p w:rsidR="00066B1F" w:rsidRPr="004100A4" w:rsidRDefault="00066B1F" w:rsidP="009D2D73">
            <w:pPr>
              <w:spacing w:line="360" w:lineRule="auto"/>
              <w:jc w:val="both"/>
              <w:rPr>
                <w:rFonts w:ascii="Times New Roman" w:hAnsi="Times New Roman" w:cs="Times New Roman"/>
                <w:b w:val="0"/>
                <w:sz w:val="24"/>
                <w:szCs w:val="24"/>
                <w:lang w:val="es-EC"/>
              </w:rPr>
            </w:pPr>
            <w:r w:rsidRPr="004100A4">
              <w:rPr>
                <w:rFonts w:ascii="Times New Roman" w:hAnsi="Times New Roman" w:cs="Times New Roman"/>
                <w:b w:val="0"/>
                <w:sz w:val="24"/>
                <w:szCs w:val="24"/>
                <w:lang w:val="es-EC"/>
              </w:rPr>
              <w:t>Responsable Prueba: Líder ERT y alterno</w:t>
            </w:r>
          </w:p>
        </w:tc>
      </w:tr>
      <w:tr w:rsidR="00066B1F" w:rsidRPr="004100A4" w:rsidTr="00410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066B1F" w:rsidRPr="004100A4" w:rsidRDefault="00066B1F" w:rsidP="009D2D73">
            <w:pPr>
              <w:spacing w:line="360" w:lineRule="auto"/>
              <w:jc w:val="both"/>
              <w:rPr>
                <w:rFonts w:ascii="Times New Roman" w:hAnsi="Times New Roman" w:cs="Times New Roman"/>
                <w:b w:val="0"/>
                <w:sz w:val="24"/>
                <w:szCs w:val="24"/>
                <w:lang w:val="es-EC"/>
              </w:rPr>
            </w:pPr>
            <w:r w:rsidRPr="004100A4">
              <w:rPr>
                <w:rFonts w:ascii="Times New Roman" w:hAnsi="Times New Roman" w:cs="Times New Roman"/>
                <w:b w:val="0"/>
                <w:sz w:val="24"/>
                <w:szCs w:val="24"/>
                <w:lang w:val="es-EC"/>
              </w:rPr>
              <w:t>Asistencia de Participantes</w:t>
            </w:r>
          </w:p>
        </w:tc>
        <w:tc>
          <w:tcPr>
            <w:tcW w:w="1134" w:type="dxa"/>
            <w:gridSpan w:val="2"/>
          </w:tcPr>
          <w:p w:rsidR="00066B1F" w:rsidRPr="004100A4"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r w:rsidRPr="004100A4">
              <w:rPr>
                <w:rFonts w:ascii="Times New Roman" w:hAnsi="Times New Roman" w:cs="Times New Roman"/>
                <w:sz w:val="24"/>
                <w:szCs w:val="24"/>
                <w:lang w:val="es-EC"/>
              </w:rPr>
              <w:t>Total</w:t>
            </w:r>
          </w:p>
          <w:p w:rsidR="00066B1F" w:rsidRPr="004100A4"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r w:rsidRPr="004100A4">
              <w:rPr>
                <w:rFonts w:ascii="Times New Roman" w:hAnsi="Times New Roman" w:cs="Times New Roman"/>
                <w:sz w:val="24"/>
                <w:szCs w:val="24"/>
                <w:lang w:val="es-EC"/>
              </w:rPr>
              <w:t>X</w:t>
            </w:r>
          </w:p>
        </w:tc>
        <w:tc>
          <w:tcPr>
            <w:tcW w:w="5357" w:type="dxa"/>
            <w:gridSpan w:val="2"/>
          </w:tcPr>
          <w:p w:rsidR="00066B1F" w:rsidRPr="004100A4"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r w:rsidRPr="004100A4">
              <w:rPr>
                <w:rFonts w:ascii="Times New Roman" w:hAnsi="Times New Roman" w:cs="Times New Roman"/>
                <w:sz w:val="24"/>
                <w:szCs w:val="24"/>
                <w:lang w:val="es-EC"/>
              </w:rPr>
              <w:t>Parcial (Registrar Obs.)</w:t>
            </w:r>
          </w:p>
          <w:p w:rsidR="00066B1F" w:rsidRPr="004100A4" w:rsidRDefault="00066B1F" w:rsidP="009D2D7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p>
        </w:tc>
      </w:tr>
      <w:tr w:rsidR="00066B1F" w:rsidRPr="004100A4" w:rsidTr="00410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066B1F" w:rsidRPr="004100A4" w:rsidRDefault="00066B1F" w:rsidP="009D2D73">
            <w:pPr>
              <w:spacing w:line="360" w:lineRule="auto"/>
              <w:jc w:val="both"/>
              <w:rPr>
                <w:rFonts w:ascii="Times New Roman" w:hAnsi="Times New Roman" w:cs="Times New Roman"/>
                <w:b w:val="0"/>
                <w:sz w:val="24"/>
                <w:szCs w:val="24"/>
                <w:lang w:val="es-EC"/>
              </w:rPr>
            </w:pPr>
            <w:r w:rsidRPr="004100A4">
              <w:rPr>
                <w:rFonts w:ascii="Times New Roman" w:hAnsi="Times New Roman" w:cs="Times New Roman"/>
                <w:b w:val="0"/>
                <w:sz w:val="24"/>
                <w:szCs w:val="24"/>
                <w:lang w:val="es-EC"/>
              </w:rPr>
              <w:t>Disponibilidad de Recursos</w:t>
            </w:r>
          </w:p>
        </w:tc>
        <w:tc>
          <w:tcPr>
            <w:tcW w:w="1134" w:type="dxa"/>
            <w:gridSpan w:val="2"/>
          </w:tcPr>
          <w:p w:rsidR="00066B1F" w:rsidRPr="004100A4"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4100A4">
              <w:rPr>
                <w:rFonts w:ascii="Times New Roman" w:hAnsi="Times New Roman" w:cs="Times New Roman"/>
                <w:sz w:val="24"/>
                <w:szCs w:val="24"/>
                <w:lang w:val="es-EC"/>
              </w:rPr>
              <w:t>Total</w:t>
            </w:r>
          </w:p>
          <w:p w:rsidR="00066B1F" w:rsidRPr="004100A4"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c>
          <w:tcPr>
            <w:tcW w:w="5357" w:type="dxa"/>
            <w:gridSpan w:val="2"/>
          </w:tcPr>
          <w:p w:rsidR="00066B1F" w:rsidRPr="004100A4" w:rsidRDefault="00066B1F"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4100A4">
              <w:rPr>
                <w:rFonts w:ascii="Times New Roman" w:hAnsi="Times New Roman" w:cs="Times New Roman"/>
                <w:sz w:val="24"/>
                <w:szCs w:val="24"/>
                <w:lang w:val="es-EC"/>
              </w:rPr>
              <w:t>Parcial (Registrar Obs.)</w:t>
            </w:r>
          </w:p>
          <w:p w:rsidR="00066B1F" w:rsidRPr="004100A4" w:rsidRDefault="00EF48D6" w:rsidP="009D2D7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4100A4">
              <w:rPr>
                <w:rFonts w:ascii="Times New Roman" w:hAnsi="Times New Roman" w:cs="Times New Roman"/>
                <w:sz w:val="24"/>
                <w:szCs w:val="24"/>
                <w:lang w:val="es-EC"/>
              </w:rPr>
              <w:t>X</w:t>
            </w:r>
          </w:p>
        </w:tc>
      </w:tr>
      <w:tr w:rsidR="00066B1F" w:rsidRPr="004100A4" w:rsidTr="00410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5"/>
          </w:tcPr>
          <w:p w:rsidR="00066B1F" w:rsidRPr="004100A4" w:rsidRDefault="00066B1F" w:rsidP="009D2D73">
            <w:pPr>
              <w:spacing w:line="360" w:lineRule="auto"/>
              <w:jc w:val="both"/>
              <w:rPr>
                <w:rFonts w:ascii="Times New Roman" w:hAnsi="Times New Roman" w:cs="Times New Roman"/>
                <w:b w:val="0"/>
                <w:sz w:val="24"/>
                <w:szCs w:val="24"/>
                <w:lang w:val="es-EC"/>
              </w:rPr>
            </w:pPr>
            <w:r w:rsidRPr="004100A4">
              <w:rPr>
                <w:rFonts w:ascii="Times New Roman" w:hAnsi="Times New Roman" w:cs="Times New Roman"/>
                <w:b w:val="0"/>
                <w:sz w:val="24"/>
                <w:szCs w:val="24"/>
                <w:lang w:val="es-EC"/>
              </w:rPr>
              <w:t>Resultado:</w:t>
            </w:r>
          </w:p>
          <w:p w:rsidR="00066B1F" w:rsidRPr="004100A4" w:rsidRDefault="00066B1F" w:rsidP="00F75A82">
            <w:pPr>
              <w:pStyle w:val="Prrafodelista"/>
              <w:numPr>
                <w:ilvl w:val="0"/>
                <w:numId w:val="131"/>
              </w:numPr>
              <w:spacing w:line="360" w:lineRule="auto"/>
              <w:jc w:val="both"/>
              <w:rPr>
                <w:rFonts w:ascii="Times New Roman" w:hAnsi="Times New Roman" w:cs="Times New Roman"/>
                <w:b w:val="0"/>
                <w:sz w:val="24"/>
                <w:szCs w:val="24"/>
                <w:lang w:val="es-EC"/>
              </w:rPr>
            </w:pPr>
            <w:r w:rsidRPr="004100A4">
              <w:rPr>
                <w:rFonts w:ascii="Times New Roman" w:hAnsi="Times New Roman" w:cs="Times New Roman"/>
                <w:b w:val="0"/>
                <w:sz w:val="24"/>
                <w:szCs w:val="24"/>
                <w:lang w:val="es-EC"/>
              </w:rPr>
              <w:t>El kit de recuperación está incompleto, falta el instalador de Oracle 9i</w:t>
            </w:r>
          </w:p>
          <w:p w:rsidR="00066B1F" w:rsidRDefault="00066B1F" w:rsidP="00F75A82">
            <w:pPr>
              <w:pStyle w:val="Prrafodelista"/>
              <w:numPr>
                <w:ilvl w:val="0"/>
                <w:numId w:val="131"/>
              </w:numPr>
              <w:spacing w:line="360" w:lineRule="auto"/>
              <w:jc w:val="both"/>
              <w:rPr>
                <w:rFonts w:ascii="Times New Roman" w:hAnsi="Times New Roman" w:cs="Times New Roman"/>
                <w:b w:val="0"/>
                <w:sz w:val="24"/>
                <w:szCs w:val="24"/>
                <w:lang w:val="es-EC"/>
              </w:rPr>
            </w:pPr>
            <w:r w:rsidRPr="004100A4">
              <w:rPr>
                <w:rFonts w:ascii="Times New Roman" w:hAnsi="Times New Roman" w:cs="Times New Roman"/>
                <w:b w:val="0"/>
                <w:sz w:val="24"/>
                <w:szCs w:val="24"/>
                <w:lang w:val="es-EC"/>
              </w:rPr>
              <w:t>Los tiempos de recuperación de servidores son los siguientes:</w:t>
            </w:r>
          </w:p>
          <w:p w:rsidR="004100A4" w:rsidRPr="004100A4" w:rsidRDefault="004100A4" w:rsidP="004100A4">
            <w:pPr>
              <w:pStyle w:val="Prrafodelista"/>
              <w:spacing w:line="360" w:lineRule="auto"/>
              <w:jc w:val="both"/>
              <w:rPr>
                <w:rFonts w:ascii="Times New Roman" w:hAnsi="Times New Roman" w:cs="Times New Roman"/>
                <w:b w:val="0"/>
                <w:sz w:val="24"/>
                <w:szCs w:val="24"/>
                <w:lang w:val="es-EC"/>
              </w:rPr>
            </w:pPr>
          </w:p>
        </w:tc>
      </w:tr>
      <w:tr w:rsidR="00066B1F" w:rsidRPr="004100A4" w:rsidTr="00410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5"/>
          </w:tcPr>
          <w:tbl>
            <w:tblPr>
              <w:tblW w:w="0" w:type="auto"/>
              <w:tblInd w:w="925"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114"/>
              <w:gridCol w:w="1143"/>
              <w:gridCol w:w="1161"/>
              <w:gridCol w:w="1141"/>
            </w:tblGrid>
            <w:tr w:rsidR="00066B1F" w:rsidRPr="004100A4" w:rsidTr="009D2D73">
              <w:tc>
                <w:tcPr>
                  <w:tcW w:w="41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center"/>
                    <w:rPr>
                      <w:rFonts w:ascii="Calibri" w:eastAsia="Times New Roman" w:hAnsi="Calibri" w:cs="Calibri"/>
                      <w:color w:val="000000"/>
                    </w:rPr>
                  </w:pPr>
                  <w:r w:rsidRPr="004100A4">
                    <w:rPr>
                      <w:rFonts w:ascii="Calibri" w:eastAsia="Times New Roman" w:hAnsi="Calibri" w:cs="Calibri"/>
                      <w:bCs/>
                      <w:color w:val="000000"/>
                    </w:rPr>
                    <w:t>Tarea</w:t>
                  </w:r>
                </w:p>
              </w:tc>
              <w:tc>
                <w:tcPr>
                  <w:tcW w:w="1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center"/>
                    <w:rPr>
                      <w:rFonts w:ascii="Calibri" w:eastAsia="Times New Roman" w:hAnsi="Calibri" w:cs="Calibri"/>
                      <w:color w:val="000000"/>
                    </w:rPr>
                  </w:pPr>
                  <w:r w:rsidRPr="004100A4">
                    <w:rPr>
                      <w:rFonts w:ascii="Calibri" w:eastAsia="Times New Roman" w:hAnsi="Calibri" w:cs="Calibri"/>
                      <w:bCs/>
                      <w:color w:val="000000"/>
                    </w:rPr>
                    <w:t>Hora Inicio</w:t>
                  </w:r>
                </w:p>
              </w:tc>
              <w:tc>
                <w:tcPr>
                  <w:tcW w:w="1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center"/>
                    <w:rPr>
                      <w:rFonts w:ascii="Calibri" w:eastAsia="Times New Roman" w:hAnsi="Calibri" w:cs="Calibri"/>
                      <w:color w:val="000000"/>
                    </w:rPr>
                  </w:pPr>
                  <w:r w:rsidRPr="004100A4">
                    <w:rPr>
                      <w:rFonts w:ascii="Calibri" w:eastAsia="Times New Roman" w:hAnsi="Calibri" w:cs="Calibri"/>
                      <w:bCs/>
                      <w:color w:val="000000"/>
                    </w:rPr>
                    <w:t>Hora Hasta</w:t>
                  </w:r>
                </w:p>
              </w:tc>
              <w:tc>
                <w:tcPr>
                  <w:tcW w:w="11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center"/>
                    <w:rPr>
                      <w:rFonts w:ascii="Calibri" w:eastAsia="Times New Roman" w:hAnsi="Calibri" w:cs="Calibri"/>
                      <w:color w:val="000000"/>
                    </w:rPr>
                  </w:pPr>
                  <w:r w:rsidRPr="004100A4">
                    <w:rPr>
                      <w:rFonts w:ascii="Calibri" w:eastAsia="Times New Roman" w:hAnsi="Calibri" w:cs="Calibri"/>
                      <w:bCs/>
                      <w:color w:val="000000"/>
                    </w:rPr>
                    <w:t>Nro. Horas</w:t>
                  </w:r>
                </w:p>
              </w:tc>
            </w:tr>
            <w:tr w:rsidR="00066B1F" w:rsidRPr="004100A4" w:rsidTr="009D2D73">
              <w:tc>
                <w:tcPr>
                  <w:tcW w:w="41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center"/>
                    <w:rPr>
                      <w:rFonts w:ascii="Calibri" w:eastAsia="Times New Roman" w:hAnsi="Calibri" w:cs="Calibri"/>
                      <w:color w:val="1F497D"/>
                    </w:rPr>
                  </w:pPr>
                  <w:r w:rsidRPr="004100A4">
                    <w:rPr>
                      <w:rFonts w:ascii="Calibri" w:eastAsia="Times New Roman" w:hAnsi="Calibri" w:cs="Calibri"/>
                      <w:bCs/>
                      <w:color w:val="1F497D"/>
                    </w:rPr>
                    <w:t>Servidor de Base de Datos de Desarrollo (Todos los Clientes)</w:t>
                  </w:r>
                </w:p>
              </w:tc>
              <w:tc>
                <w:tcPr>
                  <w:tcW w:w="1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rPr>
                      <w:rFonts w:ascii="Calibri" w:eastAsia="Times New Roman" w:hAnsi="Calibri" w:cs="Calibri"/>
                    </w:rPr>
                  </w:pPr>
                  <w:r w:rsidRPr="004100A4">
                    <w:rPr>
                      <w:rFonts w:ascii="Calibri" w:eastAsia="Times New Roman" w:hAnsi="Calibri" w:cs="Calibri"/>
                    </w:rPr>
                    <w:t> </w:t>
                  </w:r>
                </w:p>
              </w:tc>
              <w:tc>
                <w:tcPr>
                  <w:tcW w:w="1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rPr>
                      <w:rFonts w:ascii="Calibri" w:eastAsia="Times New Roman" w:hAnsi="Calibri" w:cs="Calibri"/>
                    </w:rPr>
                  </w:pPr>
                  <w:r w:rsidRPr="004100A4">
                    <w:rPr>
                      <w:rFonts w:ascii="Calibri" w:eastAsia="Times New Roman" w:hAnsi="Calibri" w:cs="Calibri"/>
                    </w:rPr>
                    <w:t> </w:t>
                  </w:r>
                </w:p>
              </w:tc>
              <w:tc>
                <w:tcPr>
                  <w:tcW w:w="11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rPr>
                      <w:rFonts w:ascii="Calibri" w:eastAsia="Times New Roman" w:hAnsi="Calibri" w:cs="Calibri"/>
                    </w:rPr>
                  </w:pPr>
                  <w:r w:rsidRPr="004100A4">
                    <w:rPr>
                      <w:rFonts w:ascii="Calibri" w:eastAsia="Times New Roman" w:hAnsi="Calibri" w:cs="Calibri"/>
                    </w:rPr>
                    <w:t> </w:t>
                  </w:r>
                </w:p>
              </w:tc>
            </w:tr>
            <w:tr w:rsidR="00066B1F" w:rsidRPr="004100A4" w:rsidTr="009D2D73">
              <w:tc>
                <w:tcPr>
                  <w:tcW w:w="41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rPr>
                      <w:rFonts w:ascii="Calibri" w:eastAsia="Times New Roman" w:hAnsi="Calibri" w:cs="Calibri"/>
                      <w:color w:val="000000"/>
                    </w:rPr>
                  </w:pPr>
                  <w:r w:rsidRPr="004100A4">
                    <w:rPr>
                      <w:rFonts w:ascii="Calibri" w:eastAsia="Times New Roman" w:hAnsi="Calibri" w:cs="Calibri"/>
                      <w:color w:val="000000"/>
                    </w:rPr>
                    <w:t>Respaldar</w:t>
                  </w:r>
                </w:p>
              </w:tc>
              <w:tc>
                <w:tcPr>
                  <w:tcW w:w="1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right"/>
                    <w:rPr>
                      <w:rFonts w:ascii="Calibri" w:eastAsia="Times New Roman" w:hAnsi="Calibri" w:cs="Calibri"/>
                      <w:color w:val="000000"/>
                    </w:rPr>
                  </w:pPr>
                  <w:r w:rsidRPr="004100A4">
                    <w:rPr>
                      <w:rFonts w:ascii="Calibri" w:eastAsia="Times New Roman" w:hAnsi="Calibri" w:cs="Calibri"/>
                      <w:color w:val="000000"/>
                    </w:rPr>
                    <w:t>11:00</w:t>
                  </w:r>
                </w:p>
              </w:tc>
              <w:tc>
                <w:tcPr>
                  <w:tcW w:w="1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right"/>
                    <w:rPr>
                      <w:rFonts w:ascii="Calibri" w:eastAsia="Times New Roman" w:hAnsi="Calibri" w:cs="Calibri"/>
                      <w:color w:val="000000"/>
                    </w:rPr>
                  </w:pPr>
                  <w:r w:rsidRPr="004100A4">
                    <w:rPr>
                      <w:rFonts w:ascii="Calibri" w:eastAsia="Times New Roman" w:hAnsi="Calibri" w:cs="Calibri"/>
                      <w:color w:val="000000"/>
                    </w:rPr>
                    <w:t>15:00</w:t>
                  </w:r>
                </w:p>
              </w:tc>
              <w:tc>
                <w:tcPr>
                  <w:tcW w:w="11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right"/>
                    <w:rPr>
                      <w:rFonts w:ascii="Calibri" w:eastAsia="Times New Roman" w:hAnsi="Calibri" w:cs="Calibri"/>
                      <w:color w:val="000000"/>
                    </w:rPr>
                  </w:pPr>
                  <w:r w:rsidRPr="004100A4">
                    <w:rPr>
                      <w:rFonts w:ascii="Calibri" w:eastAsia="Times New Roman" w:hAnsi="Calibri" w:cs="Calibri"/>
                      <w:color w:val="000000"/>
                    </w:rPr>
                    <w:t>4</w:t>
                  </w:r>
                </w:p>
              </w:tc>
            </w:tr>
            <w:tr w:rsidR="00066B1F" w:rsidRPr="004100A4" w:rsidTr="009D2D73">
              <w:tc>
                <w:tcPr>
                  <w:tcW w:w="41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rPr>
                      <w:rFonts w:ascii="Calibri" w:eastAsia="Times New Roman" w:hAnsi="Calibri" w:cs="Calibri"/>
                      <w:color w:val="000000"/>
                    </w:rPr>
                  </w:pPr>
                  <w:r w:rsidRPr="004100A4">
                    <w:rPr>
                      <w:rFonts w:ascii="Calibri" w:eastAsia="Times New Roman" w:hAnsi="Calibri" w:cs="Calibri"/>
                      <w:color w:val="000000"/>
                    </w:rPr>
                    <w:t>Sistema Operativo Linux</w:t>
                  </w:r>
                </w:p>
              </w:tc>
              <w:tc>
                <w:tcPr>
                  <w:tcW w:w="1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right"/>
                    <w:rPr>
                      <w:rFonts w:ascii="Calibri" w:eastAsia="Times New Roman" w:hAnsi="Calibri" w:cs="Calibri"/>
                      <w:color w:val="000000"/>
                    </w:rPr>
                  </w:pPr>
                  <w:r w:rsidRPr="004100A4">
                    <w:rPr>
                      <w:rFonts w:ascii="Calibri" w:eastAsia="Times New Roman" w:hAnsi="Calibri" w:cs="Calibri"/>
                      <w:color w:val="000000"/>
                    </w:rPr>
                    <w:t>15:00</w:t>
                  </w:r>
                </w:p>
              </w:tc>
              <w:tc>
                <w:tcPr>
                  <w:tcW w:w="1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right"/>
                    <w:rPr>
                      <w:rFonts w:ascii="Calibri" w:eastAsia="Times New Roman" w:hAnsi="Calibri" w:cs="Calibri"/>
                      <w:color w:val="000000"/>
                    </w:rPr>
                  </w:pPr>
                  <w:r w:rsidRPr="004100A4">
                    <w:rPr>
                      <w:rFonts w:ascii="Calibri" w:eastAsia="Times New Roman" w:hAnsi="Calibri" w:cs="Calibri"/>
                      <w:color w:val="000000"/>
                    </w:rPr>
                    <w:t>17:00</w:t>
                  </w:r>
                </w:p>
              </w:tc>
              <w:tc>
                <w:tcPr>
                  <w:tcW w:w="11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right"/>
                    <w:rPr>
                      <w:rFonts w:ascii="Calibri" w:eastAsia="Times New Roman" w:hAnsi="Calibri" w:cs="Calibri"/>
                      <w:color w:val="000000"/>
                    </w:rPr>
                  </w:pPr>
                  <w:r w:rsidRPr="004100A4">
                    <w:rPr>
                      <w:rFonts w:ascii="Calibri" w:eastAsia="Times New Roman" w:hAnsi="Calibri" w:cs="Calibri"/>
                      <w:color w:val="000000"/>
                    </w:rPr>
                    <w:t>2</w:t>
                  </w:r>
                </w:p>
              </w:tc>
            </w:tr>
            <w:tr w:rsidR="00066B1F" w:rsidRPr="004100A4" w:rsidTr="009D2D73">
              <w:tc>
                <w:tcPr>
                  <w:tcW w:w="41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rPr>
                      <w:rFonts w:ascii="Calibri" w:eastAsia="Times New Roman" w:hAnsi="Calibri" w:cs="Calibri"/>
                      <w:color w:val="000000"/>
                    </w:rPr>
                  </w:pPr>
                  <w:r w:rsidRPr="004100A4">
                    <w:rPr>
                      <w:rFonts w:ascii="Calibri" w:eastAsia="Times New Roman" w:hAnsi="Calibri" w:cs="Calibri"/>
                      <w:color w:val="000000"/>
                    </w:rPr>
                    <w:t>Base de Datos Oracle</w:t>
                  </w:r>
                </w:p>
              </w:tc>
              <w:tc>
                <w:tcPr>
                  <w:tcW w:w="1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right"/>
                    <w:rPr>
                      <w:rFonts w:ascii="Calibri" w:eastAsia="Times New Roman" w:hAnsi="Calibri" w:cs="Calibri"/>
                      <w:color w:val="000000"/>
                    </w:rPr>
                  </w:pPr>
                  <w:r w:rsidRPr="004100A4">
                    <w:rPr>
                      <w:rFonts w:ascii="Calibri" w:eastAsia="Times New Roman" w:hAnsi="Calibri" w:cs="Calibri"/>
                      <w:color w:val="000000"/>
                    </w:rPr>
                    <w:t>17:00</w:t>
                  </w:r>
                </w:p>
              </w:tc>
              <w:tc>
                <w:tcPr>
                  <w:tcW w:w="1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right"/>
                    <w:rPr>
                      <w:rFonts w:ascii="Calibri" w:eastAsia="Times New Roman" w:hAnsi="Calibri" w:cs="Calibri"/>
                      <w:color w:val="000000"/>
                    </w:rPr>
                  </w:pPr>
                  <w:r w:rsidRPr="004100A4">
                    <w:rPr>
                      <w:rFonts w:ascii="Calibri" w:eastAsia="Times New Roman" w:hAnsi="Calibri" w:cs="Calibri"/>
                      <w:color w:val="000000"/>
                    </w:rPr>
                    <w:t>18:00</w:t>
                  </w:r>
                </w:p>
              </w:tc>
              <w:tc>
                <w:tcPr>
                  <w:tcW w:w="11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right"/>
                    <w:rPr>
                      <w:rFonts w:ascii="Calibri" w:eastAsia="Times New Roman" w:hAnsi="Calibri" w:cs="Calibri"/>
                      <w:color w:val="000000"/>
                    </w:rPr>
                  </w:pPr>
                  <w:r w:rsidRPr="004100A4">
                    <w:rPr>
                      <w:rFonts w:ascii="Calibri" w:eastAsia="Times New Roman" w:hAnsi="Calibri" w:cs="Calibri"/>
                      <w:color w:val="000000"/>
                    </w:rPr>
                    <w:t>1</w:t>
                  </w:r>
                </w:p>
              </w:tc>
            </w:tr>
            <w:tr w:rsidR="00066B1F" w:rsidRPr="004100A4" w:rsidTr="009D2D73">
              <w:tc>
                <w:tcPr>
                  <w:tcW w:w="41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rPr>
                      <w:rFonts w:ascii="Calibri" w:eastAsia="Times New Roman" w:hAnsi="Calibri" w:cs="Calibri"/>
                      <w:color w:val="000000"/>
                    </w:rPr>
                  </w:pPr>
                  <w:r w:rsidRPr="004100A4">
                    <w:rPr>
                      <w:rFonts w:ascii="Calibri" w:eastAsia="Times New Roman" w:hAnsi="Calibri" w:cs="Calibri"/>
                      <w:color w:val="000000"/>
                    </w:rPr>
                    <w:t>Crear Tablespaces</w:t>
                  </w:r>
                </w:p>
              </w:tc>
              <w:tc>
                <w:tcPr>
                  <w:tcW w:w="1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right"/>
                    <w:rPr>
                      <w:rFonts w:ascii="Calibri" w:eastAsia="Times New Roman" w:hAnsi="Calibri" w:cs="Calibri"/>
                      <w:color w:val="000000"/>
                    </w:rPr>
                  </w:pPr>
                  <w:r w:rsidRPr="004100A4">
                    <w:rPr>
                      <w:rFonts w:ascii="Calibri" w:eastAsia="Times New Roman" w:hAnsi="Calibri" w:cs="Calibri"/>
                      <w:color w:val="000000"/>
                    </w:rPr>
                    <w:t>18:00</w:t>
                  </w:r>
                </w:p>
              </w:tc>
              <w:tc>
                <w:tcPr>
                  <w:tcW w:w="1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right"/>
                    <w:rPr>
                      <w:rFonts w:ascii="Calibri" w:eastAsia="Times New Roman" w:hAnsi="Calibri" w:cs="Calibri"/>
                      <w:color w:val="000000"/>
                    </w:rPr>
                  </w:pPr>
                  <w:r w:rsidRPr="004100A4">
                    <w:rPr>
                      <w:rFonts w:ascii="Calibri" w:eastAsia="Times New Roman" w:hAnsi="Calibri" w:cs="Calibri"/>
                      <w:color w:val="000000"/>
                    </w:rPr>
                    <w:t>19:00</w:t>
                  </w:r>
                </w:p>
              </w:tc>
              <w:tc>
                <w:tcPr>
                  <w:tcW w:w="11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right"/>
                    <w:rPr>
                      <w:rFonts w:ascii="Calibri" w:eastAsia="Times New Roman" w:hAnsi="Calibri" w:cs="Calibri"/>
                      <w:color w:val="000000"/>
                    </w:rPr>
                  </w:pPr>
                  <w:r w:rsidRPr="004100A4">
                    <w:rPr>
                      <w:rFonts w:ascii="Calibri" w:eastAsia="Times New Roman" w:hAnsi="Calibri" w:cs="Calibri"/>
                      <w:color w:val="000000"/>
                    </w:rPr>
                    <w:t>1</w:t>
                  </w:r>
                </w:p>
              </w:tc>
            </w:tr>
            <w:tr w:rsidR="00066B1F" w:rsidRPr="004100A4" w:rsidTr="009D2D73">
              <w:tc>
                <w:tcPr>
                  <w:tcW w:w="41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rPr>
                      <w:rFonts w:ascii="Calibri" w:eastAsia="Times New Roman" w:hAnsi="Calibri" w:cs="Calibri"/>
                      <w:color w:val="000000"/>
                    </w:rPr>
                  </w:pPr>
                  <w:r w:rsidRPr="004100A4">
                    <w:rPr>
                      <w:rFonts w:ascii="Calibri" w:eastAsia="Times New Roman" w:hAnsi="Calibri" w:cs="Calibri"/>
                      <w:color w:val="000000"/>
                    </w:rPr>
                    <w:t>Importar Datos (35 Esquemas)</w:t>
                  </w:r>
                </w:p>
              </w:tc>
              <w:tc>
                <w:tcPr>
                  <w:tcW w:w="1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right"/>
                    <w:rPr>
                      <w:rFonts w:ascii="Calibri" w:eastAsia="Times New Roman" w:hAnsi="Calibri" w:cs="Calibri"/>
                      <w:color w:val="000000"/>
                    </w:rPr>
                  </w:pPr>
                  <w:r w:rsidRPr="004100A4">
                    <w:rPr>
                      <w:rFonts w:ascii="Calibri" w:eastAsia="Times New Roman" w:hAnsi="Calibri" w:cs="Calibri"/>
                      <w:color w:val="000000"/>
                    </w:rPr>
                    <w:t>20:00</w:t>
                  </w:r>
                </w:p>
              </w:tc>
              <w:tc>
                <w:tcPr>
                  <w:tcW w:w="1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right"/>
                    <w:rPr>
                      <w:rFonts w:ascii="Calibri" w:eastAsia="Times New Roman" w:hAnsi="Calibri" w:cs="Calibri"/>
                      <w:color w:val="000000"/>
                    </w:rPr>
                  </w:pPr>
                  <w:r w:rsidRPr="004100A4">
                    <w:rPr>
                      <w:rFonts w:ascii="Calibri" w:eastAsia="Times New Roman" w:hAnsi="Calibri" w:cs="Calibri"/>
                      <w:color w:val="000000"/>
                    </w:rPr>
                    <w:t>12:00</w:t>
                  </w:r>
                </w:p>
              </w:tc>
              <w:tc>
                <w:tcPr>
                  <w:tcW w:w="11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right"/>
                    <w:rPr>
                      <w:rFonts w:ascii="Calibri" w:eastAsia="Times New Roman" w:hAnsi="Calibri" w:cs="Calibri"/>
                      <w:color w:val="000000"/>
                    </w:rPr>
                  </w:pPr>
                  <w:r w:rsidRPr="004100A4">
                    <w:rPr>
                      <w:rFonts w:ascii="Calibri" w:eastAsia="Times New Roman" w:hAnsi="Calibri" w:cs="Calibri"/>
                      <w:color w:val="000000"/>
                    </w:rPr>
                    <w:t>16</w:t>
                  </w:r>
                </w:p>
              </w:tc>
            </w:tr>
            <w:tr w:rsidR="00066B1F" w:rsidRPr="004100A4" w:rsidTr="009D2D73">
              <w:tc>
                <w:tcPr>
                  <w:tcW w:w="41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rPr>
                      <w:rFonts w:ascii="Calibri" w:eastAsia="Times New Roman" w:hAnsi="Calibri" w:cs="Calibri"/>
                      <w:color w:val="000000"/>
                    </w:rPr>
                  </w:pPr>
                  <w:r w:rsidRPr="004100A4">
                    <w:rPr>
                      <w:rFonts w:ascii="Calibri" w:eastAsia="Times New Roman" w:hAnsi="Calibri" w:cs="Calibri"/>
                      <w:color w:val="000000"/>
                    </w:rPr>
                    <w:t>Recompilación y Validación</w:t>
                  </w:r>
                </w:p>
              </w:tc>
              <w:tc>
                <w:tcPr>
                  <w:tcW w:w="1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right"/>
                    <w:rPr>
                      <w:rFonts w:ascii="Calibri" w:eastAsia="Times New Roman" w:hAnsi="Calibri" w:cs="Calibri"/>
                      <w:color w:val="000000"/>
                    </w:rPr>
                  </w:pPr>
                  <w:r w:rsidRPr="004100A4">
                    <w:rPr>
                      <w:rFonts w:ascii="Calibri" w:eastAsia="Times New Roman" w:hAnsi="Calibri" w:cs="Calibri"/>
                      <w:color w:val="000000"/>
                    </w:rPr>
                    <w:t>12:00</w:t>
                  </w:r>
                </w:p>
              </w:tc>
              <w:tc>
                <w:tcPr>
                  <w:tcW w:w="1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right"/>
                    <w:rPr>
                      <w:rFonts w:ascii="Calibri" w:eastAsia="Times New Roman" w:hAnsi="Calibri" w:cs="Calibri"/>
                      <w:color w:val="000000"/>
                    </w:rPr>
                  </w:pPr>
                  <w:r w:rsidRPr="004100A4">
                    <w:rPr>
                      <w:rFonts w:ascii="Calibri" w:eastAsia="Times New Roman" w:hAnsi="Calibri" w:cs="Calibri"/>
                      <w:color w:val="000000"/>
                    </w:rPr>
                    <w:t>13:00</w:t>
                  </w:r>
                </w:p>
              </w:tc>
              <w:tc>
                <w:tcPr>
                  <w:tcW w:w="11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right"/>
                    <w:rPr>
                      <w:rFonts w:ascii="Calibri" w:eastAsia="Times New Roman" w:hAnsi="Calibri" w:cs="Calibri"/>
                      <w:color w:val="000000"/>
                    </w:rPr>
                  </w:pPr>
                  <w:r w:rsidRPr="004100A4">
                    <w:rPr>
                      <w:rFonts w:ascii="Calibri" w:eastAsia="Times New Roman" w:hAnsi="Calibri" w:cs="Calibri"/>
                      <w:color w:val="000000"/>
                    </w:rPr>
                    <w:t>1</w:t>
                  </w:r>
                </w:p>
              </w:tc>
            </w:tr>
            <w:tr w:rsidR="00066B1F" w:rsidRPr="004100A4" w:rsidTr="009D2D73">
              <w:tc>
                <w:tcPr>
                  <w:tcW w:w="41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center"/>
                    <w:rPr>
                      <w:rFonts w:ascii="Calibri" w:eastAsia="Times New Roman" w:hAnsi="Calibri" w:cs="Calibri"/>
                      <w:color w:val="1F497D"/>
                    </w:rPr>
                  </w:pPr>
                  <w:r w:rsidRPr="004100A4">
                    <w:rPr>
                      <w:rFonts w:ascii="Calibri" w:eastAsia="Times New Roman" w:hAnsi="Calibri" w:cs="Calibri"/>
                      <w:bCs/>
                      <w:color w:val="1F497D"/>
                    </w:rPr>
                    <w:t>Servidor de Aplicaciones (Todos los Clientes)</w:t>
                  </w:r>
                </w:p>
              </w:tc>
              <w:tc>
                <w:tcPr>
                  <w:tcW w:w="1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rPr>
                      <w:rFonts w:ascii="Calibri" w:eastAsia="Times New Roman" w:hAnsi="Calibri" w:cs="Calibri"/>
                    </w:rPr>
                  </w:pPr>
                  <w:r w:rsidRPr="004100A4">
                    <w:rPr>
                      <w:rFonts w:ascii="Calibri" w:eastAsia="Times New Roman" w:hAnsi="Calibri" w:cs="Calibri"/>
                    </w:rPr>
                    <w:t> </w:t>
                  </w:r>
                </w:p>
              </w:tc>
              <w:tc>
                <w:tcPr>
                  <w:tcW w:w="1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rPr>
                      <w:rFonts w:ascii="Calibri" w:eastAsia="Times New Roman" w:hAnsi="Calibri" w:cs="Calibri"/>
                    </w:rPr>
                  </w:pPr>
                  <w:r w:rsidRPr="004100A4">
                    <w:rPr>
                      <w:rFonts w:ascii="Calibri" w:eastAsia="Times New Roman" w:hAnsi="Calibri" w:cs="Calibri"/>
                    </w:rPr>
                    <w:t> </w:t>
                  </w:r>
                </w:p>
              </w:tc>
              <w:tc>
                <w:tcPr>
                  <w:tcW w:w="11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rPr>
                      <w:rFonts w:ascii="Calibri" w:eastAsia="Times New Roman" w:hAnsi="Calibri" w:cs="Calibri"/>
                    </w:rPr>
                  </w:pPr>
                  <w:r w:rsidRPr="004100A4">
                    <w:rPr>
                      <w:rFonts w:ascii="Calibri" w:eastAsia="Times New Roman" w:hAnsi="Calibri" w:cs="Calibri"/>
                    </w:rPr>
                    <w:t> </w:t>
                  </w:r>
                </w:p>
              </w:tc>
            </w:tr>
            <w:tr w:rsidR="00066B1F" w:rsidRPr="004100A4" w:rsidTr="009D2D73">
              <w:tc>
                <w:tcPr>
                  <w:tcW w:w="41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rPr>
                      <w:rFonts w:ascii="Calibri" w:eastAsia="Times New Roman" w:hAnsi="Calibri" w:cs="Calibri"/>
                      <w:color w:val="000000"/>
                    </w:rPr>
                  </w:pPr>
                  <w:r w:rsidRPr="004100A4">
                    <w:rPr>
                      <w:rFonts w:ascii="Calibri" w:eastAsia="Times New Roman" w:hAnsi="Calibri" w:cs="Calibri"/>
                      <w:color w:val="000000"/>
                    </w:rPr>
                    <w:t>Respaldar</w:t>
                  </w:r>
                </w:p>
              </w:tc>
              <w:tc>
                <w:tcPr>
                  <w:tcW w:w="1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right"/>
                    <w:rPr>
                      <w:rFonts w:ascii="Calibri" w:eastAsia="Times New Roman" w:hAnsi="Calibri" w:cs="Calibri"/>
                      <w:color w:val="000000"/>
                    </w:rPr>
                  </w:pPr>
                  <w:r w:rsidRPr="004100A4">
                    <w:rPr>
                      <w:rFonts w:ascii="Calibri" w:eastAsia="Times New Roman" w:hAnsi="Calibri" w:cs="Calibri"/>
                      <w:color w:val="000000"/>
                    </w:rPr>
                    <w:t>12:00</w:t>
                  </w:r>
                </w:p>
              </w:tc>
              <w:tc>
                <w:tcPr>
                  <w:tcW w:w="1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right"/>
                    <w:rPr>
                      <w:rFonts w:ascii="Calibri" w:eastAsia="Times New Roman" w:hAnsi="Calibri" w:cs="Calibri"/>
                      <w:color w:val="000000"/>
                    </w:rPr>
                  </w:pPr>
                  <w:r w:rsidRPr="004100A4">
                    <w:rPr>
                      <w:rFonts w:ascii="Calibri" w:eastAsia="Times New Roman" w:hAnsi="Calibri" w:cs="Calibri"/>
                      <w:color w:val="000000"/>
                    </w:rPr>
                    <w:t>15:00</w:t>
                  </w:r>
                </w:p>
              </w:tc>
              <w:tc>
                <w:tcPr>
                  <w:tcW w:w="11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right"/>
                    <w:rPr>
                      <w:rFonts w:ascii="Calibri" w:eastAsia="Times New Roman" w:hAnsi="Calibri" w:cs="Calibri"/>
                      <w:color w:val="000000"/>
                    </w:rPr>
                  </w:pPr>
                  <w:r w:rsidRPr="004100A4">
                    <w:rPr>
                      <w:rFonts w:ascii="Calibri" w:eastAsia="Times New Roman" w:hAnsi="Calibri" w:cs="Calibri"/>
                      <w:color w:val="000000"/>
                    </w:rPr>
                    <w:t>3</w:t>
                  </w:r>
                </w:p>
              </w:tc>
            </w:tr>
            <w:tr w:rsidR="00066B1F" w:rsidRPr="004100A4" w:rsidTr="009D2D73">
              <w:tc>
                <w:tcPr>
                  <w:tcW w:w="41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rPr>
                      <w:rFonts w:ascii="Calibri" w:eastAsia="Times New Roman" w:hAnsi="Calibri" w:cs="Calibri"/>
                      <w:color w:val="000000"/>
                    </w:rPr>
                  </w:pPr>
                  <w:r w:rsidRPr="004100A4">
                    <w:rPr>
                      <w:rFonts w:ascii="Calibri" w:eastAsia="Times New Roman" w:hAnsi="Calibri" w:cs="Calibri"/>
                      <w:color w:val="000000"/>
                    </w:rPr>
                    <w:t>Sistema Operativo Linux</w:t>
                  </w:r>
                </w:p>
              </w:tc>
              <w:tc>
                <w:tcPr>
                  <w:tcW w:w="1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right"/>
                    <w:rPr>
                      <w:rFonts w:ascii="Calibri" w:eastAsia="Times New Roman" w:hAnsi="Calibri" w:cs="Calibri"/>
                      <w:color w:val="000000"/>
                    </w:rPr>
                  </w:pPr>
                  <w:r w:rsidRPr="004100A4">
                    <w:rPr>
                      <w:rFonts w:ascii="Calibri" w:eastAsia="Times New Roman" w:hAnsi="Calibri" w:cs="Calibri"/>
                      <w:color w:val="000000"/>
                    </w:rPr>
                    <w:t>15:00</w:t>
                  </w:r>
                </w:p>
              </w:tc>
              <w:tc>
                <w:tcPr>
                  <w:tcW w:w="1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right"/>
                    <w:rPr>
                      <w:rFonts w:ascii="Calibri" w:eastAsia="Times New Roman" w:hAnsi="Calibri" w:cs="Calibri"/>
                      <w:color w:val="000000"/>
                    </w:rPr>
                  </w:pPr>
                  <w:r w:rsidRPr="004100A4">
                    <w:rPr>
                      <w:rFonts w:ascii="Calibri" w:eastAsia="Times New Roman" w:hAnsi="Calibri" w:cs="Calibri"/>
                      <w:color w:val="000000"/>
                    </w:rPr>
                    <w:t>17:00</w:t>
                  </w:r>
                </w:p>
              </w:tc>
              <w:tc>
                <w:tcPr>
                  <w:tcW w:w="11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right"/>
                    <w:rPr>
                      <w:rFonts w:ascii="Calibri" w:eastAsia="Times New Roman" w:hAnsi="Calibri" w:cs="Calibri"/>
                      <w:color w:val="000000"/>
                    </w:rPr>
                  </w:pPr>
                  <w:r w:rsidRPr="004100A4">
                    <w:rPr>
                      <w:rFonts w:ascii="Calibri" w:eastAsia="Times New Roman" w:hAnsi="Calibri" w:cs="Calibri"/>
                      <w:color w:val="000000"/>
                    </w:rPr>
                    <w:t>2</w:t>
                  </w:r>
                </w:p>
              </w:tc>
            </w:tr>
            <w:tr w:rsidR="00066B1F" w:rsidRPr="004100A4" w:rsidTr="009D2D73">
              <w:tc>
                <w:tcPr>
                  <w:tcW w:w="41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C976AD">
                  <w:pPr>
                    <w:spacing w:after="0" w:line="240" w:lineRule="auto"/>
                    <w:rPr>
                      <w:rFonts w:ascii="Calibri" w:eastAsia="Times New Roman" w:hAnsi="Calibri" w:cs="Calibri"/>
                      <w:color w:val="000000"/>
                    </w:rPr>
                  </w:pPr>
                  <w:r w:rsidRPr="004100A4">
                    <w:rPr>
                      <w:rFonts w:ascii="Calibri" w:eastAsia="Times New Roman" w:hAnsi="Calibri" w:cs="Calibri"/>
                      <w:color w:val="000000"/>
                    </w:rPr>
                    <w:lastRenderedPageBreak/>
                    <w:t xml:space="preserve">Base de Datos Oracle para </w:t>
                  </w:r>
                  <w:r w:rsidRPr="00FE07F2">
                    <w:rPr>
                      <w:rFonts w:ascii="Calibri" w:eastAsia="Times New Roman" w:hAnsi="Calibri" w:cs="Calibri"/>
                      <w:color w:val="000000"/>
                    </w:rPr>
                    <w:t>R</w:t>
                  </w:r>
                  <w:r w:rsidR="00C976AD" w:rsidRPr="00FE07F2">
                    <w:rPr>
                      <w:rFonts w:ascii="Calibri" w:eastAsia="Times New Roman" w:hAnsi="Calibri" w:cs="Calibri"/>
                      <w:color w:val="000000"/>
                    </w:rPr>
                    <w:t>é</w:t>
                  </w:r>
                  <w:r w:rsidRPr="00FE07F2">
                    <w:rPr>
                      <w:rFonts w:ascii="Calibri" w:eastAsia="Times New Roman" w:hAnsi="Calibri" w:cs="Calibri"/>
                      <w:color w:val="000000"/>
                    </w:rPr>
                    <w:t>plica</w:t>
                  </w:r>
                </w:p>
              </w:tc>
              <w:tc>
                <w:tcPr>
                  <w:tcW w:w="1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right"/>
                    <w:rPr>
                      <w:rFonts w:ascii="Calibri" w:eastAsia="Times New Roman" w:hAnsi="Calibri" w:cs="Calibri"/>
                      <w:color w:val="000000"/>
                    </w:rPr>
                  </w:pPr>
                  <w:r w:rsidRPr="004100A4">
                    <w:rPr>
                      <w:rFonts w:ascii="Calibri" w:eastAsia="Times New Roman" w:hAnsi="Calibri" w:cs="Calibri"/>
                      <w:color w:val="000000"/>
                    </w:rPr>
                    <w:t>17:00</w:t>
                  </w:r>
                </w:p>
              </w:tc>
              <w:tc>
                <w:tcPr>
                  <w:tcW w:w="1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right"/>
                    <w:rPr>
                      <w:rFonts w:ascii="Calibri" w:eastAsia="Times New Roman" w:hAnsi="Calibri" w:cs="Calibri"/>
                      <w:color w:val="000000"/>
                    </w:rPr>
                  </w:pPr>
                  <w:r w:rsidRPr="004100A4">
                    <w:rPr>
                      <w:rFonts w:ascii="Calibri" w:eastAsia="Times New Roman" w:hAnsi="Calibri" w:cs="Calibri"/>
                      <w:color w:val="000000"/>
                    </w:rPr>
                    <w:t>18:00</w:t>
                  </w:r>
                </w:p>
              </w:tc>
              <w:tc>
                <w:tcPr>
                  <w:tcW w:w="11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right"/>
                    <w:rPr>
                      <w:rFonts w:ascii="Calibri" w:eastAsia="Times New Roman" w:hAnsi="Calibri" w:cs="Calibri"/>
                      <w:color w:val="000000"/>
                    </w:rPr>
                  </w:pPr>
                  <w:r w:rsidRPr="004100A4">
                    <w:rPr>
                      <w:rFonts w:ascii="Calibri" w:eastAsia="Times New Roman" w:hAnsi="Calibri" w:cs="Calibri"/>
                      <w:color w:val="000000"/>
                    </w:rPr>
                    <w:t>1</w:t>
                  </w:r>
                </w:p>
              </w:tc>
            </w:tr>
            <w:tr w:rsidR="00066B1F" w:rsidRPr="004100A4" w:rsidTr="009D2D73">
              <w:tc>
                <w:tcPr>
                  <w:tcW w:w="41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rPr>
                      <w:rFonts w:ascii="Calibri" w:eastAsia="Times New Roman" w:hAnsi="Calibri" w:cs="Calibri"/>
                      <w:color w:val="000000"/>
                    </w:rPr>
                  </w:pPr>
                  <w:r w:rsidRPr="004100A4">
                    <w:rPr>
                      <w:rFonts w:ascii="Calibri" w:eastAsia="Times New Roman" w:hAnsi="Calibri" w:cs="Calibri"/>
                      <w:color w:val="000000"/>
                    </w:rPr>
                    <w:t>Copia Archivos Fuentes</w:t>
                  </w:r>
                </w:p>
              </w:tc>
              <w:tc>
                <w:tcPr>
                  <w:tcW w:w="1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right"/>
                    <w:rPr>
                      <w:rFonts w:ascii="Calibri" w:eastAsia="Times New Roman" w:hAnsi="Calibri" w:cs="Calibri"/>
                      <w:color w:val="000000"/>
                    </w:rPr>
                  </w:pPr>
                  <w:r w:rsidRPr="004100A4">
                    <w:rPr>
                      <w:rFonts w:ascii="Calibri" w:eastAsia="Times New Roman" w:hAnsi="Calibri" w:cs="Calibri"/>
                      <w:color w:val="000000"/>
                    </w:rPr>
                    <w:t>18:00</w:t>
                  </w:r>
                </w:p>
              </w:tc>
              <w:tc>
                <w:tcPr>
                  <w:tcW w:w="1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right"/>
                    <w:rPr>
                      <w:rFonts w:ascii="Calibri" w:eastAsia="Times New Roman" w:hAnsi="Calibri" w:cs="Calibri"/>
                      <w:color w:val="000000"/>
                    </w:rPr>
                  </w:pPr>
                  <w:r w:rsidRPr="004100A4">
                    <w:rPr>
                      <w:rFonts w:ascii="Calibri" w:eastAsia="Times New Roman" w:hAnsi="Calibri" w:cs="Calibri"/>
                      <w:color w:val="000000"/>
                    </w:rPr>
                    <w:t>20:00</w:t>
                  </w:r>
                </w:p>
              </w:tc>
              <w:tc>
                <w:tcPr>
                  <w:tcW w:w="11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66B1F" w:rsidRPr="004100A4" w:rsidRDefault="00066B1F" w:rsidP="009D2D73">
                  <w:pPr>
                    <w:spacing w:after="0" w:line="240" w:lineRule="auto"/>
                    <w:jc w:val="right"/>
                    <w:rPr>
                      <w:rFonts w:ascii="Calibri" w:eastAsia="Times New Roman" w:hAnsi="Calibri" w:cs="Calibri"/>
                      <w:color w:val="000000"/>
                    </w:rPr>
                  </w:pPr>
                  <w:r w:rsidRPr="004100A4">
                    <w:rPr>
                      <w:rFonts w:ascii="Calibri" w:eastAsia="Times New Roman" w:hAnsi="Calibri" w:cs="Calibri"/>
                      <w:color w:val="000000"/>
                    </w:rPr>
                    <w:t>2</w:t>
                  </w:r>
                </w:p>
              </w:tc>
            </w:tr>
          </w:tbl>
          <w:p w:rsidR="00066B1F" w:rsidRPr="004100A4" w:rsidRDefault="00066B1F" w:rsidP="009D2D73">
            <w:pPr>
              <w:spacing w:line="360" w:lineRule="auto"/>
              <w:jc w:val="both"/>
              <w:rPr>
                <w:rFonts w:ascii="Times New Roman" w:hAnsi="Times New Roman" w:cs="Times New Roman"/>
                <w:b w:val="0"/>
                <w:sz w:val="24"/>
                <w:szCs w:val="24"/>
                <w:lang w:val="es-EC"/>
              </w:rPr>
            </w:pPr>
          </w:p>
          <w:p w:rsidR="00066B1F" w:rsidRPr="004100A4" w:rsidRDefault="00066B1F" w:rsidP="00F75A82">
            <w:pPr>
              <w:pStyle w:val="Prrafodelista"/>
              <w:numPr>
                <w:ilvl w:val="0"/>
                <w:numId w:val="131"/>
              </w:numPr>
              <w:spacing w:line="360" w:lineRule="auto"/>
              <w:jc w:val="both"/>
              <w:rPr>
                <w:rFonts w:ascii="Times New Roman" w:hAnsi="Times New Roman" w:cs="Times New Roman"/>
                <w:b w:val="0"/>
                <w:sz w:val="24"/>
                <w:szCs w:val="24"/>
                <w:lang w:val="es-EC"/>
              </w:rPr>
            </w:pPr>
            <w:r w:rsidRPr="004100A4">
              <w:rPr>
                <w:rFonts w:ascii="Times New Roman" w:hAnsi="Times New Roman" w:cs="Times New Roman"/>
                <w:b w:val="0"/>
                <w:sz w:val="24"/>
                <w:szCs w:val="24"/>
                <w:lang w:val="es-EC"/>
              </w:rPr>
              <w:t>No se cumplió con el RTO de la importación de datos</w:t>
            </w:r>
          </w:p>
          <w:p w:rsidR="00066B1F" w:rsidRPr="004100A4" w:rsidRDefault="00066B1F" w:rsidP="00F75A82">
            <w:pPr>
              <w:pStyle w:val="Prrafodelista"/>
              <w:numPr>
                <w:ilvl w:val="0"/>
                <w:numId w:val="131"/>
              </w:numPr>
              <w:spacing w:line="360" w:lineRule="auto"/>
              <w:jc w:val="both"/>
              <w:rPr>
                <w:rFonts w:ascii="Times New Roman" w:hAnsi="Times New Roman" w:cs="Times New Roman"/>
                <w:b w:val="0"/>
                <w:sz w:val="24"/>
                <w:szCs w:val="24"/>
                <w:lang w:val="es-EC"/>
              </w:rPr>
            </w:pPr>
            <w:r w:rsidRPr="004100A4">
              <w:rPr>
                <w:rFonts w:ascii="Times New Roman" w:hAnsi="Times New Roman" w:cs="Times New Roman"/>
                <w:b w:val="0"/>
                <w:sz w:val="24"/>
                <w:szCs w:val="24"/>
                <w:lang w:val="es-EC"/>
              </w:rPr>
              <w:t>Los respaldos fueron cargados satisfactoriamente</w:t>
            </w:r>
          </w:p>
          <w:p w:rsidR="00066B1F" w:rsidRPr="004100A4" w:rsidRDefault="00066B1F" w:rsidP="00F75A82">
            <w:pPr>
              <w:pStyle w:val="Prrafodelista"/>
              <w:numPr>
                <w:ilvl w:val="0"/>
                <w:numId w:val="131"/>
              </w:numPr>
              <w:spacing w:line="360" w:lineRule="auto"/>
              <w:jc w:val="both"/>
              <w:rPr>
                <w:rFonts w:ascii="Times New Roman" w:hAnsi="Times New Roman" w:cs="Times New Roman"/>
                <w:b w:val="0"/>
                <w:sz w:val="24"/>
                <w:szCs w:val="24"/>
                <w:lang w:val="es-EC"/>
              </w:rPr>
            </w:pPr>
            <w:r w:rsidRPr="004100A4">
              <w:rPr>
                <w:rFonts w:ascii="Times New Roman" w:hAnsi="Times New Roman" w:cs="Times New Roman"/>
                <w:b w:val="0"/>
                <w:sz w:val="24"/>
                <w:szCs w:val="24"/>
                <w:lang w:val="es-EC"/>
              </w:rPr>
              <w:t>Los scripts de instalación y configuración están completos</w:t>
            </w:r>
          </w:p>
          <w:p w:rsidR="00066B1F" w:rsidRPr="004100A4" w:rsidRDefault="00066B1F" w:rsidP="00F75A82">
            <w:pPr>
              <w:pStyle w:val="Prrafodelista"/>
              <w:numPr>
                <w:ilvl w:val="0"/>
                <w:numId w:val="131"/>
              </w:numPr>
              <w:spacing w:line="360" w:lineRule="auto"/>
              <w:jc w:val="both"/>
              <w:rPr>
                <w:rFonts w:ascii="Times New Roman" w:hAnsi="Times New Roman" w:cs="Times New Roman"/>
                <w:b w:val="0"/>
                <w:sz w:val="24"/>
                <w:szCs w:val="24"/>
                <w:lang w:val="es-EC"/>
              </w:rPr>
            </w:pPr>
            <w:r w:rsidRPr="004100A4">
              <w:rPr>
                <w:rFonts w:ascii="Times New Roman" w:hAnsi="Times New Roman" w:cs="Times New Roman"/>
                <w:b w:val="0"/>
                <w:sz w:val="24"/>
                <w:szCs w:val="24"/>
                <w:lang w:val="es-EC"/>
              </w:rPr>
              <w:t>A las 12:00 de la mañana del domingo los servidores se encuentran totalmente operativos.</w:t>
            </w:r>
          </w:p>
          <w:p w:rsidR="00066B1F" w:rsidRPr="004100A4" w:rsidRDefault="00066B1F" w:rsidP="00F75A82">
            <w:pPr>
              <w:pStyle w:val="Prrafodelista"/>
              <w:numPr>
                <w:ilvl w:val="0"/>
                <w:numId w:val="131"/>
              </w:numPr>
              <w:spacing w:line="360" w:lineRule="auto"/>
              <w:jc w:val="both"/>
              <w:rPr>
                <w:rFonts w:ascii="Times New Roman" w:hAnsi="Times New Roman" w:cs="Times New Roman"/>
                <w:b w:val="0"/>
                <w:sz w:val="24"/>
                <w:szCs w:val="24"/>
                <w:lang w:val="es-EC"/>
              </w:rPr>
            </w:pPr>
            <w:r w:rsidRPr="004100A4">
              <w:rPr>
                <w:rFonts w:ascii="Times New Roman" w:hAnsi="Times New Roman" w:cs="Times New Roman"/>
                <w:b w:val="0"/>
                <w:sz w:val="24"/>
                <w:szCs w:val="24"/>
                <w:lang w:val="es-EC"/>
              </w:rPr>
              <w:t>Se cumple con el RTO máximo establecido para Soporte que es 3 días.</w:t>
            </w:r>
          </w:p>
          <w:p w:rsidR="00066B1F" w:rsidRPr="004100A4" w:rsidRDefault="00066B1F" w:rsidP="009D2D73">
            <w:pPr>
              <w:spacing w:line="360" w:lineRule="auto"/>
              <w:jc w:val="both"/>
              <w:rPr>
                <w:rFonts w:ascii="Times New Roman" w:hAnsi="Times New Roman" w:cs="Times New Roman"/>
                <w:b w:val="0"/>
                <w:sz w:val="24"/>
                <w:szCs w:val="24"/>
                <w:lang w:val="es-EC"/>
              </w:rPr>
            </w:pPr>
          </w:p>
        </w:tc>
      </w:tr>
      <w:tr w:rsidR="00066B1F" w:rsidRPr="004100A4" w:rsidTr="00410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5"/>
          </w:tcPr>
          <w:p w:rsidR="00066B1F" w:rsidRPr="004100A4" w:rsidRDefault="00066B1F" w:rsidP="009D2D73">
            <w:pPr>
              <w:spacing w:line="360" w:lineRule="auto"/>
              <w:jc w:val="both"/>
              <w:rPr>
                <w:rFonts w:ascii="Times New Roman" w:hAnsi="Times New Roman" w:cs="Times New Roman"/>
                <w:sz w:val="24"/>
                <w:szCs w:val="24"/>
                <w:lang w:val="es-EC"/>
              </w:rPr>
            </w:pPr>
            <w:r w:rsidRPr="004100A4">
              <w:rPr>
                <w:rFonts w:ascii="Times New Roman" w:hAnsi="Times New Roman" w:cs="Times New Roman"/>
                <w:sz w:val="24"/>
                <w:szCs w:val="24"/>
                <w:lang w:val="es-EC"/>
              </w:rPr>
              <w:lastRenderedPageBreak/>
              <w:t>Ajustes a Realizar:</w:t>
            </w:r>
          </w:p>
        </w:tc>
      </w:tr>
      <w:tr w:rsidR="00066B1F" w:rsidRPr="004100A4" w:rsidTr="00410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5"/>
          </w:tcPr>
          <w:p w:rsidR="00066B1F" w:rsidRPr="004100A4" w:rsidRDefault="00066B1F" w:rsidP="00F75A82">
            <w:pPr>
              <w:pStyle w:val="Prrafodelista"/>
              <w:numPr>
                <w:ilvl w:val="0"/>
                <w:numId w:val="132"/>
              </w:numPr>
              <w:spacing w:line="360" w:lineRule="auto"/>
              <w:jc w:val="both"/>
              <w:rPr>
                <w:rFonts w:ascii="Times New Roman" w:hAnsi="Times New Roman" w:cs="Times New Roman"/>
                <w:b w:val="0"/>
                <w:sz w:val="24"/>
                <w:szCs w:val="24"/>
                <w:lang w:val="es-EC"/>
              </w:rPr>
            </w:pPr>
            <w:r w:rsidRPr="004100A4">
              <w:rPr>
                <w:rFonts w:ascii="Times New Roman" w:hAnsi="Times New Roman" w:cs="Times New Roman"/>
                <w:b w:val="0"/>
                <w:sz w:val="24"/>
                <w:szCs w:val="24"/>
                <w:lang w:val="es-EC"/>
              </w:rPr>
              <w:t>Colocar el instalador de Oracle 9i en el kit de recuperación</w:t>
            </w:r>
          </w:p>
          <w:p w:rsidR="00066B1F" w:rsidRPr="004100A4" w:rsidRDefault="00066B1F" w:rsidP="002B537F">
            <w:pPr>
              <w:pStyle w:val="Prrafodelista"/>
              <w:keepNext/>
              <w:numPr>
                <w:ilvl w:val="0"/>
                <w:numId w:val="132"/>
              </w:numPr>
              <w:spacing w:line="360" w:lineRule="auto"/>
              <w:jc w:val="both"/>
              <w:rPr>
                <w:rFonts w:ascii="Times New Roman" w:hAnsi="Times New Roman" w:cs="Times New Roman"/>
                <w:b w:val="0"/>
                <w:sz w:val="24"/>
                <w:szCs w:val="24"/>
                <w:lang w:val="es-EC"/>
              </w:rPr>
            </w:pPr>
            <w:r w:rsidRPr="004100A4">
              <w:rPr>
                <w:rFonts w:ascii="Times New Roman" w:hAnsi="Times New Roman" w:cs="Times New Roman"/>
                <w:b w:val="0"/>
                <w:sz w:val="24"/>
                <w:szCs w:val="24"/>
                <w:lang w:val="es-EC"/>
              </w:rPr>
              <w:t>Modificar el RTO de importación de datos</w:t>
            </w:r>
          </w:p>
        </w:tc>
      </w:tr>
    </w:tbl>
    <w:p w:rsidR="002B537F" w:rsidRPr="002B537F" w:rsidRDefault="002B537F" w:rsidP="002B537F">
      <w:pPr>
        <w:pStyle w:val="Epgrafe"/>
        <w:spacing w:after="0"/>
        <w:jc w:val="center"/>
        <w:rPr>
          <w:color w:val="auto"/>
        </w:rPr>
      </w:pPr>
      <w:bookmarkStart w:id="336" w:name="_Toc350263655"/>
      <w:r w:rsidRPr="002B537F">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6</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19</w:t>
      </w:r>
      <w:r w:rsidR="009E16D9">
        <w:rPr>
          <w:color w:val="auto"/>
        </w:rPr>
        <w:fldChar w:fldCharType="end"/>
      </w:r>
      <w:r w:rsidRPr="002B537F">
        <w:rPr>
          <w:color w:val="auto"/>
        </w:rPr>
        <w:t xml:space="preserve">: </w:t>
      </w:r>
      <w:r w:rsidRPr="002B537F">
        <w:rPr>
          <w:b w:val="0"/>
          <w:color w:val="auto"/>
        </w:rPr>
        <w:t>RESULTADOS DE PRUEBAS</w:t>
      </w:r>
      <w:bookmarkEnd w:id="336"/>
    </w:p>
    <w:p w:rsidR="002B537F" w:rsidRPr="002B537F" w:rsidRDefault="002B537F" w:rsidP="002B537F">
      <w:pPr>
        <w:spacing w:after="0" w:line="240" w:lineRule="auto"/>
        <w:jc w:val="center"/>
        <w:rPr>
          <w:sz w:val="18"/>
          <w:szCs w:val="18"/>
        </w:rPr>
      </w:pPr>
      <w:r w:rsidRPr="002B537F">
        <w:rPr>
          <w:b/>
          <w:sz w:val="18"/>
          <w:szCs w:val="18"/>
        </w:rPr>
        <w:t xml:space="preserve">FUENTE: </w:t>
      </w:r>
      <w:r w:rsidRPr="002B537F">
        <w:rPr>
          <w:sz w:val="18"/>
          <w:szCs w:val="18"/>
        </w:rPr>
        <w:t>DATOS DE LA EMPRESA</w:t>
      </w:r>
    </w:p>
    <w:p w:rsidR="002B537F" w:rsidRPr="002B537F" w:rsidRDefault="002B537F" w:rsidP="002B537F">
      <w:pPr>
        <w:spacing w:after="0" w:line="240" w:lineRule="auto"/>
        <w:jc w:val="center"/>
      </w:pPr>
      <w:r w:rsidRPr="002B537F">
        <w:rPr>
          <w:b/>
          <w:sz w:val="18"/>
          <w:szCs w:val="18"/>
        </w:rPr>
        <w:t xml:space="preserve">ELABORADA POR: </w:t>
      </w:r>
      <w:r w:rsidRPr="002B537F">
        <w:rPr>
          <w:sz w:val="18"/>
          <w:szCs w:val="18"/>
        </w:rPr>
        <w:t>ALEXANDRA MIÑO - LILIÁN SAMBACHE</w:t>
      </w:r>
    </w:p>
    <w:p w:rsidR="002B537F" w:rsidRPr="002B537F" w:rsidRDefault="002B537F" w:rsidP="002B537F"/>
    <w:p w:rsidR="00066B1F" w:rsidRPr="00543E05" w:rsidRDefault="00066B1F" w:rsidP="00F75A82">
      <w:pPr>
        <w:pStyle w:val="Prrafodelista"/>
        <w:numPr>
          <w:ilvl w:val="0"/>
          <w:numId w:val="130"/>
        </w:numPr>
        <w:spacing w:after="0" w:line="360" w:lineRule="auto"/>
        <w:jc w:val="both"/>
        <w:rPr>
          <w:rFonts w:ascii="Times New Roman" w:hAnsi="Times New Roman" w:cs="Times New Roman"/>
          <w:b/>
          <w:sz w:val="24"/>
          <w:szCs w:val="24"/>
        </w:rPr>
      </w:pPr>
      <w:r w:rsidRPr="00543E05">
        <w:rPr>
          <w:rFonts w:ascii="Times New Roman" w:hAnsi="Times New Roman" w:cs="Times New Roman"/>
          <w:b/>
          <w:sz w:val="24"/>
          <w:szCs w:val="24"/>
        </w:rPr>
        <w:t>Retroalimentación</w:t>
      </w:r>
    </w:p>
    <w:p w:rsidR="00066B1F" w:rsidRPr="00DC6D7C" w:rsidRDefault="00066B1F" w:rsidP="001F7DC6">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La prueba de recuperación de servidores</w:t>
      </w:r>
      <w:r w:rsidRPr="00DC6D7C">
        <w:rPr>
          <w:rFonts w:ascii="Times New Roman" w:hAnsi="Times New Roman" w:cs="Times New Roman"/>
          <w:i/>
          <w:sz w:val="24"/>
          <w:szCs w:val="24"/>
        </w:rPr>
        <w:t xml:space="preserve"> realiza</w:t>
      </w:r>
      <w:r>
        <w:rPr>
          <w:rFonts w:ascii="Times New Roman" w:hAnsi="Times New Roman" w:cs="Times New Roman"/>
          <w:i/>
          <w:sz w:val="24"/>
          <w:szCs w:val="24"/>
        </w:rPr>
        <w:t>do los</w:t>
      </w:r>
      <w:r w:rsidRPr="00DC6D7C">
        <w:rPr>
          <w:rFonts w:ascii="Times New Roman" w:hAnsi="Times New Roman" w:cs="Times New Roman"/>
          <w:i/>
          <w:sz w:val="24"/>
          <w:szCs w:val="24"/>
        </w:rPr>
        <w:t xml:space="preserve"> día</w:t>
      </w:r>
      <w:r>
        <w:rPr>
          <w:rFonts w:ascii="Times New Roman" w:hAnsi="Times New Roman" w:cs="Times New Roman"/>
          <w:i/>
          <w:sz w:val="24"/>
          <w:szCs w:val="24"/>
        </w:rPr>
        <w:t xml:space="preserve">s 23 y 24 de junio </w:t>
      </w:r>
      <w:r w:rsidRPr="00DC6D7C">
        <w:rPr>
          <w:rFonts w:ascii="Times New Roman" w:hAnsi="Times New Roman" w:cs="Times New Roman"/>
          <w:i/>
          <w:sz w:val="24"/>
          <w:szCs w:val="24"/>
        </w:rPr>
        <w:t>tuvo buenos resultados, con la intención de mejorar aún más nuestros procesos les solicitamos nos envíen sugerencias y recomen</w:t>
      </w:r>
      <w:r>
        <w:rPr>
          <w:rFonts w:ascii="Times New Roman" w:hAnsi="Times New Roman" w:cs="Times New Roman"/>
          <w:i/>
          <w:sz w:val="24"/>
          <w:szCs w:val="24"/>
        </w:rPr>
        <w:t>daciones al correo de sugerencias_plan_contingencia@empresa.com l</w:t>
      </w:r>
      <w:r w:rsidRPr="00DC6D7C">
        <w:rPr>
          <w:rFonts w:ascii="Times New Roman" w:hAnsi="Times New Roman" w:cs="Times New Roman"/>
          <w:i/>
          <w:sz w:val="24"/>
          <w:szCs w:val="24"/>
        </w:rPr>
        <w:t>as cuáles serán tomadas en cuenta.</w:t>
      </w:r>
    </w:p>
    <w:p w:rsidR="00066B1F" w:rsidRPr="00DC6D7C" w:rsidRDefault="00066B1F" w:rsidP="001F7DC6">
      <w:pPr>
        <w:spacing w:after="0" w:line="360" w:lineRule="auto"/>
        <w:jc w:val="both"/>
        <w:rPr>
          <w:rFonts w:ascii="Times New Roman" w:hAnsi="Times New Roman" w:cs="Times New Roman"/>
          <w:i/>
          <w:sz w:val="24"/>
          <w:szCs w:val="24"/>
        </w:rPr>
      </w:pPr>
      <w:r w:rsidRPr="00DC6D7C">
        <w:rPr>
          <w:rFonts w:ascii="Times New Roman" w:hAnsi="Times New Roman" w:cs="Times New Roman"/>
          <w:i/>
          <w:sz w:val="24"/>
          <w:szCs w:val="24"/>
        </w:rPr>
        <w:t>De antemano agradecemos su colaboración.</w:t>
      </w:r>
    </w:p>
    <w:p w:rsidR="00066B1F" w:rsidRPr="003F679A" w:rsidRDefault="00066B1F" w:rsidP="001F7DC6">
      <w:pPr>
        <w:spacing w:after="0" w:line="360" w:lineRule="auto"/>
        <w:rPr>
          <w:rFonts w:ascii="Times New Roman" w:hAnsi="Times New Roman" w:cs="Times New Roman"/>
          <w:sz w:val="24"/>
          <w:szCs w:val="24"/>
        </w:rPr>
      </w:pPr>
    </w:p>
    <w:p w:rsidR="002D6B8C" w:rsidRPr="001F7DC6" w:rsidRDefault="002D6B8C" w:rsidP="001F7DC6">
      <w:pPr>
        <w:pStyle w:val="Ttulo2"/>
        <w:spacing w:before="0" w:line="360" w:lineRule="auto"/>
        <w:rPr>
          <w:rFonts w:ascii="Times New Roman" w:hAnsi="Times New Roman" w:cs="Times New Roman"/>
          <w:color w:val="auto"/>
          <w:sz w:val="28"/>
          <w:szCs w:val="28"/>
        </w:rPr>
      </w:pPr>
      <w:bookmarkStart w:id="337" w:name="_Toc350281602"/>
      <w:r w:rsidRPr="001F7DC6">
        <w:rPr>
          <w:rFonts w:ascii="Times New Roman" w:hAnsi="Times New Roman" w:cs="Times New Roman"/>
          <w:color w:val="auto"/>
          <w:sz w:val="28"/>
          <w:szCs w:val="28"/>
        </w:rPr>
        <w:t>MANTENIMIENTO</w:t>
      </w:r>
      <w:bookmarkEnd w:id="337"/>
    </w:p>
    <w:p w:rsidR="00FB2D81" w:rsidRPr="008842CE" w:rsidRDefault="00FB2D81" w:rsidP="001F7DC6">
      <w:pPr>
        <w:spacing w:after="0" w:line="360" w:lineRule="auto"/>
        <w:jc w:val="both"/>
        <w:rPr>
          <w:rFonts w:ascii="Arial" w:hAnsi="Arial" w:cs="Arial"/>
        </w:rPr>
      </w:pPr>
      <w:r w:rsidRPr="008842CE">
        <w:rPr>
          <w:rFonts w:ascii="Arial" w:hAnsi="Arial" w:cs="Arial"/>
        </w:rPr>
        <w:t>El control de cambios se basa en los procesos, tecnología y personal. Los cambios deben ser sincronizados</w:t>
      </w:r>
      <w:r w:rsidRPr="000309C5">
        <w:rPr>
          <w:rFonts w:ascii="Arial" w:hAnsi="Arial" w:cs="Arial"/>
        </w:rPr>
        <w:t xml:space="preserve"> </w:t>
      </w:r>
      <w:r>
        <w:rPr>
          <w:rFonts w:ascii="Arial" w:hAnsi="Arial" w:cs="Arial"/>
        </w:rPr>
        <w:t xml:space="preserve">mediante </w:t>
      </w:r>
      <w:r w:rsidRPr="008842CE">
        <w:rPr>
          <w:rFonts w:ascii="Arial" w:hAnsi="Arial" w:cs="Arial"/>
        </w:rPr>
        <w:t xml:space="preserve">procedimientos de tal manera que se mantenga íntegro para asegurar la </w:t>
      </w:r>
      <w:r>
        <w:rPr>
          <w:rFonts w:ascii="Arial" w:hAnsi="Arial" w:cs="Arial"/>
        </w:rPr>
        <w:t>consistencia del documento</w:t>
      </w:r>
      <w:r w:rsidRPr="008842CE">
        <w:rPr>
          <w:rFonts w:ascii="Arial" w:hAnsi="Arial" w:cs="Arial"/>
        </w:rPr>
        <w:t>.</w:t>
      </w:r>
    </w:p>
    <w:p w:rsidR="004100A4" w:rsidRDefault="004100A4" w:rsidP="001F7DC6">
      <w:pPr>
        <w:spacing w:after="0" w:line="360" w:lineRule="auto"/>
        <w:jc w:val="both"/>
        <w:rPr>
          <w:rFonts w:ascii="Arial" w:hAnsi="Arial" w:cs="Arial"/>
        </w:rPr>
      </w:pPr>
    </w:p>
    <w:p w:rsidR="004100A4" w:rsidRPr="004100A4" w:rsidRDefault="004100A4" w:rsidP="001F7DC6">
      <w:pPr>
        <w:spacing w:after="0" w:line="360" w:lineRule="auto"/>
        <w:jc w:val="both"/>
        <w:rPr>
          <w:rFonts w:ascii="Arial" w:hAnsi="Arial" w:cs="Arial"/>
        </w:rPr>
      </w:pPr>
      <w:r w:rsidRPr="004100A4">
        <w:rPr>
          <w:rFonts w:ascii="Arial" w:hAnsi="Arial" w:cs="Arial"/>
        </w:rPr>
        <w:t xml:space="preserve">Para el mantenimiento del plan tiene varios eventos que implican actualización en los planes, los cuales pueden ser: </w:t>
      </w:r>
    </w:p>
    <w:p w:rsidR="004100A4" w:rsidRPr="004100A4" w:rsidRDefault="004100A4" w:rsidP="00F75A82">
      <w:pPr>
        <w:pStyle w:val="Prrafodelista"/>
        <w:numPr>
          <w:ilvl w:val="0"/>
          <w:numId w:val="149"/>
        </w:numPr>
        <w:spacing w:after="0" w:line="360" w:lineRule="auto"/>
        <w:jc w:val="both"/>
        <w:rPr>
          <w:rFonts w:ascii="Arial" w:hAnsi="Arial" w:cs="Arial"/>
        </w:rPr>
      </w:pPr>
      <w:r w:rsidRPr="004100A4">
        <w:rPr>
          <w:rFonts w:ascii="Arial" w:hAnsi="Arial" w:cs="Arial"/>
        </w:rPr>
        <w:t>Cambios que afecten a los procesos críticos</w:t>
      </w:r>
    </w:p>
    <w:p w:rsidR="004100A4" w:rsidRPr="004100A4" w:rsidRDefault="004100A4" w:rsidP="00F75A82">
      <w:pPr>
        <w:pStyle w:val="Prrafodelista"/>
        <w:numPr>
          <w:ilvl w:val="0"/>
          <w:numId w:val="149"/>
        </w:numPr>
        <w:spacing w:after="0" w:line="360" w:lineRule="auto"/>
        <w:jc w:val="both"/>
        <w:rPr>
          <w:rFonts w:ascii="Arial" w:hAnsi="Arial" w:cs="Arial"/>
        </w:rPr>
      </w:pPr>
      <w:r w:rsidRPr="004100A4">
        <w:rPr>
          <w:rFonts w:ascii="Arial" w:hAnsi="Arial" w:cs="Arial"/>
        </w:rPr>
        <w:t>Cambio de instalaciones de la empresa</w:t>
      </w:r>
    </w:p>
    <w:p w:rsidR="004100A4" w:rsidRPr="004100A4" w:rsidRDefault="004100A4" w:rsidP="00F75A82">
      <w:pPr>
        <w:pStyle w:val="Prrafodelista"/>
        <w:numPr>
          <w:ilvl w:val="0"/>
          <w:numId w:val="149"/>
        </w:numPr>
        <w:spacing w:after="0" w:line="360" w:lineRule="auto"/>
        <w:jc w:val="both"/>
        <w:rPr>
          <w:rFonts w:ascii="Arial" w:hAnsi="Arial" w:cs="Arial"/>
        </w:rPr>
      </w:pPr>
      <w:r w:rsidRPr="004100A4">
        <w:rPr>
          <w:rFonts w:ascii="Arial" w:hAnsi="Arial" w:cs="Arial"/>
        </w:rPr>
        <w:lastRenderedPageBreak/>
        <w:t>Apertura de nuevas sucursales</w:t>
      </w:r>
    </w:p>
    <w:p w:rsidR="004100A4" w:rsidRPr="004100A4" w:rsidRDefault="004100A4" w:rsidP="00F75A82">
      <w:pPr>
        <w:pStyle w:val="Prrafodelista"/>
        <w:numPr>
          <w:ilvl w:val="0"/>
          <w:numId w:val="149"/>
        </w:numPr>
        <w:spacing w:after="0" w:line="360" w:lineRule="auto"/>
        <w:jc w:val="both"/>
        <w:rPr>
          <w:rFonts w:ascii="Arial" w:hAnsi="Arial" w:cs="Arial"/>
        </w:rPr>
      </w:pPr>
      <w:r w:rsidRPr="004100A4">
        <w:rPr>
          <w:rFonts w:ascii="Arial" w:hAnsi="Arial" w:cs="Arial"/>
        </w:rPr>
        <w:t>Cambio de infraestructura tecnológica</w:t>
      </w:r>
    </w:p>
    <w:p w:rsidR="004100A4" w:rsidRPr="004100A4" w:rsidRDefault="004100A4" w:rsidP="00F75A82">
      <w:pPr>
        <w:pStyle w:val="Prrafodelista"/>
        <w:numPr>
          <w:ilvl w:val="0"/>
          <w:numId w:val="149"/>
        </w:numPr>
        <w:spacing w:after="0" w:line="360" w:lineRule="auto"/>
        <w:jc w:val="both"/>
        <w:rPr>
          <w:rFonts w:ascii="Arial" w:hAnsi="Arial" w:cs="Arial"/>
        </w:rPr>
      </w:pPr>
      <w:r w:rsidRPr="004100A4">
        <w:rPr>
          <w:rFonts w:ascii="Arial" w:hAnsi="Arial" w:cs="Arial"/>
        </w:rPr>
        <w:t>Apertura de nuevas líneas de negocio</w:t>
      </w:r>
    </w:p>
    <w:p w:rsidR="004100A4" w:rsidRPr="004100A4" w:rsidRDefault="004100A4" w:rsidP="00F75A82">
      <w:pPr>
        <w:pStyle w:val="Prrafodelista"/>
        <w:numPr>
          <w:ilvl w:val="0"/>
          <w:numId w:val="149"/>
        </w:numPr>
        <w:spacing w:after="0" w:line="360" w:lineRule="auto"/>
        <w:jc w:val="both"/>
        <w:rPr>
          <w:rFonts w:ascii="Arial" w:hAnsi="Arial" w:cs="Arial"/>
        </w:rPr>
      </w:pPr>
      <w:r w:rsidRPr="004100A4">
        <w:rPr>
          <w:rFonts w:ascii="Arial" w:hAnsi="Arial" w:cs="Arial"/>
        </w:rPr>
        <w:t>Rotación de personal</w:t>
      </w:r>
    </w:p>
    <w:p w:rsidR="00A5447E" w:rsidRDefault="00A5447E" w:rsidP="004100A4">
      <w:pPr>
        <w:spacing w:after="0" w:line="360" w:lineRule="auto"/>
        <w:jc w:val="both"/>
        <w:rPr>
          <w:rFonts w:ascii="Arial" w:hAnsi="Arial" w:cs="Arial"/>
        </w:rPr>
      </w:pPr>
    </w:p>
    <w:p w:rsidR="00FB2D81" w:rsidRPr="008842CE" w:rsidRDefault="004100A4" w:rsidP="004100A4">
      <w:pPr>
        <w:spacing w:after="0" w:line="360" w:lineRule="auto"/>
        <w:jc w:val="both"/>
        <w:rPr>
          <w:rFonts w:ascii="Arial" w:hAnsi="Arial" w:cs="Arial"/>
        </w:rPr>
      </w:pPr>
      <w:r>
        <w:rPr>
          <w:rFonts w:ascii="Arial" w:hAnsi="Arial" w:cs="Arial"/>
        </w:rPr>
        <w:t xml:space="preserve">Con esta información se ha establecido el </w:t>
      </w:r>
      <w:r w:rsidR="00FB2D81" w:rsidRPr="008842CE">
        <w:rPr>
          <w:rFonts w:ascii="Arial" w:hAnsi="Arial" w:cs="Arial"/>
        </w:rPr>
        <w:t>siguiente procedimiento para realizar un control de cambios adecuado:</w:t>
      </w:r>
    </w:p>
    <w:p w:rsidR="00FB2D81" w:rsidRPr="008842CE" w:rsidRDefault="00FB2D81" w:rsidP="004100A4">
      <w:pPr>
        <w:spacing w:after="0" w:line="360" w:lineRule="auto"/>
        <w:rPr>
          <w:rFonts w:ascii="Arial" w:hAnsi="Arial" w:cs="Arial"/>
        </w:rPr>
      </w:pPr>
    </w:p>
    <w:p w:rsidR="00FB2D81" w:rsidRPr="008842CE" w:rsidRDefault="00FB2D81" w:rsidP="00F75A82">
      <w:pPr>
        <w:pStyle w:val="Prrafodelista"/>
        <w:numPr>
          <w:ilvl w:val="0"/>
          <w:numId w:val="112"/>
        </w:numPr>
        <w:spacing w:after="0" w:line="360" w:lineRule="auto"/>
        <w:jc w:val="both"/>
        <w:rPr>
          <w:rFonts w:ascii="Arial" w:hAnsi="Arial" w:cs="Arial"/>
        </w:rPr>
      </w:pPr>
      <w:r w:rsidRPr="008842CE">
        <w:rPr>
          <w:rFonts w:ascii="Arial" w:hAnsi="Arial" w:cs="Arial"/>
        </w:rPr>
        <w:t xml:space="preserve">Revisar el requerimiento de cambio, se debe definir un grupo </w:t>
      </w:r>
      <w:r>
        <w:rPr>
          <w:rFonts w:ascii="Arial" w:hAnsi="Arial" w:cs="Arial"/>
        </w:rPr>
        <w:t>d</w:t>
      </w:r>
      <w:r w:rsidRPr="008842CE">
        <w:rPr>
          <w:rFonts w:ascii="Arial" w:hAnsi="Arial" w:cs="Arial"/>
        </w:rPr>
        <w:t xml:space="preserve">e personas que realicen las revisiones al menos cada </w:t>
      </w:r>
      <w:r w:rsidR="004100A4">
        <w:rPr>
          <w:rFonts w:ascii="Arial" w:hAnsi="Arial" w:cs="Arial"/>
        </w:rPr>
        <w:t>6</w:t>
      </w:r>
      <w:r w:rsidRPr="008842CE">
        <w:rPr>
          <w:rFonts w:ascii="Arial" w:hAnsi="Arial" w:cs="Arial"/>
        </w:rPr>
        <w:t xml:space="preserve"> meses.</w:t>
      </w:r>
    </w:p>
    <w:p w:rsidR="00FB2D81" w:rsidRPr="008842CE" w:rsidRDefault="00FB2D81" w:rsidP="00F75A82">
      <w:pPr>
        <w:pStyle w:val="Prrafodelista"/>
        <w:numPr>
          <w:ilvl w:val="0"/>
          <w:numId w:val="112"/>
        </w:numPr>
        <w:spacing w:after="0" w:line="360" w:lineRule="auto"/>
        <w:jc w:val="both"/>
        <w:rPr>
          <w:rFonts w:ascii="Arial" w:hAnsi="Arial" w:cs="Arial"/>
        </w:rPr>
      </w:pPr>
      <w:r w:rsidRPr="008842CE">
        <w:rPr>
          <w:rFonts w:ascii="Arial" w:hAnsi="Arial" w:cs="Arial"/>
        </w:rPr>
        <w:t>Determinar la naturaleza del cambio, puede ser de procesos, tecnología, personas, etc.</w:t>
      </w:r>
    </w:p>
    <w:p w:rsidR="00FB2D81" w:rsidRPr="008842CE" w:rsidRDefault="00FB2D81" w:rsidP="00F75A82">
      <w:pPr>
        <w:pStyle w:val="Prrafodelista"/>
        <w:numPr>
          <w:ilvl w:val="0"/>
          <w:numId w:val="112"/>
        </w:numPr>
        <w:spacing w:after="0" w:line="360" w:lineRule="auto"/>
        <w:jc w:val="both"/>
        <w:rPr>
          <w:rFonts w:ascii="Arial" w:hAnsi="Arial" w:cs="Arial"/>
        </w:rPr>
      </w:pPr>
      <w:r w:rsidRPr="008842CE">
        <w:rPr>
          <w:rFonts w:ascii="Arial" w:hAnsi="Arial" w:cs="Arial"/>
        </w:rPr>
        <w:t>Determinar las partes del plan que han sido afectadas por el nuevo cambio.</w:t>
      </w:r>
    </w:p>
    <w:p w:rsidR="00FB2D81" w:rsidRPr="008842CE" w:rsidRDefault="00FB2D81" w:rsidP="00F75A82">
      <w:pPr>
        <w:pStyle w:val="Prrafodelista"/>
        <w:numPr>
          <w:ilvl w:val="0"/>
          <w:numId w:val="112"/>
        </w:numPr>
        <w:spacing w:after="0" w:line="360" w:lineRule="auto"/>
        <w:jc w:val="both"/>
        <w:rPr>
          <w:rFonts w:ascii="Arial" w:hAnsi="Arial" w:cs="Arial"/>
        </w:rPr>
      </w:pPr>
      <w:r w:rsidRPr="008842CE">
        <w:rPr>
          <w:rFonts w:ascii="Arial" w:hAnsi="Arial" w:cs="Arial"/>
        </w:rPr>
        <w:t>Identificar a las personas responsables de las áreas afectadas en el plan, quien debe realizar un nuevo documento donde se modifiquen los nuevos procedimientos a seguir o actualizar los datos correspondientes y sus anexos. Se debe versionar los documentos.</w:t>
      </w:r>
    </w:p>
    <w:p w:rsidR="00FB2D81" w:rsidRPr="008842CE" w:rsidRDefault="00FB2D81" w:rsidP="00F75A82">
      <w:pPr>
        <w:pStyle w:val="Prrafodelista"/>
        <w:numPr>
          <w:ilvl w:val="0"/>
          <w:numId w:val="112"/>
        </w:numPr>
        <w:spacing w:after="0" w:line="360" w:lineRule="auto"/>
        <w:jc w:val="both"/>
        <w:rPr>
          <w:rFonts w:ascii="Arial" w:hAnsi="Arial" w:cs="Arial"/>
        </w:rPr>
      </w:pPr>
      <w:r w:rsidRPr="008842CE">
        <w:rPr>
          <w:rFonts w:ascii="Arial" w:hAnsi="Arial" w:cs="Arial"/>
        </w:rPr>
        <w:t>Revisar en la documentación del plan las dependencias, conflictos de inconsistencias.</w:t>
      </w:r>
    </w:p>
    <w:p w:rsidR="00FB2D81" w:rsidRPr="008842CE" w:rsidRDefault="00FB2D81" w:rsidP="00F75A82">
      <w:pPr>
        <w:pStyle w:val="Prrafodelista"/>
        <w:numPr>
          <w:ilvl w:val="0"/>
          <w:numId w:val="112"/>
        </w:numPr>
        <w:spacing w:after="0" w:line="360" w:lineRule="auto"/>
        <w:jc w:val="both"/>
        <w:rPr>
          <w:rFonts w:ascii="Arial" w:hAnsi="Arial" w:cs="Arial"/>
        </w:rPr>
      </w:pPr>
      <w:r w:rsidRPr="008842CE">
        <w:rPr>
          <w:rFonts w:ascii="Arial" w:hAnsi="Arial" w:cs="Arial"/>
        </w:rPr>
        <w:t>Culminar la documentación con firmas y sellos de las personas autorizadas como el Manager de TI y Calidad.</w:t>
      </w:r>
    </w:p>
    <w:p w:rsidR="00FB2D81" w:rsidRPr="008842CE" w:rsidRDefault="00FB2D81" w:rsidP="00F75A82">
      <w:pPr>
        <w:pStyle w:val="Prrafodelista"/>
        <w:numPr>
          <w:ilvl w:val="0"/>
          <w:numId w:val="112"/>
        </w:numPr>
        <w:spacing w:after="0" w:line="360" w:lineRule="auto"/>
        <w:jc w:val="both"/>
        <w:rPr>
          <w:rFonts w:ascii="Arial" w:hAnsi="Arial" w:cs="Arial"/>
        </w:rPr>
      </w:pPr>
      <w:r w:rsidRPr="008842CE">
        <w:rPr>
          <w:rFonts w:ascii="Arial" w:hAnsi="Arial" w:cs="Arial"/>
        </w:rPr>
        <w:t>Realizar pruebas de validez del plan, para verificar que los nuevos cambios apliquen a la situación actual.</w:t>
      </w:r>
    </w:p>
    <w:p w:rsidR="00FB2D81" w:rsidRPr="008842CE" w:rsidRDefault="00FB2D81" w:rsidP="00F75A82">
      <w:pPr>
        <w:pStyle w:val="Prrafodelista"/>
        <w:numPr>
          <w:ilvl w:val="0"/>
          <w:numId w:val="112"/>
        </w:numPr>
        <w:spacing w:after="0" w:line="360" w:lineRule="auto"/>
        <w:jc w:val="both"/>
        <w:rPr>
          <w:rFonts w:ascii="Arial" w:hAnsi="Arial" w:cs="Arial"/>
        </w:rPr>
      </w:pPr>
      <w:r w:rsidRPr="008842CE">
        <w:rPr>
          <w:rFonts w:ascii="Arial" w:hAnsi="Arial" w:cs="Arial"/>
        </w:rPr>
        <w:t>Distribuir y difundir la nueva versión del plan de continuidad.</w:t>
      </w:r>
    </w:p>
    <w:p w:rsidR="00FB2D81" w:rsidRPr="00866BF0" w:rsidRDefault="00FB2D81" w:rsidP="00866BF0">
      <w:pPr>
        <w:spacing w:after="0" w:line="360" w:lineRule="auto"/>
        <w:rPr>
          <w:b/>
          <w:color w:val="FF0000"/>
          <w:sz w:val="24"/>
          <w:szCs w:val="24"/>
        </w:rPr>
      </w:pPr>
    </w:p>
    <w:p w:rsidR="004100A4" w:rsidRPr="00120292" w:rsidRDefault="004100A4" w:rsidP="004100A4">
      <w:pPr>
        <w:pStyle w:val="Ttulo3"/>
        <w:spacing w:before="0" w:line="360" w:lineRule="auto"/>
        <w:rPr>
          <w:rFonts w:ascii="Times New Roman" w:hAnsi="Times New Roman" w:cs="Times New Roman"/>
          <w:color w:val="auto"/>
          <w:sz w:val="28"/>
          <w:szCs w:val="28"/>
        </w:rPr>
      </w:pPr>
      <w:bookmarkStart w:id="338" w:name="_Toc350281603"/>
      <w:r w:rsidRPr="00120292">
        <w:rPr>
          <w:rFonts w:ascii="Times New Roman" w:hAnsi="Times New Roman" w:cs="Times New Roman"/>
          <w:color w:val="auto"/>
          <w:sz w:val="28"/>
          <w:szCs w:val="28"/>
        </w:rPr>
        <w:t>Agenda de mantenimiento del Plan</w:t>
      </w:r>
      <w:bookmarkEnd w:id="338"/>
    </w:p>
    <w:p w:rsidR="00D54DCA" w:rsidRPr="004100A4" w:rsidRDefault="00467EB4" w:rsidP="004100A4">
      <w:pPr>
        <w:pStyle w:val="Subttulo"/>
        <w:spacing w:before="0" w:after="0" w:line="360" w:lineRule="auto"/>
        <w:rPr>
          <w:rFonts w:ascii="Times New Roman" w:hAnsi="Times New Roman" w:cs="Times New Roman"/>
          <w:b w:val="0"/>
          <w:sz w:val="24"/>
          <w:szCs w:val="24"/>
          <w:lang w:val="es-ES_tradnl"/>
        </w:rPr>
      </w:pPr>
      <w:r>
        <w:rPr>
          <w:rFonts w:ascii="Times New Roman" w:hAnsi="Times New Roman" w:cs="Times New Roman"/>
          <w:b w:val="0"/>
          <w:sz w:val="24"/>
          <w:szCs w:val="24"/>
          <w:lang w:val="es-ES_tradnl"/>
        </w:rPr>
        <w:t>Se ha definido una agenda para realizar el</w:t>
      </w:r>
      <w:r w:rsidR="00D54DCA" w:rsidRPr="004100A4">
        <w:rPr>
          <w:rFonts w:ascii="Times New Roman" w:hAnsi="Times New Roman" w:cs="Times New Roman"/>
          <w:b w:val="0"/>
          <w:sz w:val="24"/>
          <w:szCs w:val="24"/>
          <w:lang w:val="es-ES_tradnl"/>
        </w:rPr>
        <w:t xml:space="preserve"> mantenimiento del plan</w:t>
      </w:r>
      <w:r>
        <w:rPr>
          <w:rFonts w:ascii="Times New Roman" w:hAnsi="Times New Roman" w:cs="Times New Roman"/>
          <w:b w:val="0"/>
          <w:sz w:val="24"/>
          <w:szCs w:val="24"/>
          <w:lang w:val="es-ES_tradnl"/>
        </w:rPr>
        <w:t xml:space="preserve"> de contingencia, a</w:t>
      </w:r>
      <w:r w:rsidR="00A5447E">
        <w:rPr>
          <w:rFonts w:ascii="Times New Roman" w:hAnsi="Times New Roman" w:cs="Times New Roman"/>
          <w:b w:val="0"/>
          <w:sz w:val="24"/>
          <w:szCs w:val="24"/>
          <w:lang w:val="es-ES_tradnl"/>
        </w:rPr>
        <w:t xml:space="preserve"> continuación el detalle en la T</w:t>
      </w:r>
      <w:r>
        <w:rPr>
          <w:rFonts w:ascii="Times New Roman" w:hAnsi="Times New Roman" w:cs="Times New Roman"/>
          <w:b w:val="0"/>
          <w:sz w:val="24"/>
          <w:szCs w:val="24"/>
          <w:lang w:val="es-ES_tradnl"/>
        </w:rPr>
        <w:t xml:space="preserve">abla </w:t>
      </w:r>
      <w:r w:rsidR="000E33E2">
        <w:rPr>
          <w:rFonts w:ascii="Times New Roman" w:hAnsi="Times New Roman" w:cs="Times New Roman"/>
          <w:b w:val="0"/>
          <w:sz w:val="24"/>
          <w:szCs w:val="24"/>
          <w:lang w:val="es-ES_tradnl"/>
        </w:rPr>
        <w:t>6</w:t>
      </w:r>
      <w:r w:rsidR="00631DF8">
        <w:rPr>
          <w:rFonts w:ascii="Times New Roman" w:hAnsi="Times New Roman" w:cs="Times New Roman"/>
          <w:b w:val="0"/>
          <w:sz w:val="24"/>
          <w:szCs w:val="24"/>
          <w:lang w:val="es-ES_tradnl"/>
        </w:rPr>
        <w:t>-20</w:t>
      </w:r>
      <w:r w:rsidR="00D54DCA" w:rsidRPr="004100A4">
        <w:rPr>
          <w:rFonts w:ascii="Times New Roman" w:hAnsi="Times New Roman" w:cs="Times New Roman"/>
          <w:b w:val="0"/>
          <w:sz w:val="24"/>
          <w:szCs w:val="24"/>
          <w:lang w:val="es-ES_tradnl"/>
        </w:rPr>
        <w:t>:</w:t>
      </w:r>
    </w:p>
    <w:p w:rsidR="00D54DCA" w:rsidRDefault="00D54DCA" w:rsidP="00D54DCA">
      <w:pPr>
        <w:pStyle w:val="Subttulo"/>
        <w:spacing w:before="0" w:after="0"/>
        <w:rPr>
          <w:rFonts w:ascii="Times New Roman" w:hAnsi="Times New Roman" w:cs="Times New Roman"/>
          <w:sz w:val="24"/>
          <w:szCs w:val="24"/>
          <w:lang w:val="es-ES_tradnl"/>
        </w:rPr>
      </w:pPr>
    </w:p>
    <w:tbl>
      <w:tblPr>
        <w:tblStyle w:val="Cuadrculaclara-nfasis14"/>
        <w:tblW w:w="6230" w:type="dxa"/>
        <w:jc w:val="center"/>
        <w:tblLook w:val="04A0" w:firstRow="1" w:lastRow="0" w:firstColumn="1" w:lastColumn="0" w:noHBand="0" w:noVBand="1"/>
      </w:tblPr>
      <w:tblGrid>
        <w:gridCol w:w="4387"/>
        <w:gridCol w:w="1843"/>
      </w:tblGrid>
      <w:tr w:rsidR="00467EB4" w:rsidRPr="00644A99" w:rsidTr="00467E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87" w:type="dxa"/>
          </w:tcPr>
          <w:p w:rsidR="00467EB4" w:rsidRPr="00644A99" w:rsidRDefault="00467EB4" w:rsidP="00631DF8">
            <w:pPr>
              <w:pStyle w:val="Subttulo"/>
              <w:spacing w:before="0" w:after="0"/>
              <w:jc w:val="center"/>
              <w:rPr>
                <w:rFonts w:ascii="Times New Roman" w:hAnsi="Times New Roman" w:cs="Times New Roman"/>
                <w:b/>
                <w:sz w:val="24"/>
                <w:szCs w:val="24"/>
                <w:lang w:val="es-ES_tradnl"/>
              </w:rPr>
            </w:pPr>
            <w:r w:rsidRPr="00644A99">
              <w:rPr>
                <w:rFonts w:ascii="Times New Roman" w:hAnsi="Times New Roman" w:cs="Times New Roman"/>
                <w:b/>
                <w:sz w:val="24"/>
                <w:szCs w:val="24"/>
                <w:lang w:val="es-ES_tradnl"/>
              </w:rPr>
              <w:t>Componente del Plan</w:t>
            </w:r>
          </w:p>
        </w:tc>
        <w:tc>
          <w:tcPr>
            <w:tcW w:w="1843" w:type="dxa"/>
          </w:tcPr>
          <w:p w:rsidR="00467EB4" w:rsidRPr="00644A99" w:rsidRDefault="00467EB4" w:rsidP="00631DF8">
            <w:pPr>
              <w:pStyle w:val="Subttulo"/>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s-ES_tradnl"/>
              </w:rPr>
            </w:pPr>
            <w:r w:rsidRPr="00644A99">
              <w:rPr>
                <w:rFonts w:ascii="Times New Roman" w:hAnsi="Times New Roman" w:cs="Times New Roman"/>
                <w:b/>
                <w:sz w:val="24"/>
                <w:szCs w:val="24"/>
                <w:lang w:val="es-ES_tradnl"/>
              </w:rPr>
              <w:t>Frecuencia</w:t>
            </w:r>
          </w:p>
        </w:tc>
      </w:tr>
      <w:tr w:rsidR="00467EB4" w:rsidRPr="00FF19E2" w:rsidTr="00467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87" w:type="dxa"/>
          </w:tcPr>
          <w:p w:rsidR="00467EB4" w:rsidRPr="00FF19E2" w:rsidRDefault="00467EB4" w:rsidP="00631DF8">
            <w:pPr>
              <w:pStyle w:val="Subttulo"/>
              <w:spacing w:before="0" w:after="0"/>
              <w:rPr>
                <w:rFonts w:ascii="Times New Roman" w:hAnsi="Times New Roman" w:cs="Times New Roman"/>
                <w:sz w:val="24"/>
                <w:szCs w:val="24"/>
                <w:lang w:val="es-ES_tradnl"/>
              </w:rPr>
            </w:pPr>
            <w:r w:rsidRPr="00FF19E2">
              <w:rPr>
                <w:rFonts w:ascii="Times New Roman" w:hAnsi="Times New Roman" w:cs="Times New Roman"/>
                <w:sz w:val="24"/>
                <w:szCs w:val="24"/>
                <w:lang w:val="es-ES_tradnl"/>
              </w:rPr>
              <w:t>Análisis y Evaluación de Riesgos</w:t>
            </w:r>
          </w:p>
        </w:tc>
        <w:tc>
          <w:tcPr>
            <w:tcW w:w="1843" w:type="dxa"/>
          </w:tcPr>
          <w:p w:rsidR="00467EB4" w:rsidRPr="00FF19E2" w:rsidRDefault="00467EB4" w:rsidP="00631DF8">
            <w:pPr>
              <w:pStyle w:val="Subttulo"/>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lang w:val="es-ES_tradnl"/>
              </w:rPr>
            </w:pPr>
            <w:r w:rsidRPr="00FF19E2">
              <w:rPr>
                <w:rFonts w:ascii="Times New Roman" w:hAnsi="Times New Roman" w:cs="Times New Roman"/>
                <w:b w:val="0"/>
                <w:sz w:val="24"/>
                <w:szCs w:val="24"/>
                <w:lang w:val="es-ES_tradnl"/>
              </w:rPr>
              <w:t>Semestral</w:t>
            </w:r>
          </w:p>
        </w:tc>
      </w:tr>
      <w:tr w:rsidR="00467EB4" w:rsidRPr="00FF19E2" w:rsidTr="00467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87" w:type="dxa"/>
          </w:tcPr>
          <w:p w:rsidR="00467EB4" w:rsidRPr="00FF19E2" w:rsidRDefault="00467EB4" w:rsidP="00631DF8">
            <w:pPr>
              <w:pStyle w:val="Subttulo"/>
              <w:spacing w:before="0" w:after="0"/>
              <w:rPr>
                <w:rFonts w:ascii="Times New Roman" w:hAnsi="Times New Roman" w:cs="Times New Roman"/>
                <w:sz w:val="24"/>
                <w:szCs w:val="24"/>
                <w:lang w:val="es-ES_tradnl"/>
              </w:rPr>
            </w:pPr>
            <w:r w:rsidRPr="00FF19E2">
              <w:rPr>
                <w:rFonts w:ascii="Times New Roman" w:hAnsi="Times New Roman" w:cs="Times New Roman"/>
                <w:sz w:val="24"/>
                <w:szCs w:val="24"/>
                <w:lang w:val="es-ES_tradnl"/>
              </w:rPr>
              <w:t>Seguimiento de Controles de las amenazas de los Riesgos</w:t>
            </w:r>
          </w:p>
        </w:tc>
        <w:tc>
          <w:tcPr>
            <w:tcW w:w="1843" w:type="dxa"/>
          </w:tcPr>
          <w:p w:rsidR="00467EB4" w:rsidRPr="00FF19E2" w:rsidRDefault="00467EB4" w:rsidP="00631DF8">
            <w:pPr>
              <w:pStyle w:val="Subttulo"/>
              <w:spacing w:before="0"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val="0"/>
                <w:sz w:val="24"/>
                <w:szCs w:val="24"/>
                <w:lang w:val="es-ES_tradnl"/>
              </w:rPr>
            </w:pPr>
            <w:r w:rsidRPr="00FF19E2">
              <w:rPr>
                <w:rFonts w:ascii="Times New Roman" w:hAnsi="Times New Roman" w:cs="Times New Roman"/>
                <w:b w:val="0"/>
                <w:sz w:val="24"/>
                <w:szCs w:val="24"/>
                <w:lang w:val="es-ES_tradnl"/>
              </w:rPr>
              <w:t>Trimestral</w:t>
            </w:r>
          </w:p>
        </w:tc>
      </w:tr>
      <w:tr w:rsidR="00467EB4" w:rsidRPr="00FF19E2" w:rsidTr="00467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87" w:type="dxa"/>
          </w:tcPr>
          <w:p w:rsidR="00467EB4" w:rsidRPr="00FF19E2" w:rsidRDefault="00467EB4" w:rsidP="00631DF8">
            <w:pPr>
              <w:pStyle w:val="Subttulo"/>
              <w:spacing w:before="0" w:after="0"/>
              <w:rPr>
                <w:rFonts w:ascii="Times New Roman" w:hAnsi="Times New Roman" w:cs="Times New Roman"/>
                <w:sz w:val="24"/>
                <w:szCs w:val="24"/>
                <w:lang w:val="es-ES_tradnl"/>
              </w:rPr>
            </w:pPr>
            <w:r w:rsidRPr="00FF19E2">
              <w:rPr>
                <w:rFonts w:ascii="Times New Roman" w:hAnsi="Times New Roman" w:cs="Times New Roman"/>
                <w:sz w:val="24"/>
                <w:szCs w:val="24"/>
                <w:lang w:val="es-ES_tradnl"/>
              </w:rPr>
              <w:t xml:space="preserve">BIA   </w:t>
            </w:r>
          </w:p>
        </w:tc>
        <w:tc>
          <w:tcPr>
            <w:tcW w:w="1843" w:type="dxa"/>
          </w:tcPr>
          <w:p w:rsidR="00467EB4" w:rsidRPr="00FF19E2" w:rsidRDefault="00467EB4" w:rsidP="00631DF8">
            <w:pPr>
              <w:pStyle w:val="Subttulo"/>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lang w:val="es-ES_tradnl"/>
              </w:rPr>
            </w:pPr>
            <w:r w:rsidRPr="00FF19E2">
              <w:rPr>
                <w:rFonts w:ascii="Times New Roman" w:hAnsi="Times New Roman" w:cs="Times New Roman"/>
                <w:b w:val="0"/>
                <w:sz w:val="24"/>
                <w:szCs w:val="24"/>
                <w:lang w:val="es-ES_tradnl"/>
              </w:rPr>
              <w:t>Semestral</w:t>
            </w:r>
          </w:p>
        </w:tc>
      </w:tr>
      <w:tr w:rsidR="00467EB4" w:rsidRPr="00FF19E2" w:rsidTr="00467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87" w:type="dxa"/>
          </w:tcPr>
          <w:p w:rsidR="00467EB4" w:rsidRPr="00FF19E2" w:rsidRDefault="00467EB4" w:rsidP="00631DF8">
            <w:pPr>
              <w:pStyle w:val="Subttulo"/>
              <w:spacing w:before="0" w:after="0"/>
              <w:rPr>
                <w:rFonts w:ascii="Times New Roman" w:hAnsi="Times New Roman" w:cs="Times New Roman"/>
                <w:sz w:val="24"/>
                <w:szCs w:val="24"/>
                <w:lang w:val="es-ES_tradnl"/>
              </w:rPr>
            </w:pPr>
            <w:r w:rsidRPr="00FF19E2">
              <w:rPr>
                <w:rFonts w:ascii="Times New Roman" w:hAnsi="Times New Roman" w:cs="Times New Roman"/>
                <w:sz w:val="24"/>
                <w:szCs w:val="24"/>
                <w:lang w:val="es-ES_tradnl"/>
              </w:rPr>
              <w:t>Estrategias de Recuperación</w:t>
            </w:r>
          </w:p>
        </w:tc>
        <w:tc>
          <w:tcPr>
            <w:tcW w:w="1843" w:type="dxa"/>
          </w:tcPr>
          <w:p w:rsidR="00467EB4" w:rsidRPr="00FF19E2" w:rsidRDefault="00467EB4" w:rsidP="00631DF8">
            <w:pPr>
              <w:pStyle w:val="Subttulo"/>
              <w:spacing w:before="0"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val="0"/>
                <w:sz w:val="24"/>
                <w:szCs w:val="24"/>
                <w:lang w:val="es-ES_tradnl"/>
              </w:rPr>
            </w:pPr>
            <w:r w:rsidRPr="00FF19E2">
              <w:rPr>
                <w:rFonts w:ascii="Times New Roman" w:hAnsi="Times New Roman" w:cs="Times New Roman"/>
                <w:b w:val="0"/>
                <w:sz w:val="24"/>
                <w:szCs w:val="24"/>
                <w:lang w:val="es-ES_tradnl"/>
              </w:rPr>
              <w:t>Semestral</w:t>
            </w:r>
          </w:p>
        </w:tc>
      </w:tr>
      <w:tr w:rsidR="00467EB4" w:rsidRPr="00FF19E2" w:rsidTr="00467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87" w:type="dxa"/>
          </w:tcPr>
          <w:p w:rsidR="00467EB4" w:rsidRPr="00FF19E2" w:rsidRDefault="00467EB4" w:rsidP="00631DF8">
            <w:pPr>
              <w:pStyle w:val="Subttulo"/>
              <w:spacing w:before="0" w:after="0"/>
              <w:rPr>
                <w:rFonts w:ascii="Times New Roman" w:hAnsi="Times New Roman" w:cs="Times New Roman"/>
                <w:sz w:val="24"/>
                <w:szCs w:val="24"/>
                <w:lang w:val="es-ES_tradnl"/>
              </w:rPr>
            </w:pPr>
            <w:r w:rsidRPr="00FF19E2">
              <w:rPr>
                <w:rFonts w:ascii="Times New Roman" w:hAnsi="Times New Roman" w:cs="Times New Roman"/>
                <w:sz w:val="24"/>
                <w:szCs w:val="24"/>
                <w:lang w:val="es-ES_tradnl"/>
              </w:rPr>
              <w:t>Planificación de Pruebas</w:t>
            </w:r>
          </w:p>
        </w:tc>
        <w:tc>
          <w:tcPr>
            <w:tcW w:w="1843" w:type="dxa"/>
          </w:tcPr>
          <w:p w:rsidR="00467EB4" w:rsidRPr="00FF19E2" w:rsidRDefault="00467EB4" w:rsidP="00631DF8">
            <w:pPr>
              <w:pStyle w:val="Subttulo"/>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lang w:val="es-ES_tradnl"/>
              </w:rPr>
            </w:pPr>
            <w:r w:rsidRPr="00FF19E2">
              <w:rPr>
                <w:rFonts w:ascii="Times New Roman" w:hAnsi="Times New Roman" w:cs="Times New Roman"/>
                <w:b w:val="0"/>
                <w:sz w:val="24"/>
                <w:szCs w:val="24"/>
                <w:lang w:val="es-ES_tradnl"/>
              </w:rPr>
              <w:t>Anual</w:t>
            </w:r>
          </w:p>
        </w:tc>
      </w:tr>
      <w:tr w:rsidR="00467EB4" w:rsidRPr="00FF19E2" w:rsidTr="00467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87" w:type="dxa"/>
          </w:tcPr>
          <w:p w:rsidR="00467EB4" w:rsidRPr="00FF19E2" w:rsidRDefault="00467EB4" w:rsidP="00631DF8">
            <w:pPr>
              <w:pStyle w:val="Subttulo"/>
              <w:spacing w:before="0" w:after="0"/>
              <w:rPr>
                <w:rFonts w:ascii="Times New Roman" w:hAnsi="Times New Roman" w:cs="Times New Roman"/>
                <w:sz w:val="24"/>
                <w:szCs w:val="24"/>
                <w:lang w:val="es-ES_tradnl"/>
              </w:rPr>
            </w:pPr>
            <w:r w:rsidRPr="00FF19E2">
              <w:rPr>
                <w:rFonts w:ascii="Times New Roman" w:hAnsi="Times New Roman" w:cs="Times New Roman"/>
                <w:sz w:val="24"/>
                <w:szCs w:val="24"/>
                <w:lang w:val="es-ES_tradnl"/>
              </w:rPr>
              <w:lastRenderedPageBreak/>
              <w:t>DRP</w:t>
            </w:r>
          </w:p>
        </w:tc>
        <w:tc>
          <w:tcPr>
            <w:tcW w:w="1843" w:type="dxa"/>
          </w:tcPr>
          <w:p w:rsidR="00467EB4" w:rsidRPr="00FF19E2" w:rsidRDefault="00467EB4" w:rsidP="00631DF8">
            <w:pPr>
              <w:pStyle w:val="Subttulo"/>
              <w:spacing w:before="0"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val="0"/>
                <w:sz w:val="24"/>
                <w:szCs w:val="24"/>
                <w:lang w:val="es-ES_tradnl"/>
              </w:rPr>
            </w:pPr>
            <w:r w:rsidRPr="00FF19E2">
              <w:rPr>
                <w:rFonts w:ascii="Times New Roman" w:hAnsi="Times New Roman" w:cs="Times New Roman"/>
                <w:b w:val="0"/>
                <w:sz w:val="24"/>
                <w:szCs w:val="24"/>
                <w:lang w:val="es-ES_tradnl"/>
              </w:rPr>
              <w:t>Semestral</w:t>
            </w:r>
          </w:p>
        </w:tc>
      </w:tr>
      <w:tr w:rsidR="00467EB4" w:rsidRPr="00FF19E2" w:rsidTr="00467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87" w:type="dxa"/>
          </w:tcPr>
          <w:p w:rsidR="00467EB4" w:rsidRPr="00FF19E2" w:rsidRDefault="00467EB4" w:rsidP="00631DF8">
            <w:pPr>
              <w:pStyle w:val="Subttulo"/>
              <w:spacing w:before="0" w:after="0"/>
              <w:rPr>
                <w:rFonts w:ascii="Times New Roman" w:hAnsi="Times New Roman" w:cs="Times New Roman"/>
                <w:sz w:val="24"/>
                <w:szCs w:val="24"/>
                <w:lang w:val="es-ES_tradnl"/>
              </w:rPr>
            </w:pPr>
            <w:r w:rsidRPr="00FF19E2">
              <w:rPr>
                <w:rFonts w:ascii="Times New Roman" w:hAnsi="Times New Roman" w:cs="Times New Roman"/>
                <w:sz w:val="24"/>
                <w:szCs w:val="24"/>
                <w:lang w:val="es-ES_tradnl"/>
              </w:rPr>
              <w:t>Plan de Emergencia</w:t>
            </w:r>
          </w:p>
        </w:tc>
        <w:tc>
          <w:tcPr>
            <w:tcW w:w="1843" w:type="dxa"/>
          </w:tcPr>
          <w:p w:rsidR="00467EB4" w:rsidRPr="00FF19E2" w:rsidRDefault="00467EB4" w:rsidP="00631DF8">
            <w:pPr>
              <w:pStyle w:val="Subttulo"/>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lang w:val="es-ES_tradnl"/>
              </w:rPr>
            </w:pPr>
            <w:r w:rsidRPr="00FF19E2">
              <w:rPr>
                <w:rFonts w:ascii="Times New Roman" w:hAnsi="Times New Roman" w:cs="Times New Roman"/>
                <w:b w:val="0"/>
                <w:sz w:val="24"/>
                <w:szCs w:val="24"/>
                <w:lang w:val="es-ES_tradnl"/>
              </w:rPr>
              <w:t>Semestral</w:t>
            </w:r>
          </w:p>
        </w:tc>
      </w:tr>
      <w:tr w:rsidR="00467EB4" w:rsidRPr="00FF19E2" w:rsidTr="00467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87" w:type="dxa"/>
          </w:tcPr>
          <w:p w:rsidR="00467EB4" w:rsidRPr="00FF19E2" w:rsidRDefault="00467EB4" w:rsidP="00631DF8">
            <w:pPr>
              <w:pStyle w:val="Subttulo"/>
              <w:spacing w:before="0" w:after="0"/>
              <w:rPr>
                <w:rFonts w:ascii="Times New Roman" w:hAnsi="Times New Roman" w:cs="Times New Roman"/>
                <w:sz w:val="24"/>
                <w:szCs w:val="24"/>
                <w:lang w:val="es-ES_tradnl"/>
              </w:rPr>
            </w:pPr>
            <w:r w:rsidRPr="00FF19E2">
              <w:rPr>
                <w:rFonts w:ascii="Times New Roman" w:hAnsi="Times New Roman" w:cs="Times New Roman"/>
                <w:sz w:val="24"/>
                <w:szCs w:val="24"/>
                <w:lang w:val="es-ES_tradnl"/>
              </w:rPr>
              <w:t>Retorno a Situación Normal</w:t>
            </w:r>
          </w:p>
        </w:tc>
        <w:tc>
          <w:tcPr>
            <w:tcW w:w="1843" w:type="dxa"/>
          </w:tcPr>
          <w:p w:rsidR="00467EB4" w:rsidRPr="00FF19E2" w:rsidRDefault="00467EB4" w:rsidP="00631DF8">
            <w:pPr>
              <w:pStyle w:val="Subttulo"/>
              <w:spacing w:before="0"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val="0"/>
                <w:sz w:val="24"/>
                <w:szCs w:val="24"/>
                <w:lang w:val="es-ES_tradnl"/>
              </w:rPr>
            </w:pPr>
            <w:r w:rsidRPr="00FF19E2">
              <w:rPr>
                <w:rFonts w:ascii="Times New Roman" w:hAnsi="Times New Roman" w:cs="Times New Roman"/>
                <w:b w:val="0"/>
                <w:sz w:val="24"/>
                <w:szCs w:val="24"/>
                <w:lang w:val="es-ES_tradnl"/>
              </w:rPr>
              <w:t>Semestral</w:t>
            </w:r>
          </w:p>
        </w:tc>
      </w:tr>
      <w:tr w:rsidR="00467EB4" w:rsidRPr="00FF19E2" w:rsidTr="00467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87" w:type="dxa"/>
          </w:tcPr>
          <w:p w:rsidR="00467EB4" w:rsidRPr="00FF19E2" w:rsidRDefault="00467EB4" w:rsidP="00631DF8">
            <w:pPr>
              <w:pStyle w:val="Subttulo"/>
              <w:spacing w:before="0" w:after="0"/>
              <w:rPr>
                <w:rFonts w:ascii="Times New Roman" w:hAnsi="Times New Roman" w:cs="Times New Roman"/>
                <w:sz w:val="24"/>
                <w:szCs w:val="24"/>
                <w:lang w:val="es-ES_tradnl"/>
              </w:rPr>
            </w:pPr>
            <w:r w:rsidRPr="00FF19E2">
              <w:rPr>
                <w:rFonts w:ascii="Times New Roman" w:hAnsi="Times New Roman" w:cs="Times New Roman"/>
                <w:sz w:val="24"/>
                <w:szCs w:val="24"/>
                <w:lang w:val="es-ES_tradnl"/>
              </w:rPr>
              <w:t>Conformación de Equipos</w:t>
            </w:r>
          </w:p>
        </w:tc>
        <w:tc>
          <w:tcPr>
            <w:tcW w:w="1843" w:type="dxa"/>
          </w:tcPr>
          <w:p w:rsidR="00467EB4" w:rsidRPr="00FF19E2" w:rsidRDefault="00467EB4" w:rsidP="00631DF8">
            <w:pPr>
              <w:pStyle w:val="Subttulo"/>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lang w:val="es-ES_tradnl"/>
              </w:rPr>
            </w:pPr>
            <w:r w:rsidRPr="00FF19E2">
              <w:rPr>
                <w:rFonts w:ascii="Times New Roman" w:hAnsi="Times New Roman" w:cs="Times New Roman"/>
                <w:b w:val="0"/>
                <w:sz w:val="24"/>
                <w:szCs w:val="24"/>
                <w:lang w:val="es-ES_tradnl"/>
              </w:rPr>
              <w:t>Mensual</w:t>
            </w:r>
          </w:p>
        </w:tc>
      </w:tr>
      <w:tr w:rsidR="00467EB4" w:rsidRPr="00FF19E2" w:rsidTr="00467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87" w:type="dxa"/>
          </w:tcPr>
          <w:p w:rsidR="00467EB4" w:rsidRPr="00FF19E2" w:rsidRDefault="00467EB4" w:rsidP="00631DF8">
            <w:pPr>
              <w:pStyle w:val="Subttulo"/>
              <w:spacing w:before="0" w:after="0"/>
              <w:rPr>
                <w:rFonts w:ascii="Times New Roman" w:hAnsi="Times New Roman" w:cs="Times New Roman"/>
                <w:sz w:val="24"/>
                <w:szCs w:val="24"/>
                <w:lang w:val="es-ES_tradnl"/>
              </w:rPr>
            </w:pPr>
            <w:r w:rsidRPr="00FF19E2">
              <w:rPr>
                <w:rFonts w:ascii="Times New Roman" w:hAnsi="Times New Roman" w:cs="Times New Roman"/>
                <w:sz w:val="24"/>
                <w:szCs w:val="24"/>
                <w:lang w:val="es-ES_tradnl"/>
              </w:rPr>
              <w:t>Información del Personal</w:t>
            </w:r>
          </w:p>
          <w:p w:rsidR="00467EB4" w:rsidRPr="00FF19E2" w:rsidRDefault="00C976AD" w:rsidP="00F75A82">
            <w:pPr>
              <w:pStyle w:val="Subttulo"/>
              <w:numPr>
                <w:ilvl w:val="0"/>
                <w:numId w:val="150"/>
              </w:numPr>
              <w:spacing w:before="0" w:after="0"/>
              <w:rPr>
                <w:rFonts w:ascii="Times New Roman" w:hAnsi="Times New Roman" w:cs="Times New Roman"/>
                <w:sz w:val="24"/>
                <w:szCs w:val="24"/>
                <w:lang w:val="es-ES_tradnl"/>
              </w:rPr>
            </w:pPr>
            <w:r w:rsidRPr="00FF19E2">
              <w:rPr>
                <w:rFonts w:ascii="Times New Roman" w:hAnsi="Times New Roman" w:cs="Times New Roman"/>
                <w:sz w:val="24"/>
                <w:szCs w:val="24"/>
                <w:lang w:val="es-ES_tradnl"/>
              </w:rPr>
              <w:t>Á</w:t>
            </w:r>
            <w:r w:rsidR="00467EB4" w:rsidRPr="00FF19E2">
              <w:rPr>
                <w:rFonts w:ascii="Times New Roman" w:hAnsi="Times New Roman" w:cs="Times New Roman"/>
                <w:sz w:val="24"/>
                <w:szCs w:val="24"/>
                <w:lang w:val="es-ES_tradnl"/>
              </w:rPr>
              <w:t>rbol de llamadas</w:t>
            </w:r>
          </w:p>
        </w:tc>
        <w:tc>
          <w:tcPr>
            <w:tcW w:w="1843" w:type="dxa"/>
          </w:tcPr>
          <w:p w:rsidR="00467EB4" w:rsidRPr="00FF19E2" w:rsidRDefault="00467EB4" w:rsidP="002B537F">
            <w:pPr>
              <w:pStyle w:val="Subttulo"/>
              <w:keepNext/>
              <w:spacing w:before="0"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val="0"/>
                <w:sz w:val="24"/>
                <w:szCs w:val="24"/>
                <w:lang w:val="es-ES_tradnl"/>
              </w:rPr>
            </w:pPr>
            <w:r w:rsidRPr="00FF19E2">
              <w:rPr>
                <w:rFonts w:ascii="Times New Roman" w:hAnsi="Times New Roman" w:cs="Times New Roman"/>
                <w:b w:val="0"/>
                <w:sz w:val="24"/>
                <w:szCs w:val="24"/>
                <w:lang w:val="es-ES_tradnl"/>
              </w:rPr>
              <w:t>Mensual</w:t>
            </w:r>
          </w:p>
        </w:tc>
      </w:tr>
    </w:tbl>
    <w:p w:rsidR="002B537F" w:rsidRPr="002B537F" w:rsidRDefault="002B537F" w:rsidP="002B537F">
      <w:pPr>
        <w:pStyle w:val="Epgrafe"/>
        <w:spacing w:after="0"/>
        <w:jc w:val="center"/>
        <w:rPr>
          <w:color w:val="auto"/>
        </w:rPr>
      </w:pPr>
      <w:bookmarkStart w:id="339" w:name="_Toc350263656"/>
      <w:r w:rsidRPr="002B537F">
        <w:rPr>
          <w:color w:val="auto"/>
        </w:rPr>
        <w:t xml:space="preserve">TABLA </w:t>
      </w:r>
      <w:r w:rsidR="009E16D9">
        <w:rPr>
          <w:color w:val="auto"/>
        </w:rPr>
        <w:fldChar w:fldCharType="begin"/>
      </w:r>
      <w:r w:rsidR="009E16D9">
        <w:rPr>
          <w:color w:val="auto"/>
        </w:rPr>
        <w:instrText xml:space="preserve"> STYLEREF 1 \s </w:instrText>
      </w:r>
      <w:r w:rsidR="009E16D9">
        <w:rPr>
          <w:color w:val="auto"/>
        </w:rPr>
        <w:fldChar w:fldCharType="separate"/>
      </w:r>
      <w:r w:rsidR="00966831">
        <w:rPr>
          <w:noProof/>
          <w:color w:val="auto"/>
        </w:rPr>
        <w:t>6</w:t>
      </w:r>
      <w:r w:rsidR="009E16D9">
        <w:rPr>
          <w:color w:val="auto"/>
        </w:rPr>
        <w:fldChar w:fldCharType="end"/>
      </w:r>
      <w:r w:rsidR="009E16D9">
        <w:rPr>
          <w:color w:val="auto"/>
        </w:rPr>
        <w:noBreakHyphen/>
      </w:r>
      <w:r w:rsidR="009E16D9">
        <w:rPr>
          <w:color w:val="auto"/>
        </w:rPr>
        <w:fldChar w:fldCharType="begin"/>
      </w:r>
      <w:r w:rsidR="009E16D9">
        <w:rPr>
          <w:color w:val="auto"/>
        </w:rPr>
        <w:instrText xml:space="preserve"> SEQ TABLA \* ARABIC \s 1 </w:instrText>
      </w:r>
      <w:r w:rsidR="009E16D9">
        <w:rPr>
          <w:color w:val="auto"/>
        </w:rPr>
        <w:fldChar w:fldCharType="separate"/>
      </w:r>
      <w:r w:rsidR="00966831">
        <w:rPr>
          <w:noProof/>
          <w:color w:val="auto"/>
        </w:rPr>
        <w:t>20</w:t>
      </w:r>
      <w:r w:rsidR="009E16D9">
        <w:rPr>
          <w:color w:val="auto"/>
        </w:rPr>
        <w:fldChar w:fldCharType="end"/>
      </w:r>
      <w:r w:rsidRPr="002B537F">
        <w:rPr>
          <w:color w:val="auto"/>
        </w:rPr>
        <w:t xml:space="preserve">: </w:t>
      </w:r>
      <w:r w:rsidRPr="002B537F">
        <w:rPr>
          <w:b w:val="0"/>
          <w:color w:val="auto"/>
        </w:rPr>
        <w:t>AGENDA MANTENIMIENTO DEL PLAN</w:t>
      </w:r>
      <w:bookmarkEnd w:id="339"/>
    </w:p>
    <w:p w:rsidR="002B537F" w:rsidRPr="002B537F" w:rsidRDefault="002B537F" w:rsidP="002B537F">
      <w:pPr>
        <w:spacing w:after="0" w:line="240" w:lineRule="auto"/>
        <w:jc w:val="center"/>
        <w:rPr>
          <w:sz w:val="18"/>
          <w:szCs w:val="18"/>
        </w:rPr>
      </w:pPr>
      <w:r w:rsidRPr="002B537F">
        <w:rPr>
          <w:b/>
          <w:sz w:val="18"/>
          <w:szCs w:val="18"/>
        </w:rPr>
        <w:t xml:space="preserve">FUENTE: </w:t>
      </w:r>
      <w:r w:rsidRPr="002B537F">
        <w:rPr>
          <w:sz w:val="18"/>
          <w:szCs w:val="18"/>
        </w:rPr>
        <w:t>DATOS DE LA EMPRESA</w:t>
      </w:r>
    </w:p>
    <w:p w:rsidR="002B537F" w:rsidRPr="002B537F" w:rsidRDefault="002B537F" w:rsidP="002B537F">
      <w:pPr>
        <w:spacing w:after="0" w:line="240" w:lineRule="auto"/>
        <w:jc w:val="center"/>
      </w:pPr>
      <w:r w:rsidRPr="002B537F">
        <w:rPr>
          <w:b/>
          <w:sz w:val="18"/>
          <w:szCs w:val="18"/>
        </w:rPr>
        <w:t xml:space="preserve">ELABORADA POR: </w:t>
      </w:r>
      <w:r w:rsidRPr="002B537F">
        <w:rPr>
          <w:sz w:val="18"/>
          <w:szCs w:val="18"/>
        </w:rPr>
        <w:t>ALEXANDRA MIÑO - LILIÁN SAMBACHE</w:t>
      </w:r>
    </w:p>
    <w:p w:rsidR="002B537F" w:rsidRPr="002B537F" w:rsidRDefault="002B537F" w:rsidP="002B537F"/>
    <w:p w:rsidR="00467EB4" w:rsidRPr="00631DF8" w:rsidRDefault="00467EB4" w:rsidP="00631DF8">
      <w:pPr>
        <w:pStyle w:val="Epgrafe"/>
        <w:jc w:val="center"/>
        <w:rPr>
          <w:rFonts w:ascii="Times New Roman" w:hAnsi="Times New Roman" w:cs="Times New Roman"/>
          <w:color w:val="auto"/>
          <w:sz w:val="24"/>
          <w:szCs w:val="24"/>
          <w:lang w:val="es-ES_tradnl"/>
        </w:rPr>
      </w:pPr>
    </w:p>
    <w:p w:rsidR="00467EB4" w:rsidRDefault="00467EB4" w:rsidP="00D54DCA">
      <w:pPr>
        <w:pStyle w:val="Subttulo"/>
        <w:spacing w:before="0" w:after="0"/>
        <w:rPr>
          <w:rFonts w:ascii="Times New Roman" w:hAnsi="Times New Roman" w:cs="Times New Roman"/>
          <w:sz w:val="24"/>
          <w:szCs w:val="24"/>
          <w:lang w:val="es-ES_tradnl"/>
        </w:rPr>
        <w:sectPr w:rsidR="00467EB4" w:rsidSect="009E16D9">
          <w:footerReference w:type="default" r:id="rId123"/>
          <w:pgSz w:w="11906" w:h="16838"/>
          <w:pgMar w:top="1411" w:right="1411" w:bottom="1411" w:left="1987" w:header="706" w:footer="706" w:gutter="0"/>
          <w:cols w:space="708"/>
          <w:docGrid w:linePitch="360"/>
        </w:sectPr>
      </w:pPr>
    </w:p>
    <w:p w:rsidR="00AB4B86" w:rsidRPr="00B03766" w:rsidRDefault="00AB4B86" w:rsidP="00B03766">
      <w:pPr>
        <w:pStyle w:val="Ttulo1"/>
        <w:jc w:val="center"/>
      </w:pPr>
      <w:bookmarkStart w:id="340" w:name="_Toc350281604"/>
      <w:bookmarkStart w:id="341" w:name="_Toc350281605"/>
      <w:bookmarkEnd w:id="340"/>
      <w:r w:rsidRPr="00B03766">
        <w:lastRenderedPageBreak/>
        <w:t xml:space="preserve">CONCLUSIONES Y </w:t>
      </w:r>
      <w:r w:rsidR="00C70FB5" w:rsidRPr="00B03766">
        <w:t>R</w:t>
      </w:r>
      <w:r w:rsidRPr="00B03766">
        <w:t>ECOMENDACIONES</w:t>
      </w:r>
      <w:bookmarkEnd w:id="341"/>
    </w:p>
    <w:p w:rsidR="00726897" w:rsidRDefault="00726897" w:rsidP="00DC55FB">
      <w:pPr>
        <w:pStyle w:val="Ttulo2"/>
        <w:numPr>
          <w:ilvl w:val="0"/>
          <w:numId w:val="0"/>
        </w:numPr>
        <w:spacing w:before="0" w:line="360" w:lineRule="auto"/>
        <w:ind w:left="576"/>
        <w:rPr>
          <w:rFonts w:ascii="Times New Roman" w:hAnsi="Times New Roman" w:cs="Times New Roman"/>
          <w:color w:val="auto"/>
          <w:sz w:val="24"/>
          <w:szCs w:val="24"/>
        </w:rPr>
      </w:pPr>
    </w:p>
    <w:p w:rsidR="00B03766" w:rsidRPr="00B03766" w:rsidRDefault="00B03766" w:rsidP="00B03766"/>
    <w:p w:rsidR="00252296" w:rsidRPr="00252296" w:rsidRDefault="00252296" w:rsidP="00DC55FB">
      <w:pPr>
        <w:pStyle w:val="Prrafodelista"/>
        <w:keepNext/>
        <w:keepLines/>
        <w:numPr>
          <w:ilvl w:val="0"/>
          <w:numId w:val="1"/>
        </w:numPr>
        <w:spacing w:after="0" w:line="360" w:lineRule="auto"/>
        <w:contextualSpacing w:val="0"/>
        <w:outlineLvl w:val="1"/>
        <w:rPr>
          <w:rFonts w:ascii="Times New Roman" w:eastAsiaTheme="majorEastAsia" w:hAnsi="Times New Roman" w:cs="Times New Roman"/>
          <w:b/>
          <w:bCs/>
          <w:vanish/>
          <w:sz w:val="28"/>
          <w:szCs w:val="28"/>
        </w:rPr>
      </w:pPr>
      <w:bookmarkStart w:id="342" w:name="_Toc342290047"/>
      <w:bookmarkStart w:id="343" w:name="_Toc346438516"/>
      <w:bookmarkStart w:id="344" w:name="_Toc346832493"/>
      <w:bookmarkStart w:id="345" w:name="_Toc350257836"/>
      <w:bookmarkStart w:id="346" w:name="_Toc350257937"/>
      <w:bookmarkStart w:id="347" w:name="_Toc350281606"/>
      <w:bookmarkEnd w:id="342"/>
      <w:bookmarkEnd w:id="343"/>
      <w:bookmarkEnd w:id="344"/>
      <w:bookmarkEnd w:id="345"/>
      <w:bookmarkEnd w:id="346"/>
      <w:bookmarkEnd w:id="347"/>
    </w:p>
    <w:p w:rsidR="00AB4B86" w:rsidRPr="00DC55FB" w:rsidRDefault="00AB4B86" w:rsidP="00DC55FB">
      <w:pPr>
        <w:pStyle w:val="Ttulo2"/>
        <w:spacing w:before="0" w:line="360" w:lineRule="auto"/>
        <w:ind w:left="578" w:hanging="578"/>
        <w:rPr>
          <w:rFonts w:ascii="Times New Roman" w:hAnsi="Times New Roman" w:cs="Times New Roman"/>
          <w:color w:val="auto"/>
          <w:sz w:val="28"/>
          <w:szCs w:val="28"/>
        </w:rPr>
      </w:pPr>
      <w:bookmarkStart w:id="348" w:name="_Toc350281607"/>
      <w:r w:rsidRPr="00DC55FB">
        <w:rPr>
          <w:rFonts w:ascii="Times New Roman" w:hAnsi="Times New Roman" w:cs="Times New Roman"/>
          <w:color w:val="auto"/>
          <w:sz w:val="28"/>
          <w:szCs w:val="28"/>
        </w:rPr>
        <w:t>CONCLUSIONES</w:t>
      </w:r>
      <w:bookmarkEnd w:id="348"/>
    </w:p>
    <w:p w:rsidR="00AB4B86" w:rsidRPr="00DD0430" w:rsidRDefault="00AB4B86" w:rsidP="00DC55FB">
      <w:pPr>
        <w:spacing w:after="0" w:line="360" w:lineRule="auto"/>
        <w:rPr>
          <w:rFonts w:ascii="Times New Roman" w:hAnsi="Times New Roman" w:cs="Times New Roman"/>
          <w:sz w:val="24"/>
          <w:szCs w:val="24"/>
        </w:rPr>
      </w:pPr>
    </w:p>
    <w:p w:rsidR="00340A4C" w:rsidRDefault="00C04512" w:rsidP="00DC55FB">
      <w:pPr>
        <w:pStyle w:val="Prrafodelista"/>
        <w:numPr>
          <w:ilvl w:val="0"/>
          <w:numId w:val="152"/>
        </w:numPr>
        <w:spacing w:after="0" w:line="360" w:lineRule="auto"/>
        <w:jc w:val="both"/>
        <w:rPr>
          <w:rFonts w:ascii="Times New Roman" w:hAnsi="Times New Roman" w:cs="Times New Roman"/>
          <w:sz w:val="24"/>
          <w:szCs w:val="24"/>
        </w:rPr>
      </w:pPr>
      <w:r w:rsidRPr="00C04512">
        <w:rPr>
          <w:rFonts w:ascii="Times New Roman" w:hAnsi="Times New Roman" w:cs="Times New Roman"/>
          <w:sz w:val="24"/>
          <w:szCs w:val="24"/>
        </w:rPr>
        <w:t>El costo de la implementación del Plan de contingencia representa el 3% de la pérdida que se tendría en caso de no poder recuperar el negocio en un tiempo adecuado. Al certificar que su operación no se verá afectada críticamente cuando ocurra una contingencia, es de gran beneficio para la imagen, rentabilidad y sostenibilidad de la empresa a largo plazo en la industria de software, brindando a la vez confianza a sus clientes.</w:t>
      </w:r>
    </w:p>
    <w:p w:rsidR="00340A4C" w:rsidRPr="00DD0430" w:rsidRDefault="00340A4C" w:rsidP="00340A4C">
      <w:pPr>
        <w:pStyle w:val="Prrafodelista"/>
        <w:spacing w:after="0" w:line="360" w:lineRule="auto"/>
        <w:jc w:val="both"/>
        <w:rPr>
          <w:rFonts w:ascii="Times New Roman" w:hAnsi="Times New Roman" w:cs="Times New Roman"/>
          <w:sz w:val="24"/>
          <w:szCs w:val="24"/>
        </w:rPr>
      </w:pPr>
    </w:p>
    <w:p w:rsidR="00340A4C" w:rsidRDefault="00340A4C" w:rsidP="00340A4C">
      <w:pPr>
        <w:pStyle w:val="Prrafodelista"/>
        <w:numPr>
          <w:ilvl w:val="0"/>
          <w:numId w:val="162"/>
        </w:numPr>
        <w:spacing w:after="0" w:line="360" w:lineRule="auto"/>
        <w:jc w:val="both"/>
        <w:rPr>
          <w:rFonts w:ascii="Times New Roman" w:hAnsi="Times New Roman" w:cs="Times New Roman"/>
          <w:sz w:val="24"/>
          <w:szCs w:val="24"/>
        </w:rPr>
      </w:pPr>
      <w:r w:rsidRPr="000F03BC">
        <w:rPr>
          <w:rFonts w:ascii="Times New Roman" w:hAnsi="Times New Roman" w:cs="Times New Roman"/>
          <w:sz w:val="24"/>
          <w:szCs w:val="24"/>
        </w:rPr>
        <w:t xml:space="preserve">Como resultado del </w:t>
      </w:r>
      <w:r>
        <w:rPr>
          <w:rFonts w:ascii="Times New Roman" w:hAnsi="Times New Roman" w:cs="Times New Roman"/>
          <w:sz w:val="24"/>
          <w:szCs w:val="24"/>
        </w:rPr>
        <w:t>a</w:t>
      </w:r>
      <w:r w:rsidRPr="000F03BC">
        <w:rPr>
          <w:rFonts w:ascii="Times New Roman" w:hAnsi="Times New Roman" w:cs="Times New Roman"/>
          <w:sz w:val="24"/>
          <w:szCs w:val="24"/>
        </w:rPr>
        <w:t xml:space="preserve">nálisis de Riesgos se ha identificado que las amenazas de mayor impacto para la organización se encuentran en los siguientes Procesos de Negocio: Consultoría, Desarrollo, Soporte y Mantenimiento, </w:t>
      </w:r>
      <w:r>
        <w:rPr>
          <w:rFonts w:ascii="Times New Roman" w:hAnsi="Times New Roman" w:cs="Times New Roman"/>
          <w:sz w:val="24"/>
          <w:szCs w:val="24"/>
        </w:rPr>
        <w:t>los mismos que forman parte de la cadena de valor y a su vez son los procesos críticos a recuperar en caso de contingencia.</w:t>
      </w:r>
    </w:p>
    <w:p w:rsidR="00340A4C" w:rsidRPr="000F03BC" w:rsidRDefault="00340A4C" w:rsidP="00340A4C">
      <w:pPr>
        <w:pStyle w:val="Prrafodelista"/>
        <w:spacing w:after="0" w:line="360" w:lineRule="auto"/>
        <w:jc w:val="both"/>
        <w:rPr>
          <w:rFonts w:ascii="Times New Roman" w:hAnsi="Times New Roman" w:cs="Times New Roman"/>
          <w:sz w:val="24"/>
          <w:szCs w:val="24"/>
        </w:rPr>
      </w:pPr>
    </w:p>
    <w:p w:rsidR="000E33E2" w:rsidRPr="00BF1F54" w:rsidRDefault="000E33E2" w:rsidP="000E33E2">
      <w:pPr>
        <w:pStyle w:val="Prrafodelista"/>
        <w:numPr>
          <w:ilvl w:val="0"/>
          <w:numId w:val="175"/>
        </w:numPr>
        <w:autoSpaceDE w:val="0"/>
        <w:autoSpaceDN w:val="0"/>
        <w:spacing w:after="0" w:line="360" w:lineRule="auto"/>
        <w:jc w:val="both"/>
        <w:rPr>
          <w:rFonts w:ascii="Times New Roman" w:hAnsi="Times New Roman" w:cs="Times New Roman"/>
          <w:sz w:val="24"/>
          <w:szCs w:val="24"/>
        </w:rPr>
      </w:pPr>
      <w:r w:rsidRPr="00BF1F54">
        <w:rPr>
          <w:rFonts w:ascii="Times New Roman" w:hAnsi="Times New Roman" w:cs="Times New Roman"/>
          <w:sz w:val="24"/>
          <w:szCs w:val="24"/>
        </w:rPr>
        <w:t>Se ha identificado que la concentración de conocimiento en cinco personas q</w:t>
      </w:r>
      <w:r w:rsidR="00BF1F54">
        <w:rPr>
          <w:rFonts w:ascii="Times New Roman" w:hAnsi="Times New Roman" w:cs="Times New Roman"/>
          <w:sz w:val="24"/>
          <w:szCs w:val="24"/>
        </w:rPr>
        <w:t>ue</w:t>
      </w:r>
      <w:r w:rsidRPr="00BF1F54">
        <w:rPr>
          <w:rFonts w:ascii="Times New Roman" w:hAnsi="Times New Roman" w:cs="Times New Roman"/>
          <w:sz w:val="24"/>
          <w:szCs w:val="24"/>
        </w:rPr>
        <w:t xml:space="preserve"> representa el 6% del total del personal de la empresa, es un riesgo que pone en peligro la continuidad de operaciones, para lo cual como acción se actualizará el manual de funciones de la organización y se planificará el programa de capacitación a backups en base al manual de competencias, con el objetivo de minimizar este riesgo potencial.</w:t>
      </w:r>
    </w:p>
    <w:p w:rsidR="00BF1F54" w:rsidRDefault="00BF1F54" w:rsidP="00BF1F54">
      <w:pPr>
        <w:pStyle w:val="Prrafodelista"/>
        <w:autoSpaceDE w:val="0"/>
        <w:autoSpaceDN w:val="0"/>
        <w:adjustRightInd w:val="0"/>
        <w:spacing w:after="0" w:line="360" w:lineRule="auto"/>
        <w:jc w:val="both"/>
        <w:rPr>
          <w:rFonts w:ascii="Times New Roman" w:hAnsi="Times New Roman" w:cs="Times New Roman"/>
          <w:sz w:val="24"/>
          <w:szCs w:val="24"/>
        </w:rPr>
      </w:pPr>
    </w:p>
    <w:p w:rsidR="00340A4C" w:rsidRDefault="00340A4C" w:rsidP="00340A4C">
      <w:pPr>
        <w:pStyle w:val="Prrafodelista"/>
        <w:numPr>
          <w:ilvl w:val="0"/>
          <w:numId w:val="162"/>
        </w:numPr>
        <w:autoSpaceDE w:val="0"/>
        <w:autoSpaceDN w:val="0"/>
        <w:adjustRightInd w:val="0"/>
        <w:spacing w:after="0" w:line="360" w:lineRule="auto"/>
        <w:jc w:val="both"/>
        <w:rPr>
          <w:rFonts w:ascii="Times New Roman" w:hAnsi="Times New Roman" w:cs="Times New Roman"/>
          <w:sz w:val="24"/>
          <w:szCs w:val="24"/>
        </w:rPr>
      </w:pPr>
      <w:r w:rsidRPr="00DD0430">
        <w:rPr>
          <w:rFonts w:ascii="Times New Roman" w:hAnsi="Times New Roman" w:cs="Times New Roman"/>
          <w:sz w:val="24"/>
          <w:szCs w:val="24"/>
        </w:rPr>
        <w:t xml:space="preserve">No todos los subprocesos que </w:t>
      </w:r>
      <w:r>
        <w:rPr>
          <w:rFonts w:ascii="Times New Roman" w:hAnsi="Times New Roman" w:cs="Times New Roman"/>
          <w:sz w:val="24"/>
          <w:szCs w:val="24"/>
        </w:rPr>
        <w:t>conforman los procesos críticos</w:t>
      </w:r>
      <w:r w:rsidRPr="00DD0430">
        <w:rPr>
          <w:rFonts w:ascii="Times New Roman" w:hAnsi="Times New Roman" w:cs="Times New Roman"/>
          <w:sz w:val="24"/>
          <w:szCs w:val="24"/>
        </w:rPr>
        <w:t xml:space="preserve"> son </w:t>
      </w:r>
      <w:r>
        <w:rPr>
          <w:rFonts w:ascii="Times New Roman" w:hAnsi="Times New Roman" w:cs="Times New Roman"/>
          <w:sz w:val="24"/>
          <w:szCs w:val="24"/>
        </w:rPr>
        <w:t xml:space="preserve">recuperados </w:t>
      </w:r>
      <w:r w:rsidRPr="00DD0430">
        <w:rPr>
          <w:rFonts w:ascii="Times New Roman" w:hAnsi="Times New Roman" w:cs="Times New Roman"/>
          <w:sz w:val="24"/>
          <w:szCs w:val="24"/>
        </w:rPr>
        <w:t xml:space="preserve">en caso de contingencia, </w:t>
      </w:r>
      <w:r>
        <w:rPr>
          <w:rFonts w:ascii="Times New Roman" w:hAnsi="Times New Roman" w:cs="Times New Roman"/>
          <w:sz w:val="24"/>
          <w:szCs w:val="24"/>
        </w:rPr>
        <w:t xml:space="preserve">se ha determinado en base a un análisis que </w:t>
      </w:r>
      <w:r w:rsidRPr="00FE07F2">
        <w:rPr>
          <w:rFonts w:ascii="Times New Roman" w:hAnsi="Times New Roman" w:cs="Times New Roman"/>
          <w:sz w:val="24"/>
          <w:szCs w:val="24"/>
        </w:rPr>
        <w:t>s</w:t>
      </w:r>
      <w:r w:rsidR="00483B0C" w:rsidRPr="00FE07F2">
        <w:rPr>
          <w:rFonts w:ascii="Times New Roman" w:hAnsi="Times New Roman" w:cs="Times New Roman"/>
          <w:sz w:val="24"/>
          <w:szCs w:val="24"/>
        </w:rPr>
        <w:t>ó</w:t>
      </w:r>
      <w:r w:rsidRPr="00FE07F2">
        <w:rPr>
          <w:rFonts w:ascii="Times New Roman" w:hAnsi="Times New Roman" w:cs="Times New Roman"/>
          <w:sz w:val="24"/>
          <w:szCs w:val="24"/>
        </w:rPr>
        <w:t>lo</w:t>
      </w:r>
      <w:r>
        <w:rPr>
          <w:rFonts w:ascii="Times New Roman" w:hAnsi="Times New Roman" w:cs="Times New Roman"/>
          <w:sz w:val="24"/>
          <w:szCs w:val="24"/>
        </w:rPr>
        <w:t xml:space="preserve"> con </w:t>
      </w:r>
      <w:r w:rsidRPr="00DD0430">
        <w:rPr>
          <w:rFonts w:ascii="Times New Roman" w:hAnsi="Times New Roman" w:cs="Times New Roman"/>
          <w:sz w:val="24"/>
          <w:szCs w:val="24"/>
        </w:rPr>
        <w:t xml:space="preserve">el 25% de los subprocesos de desarrollo, el 33.33 % de los subprocesos de consultoría y el 50% de los subprocesos de soporte y mantenimiento </w:t>
      </w:r>
      <w:r>
        <w:rPr>
          <w:rFonts w:ascii="Times New Roman" w:hAnsi="Times New Roman" w:cs="Times New Roman"/>
          <w:sz w:val="24"/>
          <w:szCs w:val="24"/>
        </w:rPr>
        <w:t>la empresa está en condiciones de brindar los servicios al cliente.</w:t>
      </w:r>
    </w:p>
    <w:p w:rsidR="00340A4C" w:rsidRPr="005D2801" w:rsidRDefault="00340A4C" w:rsidP="00340A4C">
      <w:pPr>
        <w:pStyle w:val="Prrafodelista"/>
        <w:rPr>
          <w:rFonts w:ascii="Times New Roman" w:hAnsi="Times New Roman" w:cs="Times New Roman"/>
          <w:sz w:val="24"/>
          <w:szCs w:val="24"/>
        </w:rPr>
      </w:pPr>
    </w:p>
    <w:p w:rsidR="00340A4C" w:rsidRPr="00DD0430" w:rsidRDefault="00340A4C" w:rsidP="00340A4C">
      <w:pPr>
        <w:pStyle w:val="Prrafodelista"/>
        <w:numPr>
          <w:ilvl w:val="0"/>
          <w:numId w:val="162"/>
        </w:numPr>
        <w:autoSpaceDE w:val="0"/>
        <w:autoSpaceDN w:val="0"/>
        <w:adjustRightInd w:val="0"/>
        <w:spacing w:after="0" w:line="360" w:lineRule="auto"/>
        <w:jc w:val="both"/>
        <w:rPr>
          <w:rFonts w:ascii="Times New Roman" w:hAnsi="Times New Roman" w:cs="Times New Roman"/>
          <w:sz w:val="24"/>
          <w:szCs w:val="24"/>
        </w:rPr>
      </w:pPr>
      <w:r w:rsidRPr="00DD0430">
        <w:rPr>
          <w:rFonts w:ascii="Times New Roman" w:hAnsi="Times New Roman" w:cs="Times New Roman"/>
          <w:sz w:val="24"/>
          <w:szCs w:val="24"/>
        </w:rPr>
        <w:t>Se</w:t>
      </w:r>
      <w:r>
        <w:rPr>
          <w:rFonts w:ascii="Times New Roman" w:hAnsi="Times New Roman" w:cs="Times New Roman"/>
          <w:sz w:val="24"/>
          <w:szCs w:val="24"/>
        </w:rPr>
        <w:t xml:space="preserve"> puede evidenciar en base al punto anterior</w:t>
      </w:r>
      <w:r w:rsidRPr="00DD0430">
        <w:rPr>
          <w:rFonts w:ascii="Times New Roman" w:hAnsi="Times New Roman" w:cs="Times New Roman"/>
          <w:sz w:val="24"/>
          <w:szCs w:val="24"/>
        </w:rPr>
        <w:t xml:space="preserve"> que el proceso </w:t>
      </w:r>
      <w:r>
        <w:rPr>
          <w:rFonts w:ascii="Times New Roman" w:hAnsi="Times New Roman" w:cs="Times New Roman"/>
          <w:sz w:val="24"/>
          <w:szCs w:val="24"/>
        </w:rPr>
        <w:t xml:space="preserve">de Soporte y Mantenimiento </w:t>
      </w:r>
      <w:r w:rsidRPr="00DD0430">
        <w:rPr>
          <w:rFonts w:ascii="Times New Roman" w:hAnsi="Times New Roman" w:cs="Times New Roman"/>
          <w:sz w:val="24"/>
          <w:szCs w:val="24"/>
        </w:rPr>
        <w:t>es uno de los más críticos dentro de la organización</w:t>
      </w:r>
      <w:r>
        <w:rPr>
          <w:rFonts w:ascii="Times New Roman" w:hAnsi="Times New Roman" w:cs="Times New Roman"/>
          <w:sz w:val="24"/>
          <w:szCs w:val="24"/>
        </w:rPr>
        <w:t>,  debido a que el área de soporte debe cumplir con el  nivel de acuerdo de servicios (SLA) definido con cada uno de los clientes.</w:t>
      </w:r>
    </w:p>
    <w:p w:rsidR="00340A4C" w:rsidRPr="00DD0430" w:rsidRDefault="00340A4C" w:rsidP="00340A4C">
      <w:pPr>
        <w:autoSpaceDE w:val="0"/>
        <w:autoSpaceDN w:val="0"/>
        <w:adjustRightInd w:val="0"/>
        <w:spacing w:after="0" w:line="360" w:lineRule="auto"/>
        <w:jc w:val="both"/>
        <w:rPr>
          <w:rFonts w:ascii="Times New Roman" w:hAnsi="Times New Roman" w:cs="Times New Roman"/>
          <w:sz w:val="24"/>
          <w:szCs w:val="24"/>
        </w:rPr>
      </w:pPr>
    </w:p>
    <w:p w:rsidR="00340A4C" w:rsidRPr="00DD0430" w:rsidRDefault="00340A4C" w:rsidP="00340A4C">
      <w:pPr>
        <w:pStyle w:val="Prrafodelista"/>
        <w:numPr>
          <w:ilvl w:val="0"/>
          <w:numId w:val="16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Los riesgos que pueden ocasionar</w:t>
      </w:r>
      <w:r w:rsidRPr="00DD0430">
        <w:rPr>
          <w:rFonts w:ascii="Times New Roman" w:hAnsi="Times New Roman" w:cs="Times New Roman"/>
          <w:sz w:val="24"/>
          <w:szCs w:val="24"/>
        </w:rPr>
        <w:t xml:space="preserve"> una interrupción en los subprocesos </w:t>
      </w:r>
      <w:r>
        <w:rPr>
          <w:rFonts w:ascii="Times New Roman" w:hAnsi="Times New Roman" w:cs="Times New Roman"/>
          <w:sz w:val="24"/>
          <w:szCs w:val="24"/>
        </w:rPr>
        <w:t xml:space="preserve">considerados críticos en el BIA </w:t>
      </w:r>
      <w:r w:rsidRPr="00DD0430">
        <w:rPr>
          <w:rFonts w:ascii="Times New Roman" w:hAnsi="Times New Roman" w:cs="Times New Roman"/>
          <w:sz w:val="24"/>
          <w:szCs w:val="24"/>
        </w:rPr>
        <w:t xml:space="preserve">son: falta de respaldos de información, accesos no autorizados, virus y gusanos informáticos, falla de correo electrónico, robo de información de la empresa o mal uso de esta, no disponibilidad de servidores (Desarrollo, </w:t>
      </w:r>
      <w:r>
        <w:rPr>
          <w:rFonts w:ascii="Times New Roman" w:hAnsi="Times New Roman" w:cs="Times New Roman"/>
          <w:sz w:val="24"/>
          <w:szCs w:val="24"/>
        </w:rPr>
        <w:t xml:space="preserve">Aplicaciones, ISO V2, Telefonía IP, </w:t>
      </w:r>
      <w:r w:rsidRPr="00DD0430">
        <w:rPr>
          <w:rFonts w:ascii="Times New Roman" w:hAnsi="Times New Roman" w:cs="Times New Roman"/>
          <w:sz w:val="24"/>
          <w:szCs w:val="24"/>
        </w:rPr>
        <w:t>Repositorio de fuentes, versiones de clientes), servicio inadecuado del proveedor de internet, consultores no</w:t>
      </w:r>
      <w:r>
        <w:rPr>
          <w:rFonts w:ascii="Times New Roman" w:hAnsi="Times New Roman" w:cs="Times New Roman"/>
          <w:sz w:val="24"/>
          <w:szCs w:val="24"/>
        </w:rPr>
        <w:t xml:space="preserve"> disponibles y concentración de</w:t>
      </w:r>
      <w:r w:rsidRPr="00DD0430">
        <w:rPr>
          <w:rFonts w:ascii="Times New Roman" w:hAnsi="Times New Roman" w:cs="Times New Roman"/>
          <w:sz w:val="24"/>
          <w:szCs w:val="24"/>
        </w:rPr>
        <w:t xml:space="preserve"> conocimiento en las personas</w:t>
      </w:r>
      <w:r>
        <w:rPr>
          <w:rFonts w:ascii="Times New Roman" w:hAnsi="Times New Roman" w:cs="Times New Roman"/>
          <w:sz w:val="24"/>
          <w:szCs w:val="24"/>
        </w:rPr>
        <w:t>, por lo cual se ha tomado acciones y se ha planteado estrategias con el fin de mitigar estos riesgos.</w:t>
      </w:r>
    </w:p>
    <w:p w:rsidR="00340A4C" w:rsidRPr="00DD0430" w:rsidRDefault="00340A4C" w:rsidP="00BF1F54">
      <w:pPr>
        <w:pStyle w:val="Prrafodelista"/>
        <w:autoSpaceDE w:val="0"/>
        <w:autoSpaceDN w:val="0"/>
        <w:adjustRightInd w:val="0"/>
        <w:spacing w:after="0" w:line="360" w:lineRule="auto"/>
        <w:jc w:val="both"/>
        <w:rPr>
          <w:rFonts w:ascii="Times New Roman" w:hAnsi="Times New Roman" w:cs="Times New Roman"/>
          <w:sz w:val="24"/>
          <w:szCs w:val="24"/>
        </w:rPr>
      </w:pPr>
    </w:p>
    <w:p w:rsidR="00BF1F54" w:rsidRPr="00BF1F54" w:rsidRDefault="00BF1F54" w:rsidP="00BF1F54">
      <w:pPr>
        <w:pStyle w:val="Prrafodelista"/>
        <w:numPr>
          <w:ilvl w:val="0"/>
          <w:numId w:val="162"/>
        </w:numPr>
        <w:autoSpaceDE w:val="0"/>
        <w:autoSpaceDN w:val="0"/>
        <w:adjustRightInd w:val="0"/>
        <w:spacing w:after="0" w:line="360" w:lineRule="auto"/>
        <w:jc w:val="both"/>
        <w:rPr>
          <w:rFonts w:ascii="Times New Roman" w:hAnsi="Times New Roman" w:cs="Times New Roman"/>
          <w:sz w:val="24"/>
          <w:szCs w:val="24"/>
        </w:rPr>
      </w:pPr>
      <w:r w:rsidRPr="00BF1F54">
        <w:rPr>
          <w:rFonts w:ascii="Times New Roman" w:hAnsi="Times New Roman" w:cs="Times New Roman"/>
          <w:sz w:val="24"/>
          <w:szCs w:val="24"/>
        </w:rPr>
        <w:t>El plan está diseñado para cubrir hasta el peor escenario que de acuerdo al análisis realizado es perder las oficinas de Quito (Edificio UIO 1 y UIO 2) en cualquier instante,  lo que representa el 66% de las operaciones de la empresa (Desarrollo y Consultoría), por lo que incidentes menores también se solventan.</w:t>
      </w:r>
    </w:p>
    <w:p w:rsidR="00340A4C" w:rsidRPr="00DD0430" w:rsidRDefault="00340A4C" w:rsidP="00BF1F54">
      <w:pPr>
        <w:pStyle w:val="Prrafodelista"/>
        <w:autoSpaceDE w:val="0"/>
        <w:autoSpaceDN w:val="0"/>
        <w:adjustRightInd w:val="0"/>
        <w:spacing w:after="0" w:line="360" w:lineRule="auto"/>
        <w:jc w:val="both"/>
        <w:rPr>
          <w:rFonts w:ascii="Times New Roman" w:hAnsi="Times New Roman" w:cs="Times New Roman"/>
          <w:sz w:val="24"/>
          <w:szCs w:val="24"/>
        </w:rPr>
      </w:pPr>
    </w:p>
    <w:p w:rsidR="00340A4C" w:rsidRPr="00DD0430" w:rsidRDefault="00340A4C" w:rsidP="00340A4C">
      <w:pPr>
        <w:pStyle w:val="Prrafodelista"/>
        <w:numPr>
          <w:ilvl w:val="0"/>
          <w:numId w:val="162"/>
        </w:numPr>
        <w:autoSpaceDE w:val="0"/>
        <w:autoSpaceDN w:val="0"/>
        <w:adjustRightInd w:val="0"/>
        <w:spacing w:after="0" w:line="360" w:lineRule="auto"/>
        <w:jc w:val="both"/>
        <w:rPr>
          <w:rFonts w:ascii="Times New Roman" w:hAnsi="Times New Roman" w:cs="Times New Roman"/>
          <w:sz w:val="24"/>
          <w:szCs w:val="24"/>
        </w:rPr>
      </w:pPr>
      <w:r w:rsidRPr="00DD0430">
        <w:rPr>
          <w:rFonts w:ascii="Times New Roman" w:hAnsi="Times New Roman" w:cs="Times New Roman"/>
          <w:sz w:val="24"/>
          <w:szCs w:val="24"/>
        </w:rPr>
        <w:t xml:space="preserve">Los tiempos Objetivo de Recuperación más cortos </w:t>
      </w:r>
      <w:r>
        <w:rPr>
          <w:rFonts w:ascii="Times New Roman" w:hAnsi="Times New Roman" w:cs="Times New Roman"/>
          <w:sz w:val="24"/>
          <w:szCs w:val="24"/>
        </w:rPr>
        <w:t>a</w:t>
      </w:r>
      <w:r w:rsidRPr="00DD0430">
        <w:rPr>
          <w:rFonts w:ascii="Times New Roman" w:hAnsi="Times New Roman" w:cs="Times New Roman"/>
          <w:sz w:val="24"/>
          <w:szCs w:val="24"/>
        </w:rPr>
        <w:t xml:space="preserve"> tomar en cuenta cuando la empresa entre en co</w:t>
      </w:r>
      <w:r>
        <w:rPr>
          <w:rFonts w:ascii="Times New Roman" w:hAnsi="Times New Roman" w:cs="Times New Roman"/>
          <w:sz w:val="24"/>
          <w:szCs w:val="24"/>
        </w:rPr>
        <w:t xml:space="preserve">ntingencia son: un día para el subproceso </w:t>
      </w:r>
      <w:r w:rsidRPr="00DD0430">
        <w:rPr>
          <w:rFonts w:ascii="Times New Roman" w:hAnsi="Times New Roman" w:cs="Times New Roman"/>
          <w:sz w:val="24"/>
          <w:szCs w:val="24"/>
        </w:rPr>
        <w:t>Demo</w:t>
      </w:r>
      <w:r>
        <w:rPr>
          <w:rFonts w:ascii="Times New Roman" w:hAnsi="Times New Roman" w:cs="Times New Roman"/>
          <w:sz w:val="24"/>
          <w:szCs w:val="24"/>
        </w:rPr>
        <w:t xml:space="preserve"> de Consultoría</w:t>
      </w:r>
      <w:r w:rsidRPr="00DD0430">
        <w:rPr>
          <w:rFonts w:ascii="Times New Roman" w:hAnsi="Times New Roman" w:cs="Times New Roman"/>
          <w:sz w:val="24"/>
          <w:szCs w:val="24"/>
        </w:rPr>
        <w:t xml:space="preserve">, y </w:t>
      </w:r>
      <w:r>
        <w:rPr>
          <w:rFonts w:ascii="Times New Roman" w:hAnsi="Times New Roman" w:cs="Times New Roman"/>
          <w:sz w:val="24"/>
          <w:szCs w:val="24"/>
        </w:rPr>
        <w:t xml:space="preserve">tres días </w:t>
      </w:r>
      <w:r w:rsidRPr="00DD0430">
        <w:rPr>
          <w:rFonts w:ascii="Times New Roman" w:hAnsi="Times New Roman" w:cs="Times New Roman"/>
          <w:sz w:val="24"/>
          <w:szCs w:val="24"/>
        </w:rPr>
        <w:t xml:space="preserve">para los </w:t>
      </w:r>
      <w:r>
        <w:rPr>
          <w:rFonts w:ascii="Times New Roman" w:hAnsi="Times New Roman" w:cs="Times New Roman"/>
          <w:sz w:val="24"/>
          <w:szCs w:val="24"/>
        </w:rPr>
        <w:t xml:space="preserve">subprocesos </w:t>
      </w:r>
      <w:r w:rsidRPr="00DD0430">
        <w:rPr>
          <w:rFonts w:ascii="Times New Roman" w:hAnsi="Times New Roman" w:cs="Times New Roman"/>
          <w:sz w:val="24"/>
          <w:szCs w:val="24"/>
        </w:rPr>
        <w:t>Soporte y Soporte Especial.</w:t>
      </w:r>
    </w:p>
    <w:p w:rsidR="00340A4C" w:rsidRPr="00DD0430" w:rsidRDefault="00340A4C" w:rsidP="00340A4C">
      <w:pPr>
        <w:pStyle w:val="Prrafodelista"/>
        <w:spacing w:after="0" w:line="360" w:lineRule="auto"/>
        <w:rPr>
          <w:rFonts w:ascii="Times New Roman" w:hAnsi="Times New Roman" w:cs="Times New Roman"/>
          <w:sz w:val="24"/>
          <w:szCs w:val="24"/>
        </w:rPr>
      </w:pPr>
    </w:p>
    <w:p w:rsidR="00340A4C" w:rsidRPr="00DD0430" w:rsidRDefault="00340A4C" w:rsidP="00340A4C">
      <w:pPr>
        <w:pStyle w:val="Prrafodelista"/>
        <w:numPr>
          <w:ilvl w:val="0"/>
          <w:numId w:val="162"/>
        </w:numPr>
        <w:autoSpaceDE w:val="0"/>
        <w:autoSpaceDN w:val="0"/>
        <w:adjustRightInd w:val="0"/>
        <w:spacing w:after="0" w:line="360" w:lineRule="auto"/>
        <w:jc w:val="both"/>
        <w:rPr>
          <w:rFonts w:ascii="Times New Roman" w:hAnsi="Times New Roman" w:cs="Times New Roman"/>
          <w:sz w:val="24"/>
          <w:szCs w:val="24"/>
        </w:rPr>
      </w:pPr>
      <w:r w:rsidRPr="00DD0430">
        <w:rPr>
          <w:rFonts w:ascii="Times New Roman" w:hAnsi="Times New Roman" w:cs="Times New Roman"/>
          <w:sz w:val="24"/>
          <w:szCs w:val="24"/>
        </w:rPr>
        <w:t xml:space="preserve">Este plan </w:t>
      </w:r>
      <w:r>
        <w:rPr>
          <w:rFonts w:ascii="Times New Roman" w:hAnsi="Times New Roman" w:cs="Times New Roman"/>
          <w:sz w:val="24"/>
          <w:szCs w:val="24"/>
        </w:rPr>
        <w:t xml:space="preserve">tiene como alcance </w:t>
      </w:r>
      <w:r w:rsidRPr="00DD0430">
        <w:rPr>
          <w:rFonts w:ascii="Times New Roman" w:hAnsi="Times New Roman" w:cs="Times New Roman"/>
          <w:sz w:val="24"/>
          <w:szCs w:val="24"/>
        </w:rPr>
        <w:t>recuperar las operaciones claves del ne</w:t>
      </w:r>
      <w:r>
        <w:rPr>
          <w:rFonts w:ascii="Times New Roman" w:hAnsi="Times New Roman" w:cs="Times New Roman"/>
          <w:sz w:val="24"/>
          <w:szCs w:val="24"/>
        </w:rPr>
        <w:t>gocio luego de que un incidente</w:t>
      </w:r>
      <w:r w:rsidRPr="00DD0430">
        <w:rPr>
          <w:rFonts w:ascii="Times New Roman" w:hAnsi="Times New Roman" w:cs="Times New Roman"/>
          <w:sz w:val="24"/>
          <w:szCs w:val="24"/>
        </w:rPr>
        <w:t xml:space="preserve"> deje fuera de servicio o inaccesibles las instalaciones de </w:t>
      </w:r>
      <w:r w:rsidR="00801FBB">
        <w:rPr>
          <w:rFonts w:ascii="Times New Roman" w:hAnsi="Times New Roman" w:cs="Times New Roman"/>
          <w:sz w:val="24"/>
          <w:szCs w:val="24"/>
        </w:rPr>
        <w:t>la Empresa</w:t>
      </w:r>
      <w:r w:rsidRPr="00DD0430">
        <w:rPr>
          <w:rFonts w:ascii="Times New Roman" w:hAnsi="Times New Roman" w:cs="Times New Roman"/>
          <w:sz w:val="24"/>
          <w:szCs w:val="24"/>
        </w:rPr>
        <w:t xml:space="preserve"> en sus edificios de Guayaquil y Quito (no acceso al edificio), pérdida de tecnología, no </w:t>
      </w:r>
      <w:r>
        <w:rPr>
          <w:rFonts w:ascii="Times New Roman" w:hAnsi="Times New Roman" w:cs="Times New Roman"/>
          <w:sz w:val="24"/>
          <w:szCs w:val="24"/>
        </w:rPr>
        <w:t>disponibilidad del personal y</w:t>
      </w:r>
      <w:r w:rsidRPr="00DD0430">
        <w:rPr>
          <w:rFonts w:ascii="Times New Roman" w:hAnsi="Times New Roman" w:cs="Times New Roman"/>
          <w:sz w:val="24"/>
          <w:szCs w:val="24"/>
        </w:rPr>
        <w:t xml:space="preserve"> pérdida de Información.</w:t>
      </w:r>
    </w:p>
    <w:p w:rsidR="00340A4C" w:rsidRPr="00DD0430" w:rsidRDefault="00340A4C" w:rsidP="00340A4C">
      <w:pPr>
        <w:pStyle w:val="Prrafodelista"/>
        <w:spacing w:after="0" w:line="360" w:lineRule="auto"/>
        <w:rPr>
          <w:rFonts w:ascii="Times New Roman" w:hAnsi="Times New Roman" w:cs="Times New Roman"/>
          <w:sz w:val="24"/>
          <w:szCs w:val="24"/>
        </w:rPr>
      </w:pPr>
    </w:p>
    <w:p w:rsidR="00BF1F54" w:rsidRPr="00BF1F54" w:rsidRDefault="00BF1F54" w:rsidP="00BF1F54">
      <w:pPr>
        <w:pStyle w:val="Prrafodelista"/>
        <w:numPr>
          <w:ilvl w:val="0"/>
          <w:numId w:val="175"/>
        </w:numPr>
        <w:autoSpaceDE w:val="0"/>
        <w:autoSpaceDN w:val="0"/>
        <w:spacing w:after="0" w:line="360" w:lineRule="auto"/>
        <w:jc w:val="both"/>
        <w:rPr>
          <w:rFonts w:ascii="Times New Roman" w:hAnsi="Times New Roman" w:cs="Times New Roman"/>
          <w:sz w:val="24"/>
          <w:szCs w:val="24"/>
        </w:rPr>
      </w:pPr>
      <w:r w:rsidRPr="00BF1F54">
        <w:rPr>
          <w:rFonts w:ascii="Times New Roman" w:hAnsi="Times New Roman" w:cs="Times New Roman"/>
          <w:sz w:val="24"/>
          <w:szCs w:val="24"/>
        </w:rPr>
        <w:t xml:space="preserve">Este plan excluye: destrucción generalizada de las ciudades de Quito y  Guayaquil (pérdida del 100% de las oficinas), desastre de alcance nacional, </w:t>
      </w:r>
      <w:r w:rsidRPr="00BF1F54">
        <w:rPr>
          <w:rFonts w:ascii="Times New Roman" w:hAnsi="Times New Roman" w:cs="Times New Roman"/>
          <w:sz w:val="24"/>
          <w:szCs w:val="24"/>
        </w:rPr>
        <w:lastRenderedPageBreak/>
        <w:t>declaración de epidemias o eventos que impidan la circulación de las personas (pérdida del 100% de la capacidad instalada), ocurrencia de accidentes o muertes masivas por cualquier causa y levantamiento civil en el país.</w:t>
      </w:r>
    </w:p>
    <w:p w:rsidR="00340A4C" w:rsidRPr="00DD0430" w:rsidRDefault="00340A4C" w:rsidP="00340A4C">
      <w:pPr>
        <w:pStyle w:val="Prrafodelista"/>
        <w:spacing w:after="0" w:line="360" w:lineRule="auto"/>
        <w:rPr>
          <w:rFonts w:ascii="Times New Roman" w:hAnsi="Times New Roman" w:cs="Times New Roman"/>
          <w:sz w:val="24"/>
          <w:szCs w:val="24"/>
        </w:rPr>
      </w:pPr>
    </w:p>
    <w:p w:rsidR="00340A4C" w:rsidRPr="00784127" w:rsidRDefault="00340A4C" w:rsidP="00784127">
      <w:pPr>
        <w:pStyle w:val="Prrafodelista"/>
        <w:numPr>
          <w:ilvl w:val="0"/>
          <w:numId w:val="162"/>
        </w:numPr>
        <w:autoSpaceDE w:val="0"/>
        <w:autoSpaceDN w:val="0"/>
        <w:adjustRightInd w:val="0"/>
        <w:spacing w:after="0" w:line="360" w:lineRule="auto"/>
        <w:jc w:val="both"/>
        <w:rPr>
          <w:rFonts w:ascii="Times New Roman" w:hAnsi="Times New Roman" w:cs="Times New Roman"/>
          <w:sz w:val="24"/>
          <w:szCs w:val="24"/>
        </w:rPr>
      </w:pPr>
      <w:r w:rsidRPr="00DD0430">
        <w:rPr>
          <w:rFonts w:ascii="Times New Roman" w:hAnsi="Times New Roman" w:cs="Times New Roman"/>
          <w:sz w:val="24"/>
          <w:szCs w:val="24"/>
        </w:rPr>
        <w:t xml:space="preserve">Se identificaron estrategias para la recuperación del recurso humano, </w:t>
      </w:r>
      <w:r w:rsidRPr="00784127">
        <w:rPr>
          <w:rFonts w:ascii="Times New Roman" w:hAnsi="Times New Roman" w:cs="Times New Roman"/>
          <w:sz w:val="24"/>
          <w:szCs w:val="24"/>
        </w:rPr>
        <w:t>infraestructura e información por cada proceso crítico, las mismas que permiten levantar el negocio en el RTO establecido.</w:t>
      </w:r>
    </w:p>
    <w:p w:rsidR="00340A4C" w:rsidRDefault="00340A4C" w:rsidP="00784127">
      <w:pPr>
        <w:pStyle w:val="Prrafodelista"/>
        <w:spacing w:after="0" w:line="360" w:lineRule="auto"/>
        <w:rPr>
          <w:rFonts w:ascii="Times New Roman" w:hAnsi="Times New Roman" w:cs="Times New Roman"/>
          <w:sz w:val="24"/>
          <w:szCs w:val="24"/>
        </w:rPr>
      </w:pPr>
    </w:p>
    <w:p w:rsidR="00BF1F54" w:rsidRPr="00BF1F54" w:rsidRDefault="00BF1F54" w:rsidP="00BF1F54">
      <w:pPr>
        <w:pStyle w:val="Prrafodelista"/>
        <w:numPr>
          <w:ilvl w:val="0"/>
          <w:numId w:val="175"/>
        </w:numPr>
        <w:autoSpaceDE w:val="0"/>
        <w:autoSpaceDN w:val="0"/>
        <w:spacing w:after="0" w:line="360" w:lineRule="auto"/>
        <w:jc w:val="both"/>
        <w:rPr>
          <w:rFonts w:ascii="Times New Roman" w:hAnsi="Times New Roman" w:cs="Times New Roman"/>
          <w:sz w:val="24"/>
          <w:szCs w:val="24"/>
        </w:rPr>
      </w:pPr>
      <w:r w:rsidRPr="00BF1F54">
        <w:rPr>
          <w:rFonts w:ascii="Times New Roman" w:hAnsi="Times New Roman" w:cs="Times New Roman"/>
          <w:sz w:val="24"/>
          <w:szCs w:val="24"/>
        </w:rPr>
        <w:t>Para operar en contingencia la empresa requiere trabajar con al menos el 50% del personal de Desarrollo, el 64% del personal de Consultoría y el 53% del personal de Soporte y Mantenimiento.</w:t>
      </w:r>
    </w:p>
    <w:p w:rsidR="00BF1F54" w:rsidRPr="00784127" w:rsidRDefault="00BF1F54" w:rsidP="00784127">
      <w:pPr>
        <w:pStyle w:val="Prrafodelista"/>
        <w:spacing w:after="0" w:line="360" w:lineRule="auto"/>
        <w:rPr>
          <w:rFonts w:ascii="Times New Roman" w:hAnsi="Times New Roman" w:cs="Times New Roman"/>
          <w:sz w:val="24"/>
          <w:szCs w:val="24"/>
        </w:rPr>
      </w:pPr>
    </w:p>
    <w:p w:rsidR="00340A4C" w:rsidRPr="00784127" w:rsidRDefault="00340A4C" w:rsidP="00784127">
      <w:pPr>
        <w:pStyle w:val="Prrafodelista"/>
        <w:numPr>
          <w:ilvl w:val="0"/>
          <w:numId w:val="162"/>
        </w:numPr>
        <w:autoSpaceDE w:val="0"/>
        <w:autoSpaceDN w:val="0"/>
        <w:adjustRightInd w:val="0"/>
        <w:spacing w:after="0" w:line="360" w:lineRule="auto"/>
        <w:jc w:val="both"/>
        <w:rPr>
          <w:rFonts w:ascii="Times New Roman" w:hAnsi="Times New Roman" w:cs="Times New Roman"/>
          <w:sz w:val="24"/>
          <w:szCs w:val="24"/>
        </w:rPr>
      </w:pPr>
      <w:r w:rsidRPr="00784127">
        <w:rPr>
          <w:rFonts w:ascii="Times New Roman" w:hAnsi="Times New Roman" w:cs="Times New Roman"/>
          <w:sz w:val="24"/>
          <w:szCs w:val="24"/>
        </w:rPr>
        <w:t>Adicionalmente  a lo que establece la metodología se creó el equipo de comunicación externa/interna, responsable de brindar información a las partes interesadas, ya que la comunicación es clave  entre los equipos y en general en  toda la empresa, para ejecutar adecuadamente y con eficiencia el plan, frente a una contingencia.</w:t>
      </w:r>
    </w:p>
    <w:p w:rsidR="000E6DDA" w:rsidRPr="00784127" w:rsidRDefault="000E6DDA" w:rsidP="00784127">
      <w:pPr>
        <w:pStyle w:val="Prrafodelista"/>
        <w:autoSpaceDE w:val="0"/>
        <w:autoSpaceDN w:val="0"/>
        <w:adjustRightInd w:val="0"/>
        <w:spacing w:after="0" w:line="360" w:lineRule="auto"/>
        <w:jc w:val="both"/>
        <w:rPr>
          <w:rFonts w:ascii="Times New Roman" w:hAnsi="Times New Roman" w:cs="Times New Roman"/>
          <w:sz w:val="24"/>
          <w:szCs w:val="24"/>
        </w:rPr>
      </w:pPr>
    </w:p>
    <w:p w:rsidR="00340A4C" w:rsidRPr="00784127" w:rsidRDefault="00340A4C" w:rsidP="00784127">
      <w:pPr>
        <w:pStyle w:val="Prrafodelista"/>
        <w:numPr>
          <w:ilvl w:val="0"/>
          <w:numId w:val="162"/>
        </w:numPr>
        <w:autoSpaceDE w:val="0"/>
        <w:autoSpaceDN w:val="0"/>
        <w:adjustRightInd w:val="0"/>
        <w:spacing w:after="0" w:line="360" w:lineRule="auto"/>
        <w:jc w:val="both"/>
        <w:rPr>
          <w:rFonts w:ascii="Times New Roman" w:hAnsi="Times New Roman" w:cs="Times New Roman"/>
          <w:sz w:val="24"/>
          <w:szCs w:val="24"/>
        </w:rPr>
      </w:pPr>
      <w:r w:rsidRPr="00784127">
        <w:rPr>
          <w:rFonts w:ascii="Times New Roman" w:hAnsi="Times New Roman" w:cs="Times New Roman"/>
          <w:sz w:val="24"/>
          <w:szCs w:val="24"/>
        </w:rPr>
        <w:t>Se estableció un proceso a través de los ficheros de crisis que poseen todos los elementos necesarios para brindar una comunicación adecuada por parte de cualquier funcionario de la empresa en caso de evidenciar una contingencia.</w:t>
      </w:r>
    </w:p>
    <w:p w:rsidR="00340A4C" w:rsidRPr="00784127" w:rsidRDefault="00340A4C" w:rsidP="00784127">
      <w:pPr>
        <w:spacing w:after="0" w:line="360" w:lineRule="auto"/>
        <w:rPr>
          <w:rFonts w:ascii="Times New Roman" w:hAnsi="Times New Roman" w:cs="Times New Roman"/>
          <w:sz w:val="24"/>
          <w:szCs w:val="24"/>
        </w:rPr>
      </w:pPr>
    </w:p>
    <w:p w:rsidR="00340A4C" w:rsidRPr="00DD0430" w:rsidRDefault="00340A4C" w:rsidP="00784127">
      <w:pPr>
        <w:pStyle w:val="Prrafodelista"/>
        <w:numPr>
          <w:ilvl w:val="0"/>
          <w:numId w:val="162"/>
        </w:numPr>
        <w:autoSpaceDE w:val="0"/>
        <w:autoSpaceDN w:val="0"/>
        <w:adjustRightInd w:val="0"/>
        <w:spacing w:after="0" w:line="360" w:lineRule="auto"/>
        <w:jc w:val="both"/>
        <w:rPr>
          <w:rFonts w:ascii="Times New Roman" w:hAnsi="Times New Roman" w:cs="Times New Roman"/>
          <w:sz w:val="24"/>
          <w:szCs w:val="24"/>
        </w:rPr>
      </w:pPr>
      <w:r w:rsidRPr="00784127">
        <w:rPr>
          <w:rFonts w:ascii="Times New Roman" w:hAnsi="Times New Roman" w:cs="Times New Roman"/>
          <w:sz w:val="24"/>
          <w:szCs w:val="24"/>
        </w:rPr>
        <w:t>Se definieron RTOs específicos para la recuperación de cada uno de los servidores, realizando</w:t>
      </w:r>
      <w:r w:rsidRPr="00DD0430">
        <w:rPr>
          <w:rFonts w:ascii="Times New Roman" w:hAnsi="Times New Roman" w:cs="Times New Roman"/>
          <w:sz w:val="24"/>
          <w:szCs w:val="24"/>
        </w:rPr>
        <w:t xml:space="preserve"> pruebas hasta obtener un tiempo promedio estimado, lo que as</w:t>
      </w:r>
      <w:r>
        <w:rPr>
          <w:rFonts w:ascii="Times New Roman" w:hAnsi="Times New Roman" w:cs="Times New Roman"/>
          <w:sz w:val="24"/>
          <w:szCs w:val="24"/>
        </w:rPr>
        <w:t>egura</w:t>
      </w:r>
      <w:r w:rsidRPr="00DD0430">
        <w:rPr>
          <w:rFonts w:ascii="Times New Roman" w:hAnsi="Times New Roman" w:cs="Times New Roman"/>
          <w:sz w:val="24"/>
          <w:szCs w:val="24"/>
        </w:rPr>
        <w:t xml:space="preserve"> que el RTO global de recuperación del negocio se </w:t>
      </w:r>
      <w:r>
        <w:rPr>
          <w:rFonts w:ascii="Times New Roman" w:hAnsi="Times New Roman" w:cs="Times New Roman"/>
          <w:sz w:val="24"/>
          <w:szCs w:val="24"/>
        </w:rPr>
        <w:t>cumpla.</w:t>
      </w:r>
    </w:p>
    <w:p w:rsidR="00340A4C" w:rsidRPr="00DD0430" w:rsidRDefault="00340A4C" w:rsidP="00340A4C">
      <w:pPr>
        <w:pStyle w:val="Prrafodelista"/>
        <w:spacing w:after="0" w:line="360" w:lineRule="auto"/>
        <w:rPr>
          <w:rFonts w:ascii="Times New Roman" w:hAnsi="Times New Roman" w:cs="Times New Roman"/>
          <w:sz w:val="24"/>
          <w:szCs w:val="24"/>
        </w:rPr>
      </w:pPr>
    </w:p>
    <w:p w:rsidR="00340A4C" w:rsidRDefault="00340A4C" w:rsidP="00340A4C">
      <w:pPr>
        <w:pStyle w:val="Prrafodelista"/>
        <w:numPr>
          <w:ilvl w:val="0"/>
          <w:numId w:val="162"/>
        </w:numPr>
        <w:autoSpaceDE w:val="0"/>
        <w:autoSpaceDN w:val="0"/>
        <w:adjustRightInd w:val="0"/>
        <w:spacing w:after="0" w:line="360" w:lineRule="auto"/>
        <w:jc w:val="both"/>
        <w:rPr>
          <w:rFonts w:ascii="Times New Roman" w:hAnsi="Times New Roman" w:cs="Times New Roman"/>
          <w:sz w:val="24"/>
          <w:szCs w:val="24"/>
        </w:rPr>
      </w:pPr>
      <w:r w:rsidRPr="00DD0430">
        <w:rPr>
          <w:rFonts w:ascii="Times New Roman" w:hAnsi="Times New Roman" w:cs="Times New Roman"/>
          <w:sz w:val="24"/>
          <w:szCs w:val="24"/>
        </w:rPr>
        <w:t>El costo total estima</w:t>
      </w:r>
      <w:r>
        <w:rPr>
          <w:rFonts w:ascii="Times New Roman" w:hAnsi="Times New Roman" w:cs="Times New Roman"/>
          <w:sz w:val="24"/>
          <w:szCs w:val="24"/>
        </w:rPr>
        <w:t>do para la implementación de estrategias es</w:t>
      </w:r>
      <w:r w:rsidRPr="00DD0430">
        <w:rPr>
          <w:rFonts w:ascii="Times New Roman" w:hAnsi="Times New Roman" w:cs="Times New Roman"/>
          <w:sz w:val="24"/>
          <w:szCs w:val="24"/>
        </w:rPr>
        <w:t xml:space="preserve"> 10.000,00 USD, este </w:t>
      </w:r>
      <w:r>
        <w:rPr>
          <w:rFonts w:ascii="Times New Roman" w:hAnsi="Times New Roman" w:cs="Times New Roman"/>
          <w:sz w:val="24"/>
          <w:szCs w:val="24"/>
        </w:rPr>
        <w:t xml:space="preserve">valor </w:t>
      </w:r>
      <w:r w:rsidRPr="00DD0430">
        <w:rPr>
          <w:rFonts w:ascii="Times New Roman" w:hAnsi="Times New Roman" w:cs="Times New Roman"/>
          <w:sz w:val="24"/>
          <w:szCs w:val="24"/>
        </w:rPr>
        <w:t xml:space="preserve">es bajo debido a que se estableció que los equipos, inmuebles y demás recursos necesarios se adquieran luego de </w:t>
      </w:r>
      <w:r>
        <w:rPr>
          <w:rFonts w:ascii="Times New Roman" w:hAnsi="Times New Roman" w:cs="Times New Roman"/>
          <w:sz w:val="24"/>
          <w:szCs w:val="24"/>
        </w:rPr>
        <w:t>ocurrir un</w:t>
      </w:r>
      <w:r w:rsidRPr="00DD0430">
        <w:rPr>
          <w:rFonts w:ascii="Times New Roman" w:hAnsi="Times New Roman" w:cs="Times New Roman"/>
          <w:sz w:val="24"/>
          <w:szCs w:val="24"/>
        </w:rPr>
        <w:t xml:space="preserve"> incidente. Además al ser una empresa de desarrollo de sistemas, el activo más importante son las personas, </w:t>
      </w:r>
      <w:r>
        <w:rPr>
          <w:rFonts w:ascii="Times New Roman" w:hAnsi="Times New Roman" w:cs="Times New Roman"/>
          <w:sz w:val="24"/>
          <w:szCs w:val="24"/>
        </w:rPr>
        <w:t xml:space="preserve">por lo cual </w:t>
      </w:r>
      <w:r w:rsidRPr="00DD0430">
        <w:rPr>
          <w:rFonts w:ascii="Times New Roman" w:hAnsi="Times New Roman" w:cs="Times New Roman"/>
          <w:sz w:val="24"/>
          <w:szCs w:val="24"/>
        </w:rPr>
        <w:t xml:space="preserve">los insumos </w:t>
      </w:r>
      <w:r>
        <w:rPr>
          <w:rFonts w:ascii="Times New Roman" w:hAnsi="Times New Roman" w:cs="Times New Roman"/>
          <w:sz w:val="24"/>
          <w:szCs w:val="24"/>
        </w:rPr>
        <w:t>requeridos</w:t>
      </w:r>
      <w:r w:rsidRPr="00DD0430">
        <w:rPr>
          <w:rFonts w:ascii="Times New Roman" w:hAnsi="Times New Roman" w:cs="Times New Roman"/>
          <w:sz w:val="24"/>
          <w:szCs w:val="24"/>
        </w:rPr>
        <w:t xml:space="preserve"> para el trabajo se reduce a una </w:t>
      </w:r>
      <w:r w:rsidRPr="00FE07F2">
        <w:rPr>
          <w:rFonts w:ascii="Times New Roman" w:hAnsi="Times New Roman" w:cs="Times New Roman"/>
          <w:sz w:val="24"/>
          <w:szCs w:val="24"/>
        </w:rPr>
        <w:lastRenderedPageBreak/>
        <w:t>m</w:t>
      </w:r>
      <w:r w:rsidR="000E6DDA" w:rsidRPr="00FE07F2">
        <w:rPr>
          <w:rFonts w:ascii="Times New Roman" w:hAnsi="Times New Roman" w:cs="Times New Roman"/>
          <w:sz w:val="24"/>
          <w:szCs w:val="24"/>
        </w:rPr>
        <w:t>á</w:t>
      </w:r>
      <w:r w:rsidRPr="00FE07F2">
        <w:rPr>
          <w:rFonts w:ascii="Times New Roman" w:hAnsi="Times New Roman" w:cs="Times New Roman"/>
          <w:sz w:val="24"/>
          <w:szCs w:val="24"/>
        </w:rPr>
        <w:t>quina</w:t>
      </w:r>
      <w:r w:rsidRPr="00DD0430">
        <w:rPr>
          <w:rFonts w:ascii="Times New Roman" w:hAnsi="Times New Roman" w:cs="Times New Roman"/>
          <w:sz w:val="24"/>
          <w:szCs w:val="24"/>
        </w:rPr>
        <w:t xml:space="preserve"> con conexión a un servidor, </w:t>
      </w:r>
      <w:r>
        <w:rPr>
          <w:rFonts w:ascii="Times New Roman" w:hAnsi="Times New Roman" w:cs="Times New Roman"/>
          <w:sz w:val="24"/>
          <w:szCs w:val="24"/>
        </w:rPr>
        <w:t>información</w:t>
      </w:r>
      <w:r w:rsidRPr="00DD0430">
        <w:rPr>
          <w:rFonts w:ascii="Times New Roman" w:hAnsi="Times New Roman" w:cs="Times New Roman"/>
          <w:sz w:val="24"/>
          <w:szCs w:val="24"/>
        </w:rPr>
        <w:t xml:space="preserve"> y oficinas donde puedan producir un bien intangible.</w:t>
      </w:r>
    </w:p>
    <w:p w:rsidR="00340A4C" w:rsidRPr="00DD0430" w:rsidRDefault="00340A4C" w:rsidP="00340A4C">
      <w:pPr>
        <w:pStyle w:val="Prrafodelista"/>
        <w:rPr>
          <w:rFonts w:ascii="Times New Roman" w:hAnsi="Times New Roman" w:cs="Times New Roman"/>
          <w:sz w:val="24"/>
          <w:szCs w:val="24"/>
        </w:rPr>
      </w:pPr>
    </w:p>
    <w:p w:rsidR="00DD0430" w:rsidRDefault="00340A4C" w:rsidP="00340A4C">
      <w:pPr>
        <w:pStyle w:val="Prrafodelista"/>
        <w:numPr>
          <w:ilvl w:val="0"/>
          <w:numId w:val="16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Como resultado de este proyecto</w:t>
      </w:r>
      <w:r w:rsidRPr="00DD0430">
        <w:rPr>
          <w:rFonts w:ascii="Times New Roman" w:hAnsi="Times New Roman" w:cs="Times New Roman"/>
          <w:sz w:val="24"/>
          <w:szCs w:val="24"/>
        </w:rPr>
        <w:t xml:space="preserve"> se definen los siguientes planes individuales: Plan de Continuidad del Negocio, Plan de Emergencia, Pl</w:t>
      </w:r>
      <w:r>
        <w:rPr>
          <w:rFonts w:ascii="Times New Roman" w:hAnsi="Times New Roman" w:cs="Times New Roman"/>
          <w:sz w:val="24"/>
          <w:szCs w:val="24"/>
        </w:rPr>
        <w:t>an de Recuperación de Desastres y</w:t>
      </w:r>
      <w:r w:rsidRPr="00DD0430">
        <w:rPr>
          <w:rFonts w:ascii="Times New Roman" w:hAnsi="Times New Roman" w:cs="Times New Roman"/>
          <w:sz w:val="24"/>
          <w:szCs w:val="24"/>
        </w:rPr>
        <w:t xml:space="preserve"> Plan de Recuperación a estado normal</w:t>
      </w:r>
      <w:r>
        <w:rPr>
          <w:rFonts w:ascii="Times New Roman" w:hAnsi="Times New Roman" w:cs="Times New Roman"/>
          <w:sz w:val="24"/>
          <w:szCs w:val="24"/>
        </w:rPr>
        <w:t>, los mismos que se encuentran en custodia del Gerente de Productividad y Calidad, quien es el responsable de dar mantenimiento al Plan.</w:t>
      </w:r>
    </w:p>
    <w:p w:rsidR="00BF1F54" w:rsidRPr="00BF1F54" w:rsidRDefault="00BF1F54" w:rsidP="00BF1F54">
      <w:pPr>
        <w:pStyle w:val="Prrafodelista"/>
        <w:rPr>
          <w:rFonts w:ascii="Times New Roman" w:hAnsi="Times New Roman" w:cs="Times New Roman"/>
          <w:sz w:val="24"/>
          <w:szCs w:val="24"/>
        </w:rPr>
      </w:pPr>
    </w:p>
    <w:p w:rsidR="00BF1F54" w:rsidRPr="00DD0430" w:rsidRDefault="00BF1F54" w:rsidP="00BF1F54">
      <w:pPr>
        <w:pStyle w:val="Prrafodelista"/>
        <w:autoSpaceDE w:val="0"/>
        <w:autoSpaceDN w:val="0"/>
        <w:adjustRightInd w:val="0"/>
        <w:spacing w:after="0" w:line="360" w:lineRule="auto"/>
        <w:jc w:val="both"/>
        <w:rPr>
          <w:rFonts w:ascii="Times New Roman" w:hAnsi="Times New Roman" w:cs="Times New Roman"/>
          <w:sz w:val="24"/>
          <w:szCs w:val="24"/>
        </w:rPr>
      </w:pPr>
    </w:p>
    <w:p w:rsidR="00AB4B86" w:rsidRPr="00726897" w:rsidRDefault="00AB4B86" w:rsidP="00AB4B86">
      <w:pPr>
        <w:pStyle w:val="Ttulo2"/>
        <w:rPr>
          <w:rFonts w:ascii="Times New Roman" w:hAnsi="Times New Roman" w:cs="Times New Roman"/>
          <w:color w:val="auto"/>
          <w:sz w:val="28"/>
          <w:szCs w:val="28"/>
        </w:rPr>
      </w:pPr>
      <w:bookmarkStart w:id="349" w:name="_Toc350281608"/>
      <w:r w:rsidRPr="00726897">
        <w:rPr>
          <w:rFonts w:ascii="Times New Roman" w:hAnsi="Times New Roman" w:cs="Times New Roman"/>
          <w:color w:val="auto"/>
          <w:sz w:val="28"/>
          <w:szCs w:val="28"/>
        </w:rPr>
        <w:t>RECOMENDACIONES</w:t>
      </w:r>
      <w:bookmarkEnd w:id="349"/>
    </w:p>
    <w:p w:rsidR="00AB4B86" w:rsidRPr="00DD0430" w:rsidRDefault="00AB4B86" w:rsidP="00DD0430">
      <w:pPr>
        <w:spacing w:after="0" w:line="360" w:lineRule="auto"/>
        <w:rPr>
          <w:rFonts w:ascii="Times New Roman" w:hAnsi="Times New Roman" w:cs="Times New Roman"/>
          <w:sz w:val="24"/>
          <w:szCs w:val="24"/>
        </w:rPr>
      </w:pPr>
    </w:p>
    <w:p w:rsidR="00DD0430" w:rsidRDefault="00DD0430" w:rsidP="00DD0430">
      <w:pPr>
        <w:pStyle w:val="Prrafodelista"/>
        <w:numPr>
          <w:ilvl w:val="0"/>
          <w:numId w:val="16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El plan de contingencia debe ser un elemento vivo, que se mantenga, pruebe y actualice frecuentemente, es por eso que se debería realizar obligatoriamente el mantenimiento de acuerdo a la planificación planteada en este proyecto, con el objetivo de que sea idóneo y en el momento de la contingencia permita recuperar el negocio en los tiempos establecidos.</w:t>
      </w:r>
    </w:p>
    <w:p w:rsidR="00DD0430" w:rsidRDefault="00DD0430" w:rsidP="00DD0430">
      <w:pPr>
        <w:pStyle w:val="Prrafodelista"/>
        <w:autoSpaceDE w:val="0"/>
        <w:autoSpaceDN w:val="0"/>
        <w:adjustRightInd w:val="0"/>
        <w:spacing w:after="0" w:line="360" w:lineRule="auto"/>
        <w:jc w:val="both"/>
        <w:rPr>
          <w:rFonts w:ascii="Times New Roman" w:hAnsi="Times New Roman" w:cs="Times New Roman"/>
          <w:sz w:val="24"/>
          <w:szCs w:val="24"/>
        </w:rPr>
      </w:pPr>
    </w:p>
    <w:p w:rsidR="00DD0430" w:rsidRDefault="00DD0430" w:rsidP="00DD0430">
      <w:pPr>
        <w:pStyle w:val="Prrafodelista"/>
        <w:numPr>
          <w:ilvl w:val="0"/>
          <w:numId w:val="16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Evaluar continuamente los riesgos que pueden afectar a la empresa y dar seguimiento continuo a las acciones que se planifican realizar para mitigar el riesgo, con el objetivo de que no sean causa de interrupción de la operativa normal de la empresa.</w:t>
      </w:r>
    </w:p>
    <w:p w:rsidR="00DD0430" w:rsidRPr="00010C53" w:rsidRDefault="00DD0430" w:rsidP="00DD0430">
      <w:pPr>
        <w:autoSpaceDE w:val="0"/>
        <w:autoSpaceDN w:val="0"/>
        <w:adjustRightInd w:val="0"/>
        <w:spacing w:after="0" w:line="360" w:lineRule="auto"/>
        <w:jc w:val="both"/>
        <w:rPr>
          <w:rFonts w:ascii="Times New Roman" w:hAnsi="Times New Roman" w:cs="Times New Roman"/>
          <w:sz w:val="24"/>
          <w:szCs w:val="24"/>
        </w:rPr>
      </w:pPr>
    </w:p>
    <w:p w:rsidR="00DD0430" w:rsidRDefault="00DD0430" w:rsidP="00DD0430">
      <w:pPr>
        <w:pStyle w:val="Prrafodelista"/>
        <w:numPr>
          <w:ilvl w:val="0"/>
          <w:numId w:val="16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Capacitar continuamente al personal de la empresa a través de charlas y realización de simulacros con la finalidad de que toda la empresa sepa cómo reaccionar en el momento de una contingencia y se lleve a la práctica todo lo desarrollado en este plan y no quede solo en el papel invalidando los objetivos y beneficios que persigue la empresa con la implementación de este plan.</w:t>
      </w:r>
    </w:p>
    <w:p w:rsidR="00DD0430" w:rsidRPr="00337772" w:rsidRDefault="00DD0430" w:rsidP="00DD0430">
      <w:pPr>
        <w:pStyle w:val="Prrafodelista"/>
        <w:spacing w:after="0" w:line="360" w:lineRule="auto"/>
        <w:rPr>
          <w:rFonts w:ascii="Times New Roman" w:hAnsi="Times New Roman" w:cs="Times New Roman"/>
          <w:sz w:val="24"/>
          <w:szCs w:val="24"/>
        </w:rPr>
      </w:pPr>
    </w:p>
    <w:p w:rsidR="00DD0430" w:rsidRDefault="00DD0430" w:rsidP="00DD0430">
      <w:pPr>
        <w:pStyle w:val="Prrafodelista"/>
        <w:numPr>
          <w:ilvl w:val="0"/>
          <w:numId w:val="16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árbol de llamadas debe estar en continua actualización con el objetivo de que el plan se ejecute correctamente y no haya interrupciones en el proceso debido a </w:t>
      </w:r>
      <w:r>
        <w:rPr>
          <w:rFonts w:ascii="Times New Roman" w:hAnsi="Times New Roman" w:cs="Times New Roman"/>
          <w:sz w:val="24"/>
          <w:szCs w:val="24"/>
        </w:rPr>
        <w:lastRenderedPageBreak/>
        <w:t>una ruptura en la cadena de llamadas que debe realizarse cuando se declara una contingencia.</w:t>
      </w:r>
    </w:p>
    <w:p w:rsidR="00DD0430" w:rsidRPr="00337772" w:rsidRDefault="00DD0430" w:rsidP="00DD0430">
      <w:pPr>
        <w:pStyle w:val="Prrafodelista"/>
        <w:spacing w:after="0" w:line="360" w:lineRule="auto"/>
        <w:rPr>
          <w:rFonts w:ascii="Times New Roman" w:hAnsi="Times New Roman" w:cs="Times New Roman"/>
          <w:sz w:val="24"/>
          <w:szCs w:val="24"/>
        </w:rPr>
      </w:pPr>
    </w:p>
    <w:p w:rsidR="00DD0430" w:rsidRDefault="00DD0430" w:rsidP="00DD0430">
      <w:pPr>
        <w:pStyle w:val="Prrafodelista"/>
        <w:numPr>
          <w:ilvl w:val="0"/>
          <w:numId w:val="16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Las pruebas del plan se deben realizar continuamente para verificar la validez y vigencia del plan, ya que al ser una empresa de desarrollo de tecnología, los procesos están continuamente cambiando de acuerdo al as necesidades de los clientes, dejando obsoletas las estrategias definidas o fuera del alcance a procesos que pueden convertirse en críticos debido al crecimiento de la empresa.</w:t>
      </w:r>
    </w:p>
    <w:p w:rsidR="00DD0430" w:rsidRPr="00CB4C14" w:rsidRDefault="00DD0430" w:rsidP="00DD0430">
      <w:pPr>
        <w:pStyle w:val="Prrafodelista"/>
        <w:spacing w:after="0" w:line="360" w:lineRule="auto"/>
        <w:rPr>
          <w:rFonts w:ascii="Times New Roman" w:hAnsi="Times New Roman" w:cs="Times New Roman"/>
          <w:sz w:val="24"/>
          <w:szCs w:val="24"/>
        </w:rPr>
      </w:pPr>
    </w:p>
    <w:p w:rsidR="00DD0430" w:rsidRDefault="00DD0430" w:rsidP="00DD0430">
      <w:pPr>
        <w:pStyle w:val="Prrafodelista"/>
        <w:numPr>
          <w:ilvl w:val="0"/>
          <w:numId w:val="16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El plan debe ser sometido al ciclo PDCA con el objetivo de que se encuentre mejorando continuamente de acuerdo al crecimiento de la empresa, tomando en cuenta su visión que es crecer 10 veces en rentabilidad, lo que demanda realizar cambios contantes en los procesos críticos y líneas de negocio, así como creación de nuevos frentes para beneficio de la empresa, lo que supone un cambio constante en el plan.</w:t>
      </w:r>
    </w:p>
    <w:p w:rsidR="00DD0430" w:rsidRPr="0066110F" w:rsidRDefault="00DD0430" w:rsidP="00DD0430">
      <w:pPr>
        <w:pStyle w:val="Prrafodelista"/>
        <w:spacing w:after="0" w:line="360" w:lineRule="auto"/>
        <w:rPr>
          <w:rFonts w:ascii="Times New Roman" w:hAnsi="Times New Roman" w:cs="Times New Roman"/>
          <w:sz w:val="24"/>
          <w:szCs w:val="24"/>
        </w:rPr>
      </w:pPr>
    </w:p>
    <w:p w:rsidR="00DD0430" w:rsidRDefault="00DD0430" w:rsidP="00DD0430">
      <w:pPr>
        <w:pStyle w:val="Prrafodelista"/>
        <w:numPr>
          <w:ilvl w:val="0"/>
          <w:numId w:val="16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Es necesario distribuir adecuadamente tal como se indica en este plan los ejemplares de los planes a cada uno de los líderes de los equipos con el objetivo de que todos tengan a la mano una copia del plan y sepan cómo actuar en caso de contingencia.</w:t>
      </w:r>
    </w:p>
    <w:p w:rsidR="00DD0430" w:rsidRPr="000932B7" w:rsidRDefault="00DD0430" w:rsidP="00DD0430">
      <w:pPr>
        <w:pStyle w:val="Prrafodelista"/>
        <w:spacing w:after="0" w:line="360" w:lineRule="auto"/>
        <w:rPr>
          <w:rFonts w:ascii="Times New Roman" w:hAnsi="Times New Roman" w:cs="Times New Roman"/>
          <w:sz w:val="24"/>
          <w:szCs w:val="24"/>
        </w:rPr>
      </w:pPr>
    </w:p>
    <w:p w:rsidR="00DD0430" w:rsidRDefault="00DD0430" w:rsidP="00DD0430">
      <w:pPr>
        <w:pStyle w:val="Prrafodelista"/>
        <w:numPr>
          <w:ilvl w:val="0"/>
          <w:numId w:val="16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Es conveniente realizar inventarios trimestralmente de la disponibilidad de los recursos que son necesarios para la ejecución de las estrategias de recuperación, así como verificación de los respaldos que mantiene la empresa ya que es el insumo más importante, sin esta información no podrían recuperarse.</w:t>
      </w:r>
    </w:p>
    <w:p w:rsidR="00C87A03" w:rsidRPr="00DD0430" w:rsidRDefault="00C87A03" w:rsidP="00DD0430">
      <w:pPr>
        <w:spacing w:after="0" w:line="360" w:lineRule="auto"/>
        <w:jc w:val="both"/>
        <w:rPr>
          <w:rFonts w:ascii="Times New Roman" w:hAnsi="Times New Roman" w:cs="Times New Roman"/>
          <w:b/>
          <w:sz w:val="24"/>
          <w:szCs w:val="24"/>
        </w:rPr>
      </w:pPr>
    </w:p>
    <w:p w:rsidR="00C87A03" w:rsidRPr="00DD0430" w:rsidRDefault="00C87A03" w:rsidP="00DD0430">
      <w:pPr>
        <w:spacing w:after="0" w:line="360" w:lineRule="auto"/>
        <w:jc w:val="both"/>
        <w:rPr>
          <w:b/>
          <w:sz w:val="24"/>
          <w:szCs w:val="24"/>
        </w:rPr>
      </w:pPr>
    </w:p>
    <w:p w:rsidR="00916E13" w:rsidRPr="00DC3BB4" w:rsidRDefault="00916E13" w:rsidP="00DD0430">
      <w:pPr>
        <w:spacing w:after="0" w:line="360" w:lineRule="auto"/>
        <w:jc w:val="both"/>
        <w:rPr>
          <w:sz w:val="24"/>
          <w:szCs w:val="24"/>
          <w:lang w:val="es-ES_tradnl"/>
        </w:rPr>
      </w:pPr>
    </w:p>
    <w:p w:rsidR="00916E13" w:rsidRPr="00DC3BB4" w:rsidRDefault="00916E13" w:rsidP="00DD0430">
      <w:pPr>
        <w:spacing w:after="0" w:line="360" w:lineRule="auto"/>
        <w:jc w:val="both"/>
        <w:rPr>
          <w:sz w:val="24"/>
          <w:szCs w:val="24"/>
        </w:rPr>
      </w:pPr>
    </w:p>
    <w:p w:rsidR="00916E13" w:rsidRPr="00DC3BB4" w:rsidRDefault="00916E13" w:rsidP="00DD0430">
      <w:pPr>
        <w:spacing w:after="0" w:line="360" w:lineRule="auto"/>
        <w:jc w:val="both"/>
        <w:rPr>
          <w:sz w:val="24"/>
          <w:szCs w:val="24"/>
        </w:rPr>
      </w:pPr>
    </w:p>
    <w:p w:rsidR="00916E13" w:rsidRPr="00DC3BB4" w:rsidRDefault="00916E13" w:rsidP="00DD0430">
      <w:pPr>
        <w:spacing w:after="0" w:line="360" w:lineRule="auto"/>
        <w:jc w:val="both"/>
        <w:rPr>
          <w:sz w:val="24"/>
          <w:szCs w:val="24"/>
        </w:rPr>
      </w:pPr>
    </w:p>
    <w:p w:rsidR="00892B9A" w:rsidRDefault="00892B9A" w:rsidP="00DC3BB4">
      <w:pPr>
        <w:spacing w:after="0" w:line="360" w:lineRule="auto"/>
        <w:jc w:val="both"/>
        <w:rPr>
          <w:sz w:val="24"/>
          <w:szCs w:val="24"/>
        </w:rPr>
        <w:sectPr w:rsidR="00892B9A" w:rsidSect="002457EF">
          <w:footerReference w:type="default" r:id="rId124"/>
          <w:pgSz w:w="11906" w:h="16838"/>
          <w:pgMar w:top="1411" w:right="1411" w:bottom="1411" w:left="1987" w:header="706" w:footer="706" w:gutter="0"/>
          <w:cols w:space="708"/>
          <w:docGrid w:linePitch="360"/>
        </w:sectPr>
      </w:pPr>
    </w:p>
    <w:p w:rsidR="00AB4B86" w:rsidRPr="009E5629" w:rsidRDefault="00AB4B86" w:rsidP="00207992">
      <w:pPr>
        <w:pStyle w:val="Sinespaciado"/>
      </w:pPr>
      <w:r w:rsidRPr="009E5629">
        <w:lastRenderedPageBreak/>
        <w:t>ANEXOS</w:t>
      </w:r>
    </w:p>
    <w:p w:rsidR="00916E13" w:rsidRPr="00120292" w:rsidRDefault="00916E13" w:rsidP="009E5629">
      <w:pPr>
        <w:pStyle w:val="Ttulo2"/>
        <w:numPr>
          <w:ilvl w:val="0"/>
          <w:numId w:val="0"/>
        </w:numPr>
        <w:spacing w:before="0" w:line="360" w:lineRule="auto"/>
        <w:ind w:left="576" w:hanging="576"/>
        <w:rPr>
          <w:rFonts w:ascii="Times New Roman" w:hAnsi="Times New Roman" w:cs="Times New Roman"/>
          <w:color w:val="auto"/>
          <w:sz w:val="28"/>
          <w:szCs w:val="28"/>
        </w:rPr>
      </w:pPr>
      <w:bookmarkStart w:id="350" w:name="_Toc350281609"/>
      <w:r w:rsidRPr="00120292">
        <w:rPr>
          <w:rFonts w:ascii="Times New Roman" w:hAnsi="Times New Roman" w:cs="Times New Roman"/>
          <w:color w:val="auto"/>
          <w:sz w:val="28"/>
          <w:szCs w:val="28"/>
        </w:rPr>
        <w:t xml:space="preserve">ANEXO 1: </w:t>
      </w:r>
      <w:r w:rsidRPr="00120292">
        <w:rPr>
          <w:rFonts w:ascii="Times New Roman" w:hAnsi="Times New Roman" w:cs="Times New Roman"/>
          <w:b w:val="0"/>
          <w:color w:val="auto"/>
          <w:sz w:val="28"/>
          <w:szCs w:val="28"/>
        </w:rPr>
        <w:t>TABLA DINÁMICA UIO</w:t>
      </w:r>
      <w:bookmarkEnd w:id="350"/>
    </w:p>
    <w:tbl>
      <w:tblPr>
        <w:tblStyle w:val="Cuadrculaclara-nfasis12"/>
        <w:tblW w:w="13335" w:type="dxa"/>
        <w:tblLayout w:type="fixed"/>
        <w:tblLook w:val="04A0" w:firstRow="1" w:lastRow="0" w:firstColumn="1" w:lastColumn="0" w:noHBand="0" w:noVBand="1"/>
      </w:tblPr>
      <w:tblGrid>
        <w:gridCol w:w="2518"/>
        <w:gridCol w:w="425"/>
        <w:gridCol w:w="426"/>
        <w:gridCol w:w="789"/>
        <w:gridCol w:w="2083"/>
        <w:gridCol w:w="1607"/>
        <w:gridCol w:w="1474"/>
        <w:gridCol w:w="1946"/>
        <w:gridCol w:w="2067"/>
      </w:tblGrid>
      <w:tr w:rsidR="00BA25AD" w:rsidRPr="008E729E" w:rsidTr="00BA25AD">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BA25AD" w:rsidRPr="008E729E" w:rsidRDefault="00BA25AD" w:rsidP="00CD7D01">
            <w:pPr>
              <w:jc w:val="center"/>
              <w:rPr>
                <w:rFonts w:ascii="Times New Roman" w:eastAsia="Times New Roman" w:hAnsi="Times New Roman" w:cs="Times New Roman"/>
                <w:lang w:val="en-US"/>
              </w:rPr>
            </w:pPr>
            <w:r w:rsidRPr="008E729E">
              <w:rPr>
                <w:rFonts w:ascii="Times New Roman" w:eastAsia="Times New Roman" w:hAnsi="Times New Roman" w:cs="Times New Roman"/>
                <w:lang w:val="en-US"/>
              </w:rPr>
              <w:t>AMENAZA</w:t>
            </w:r>
          </w:p>
        </w:tc>
        <w:tc>
          <w:tcPr>
            <w:tcW w:w="425" w:type="dxa"/>
            <w:hideMark/>
          </w:tcPr>
          <w:p w:rsidR="00BA25AD" w:rsidRPr="000A3912" w:rsidRDefault="00BA25AD" w:rsidP="00E43A2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Pr>
                <w:rFonts w:ascii="Times New Roman" w:eastAsia="Times New Roman" w:hAnsi="Times New Roman" w:cs="Times New Roman"/>
                <w:lang w:val="en-US"/>
              </w:rPr>
              <w:t>P</w:t>
            </w:r>
          </w:p>
        </w:tc>
        <w:tc>
          <w:tcPr>
            <w:tcW w:w="426" w:type="dxa"/>
            <w:hideMark/>
          </w:tcPr>
          <w:p w:rsidR="00BA25AD" w:rsidRPr="000A3912" w:rsidRDefault="00BA25AD" w:rsidP="00E43A2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Pr>
                <w:rFonts w:ascii="Times New Roman" w:eastAsia="Times New Roman" w:hAnsi="Times New Roman" w:cs="Times New Roman"/>
                <w:lang w:val="en-US"/>
              </w:rPr>
              <w:t>I</w:t>
            </w:r>
          </w:p>
        </w:tc>
        <w:tc>
          <w:tcPr>
            <w:tcW w:w="789" w:type="dxa"/>
            <w:hideMark/>
          </w:tcPr>
          <w:p w:rsidR="00BA25AD" w:rsidRPr="000A3912" w:rsidRDefault="00BA25AD" w:rsidP="00E43A2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0A3912">
              <w:rPr>
                <w:rFonts w:ascii="Times New Roman" w:eastAsia="Times New Roman" w:hAnsi="Times New Roman" w:cs="Times New Roman"/>
                <w:lang w:val="en-US"/>
              </w:rPr>
              <w:t>P X I</w:t>
            </w:r>
          </w:p>
        </w:tc>
        <w:tc>
          <w:tcPr>
            <w:tcW w:w="2083" w:type="dxa"/>
            <w:hideMark/>
          </w:tcPr>
          <w:p w:rsidR="00BA25AD" w:rsidRPr="008E729E" w:rsidRDefault="00BA25AD" w:rsidP="00CD7D0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8E729E">
              <w:rPr>
                <w:rFonts w:ascii="Times New Roman" w:eastAsia="Times New Roman" w:hAnsi="Times New Roman" w:cs="Times New Roman"/>
                <w:lang w:val="en-US"/>
              </w:rPr>
              <w:t>ENTREVISTADO</w:t>
            </w:r>
          </w:p>
        </w:tc>
        <w:tc>
          <w:tcPr>
            <w:tcW w:w="1607" w:type="dxa"/>
            <w:hideMark/>
          </w:tcPr>
          <w:p w:rsidR="00BA25AD" w:rsidRPr="008E729E" w:rsidRDefault="00BA25AD" w:rsidP="00CD7D0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8E729E">
              <w:rPr>
                <w:rFonts w:ascii="Times New Roman" w:eastAsia="Times New Roman" w:hAnsi="Times New Roman" w:cs="Times New Roman"/>
                <w:lang w:val="en-US"/>
              </w:rPr>
              <w:t>LOCALIDAD</w:t>
            </w:r>
          </w:p>
        </w:tc>
        <w:tc>
          <w:tcPr>
            <w:tcW w:w="1474" w:type="dxa"/>
            <w:hideMark/>
          </w:tcPr>
          <w:p w:rsidR="00BA25AD" w:rsidRPr="008E729E" w:rsidRDefault="00BA25AD" w:rsidP="00CD7D0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8E729E">
              <w:rPr>
                <w:rFonts w:ascii="Times New Roman" w:eastAsia="Times New Roman" w:hAnsi="Times New Roman" w:cs="Times New Roman"/>
                <w:lang w:val="en-US"/>
              </w:rPr>
              <w:t>AREA</w:t>
            </w:r>
          </w:p>
        </w:tc>
        <w:tc>
          <w:tcPr>
            <w:tcW w:w="1946" w:type="dxa"/>
            <w:hideMark/>
          </w:tcPr>
          <w:p w:rsidR="00BA25AD" w:rsidRPr="00FE07F2" w:rsidRDefault="00BA25AD" w:rsidP="000B72E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FE07F2">
              <w:rPr>
                <w:rFonts w:ascii="Times New Roman" w:eastAsia="Times New Roman" w:hAnsi="Times New Roman" w:cs="Times New Roman"/>
                <w:lang w:val="en-US"/>
              </w:rPr>
              <w:t>CATEGOR</w:t>
            </w:r>
            <w:r w:rsidR="000B72ED" w:rsidRPr="00FE07F2">
              <w:rPr>
                <w:rFonts w:ascii="Times New Roman" w:eastAsia="Times New Roman" w:hAnsi="Times New Roman" w:cs="Times New Roman"/>
                <w:lang w:val="en-US"/>
              </w:rPr>
              <w:t>Í</w:t>
            </w:r>
            <w:r w:rsidRPr="00FE07F2">
              <w:rPr>
                <w:rFonts w:ascii="Times New Roman" w:eastAsia="Times New Roman" w:hAnsi="Times New Roman" w:cs="Times New Roman"/>
                <w:lang w:val="en-US"/>
              </w:rPr>
              <w:t>A</w:t>
            </w:r>
          </w:p>
        </w:tc>
        <w:tc>
          <w:tcPr>
            <w:tcW w:w="2067" w:type="dxa"/>
            <w:hideMark/>
          </w:tcPr>
          <w:p w:rsidR="00BA25AD" w:rsidRPr="00FE07F2" w:rsidRDefault="00BA25AD" w:rsidP="000B72E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FE07F2">
              <w:rPr>
                <w:rFonts w:ascii="Times New Roman" w:eastAsia="Times New Roman" w:hAnsi="Times New Roman" w:cs="Times New Roman"/>
                <w:lang w:val="en-US"/>
              </w:rPr>
              <w:t>SUBCATEGOR</w:t>
            </w:r>
            <w:r w:rsidR="000B72ED" w:rsidRPr="00FE07F2">
              <w:rPr>
                <w:rFonts w:ascii="Times New Roman" w:eastAsia="Times New Roman" w:hAnsi="Times New Roman" w:cs="Times New Roman"/>
                <w:lang w:val="en-US"/>
              </w:rPr>
              <w:t>Í</w:t>
            </w:r>
            <w:r w:rsidRPr="00FE07F2">
              <w:rPr>
                <w:rFonts w:ascii="Times New Roman" w:eastAsia="Times New Roman" w:hAnsi="Times New Roman" w:cs="Times New Roman"/>
                <w:lang w:val="en-US"/>
              </w:rPr>
              <w:t>A</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8E729E" w:rsidRDefault="00CD7D01" w:rsidP="00CD7D01">
            <w:pPr>
              <w:jc w:val="center"/>
              <w:rPr>
                <w:rFonts w:ascii="Times New Roman" w:eastAsia="Times New Roman" w:hAnsi="Times New Roman" w:cs="Times New Roman"/>
                <w:sz w:val="20"/>
                <w:szCs w:val="20"/>
                <w:lang w:val="en-US"/>
              </w:rPr>
            </w:pPr>
            <w:r w:rsidRPr="008E729E">
              <w:rPr>
                <w:rFonts w:ascii="Times New Roman" w:eastAsia="Times New Roman" w:hAnsi="Times New Roman" w:cs="Times New Roman"/>
                <w:sz w:val="20"/>
                <w:szCs w:val="20"/>
                <w:lang w:val="en-US"/>
              </w:rPr>
              <w:t>DESASTRES NATURALES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8E729E" w:rsidRDefault="00CD7D01" w:rsidP="00CD7D01">
            <w:pPr>
              <w:rPr>
                <w:rFonts w:ascii="Times New Roman" w:eastAsia="Times New Roman" w:hAnsi="Times New Roman" w:cs="Times New Roman"/>
                <w:b w:val="0"/>
                <w:color w:val="000000"/>
                <w:sz w:val="20"/>
                <w:szCs w:val="20"/>
                <w:lang w:val="es-ES_tradnl"/>
              </w:rPr>
            </w:pPr>
            <w:r w:rsidRPr="008E729E">
              <w:rPr>
                <w:rFonts w:ascii="Times New Roman" w:eastAsia="Times New Roman" w:hAnsi="Times New Roman" w:cs="Times New Roman"/>
                <w:b w:val="0"/>
                <w:color w:val="000000"/>
                <w:sz w:val="20"/>
                <w:szCs w:val="20"/>
                <w:lang w:val="es-ES_tradnl"/>
              </w:rPr>
              <w:t>Condiciones de clima muy inestables</w:t>
            </w:r>
          </w:p>
        </w:tc>
        <w:tc>
          <w:tcPr>
            <w:tcW w:w="425" w:type="dxa"/>
            <w:noWrap/>
            <w:hideMark/>
          </w:tcPr>
          <w:p w:rsidR="00CD7D01" w:rsidRPr="008E729E"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8E729E">
              <w:rPr>
                <w:rFonts w:ascii="Times New Roman" w:eastAsia="Times New Roman" w:hAnsi="Times New Roman" w:cs="Times New Roman"/>
                <w:sz w:val="20"/>
                <w:szCs w:val="20"/>
                <w:lang w:val="en-US"/>
              </w:rPr>
              <w:t>2</w:t>
            </w:r>
          </w:p>
        </w:tc>
        <w:tc>
          <w:tcPr>
            <w:tcW w:w="426" w:type="dxa"/>
            <w:noWrap/>
            <w:hideMark/>
          </w:tcPr>
          <w:p w:rsidR="00CD7D01" w:rsidRPr="008E729E"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8E729E">
              <w:rPr>
                <w:rFonts w:ascii="Times New Roman" w:eastAsia="Times New Roman" w:hAnsi="Times New Roman" w:cs="Times New Roman"/>
                <w:sz w:val="20"/>
                <w:szCs w:val="20"/>
                <w:lang w:val="en-US"/>
              </w:rPr>
              <w:t>1</w:t>
            </w:r>
          </w:p>
        </w:tc>
        <w:tc>
          <w:tcPr>
            <w:tcW w:w="789" w:type="dxa"/>
            <w:noWrap/>
            <w:hideMark/>
          </w:tcPr>
          <w:p w:rsidR="00CD7D01" w:rsidRPr="008E729E"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8E729E">
              <w:rPr>
                <w:rFonts w:ascii="Times New Roman" w:eastAsia="Times New Roman" w:hAnsi="Times New Roman" w:cs="Times New Roman"/>
                <w:sz w:val="20"/>
                <w:szCs w:val="20"/>
                <w:lang w:val="en-US"/>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Erupción Volcánica </w:t>
            </w:r>
          </w:p>
        </w:tc>
        <w:tc>
          <w:tcPr>
            <w:tcW w:w="425" w:type="dxa"/>
            <w:noWrap/>
            <w:hideMark/>
          </w:tcPr>
          <w:p w:rsidR="00CD7D01" w:rsidRPr="008E729E"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E729E">
              <w:rPr>
                <w:rFonts w:ascii="Times New Roman" w:eastAsia="Times New Roman" w:hAnsi="Times New Roman" w:cs="Times New Roman"/>
                <w:sz w:val="20"/>
                <w:szCs w:val="20"/>
                <w:lang w:val="en-US"/>
              </w:rPr>
              <w:t>3</w:t>
            </w:r>
          </w:p>
        </w:tc>
        <w:tc>
          <w:tcPr>
            <w:tcW w:w="426" w:type="dxa"/>
            <w:noWrap/>
            <w:hideMark/>
          </w:tcPr>
          <w:p w:rsidR="00CD7D01" w:rsidRPr="008E729E"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E729E">
              <w:rPr>
                <w:rFonts w:ascii="Times New Roman" w:eastAsia="Times New Roman" w:hAnsi="Times New Roman" w:cs="Times New Roman"/>
                <w:sz w:val="20"/>
                <w:szCs w:val="20"/>
                <w:lang w:val="en-US"/>
              </w:rPr>
              <w:t>3</w:t>
            </w:r>
          </w:p>
        </w:tc>
        <w:tc>
          <w:tcPr>
            <w:tcW w:w="789" w:type="dxa"/>
            <w:noWrap/>
            <w:hideMark/>
          </w:tcPr>
          <w:p w:rsidR="00CD7D01" w:rsidRPr="008E729E"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E729E">
              <w:rPr>
                <w:rFonts w:ascii="Times New Roman" w:eastAsia="Times New Roman" w:hAnsi="Times New Roman" w:cs="Times New Roman"/>
                <w:sz w:val="20"/>
                <w:szCs w:val="20"/>
                <w:lang w:val="en-US"/>
              </w:rPr>
              <w:t>9</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Explosión </w:t>
            </w:r>
          </w:p>
        </w:tc>
        <w:tc>
          <w:tcPr>
            <w:tcW w:w="425" w:type="dxa"/>
            <w:noWrap/>
            <w:hideMark/>
          </w:tcPr>
          <w:p w:rsidR="00CD7D01" w:rsidRPr="008E729E"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8E729E">
              <w:rPr>
                <w:rFonts w:ascii="Times New Roman" w:eastAsia="Times New Roman" w:hAnsi="Times New Roman" w:cs="Times New Roman"/>
                <w:sz w:val="20"/>
                <w:szCs w:val="20"/>
                <w:lang w:val="en-US"/>
              </w:rPr>
              <w:t>1</w:t>
            </w:r>
          </w:p>
        </w:tc>
        <w:tc>
          <w:tcPr>
            <w:tcW w:w="426" w:type="dxa"/>
            <w:noWrap/>
            <w:hideMark/>
          </w:tcPr>
          <w:p w:rsidR="00CD7D01" w:rsidRPr="008E729E"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8E729E">
              <w:rPr>
                <w:rFonts w:ascii="Times New Roman" w:eastAsia="Times New Roman" w:hAnsi="Times New Roman" w:cs="Times New Roman"/>
                <w:sz w:val="20"/>
                <w:szCs w:val="20"/>
                <w:lang w:val="en-US"/>
              </w:rPr>
              <w:t>3</w:t>
            </w:r>
          </w:p>
        </w:tc>
        <w:tc>
          <w:tcPr>
            <w:tcW w:w="789" w:type="dxa"/>
            <w:noWrap/>
            <w:hideMark/>
          </w:tcPr>
          <w:p w:rsidR="00CD7D01" w:rsidRPr="008E729E"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8E729E">
              <w:rPr>
                <w:rFonts w:ascii="Times New Roman" w:eastAsia="Times New Roman" w:hAnsi="Times New Roman" w:cs="Times New Roman"/>
                <w:sz w:val="20"/>
                <w:szCs w:val="20"/>
                <w:lang w:val="en-US"/>
              </w:rPr>
              <w:t>3</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Granizo </w:t>
            </w:r>
          </w:p>
        </w:tc>
        <w:tc>
          <w:tcPr>
            <w:tcW w:w="425" w:type="dxa"/>
            <w:noWrap/>
            <w:hideMark/>
          </w:tcPr>
          <w:p w:rsidR="00CD7D01" w:rsidRPr="008E729E"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E729E">
              <w:rPr>
                <w:rFonts w:ascii="Times New Roman" w:eastAsia="Times New Roman" w:hAnsi="Times New Roman" w:cs="Times New Roman"/>
                <w:sz w:val="20"/>
                <w:szCs w:val="20"/>
                <w:lang w:val="en-US"/>
              </w:rPr>
              <w:t>2</w:t>
            </w:r>
          </w:p>
        </w:tc>
        <w:tc>
          <w:tcPr>
            <w:tcW w:w="426" w:type="dxa"/>
            <w:noWrap/>
            <w:hideMark/>
          </w:tcPr>
          <w:p w:rsidR="00CD7D01" w:rsidRPr="008E729E"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E729E">
              <w:rPr>
                <w:rFonts w:ascii="Times New Roman" w:eastAsia="Times New Roman" w:hAnsi="Times New Roman" w:cs="Times New Roman"/>
                <w:sz w:val="20"/>
                <w:szCs w:val="20"/>
                <w:lang w:val="en-US"/>
              </w:rPr>
              <w:t>1</w:t>
            </w:r>
          </w:p>
        </w:tc>
        <w:tc>
          <w:tcPr>
            <w:tcW w:w="789" w:type="dxa"/>
            <w:noWrap/>
            <w:hideMark/>
          </w:tcPr>
          <w:p w:rsidR="00CD7D01" w:rsidRPr="008E729E"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E729E">
              <w:rPr>
                <w:rFonts w:ascii="Times New Roman" w:eastAsia="Times New Roman" w:hAnsi="Times New Roman" w:cs="Times New Roman"/>
                <w:sz w:val="20"/>
                <w:szCs w:val="20"/>
                <w:lang w:val="en-US"/>
              </w:rPr>
              <w:t>2</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Incendio </w:t>
            </w:r>
          </w:p>
        </w:tc>
        <w:tc>
          <w:tcPr>
            <w:tcW w:w="425" w:type="dxa"/>
            <w:noWrap/>
            <w:hideMark/>
          </w:tcPr>
          <w:p w:rsidR="00CD7D01" w:rsidRPr="008E729E"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8E729E">
              <w:rPr>
                <w:rFonts w:ascii="Times New Roman" w:eastAsia="Times New Roman" w:hAnsi="Times New Roman" w:cs="Times New Roman"/>
                <w:sz w:val="20"/>
                <w:szCs w:val="20"/>
                <w:lang w:val="en-US"/>
              </w:rPr>
              <w:t>1</w:t>
            </w:r>
          </w:p>
        </w:tc>
        <w:tc>
          <w:tcPr>
            <w:tcW w:w="426" w:type="dxa"/>
            <w:noWrap/>
            <w:hideMark/>
          </w:tcPr>
          <w:p w:rsidR="00CD7D01" w:rsidRPr="008E729E"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8E729E">
              <w:rPr>
                <w:rFonts w:ascii="Times New Roman" w:eastAsia="Times New Roman" w:hAnsi="Times New Roman" w:cs="Times New Roman"/>
                <w:sz w:val="20"/>
                <w:szCs w:val="20"/>
                <w:lang w:val="en-US"/>
              </w:rPr>
              <w:t>3</w:t>
            </w:r>
          </w:p>
        </w:tc>
        <w:tc>
          <w:tcPr>
            <w:tcW w:w="789" w:type="dxa"/>
            <w:noWrap/>
            <w:hideMark/>
          </w:tcPr>
          <w:p w:rsidR="00CD7D01" w:rsidRPr="008E729E"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8E729E">
              <w:rPr>
                <w:rFonts w:ascii="Times New Roman" w:eastAsia="Times New Roman" w:hAnsi="Times New Roman" w:cs="Times New Roman"/>
                <w:sz w:val="20"/>
                <w:szCs w:val="20"/>
                <w:lang w:val="en-US"/>
              </w:rPr>
              <w:t>3</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Inundación</w:t>
            </w:r>
          </w:p>
        </w:tc>
        <w:tc>
          <w:tcPr>
            <w:tcW w:w="425" w:type="dxa"/>
            <w:noWrap/>
            <w:hideMark/>
          </w:tcPr>
          <w:p w:rsidR="00CD7D01" w:rsidRPr="008E729E"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E729E">
              <w:rPr>
                <w:rFonts w:ascii="Times New Roman" w:eastAsia="Times New Roman" w:hAnsi="Times New Roman" w:cs="Times New Roman"/>
                <w:sz w:val="20"/>
                <w:szCs w:val="20"/>
                <w:lang w:val="en-US"/>
              </w:rPr>
              <w:t>2</w:t>
            </w:r>
          </w:p>
        </w:tc>
        <w:tc>
          <w:tcPr>
            <w:tcW w:w="426" w:type="dxa"/>
            <w:noWrap/>
            <w:hideMark/>
          </w:tcPr>
          <w:p w:rsidR="00CD7D01" w:rsidRPr="008E729E"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E729E">
              <w:rPr>
                <w:rFonts w:ascii="Times New Roman" w:eastAsia="Times New Roman" w:hAnsi="Times New Roman" w:cs="Times New Roman"/>
                <w:sz w:val="20"/>
                <w:szCs w:val="20"/>
                <w:lang w:val="en-US"/>
              </w:rPr>
              <w:t>1</w:t>
            </w:r>
          </w:p>
        </w:tc>
        <w:tc>
          <w:tcPr>
            <w:tcW w:w="789" w:type="dxa"/>
            <w:noWrap/>
            <w:hideMark/>
          </w:tcPr>
          <w:p w:rsidR="00CD7D01" w:rsidRPr="008E729E"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E729E">
              <w:rPr>
                <w:rFonts w:ascii="Times New Roman" w:eastAsia="Times New Roman" w:hAnsi="Times New Roman" w:cs="Times New Roman"/>
                <w:sz w:val="20"/>
                <w:szCs w:val="20"/>
                <w:lang w:val="en-US"/>
              </w:rPr>
              <w:t>2</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Rayo </w:t>
            </w:r>
          </w:p>
        </w:tc>
        <w:tc>
          <w:tcPr>
            <w:tcW w:w="425" w:type="dxa"/>
            <w:noWrap/>
            <w:hideMark/>
          </w:tcPr>
          <w:p w:rsidR="00CD7D01" w:rsidRPr="008E729E"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8E729E">
              <w:rPr>
                <w:rFonts w:ascii="Times New Roman" w:eastAsia="Times New Roman" w:hAnsi="Times New Roman" w:cs="Times New Roman"/>
                <w:sz w:val="20"/>
                <w:szCs w:val="20"/>
                <w:lang w:val="en-US"/>
              </w:rPr>
              <w:t>2</w:t>
            </w:r>
          </w:p>
        </w:tc>
        <w:tc>
          <w:tcPr>
            <w:tcW w:w="426" w:type="dxa"/>
            <w:noWrap/>
            <w:hideMark/>
          </w:tcPr>
          <w:p w:rsidR="00CD7D01" w:rsidRPr="008E729E"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8E729E">
              <w:rPr>
                <w:rFonts w:ascii="Times New Roman" w:eastAsia="Times New Roman" w:hAnsi="Times New Roman" w:cs="Times New Roman"/>
                <w:sz w:val="20"/>
                <w:szCs w:val="20"/>
                <w:lang w:val="en-US"/>
              </w:rPr>
              <w:t>2</w:t>
            </w:r>
          </w:p>
        </w:tc>
        <w:tc>
          <w:tcPr>
            <w:tcW w:w="789" w:type="dxa"/>
            <w:noWrap/>
            <w:hideMark/>
          </w:tcPr>
          <w:p w:rsidR="00CD7D01" w:rsidRPr="008E729E"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8E729E">
              <w:rPr>
                <w:rFonts w:ascii="Times New Roman" w:eastAsia="Times New Roman" w:hAnsi="Times New Roman" w:cs="Times New Roman"/>
                <w:sz w:val="20"/>
                <w:szCs w:val="20"/>
                <w:lang w:val="en-US"/>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8E729E" w:rsidRDefault="00CD7D01" w:rsidP="00CD7D01">
            <w:pPr>
              <w:rPr>
                <w:rFonts w:ascii="Times New Roman" w:eastAsia="Times New Roman" w:hAnsi="Times New Roman" w:cs="Times New Roman"/>
                <w:b w:val="0"/>
                <w:color w:val="000000"/>
                <w:sz w:val="20"/>
                <w:szCs w:val="20"/>
                <w:lang w:val="en-US"/>
              </w:rPr>
            </w:pPr>
            <w:r w:rsidRPr="008E729E">
              <w:rPr>
                <w:rFonts w:ascii="Times New Roman" w:eastAsia="Times New Roman" w:hAnsi="Times New Roman" w:cs="Times New Roman"/>
                <w:b w:val="0"/>
                <w:color w:val="000000"/>
                <w:sz w:val="20"/>
                <w:szCs w:val="20"/>
                <w:lang w:val="en-US"/>
              </w:rPr>
              <w:t xml:space="preserve">Temblor </w:t>
            </w:r>
          </w:p>
        </w:tc>
        <w:tc>
          <w:tcPr>
            <w:tcW w:w="425" w:type="dxa"/>
            <w:noWrap/>
            <w:hideMark/>
          </w:tcPr>
          <w:p w:rsidR="00CD7D01" w:rsidRPr="008E729E"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E729E">
              <w:rPr>
                <w:rFonts w:ascii="Times New Roman" w:eastAsia="Times New Roman" w:hAnsi="Times New Roman" w:cs="Times New Roman"/>
                <w:sz w:val="20"/>
                <w:szCs w:val="20"/>
                <w:lang w:val="en-US"/>
              </w:rPr>
              <w:t>3</w:t>
            </w:r>
          </w:p>
        </w:tc>
        <w:tc>
          <w:tcPr>
            <w:tcW w:w="426" w:type="dxa"/>
            <w:noWrap/>
            <w:hideMark/>
          </w:tcPr>
          <w:p w:rsidR="00CD7D01" w:rsidRPr="008E729E"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E729E">
              <w:rPr>
                <w:rFonts w:ascii="Times New Roman" w:eastAsia="Times New Roman" w:hAnsi="Times New Roman" w:cs="Times New Roman"/>
                <w:sz w:val="20"/>
                <w:szCs w:val="20"/>
                <w:lang w:val="en-US"/>
              </w:rPr>
              <w:t>2</w:t>
            </w:r>
          </w:p>
        </w:tc>
        <w:tc>
          <w:tcPr>
            <w:tcW w:w="789" w:type="dxa"/>
            <w:noWrap/>
            <w:hideMark/>
          </w:tcPr>
          <w:p w:rsidR="00CD7D01" w:rsidRPr="008E729E"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8E729E">
              <w:rPr>
                <w:rFonts w:ascii="Times New Roman" w:eastAsia="Times New Roman" w:hAnsi="Times New Roman" w:cs="Times New Roman"/>
                <w:sz w:val="20"/>
                <w:szCs w:val="20"/>
                <w:lang w:val="en-US"/>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Terremoto</w:t>
            </w:r>
          </w:p>
        </w:tc>
        <w:tc>
          <w:tcPr>
            <w:tcW w:w="425" w:type="dxa"/>
            <w:noWrap/>
            <w:hideMark/>
          </w:tcPr>
          <w:p w:rsidR="00CD7D01" w:rsidRPr="008E729E"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8E729E">
              <w:rPr>
                <w:rFonts w:ascii="Times New Roman" w:eastAsia="Times New Roman" w:hAnsi="Times New Roman" w:cs="Times New Roman"/>
                <w:sz w:val="20"/>
                <w:szCs w:val="20"/>
                <w:lang w:val="en-US"/>
              </w:rPr>
              <w:t>3</w:t>
            </w:r>
          </w:p>
        </w:tc>
        <w:tc>
          <w:tcPr>
            <w:tcW w:w="426" w:type="dxa"/>
            <w:noWrap/>
            <w:hideMark/>
          </w:tcPr>
          <w:p w:rsidR="00CD7D01" w:rsidRPr="008E729E"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8E729E">
              <w:rPr>
                <w:rFonts w:ascii="Times New Roman" w:eastAsia="Times New Roman" w:hAnsi="Times New Roman" w:cs="Times New Roman"/>
                <w:sz w:val="20"/>
                <w:szCs w:val="20"/>
                <w:lang w:val="en-US"/>
              </w:rPr>
              <w:t>3</w:t>
            </w:r>
          </w:p>
        </w:tc>
        <w:tc>
          <w:tcPr>
            <w:tcW w:w="789" w:type="dxa"/>
            <w:noWrap/>
            <w:hideMark/>
          </w:tcPr>
          <w:p w:rsidR="00CD7D01" w:rsidRPr="008E729E"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8E729E">
              <w:rPr>
                <w:rFonts w:ascii="Times New Roman" w:eastAsia="Times New Roman" w:hAnsi="Times New Roman" w:cs="Times New Roman"/>
                <w:sz w:val="20"/>
                <w:szCs w:val="20"/>
                <w:lang w:val="en-US"/>
              </w:rPr>
              <w:t>9</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8E729E" w:rsidRDefault="00CD7D01" w:rsidP="00CD7D01">
            <w:pPr>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bCs w:val="0"/>
                <w:color w:val="000000"/>
                <w:sz w:val="20"/>
                <w:szCs w:val="20"/>
                <w:lang w:val="en-US"/>
              </w:rPr>
              <w:t>SUB</w:t>
            </w:r>
            <w:r w:rsidRPr="008E729E">
              <w:rPr>
                <w:rFonts w:ascii="Times New Roman" w:eastAsia="Times New Roman" w:hAnsi="Times New Roman" w:cs="Times New Roman"/>
                <w:bCs w:val="0"/>
                <w:color w:val="000000"/>
                <w:sz w:val="20"/>
                <w:szCs w:val="20"/>
                <w:lang w:val="en-US"/>
              </w:rPr>
              <w:t>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Adicción al juego de apuestas, etc…</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Bomba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Consumo de drogas, alcohol por parte del empleado</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Empleados con antecedentes y/o comportamiento violento</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Empleados con comportamiento doloso (fraude, soborno, </w:t>
            </w:r>
            <w:r w:rsidRPr="0010736D">
              <w:rPr>
                <w:rFonts w:ascii="Times New Roman" w:eastAsia="Times New Roman" w:hAnsi="Times New Roman" w:cs="Times New Roman"/>
                <w:b w:val="0"/>
                <w:color w:val="000000"/>
                <w:sz w:val="20"/>
                <w:szCs w:val="20"/>
              </w:rPr>
              <w:lastRenderedPageBreak/>
              <w:t>corrupción)</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lastRenderedPageBreak/>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lastRenderedPageBreak/>
              <w:t>Huelga General</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Humanos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Huelga Personal</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Humanos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Huelga Transporte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Inconvenientes por mala conducta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Manifestaciones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Robo de activos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Saqueo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CD7D01">
        <w:trPr>
          <w:cnfStyle w:val="000000010000" w:firstRow="0" w:lastRow="0" w:firstColumn="0" w:lastColumn="0" w:oddVBand="0" w:evenVBand="0" w:oddHBand="0" w:evenHBand="1"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8E729E" w:rsidRDefault="00CD7D01" w:rsidP="00CD7D01">
            <w:pPr>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bCs w:val="0"/>
                <w:color w:val="000000"/>
                <w:sz w:val="20"/>
                <w:szCs w:val="20"/>
                <w:lang w:val="en-US"/>
              </w:rPr>
              <w:t>SUB</w:t>
            </w:r>
            <w:r w:rsidRPr="008E729E">
              <w:rPr>
                <w:rFonts w:ascii="Times New Roman" w:eastAsia="Times New Roman" w:hAnsi="Times New Roman" w:cs="Times New Roman"/>
                <w:bCs w:val="0"/>
                <w:color w:val="000000"/>
                <w:sz w:val="20"/>
                <w:szCs w:val="20"/>
                <w:lang w:val="en-US"/>
              </w:rPr>
              <w:t>CATEGORÍA HUMANOS NO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Apagado accidental de equipo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Derrame de líquidos sobre equipos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Humanos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Errores de digitación</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Humanos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Escritorios con información sensible</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Humanos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Subcategoría Humanos no </w:t>
            </w:r>
            <w:r w:rsidRPr="0010736D">
              <w:rPr>
                <w:rFonts w:ascii="Times New Roman" w:eastAsia="Times New Roman" w:hAnsi="Times New Roman" w:cs="Times New Roman"/>
                <w:sz w:val="20"/>
                <w:szCs w:val="20"/>
              </w:rPr>
              <w:lastRenderedPageBreak/>
              <w:t>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lastRenderedPageBreak/>
              <w:t>Ausencia de Gerentes  por diseño de nueva versión G5 ( por más de una semana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Humanos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Falla por fatiga del personal</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Humanos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Pérdida de información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Humanos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CD7D01">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8E729E" w:rsidRDefault="00CD7D01" w:rsidP="00CD7D01">
            <w:pPr>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bCs w:val="0"/>
                <w:color w:val="000000"/>
                <w:sz w:val="20"/>
                <w:szCs w:val="20"/>
                <w:lang w:val="en-US"/>
              </w:rPr>
              <w:t>SUB</w:t>
            </w:r>
            <w:r w:rsidRPr="008E729E">
              <w:rPr>
                <w:rFonts w:ascii="Times New Roman" w:eastAsia="Times New Roman" w:hAnsi="Times New Roman" w:cs="Times New Roman"/>
                <w:bCs w:val="0"/>
                <w:color w:val="000000"/>
                <w:sz w:val="20"/>
                <w:szCs w:val="20"/>
                <w:lang w:val="en-US"/>
              </w:rPr>
              <w:t>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Caza o robo de talentos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Consecuencias legales por negligencia y accidentes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Dificultad en contactarse con el departamento de Soporte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cumplimiento de procedimientos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disponibilidad de Personal capacitado</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Personal no cumple con las competencias del cargo</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Tiempos inadecuados de capacitación</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Deterioro de la salud de las personas por posición             ( columna , vista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Rotación de Personal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Accidentes laborales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Falta de conciencia del manejo de información </w:t>
            </w:r>
            <w:r w:rsidRPr="0010736D">
              <w:rPr>
                <w:rFonts w:ascii="Times New Roman" w:eastAsia="Times New Roman" w:hAnsi="Times New Roman" w:cs="Times New Roman"/>
                <w:b w:val="0"/>
                <w:color w:val="000000"/>
                <w:sz w:val="20"/>
                <w:szCs w:val="20"/>
              </w:rPr>
              <w:lastRenderedPageBreak/>
              <w:t>interna de la empresa</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lastRenderedPageBreak/>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CD7D01">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lastRenderedPageBreak/>
              <w:t>CATEGORÍA FÍSICOS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Ausencia de identificación de salidas (escape)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físicos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físicos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Falta de sitios para recurrir en caso de contingencia</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físicos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físicos</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t>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Accesos no autorizados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Contraseñas compartidas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Corte de energía eléctrica</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Daños en equipos de computación personales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Daño / Desconfiguración de impresora</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Falla central telefónica</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Falla del correo externo</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Falla del correo interno</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Fallas en UPS y paso de energía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Falta de respaldos de la información</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Faltas a políticas de pantallas limpias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Inexistencia de UPS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Información no confiable</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lastRenderedPageBreak/>
              <w:t>No cumplimiento del SLA interno ( 45´ para responder una orden de soporte tipo error con prioridad alta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Robo de información de la empresa o mal uso de esta</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ISO no disponible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RPM (Control de Proyectos de Implantación ) no disponible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801FBB" w:rsidP="0043750E">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Producto de Software</w:t>
            </w:r>
            <w:r w:rsidR="0043750E">
              <w:rPr>
                <w:rFonts w:ascii="Times New Roman" w:eastAsia="Times New Roman" w:hAnsi="Times New Roman" w:cs="Times New Roman"/>
                <w:b w:val="0"/>
                <w:color w:val="000000"/>
                <w:sz w:val="20"/>
                <w:szCs w:val="20"/>
              </w:rPr>
              <w:t xml:space="preserve"> no disponible.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Virus y Gusanos Informáticos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Disponibilidad de infraestructura ( tecnológica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disponibilidad de Servidores (Desarrollo, Repositorio de Fuentes , versiones de clientes)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contar con diagrama y estructura de Red</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CD7D0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t>CATEGORÍA PROCESOS DE NEGOCIO</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rPr>
                <w:rFonts w:ascii="Times New Roman" w:eastAsia="Times New Roman" w:hAnsi="Times New Roman" w:cs="Times New Roman"/>
                <w:bCs w:val="0"/>
                <w:color w:val="000000"/>
                <w:sz w:val="20"/>
                <w:szCs w:val="20"/>
              </w:rPr>
            </w:pPr>
            <w:r w:rsidRPr="0010736D">
              <w:rPr>
                <w:rFonts w:ascii="Times New Roman" w:eastAsia="Times New Roman" w:hAnsi="Times New Roman" w:cs="Times New Roman"/>
                <w:color w:val="000000"/>
                <w:sz w:val="20"/>
                <w:szCs w:val="20"/>
              </w:rPr>
              <w:t>DESARROLLO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Concentración de conocimiento en las personas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Ausencia no planificada del Gerente de Desarrollo</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Respaldo de los programas fuentes de desarrollo ( no respaldo</w:t>
            </w:r>
            <w:r w:rsidR="00801FBB">
              <w:rPr>
                <w:rFonts w:ascii="Times New Roman" w:eastAsia="Times New Roman" w:hAnsi="Times New Roman" w:cs="Times New Roman"/>
                <w:b w:val="0"/>
                <w:color w:val="000000"/>
                <w:sz w:val="20"/>
                <w:szCs w:val="20"/>
              </w:rPr>
              <w:t xml:space="preserve"> de versiones estándar de </w:t>
            </w:r>
            <w:r w:rsidR="00801FBB">
              <w:rPr>
                <w:rFonts w:ascii="Times New Roman" w:eastAsia="Times New Roman" w:hAnsi="Times New Roman" w:cs="Times New Roman"/>
                <w:b w:val="0"/>
                <w:color w:val="000000"/>
                <w:sz w:val="20"/>
                <w:szCs w:val="20"/>
              </w:rPr>
              <w:lastRenderedPageBreak/>
              <w:t>producto de software</w:t>
            </w:r>
            <w:r w:rsidRPr="0010736D">
              <w:rPr>
                <w:rFonts w:ascii="Times New Roman" w:eastAsia="Times New Roman" w:hAnsi="Times New Roman" w:cs="Times New Roman"/>
                <w:b w:val="0"/>
                <w:color w:val="000000"/>
                <w:sz w:val="20"/>
                <w:szCs w:val="20"/>
              </w:rPr>
              <w:t>)</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lastRenderedPageBreak/>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lastRenderedPageBreak/>
              <w:t>No Protección de acceso a los programas fuentes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Falta de capacitación a desarrolladores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Errores en el registro de requerimientos de clientes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Duplicidad de funcionalidades (rutinas del aplicativo)</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Obsolecencia de herramientas de programación (V1 , V2, CTH)</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Salida del personal de desarrollo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rPr>
                <w:rFonts w:ascii="Times New Roman" w:eastAsia="Times New Roman" w:hAnsi="Times New Roman" w:cs="Times New Roman"/>
                <w:bCs w:val="0"/>
                <w:color w:val="000000"/>
                <w:sz w:val="20"/>
                <w:szCs w:val="20"/>
              </w:rPr>
            </w:pPr>
            <w:r w:rsidRPr="0010736D">
              <w:rPr>
                <w:rFonts w:ascii="Times New Roman" w:eastAsia="Times New Roman" w:hAnsi="Times New Roman" w:cs="Times New Roman"/>
                <w:color w:val="000000"/>
                <w:sz w:val="20"/>
                <w:szCs w:val="20"/>
              </w:rPr>
              <w:t>SOPORTE Y MANTENIMIENTO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Conocimientos específicos de clientes por parte de personal de soporte.</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Soporte y mantenimiento</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adecuado manejo de Versiones de clientes por la unidad de soporte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Soporte y mantenimiento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Falta de conciencia de la confidencialidad de la información de clientes. (base de datos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Soporte y mantenimiento</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rPr>
                <w:rFonts w:ascii="Times New Roman" w:eastAsia="Times New Roman" w:hAnsi="Times New Roman" w:cs="Times New Roman"/>
                <w:sz w:val="20"/>
                <w:szCs w:val="20"/>
              </w:rPr>
            </w:pPr>
            <w:r w:rsidRPr="0010736D">
              <w:rPr>
                <w:rFonts w:ascii="Times New Roman" w:eastAsia="Times New Roman" w:hAnsi="Times New Roman" w:cs="Times New Roman"/>
                <w:color w:val="000000"/>
                <w:sz w:val="20"/>
                <w:szCs w:val="20"/>
              </w:rPr>
              <w:t>CONSULTORIA</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Consultor no disponible</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Consultor no capacitado adecuadamente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No Coordinación administrativa oportuna </w:t>
            </w:r>
            <w:r w:rsidRPr="0010736D">
              <w:rPr>
                <w:rFonts w:ascii="Times New Roman" w:eastAsia="Times New Roman" w:hAnsi="Times New Roman" w:cs="Times New Roman"/>
                <w:b w:val="0"/>
                <w:color w:val="000000"/>
                <w:sz w:val="20"/>
                <w:szCs w:val="20"/>
              </w:rPr>
              <w:lastRenderedPageBreak/>
              <w:t>(viajes, hoteles , viáticos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lastRenderedPageBreak/>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Desarrollo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lastRenderedPageBreak/>
              <w:t>DESASTRES NATURALES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Condiciones de clima muy inestables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Erupción Volcánica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Explosión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Granizo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Incendio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Inundación</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Rayo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Temblor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Terremoto</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Adicción al juego de apuestas, etc…</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Bomba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Consumo de drogas, alcohol por parte del empleado</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Empleados con antecedentes y/o comportamiento violento</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Empleados con comportamiento doloso (fraude, soborno, corrupción)</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Huelga General</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lastRenderedPageBreak/>
              <w:t>Huelga Personal</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Huelga Transporte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Inconvenientes por mala conducta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Manifestaciones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Robo de activos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Saqueo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CD7D01">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sz w:val="20"/>
                <w:szCs w:val="20"/>
              </w:rPr>
            </w:pPr>
            <w:r w:rsidRPr="0010736D">
              <w:rPr>
                <w:rFonts w:ascii="Times New Roman" w:eastAsia="Times New Roman" w:hAnsi="Times New Roman" w:cs="Times New Roman"/>
                <w:bCs w:val="0"/>
                <w:color w:val="000000"/>
                <w:sz w:val="20"/>
                <w:szCs w:val="20"/>
              </w:rPr>
              <w:t>SUBCATEGORÍA HUMANOS NO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Apagado accidental de equipo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Humanos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Derrame de líquidos sobre equipos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Humanos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Errores de digitación</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Humanos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Escritorios con información sensible</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Humanos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Ausencia de Gerentes  por diseño de nueva versión G5 ( por más de una semana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Humanos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Falla por fatiga del personal</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Humanos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Subcategoría </w:t>
            </w:r>
            <w:r w:rsidRPr="0010736D">
              <w:rPr>
                <w:rFonts w:ascii="Times New Roman" w:eastAsia="Times New Roman" w:hAnsi="Times New Roman" w:cs="Times New Roman"/>
                <w:sz w:val="20"/>
                <w:szCs w:val="20"/>
              </w:rPr>
              <w:lastRenderedPageBreak/>
              <w:t>Humanos no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lastRenderedPageBreak/>
              <w:t xml:space="preserve">Pérdida de información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Humanos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CD7D0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Caza o robo de talentos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Consecuencias legales por negligencia y accidentes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Dificultad en contactarse con el departamento de Soporte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cumplimiento de procedimientos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disponibilidad de Personal capacitado</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Personal no cumple con las competencias del cargo</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Tiempos inadecuados de capacitación</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Deterioro de la salud de las personas por posición             ( columna , vista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Rotación de Personal </w:t>
            </w:r>
          </w:p>
        </w:tc>
        <w:tc>
          <w:tcPr>
            <w:tcW w:w="425"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2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Accidentes laborales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Falta de conciencia del manejo de información interna de la empresa</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CD7D01">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t>CATEGORÍA FÍSICOS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Ausencia de identificación de salidas (escape)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físicos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físicos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lastRenderedPageBreak/>
              <w:t>Falta de sitios para recurrir en caso de contingencia</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físicos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físicos</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t>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Accesos no autorizados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Contraseñas compartidas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Corte de energía eléctrica</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Daños en equipos de computación personales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Daño / Desconfiguración de impresora</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Falla central telefónica</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Falla del correo externo</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Falla del correo interno</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Fallas en UPS y paso de energía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Falta de respaldos de la información</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Faltas a políticas de pantallas limpias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Inexistencia de UPS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Información no confiable</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cumplimiento del SLA interno ( 45´ para responder una orden de soporte tipo error con prioridad alta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Robo de información de la empresa o mal uso de esta</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lastRenderedPageBreak/>
              <w:t>ISO no disponible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RPM (Control de Proyectos de Implantación ) no disponible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801FBB" w:rsidP="00801FBB">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Producto de Software</w:t>
            </w:r>
            <w:r w:rsidR="00CD7D01" w:rsidRPr="0010736D">
              <w:rPr>
                <w:rFonts w:ascii="Times New Roman" w:eastAsia="Times New Roman" w:hAnsi="Times New Roman" w:cs="Times New Roman"/>
                <w:b w:val="0"/>
                <w:color w:val="000000"/>
                <w:sz w:val="20"/>
                <w:szCs w:val="20"/>
              </w:rPr>
              <w:t xml:space="preserve"> no disponible</w:t>
            </w:r>
            <w:r>
              <w:rPr>
                <w:rFonts w:ascii="Times New Roman" w:eastAsia="Times New Roman" w:hAnsi="Times New Roman" w:cs="Times New Roman"/>
                <w:b w:val="0"/>
                <w:color w:val="000000"/>
                <w:sz w:val="20"/>
                <w:szCs w:val="20"/>
              </w:rPr>
              <w:t>.</w:t>
            </w:r>
            <w:r w:rsidR="00CD7D01" w:rsidRPr="0010736D">
              <w:rPr>
                <w:rFonts w:ascii="Times New Roman" w:eastAsia="Times New Roman" w:hAnsi="Times New Roman" w:cs="Times New Roman"/>
                <w:b w:val="0"/>
                <w:color w:val="000000"/>
                <w:sz w:val="20"/>
                <w:szCs w:val="20"/>
              </w:rPr>
              <w:t xml:space="preserve">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Virus y Gusanos Informáticos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Disponibilidad de infraestructura ( tecnológica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disponibilidad de Servidores (Desarrollo, Repositorio de Fuentes , versiones de clientes)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contar con diagrama y estructura de Red</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CD7D01">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t>CATEGORÍA PROCESOS DE NEGOCIO</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rPr>
                <w:rFonts w:ascii="Times New Roman" w:eastAsia="Times New Roman" w:hAnsi="Times New Roman" w:cs="Times New Roman"/>
                <w:bCs w:val="0"/>
                <w:color w:val="000000"/>
                <w:sz w:val="20"/>
                <w:szCs w:val="20"/>
              </w:rPr>
            </w:pPr>
            <w:r w:rsidRPr="0010736D">
              <w:rPr>
                <w:rFonts w:ascii="Times New Roman" w:eastAsia="Times New Roman" w:hAnsi="Times New Roman" w:cs="Times New Roman"/>
                <w:color w:val="000000"/>
                <w:sz w:val="20"/>
                <w:szCs w:val="20"/>
              </w:rPr>
              <w:t>DESARROLLO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Concentración de conocimiento en las personas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Ausencia no planificada del Gerente de Desarrrollo</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Respaldo de los programas fuentes de desarrollo ( no respaldo</w:t>
            </w:r>
            <w:r w:rsidR="0043750E">
              <w:rPr>
                <w:rFonts w:ascii="Times New Roman" w:eastAsia="Times New Roman" w:hAnsi="Times New Roman" w:cs="Times New Roman"/>
                <w:b w:val="0"/>
                <w:color w:val="000000"/>
                <w:sz w:val="20"/>
                <w:szCs w:val="20"/>
              </w:rPr>
              <w:t xml:space="preserve"> de versiones estándar del producto de Software</w:t>
            </w:r>
            <w:r w:rsidRPr="0010736D">
              <w:rPr>
                <w:rFonts w:ascii="Times New Roman" w:eastAsia="Times New Roman" w:hAnsi="Times New Roman" w:cs="Times New Roman"/>
                <w:b w:val="0"/>
                <w:color w:val="000000"/>
                <w:sz w:val="20"/>
                <w:szCs w:val="20"/>
              </w:rPr>
              <w:t>)</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Protección de acceso a los programas fuentes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Falta de capacitación a desarrolladores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lastRenderedPageBreak/>
              <w:t>Errores en el registro de requerimientos de clientes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Duplicidad de funcionalidades (rutinas del aplicativo)</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Obsolecencia de herramientas de programación (V1 , V2, CTH)</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Salida del personal de desarrollo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rPr>
                <w:rFonts w:ascii="Times New Roman" w:eastAsia="Times New Roman" w:hAnsi="Times New Roman" w:cs="Times New Roman"/>
                <w:bCs w:val="0"/>
                <w:color w:val="000000"/>
                <w:sz w:val="20"/>
                <w:szCs w:val="20"/>
              </w:rPr>
            </w:pPr>
            <w:r w:rsidRPr="0010736D">
              <w:rPr>
                <w:rFonts w:ascii="Times New Roman" w:eastAsia="Times New Roman" w:hAnsi="Times New Roman" w:cs="Times New Roman"/>
                <w:color w:val="000000"/>
                <w:sz w:val="20"/>
                <w:szCs w:val="20"/>
              </w:rPr>
              <w:t>SOPORTE Y MANTENIMIENTO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Conocimientos específicos de clientes por parte de personal de soporte.</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Soporte y mantenimiento</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adecuado manejo de Versiones de clientes por la unidad de soporte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Soporte y mantenimiento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Falta de conciencia de la confidencialidad de la información de clientes. (base de datos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Soporte y mantenimiento</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rPr>
                <w:rFonts w:ascii="Times New Roman" w:eastAsia="Times New Roman" w:hAnsi="Times New Roman" w:cs="Times New Roman"/>
                <w:bCs w:val="0"/>
                <w:color w:val="000000"/>
                <w:sz w:val="20"/>
                <w:szCs w:val="20"/>
              </w:rPr>
            </w:pPr>
            <w:r w:rsidRPr="0010736D">
              <w:rPr>
                <w:rFonts w:ascii="Times New Roman" w:eastAsia="Times New Roman" w:hAnsi="Times New Roman" w:cs="Times New Roman"/>
                <w:color w:val="000000"/>
                <w:sz w:val="20"/>
                <w:szCs w:val="20"/>
              </w:rPr>
              <w:t>CONSULTORÍA</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Consultor no disponible</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Consultor no capacitado adecuadamente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Coordinación administrativa oportuna (viajes, hoteles , viáticos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Consultoría</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C81029" w:rsidRDefault="00CD7D01" w:rsidP="00CD7D01">
            <w:pPr>
              <w:jc w:val="center"/>
              <w:rPr>
                <w:rFonts w:ascii="Times New Roman" w:eastAsia="Times New Roman" w:hAnsi="Times New Roman" w:cs="Times New Roman"/>
                <w:color w:val="000000"/>
                <w:sz w:val="20"/>
                <w:szCs w:val="20"/>
                <w:lang w:val="en-US"/>
              </w:rPr>
            </w:pPr>
            <w:r w:rsidRPr="00C81029">
              <w:rPr>
                <w:rFonts w:ascii="Times New Roman" w:eastAsia="Times New Roman" w:hAnsi="Times New Roman" w:cs="Times New Roman"/>
                <w:bCs w:val="0"/>
                <w:color w:val="000000"/>
                <w:sz w:val="20"/>
                <w:szCs w:val="20"/>
                <w:lang w:val="en-US"/>
              </w:rPr>
              <w:t>CATEGORÍA DESASTRES NATURALES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Condiciones de clima muy inestables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Erupción Volcánica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lastRenderedPageBreak/>
              <w:t xml:space="preserve">Explosión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Granizo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Incendio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Inundación</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Rayo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Temblor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Terremoto</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Adicción al juego de apuestas, etc…</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Bomba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Consumo de drogas, alcohol por parte del empleado</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Empleados con antecedentes y/o comportamiento violento</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Empleados con comportamiento doloso (fraude, soborno, corrupción)</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Huelga General</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Huelga Personal</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Huelga Transporte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Inconvenientes por mala </w:t>
            </w:r>
            <w:r w:rsidRPr="0010736D">
              <w:rPr>
                <w:rFonts w:ascii="Times New Roman" w:eastAsia="Times New Roman" w:hAnsi="Times New Roman" w:cs="Times New Roman"/>
                <w:b w:val="0"/>
                <w:color w:val="000000"/>
                <w:sz w:val="20"/>
                <w:szCs w:val="20"/>
              </w:rPr>
              <w:lastRenderedPageBreak/>
              <w:t xml:space="preserve">conducta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lastRenderedPageBreak/>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Subcategoría </w:t>
            </w:r>
            <w:r w:rsidRPr="0010736D">
              <w:rPr>
                <w:rFonts w:ascii="Times New Roman" w:eastAsia="Times New Roman" w:hAnsi="Times New Roman" w:cs="Times New Roman"/>
                <w:sz w:val="20"/>
                <w:szCs w:val="20"/>
              </w:rPr>
              <w:lastRenderedPageBreak/>
              <w:t>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lastRenderedPageBreak/>
              <w:t>Manifestaciones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Robo de activos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Saqueo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CD7D01">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t>SUBCATEGORÍA HUMANOS NO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Apagado accidental de equipo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Humanos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Derrame de líquidos sobre equipos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Humanos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Errores de digitación</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Humanos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Escritorios con información sensible</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Humanos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Ausencia de Gerentes  por diseño de nueva versión G5 ( por más de una semana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Humanos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Falla por fatiga del personal</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Humanos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Pérdida de información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Humanos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CD7D01">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lastRenderedPageBreak/>
              <w:t>Caza o robo de talentos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Consecuencias legales por negligencia y accidentes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Dificultad en contactarse con el departamento de Soporte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cumplimiento de procedimientos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disponibilidad de Personal capacitado</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Personal no cumple con las competencias del cargo</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Tiempos inadecuados de capacitación</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Deterioro de la salud de las personas por posición             ( columna , vista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Rotación de Personal </w:t>
            </w:r>
          </w:p>
        </w:tc>
        <w:tc>
          <w:tcPr>
            <w:tcW w:w="425"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2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Accidentes laborales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Falta de conciencia del manejo de información interna de la empresa</w:t>
            </w:r>
          </w:p>
        </w:tc>
        <w:tc>
          <w:tcPr>
            <w:tcW w:w="425"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2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CD7D01">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t>CATEGORÍA FÍSICOS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Ausencia de identificación de salidas (escape)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físicos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físicos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Falta de sitios para recurrir en caso de contingencia</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físicos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físicos</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tabs>
                <w:tab w:val="right" w:pos="2499"/>
              </w:tabs>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t>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Accesos no autorizados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Contraseñas compartidas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w:t>
            </w:r>
            <w:r w:rsidRPr="0010736D">
              <w:rPr>
                <w:rFonts w:ascii="Times New Roman" w:eastAsia="Times New Roman" w:hAnsi="Times New Roman" w:cs="Times New Roman"/>
                <w:sz w:val="20"/>
                <w:szCs w:val="20"/>
              </w:rPr>
              <w:lastRenderedPageBreak/>
              <w:t>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lastRenderedPageBreak/>
              <w:t xml:space="preserve">Subcategoría </w:t>
            </w:r>
            <w:r w:rsidRPr="0010736D">
              <w:rPr>
                <w:rFonts w:ascii="Times New Roman" w:eastAsia="Times New Roman" w:hAnsi="Times New Roman" w:cs="Times New Roman"/>
                <w:sz w:val="20"/>
                <w:szCs w:val="20"/>
              </w:rPr>
              <w:lastRenderedPageBreak/>
              <w:t>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lastRenderedPageBreak/>
              <w:t>Corte de energía eléctrica</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Daños en equipos de computación personales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Daño / Desconfiguración de impresora</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Falla central telefónica</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Falla del correo externo</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Falla del correo interno</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Fallas en UPS y paso de energía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Falta de respaldos de la información</w:t>
            </w:r>
          </w:p>
        </w:tc>
        <w:tc>
          <w:tcPr>
            <w:tcW w:w="425"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2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Faltas a políticas de pantallas limpias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Inexistencia de UPS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Información no confiable</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cumplimiento del SLA interno ( 45´ para responder una orden de soporte tipo error con prioridad alta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Robo de información de la empresa o mal uso de esta</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ISO no disponible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RPM (Control de Proyectos de Implantación ) no disponible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801FBB" w:rsidP="00801FBB">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lastRenderedPageBreak/>
              <w:t>Producto de Software</w:t>
            </w:r>
            <w:r w:rsidR="00CD7D01" w:rsidRPr="0010736D">
              <w:rPr>
                <w:rFonts w:ascii="Times New Roman" w:eastAsia="Times New Roman" w:hAnsi="Times New Roman" w:cs="Times New Roman"/>
                <w:b w:val="0"/>
                <w:color w:val="000000"/>
                <w:sz w:val="20"/>
                <w:szCs w:val="20"/>
              </w:rPr>
              <w:t xml:space="preserve"> no disponible </w:t>
            </w:r>
            <w:r>
              <w:rPr>
                <w:rFonts w:ascii="Times New Roman" w:eastAsia="Times New Roman" w:hAnsi="Times New Roman" w:cs="Times New Roman"/>
                <w:b w:val="0"/>
                <w:color w:val="000000"/>
                <w:sz w:val="20"/>
                <w:szCs w:val="20"/>
              </w:rPr>
              <w:t>.</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Virus y Gusanos Informáticos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Disponibilidad de infraestructura ( tecnológica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disponibilidad de Servidores (Desarrollo, Repositorio de Fuentes , versiones de clientes)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contar con diagrama y estructura de Red</w:t>
            </w:r>
          </w:p>
        </w:tc>
        <w:tc>
          <w:tcPr>
            <w:tcW w:w="425"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2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CD7D01">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t>CATEGORÍA PROCESOS DE NEGOCIO</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rPr>
                <w:rFonts w:ascii="Times New Roman" w:eastAsia="Times New Roman" w:hAnsi="Times New Roman" w:cs="Times New Roman"/>
                <w:bCs w:val="0"/>
                <w:color w:val="000000"/>
                <w:sz w:val="20"/>
                <w:szCs w:val="20"/>
              </w:rPr>
            </w:pPr>
            <w:r w:rsidRPr="0010736D">
              <w:rPr>
                <w:rFonts w:ascii="Times New Roman" w:eastAsia="Times New Roman" w:hAnsi="Times New Roman" w:cs="Times New Roman"/>
                <w:color w:val="000000"/>
                <w:sz w:val="20"/>
                <w:szCs w:val="20"/>
              </w:rPr>
              <w:t>DESARROLLO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Concentración de conocimiento en las personas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Ausencia no planificada del Gerente de Desarrrollo</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Respaldo de los programas fuentes de desarrollo ( no respaldo</w:t>
            </w:r>
            <w:r w:rsidR="00801FBB">
              <w:rPr>
                <w:rFonts w:ascii="Times New Roman" w:eastAsia="Times New Roman" w:hAnsi="Times New Roman" w:cs="Times New Roman"/>
                <w:b w:val="0"/>
                <w:color w:val="000000"/>
                <w:sz w:val="20"/>
                <w:szCs w:val="20"/>
              </w:rPr>
              <w:t xml:space="preserve"> de versiones estándar del producto de software</w:t>
            </w:r>
            <w:r w:rsidRPr="0010736D">
              <w:rPr>
                <w:rFonts w:ascii="Times New Roman" w:eastAsia="Times New Roman" w:hAnsi="Times New Roman" w:cs="Times New Roman"/>
                <w:b w:val="0"/>
                <w:color w:val="000000"/>
                <w:sz w:val="20"/>
                <w:szCs w:val="20"/>
              </w:rPr>
              <w:t>)</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Protección de acceso a los programas fuentes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Falta de capacitación a desarrolladores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Errores en el registro de requerimientos de clientes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Duplicidad de funcionalidades (rutinas del aplicativo)</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lastRenderedPageBreak/>
              <w:t>Obsolecencia de herramientas de programación (V1 , V2, CTH)</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Salida del personal de desarrollo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rPr>
                <w:rFonts w:ascii="Times New Roman" w:eastAsia="Times New Roman" w:hAnsi="Times New Roman" w:cs="Times New Roman"/>
                <w:bCs w:val="0"/>
                <w:color w:val="000000"/>
                <w:sz w:val="20"/>
                <w:szCs w:val="20"/>
              </w:rPr>
            </w:pPr>
            <w:r w:rsidRPr="0010736D">
              <w:rPr>
                <w:rFonts w:ascii="Times New Roman" w:eastAsia="Times New Roman" w:hAnsi="Times New Roman" w:cs="Times New Roman"/>
                <w:color w:val="000000"/>
                <w:sz w:val="20"/>
                <w:szCs w:val="20"/>
              </w:rPr>
              <w:t>SOPORTE Y MANTENIMIENTO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Conocimientos específicos de clientes por parte de personal de soporte.</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Soporte y mantenimiento</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adecuado manejo de Versiones de clientes por la unidad de soporte</w:t>
            </w:r>
          </w:p>
        </w:tc>
        <w:tc>
          <w:tcPr>
            <w:tcW w:w="425"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2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Soporte y mantenimiento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Falta de conciencia de la confidencialidad de la información de clientes. (base de datos )</w:t>
            </w:r>
          </w:p>
        </w:tc>
        <w:tc>
          <w:tcPr>
            <w:tcW w:w="425"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42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Soporte y mantenimiento</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rPr>
                <w:rFonts w:ascii="Times New Roman" w:eastAsia="Times New Roman" w:hAnsi="Times New Roman" w:cs="Times New Roman"/>
                <w:bCs w:val="0"/>
                <w:color w:val="000000"/>
                <w:sz w:val="20"/>
                <w:szCs w:val="20"/>
              </w:rPr>
            </w:pPr>
            <w:r w:rsidRPr="0010736D">
              <w:rPr>
                <w:rFonts w:ascii="Times New Roman" w:eastAsia="Times New Roman" w:hAnsi="Times New Roman" w:cs="Times New Roman"/>
                <w:color w:val="000000"/>
                <w:sz w:val="20"/>
                <w:szCs w:val="20"/>
              </w:rPr>
              <w:t>CONSULTORÍA</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Consultor no disponible</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Consultor no capacitado adecuadamente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Coordinación administrativa oportuna (viajes, hoteles , viáticos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Director</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Dirección</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t>CATEGORÍA DESASTRES NATURALES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Condiciones de clima muy inestables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Erupción Volcánica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Explosión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Granizo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Incendio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Inundación</w:t>
            </w:r>
          </w:p>
        </w:tc>
        <w:tc>
          <w:tcPr>
            <w:tcW w:w="425"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2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lastRenderedPageBreak/>
              <w:t xml:space="preserve">Rayo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Temblor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Terremoto</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Adicción al juego de apuestas, etc…</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Bomba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Consumo de drogas, alcohol por parte del empleado</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Empleados con antecedentes y/o comportamiento violento</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Empleados con comportamiento doloso (fraude, soborno, corrupción)</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Huelga General</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Huelga Personal</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Huelga Transporte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Inconvenientes por mala conducta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Manifestaciones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lastRenderedPageBreak/>
              <w:t xml:space="preserve">Robo de activos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Saqueo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CD7D01">
        <w:trPr>
          <w:cnfStyle w:val="000000010000" w:firstRow="0" w:lastRow="0" w:firstColumn="0" w:lastColumn="0" w:oddVBand="0" w:evenVBand="0" w:oddHBand="0" w:evenHBand="1"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t>SUBCATEGORÍA HUMANOS NO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Apagado accidental de equipo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Derrame de líquidos sobre equipos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Errores de digitación</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Escritorios con información sensible</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Ausencia de Gerentes  por diseño de nueva versión G5 ( por más de una semana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Falla por fatiga del personal</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Pérdida de información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CD7D01">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Caza o robo de talentos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Consecuencias legales por negligencia y accidentes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lastRenderedPageBreak/>
              <w:t>Dificultad en contactarse con el departamento de Soporte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cumplimiento de procedimientos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disponibilidad de Personal capacitado</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Personal no cumple con las competencias del cargo</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Tiempos inadecuados de capacitación</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Deterioro de la salud de las personas por posición             ( columna , vista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Rotación de Personal </w:t>
            </w:r>
          </w:p>
        </w:tc>
        <w:tc>
          <w:tcPr>
            <w:tcW w:w="425"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2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Accidentes laborales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Falta de conciencia del manejo de información interna de la empresa</w:t>
            </w:r>
          </w:p>
        </w:tc>
        <w:tc>
          <w:tcPr>
            <w:tcW w:w="425"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2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CD7D01">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t>CATEGORÍA FÍSICOS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Ausencia de identificación de salidas (escape)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físicos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físicos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Falta de sitios para recurrir en caso de contingencia</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físicos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físicos</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t>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Accesos no autorizados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Contraseñas compartidas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Corte de energía eléctrica</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Daños en equipos de </w:t>
            </w:r>
            <w:r w:rsidRPr="0010736D">
              <w:rPr>
                <w:rFonts w:ascii="Times New Roman" w:eastAsia="Times New Roman" w:hAnsi="Times New Roman" w:cs="Times New Roman"/>
                <w:b w:val="0"/>
                <w:color w:val="000000"/>
                <w:sz w:val="20"/>
                <w:szCs w:val="20"/>
              </w:rPr>
              <w:lastRenderedPageBreak/>
              <w:t>computación personales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lastRenderedPageBreak/>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w:t>
            </w:r>
            <w:r w:rsidRPr="0010736D">
              <w:rPr>
                <w:rFonts w:ascii="Times New Roman" w:eastAsia="Times New Roman" w:hAnsi="Times New Roman" w:cs="Times New Roman"/>
                <w:sz w:val="20"/>
                <w:szCs w:val="20"/>
              </w:rPr>
              <w:lastRenderedPageBreak/>
              <w:t>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lastRenderedPageBreak/>
              <w:t xml:space="preserve">Subcategoría </w:t>
            </w:r>
            <w:r w:rsidRPr="0010736D">
              <w:rPr>
                <w:rFonts w:ascii="Times New Roman" w:eastAsia="Times New Roman" w:hAnsi="Times New Roman" w:cs="Times New Roman"/>
                <w:sz w:val="20"/>
                <w:szCs w:val="20"/>
              </w:rPr>
              <w:lastRenderedPageBreak/>
              <w:t>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lastRenderedPageBreak/>
              <w:t>Daño / Desconfiguración de impresora</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Falla central telefónica</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Falla del correo externo</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Falla del correo interno</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Fallas en UPS y paso de energía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Falta de respaldos de la información</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Faltas a políticas de pantallas limpias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Inexistencia de UPS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Información no confiable</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cumplimiento del SLA interno ( 45´ para responder una orden de soporte tipo error con prioridad alta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Robo de información de la empresa o mal uso de esta</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ISO no disponible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RPM (Control de Proyectos de Implantación ) no disponible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801FBB" w:rsidP="00CD7D01">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Producto de Software no disponible.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Virus y Gusanos Informáticos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No Disponibilidad de </w:t>
            </w:r>
            <w:r w:rsidRPr="0010736D">
              <w:rPr>
                <w:rFonts w:ascii="Times New Roman" w:eastAsia="Times New Roman" w:hAnsi="Times New Roman" w:cs="Times New Roman"/>
                <w:b w:val="0"/>
                <w:color w:val="000000"/>
                <w:sz w:val="20"/>
                <w:szCs w:val="20"/>
              </w:rPr>
              <w:lastRenderedPageBreak/>
              <w:t>infraestructura ( tecnológica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lastRenderedPageBreak/>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w:t>
            </w:r>
            <w:r w:rsidRPr="0010736D">
              <w:rPr>
                <w:rFonts w:ascii="Times New Roman" w:eastAsia="Times New Roman" w:hAnsi="Times New Roman" w:cs="Times New Roman"/>
                <w:sz w:val="20"/>
                <w:szCs w:val="20"/>
              </w:rPr>
              <w:lastRenderedPageBreak/>
              <w:t>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lastRenderedPageBreak/>
              <w:t xml:space="preserve">Subcategoría </w:t>
            </w:r>
            <w:r w:rsidRPr="0010736D">
              <w:rPr>
                <w:rFonts w:ascii="Times New Roman" w:eastAsia="Times New Roman" w:hAnsi="Times New Roman" w:cs="Times New Roman"/>
                <w:sz w:val="20"/>
                <w:szCs w:val="20"/>
              </w:rPr>
              <w:lastRenderedPageBreak/>
              <w:t>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lastRenderedPageBreak/>
              <w:t>No disponibilidad de Servidores (Desarrollo, Repositorio de Fuentes , versiones de clientes)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contar con diagrama y estructura de Red</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CD7D01">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t>CATEGORÍA PROCESOS DE NEGOCIO</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rPr>
                <w:rFonts w:ascii="Times New Roman" w:eastAsia="Times New Roman" w:hAnsi="Times New Roman" w:cs="Times New Roman"/>
                <w:bCs w:val="0"/>
                <w:color w:val="000000"/>
                <w:sz w:val="20"/>
                <w:szCs w:val="20"/>
              </w:rPr>
            </w:pPr>
            <w:r w:rsidRPr="0010736D">
              <w:rPr>
                <w:rFonts w:ascii="Times New Roman" w:eastAsia="Times New Roman" w:hAnsi="Times New Roman" w:cs="Times New Roman"/>
                <w:color w:val="000000"/>
                <w:sz w:val="20"/>
                <w:szCs w:val="20"/>
              </w:rPr>
              <w:t>DESARROLLO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Concentración de conocimiento en las personas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Ausencia no planificada del Gerente de Desarrrollo</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Respaldo de los programas fuentes de desarrollo ( no respaldo</w:t>
            </w:r>
            <w:r w:rsidR="00801FBB">
              <w:rPr>
                <w:rFonts w:ascii="Times New Roman" w:eastAsia="Times New Roman" w:hAnsi="Times New Roman" w:cs="Times New Roman"/>
                <w:b w:val="0"/>
                <w:color w:val="000000"/>
                <w:sz w:val="20"/>
                <w:szCs w:val="20"/>
              </w:rPr>
              <w:t xml:space="preserve"> de versiones estándar del producto de software</w:t>
            </w:r>
            <w:r w:rsidRPr="0010736D">
              <w:rPr>
                <w:rFonts w:ascii="Times New Roman" w:eastAsia="Times New Roman" w:hAnsi="Times New Roman" w:cs="Times New Roman"/>
                <w:b w:val="0"/>
                <w:color w:val="000000"/>
                <w:sz w:val="20"/>
                <w:szCs w:val="20"/>
              </w:rPr>
              <w:t>)</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Protección de acceso a los programas fuentes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Falta de capacitación a desarrolladores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Errores en el registro de requerimientos de clientes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Duplicidad de funcionalidades (rutinas del aplicativo)</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Obsolecencia de herramientas de programación (V1 , V2, CTH)</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Salida del personal de desarrollo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rPr>
                <w:rFonts w:ascii="Times New Roman" w:eastAsia="Times New Roman" w:hAnsi="Times New Roman" w:cs="Times New Roman"/>
                <w:bCs w:val="0"/>
                <w:color w:val="000000"/>
                <w:sz w:val="20"/>
                <w:szCs w:val="20"/>
              </w:rPr>
            </w:pPr>
            <w:r w:rsidRPr="0010736D">
              <w:rPr>
                <w:rFonts w:ascii="Times New Roman" w:eastAsia="Times New Roman" w:hAnsi="Times New Roman" w:cs="Times New Roman"/>
                <w:color w:val="000000"/>
                <w:sz w:val="20"/>
                <w:szCs w:val="20"/>
              </w:rPr>
              <w:lastRenderedPageBreak/>
              <w:t>SOPORTE Y MANTENIMIENTO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Conocimientos específicos de clientes por parte de personal de soporte.</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Soporte y Mantenimiento</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adecuado manejo de Versiones de clientes por la unidad de soporte</w:t>
            </w:r>
          </w:p>
        </w:tc>
        <w:tc>
          <w:tcPr>
            <w:tcW w:w="425"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2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Soporte y Mantenimiento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Falta de conciencia de la confidencialidad de la información de clientes. (base de datos )</w:t>
            </w:r>
          </w:p>
        </w:tc>
        <w:tc>
          <w:tcPr>
            <w:tcW w:w="425"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42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Soporte y Mantenimiento</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rPr>
                <w:rFonts w:ascii="Times New Roman" w:eastAsia="Times New Roman" w:hAnsi="Times New Roman" w:cs="Times New Roman"/>
                <w:bCs w:val="0"/>
                <w:color w:val="000000"/>
                <w:sz w:val="20"/>
                <w:szCs w:val="20"/>
              </w:rPr>
            </w:pPr>
            <w:r w:rsidRPr="0010736D">
              <w:rPr>
                <w:rFonts w:ascii="Times New Roman" w:eastAsia="Times New Roman" w:hAnsi="Times New Roman" w:cs="Times New Roman"/>
                <w:color w:val="000000"/>
                <w:sz w:val="20"/>
                <w:szCs w:val="20"/>
              </w:rPr>
              <w:t>CONSULTORIA</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Consultor no disponible</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Consultor no capacitado adecuadamente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Coordinación administrativa oportuna (viajes, hoteles , viáticos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Sistemas</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Sistemas</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t>CATEGORÍA DESASTRES NATURALES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Condiciones de clima muy inestables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Erupción Volcánica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Explosión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Granizo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Incendio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Inundación</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Rayo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lastRenderedPageBreak/>
              <w:t xml:space="preserve">Temblor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Terremoto</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Adicción al juego de apuestas, etc…</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Bomba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Consumo de drogas, alcohol por parte del empleado</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Empleados con antecedentes y/o comportamiento violento</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Empleados con comportamiento doloso (fraude, soborno, corrupción)</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Huelga General</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Huelga Personal</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Huelga Transporte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Inconvenientes por mala conducta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Manifestaciones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Subcategoría Humanos </w:t>
            </w:r>
            <w:r w:rsidRPr="0010736D">
              <w:rPr>
                <w:rFonts w:ascii="Times New Roman" w:eastAsia="Times New Roman" w:hAnsi="Times New Roman" w:cs="Times New Roman"/>
                <w:sz w:val="20"/>
                <w:szCs w:val="20"/>
              </w:rPr>
              <w:lastRenderedPageBreak/>
              <w:t>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lastRenderedPageBreak/>
              <w:t xml:space="preserve">Robo de activos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Saqueo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Intencionales</w:t>
            </w:r>
          </w:p>
        </w:tc>
      </w:tr>
      <w:tr w:rsidR="00CD7D01" w:rsidRPr="008E729E" w:rsidTr="00CD7D01">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t>SUBCATEGORÍA HUMANOS NO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Apagado accidental de equipo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no Intencionales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Derrame de líquidos sobre equipos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no Intencionales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Errores de digitación</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no Intencionales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Escritorios con información sensible</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no Intencionales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Ausencia de Gerentes  por diseño de nueva versión G5 ( por más de una semana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no Intencionales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Falla por fatiga del personal</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no Intencionales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Pérdida de información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no Intencionales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CD7D01">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Caza o robo de talentos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Otros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Consecuencias legales por negligencia y accidentes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Otros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lastRenderedPageBreak/>
              <w:t>Dificultad en contactarse con el departamento de Soporte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Otros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cumplimiento de procedimientos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Otros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disponibilidad de Personal capacitado</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Otros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Personal no cumple con las competencias del cargo</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Otros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Tiempos inadecuados de capacitación</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Otros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Deterioro de la salud de las personas por posición             ( columna , vista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Otros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Rotación de Personal </w:t>
            </w:r>
          </w:p>
        </w:tc>
        <w:tc>
          <w:tcPr>
            <w:tcW w:w="425"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2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Otros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Accidentes laborales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Otros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Falta de conciencia del manejo de información interna de la empresa</w:t>
            </w:r>
          </w:p>
        </w:tc>
        <w:tc>
          <w:tcPr>
            <w:tcW w:w="425"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2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Otros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Humanos Otros</w:t>
            </w:r>
          </w:p>
        </w:tc>
      </w:tr>
      <w:tr w:rsidR="00CD7D01" w:rsidRPr="008E729E" w:rsidTr="00CD7D01">
        <w:trPr>
          <w:cnfStyle w:val="000000010000" w:firstRow="0" w:lastRow="0" w:firstColumn="0" w:lastColumn="0" w:oddVBand="0" w:evenVBand="0" w:oddHBand="0" w:evenHBand="1"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t>CATEGORÍA FÍSICOS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Ausencia de identificación de salidas (escape)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físicos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físicos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Falta de sitios para recurrir en caso de contingencia</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físicos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físicos</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t>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Accesos no autorizados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Contraseñas compartidas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Corte de energía eléctrica</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Daños en equipos de </w:t>
            </w:r>
            <w:r w:rsidRPr="0010736D">
              <w:rPr>
                <w:rFonts w:ascii="Times New Roman" w:eastAsia="Times New Roman" w:hAnsi="Times New Roman" w:cs="Times New Roman"/>
                <w:b w:val="0"/>
                <w:color w:val="000000"/>
                <w:sz w:val="20"/>
                <w:szCs w:val="20"/>
              </w:rPr>
              <w:lastRenderedPageBreak/>
              <w:t>computación personales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lastRenderedPageBreak/>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Gerente de </w:t>
            </w:r>
            <w:r w:rsidRPr="0010736D">
              <w:rPr>
                <w:rFonts w:ascii="Times New Roman" w:eastAsia="Times New Roman" w:hAnsi="Times New Roman" w:cs="Times New Roman"/>
                <w:sz w:val="20"/>
                <w:szCs w:val="20"/>
              </w:rPr>
              <w:lastRenderedPageBreak/>
              <w:t>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lastRenderedPageBreak/>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w:t>
            </w:r>
            <w:r w:rsidRPr="0010736D">
              <w:rPr>
                <w:rFonts w:ascii="Times New Roman" w:eastAsia="Times New Roman" w:hAnsi="Times New Roman" w:cs="Times New Roman"/>
                <w:sz w:val="20"/>
                <w:szCs w:val="20"/>
              </w:rPr>
              <w:lastRenderedPageBreak/>
              <w:t>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lastRenderedPageBreak/>
              <w:t xml:space="preserve">Subcategoría </w:t>
            </w:r>
            <w:r w:rsidRPr="0010736D">
              <w:rPr>
                <w:rFonts w:ascii="Times New Roman" w:eastAsia="Times New Roman" w:hAnsi="Times New Roman" w:cs="Times New Roman"/>
                <w:sz w:val="20"/>
                <w:szCs w:val="20"/>
              </w:rPr>
              <w:lastRenderedPageBreak/>
              <w:t>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lastRenderedPageBreak/>
              <w:t>Daño / Desconfiguración de impresora</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Falla central telefónica</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Falla del correo externo</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Falla del correo interno</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Fallas en UPS y paso de energía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Falta de respaldos de la información</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Faltas a políticas de pantallas limpias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Inexistencia de UPS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Información no confiable</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cumplimiento del SLA interno ( 45´ para responder una orden de soporte tipo error con prioridad alta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Robo de información de la empresa o mal uso de esta</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ISO no disponible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RPM (Control de Proyectos de Implantación ) no disponible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801FBB" w:rsidP="00CD7D01">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Producto de Software</w:t>
            </w:r>
            <w:r w:rsidR="00CD7D01" w:rsidRPr="0010736D">
              <w:rPr>
                <w:rFonts w:ascii="Times New Roman" w:eastAsia="Times New Roman" w:hAnsi="Times New Roman" w:cs="Times New Roman"/>
                <w:b w:val="0"/>
                <w:color w:val="000000"/>
                <w:sz w:val="20"/>
                <w:szCs w:val="20"/>
              </w:rPr>
              <w:t xml:space="preserve"> </w:t>
            </w:r>
            <w:r>
              <w:rPr>
                <w:rFonts w:ascii="Times New Roman" w:eastAsia="Times New Roman" w:hAnsi="Times New Roman" w:cs="Times New Roman"/>
                <w:b w:val="0"/>
                <w:color w:val="000000"/>
                <w:sz w:val="20"/>
                <w:szCs w:val="20"/>
              </w:rPr>
              <w:t>no disponible.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Virus y Gusanos Informáticos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No Disponibilidad de </w:t>
            </w:r>
            <w:r w:rsidRPr="0010736D">
              <w:rPr>
                <w:rFonts w:ascii="Times New Roman" w:eastAsia="Times New Roman" w:hAnsi="Times New Roman" w:cs="Times New Roman"/>
                <w:b w:val="0"/>
                <w:color w:val="000000"/>
                <w:sz w:val="20"/>
                <w:szCs w:val="20"/>
              </w:rPr>
              <w:lastRenderedPageBreak/>
              <w:t>infraestructura ( tecnológica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lastRenderedPageBreak/>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Gerente de </w:t>
            </w:r>
            <w:r w:rsidRPr="0010736D">
              <w:rPr>
                <w:rFonts w:ascii="Times New Roman" w:eastAsia="Times New Roman" w:hAnsi="Times New Roman" w:cs="Times New Roman"/>
                <w:sz w:val="20"/>
                <w:szCs w:val="20"/>
              </w:rPr>
              <w:lastRenderedPageBreak/>
              <w:t>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lastRenderedPageBreak/>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w:t>
            </w:r>
            <w:r w:rsidRPr="0010736D">
              <w:rPr>
                <w:rFonts w:ascii="Times New Roman" w:eastAsia="Times New Roman" w:hAnsi="Times New Roman" w:cs="Times New Roman"/>
                <w:sz w:val="20"/>
                <w:szCs w:val="20"/>
              </w:rPr>
              <w:lastRenderedPageBreak/>
              <w:t>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lastRenderedPageBreak/>
              <w:t xml:space="preserve">Subcategoría </w:t>
            </w:r>
            <w:r w:rsidRPr="0010736D">
              <w:rPr>
                <w:rFonts w:ascii="Times New Roman" w:eastAsia="Times New Roman" w:hAnsi="Times New Roman" w:cs="Times New Roman"/>
                <w:sz w:val="20"/>
                <w:szCs w:val="20"/>
              </w:rPr>
              <w:lastRenderedPageBreak/>
              <w:t>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lastRenderedPageBreak/>
              <w:t>No disponibilidad de Servidores (Desarrollo, Repositorio de Fuentes , versiones de clientes)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contar con diagrama y estructura de Red</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CD7D0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t>CATEGORÍA PROCESOS DE NEGOCIO</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rPr>
                <w:rFonts w:ascii="Times New Roman" w:eastAsia="Times New Roman" w:hAnsi="Times New Roman" w:cs="Times New Roman"/>
                <w:bCs w:val="0"/>
                <w:color w:val="000000"/>
                <w:sz w:val="20"/>
                <w:szCs w:val="20"/>
              </w:rPr>
            </w:pPr>
            <w:r w:rsidRPr="0010736D">
              <w:rPr>
                <w:rFonts w:ascii="Times New Roman" w:eastAsia="Times New Roman" w:hAnsi="Times New Roman" w:cs="Times New Roman"/>
                <w:color w:val="000000"/>
                <w:sz w:val="20"/>
                <w:szCs w:val="20"/>
              </w:rPr>
              <w:t>DESARROLLO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Concentración de conocimiento en las personas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Ausencia no planificada del Gerente de Desarrrollo</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Respaldo de los programas fuentes de desarrollo ( no respaldo</w:t>
            </w:r>
            <w:r w:rsidR="00801FBB">
              <w:rPr>
                <w:rFonts w:ascii="Times New Roman" w:eastAsia="Times New Roman" w:hAnsi="Times New Roman" w:cs="Times New Roman"/>
                <w:b w:val="0"/>
                <w:color w:val="000000"/>
                <w:sz w:val="20"/>
                <w:szCs w:val="20"/>
              </w:rPr>
              <w:t xml:space="preserve"> de versiones estándar del producto de Software</w:t>
            </w:r>
            <w:r w:rsidRPr="0010736D">
              <w:rPr>
                <w:rFonts w:ascii="Times New Roman" w:eastAsia="Times New Roman" w:hAnsi="Times New Roman" w:cs="Times New Roman"/>
                <w:b w:val="0"/>
                <w:color w:val="000000"/>
                <w:sz w:val="20"/>
                <w:szCs w:val="20"/>
              </w:rPr>
              <w:t>)</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Protección de acceso a los programas fuentes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Falta de capacitación a desarrolladores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Errores en el registro de requerimientos de clientes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Duplicidad de funcionalidades (rutinas del aplicativo)</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Obsolecencia de herramientas de programación (V1 , V2, CTH)</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Salida del personal de desarrollo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rPr>
                <w:rFonts w:ascii="Times New Roman" w:eastAsia="Times New Roman" w:hAnsi="Times New Roman" w:cs="Times New Roman"/>
                <w:bCs w:val="0"/>
                <w:color w:val="000000"/>
                <w:sz w:val="20"/>
                <w:szCs w:val="20"/>
              </w:rPr>
            </w:pPr>
            <w:r w:rsidRPr="0010736D">
              <w:rPr>
                <w:rFonts w:ascii="Times New Roman" w:eastAsia="Times New Roman" w:hAnsi="Times New Roman" w:cs="Times New Roman"/>
                <w:color w:val="000000"/>
                <w:sz w:val="20"/>
                <w:szCs w:val="20"/>
              </w:rPr>
              <w:lastRenderedPageBreak/>
              <w:t>SOPORTE Y MANTENIMIENTO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Conocimientos específicos de clientes por parte de personal de soporte.</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Soporte y Mantenimiento</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adecuado manejo de Versiones de clientes por la unidad de soporte</w:t>
            </w:r>
          </w:p>
        </w:tc>
        <w:tc>
          <w:tcPr>
            <w:tcW w:w="425"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2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Soporte y Mantenimiento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Falta de conciencia de la confidencialidad de la información de clientes. (base de datos )</w:t>
            </w:r>
          </w:p>
        </w:tc>
        <w:tc>
          <w:tcPr>
            <w:tcW w:w="425"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42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Soporte y Mantenimiento</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rPr>
                <w:rFonts w:ascii="Times New Roman" w:eastAsia="Times New Roman" w:hAnsi="Times New Roman" w:cs="Times New Roman"/>
                <w:bCs w:val="0"/>
                <w:color w:val="000000"/>
                <w:sz w:val="20"/>
                <w:szCs w:val="20"/>
              </w:rPr>
            </w:pPr>
            <w:r w:rsidRPr="0010736D">
              <w:rPr>
                <w:rFonts w:ascii="Times New Roman" w:eastAsia="Times New Roman" w:hAnsi="Times New Roman" w:cs="Times New Roman"/>
                <w:color w:val="000000"/>
                <w:sz w:val="20"/>
                <w:szCs w:val="20"/>
              </w:rPr>
              <w:t>CONSULTORIA</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Consultor no disponible</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Consultor no capacitado adecuadamente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Coordinación administrativa oportuna (viajes, hoteles , viáticos )</w:t>
            </w:r>
          </w:p>
        </w:tc>
        <w:tc>
          <w:tcPr>
            <w:tcW w:w="425"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42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Gerente de Productividad</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Productividad</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t>CATEGORÍA DESASTRES NATURALES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Condiciones de clima muy inestables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Erupción Volcánica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Explosión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Granizo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Incendio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Inundación</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Rayo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Temblor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Terremoto</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Desastres Naturales</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Adicción al juego de apuestas, etc…</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Intencionales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Subcategoría Humanos </w:t>
            </w:r>
            <w:r w:rsidRPr="0010736D">
              <w:rPr>
                <w:rFonts w:ascii="Times New Roman" w:eastAsia="Times New Roman" w:hAnsi="Times New Roman" w:cs="Times New Roman"/>
                <w:sz w:val="20"/>
                <w:szCs w:val="20"/>
              </w:rPr>
              <w:lastRenderedPageBreak/>
              <w:t>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lastRenderedPageBreak/>
              <w:t xml:space="preserve">Bomba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Intencionales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Consumo de drogas, alcohol por parte del empleado</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Intencionales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Empleados con antecedentes y/o comportamiento violento</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Intencionales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Empleados con comportamiento doloso (fraude, soborno, corrupción)</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Intencionales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Huelga General</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Intencionales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Huelga Personal</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Intencionales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Huelga Transporte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Intencionales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Inconvenientes por mala conducta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Intencionales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Manifestaciones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Intencionales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Robo de activos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Intencionales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Humanos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Saqueo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Intencionales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Humanos Intencionales</w:t>
            </w:r>
          </w:p>
        </w:tc>
      </w:tr>
      <w:tr w:rsidR="00CD7D01" w:rsidRPr="008E729E" w:rsidTr="00CD7D01">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lastRenderedPageBreak/>
              <w:t>SUBCATEGORÍA HUMANOS NO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Apagado accidental de equipo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no Intencionales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Derrame de líquidos sobre equipos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no Intencionales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Errores de digitación</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no Intencionales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Escritorios con información sensible</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no Intencionales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Ausencia de Gerentes  por diseño de nueva versión G5 ( por más de una semana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no Intencionales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Falla por fatiga del personal</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no Intencionales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Humanos no Intencionales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Pérdida de información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no Intencionales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Humanos no Intencionales</w:t>
            </w:r>
          </w:p>
        </w:tc>
      </w:tr>
      <w:tr w:rsidR="00CD7D01" w:rsidRPr="008E729E" w:rsidTr="00CD7D01">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Caza o robo de talentos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Otros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Consecuencias legales por negligencia y accidentes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Otros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Dificultad en contactarse con el departamento de Soporte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Otros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cumplimiento de procedimientos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Otros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disponibilidad de Personal capacitado</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Otros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lastRenderedPageBreak/>
              <w:t>Personal no cumple con las competencias del cargo</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Otros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Tiempos inadecuados de capacitación</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Otros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Deterioro de la salud de las personas por posición             ( columna , vista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Otros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Rotación de Personal </w:t>
            </w:r>
          </w:p>
        </w:tc>
        <w:tc>
          <w:tcPr>
            <w:tcW w:w="425"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2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Otros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Accidentes laborales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Otros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Humanos Otros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Falta de conciencia del manejo de información interna de la empresa</w:t>
            </w:r>
          </w:p>
        </w:tc>
        <w:tc>
          <w:tcPr>
            <w:tcW w:w="425"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2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Humanos Otros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Humanos Otros</w:t>
            </w:r>
          </w:p>
        </w:tc>
      </w:tr>
      <w:tr w:rsidR="00CD7D01" w:rsidRPr="008E729E" w:rsidTr="00CD7D01">
        <w:trPr>
          <w:cnfStyle w:val="000000010000" w:firstRow="0" w:lastRow="0" w:firstColumn="0" w:lastColumn="0" w:oddVBand="0" w:evenVBand="0" w:oddHBand="0" w:evenHBand="1"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t>CATEGORÍA FÍSICOS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Ausencia de identificación de salidas (escape)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físicos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físicos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Falta de sitios para recurrir en caso de contingencia</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físicos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físicos</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t>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Accesos no autorizados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Contraseñas compartidas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Corte de energía eléctrica</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Daños en equipos de computación personales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Daño / Desconfiguración de impresora</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Falla central telefónica</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Falla del correo externo</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lastRenderedPageBreak/>
              <w:t>Falla del correo interno</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Fallas en UPS y paso de energía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Falta de respaldos de la información</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Faltas a políticas de pantallas limpias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Inexistencia de UPS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Información no confiable</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cumplimiento del SLA interno ( 45´ para responder una orden de soporte tipo error con prioridad alta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Robo de información de la empresa o mal uso de esta</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ISO no disponible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RPM (Control de Proyectos de Implantación ) no disponible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801FBB" w:rsidP="00801FBB">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Producto de Software no disponible.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Virus y Gusanos Informáticos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Disponibilidad de infraestructura ( tecnológica )</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disponibilidad de Servidores (Desarrollo, Repositorio de Fuentes , versiones de clientes)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Categoría Tecnológicos</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Subcategoría Tecnológicos</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No contar con diagrama y </w:t>
            </w:r>
            <w:r w:rsidRPr="0010736D">
              <w:rPr>
                <w:rFonts w:ascii="Times New Roman" w:eastAsia="Times New Roman" w:hAnsi="Times New Roman" w:cs="Times New Roman"/>
                <w:b w:val="0"/>
                <w:color w:val="000000"/>
                <w:sz w:val="20"/>
                <w:szCs w:val="20"/>
              </w:rPr>
              <w:lastRenderedPageBreak/>
              <w:t>estructura de Red</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lastRenderedPageBreak/>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w:t>
            </w:r>
            <w:r w:rsidRPr="0010736D">
              <w:rPr>
                <w:rFonts w:ascii="Times New Roman" w:eastAsia="Times New Roman" w:hAnsi="Times New Roman" w:cs="Times New Roman"/>
                <w:sz w:val="20"/>
                <w:szCs w:val="20"/>
              </w:rPr>
              <w:lastRenderedPageBreak/>
              <w:t>Tecnológicos</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lastRenderedPageBreak/>
              <w:t xml:space="preserve">Subcategoría </w:t>
            </w:r>
            <w:r w:rsidRPr="0010736D">
              <w:rPr>
                <w:rFonts w:ascii="Times New Roman" w:eastAsia="Times New Roman" w:hAnsi="Times New Roman" w:cs="Times New Roman"/>
                <w:sz w:val="20"/>
                <w:szCs w:val="20"/>
              </w:rPr>
              <w:lastRenderedPageBreak/>
              <w:t>Tecnológicos</w:t>
            </w:r>
          </w:p>
        </w:tc>
      </w:tr>
      <w:tr w:rsidR="00CD7D01" w:rsidRPr="008E729E" w:rsidTr="00CD7D01">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jc w:val="center"/>
              <w:rPr>
                <w:rFonts w:ascii="Times New Roman" w:eastAsia="Times New Roman" w:hAnsi="Times New Roman" w:cs="Times New Roman"/>
                <w:color w:val="000000"/>
                <w:sz w:val="20"/>
                <w:szCs w:val="20"/>
              </w:rPr>
            </w:pPr>
            <w:r w:rsidRPr="0010736D">
              <w:rPr>
                <w:rFonts w:ascii="Times New Roman" w:eastAsia="Times New Roman" w:hAnsi="Times New Roman" w:cs="Times New Roman"/>
                <w:bCs w:val="0"/>
                <w:color w:val="000000"/>
                <w:sz w:val="20"/>
                <w:szCs w:val="20"/>
              </w:rPr>
              <w:lastRenderedPageBreak/>
              <w:t>CATEGORÍA PROCESOS DE NEGOCIO</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rPr>
                <w:rFonts w:ascii="Times New Roman" w:eastAsia="Times New Roman" w:hAnsi="Times New Roman" w:cs="Times New Roman"/>
                <w:bCs w:val="0"/>
                <w:color w:val="000000"/>
                <w:sz w:val="20"/>
                <w:szCs w:val="20"/>
              </w:rPr>
            </w:pPr>
            <w:r w:rsidRPr="0010736D">
              <w:rPr>
                <w:rFonts w:ascii="Times New Roman" w:eastAsia="Times New Roman" w:hAnsi="Times New Roman" w:cs="Times New Roman"/>
                <w:color w:val="000000"/>
                <w:sz w:val="20"/>
                <w:szCs w:val="20"/>
              </w:rPr>
              <w:t>DESARROLLO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Concentración de conocimiento en las personas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Ausencia no planificada del Gerente de Desarrrollo</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Respaldo de los programas fuentes de desarrollo ( no respaldo</w:t>
            </w:r>
            <w:r w:rsidR="00801FBB">
              <w:rPr>
                <w:rFonts w:ascii="Times New Roman" w:eastAsia="Times New Roman" w:hAnsi="Times New Roman" w:cs="Times New Roman"/>
                <w:b w:val="0"/>
                <w:color w:val="000000"/>
                <w:sz w:val="20"/>
                <w:szCs w:val="20"/>
              </w:rPr>
              <w:t xml:space="preserve"> de versiones estándar del producto de software</w:t>
            </w:r>
            <w:r w:rsidRPr="0010736D">
              <w:rPr>
                <w:rFonts w:ascii="Times New Roman" w:eastAsia="Times New Roman" w:hAnsi="Times New Roman" w:cs="Times New Roman"/>
                <w:b w:val="0"/>
                <w:color w:val="000000"/>
                <w:sz w:val="20"/>
                <w:szCs w:val="20"/>
              </w:rPr>
              <w:t>)</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Protección de acceso a los programas fuentes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Falta de capacitación a desarrolladores</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4</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Errores en el registro de requerimientos de clientes</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Duplicidad de funcionalidades (rutinas del aplicativo)</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Obsolecencia de herramientas de programación (V1 , V2, CTH)</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9</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 xml:space="preserve">Salida del personal de desarrollo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Desarrollo</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rPr>
                <w:rFonts w:ascii="Times New Roman" w:eastAsia="Times New Roman" w:hAnsi="Times New Roman" w:cs="Times New Roman"/>
                <w:bCs w:val="0"/>
                <w:color w:val="000000"/>
                <w:sz w:val="20"/>
                <w:szCs w:val="20"/>
              </w:rPr>
            </w:pPr>
            <w:r w:rsidRPr="0010736D">
              <w:rPr>
                <w:rFonts w:ascii="Times New Roman" w:eastAsia="Times New Roman" w:hAnsi="Times New Roman" w:cs="Times New Roman"/>
                <w:color w:val="000000"/>
                <w:sz w:val="20"/>
                <w:szCs w:val="20"/>
              </w:rPr>
              <w:t>SOPORTE Y MANTENIMIENTO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Conocimientos específicos de clientes por parte de personal de soporte.</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Soporte y Mantenimiento</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adecuado manejo de Versiones de clientes por la unidad de soporte</w:t>
            </w:r>
          </w:p>
        </w:tc>
        <w:tc>
          <w:tcPr>
            <w:tcW w:w="425"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2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Soporte y Mantenimiento</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lastRenderedPageBreak/>
              <w:t>Falta de conciencia de la confidencialidad de la información de clientes. (base de datos )</w:t>
            </w:r>
          </w:p>
        </w:tc>
        <w:tc>
          <w:tcPr>
            <w:tcW w:w="425"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42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0</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Soporte y Mantenimiento</w:t>
            </w:r>
          </w:p>
        </w:tc>
      </w:tr>
      <w:tr w:rsidR="00CD7D01" w:rsidRPr="008E729E" w:rsidTr="00CD7D0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3335" w:type="dxa"/>
            <w:gridSpan w:val="9"/>
            <w:hideMark/>
          </w:tcPr>
          <w:p w:rsidR="00CD7D01" w:rsidRPr="0010736D" w:rsidRDefault="00CD7D01" w:rsidP="00CD7D01">
            <w:pPr>
              <w:rPr>
                <w:rFonts w:ascii="Times New Roman" w:eastAsia="Times New Roman" w:hAnsi="Times New Roman" w:cs="Times New Roman"/>
                <w:bCs w:val="0"/>
                <w:color w:val="000000"/>
                <w:sz w:val="20"/>
                <w:szCs w:val="20"/>
              </w:rPr>
            </w:pPr>
            <w:r w:rsidRPr="0010736D">
              <w:rPr>
                <w:rFonts w:ascii="Times New Roman" w:eastAsia="Times New Roman" w:hAnsi="Times New Roman" w:cs="Times New Roman"/>
                <w:color w:val="000000"/>
                <w:sz w:val="20"/>
                <w:szCs w:val="20"/>
              </w:rPr>
              <w:t>CONSULTORÍA</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Consultor no disponible</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2</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6</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Consultoría</w:t>
            </w:r>
          </w:p>
        </w:tc>
      </w:tr>
      <w:tr w:rsidR="00CD7D01" w:rsidRPr="008E729E" w:rsidTr="00BA25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Consultor no capacitado adecuadamente</w:t>
            </w:r>
          </w:p>
        </w:tc>
        <w:tc>
          <w:tcPr>
            <w:tcW w:w="425"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CD7D01">
            <w:pPr>
              <w:cnfStyle w:val="000000100000" w:firstRow="0" w:lastRow="0" w:firstColumn="0" w:lastColumn="0" w:oddVBand="0" w:evenVBand="0" w:oddHBand="1" w:evenHBand="0" w:firstRowFirstColumn="0" w:firstRowLastColumn="0" w:lastRowFirstColumn="0" w:lastRowLastColumn="0"/>
            </w:pPr>
            <w:r w:rsidRPr="0010736D">
              <w:rPr>
                <w:rFonts w:ascii="Times New Roman" w:eastAsia="Times New Roman" w:hAnsi="Times New Roman" w:cs="Times New Roman"/>
                <w:sz w:val="20"/>
                <w:szCs w:val="20"/>
              </w:rPr>
              <w:t>Consultoría</w:t>
            </w:r>
          </w:p>
        </w:tc>
      </w:tr>
      <w:tr w:rsidR="00CD7D01" w:rsidRPr="008E729E" w:rsidTr="00BA25AD">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18" w:type="dxa"/>
            <w:hideMark/>
          </w:tcPr>
          <w:p w:rsidR="00CD7D01" w:rsidRPr="0010736D" w:rsidRDefault="00CD7D01" w:rsidP="00CD7D01">
            <w:pPr>
              <w:rPr>
                <w:rFonts w:ascii="Times New Roman" w:eastAsia="Times New Roman" w:hAnsi="Times New Roman" w:cs="Times New Roman"/>
                <w:b w:val="0"/>
                <w:color w:val="000000"/>
                <w:sz w:val="20"/>
                <w:szCs w:val="20"/>
              </w:rPr>
            </w:pPr>
            <w:r w:rsidRPr="0010736D">
              <w:rPr>
                <w:rFonts w:ascii="Times New Roman" w:eastAsia="Times New Roman" w:hAnsi="Times New Roman" w:cs="Times New Roman"/>
                <w:b w:val="0"/>
                <w:color w:val="000000"/>
                <w:sz w:val="20"/>
                <w:szCs w:val="20"/>
              </w:rPr>
              <w:t>No Coordinación administrativa oportuna (viajes, hoteles , viáticos )</w:t>
            </w:r>
          </w:p>
        </w:tc>
        <w:tc>
          <w:tcPr>
            <w:tcW w:w="425"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1</w:t>
            </w:r>
          </w:p>
        </w:tc>
        <w:tc>
          <w:tcPr>
            <w:tcW w:w="426"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789" w:type="dxa"/>
            <w:noWrap/>
            <w:hideMark/>
          </w:tcPr>
          <w:p w:rsidR="00CD7D01" w:rsidRPr="0010736D" w:rsidRDefault="00CD7D01" w:rsidP="00CD7D01">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3</w:t>
            </w:r>
          </w:p>
        </w:tc>
        <w:tc>
          <w:tcPr>
            <w:tcW w:w="2083"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Presidente Ejecutivo</w:t>
            </w:r>
          </w:p>
        </w:tc>
        <w:tc>
          <w:tcPr>
            <w:tcW w:w="1607"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Quito</w:t>
            </w:r>
          </w:p>
        </w:tc>
        <w:tc>
          <w:tcPr>
            <w:tcW w:w="1474"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Presidencia</w:t>
            </w:r>
          </w:p>
        </w:tc>
        <w:tc>
          <w:tcPr>
            <w:tcW w:w="1946" w:type="dxa"/>
            <w:noWrap/>
            <w:hideMark/>
          </w:tcPr>
          <w:p w:rsidR="00CD7D01" w:rsidRPr="0010736D" w:rsidRDefault="00CD7D01" w:rsidP="00CD7D0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10736D">
              <w:rPr>
                <w:rFonts w:ascii="Times New Roman" w:eastAsia="Times New Roman" w:hAnsi="Times New Roman" w:cs="Times New Roman"/>
                <w:sz w:val="20"/>
                <w:szCs w:val="20"/>
              </w:rPr>
              <w:t xml:space="preserve">Categoría Procesos de Negocio </w:t>
            </w:r>
          </w:p>
        </w:tc>
        <w:tc>
          <w:tcPr>
            <w:tcW w:w="2067" w:type="dxa"/>
            <w:noWrap/>
            <w:hideMark/>
          </w:tcPr>
          <w:p w:rsidR="00CD7D01" w:rsidRPr="0010736D" w:rsidRDefault="00CD7D01" w:rsidP="00A7443D">
            <w:pPr>
              <w:keepNext/>
              <w:cnfStyle w:val="000000010000" w:firstRow="0" w:lastRow="0" w:firstColumn="0" w:lastColumn="0" w:oddVBand="0" w:evenVBand="0" w:oddHBand="0" w:evenHBand="1" w:firstRowFirstColumn="0" w:firstRowLastColumn="0" w:lastRowFirstColumn="0" w:lastRowLastColumn="0"/>
            </w:pPr>
            <w:r w:rsidRPr="0010736D">
              <w:rPr>
                <w:rFonts w:ascii="Times New Roman" w:eastAsia="Times New Roman" w:hAnsi="Times New Roman" w:cs="Times New Roman"/>
                <w:sz w:val="20"/>
                <w:szCs w:val="20"/>
              </w:rPr>
              <w:t>Consultoría</w:t>
            </w:r>
          </w:p>
        </w:tc>
      </w:tr>
    </w:tbl>
    <w:p w:rsidR="00A7443D" w:rsidRDefault="00A7443D" w:rsidP="00A7443D">
      <w:pPr>
        <w:pStyle w:val="Epgrafe"/>
      </w:pPr>
    </w:p>
    <w:p w:rsidR="00916E13" w:rsidRPr="005642E7" w:rsidRDefault="00916E13" w:rsidP="005642E7">
      <w:pPr>
        <w:pStyle w:val="Ttulo2"/>
        <w:numPr>
          <w:ilvl w:val="0"/>
          <w:numId w:val="0"/>
        </w:numPr>
        <w:spacing w:before="0" w:line="360" w:lineRule="auto"/>
        <w:ind w:left="578" w:hanging="578"/>
        <w:rPr>
          <w:rFonts w:ascii="Times New Roman" w:hAnsi="Times New Roman" w:cs="Times New Roman"/>
          <w:color w:val="auto"/>
          <w:sz w:val="28"/>
          <w:szCs w:val="28"/>
        </w:rPr>
      </w:pPr>
      <w:bookmarkStart w:id="351" w:name="_Toc350281610"/>
      <w:r w:rsidRPr="005642E7">
        <w:rPr>
          <w:rFonts w:ascii="Times New Roman" w:hAnsi="Times New Roman" w:cs="Times New Roman"/>
          <w:color w:val="auto"/>
          <w:sz w:val="28"/>
          <w:szCs w:val="28"/>
        </w:rPr>
        <w:t xml:space="preserve">ANEXO </w:t>
      </w:r>
      <w:r w:rsidR="00120292" w:rsidRPr="005642E7">
        <w:rPr>
          <w:rFonts w:ascii="Times New Roman" w:hAnsi="Times New Roman" w:cs="Times New Roman"/>
          <w:color w:val="auto"/>
          <w:sz w:val="28"/>
          <w:szCs w:val="28"/>
        </w:rPr>
        <w:t>2</w:t>
      </w:r>
      <w:r w:rsidRPr="005642E7">
        <w:rPr>
          <w:rFonts w:ascii="Times New Roman" w:hAnsi="Times New Roman" w:cs="Times New Roman"/>
          <w:color w:val="auto"/>
          <w:sz w:val="28"/>
          <w:szCs w:val="28"/>
        </w:rPr>
        <w:t xml:space="preserve">: </w:t>
      </w:r>
      <w:r w:rsidRPr="003B3BC0">
        <w:rPr>
          <w:rFonts w:ascii="Times New Roman" w:hAnsi="Times New Roman" w:cs="Times New Roman"/>
          <w:b w:val="0"/>
          <w:color w:val="auto"/>
          <w:sz w:val="28"/>
          <w:szCs w:val="28"/>
        </w:rPr>
        <w:t>TABLA DINÁMICA GYE</w:t>
      </w:r>
      <w:bookmarkEnd w:id="351"/>
    </w:p>
    <w:tbl>
      <w:tblPr>
        <w:tblStyle w:val="Cuadrculaclara-nfasis12"/>
        <w:tblW w:w="13308" w:type="dxa"/>
        <w:tblLook w:val="04A0" w:firstRow="1" w:lastRow="0" w:firstColumn="1" w:lastColumn="0" w:noHBand="0" w:noVBand="1"/>
      </w:tblPr>
      <w:tblGrid>
        <w:gridCol w:w="2660"/>
        <w:gridCol w:w="425"/>
        <w:gridCol w:w="425"/>
        <w:gridCol w:w="709"/>
        <w:gridCol w:w="2126"/>
        <w:gridCol w:w="1561"/>
        <w:gridCol w:w="1416"/>
        <w:gridCol w:w="1985"/>
        <w:gridCol w:w="2001"/>
      </w:tblGrid>
      <w:tr w:rsidR="00BA25AD" w:rsidRPr="000A3912" w:rsidTr="00E43A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lang w:val="en-US"/>
              </w:rPr>
            </w:pPr>
            <w:r w:rsidRPr="000A3912">
              <w:rPr>
                <w:rFonts w:ascii="Times New Roman" w:eastAsia="Times New Roman" w:hAnsi="Times New Roman" w:cs="Times New Roman"/>
                <w:lang w:val="en-US"/>
              </w:rPr>
              <w:t>AMENAZAS</w:t>
            </w:r>
          </w:p>
        </w:tc>
        <w:tc>
          <w:tcPr>
            <w:tcW w:w="425" w:type="dxa"/>
            <w:hideMark/>
          </w:tcPr>
          <w:p w:rsidR="00BA25AD" w:rsidRPr="000A3912" w:rsidRDefault="00BA25AD" w:rsidP="00E43A2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Pr>
                <w:rFonts w:ascii="Times New Roman" w:eastAsia="Times New Roman" w:hAnsi="Times New Roman" w:cs="Times New Roman"/>
                <w:lang w:val="en-US"/>
              </w:rPr>
              <w:t>P</w:t>
            </w:r>
          </w:p>
        </w:tc>
        <w:tc>
          <w:tcPr>
            <w:tcW w:w="425" w:type="dxa"/>
            <w:hideMark/>
          </w:tcPr>
          <w:p w:rsidR="00BA25AD" w:rsidRPr="000A3912" w:rsidRDefault="00BA25AD" w:rsidP="00E43A2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Pr>
                <w:rFonts w:ascii="Times New Roman" w:eastAsia="Times New Roman" w:hAnsi="Times New Roman" w:cs="Times New Roman"/>
                <w:lang w:val="en-US"/>
              </w:rPr>
              <w:t>I</w:t>
            </w:r>
          </w:p>
        </w:tc>
        <w:tc>
          <w:tcPr>
            <w:tcW w:w="709" w:type="dxa"/>
            <w:hideMark/>
          </w:tcPr>
          <w:p w:rsidR="00BA25AD" w:rsidRPr="000A3912" w:rsidRDefault="00BA25AD" w:rsidP="00E43A2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0A3912">
              <w:rPr>
                <w:rFonts w:ascii="Times New Roman" w:eastAsia="Times New Roman" w:hAnsi="Times New Roman" w:cs="Times New Roman"/>
                <w:lang w:val="en-US"/>
              </w:rPr>
              <w:t>P X I</w:t>
            </w:r>
          </w:p>
        </w:tc>
        <w:tc>
          <w:tcPr>
            <w:tcW w:w="2126" w:type="dxa"/>
            <w:hideMark/>
          </w:tcPr>
          <w:p w:rsidR="00BA25AD" w:rsidRPr="000A3912" w:rsidRDefault="00BA25AD" w:rsidP="00E43A2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0A3912">
              <w:rPr>
                <w:rFonts w:ascii="Times New Roman" w:eastAsia="Times New Roman" w:hAnsi="Times New Roman" w:cs="Times New Roman"/>
                <w:lang w:val="en-US"/>
              </w:rPr>
              <w:t>ENTREVISTADO</w:t>
            </w:r>
          </w:p>
        </w:tc>
        <w:tc>
          <w:tcPr>
            <w:tcW w:w="1561" w:type="dxa"/>
            <w:hideMark/>
          </w:tcPr>
          <w:p w:rsidR="00BA25AD" w:rsidRPr="000A3912" w:rsidRDefault="00BA25AD" w:rsidP="00E43A2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0A3912">
              <w:rPr>
                <w:rFonts w:ascii="Times New Roman" w:eastAsia="Times New Roman" w:hAnsi="Times New Roman" w:cs="Times New Roman"/>
                <w:lang w:val="en-US"/>
              </w:rPr>
              <w:t>LOCALIDAD</w:t>
            </w:r>
          </w:p>
        </w:tc>
        <w:tc>
          <w:tcPr>
            <w:tcW w:w="1416" w:type="dxa"/>
            <w:hideMark/>
          </w:tcPr>
          <w:p w:rsidR="00BA25AD" w:rsidRPr="000A3912" w:rsidRDefault="00BA25AD" w:rsidP="00E43A2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0A3912">
              <w:rPr>
                <w:rFonts w:ascii="Times New Roman" w:eastAsia="Times New Roman" w:hAnsi="Times New Roman" w:cs="Times New Roman"/>
                <w:lang w:val="en-US"/>
              </w:rPr>
              <w:t>AREA</w:t>
            </w:r>
          </w:p>
        </w:tc>
        <w:tc>
          <w:tcPr>
            <w:tcW w:w="1985" w:type="dxa"/>
            <w:hideMark/>
          </w:tcPr>
          <w:p w:rsidR="00BA25AD" w:rsidRPr="000A3912" w:rsidRDefault="00BA25AD" w:rsidP="00E43A2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0A3912">
              <w:rPr>
                <w:rFonts w:ascii="Times New Roman" w:eastAsia="Times New Roman" w:hAnsi="Times New Roman" w:cs="Times New Roman"/>
                <w:lang w:val="en-US"/>
              </w:rPr>
              <w:t>CATEGORIA</w:t>
            </w:r>
          </w:p>
        </w:tc>
        <w:tc>
          <w:tcPr>
            <w:tcW w:w="2001" w:type="dxa"/>
            <w:hideMark/>
          </w:tcPr>
          <w:p w:rsidR="00BA25AD" w:rsidRPr="000A3912" w:rsidRDefault="00BA25AD" w:rsidP="00E43A2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0A3912">
              <w:rPr>
                <w:rFonts w:ascii="Times New Roman" w:eastAsia="Times New Roman" w:hAnsi="Times New Roman" w:cs="Times New Roman"/>
                <w:lang w:val="en-US"/>
              </w:rPr>
              <w:t>SUBCATEGORIA</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3308" w:type="dxa"/>
            <w:gridSpan w:val="9"/>
            <w:hideMark/>
          </w:tcPr>
          <w:p w:rsidR="00BA25AD" w:rsidRPr="000A3912" w:rsidRDefault="00BA25AD" w:rsidP="00E43A23">
            <w:pPr>
              <w:jc w:val="center"/>
              <w:rPr>
                <w:rFonts w:ascii="Times New Roman" w:eastAsia="Times New Roman" w:hAnsi="Times New Roman" w:cs="Times New Roman"/>
                <w:color w:val="000000"/>
                <w:sz w:val="20"/>
                <w:szCs w:val="20"/>
                <w:lang w:val="en-US"/>
              </w:rPr>
            </w:pPr>
            <w:r w:rsidRPr="000A3912">
              <w:rPr>
                <w:rFonts w:ascii="Times New Roman" w:eastAsia="Times New Roman" w:hAnsi="Times New Roman" w:cs="Times New Roman"/>
                <w:bCs w:val="0"/>
                <w:color w:val="000000"/>
                <w:sz w:val="20"/>
                <w:szCs w:val="20"/>
                <w:lang w:val="en-US"/>
              </w:rPr>
              <w:t>CATEGORÍA DESASTRES NATURALES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Condiciones de clima muy inestables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Erupción Volcánica </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202741">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Explosión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202741">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Granizo </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0</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0</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0</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202741">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Incendio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202741">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Inundación</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202741">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Rayo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202741">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Temblor </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202741">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Terremoto</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202741">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3308" w:type="dxa"/>
            <w:gridSpan w:val="9"/>
            <w:noWrap/>
            <w:hideMark/>
          </w:tcPr>
          <w:p w:rsidR="00BA25AD" w:rsidRPr="000A3912" w:rsidRDefault="00BA25AD" w:rsidP="00E43A23">
            <w:pPr>
              <w:jc w:val="center"/>
              <w:rPr>
                <w:rFonts w:ascii="Times New Roman" w:eastAsia="Times New Roman" w:hAnsi="Times New Roman" w:cs="Times New Roman"/>
                <w:bCs w:val="0"/>
                <w:sz w:val="20"/>
                <w:szCs w:val="20"/>
              </w:rPr>
            </w:pPr>
            <w:r>
              <w:rPr>
                <w:rFonts w:ascii="Times New Roman" w:eastAsia="Times New Roman" w:hAnsi="Times New Roman" w:cs="Times New Roman"/>
                <w:sz w:val="20"/>
                <w:szCs w:val="20"/>
              </w:rPr>
              <w:t>SUB</w:t>
            </w:r>
            <w:r w:rsidRPr="000A3912">
              <w:rPr>
                <w:rFonts w:ascii="Times New Roman" w:eastAsia="Times New Roman" w:hAnsi="Times New Roman" w:cs="Times New Roman"/>
                <w:sz w:val="20"/>
                <w:szCs w:val="20"/>
              </w:rPr>
              <w:t>CATEGORÍA HUMANOS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Adicción al juego de apuestas, etc…</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202741">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Categoría Humanos</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Subc</w:t>
            </w:r>
            <w:r w:rsidRPr="000A3912">
              <w:rPr>
                <w:rFonts w:ascii="Times New Roman" w:eastAsia="Times New Roman" w:hAnsi="Times New Roman" w:cs="Times New Roman"/>
                <w:sz w:val="20"/>
                <w:szCs w:val="20"/>
                <w:lang w:val="en-US"/>
              </w:rPr>
              <w:t>ategoría Humanos Intencionales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Bomba </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13710">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57265">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D478B2">
              <w:rPr>
                <w:rFonts w:ascii="Times New Roman" w:eastAsia="Times New Roman" w:hAnsi="Times New Roman" w:cs="Times New Roman"/>
                <w:sz w:val="20"/>
                <w:szCs w:val="20"/>
                <w:lang w:val="en-US"/>
              </w:rPr>
              <w:t xml:space="preserve">Subcategoría </w:t>
            </w:r>
            <w:r w:rsidRPr="00D478B2">
              <w:rPr>
                <w:rFonts w:ascii="Times New Roman" w:eastAsia="Times New Roman" w:hAnsi="Times New Roman" w:cs="Times New Roman"/>
                <w:sz w:val="20"/>
                <w:szCs w:val="20"/>
                <w:lang w:val="en-US"/>
              </w:rPr>
              <w:lastRenderedPageBreak/>
              <w:t>Humanos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lastRenderedPageBreak/>
              <w:t>Consumo de drogas, alcohol por parte del empleado</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13710">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57265">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D478B2">
              <w:rPr>
                <w:rFonts w:ascii="Times New Roman" w:eastAsia="Times New Roman" w:hAnsi="Times New Roman" w:cs="Times New Roman"/>
                <w:sz w:val="20"/>
                <w:szCs w:val="20"/>
                <w:lang w:val="en-US"/>
              </w:rPr>
              <w:t>Subcategoría Humanos Intencionales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Empleados con antecedentes y/o comportamiento violento</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13710">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57265">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D478B2">
              <w:rPr>
                <w:rFonts w:ascii="Times New Roman" w:eastAsia="Times New Roman" w:hAnsi="Times New Roman" w:cs="Times New Roman"/>
                <w:sz w:val="20"/>
                <w:szCs w:val="20"/>
                <w:lang w:val="en-US"/>
              </w:rPr>
              <w:t>Subcategoría Humanos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Empleados con comportamiento doloso (fraude, soborno, corrupción)</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13710">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57265">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D478B2">
              <w:rPr>
                <w:rFonts w:ascii="Times New Roman" w:eastAsia="Times New Roman" w:hAnsi="Times New Roman" w:cs="Times New Roman"/>
                <w:sz w:val="20"/>
                <w:szCs w:val="20"/>
                <w:lang w:val="en-US"/>
              </w:rPr>
              <w:t>Subcategoría Humanos Intencionales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Huelga General</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13710">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57265">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D478B2">
              <w:rPr>
                <w:rFonts w:ascii="Times New Roman" w:eastAsia="Times New Roman" w:hAnsi="Times New Roman" w:cs="Times New Roman"/>
                <w:sz w:val="20"/>
                <w:szCs w:val="20"/>
                <w:lang w:val="en-US"/>
              </w:rPr>
              <w:t>Subcategoría Humanos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Huelga Personal</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13710">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57265">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D478B2">
              <w:rPr>
                <w:rFonts w:ascii="Times New Roman" w:eastAsia="Times New Roman" w:hAnsi="Times New Roman" w:cs="Times New Roman"/>
                <w:sz w:val="20"/>
                <w:szCs w:val="20"/>
                <w:lang w:val="en-US"/>
              </w:rPr>
              <w:t>Subcategoría Humanos Intencionales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Huelga Transporte</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13710">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57265">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D478B2">
              <w:rPr>
                <w:rFonts w:ascii="Times New Roman" w:eastAsia="Times New Roman" w:hAnsi="Times New Roman" w:cs="Times New Roman"/>
                <w:sz w:val="20"/>
                <w:szCs w:val="20"/>
                <w:lang w:val="en-US"/>
              </w:rPr>
              <w:t>Subcategoría Humanos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Inconvenientes por mala conducta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13710">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57265">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D478B2">
              <w:rPr>
                <w:rFonts w:ascii="Times New Roman" w:eastAsia="Times New Roman" w:hAnsi="Times New Roman" w:cs="Times New Roman"/>
                <w:sz w:val="20"/>
                <w:szCs w:val="20"/>
                <w:lang w:val="en-US"/>
              </w:rPr>
              <w:t>Subcategoría Humanos Intencionales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Manifestaciones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13710">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57265">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D478B2">
              <w:rPr>
                <w:rFonts w:ascii="Times New Roman" w:eastAsia="Times New Roman" w:hAnsi="Times New Roman" w:cs="Times New Roman"/>
                <w:sz w:val="20"/>
                <w:szCs w:val="20"/>
                <w:lang w:val="en-US"/>
              </w:rPr>
              <w:t>Subcategoría Humanos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Robo de activos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13710">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57265">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D478B2">
              <w:rPr>
                <w:rFonts w:ascii="Times New Roman" w:eastAsia="Times New Roman" w:hAnsi="Times New Roman" w:cs="Times New Roman"/>
                <w:sz w:val="20"/>
                <w:szCs w:val="20"/>
                <w:lang w:val="en-US"/>
              </w:rPr>
              <w:t>Subcategoría Humanos Intencionales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Conflictos entre compañeros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13710">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D478B2">
              <w:rPr>
                <w:rFonts w:ascii="Times New Roman" w:eastAsia="Times New Roman" w:hAnsi="Times New Roman" w:cs="Times New Roman"/>
                <w:sz w:val="20"/>
                <w:szCs w:val="20"/>
                <w:lang w:val="en-US"/>
              </w:rPr>
              <w:t>Subcategoría Humanos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Saqueo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13710">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D478B2">
              <w:rPr>
                <w:rFonts w:ascii="Times New Roman" w:eastAsia="Times New Roman" w:hAnsi="Times New Roman" w:cs="Times New Roman"/>
                <w:sz w:val="20"/>
                <w:szCs w:val="20"/>
                <w:lang w:val="en-US"/>
              </w:rPr>
              <w:t>Subcategoría Humanos Intencionales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308" w:type="dxa"/>
            <w:gridSpan w:val="9"/>
            <w:hideMark/>
          </w:tcPr>
          <w:p w:rsidR="00BA25AD" w:rsidRPr="00B92E2E" w:rsidRDefault="00BA25AD" w:rsidP="00E43A23">
            <w:pPr>
              <w:jc w:val="center"/>
              <w:rPr>
                <w:rFonts w:ascii="Times New Roman" w:eastAsia="Times New Roman" w:hAnsi="Times New Roman" w:cs="Times New Roman"/>
                <w:sz w:val="20"/>
                <w:szCs w:val="20"/>
                <w:lang w:val="en-US"/>
              </w:rPr>
            </w:pPr>
            <w:r>
              <w:rPr>
                <w:rFonts w:ascii="Times New Roman" w:eastAsia="Times New Roman" w:hAnsi="Times New Roman" w:cs="Times New Roman"/>
                <w:bCs w:val="0"/>
                <w:color w:val="000000"/>
                <w:sz w:val="20"/>
                <w:szCs w:val="20"/>
              </w:rPr>
              <w:lastRenderedPageBreak/>
              <w:t>SUB</w:t>
            </w:r>
            <w:r w:rsidRPr="00B92E2E">
              <w:rPr>
                <w:rFonts w:ascii="Times New Roman" w:eastAsia="Times New Roman" w:hAnsi="Times New Roman" w:cs="Times New Roman"/>
                <w:bCs w:val="0"/>
                <w:color w:val="000000"/>
                <w:sz w:val="20"/>
                <w:szCs w:val="20"/>
              </w:rPr>
              <w:t>CATEGORÍA HUMANOS NO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Apagado accidental de equipo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B00F40">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542567">
              <w:rPr>
                <w:rFonts w:ascii="Times New Roman" w:eastAsia="Times New Roman" w:hAnsi="Times New Roman" w:cs="Times New Roman"/>
                <w:sz w:val="20"/>
                <w:szCs w:val="20"/>
                <w:lang w:val="en-US"/>
              </w:rPr>
              <w:t>Categoría Humanos</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Subc</w:t>
            </w:r>
            <w:r w:rsidRPr="000A3912">
              <w:rPr>
                <w:rFonts w:ascii="Times New Roman" w:eastAsia="Times New Roman" w:hAnsi="Times New Roman" w:cs="Times New Roman"/>
                <w:sz w:val="20"/>
                <w:szCs w:val="20"/>
                <w:lang w:val="en-US"/>
              </w:rPr>
              <w:t>ategoría Humanos No Intencionales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Derrame de líquidos sobre equipos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B00F40">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542567">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7350A">
              <w:rPr>
                <w:rFonts w:ascii="Times New Roman" w:eastAsia="Times New Roman" w:hAnsi="Times New Roman" w:cs="Times New Roman"/>
                <w:sz w:val="20"/>
                <w:szCs w:val="20"/>
                <w:lang w:val="en-US"/>
              </w:rPr>
              <w:t>Subcategoría Humanos No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Errores de digitación</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B00F40">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542567">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7350A">
              <w:rPr>
                <w:rFonts w:ascii="Times New Roman" w:eastAsia="Times New Roman" w:hAnsi="Times New Roman" w:cs="Times New Roman"/>
                <w:sz w:val="20"/>
                <w:szCs w:val="20"/>
                <w:lang w:val="en-US"/>
              </w:rPr>
              <w:t>Subcategoría Humanos No Intencionales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Escritorios con información sensible</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B00F40">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542567">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7350A">
              <w:rPr>
                <w:rFonts w:ascii="Times New Roman" w:eastAsia="Times New Roman" w:hAnsi="Times New Roman" w:cs="Times New Roman"/>
                <w:sz w:val="20"/>
                <w:szCs w:val="20"/>
                <w:lang w:val="en-US"/>
              </w:rPr>
              <w:t>Subcategoría Humanos No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Ausencia de Gerentes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F25068">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7E2A5D">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7350A">
              <w:rPr>
                <w:rFonts w:ascii="Times New Roman" w:eastAsia="Times New Roman" w:hAnsi="Times New Roman" w:cs="Times New Roman"/>
                <w:sz w:val="20"/>
                <w:szCs w:val="20"/>
                <w:lang w:val="en-US"/>
              </w:rPr>
              <w:t>Subcategoría Humanos No Intencionales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Alto nivel de stress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F25068">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7E2A5D">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7350A">
              <w:rPr>
                <w:rFonts w:ascii="Times New Roman" w:eastAsia="Times New Roman" w:hAnsi="Times New Roman" w:cs="Times New Roman"/>
                <w:sz w:val="20"/>
                <w:szCs w:val="20"/>
                <w:lang w:val="en-US"/>
              </w:rPr>
              <w:t>Subcategoría Humanos No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Falla por fatiga del personal</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F25068">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7E2A5D">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7350A">
              <w:rPr>
                <w:rFonts w:ascii="Times New Roman" w:eastAsia="Times New Roman" w:hAnsi="Times New Roman" w:cs="Times New Roman"/>
                <w:sz w:val="20"/>
                <w:szCs w:val="20"/>
                <w:lang w:val="en-US"/>
              </w:rPr>
              <w:t>Subcategoría Humanos No Intencionales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Pérdida de información </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F25068">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7E2A5D">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7350A">
              <w:rPr>
                <w:rFonts w:ascii="Times New Roman" w:eastAsia="Times New Roman" w:hAnsi="Times New Roman" w:cs="Times New Roman"/>
                <w:sz w:val="20"/>
                <w:szCs w:val="20"/>
                <w:lang w:val="en-US"/>
              </w:rPr>
              <w:t>Subcategoría Humanos No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3308" w:type="dxa"/>
            <w:gridSpan w:val="9"/>
            <w:hideMark/>
          </w:tcPr>
          <w:p w:rsidR="00BA25AD" w:rsidRPr="00B92E2E" w:rsidRDefault="00BA25AD" w:rsidP="00E43A23">
            <w:pPr>
              <w:jc w:val="center"/>
              <w:rPr>
                <w:rFonts w:ascii="Times New Roman" w:eastAsia="Times New Roman" w:hAnsi="Times New Roman" w:cs="Times New Roman"/>
                <w:sz w:val="20"/>
                <w:szCs w:val="20"/>
                <w:lang w:val="en-US"/>
              </w:rPr>
            </w:pPr>
            <w:r>
              <w:rPr>
                <w:rFonts w:ascii="Times New Roman" w:eastAsia="Times New Roman" w:hAnsi="Times New Roman" w:cs="Times New Roman"/>
                <w:bCs w:val="0"/>
                <w:color w:val="000000"/>
                <w:sz w:val="20"/>
                <w:szCs w:val="20"/>
              </w:rPr>
              <w:t>SUB</w:t>
            </w:r>
            <w:r w:rsidRPr="00B92E2E">
              <w:rPr>
                <w:rFonts w:ascii="Times New Roman" w:eastAsia="Times New Roman" w:hAnsi="Times New Roman" w:cs="Times New Roman"/>
                <w:bCs w:val="0"/>
                <w:color w:val="000000"/>
                <w:sz w:val="20"/>
                <w:szCs w:val="20"/>
              </w:rPr>
              <w:t>CATEGORÍA HUMANOS (OTROS)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Caza o robo de talentos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F25068">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F4CF6">
              <w:rPr>
                <w:rFonts w:ascii="Times New Roman" w:eastAsia="Times New Roman" w:hAnsi="Times New Roman" w:cs="Times New Roman"/>
                <w:sz w:val="20"/>
                <w:szCs w:val="20"/>
                <w:lang w:val="en-US"/>
              </w:rPr>
              <w:t>Categoría Humanos</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Subc</w:t>
            </w:r>
            <w:r w:rsidRPr="000A3912">
              <w:rPr>
                <w:rFonts w:ascii="Times New Roman" w:eastAsia="Times New Roman" w:hAnsi="Times New Roman" w:cs="Times New Roman"/>
                <w:sz w:val="20"/>
                <w:szCs w:val="20"/>
                <w:lang w:val="en-US"/>
              </w:rPr>
              <w:t>ategoría Humanos Otros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 xml:space="preserve">Consecuencias legales por negligencia y accidentes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F25068">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F4CF6">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DB414E">
              <w:rPr>
                <w:rFonts w:ascii="Times New Roman" w:eastAsia="Times New Roman" w:hAnsi="Times New Roman" w:cs="Times New Roman"/>
                <w:sz w:val="20"/>
                <w:szCs w:val="20"/>
                <w:lang w:val="en-US"/>
              </w:rPr>
              <w:t>Subcategoría Humanos Otros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Dificultad en contactarse con el departamento de Soporte</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F25068">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F4CF6">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DB414E">
              <w:rPr>
                <w:rFonts w:ascii="Times New Roman" w:eastAsia="Times New Roman" w:hAnsi="Times New Roman" w:cs="Times New Roman"/>
                <w:sz w:val="20"/>
                <w:szCs w:val="20"/>
                <w:lang w:val="en-US"/>
              </w:rPr>
              <w:t>Subcategoría Humanos Otros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No cumplimiento de procedimientos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F25068">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F4CF6">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DB414E">
              <w:rPr>
                <w:rFonts w:ascii="Times New Roman" w:eastAsia="Times New Roman" w:hAnsi="Times New Roman" w:cs="Times New Roman"/>
                <w:sz w:val="20"/>
                <w:szCs w:val="20"/>
                <w:lang w:val="en-US"/>
              </w:rPr>
              <w:t>Subcategoría Humanos Otros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lastRenderedPageBreak/>
              <w:t>No disponibilidad de Personal capacitado</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F25068">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F4CF6">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DB414E">
              <w:rPr>
                <w:rFonts w:ascii="Times New Roman" w:eastAsia="Times New Roman" w:hAnsi="Times New Roman" w:cs="Times New Roman"/>
                <w:sz w:val="20"/>
                <w:szCs w:val="20"/>
                <w:lang w:val="en-US"/>
              </w:rPr>
              <w:t>Subcategoría Humanos Otros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Personal no cumple con las competencias del cargo</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F25068">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F4CF6">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22BBD">
              <w:rPr>
                <w:rFonts w:ascii="Times New Roman" w:eastAsia="Times New Roman" w:hAnsi="Times New Roman" w:cs="Times New Roman"/>
                <w:sz w:val="20"/>
                <w:szCs w:val="20"/>
                <w:lang w:val="en-US"/>
              </w:rPr>
              <w:t>Subcategoría Humanos Otros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Tiempos inadecuados de capacitación</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F25068">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F4CF6">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22BBD">
              <w:rPr>
                <w:rFonts w:ascii="Times New Roman" w:eastAsia="Times New Roman" w:hAnsi="Times New Roman" w:cs="Times New Roman"/>
                <w:sz w:val="20"/>
                <w:szCs w:val="20"/>
                <w:lang w:val="en-US"/>
              </w:rPr>
              <w:t>Subcategoría Humanos Otros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Deterioro de la salud de las personas por posición             ( columna , vista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F25068">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F4CF6">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22BBD">
              <w:rPr>
                <w:rFonts w:ascii="Times New Roman" w:eastAsia="Times New Roman" w:hAnsi="Times New Roman" w:cs="Times New Roman"/>
                <w:sz w:val="20"/>
                <w:szCs w:val="20"/>
                <w:lang w:val="en-US"/>
              </w:rPr>
              <w:t>Subcategoría Humanos Otros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Rotación de Personal </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F25068">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F4CF6">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22BBD">
              <w:rPr>
                <w:rFonts w:ascii="Times New Roman" w:eastAsia="Times New Roman" w:hAnsi="Times New Roman" w:cs="Times New Roman"/>
                <w:sz w:val="20"/>
                <w:szCs w:val="20"/>
                <w:lang w:val="en-US"/>
              </w:rPr>
              <w:t>Subcategoría Humanos Otros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Falta de agua para el personal</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F25068">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F4CF6">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22BBD">
              <w:rPr>
                <w:rFonts w:ascii="Times New Roman" w:eastAsia="Times New Roman" w:hAnsi="Times New Roman" w:cs="Times New Roman"/>
                <w:sz w:val="20"/>
                <w:szCs w:val="20"/>
                <w:lang w:val="en-US"/>
              </w:rPr>
              <w:t>Subcategoría Humanos Otros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Demora en reposición de caja chica</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2356D5">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EB33C7">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22BBD">
              <w:rPr>
                <w:rFonts w:ascii="Times New Roman" w:eastAsia="Times New Roman" w:hAnsi="Times New Roman" w:cs="Times New Roman"/>
                <w:sz w:val="20"/>
                <w:szCs w:val="20"/>
                <w:lang w:val="en-US"/>
              </w:rPr>
              <w:t>Subcategoría Humanos Otros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Falta de Servicios Generales ( limpieza, mensajería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2356D5">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EB33C7">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22BBD">
              <w:rPr>
                <w:rFonts w:ascii="Times New Roman" w:eastAsia="Times New Roman" w:hAnsi="Times New Roman" w:cs="Times New Roman"/>
                <w:sz w:val="20"/>
                <w:szCs w:val="20"/>
                <w:lang w:val="en-US"/>
              </w:rPr>
              <w:t>Subcategoría Humanos Otros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Accidentes laborales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0</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0</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0</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2356D5">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EB33C7">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22BBD">
              <w:rPr>
                <w:rFonts w:ascii="Times New Roman" w:eastAsia="Times New Roman" w:hAnsi="Times New Roman" w:cs="Times New Roman"/>
                <w:sz w:val="20"/>
                <w:szCs w:val="20"/>
                <w:lang w:val="en-US"/>
              </w:rPr>
              <w:t>Subcategoría Humanos Otros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disponibilidad de Aire acondicionado para el personal</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2356D5">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EB33C7">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22BBD">
              <w:rPr>
                <w:rFonts w:ascii="Times New Roman" w:eastAsia="Times New Roman" w:hAnsi="Times New Roman" w:cs="Times New Roman"/>
                <w:sz w:val="20"/>
                <w:szCs w:val="20"/>
                <w:lang w:val="en-US"/>
              </w:rPr>
              <w:t>Subcategoría Humanos Otros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Demora en la contratación de personal</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9</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DA200E">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DE4EA9">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22BBD">
              <w:rPr>
                <w:rFonts w:ascii="Times New Roman" w:eastAsia="Times New Roman" w:hAnsi="Times New Roman" w:cs="Times New Roman"/>
                <w:sz w:val="20"/>
                <w:szCs w:val="20"/>
                <w:lang w:val="en-US"/>
              </w:rPr>
              <w:t>Subcategoría Humanos Otros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Falta de conciencia del manejo de información interna de la empresa</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DA200E">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DE4EA9">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22BBD">
              <w:rPr>
                <w:rFonts w:ascii="Times New Roman" w:eastAsia="Times New Roman" w:hAnsi="Times New Roman" w:cs="Times New Roman"/>
                <w:sz w:val="20"/>
                <w:szCs w:val="20"/>
                <w:lang w:val="en-US"/>
              </w:rPr>
              <w:t>Subcategoría Humanos Otros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3308" w:type="dxa"/>
            <w:gridSpan w:val="9"/>
            <w:hideMark/>
          </w:tcPr>
          <w:p w:rsidR="00BA25AD" w:rsidRPr="00B92E2E" w:rsidRDefault="00BA25AD" w:rsidP="00E43A23">
            <w:pPr>
              <w:jc w:val="center"/>
              <w:rPr>
                <w:rFonts w:ascii="Times New Roman" w:eastAsia="Times New Roman" w:hAnsi="Times New Roman" w:cs="Times New Roman"/>
                <w:sz w:val="20"/>
                <w:szCs w:val="20"/>
                <w:lang w:val="en-US"/>
              </w:rPr>
            </w:pPr>
            <w:r w:rsidRPr="00B92E2E">
              <w:rPr>
                <w:rFonts w:ascii="Times New Roman" w:eastAsia="Times New Roman" w:hAnsi="Times New Roman" w:cs="Times New Roman"/>
                <w:bCs w:val="0"/>
                <w:color w:val="000000"/>
                <w:sz w:val="20"/>
                <w:szCs w:val="20"/>
              </w:rPr>
              <w:t>CATEGORÍA FÍSICOS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Ausencia de identificación de salidas (escape)</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DA200E">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Físicos</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Subc</w:t>
            </w:r>
            <w:r w:rsidRPr="000A3912">
              <w:rPr>
                <w:rFonts w:ascii="Times New Roman" w:eastAsia="Times New Roman" w:hAnsi="Times New Roman" w:cs="Times New Roman"/>
                <w:sz w:val="20"/>
                <w:szCs w:val="20"/>
                <w:lang w:val="en-US"/>
              </w:rPr>
              <w:t>ategoría Físicos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Falta de sitios para recurrir en caso de contingencia</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DA200E">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Físicos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62ABA">
              <w:rPr>
                <w:rFonts w:ascii="Times New Roman" w:eastAsia="Times New Roman" w:hAnsi="Times New Roman" w:cs="Times New Roman"/>
                <w:sz w:val="20"/>
                <w:szCs w:val="20"/>
                <w:lang w:val="en-US"/>
              </w:rPr>
              <w:t>Subcategoría Físicos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contar con puestos de trabajo adecuados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DA200E">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Físicos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62ABA">
              <w:rPr>
                <w:rFonts w:ascii="Times New Roman" w:eastAsia="Times New Roman" w:hAnsi="Times New Roman" w:cs="Times New Roman"/>
                <w:sz w:val="20"/>
                <w:szCs w:val="20"/>
                <w:lang w:val="en-US"/>
              </w:rPr>
              <w:t>Subcategoría Físicos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lastRenderedPageBreak/>
              <w:t>No contar con suficientes puestos de trabajo</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DA200E">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Físicos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62ABA">
              <w:rPr>
                <w:rFonts w:ascii="Times New Roman" w:eastAsia="Times New Roman" w:hAnsi="Times New Roman" w:cs="Times New Roman"/>
                <w:sz w:val="20"/>
                <w:szCs w:val="20"/>
                <w:lang w:val="en-US"/>
              </w:rPr>
              <w:t>Subcategoría Físicos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No disponibilidad de ascensor</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DA200E">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Físicos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62ABA">
              <w:rPr>
                <w:rFonts w:ascii="Times New Roman" w:eastAsia="Times New Roman" w:hAnsi="Times New Roman" w:cs="Times New Roman"/>
                <w:sz w:val="20"/>
                <w:szCs w:val="20"/>
                <w:lang w:val="en-US"/>
              </w:rPr>
              <w:t>Subcategoría Físicos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Daño de tuberías piso superior</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DA200E">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Físicos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62ABA">
              <w:rPr>
                <w:rFonts w:ascii="Times New Roman" w:eastAsia="Times New Roman" w:hAnsi="Times New Roman" w:cs="Times New Roman"/>
                <w:sz w:val="20"/>
                <w:szCs w:val="20"/>
                <w:lang w:val="en-US"/>
              </w:rPr>
              <w:t>Subcategoría Físicos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Falta de agua potable</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DA200E">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Físicos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62ABA">
              <w:rPr>
                <w:rFonts w:ascii="Times New Roman" w:eastAsia="Times New Roman" w:hAnsi="Times New Roman" w:cs="Times New Roman"/>
                <w:sz w:val="20"/>
                <w:szCs w:val="20"/>
                <w:lang w:val="en-US"/>
              </w:rPr>
              <w:t>Subcategoría Físicos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Un solo medidor de luz para el piso  ( brakers en otra oficina)</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DA200E">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Físicos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62ABA">
              <w:rPr>
                <w:rFonts w:ascii="Times New Roman" w:eastAsia="Times New Roman" w:hAnsi="Times New Roman" w:cs="Times New Roman"/>
                <w:sz w:val="20"/>
                <w:szCs w:val="20"/>
                <w:lang w:val="en-US"/>
              </w:rPr>
              <w:t>Subcategoría Físicos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Distribucion no adecuada de la oficina</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9</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DA200E">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Físicos</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Subc</w:t>
            </w:r>
            <w:r w:rsidRPr="000A3912">
              <w:rPr>
                <w:rFonts w:ascii="Times New Roman" w:eastAsia="Times New Roman" w:hAnsi="Times New Roman" w:cs="Times New Roman"/>
                <w:sz w:val="20"/>
                <w:szCs w:val="20"/>
                <w:lang w:val="en-US"/>
              </w:rPr>
              <w:t>ategoría Físicos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3308" w:type="dxa"/>
            <w:gridSpan w:val="9"/>
            <w:hideMark/>
          </w:tcPr>
          <w:p w:rsidR="00BA25AD" w:rsidRPr="00B92E2E" w:rsidRDefault="00BA25AD" w:rsidP="00E43A23">
            <w:pPr>
              <w:jc w:val="center"/>
              <w:rPr>
                <w:rFonts w:ascii="Times New Roman" w:eastAsia="Times New Roman" w:hAnsi="Times New Roman" w:cs="Times New Roman"/>
                <w:sz w:val="20"/>
                <w:szCs w:val="20"/>
                <w:lang w:val="en-US"/>
              </w:rPr>
            </w:pPr>
            <w:r w:rsidRPr="00B92E2E">
              <w:rPr>
                <w:rFonts w:ascii="Times New Roman" w:eastAsia="Times New Roman" w:hAnsi="Times New Roman" w:cs="Times New Roman"/>
                <w:bCs w:val="0"/>
                <w:color w:val="000000"/>
                <w:sz w:val="20"/>
                <w:szCs w:val="20"/>
              </w:rPr>
              <w:t>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Accesos no autorizados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DA200E">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Subc</w:t>
            </w:r>
            <w:r w:rsidRPr="000A3912">
              <w:rPr>
                <w:rFonts w:ascii="Times New Roman" w:eastAsia="Times New Roman" w:hAnsi="Times New Roman" w:cs="Times New Roman"/>
                <w:sz w:val="20"/>
                <w:szCs w:val="20"/>
                <w:lang w:val="en-US"/>
              </w:rPr>
              <w:t>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Contraseñas compartidas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DA200E">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9C2F56">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Corte de energía eléctrica</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DA200E">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9C2F56">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contar con planta de energía propia</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DA200E">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9C2F56">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Ubicación no adecuada del área de servidores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963991">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9C2F56">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Daños en equipos de computación personales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963991">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9C2F56">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Daño / Desconfiguración de impresora</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963991">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9C2F56">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Falla central telefónica UIO</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8C53BB">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9C2F56">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Falla central telefónica GYE</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8C53BB">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9C2F56">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disponibilidad de líneas telefónicas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8C53BB">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9C2F56">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Falla del correo externo</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8C53BB">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9C2F56">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Falla del correo interno</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8C53BB">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 xml:space="preserve">Categoría </w:t>
            </w:r>
            <w:r w:rsidRPr="000A3912">
              <w:rPr>
                <w:rFonts w:ascii="Times New Roman" w:eastAsia="Times New Roman" w:hAnsi="Times New Roman" w:cs="Times New Roman"/>
                <w:sz w:val="20"/>
                <w:szCs w:val="20"/>
                <w:lang w:val="en-US"/>
              </w:rPr>
              <w:lastRenderedPageBreak/>
              <w:t>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9C2F56">
              <w:rPr>
                <w:rFonts w:ascii="Times New Roman" w:eastAsia="Times New Roman" w:hAnsi="Times New Roman" w:cs="Times New Roman"/>
                <w:sz w:val="20"/>
                <w:szCs w:val="20"/>
                <w:lang w:val="en-US"/>
              </w:rPr>
              <w:lastRenderedPageBreak/>
              <w:t xml:space="preserve">Subcategoría </w:t>
            </w:r>
            <w:r w:rsidRPr="009C2F56">
              <w:rPr>
                <w:rFonts w:ascii="Times New Roman" w:eastAsia="Times New Roman" w:hAnsi="Times New Roman" w:cs="Times New Roman"/>
                <w:sz w:val="20"/>
                <w:szCs w:val="20"/>
                <w:lang w:val="en-US"/>
              </w:rPr>
              <w:lastRenderedPageBreak/>
              <w:t>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lastRenderedPageBreak/>
              <w:t>Falta de Internet</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9</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8C53BB">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D24F52">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 xml:space="preserve">Fallas en UPS y paso de energía </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8C53BB">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D24F52">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Falta de respaldos de la información</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8C53BB">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D24F52">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Faltas a políticas de pantallas limpias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8C53BB">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D24F52">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Inexistencia de UPS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8C53BB">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9C4C4C">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Información no confiable por parte del cliente</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8C53BB">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9C4C4C">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cumplimiento del SLA interno ( 45´ para responder una orden de soporte tipo error con prioridad alta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8C53BB">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9C4C4C">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Robo de información de la empresa o mal uso de esta</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9</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FF4AA2">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9C4C4C">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ISO no disponible</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FF4AA2">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9C4C4C">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 xml:space="preserve">RPM (Control de Proyectos de Implantación ) no disponible </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0</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0</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0</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FF4AA2">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9C4C4C">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801FBB" w:rsidP="00E43A23">
            <w:pPr>
              <w:rPr>
                <w:rFonts w:ascii="Times New Roman" w:eastAsia="Times New Roman" w:hAnsi="Times New Roman" w:cs="Times New Roman"/>
                <w:b w:val="0"/>
                <w:color w:val="000000"/>
                <w:sz w:val="20"/>
                <w:szCs w:val="20"/>
                <w:lang w:val="es-ES_tradnl"/>
              </w:rPr>
            </w:pPr>
            <w:r>
              <w:rPr>
                <w:rFonts w:ascii="Times New Roman" w:eastAsia="Times New Roman" w:hAnsi="Times New Roman" w:cs="Times New Roman"/>
                <w:b w:val="0"/>
                <w:color w:val="000000"/>
                <w:sz w:val="20"/>
                <w:szCs w:val="20"/>
                <w:lang w:val="es-ES_tradnl"/>
              </w:rPr>
              <w:t xml:space="preserve">Producto de software </w:t>
            </w:r>
            <w:r w:rsidR="00BA25AD" w:rsidRPr="000A3912">
              <w:rPr>
                <w:rFonts w:ascii="Times New Roman" w:eastAsia="Times New Roman" w:hAnsi="Times New Roman" w:cs="Times New Roman"/>
                <w:b w:val="0"/>
                <w:color w:val="000000"/>
                <w:sz w:val="20"/>
                <w:szCs w:val="20"/>
                <w:lang w:val="es-ES_tradnl"/>
              </w:rPr>
              <w:t xml:space="preserve"> </w:t>
            </w:r>
            <w:r>
              <w:rPr>
                <w:rFonts w:ascii="Times New Roman" w:eastAsia="Times New Roman" w:hAnsi="Times New Roman" w:cs="Times New Roman"/>
                <w:b w:val="0"/>
                <w:color w:val="000000"/>
                <w:sz w:val="20"/>
                <w:szCs w:val="20"/>
                <w:lang w:val="es-ES_tradnl"/>
              </w:rPr>
              <w:t>no disponible.</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FF4AA2">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9B47D3">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Virus y Gusanos Informáticos </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FF4AA2">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9B47D3">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Disponibilidad de infraestructura ( tecnológica, comunicaciones, enlaces, redes)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9</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FF74FE">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9B47D3">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disponibilidad de Servidores de Base de Datos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FF74FE">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9B47D3">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 xml:space="preserve">No disponibilidad de </w:t>
            </w:r>
            <w:r w:rsidRPr="000A3912">
              <w:rPr>
                <w:rFonts w:ascii="Times New Roman" w:eastAsia="Times New Roman" w:hAnsi="Times New Roman" w:cs="Times New Roman"/>
                <w:b w:val="0"/>
                <w:color w:val="000000"/>
                <w:sz w:val="20"/>
                <w:szCs w:val="20"/>
                <w:lang w:val="es-ES_tradnl"/>
              </w:rPr>
              <w:lastRenderedPageBreak/>
              <w:t>Servidores de Aplicaciones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lastRenderedPageBreak/>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FF74FE">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 xml:space="preserve">Categoría </w:t>
            </w:r>
            <w:r w:rsidRPr="000A3912">
              <w:rPr>
                <w:rFonts w:ascii="Times New Roman" w:eastAsia="Times New Roman" w:hAnsi="Times New Roman" w:cs="Times New Roman"/>
                <w:sz w:val="20"/>
                <w:szCs w:val="20"/>
                <w:lang w:val="en-US"/>
              </w:rPr>
              <w:lastRenderedPageBreak/>
              <w:t>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9B47D3">
              <w:rPr>
                <w:rFonts w:ascii="Times New Roman" w:eastAsia="Times New Roman" w:hAnsi="Times New Roman" w:cs="Times New Roman"/>
                <w:sz w:val="20"/>
                <w:szCs w:val="20"/>
                <w:lang w:val="en-US"/>
              </w:rPr>
              <w:lastRenderedPageBreak/>
              <w:t xml:space="preserve">Subcategoría </w:t>
            </w:r>
            <w:r w:rsidRPr="009B47D3">
              <w:rPr>
                <w:rFonts w:ascii="Times New Roman" w:eastAsia="Times New Roman" w:hAnsi="Times New Roman" w:cs="Times New Roman"/>
                <w:sz w:val="20"/>
                <w:szCs w:val="20"/>
                <w:lang w:val="en-US"/>
              </w:rPr>
              <w:lastRenderedPageBreak/>
              <w:t>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lastRenderedPageBreak/>
              <w:t>No disponibilidad de Servidor de Base de Datos UIO</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FF74FE">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9B47D3">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disponibilidad de Servidor de Aplicaciones UIO</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FF74FE">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9B47D3">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disponibilidad de Aire acondicionado para data center</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9</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FF74FE">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9B47D3">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contar con diagrama y estructura de Red</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FF74FE">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290EEC">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Servicio inadecuado de Ecuanet</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9</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FF74FE">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290EEC">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Demora en proceso de compras ( computadores, UPS, telefónos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FF74FE">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8653B">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Falta de telefonos adecuados </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FF74FE">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8653B">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Inadecuado cableado estructurado</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9</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FF74FE">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8653B">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contar con servidor de contingencia</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9</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2A07D0">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8653B">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contar con soporte técnico interno (red, servidores etc)</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9</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2A07D0">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8653B">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3308" w:type="dxa"/>
            <w:gridSpan w:val="9"/>
            <w:hideMark/>
          </w:tcPr>
          <w:p w:rsidR="00BA25AD" w:rsidRPr="00B92E2E" w:rsidRDefault="00BA25AD" w:rsidP="00E43A23">
            <w:pPr>
              <w:jc w:val="center"/>
              <w:rPr>
                <w:rFonts w:ascii="Times New Roman" w:eastAsia="Times New Roman" w:hAnsi="Times New Roman" w:cs="Times New Roman"/>
                <w:sz w:val="20"/>
                <w:szCs w:val="20"/>
                <w:lang w:val="en-US"/>
              </w:rPr>
            </w:pPr>
            <w:r w:rsidRPr="00B92E2E">
              <w:rPr>
                <w:rFonts w:ascii="Times New Roman" w:eastAsia="Times New Roman" w:hAnsi="Times New Roman" w:cs="Times New Roman"/>
                <w:bCs w:val="0"/>
                <w:color w:val="000000"/>
                <w:sz w:val="20"/>
                <w:szCs w:val="20"/>
              </w:rPr>
              <w:t>CATEGORÍA PROCESOS DE NEGOCIO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3308" w:type="dxa"/>
            <w:gridSpan w:val="9"/>
            <w:hideMark/>
          </w:tcPr>
          <w:p w:rsidR="00BA25AD" w:rsidRPr="00B92E2E" w:rsidRDefault="00BA25AD" w:rsidP="00E43A23">
            <w:pPr>
              <w:rPr>
                <w:rFonts w:ascii="Times New Roman" w:eastAsia="Times New Roman" w:hAnsi="Times New Roman" w:cs="Times New Roman"/>
                <w:bCs w:val="0"/>
                <w:color w:val="000000"/>
                <w:sz w:val="20"/>
                <w:szCs w:val="20"/>
                <w:lang w:val="en-US"/>
              </w:rPr>
            </w:pPr>
            <w:r w:rsidRPr="00B92E2E">
              <w:rPr>
                <w:rFonts w:ascii="Times New Roman" w:eastAsia="Times New Roman" w:hAnsi="Times New Roman" w:cs="Times New Roman"/>
                <w:color w:val="000000"/>
                <w:sz w:val="20"/>
                <w:szCs w:val="20"/>
                <w:lang w:val="en-US"/>
              </w:rPr>
              <w:t>DESARROLLO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Concentración de conocimiento en las personas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9</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2A07D0">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Ausencia no planificada del Gerente de Desarrrollo</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2A07D0">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43750E">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Respaldo de los programas fuentes de desarrollo ( no respald</w:t>
            </w:r>
            <w:r w:rsidR="0043750E">
              <w:rPr>
                <w:rFonts w:ascii="Times New Roman" w:eastAsia="Times New Roman" w:hAnsi="Times New Roman" w:cs="Times New Roman"/>
                <w:b w:val="0"/>
                <w:color w:val="000000"/>
                <w:sz w:val="20"/>
                <w:szCs w:val="20"/>
                <w:lang w:val="es-ES_tradnl"/>
              </w:rPr>
              <w:t>o de versiones estándar del producto de software</w:t>
            </w:r>
            <w:r w:rsidRPr="000A3912">
              <w:rPr>
                <w:rFonts w:ascii="Times New Roman" w:eastAsia="Times New Roman" w:hAnsi="Times New Roman" w:cs="Times New Roman"/>
                <w:b w:val="0"/>
                <w:color w:val="000000"/>
                <w:sz w:val="20"/>
                <w:szCs w:val="20"/>
                <w:lang w:val="es-ES_tradnl"/>
              </w:rPr>
              <w:t>)</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200B0C">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lastRenderedPageBreak/>
              <w:t>No Protección de acceso a los programas fuentes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200B0C">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Falta de capacitación a desarrolladores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9</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200B0C">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Errores en el registro de requerimientos de clientes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200B0C">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Duplicidad de funcionalidades (rutinas del aplicativo)</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200B0C">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Obsolecencia de herramientas de programación (V1 , V2, CTH)</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200B0C">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 xml:space="preserve">Salida del personal de desarrollo </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200B0C">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Falta de detalle en documentación  técnica de cambios realizados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200B0C">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Cambios no replicados en la versión estándar</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9</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200B0C">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Ausencia de manuales  funcionales actualizados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9</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200B0C">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3308" w:type="dxa"/>
            <w:gridSpan w:val="9"/>
            <w:hideMark/>
          </w:tcPr>
          <w:p w:rsidR="00BA25AD" w:rsidRPr="00B92E2E" w:rsidRDefault="00BA25AD" w:rsidP="00E43A23">
            <w:pPr>
              <w:rPr>
                <w:rFonts w:ascii="Times New Roman" w:eastAsia="Times New Roman" w:hAnsi="Times New Roman" w:cs="Times New Roman"/>
                <w:bCs w:val="0"/>
                <w:color w:val="000000"/>
                <w:sz w:val="20"/>
                <w:szCs w:val="20"/>
              </w:rPr>
            </w:pPr>
            <w:r w:rsidRPr="00B92E2E">
              <w:rPr>
                <w:rFonts w:ascii="Times New Roman" w:eastAsia="Times New Roman" w:hAnsi="Times New Roman" w:cs="Times New Roman"/>
                <w:color w:val="000000"/>
                <w:sz w:val="20"/>
                <w:szCs w:val="20"/>
              </w:rPr>
              <w:t>SOPORTE Y MANTENIMIENTO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Conocimientos específicos de clientes por parte de personal de soporte.</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9</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200B0C">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adecuado manejo de Versiones de clientes por la unidad de soporte</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C54674">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s-ES_tradnl"/>
              </w:rPr>
              <w:t xml:space="preserve">Falta de conciencia de la confidencialidad de la información de clientes. </w:t>
            </w:r>
            <w:r w:rsidRPr="000A3912">
              <w:rPr>
                <w:rFonts w:ascii="Times New Roman" w:eastAsia="Times New Roman" w:hAnsi="Times New Roman" w:cs="Times New Roman"/>
                <w:b w:val="0"/>
                <w:color w:val="000000"/>
                <w:sz w:val="20"/>
                <w:szCs w:val="20"/>
                <w:lang w:val="en-US"/>
              </w:rPr>
              <w:t>(base de datos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C54674">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Reporte del Incidente solo al ingeniero de soporte</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C54674">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Ausencia del Ingeniero de Soporte</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9</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C54674">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lastRenderedPageBreak/>
              <w:t>Dominio de clientes en listas negras de spam</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EE6CDF">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43750E" w:rsidP="00E43A23">
            <w:pPr>
              <w:rPr>
                <w:rFonts w:ascii="Times New Roman" w:eastAsia="Times New Roman" w:hAnsi="Times New Roman" w:cs="Times New Roman"/>
                <w:b w:val="0"/>
                <w:color w:val="000000"/>
                <w:sz w:val="20"/>
                <w:szCs w:val="20"/>
                <w:lang w:val="es-ES_tradnl"/>
              </w:rPr>
            </w:pPr>
            <w:r>
              <w:rPr>
                <w:rFonts w:ascii="Times New Roman" w:eastAsia="Times New Roman" w:hAnsi="Times New Roman" w:cs="Times New Roman"/>
                <w:b w:val="0"/>
                <w:color w:val="000000"/>
                <w:sz w:val="20"/>
                <w:szCs w:val="20"/>
                <w:lang w:val="es-ES_tradnl"/>
              </w:rPr>
              <w:t>dominio de la empresa</w:t>
            </w:r>
            <w:r w:rsidR="00BA25AD" w:rsidRPr="000A3912">
              <w:rPr>
                <w:rFonts w:ascii="Times New Roman" w:eastAsia="Times New Roman" w:hAnsi="Times New Roman" w:cs="Times New Roman"/>
                <w:b w:val="0"/>
                <w:color w:val="000000"/>
                <w:sz w:val="20"/>
                <w:szCs w:val="20"/>
                <w:lang w:val="es-ES_tradnl"/>
              </w:rPr>
              <w:t xml:space="preserve"> en listas negras de spam</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EE6CDF">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Información incompleta por parte del cliente para análisis de errores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EE6CDF">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acceso a la oficina ( falta de llaves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EE6CDF">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disponibilidad del recurso de control de calidad en UIO</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EE6CDF">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Desconocimiento del recurso de control de calidad sobre las funcionalidades implementadas.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EE6CDF">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Fallas técnicas que impidan realizar el control por parte del recurso de calidad</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EE6CDF">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disponibilidad del recurso de desarrollo</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EB6F5A">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disponibilidad del aprobador de requerimientos en unidad de desarrollo</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EB6F5A">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enviar todos los componentes de la solución para el cliente</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EB6F5A">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falta de coordinación entre soporte y consultoría para visitar al cliente (venta, consultoria, etc)</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9</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EB6F5A">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3308" w:type="dxa"/>
            <w:gridSpan w:val="9"/>
            <w:hideMark/>
          </w:tcPr>
          <w:p w:rsidR="00BA25AD" w:rsidRPr="00B92E2E" w:rsidRDefault="00BA25AD" w:rsidP="00E43A23">
            <w:pPr>
              <w:rPr>
                <w:rFonts w:ascii="Times New Roman" w:eastAsia="Times New Roman" w:hAnsi="Times New Roman" w:cs="Times New Roman"/>
                <w:bCs w:val="0"/>
                <w:color w:val="000000"/>
                <w:sz w:val="20"/>
                <w:szCs w:val="20"/>
              </w:rPr>
            </w:pPr>
            <w:r w:rsidRPr="00B92E2E">
              <w:rPr>
                <w:rFonts w:ascii="Times New Roman" w:eastAsia="Times New Roman" w:hAnsi="Times New Roman" w:cs="Times New Roman"/>
                <w:color w:val="000000"/>
                <w:sz w:val="20"/>
                <w:szCs w:val="20"/>
              </w:rPr>
              <w:t>CONSULTORÍA</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Consultor no disponible</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EB6F5A">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Consultoría</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Consultor no capacitado adecuadamente</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EB6F5A">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EB7555">
              <w:rPr>
                <w:rFonts w:ascii="Times New Roman" w:eastAsia="Times New Roman" w:hAnsi="Times New Roman" w:cs="Times New Roman"/>
                <w:sz w:val="20"/>
                <w:szCs w:val="20"/>
                <w:lang w:val="en-US"/>
              </w:rPr>
              <w:t>Consultoría</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lastRenderedPageBreak/>
              <w:t>No Coordinación administrativa oportuna (viajes, hoteles , viáticos )</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EB6F5A">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EB7555">
              <w:rPr>
                <w:rFonts w:ascii="Times New Roman" w:eastAsia="Times New Roman" w:hAnsi="Times New Roman" w:cs="Times New Roman"/>
                <w:sz w:val="20"/>
                <w:szCs w:val="20"/>
                <w:lang w:val="en-US"/>
              </w:rPr>
              <w:t>Consultoría</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Falta de procedimiento para la entrega formal del cliente a la unidad de soporte (documentación, procesos, &lt;conocimiento del negocio, potencialidades del cliente (humanas, negocio),  etc)</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9</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BE4970">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EB7555">
              <w:rPr>
                <w:rFonts w:ascii="Times New Roman" w:eastAsia="Times New Roman" w:hAnsi="Times New Roman" w:cs="Times New Roman"/>
                <w:sz w:val="20"/>
                <w:szCs w:val="20"/>
                <w:lang w:val="en-US"/>
              </w:rPr>
              <w:t>Consultoría</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Capacitación no efectiva a clientes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9</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BE4970">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EB7555">
              <w:rPr>
                <w:rFonts w:ascii="Times New Roman" w:eastAsia="Times New Roman" w:hAnsi="Times New Roman" w:cs="Times New Roman"/>
                <w:sz w:val="20"/>
                <w:szCs w:val="20"/>
                <w:lang w:val="en-US"/>
              </w:rPr>
              <w:t>Consultoría</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Versión entregada a soporte  tiene cambios no replicados en la versión stándard</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BE4970">
              <w:rPr>
                <w:rFonts w:ascii="Times New Roman" w:eastAsia="Times New Roman" w:hAnsi="Times New Roman" w:cs="Times New Roman"/>
                <w:sz w:val="20"/>
                <w:szCs w:val="20"/>
                <w:lang w:val="en-US"/>
              </w:rPr>
              <w:t>Ingeniero de Soporte 1</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EB7555">
              <w:rPr>
                <w:rFonts w:ascii="Times New Roman" w:eastAsia="Times New Roman" w:hAnsi="Times New Roman" w:cs="Times New Roman"/>
                <w:sz w:val="20"/>
                <w:szCs w:val="20"/>
                <w:lang w:val="en-US"/>
              </w:rPr>
              <w:t>Consultoría</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3308" w:type="dxa"/>
            <w:gridSpan w:val="9"/>
            <w:hideMark/>
          </w:tcPr>
          <w:p w:rsidR="00BA25AD" w:rsidRPr="00B92E2E" w:rsidRDefault="00BA25AD" w:rsidP="00E43A23">
            <w:pPr>
              <w:jc w:val="center"/>
              <w:rPr>
                <w:rFonts w:ascii="Times New Roman" w:eastAsia="Times New Roman" w:hAnsi="Times New Roman" w:cs="Times New Roman"/>
                <w:color w:val="000000"/>
                <w:sz w:val="20"/>
                <w:szCs w:val="20"/>
              </w:rPr>
            </w:pPr>
            <w:r w:rsidRPr="00B92E2E">
              <w:rPr>
                <w:rFonts w:ascii="Times New Roman" w:eastAsia="Times New Roman" w:hAnsi="Times New Roman" w:cs="Times New Roman"/>
                <w:bCs w:val="0"/>
                <w:color w:val="000000"/>
                <w:sz w:val="20"/>
                <w:szCs w:val="20"/>
              </w:rPr>
              <w:t>CATEGORÍA DESASTRES NATURALES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Condiciones de clima muy inestables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Erupción Volcánica </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1578A">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Explosión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1578A">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Granizo </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0</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0</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0</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1578A">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Incendio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1578A">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Inundación</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1578A">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Rayo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1578A">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Temblor </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1578A">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Terremoto</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1578A">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3308" w:type="dxa"/>
            <w:gridSpan w:val="9"/>
            <w:hideMark/>
          </w:tcPr>
          <w:p w:rsidR="00BA25AD" w:rsidRPr="00B92E2E" w:rsidRDefault="00BA25AD" w:rsidP="00E43A2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bCs w:val="0"/>
                <w:color w:val="000000"/>
                <w:sz w:val="20"/>
                <w:szCs w:val="20"/>
              </w:rPr>
              <w:t>SUB</w:t>
            </w:r>
            <w:r w:rsidRPr="00B92E2E">
              <w:rPr>
                <w:rFonts w:ascii="Times New Roman" w:eastAsia="Times New Roman" w:hAnsi="Times New Roman" w:cs="Times New Roman"/>
                <w:bCs w:val="0"/>
                <w:color w:val="000000"/>
                <w:sz w:val="20"/>
                <w:szCs w:val="20"/>
              </w:rPr>
              <w:t>CATEGORÍA HUMANOS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Adicción al juego de apuestas, etc…</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1578A">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FD72BE">
              <w:rPr>
                <w:rFonts w:ascii="Times New Roman" w:eastAsia="Times New Roman" w:hAnsi="Times New Roman" w:cs="Times New Roman"/>
                <w:sz w:val="20"/>
                <w:szCs w:val="20"/>
                <w:lang w:val="en-US"/>
              </w:rPr>
              <w:t>Categoría Humanos</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Subc</w:t>
            </w:r>
            <w:r w:rsidRPr="000A3912">
              <w:rPr>
                <w:rFonts w:ascii="Times New Roman" w:eastAsia="Times New Roman" w:hAnsi="Times New Roman" w:cs="Times New Roman"/>
                <w:sz w:val="20"/>
                <w:szCs w:val="20"/>
                <w:lang w:val="en-US"/>
              </w:rPr>
              <w:t>ategoría Humanos Intencionales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Bomba </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1578A">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FD72BE">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E20E3A">
              <w:rPr>
                <w:rFonts w:ascii="Times New Roman" w:eastAsia="Times New Roman" w:hAnsi="Times New Roman" w:cs="Times New Roman"/>
                <w:sz w:val="20"/>
                <w:szCs w:val="20"/>
                <w:lang w:val="en-US"/>
              </w:rPr>
              <w:t>Subcategoría Humanos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 xml:space="preserve">Consumo de drogas, alcohol </w:t>
            </w:r>
            <w:r w:rsidRPr="000A3912">
              <w:rPr>
                <w:rFonts w:ascii="Times New Roman" w:eastAsia="Times New Roman" w:hAnsi="Times New Roman" w:cs="Times New Roman"/>
                <w:b w:val="0"/>
                <w:color w:val="000000"/>
                <w:sz w:val="20"/>
                <w:szCs w:val="20"/>
                <w:lang w:val="es-ES_tradnl"/>
              </w:rPr>
              <w:lastRenderedPageBreak/>
              <w:t>por parte del empleado</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lastRenderedPageBreak/>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1578A">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FD72BE">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E20E3A">
              <w:rPr>
                <w:rFonts w:ascii="Times New Roman" w:eastAsia="Times New Roman" w:hAnsi="Times New Roman" w:cs="Times New Roman"/>
                <w:sz w:val="20"/>
                <w:szCs w:val="20"/>
                <w:lang w:val="en-US"/>
              </w:rPr>
              <w:t xml:space="preserve">Subcategoría </w:t>
            </w:r>
            <w:r w:rsidRPr="00E20E3A">
              <w:rPr>
                <w:rFonts w:ascii="Times New Roman" w:eastAsia="Times New Roman" w:hAnsi="Times New Roman" w:cs="Times New Roman"/>
                <w:sz w:val="20"/>
                <w:szCs w:val="20"/>
                <w:lang w:val="en-US"/>
              </w:rPr>
              <w:lastRenderedPageBreak/>
              <w:t>Humanos Intencionales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lastRenderedPageBreak/>
              <w:t>Empleados con antecedentes y/o comportamiento violento</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1578A">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FD72BE">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E20E3A">
              <w:rPr>
                <w:rFonts w:ascii="Times New Roman" w:eastAsia="Times New Roman" w:hAnsi="Times New Roman" w:cs="Times New Roman"/>
                <w:sz w:val="20"/>
                <w:szCs w:val="20"/>
                <w:lang w:val="en-US"/>
              </w:rPr>
              <w:t>Subcategoría Humanos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Empleados con comportamiento doloso (fraude, soborno, corrupción)</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1578A">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FD72BE">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E20E3A">
              <w:rPr>
                <w:rFonts w:ascii="Times New Roman" w:eastAsia="Times New Roman" w:hAnsi="Times New Roman" w:cs="Times New Roman"/>
                <w:sz w:val="20"/>
                <w:szCs w:val="20"/>
                <w:lang w:val="en-US"/>
              </w:rPr>
              <w:t>Subcategoría Humanos Intencionales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Huelga General</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1578A">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FD72BE">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E20E3A">
              <w:rPr>
                <w:rFonts w:ascii="Times New Roman" w:eastAsia="Times New Roman" w:hAnsi="Times New Roman" w:cs="Times New Roman"/>
                <w:sz w:val="20"/>
                <w:szCs w:val="20"/>
                <w:lang w:val="en-US"/>
              </w:rPr>
              <w:t>Subcategoría Humanos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Huelga Personal</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C842C0">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FD72BE">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E20E3A">
              <w:rPr>
                <w:rFonts w:ascii="Times New Roman" w:eastAsia="Times New Roman" w:hAnsi="Times New Roman" w:cs="Times New Roman"/>
                <w:sz w:val="20"/>
                <w:szCs w:val="20"/>
                <w:lang w:val="en-US"/>
              </w:rPr>
              <w:t>Subcategoría Humanos Intencionales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Huelga Transporte</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C842C0">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FD72BE">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E20E3A">
              <w:rPr>
                <w:rFonts w:ascii="Times New Roman" w:eastAsia="Times New Roman" w:hAnsi="Times New Roman" w:cs="Times New Roman"/>
                <w:sz w:val="20"/>
                <w:szCs w:val="20"/>
                <w:lang w:val="en-US"/>
              </w:rPr>
              <w:t>Subcategoría Humanos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Inconvenientes por mala conducta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C842C0">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FD72BE">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E20E3A">
              <w:rPr>
                <w:rFonts w:ascii="Times New Roman" w:eastAsia="Times New Roman" w:hAnsi="Times New Roman" w:cs="Times New Roman"/>
                <w:sz w:val="20"/>
                <w:szCs w:val="20"/>
                <w:lang w:val="en-US"/>
              </w:rPr>
              <w:t>Subcategoría Humanos Intencionales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Manifestaciones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C842C0">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FD72BE">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E20E3A">
              <w:rPr>
                <w:rFonts w:ascii="Times New Roman" w:eastAsia="Times New Roman" w:hAnsi="Times New Roman" w:cs="Times New Roman"/>
                <w:sz w:val="20"/>
                <w:szCs w:val="20"/>
                <w:lang w:val="en-US"/>
              </w:rPr>
              <w:t>Subcategoría Humanos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Robo de activos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C842C0">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FD72BE">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E20E3A">
              <w:rPr>
                <w:rFonts w:ascii="Times New Roman" w:eastAsia="Times New Roman" w:hAnsi="Times New Roman" w:cs="Times New Roman"/>
                <w:sz w:val="20"/>
                <w:szCs w:val="20"/>
                <w:lang w:val="en-US"/>
              </w:rPr>
              <w:t>Subcategoría Humanos Intencionales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Conflictos entre compañeros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C842C0">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FD72BE">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E20E3A">
              <w:rPr>
                <w:rFonts w:ascii="Times New Roman" w:eastAsia="Times New Roman" w:hAnsi="Times New Roman" w:cs="Times New Roman"/>
                <w:sz w:val="20"/>
                <w:szCs w:val="20"/>
                <w:lang w:val="en-US"/>
              </w:rPr>
              <w:t>Subcategoría Humanos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Saqueo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C842C0">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FD72BE">
              <w:rPr>
                <w:rFonts w:ascii="Times New Roman" w:eastAsia="Times New Roman" w:hAnsi="Times New Roman" w:cs="Times New Roman"/>
                <w:sz w:val="20"/>
                <w:szCs w:val="20"/>
                <w:lang w:val="en-US"/>
              </w:rPr>
              <w:t>Categoría Humanos</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Subc</w:t>
            </w:r>
            <w:r w:rsidRPr="000A3912">
              <w:rPr>
                <w:rFonts w:ascii="Times New Roman" w:eastAsia="Times New Roman" w:hAnsi="Times New Roman" w:cs="Times New Roman"/>
                <w:sz w:val="20"/>
                <w:szCs w:val="20"/>
                <w:lang w:val="en-US"/>
              </w:rPr>
              <w:t>ategoría Humanos Intencionales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3308" w:type="dxa"/>
            <w:gridSpan w:val="9"/>
            <w:hideMark/>
          </w:tcPr>
          <w:p w:rsidR="00BA25AD" w:rsidRPr="00B92E2E" w:rsidRDefault="00BA25AD" w:rsidP="00E43A23">
            <w:pPr>
              <w:rPr>
                <w:rFonts w:ascii="Times New Roman" w:eastAsia="Times New Roman" w:hAnsi="Times New Roman" w:cs="Times New Roman"/>
                <w:color w:val="000000"/>
                <w:sz w:val="20"/>
                <w:szCs w:val="20"/>
              </w:rPr>
            </w:pPr>
            <w:r w:rsidRPr="00B92E2E">
              <w:rPr>
                <w:rFonts w:ascii="Times New Roman" w:eastAsia="Times New Roman" w:hAnsi="Times New Roman" w:cs="Times New Roman"/>
                <w:bCs w:val="0"/>
                <w:color w:val="000000"/>
                <w:sz w:val="20"/>
                <w:szCs w:val="20"/>
              </w:rPr>
              <w:t xml:space="preserve">CATEGORÍA HUMANOS NO INTENCIONALES </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Apagado accidental de equipo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C842C0">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EA355B">
              <w:rPr>
                <w:rFonts w:ascii="Times New Roman" w:eastAsia="Times New Roman" w:hAnsi="Times New Roman" w:cs="Times New Roman"/>
                <w:sz w:val="20"/>
                <w:szCs w:val="20"/>
                <w:lang w:val="en-US"/>
              </w:rPr>
              <w:t>Categoría Humanos</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Subc</w:t>
            </w:r>
            <w:r w:rsidRPr="000A3912">
              <w:rPr>
                <w:rFonts w:ascii="Times New Roman" w:eastAsia="Times New Roman" w:hAnsi="Times New Roman" w:cs="Times New Roman"/>
                <w:sz w:val="20"/>
                <w:szCs w:val="20"/>
                <w:lang w:val="en-US"/>
              </w:rPr>
              <w:t xml:space="preserve">ategoría Humanos No </w:t>
            </w:r>
            <w:r w:rsidRPr="000A3912">
              <w:rPr>
                <w:rFonts w:ascii="Times New Roman" w:eastAsia="Times New Roman" w:hAnsi="Times New Roman" w:cs="Times New Roman"/>
                <w:sz w:val="20"/>
                <w:szCs w:val="20"/>
                <w:lang w:val="en-US"/>
              </w:rPr>
              <w:lastRenderedPageBreak/>
              <w:t>Intencionales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lastRenderedPageBreak/>
              <w:t>Derrame de líquidos sobre equipos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C842C0">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EA355B">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756016">
              <w:rPr>
                <w:rFonts w:ascii="Times New Roman" w:eastAsia="Times New Roman" w:hAnsi="Times New Roman" w:cs="Times New Roman"/>
                <w:sz w:val="20"/>
                <w:szCs w:val="20"/>
                <w:lang w:val="en-US"/>
              </w:rPr>
              <w:t>Subcategoría Humanos No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Errores de digitación</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C842C0">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EA355B">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756016">
              <w:rPr>
                <w:rFonts w:ascii="Times New Roman" w:eastAsia="Times New Roman" w:hAnsi="Times New Roman" w:cs="Times New Roman"/>
                <w:sz w:val="20"/>
                <w:szCs w:val="20"/>
                <w:lang w:val="en-US"/>
              </w:rPr>
              <w:t>Subcategoría Humanos No Intencionales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Escritorios con información sensible</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C842C0">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EA355B">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756016">
              <w:rPr>
                <w:rFonts w:ascii="Times New Roman" w:eastAsia="Times New Roman" w:hAnsi="Times New Roman" w:cs="Times New Roman"/>
                <w:sz w:val="20"/>
                <w:szCs w:val="20"/>
                <w:lang w:val="en-US"/>
              </w:rPr>
              <w:t>Subcategoría Humanos No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Ausencia de Gerentes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C842C0">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EA355B">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756016">
              <w:rPr>
                <w:rFonts w:ascii="Times New Roman" w:eastAsia="Times New Roman" w:hAnsi="Times New Roman" w:cs="Times New Roman"/>
                <w:sz w:val="20"/>
                <w:szCs w:val="20"/>
                <w:lang w:val="en-US"/>
              </w:rPr>
              <w:t>Subcategoría Humanos No Intencionales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Alto nivel de stress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A4190E">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EA355B">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756016">
              <w:rPr>
                <w:rFonts w:ascii="Times New Roman" w:eastAsia="Times New Roman" w:hAnsi="Times New Roman" w:cs="Times New Roman"/>
                <w:sz w:val="20"/>
                <w:szCs w:val="20"/>
                <w:lang w:val="en-US"/>
              </w:rPr>
              <w:t>Subcategoría Humanos No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Falla por fatiga del personal</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A4190E">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EA355B">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756016">
              <w:rPr>
                <w:rFonts w:ascii="Times New Roman" w:eastAsia="Times New Roman" w:hAnsi="Times New Roman" w:cs="Times New Roman"/>
                <w:sz w:val="20"/>
                <w:szCs w:val="20"/>
                <w:lang w:val="en-US"/>
              </w:rPr>
              <w:t>Subcategoría Humanos No Intencionales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Pérdida de información </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A4190E">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756016">
              <w:rPr>
                <w:rFonts w:ascii="Times New Roman" w:eastAsia="Times New Roman" w:hAnsi="Times New Roman" w:cs="Times New Roman"/>
                <w:sz w:val="20"/>
                <w:szCs w:val="20"/>
                <w:lang w:val="en-US"/>
              </w:rPr>
              <w:t>Subcategoría Humanos No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3308" w:type="dxa"/>
            <w:gridSpan w:val="9"/>
            <w:hideMark/>
          </w:tcPr>
          <w:p w:rsidR="00BA25AD" w:rsidRPr="00B92E2E" w:rsidRDefault="00BA25AD" w:rsidP="00E43A2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bCs w:val="0"/>
                <w:color w:val="000000"/>
                <w:sz w:val="20"/>
                <w:szCs w:val="20"/>
              </w:rPr>
              <w:t>SUB</w:t>
            </w:r>
            <w:r w:rsidRPr="00B92E2E">
              <w:rPr>
                <w:rFonts w:ascii="Times New Roman" w:eastAsia="Times New Roman" w:hAnsi="Times New Roman" w:cs="Times New Roman"/>
                <w:bCs w:val="0"/>
                <w:color w:val="000000"/>
                <w:sz w:val="20"/>
                <w:szCs w:val="20"/>
              </w:rPr>
              <w:t>CATEGORÍA HUMANOS (OTROS)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Caza o robo de talentos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A4190E">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A45B0">
              <w:rPr>
                <w:rFonts w:ascii="Times New Roman" w:eastAsia="Times New Roman" w:hAnsi="Times New Roman" w:cs="Times New Roman"/>
                <w:sz w:val="20"/>
                <w:szCs w:val="20"/>
                <w:lang w:val="en-US"/>
              </w:rPr>
              <w:t>Categoría Humanos</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Subc</w:t>
            </w:r>
            <w:r w:rsidRPr="000A3912">
              <w:rPr>
                <w:rFonts w:ascii="Times New Roman" w:eastAsia="Times New Roman" w:hAnsi="Times New Roman" w:cs="Times New Roman"/>
                <w:sz w:val="20"/>
                <w:szCs w:val="20"/>
                <w:lang w:val="en-US"/>
              </w:rPr>
              <w:t>ategoría Humanos Otros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 xml:space="preserve">Consecuencias legales por negligencia y accidentes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A4190E">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A45B0">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7F4FF4">
              <w:rPr>
                <w:rFonts w:ascii="Times New Roman" w:eastAsia="Times New Roman" w:hAnsi="Times New Roman" w:cs="Times New Roman"/>
                <w:sz w:val="20"/>
                <w:szCs w:val="20"/>
                <w:lang w:val="en-US"/>
              </w:rPr>
              <w:t>Subcategoría Humanos Otros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Dificultad en contactarse con el departamento de Soporte</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A4190E">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A45B0">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7F4FF4">
              <w:rPr>
                <w:rFonts w:ascii="Times New Roman" w:eastAsia="Times New Roman" w:hAnsi="Times New Roman" w:cs="Times New Roman"/>
                <w:sz w:val="20"/>
                <w:szCs w:val="20"/>
                <w:lang w:val="en-US"/>
              </w:rPr>
              <w:t>Subcategoría Humanos Otros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No cumplimiento de procedimientos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DA61F5">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A45B0">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A725D2">
              <w:rPr>
                <w:rFonts w:ascii="Times New Roman" w:eastAsia="Times New Roman" w:hAnsi="Times New Roman" w:cs="Times New Roman"/>
                <w:sz w:val="20"/>
                <w:szCs w:val="20"/>
                <w:lang w:val="en-US"/>
              </w:rPr>
              <w:t>Subcategoría Humanos Otros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disponibilidad de Personal capacitado</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DA61F5">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A45B0">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A725D2">
              <w:rPr>
                <w:rFonts w:ascii="Times New Roman" w:eastAsia="Times New Roman" w:hAnsi="Times New Roman" w:cs="Times New Roman"/>
                <w:sz w:val="20"/>
                <w:szCs w:val="20"/>
                <w:lang w:val="en-US"/>
              </w:rPr>
              <w:t>Subcategoría Humanos Otros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 xml:space="preserve">Personal no cumple con las </w:t>
            </w:r>
            <w:r w:rsidRPr="000A3912">
              <w:rPr>
                <w:rFonts w:ascii="Times New Roman" w:eastAsia="Times New Roman" w:hAnsi="Times New Roman" w:cs="Times New Roman"/>
                <w:b w:val="0"/>
                <w:color w:val="000000"/>
                <w:sz w:val="20"/>
                <w:szCs w:val="20"/>
                <w:lang w:val="es-ES_tradnl"/>
              </w:rPr>
              <w:lastRenderedPageBreak/>
              <w:t>competencias del cargo</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lastRenderedPageBreak/>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DA61F5">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A45B0">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A725D2">
              <w:rPr>
                <w:rFonts w:ascii="Times New Roman" w:eastAsia="Times New Roman" w:hAnsi="Times New Roman" w:cs="Times New Roman"/>
                <w:sz w:val="20"/>
                <w:szCs w:val="20"/>
                <w:lang w:val="en-US"/>
              </w:rPr>
              <w:t xml:space="preserve">Subcategoría </w:t>
            </w:r>
            <w:r w:rsidRPr="00A725D2">
              <w:rPr>
                <w:rFonts w:ascii="Times New Roman" w:eastAsia="Times New Roman" w:hAnsi="Times New Roman" w:cs="Times New Roman"/>
                <w:sz w:val="20"/>
                <w:szCs w:val="20"/>
                <w:lang w:val="en-US"/>
              </w:rPr>
              <w:lastRenderedPageBreak/>
              <w:t>Humanos Otros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lastRenderedPageBreak/>
              <w:t>Tiempos inadecuados de capacitación</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DA61F5">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A45B0">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A725D2">
              <w:rPr>
                <w:rFonts w:ascii="Times New Roman" w:eastAsia="Times New Roman" w:hAnsi="Times New Roman" w:cs="Times New Roman"/>
                <w:sz w:val="20"/>
                <w:szCs w:val="20"/>
                <w:lang w:val="en-US"/>
              </w:rPr>
              <w:t>Subcategoría Humanos Otros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Deterioro de la salud de las personas por posición             ( columna , vista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DA61F5">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A45B0">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A725D2">
              <w:rPr>
                <w:rFonts w:ascii="Times New Roman" w:eastAsia="Times New Roman" w:hAnsi="Times New Roman" w:cs="Times New Roman"/>
                <w:sz w:val="20"/>
                <w:szCs w:val="20"/>
                <w:lang w:val="en-US"/>
              </w:rPr>
              <w:t>Subcategoría Humanos Otros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Rotación de Personal </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DA61F5">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A45B0">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A725D2">
              <w:rPr>
                <w:rFonts w:ascii="Times New Roman" w:eastAsia="Times New Roman" w:hAnsi="Times New Roman" w:cs="Times New Roman"/>
                <w:sz w:val="20"/>
                <w:szCs w:val="20"/>
                <w:lang w:val="en-US"/>
              </w:rPr>
              <w:t>Subcategoría Humanos Otros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Falta de agua para el personal</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DA61F5">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A45B0">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A725D2">
              <w:rPr>
                <w:rFonts w:ascii="Times New Roman" w:eastAsia="Times New Roman" w:hAnsi="Times New Roman" w:cs="Times New Roman"/>
                <w:sz w:val="20"/>
                <w:szCs w:val="20"/>
                <w:lang w:val="en-US"/>
              </w:rPr>
              <w:t>Subcategoría Humanos Otros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Demora en reposición de caja chica</w:t>
            </w:r>
          </w:p>
        </w:tc>
        <w:tc>
          <w:tcPr>
            <w:tcW w:w="42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_tradnl"/>
              </w:rPr>
            </w:pPr>
          </w:p>
        </w:tc>
        <w:tc>
          <w:tcPr>
            <w:tcW w:w="42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_tradnl"/>
              </w:rPr>
            </w:pP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0</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DA61F5">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A45B0">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A725D2">
              <w:rPr>
                <w:rFonts w:ascii="Times New Roman" w:eastAsia="Times New Roman" w:hAnsi="Times New Roman" w:cs="Times New Roman"/>
                <w:sz w:val="20"/>
                <w:szCs w:val="20"/>
                <w:lang w:val="en-US"/>
              </w:rPr>
              <w:t>Subcategoría Humanos Otros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Falta de Servicios Generales ( limpieza, mensajería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DA61F5">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A45B0">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A725D2">
              <w:rPr>
                <w:rFonts w:ascii="Times New Roman" w:eastAsia="Times New Roman" w:hAnsi="Times New Roman" w:cs="Times New Roman"/>
                <w:sz w:val="20"/>
                <w:szCs w:val="20"/>
                <w:lang w:val="en-US"/>
              </w:rPr>
              <w:t>Subcategoría Humanos Otros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Accidentes laborales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DA61F5">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A91081">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A725D2">
              <w:rPr>
                <w:rFonts w:ascii="Times New Roman" w:eastAsia="Times New Roman" w:hAnsi="Times New Roman" w:cs="Times New Roman"/>
                <w:sz w:val="20"/>
                <w:szCs w:val="20"/>
                <w:lang w:val="en-US"/>
              </w:rPr>
              <w:t>Subcategoría Humanos Otros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disponibilidad de Aire acondicionado para el personal</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DA61F5">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A91081">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1B6AAC">
              <w:rPr>
                <w:rFonts w:ascii="Times New Roman" w:eastAsia="Times New Roman" w:hAnsi="Times New Roman" w:cs="Times New Roman"/>
                <w:sz w:val="20"/>
                <w:szCs w:val="20"/>
                <w:lang w:val="en-US"/>
              </w:rPr>
              <w:t>Subcategoría Humanos Otros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Demora en la contratación de personal</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DA61F5">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A91081">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1B6AAC">
              <w:rPr>
                <w:rFonts w:ascii="Times New Roman" w:eastAsia="Times New Roman" w:hAnsi="Times New Roman" w:cs="Times New Roman"/>
                <w:sz w:val="20"/>
                <w:szCs w:val="20"/>
                <w:lang w:val="en-US"/>
              </w:rPr>
              <w:t>Subcategoría Humanos Otros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Falta de conciencia del manejo de información interna de la empresa</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DA61F5">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A91081">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1B6AAC">
              <w:rPr>
                <w:rFonts w:ascii="Times New Roman" w:eastAsia="Times New Roman" w:hAnsi="Times New Roman" w:cs="Times New Roman"/>
                <w:sz w:val="20"/>
                <w:szCs w:val="20"/>
                <w:lang w:val="en-US"/>
              </w:rPr>
              <w:t>Subcategoría Humanos Otros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3308" w:type="dxa"/>
            <w:gridSpan w:val="9"/>
            <w:hideMark/>
          </w:tcPr>
          <w:p w:rsidR="00BA25AD" w:rsidRPr="00B92E2E" w:rsidRDefault="00BA25AD" w:rsidP="00E43A23">
            <w:pPr>
              <w:jc w:val="center"/>
              <w:rPr>
                <w:rFonts w:ascii="Times New Roman" w:eastAsia="Times New Roman" w:hAnsi="Times New Roman" w:cs="Times New Roman"/>
                <w:color w:val="000000"/>
                <w:sz w:val="20"/>
                <w:szCs w:val="20"/>
              </w:rPr>
            </w:pPr>
            <w:r w:rsidRPr="00B92E2E">
              <w:rPr>
                <w:rFonts w:ascii="Times New Roman" w:eastAsia="Times New Roman" w:hAnsi="Times New Roman" w:cs="Times New Roman"/>
                <w:bCs w:val="0"/>
                <w:color w:val="000000"/>
                <w:sz w:val="20"/>
                <w:szCs w:val="20"/>
              </w:rPr>
              <w:t>CATEGORÍA FÍSICOS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Ausencia de identificación de salidas (escape)</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104C7B">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Físicos</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Subc</w:t>
            </w:r>
            <w:r w:rsidRPr="000A3912">
              <w:rPr>
                <w:rFonts w:ascii="Times New Roman" w:eastAsia="Times New Roman" w:hAnsi="Times New Roman" w:cs="Times New Roman"/>
                <w:sz w:val="20"/>
                <w:szCs w:val="20"/>
                <w:lang w:val="en-US"/>
              </w:rPr>
              <w:t>ategoría Físicos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Falta de sitios para recurrir en caso de contingencia</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104C7B">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Físicos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2A38DE">
              <w:rPr>
                <w:rFonts w:ascii="Times New Roman" w:eastAsia="Times New Roman" w:hAnsi="Times New Roman" w:cs="Times New Roman"/>
                <w:sz w:val="20"/>
                <w:szCs w:val="20"/>
                <w:lang w:val="en-US"/>
              </w:rPr>
              <w:t>Subcategoría Físicos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contar con puestos de trabajo adecuados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104C7B">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Físicos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2A38DE">
              <w:rPr>
                <w:rFonts w:ascii="Times New Roman" w:eastAsia="Times New Roman" w:hAnsi="Times New Roman" w:cs="Times New Roman"/>
                <w:sz w:val="20"/>
                <w:szCs w:val="20"/>
                <w:lang w:val="en-US"/>
              </w:rPr>
              <w:t>Subcategoría Físicos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contar con suficientes puestos de trabajo</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104C7B">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Físicos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2A38DE">
              <w:rPr>
                <w:rFonts w:ascii="Times New Roman" w:eastAsia="Times New Roman" w:hAnsi="Times New Roman" w:cs="Times New Roman"/>
                <w:sz w:val="20"/>
                <w:szCs w:val="20"/>
                <w:lang w:val="en-US"/>
              </w:rPr>
              <w:t>Subcategoría Físicos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No disponibilidad de ascensor</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907C27">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Físicos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2A38DE">
              <w:rPr>
                <w:rFonts w:ascii="Times New Roman" w:eastAsia="Times New Roman" w:hAnsi="Times New Roman" w:cs="Times New Roman"/>
                <w:sz w:val="20"/>
                <w:szCs w:val="20"/>
                <w:lang w:val="en-US"/>
              </w:rPr>
              <w:t>Subcategoría Físicos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Daño de tuberías piso superior</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907C27">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Físicos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2A38DE">
              <w:rPr>
                <w:rFonts w:ascii="Times New Roman" w:eastAsia="Times New Roman" w:hAnsi="Times New Roman" w:cs="Times New Roman"/>
                <w:sz w:val="20"/>
                <w:szCs w:val="20"/>
                <w:lang w:val="en-US"/>
              </w:rPr>
              <w:t>Subcategoría Físicos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lastRenderedPageBreak/>
              <w:t>Falta de agua potable</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907C27">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Físicos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2A38DE">
              <w:rPr>
                <w:rFonts w:ascii="Times New Roman" w:eastAsia="Times New Roman" w:hAnsi="Times New Roman" w:cs="Times New Roman"/>
                <w:sz w:val="20"/>
                <w:szCs w:val="20"/>
                <w:lang w:val="en-US"/>
              </w:rPr>
              <w:t>Subcategoría Físicos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Un solo medidor de luz para el piso  ( brakers en otra oficina)</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9</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907C27">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Físicos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2A38DE">
              <w:rPr>
                <w:rFonts w:ascii="Times New Roman" w:eastAsia="Times New Roman" w:hAnsi="Times New Roman" w:cs="Times New Roman"/>
                <w:sz w:val="20"/>
                <w:szCs w:val="20"/>
                <w:lang w:val="en-US"/>
              </w:rPr>
              <w:t>Subcategoría Físicos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Distribucion no adecuada de la oficina</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907C27">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Físicos</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Subc</w:t>
            </w:r>
            <w:r w:rsidRPr="000A3912">
              <w:rPr>
                <w:rFonts w:ascii="Times New Roman" w:eastAsia="Times New Roman" w:hAnsi="Times New Roman" w:cs="Times New Roman"/>
                <w:sz w:val="20"/>
                <w:szCs w:val="20"/>
                <w:lang w:val="en-US"/>
              </w:rPr>
              <w:t>ategoría Físicos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3308" w:type="dxa"/>
            <w:gridSpan w:val="9"/>
            <w:hideMark/>
          </w:tcPr>
          <w:p w:rsidR="00BA25AD" w:rsidRPr="00B92E2E" w:rsidRDefault="00BA25AD" w:rsidP="00E43A23">
            <w:pPr>
              <w:jc w:val="center"/>
              <w:rPr>
                <w:rFonts w:ascii="Times New Roman" w:eastAsia="Times New Roman" w:hAnsi="Times New Roman" w:cs="Times New Roman"/>
                <w:color w:val="000000"/>
                <w:sz w:val="20"/>
                <w:szCs w:val="20"/>
              </w:rPr>
            </w:pPr>
            <w:r w:rsidRPr="00B92E2E">
              <w:rPr>
                <w:rFonts w:ascii="Times New Roman" w:eastAsia="Times New Roman" w:hAnsi="Times New Roman" w:cs="Times New Roman"/>
                <w:bCs w:val="0"/>
                <w:color w:val="000000"/>
                <w:sz w:val="20"/>
                <w:szCs w:val="20"/>
              </w:rPr>
              <w:t>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Accesos no autorizados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9</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907C27">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Subc</w:t>
            </w:r>
            <w:r w:rsidRPr="000A3912">
              <w:rPr>
                <w:rFonts w:ascii="Times New Roman" w:eastAsia="Times New Roman" w:hAnsi="Times New Roman" w:cs="Times New Roman"/>
                <w:sz w:val="20"/>
                <w:szCs w:val="20"/>
                <w:lang w:val="en-US"/>
              </w:rPr>
              <w:t>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Contraseñas compartidas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907C27">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F1603">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Corte de energía eléctrica</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907C27">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F1603">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contar con planta de energía propia</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907C27">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F1603">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Ubicación no adecuada del área de servidores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907C27">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F1603">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Daños en equipos de computación personales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907C27">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F1603">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Daño / Desconfiguración de impresora</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907C27">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F1603">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Falla central telefónica UIO</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711651">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F1603">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Falla central telefónica GYE</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711651">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F1603">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disponibilidad de líneas telefónicas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711651">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F1603">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Falla del correo externo</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711651">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F1603">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Falla del correo interno</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711651">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9956EC">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Falta de Internet</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711651">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9956EC">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 xml:space="preserve">Fallas en UPS y paso de </w:t>
            </w:r>
            <w:r w:rsidRPr="000A3912">
              <w:rPr>
                <w:rFonts w:ascii="Times New Roman" w:eastAsia="Times New Roman" w:hAnsi="Times New Roman" w:cs="Times New Roman"/>
                <w:b w:val="0"/>
                <w:color w:val="000000"/>
                <w:sz w:val="20"/>
                <w:szCs w:val="20"/>
                <w:lang w:val="es-ES_tradnl"/>
              </w:rPr>
              <w:lastRenderedPageBreak/>
              <w:t xml:space="preserve">energía </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lastRenderedPageBreak/>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711651">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 xml:space="preserve">Categoría </w:t>
            </w:r>
            <w:r w:rsidRPr="000A3912">
              <w:rPr>
                <w:rFonts w:ascii="Times New Roman" w:eastAsia="Times New Roman" w:hAnsi="Times New Roman" w:cs="Times New Roman"/>
                <w:sz w:val="20"/>
                <w:szCs w:val="20"/>
                <w:lang w:val="en-US"/>
              </w:rPr>
              <w:lastRenderedPageBreak/>
              <w:t>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9956EC">
              <w:rPr>
                <w:rFonts w:ascii="Times New Roman" w:eastAsia="Times New Roman" w:hAnsi="Times New Roman" w:cs="Times New Roman"/>
                <w:sz w:val="20"/>
                <w:szCs w:val="20"/>
                <w:lang w:val="en-US"/>
              </w:rPr>
              <w:lastRenderedPageBreak/>
              <w:t xml:space="preserve">Subcategoría </w:t>
            </w:r>
            <w:r w:rsidRPr="009956EC">
              <w:rPr>
                <w:rFonts w:ascii="Times New Roman" w:eastAsia="Times New Roman" w:hAnsi="Times New Roman" w:cs="Times New Roman"/>
                <w:sz w:val="20"/>
                <w:szCs w:val="20"/>
                <w:lang w:val="en-US"/>
              </w:rPr>
              <w:lastRenderedPageBreak/>
              <w:t>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lastRenderedPageBreak/>
              <w:t>Falta de respaldos de la información</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6C4F43">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40EEC">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Faltas a políticas de pantallas limpias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6C4F43">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40EEC">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Inexistencia de UPS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6C4F43">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40EEC">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Información no confiable por parte del cliente</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6C4F43">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40EEC">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cumplimiento del SLA interno ( 45´ para responder una orden de soporte tipo error con prioridad alta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6C4F43">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40EEC">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Robo de información de la empresa o mal uso de esta</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6C4F43">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40EEC">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ISO no disponible</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6C4F43">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40EEC">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 xml:space="preserve">RPM (Control de Proyectos de Implantación ) no disponible </w:t>
            </w:r>
          </w:p>
        </w:tc>
        <w:tc>
          <w:tcPr>
            <w:tcW w:w="42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_tradnl"/>
              </w:rPr>
            </w:pPr>
          </w:p>
        </w:tc>
        <w:tc>
          <w:tcPr>
            <w:tcW w:w="42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_tradnl"/>
              </w:rPr>
            </w:pP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0</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6C4F43">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6C733F">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43750E" w:rsidP="00E43A23">
            <w:pPr>
              <w:rPr>
                <w:rFonts w:ascii="Times New Roman" w:eastAsia="Times New Roman" w:hAnsi="Times New Roman" w:cs="Times New Roman"/>
                <w:b w:val="0"/>
                <w:color w:val="000000"/>
                <w:sz w:val="20"/>
                <w:szCs w:val="20"/>
                <w:lang w:val="es-ES_tradnl"/>
              </w:rPr>
            </w:pPr>
            <w:r>
              <w:rPr>
                <w:rFonts w:ascii="Times New Roman" w:eastAsia="Times New Roman" w:hAnsi="Times New Roman" w:cs="Times New Roman"/>
                <w:b w:val="0"/>
                <w:color w:val="000000"/>
                <w:sz w:val="20"/>
                <w:szCs w:val="20"/>
                <w:lang w:val="es-ES_tradnl"/>
              </w:rPr>
              <w:t xml:space="preserve"> Producto de Software no disponible.</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6C4F43">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6C733F">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Virus y Gusanos Informáticos </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8D1BD1">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6C733F">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Disponibilidad de infraestructura ( tecnológica, comunicaciones, enlaces, redes)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8D1BD1">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6C733F">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disponibilidad de Servidores de Base de Datos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8D1BD1">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6C733F">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disponibilidad de Servidores de Aplicaciones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8D1BD1">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6C733F">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disponibilidad de Servidor de Base de Datos UIO</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8D1BD1">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6C733F">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 xml:space="preserve">No disponibilidad de Servidor </w:t>
            </w:r>
            <w:r w:rsidRPr="000A3912">
              <w:rPr>
                <w:rFonts w:ascii="Times New Roman" w:eastAsia="Times New Roman" w:hAnsi="Times New Roman" w:cs="Times New Roman"/>
                <w:b w:val="0"/>
                <w:color w:val="000000"/>
                <w:sz w:val="20"/>
                <w:szCs w:val="20"/>
                <w:lang w:val="es-ES_tradnl"/>
              </w:rPr>
              <w:lastRenderedPageBreak/>
              <w:t>de Aplicaciones UIO</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lastRenderedPageBreak/>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8D1BD1">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 xml:space="preserve">Categoría </w:t>
            </w:r>
            <w:r w:rsidRPr="000A3912">
              <w:rPr>
                <w:rFonts w:ascii="Times New Roman" w:eastAsia="Times New Roman" w:hAnsi="Times New Roman" w:cs="Times New Roman"/>
                <w:sz w:val="20"/>
                <w:szCs w:val="20"/>
                <w:lang w:val="en-US"/>
              </w:rPr>
              <w:lastRenderedPageBreak/>
              <w:t>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6C733F">
              <w:rPr>
                <w:rFonts w:ascii="Times New Roman" w:eastAsia="Times New Roman" w:hAnsi="Times New Roman" w:cs="Times New Roman"/>
                <w:sz w:val="20"/>
                <w:szCs w:val="20"/>
                <w:lang w:val="en-US"/>
              </w:rPr>
              <w:lastRenderedPageBreak/>
              <w:t xml:space="preserve">Subcategoría </w:t>
            </w:r>
            <w:r w:rsidRPr="006C733F">
              <w:rPr>
                <w:rFonts w:ascii="Times New Roman" w:eastAsia="Times New Roman" w:hAnsi="Times New Roman" w:cs="Times New Roman"/>
                <w:sz w:val="20"/>
                <w:szCs w:val="20"/>
                <w:lang w:val="en-US"/>
              </w:rPr>
              <w:lastRenderedPageBreak/>
              <w:t>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lastRenderedPageBreak/>
              <w:t>No disponibilidad de Aire acondicionado para data center</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8D1BD1">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6C733F">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contar con diagrama y estructura de Red</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1B6E69">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3873E9">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Servicio inadecuado de Ecuanet</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9</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1B6E69">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3873E9">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Demora en proceso de compras ( computadores, UPS, telefónos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1B6E69">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3873E9">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Falta de telefonos adecuados </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1B6E69">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3873E9">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Inadecuado cableado estructurado</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1B6E69">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3873E9">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contar con servidor de contingencia</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9</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1B6E69">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3873E9">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contar con soporte técnico interno (red, servidores etc)</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1B6E69">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3873E9">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3308" w:type="dxa"/>
            <w:gridSpan w:val="9"/>
            <w:hideMark/>
          </w:tcPr>
          <w:p w:rsidR="00BA25AD" w:rsidRPr="00B92E2E" w:rsidRDefault="00BA25AD" w:rsidP="00E43A23">
            <w:pPr>
              <w:jc w:val="center"/>
              <w:rPr>
                <w:rFonts w:ascii="Times New Roman" w:eastAsia="Times New Roman" w:hAnsi="Times New Roman" w:cs="Times New Roman"/>
                <w:color w:val="000000"/>
                <w:sz w:val="20"/>
                <w:szCs w:val="20"/>
              </w:rPr>
            </w:pPr>
            <w:r w:rsidRPr="00B92E2E">
              <w:rPr>
                <w:rFonts w:ascii="Times New Roman" w:eastAsia="Times New Roman" w:hAnsi="Times New Roman" w:cs="Times New Roman"/>
                <w:bCs w:val="0"/>
                <w:color w:val="000000"/>
                <w:sz w:val="20"/>
                <w:szCs w:val="20"/>
              </w:rPr>
              <w:t>CATEGORÍA PROCESOS DE NEGOCIO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3308" w:type="dxa"/>
            <w:gridSpan w:val="9"/>
            <w:hideMark/>
          </w:tcPr>
          <w:p w:rsidR="00BA25AD" w:rsidRPr="00B92E2E" w:rsidRDefault="00BA25AD" w:rsidP="00E43A23">
            <w:pPr>
              <w:rPr>
                <w:rFonts w:ascii="Times New Roman" w:eastAsia="Times New Roman" w:hAnsi="Times New Roman" w:cs="Times New Roman"/>
                <w:bCs w:val="0"/>
                <w:color w:val="000000"/>
                <w:sz w:val="20"/>
                <w:szCs w:val="20"/>
              </w:rPr>
            </w:pPr>
            <w:r w:rsidRPr="00B92E2E">
              <w:rPr>
                <w:rFonts w:ascii="Times New Roman" w:eastAsia="Times New Roman" w:hAnsi="Times New Roman" w:cs="Times New Roman"/>
                <w:color w:val="000000"/>
                <w:sz w:val="20"/>
                <w:szCs w:val="20"/>
              </w:rPr>
              <w:t>DESARROLLO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Concentración de conocimiento en las personas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1B6E69">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Ausencia no planificada del Gerente de Desarrrollo</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1B6E69">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43750E">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Respaldo de los programas fuentes de desarrollo ( no respaldo de versiones estándar de</w:t>
            </w:r>
            <w:r w:rsidR="0043750E">
              <w:rPr>
                <w:rFonts w:ascii="Times New Roman" w:eastAsia="Times New Roman" w:hAnsi="Times New Roman" w:cs="Times New Roman"/>
                <w:b w:val="0"/>
                <w:color w:val="000000"/>
                <w:sz w:val="20"/>
                <w:szCs w:val="20"/>
                <w:lang w:val="es-ES_tradnl"/>
              </w:rPr>
              <w:t>l producto de software</w:t>
            </w:r>
            <w:r w:rsidRPr="000A3912">
              <w:rPr>
                <w:rFonts w:ascii="Times New Roman" w:eastAsia="Times New Roman" w:hAnsi="Times New Roman" w:cs="Times New Roman"/>
                <w:b w:val="0"/>
                <w:color w:val="000000"/>
                <w:sz w:val="20"/>
                <w:szCs w:val="20"/>
                <w:lang w:val="es-ES_tradnl"/>
              </w:rPr>
              <w:t>)</w:t>
            </w:r>
          </w:p>
        </w:tc>
        <w:tc>
          <w:tcPr>
            <w:tcW w:w="42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_tradnl"/>
              </w:rPr>
            </w:pPr>
          </w:p>
        </w:tc>
        <w:tc>
          <w:tcPr>
            <w:tcW w:w="42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_tradnl"/>
              </w:rPr>
            </w:pP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0</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1B6E69">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Protección de acceso a los programas fuentes</w:t>
            </w:r>
          </w:p>
        </w:tc>
        <w:tc>
          <w:tcPr>
            <w:tcW w:w="42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S_tradnl"/>
              </w:rPr>
            </w:pPr>
          </w:p>
        </w:tc>
        <w:tc>
          <w:tcPr>
            <w:tcW w:w="42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S_tradnl"/>
              </w:rPr>
            </w:pP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0</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891C2F">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Falta de capacitación a desarrolladores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891C2F">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lastRenderedPageBreak/>
              <w:t>Errores en el registro de requerimientos de clientes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891C2F">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Duplicidad de funcionalidades (rutinas del aplicativo)</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891C2F">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Obsolecencia de herramientas de programación (V1 , V2, CTH)</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891C2F">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 xml:space="preserve">Salida del personal de desarrollo </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Falta de detalle en documentación  técnica de cambios realizados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342676">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Cambios no replicados en la versión estándar</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342676">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Ausencia de manuales  funcionales actualizados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342676">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3308" w:type="dxa"/>
            <w:gridSpan w:val="9"/>
            <w:hideMark/>
          </w:tcPr>
          <w:p w:rsidR="00BA25AD" w:rsidRPr="00B92E2E" w:rsidRDefault="00BA25AD" w:rsidP="00E43A23">
            <w:pPr>
              <w:rPr>
                <w:rFonts w:ascii="Times New Roman" w:eastAsia="Times New Roman" w:hAnsi="Times New Roman" w:cs="Times New Roman"/>
                <w:bCs w:val="0"/>
                <w:color w:val="000000"/>
                <w:sz w:val="20"/>
                <w:szCs w:val="20"/>
              </w:rPr>
            </w:pPr>
            <w:r w:rsidRPr="00B92E2E">
              <w:rPr>
                <w:rFonts w:ascii="Times New Roman" w:eastAsia="Times New Roman" w:hAnsi="Times New Roman" w:cs="Times New Roman"/>
                <w:color w:val="000000"/>
                <w:sz w:val="20"/>
                <w:szCs w:val="20"/>
              </w:rPr>
              <w:t>SOPORTE Y MANTENIMIENTO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Conocimientos específicos de clientes por parte de personal de soporte.</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342676">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adecuado manejo de Versiones de clientes por la unidad de soporte</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342676">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s-ES_tradnl"/>
              </w:rPr>
              <w:t xml:space="preserve">Falta de conciencia de la confidencialidad de la información de clientes. </w:t>
            </w:r>
            <w:r w:rsidRPr="000A3912">
              <w:rPr>
                <w:rFonts w:ascii="Times New Roman" w:eastAsia="Times New Roman" w:hAnsi="Times New Roman" w:cs="Times New Roman"/>
                <w:b w:val="0"/>
                <w:color w:val="000000"/>
                <w:sz w:val="20"/>
                <w:szCs w:val="20"/>
                <w:lang w:val="en-US"/>
              </w:rPr>
              <w:t>(base de datos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342676">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Reporte del Incidente solo al ingeniero de soporte</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342676">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Ausencia del Ingeniero de Soporte</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342676">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Dominio de clientes en listas negras de spam</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342676">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43750E">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 xml:space="preserve">dominio de </w:t>
            </w:r>
            <w:r w:rsidR="0043750E">
              <w:rPr>
                <w:rFonts w:ascii="Times New Roman" w:eastAsia="Times New Roman" w:hAnsi="Times New Roman" w:cs="Times New Roman"/>
                <w:b w:val="0"/>
                <w:color w:val="000000"/>
                <w:sz w:val="20"/>
                <w:szCs w:val="20"/>
                <w:lang w:val="es-ES_tradnl"/>
              </w:rPr>
              <w:t>la empresa</w:t>
            </w:r>
            <w:r w:rsidRPr="000A3912">
              <w:rPr>
                <w:rFonts w:ascii="Times New Roman" w:eastAsia="Times New Roman" w:hAnsi="Times New Roman" w:cs="Times New Roman"/>
                <w:b w:val="0"/>
                <w:color w:val="000000"/>
                <w:sz w:val="20"/>
                <w:szCs w:val="20"/>
                <w:lang w:val="es-ES_tradnl"/>
              </w:rPr>
              <w:t xml:space="preserve"> en listas negras de spam</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641164">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lastRenderedPageBreak/>
              <w:t>Información incompleta por parte del cliente para análisis de errores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641164">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acceso a la oficina ( falta de llaves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641164">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disponibilidad del recurso de control de calidad en UIO</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641164">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Desconocimiento del recurso de control de calidad sobre las funcionalidades implementadas.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641164">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Fallas técnicas que impidan realizar el control por parte del recurso de calidad</w:t>
            </w:r>
          </w:p>
        </w:tc>
        <w:tc>
          <w:tcPr>
            <w:tcW w:w="42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_tradnl"/>
              </w:rPr>
            </w:pPr>
          </w:p>
        </w:tc>
        <w:tc>
          <w:tcPr>
            <w:tcW w:w="42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_tradnl"/>
              </w:rPr>
            </w:pP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0</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43CA6">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disponibilidad del recurso de desarrollo</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43CA6">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disponibilidad del aprobador de requerimientos en unidad de desarrollo</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43CA6">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enviar todos los componentes de la solución para el cliente</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43CA6">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falta de coordinación entre soporte y consultoría para visitar al cliente (venta, consultoria, etc)</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43CA6">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3308" w:type="dxa"/>
            <w:gridSpan w:val="9"/>
            <w:hideMark/>
          </w:tcPr>
          <w:p w:rsidR="00BA25AD" w:rsidRPr="00B92E2E" w:rsidRDefault="00BA25AD" w:rsidP="00E43A23">
            <w:pPr>
              <w:rPr>
                <w:rFonts w:ascii="Times New Roman" w:eastAsia="Times New Roman" w:hAnsi="Times New Roman" w:cs="Times New Roman"/>
                <w:bCs w:val="0"/>
                <w:color w:val="000000"/>
                <w:sz w:val="20"/>
                <w:szCs w:val="20"/>
              </w:rPr>
            </w:pPr>
            <w:r w:rsidRPr="00B92E2E">
              <w:rPr>
                <w:rFonts w:ascii="Times New Roman" w:eastAsia="Times New Roman" w:hAnsi="Times New Roman" w:cs="Times New Roman"/>
                <w:color w:val="000000"/>
                <w:sz w:val="20"/>
                <w:szCs w:val="20"/>
              </w:rPr>
              <w:t>CONSULTORÍA</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Consultor no disponible</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43CA6">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Consultoría</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Consultor no capacitado adecuadamente</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BC4CB7">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5418C1">
              <w:rPr>
                <w:rFonts w:ascii="Times New Roman" w:eastAsia="Times New Roman" w:hAnsi="Times New Roman" w:cs="Times New Roman"/>
                <w:sz w:val="20"/>
                <w:szCs w:val="20"/>
                <w:lang w:val="en-US"/>
              </w:rPr>
              <w:t>Consultoría</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Coordinación administrativa oportuna (viajes, hoteles , viáticos )</w:t>
            </w:r>
          </w:p>
        </w:tc>
        <w:tc>
          <w:tcPr>
            <w:tcW w:w="42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_tradnl"/>
              </w:rPr>
            </w:pPr>
          </w:p>
        </w:tc>
        <w:tc>
          <w:tcPr>
            <w:tcW w:w="42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_tradnl"/>
              </w:rPr>
            </w:pP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0</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BC4CB7">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5418C1">
              <w:rPr>
                <w:rFonts w:ascii="Times New Roman" w:eastAsia="Times New Roman" w:hAnsi="Times New Roman" w:cs="Times New Roman"/>
                <w:sz w:val="20"/>
                <w:szCs w:val="20"/>
                <w:lang w:val="en-US"/>
              </w:rPr>
              <w:t>Consultoría</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lastRenderedPageBreak/>
              <w:t>Falta de procedimiento para la entrega formal del cliente a la unidad de soporte (documentación, procesos, &lt;conocimiento del negocio, potencialidades del cliente (humanas, negocio),  etc)</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BC4CB7">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5418C1">
              <w:rPr>
                <w:rFonts w:ascii="Times New Roman" w:eastAsia="Times New Roman" w:hAnsi="Times New Roman" w:cs="Times New Roman"/>
                <w:sz w:val="20"/>
                <w:szCs w:val="20"/>
                <w:lang w:val="en-US"/>
              </w:rPr>
              <w:t>Consultoría</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Capacitación no efectiva a clientes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BC4CB7">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9862EB">
              <w:rPr>
                <w:rFonts w:ascii="Times New Roman" w:eastAsia="Times New Roman" w:hAnsi="Times New Roman" w:cs="Times New Roman"/>
                <w:sz w:val="20"/>
                <w:szCs w:val="20"/>
                <w:lang w:val="en-US"/>
              </w:rPr>
              <w:t>Consultoría</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Versión entregada a soporte  tiene cambios no replicados en la versión stándard</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BC4CB7">
              <w:rPr>
                <w:rFonts w:ascii="Times New Roman" w:eastAsia="Times New Roman" w:hAnsi="Times New Roman" w:cs="Times New Roman"/>
                <w:sz w:val="20"/>
                <w:szCs w:val="20"/>
                <w:lang w:val="en-US"/>
              </w:rPr>
              <w:t>Ingeniero de Soporte 2</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9862EB">
              <w:rPr>
                <w:rFonts w:ascii="Times New Roman" w:eastAsia="Times New Roman" w:hAnsi="Times New Roman" w:cs="Times New Roman"/>
                <w:sz w:val="20"/>
                <w:szCs w:val="20"/>
                <w:lang w:val="en-US"/>
              </w:rPr>
              <w:t>Consultoría</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3308" w:type="dxa"/>
            <w:gridSpan w:val="9"/>
            <w:hideMark/>
          </w:tcPr>
          <w:p w:rsidR="00BA25AD" w:rsidRPr="00E257AE" w:rsidRDefault="00BA25AD" w:rsidP="00E43A23">
            <w:pPr>
              <w:jc w:val="center"/>
              <w:rPr>
                <w:rFonts w:ascii="Times New Roman" w:eastAsia="Times New Roman" w:hAnsi="Times New Roman" w:cs="Times New Roman"/>
                <w:color w:val="000000"/>
                <w:sz w:val="20"/>
                <w:szCs w:val="20"/>
              </w:rPr>
            </w:pPr>
            <w:r w:rsidRPr="00E257AE">
              <w:rPr>
                <w:rFonts w:ascii="Times New Roman" w:eastAsia="Times New Roman" w:hAnsi="Times New Roman" w:cs="Times New Roman"/>
                <w:bCs w:val="0"/>
                <w:color w:val="000000"/>
                <w:sz w:val="20"/>
                <w:szCs w:val="20"/>
              </w:rPr>
              <w:t>CATEGORÍA DESASTRES NATURALES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Condiciones de clima muy inestables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212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Erupción Volcánica </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865A75">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Explosión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865A75">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Granizo </w:t>
            </w:r>
          </w:p>
        </w:tc>
        <w:tc>
          <w:tcPr>
            <w:tcW w:w="42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p>
        </w:tc>
        <w:tc>
          <w:tcPr>
            <w:tcW w:w="42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0</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865A75">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Incendio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865A75">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Inundación</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865A75">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Rayo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865A75">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Temblor </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865A75">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Terremoto</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865A75">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Desastres Naturales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308" w:type="dxa"/>
            <w:gridSpan w:val="9"/>
            <w:hideMark/>
          </w:tcPr>
          <w:p w:rsidR="00BA25AD" w:rsidRPr="00E257AE" w:rsidRDefault="00BA25AD" w:rsidP="00E43A2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bCs w:val="0"/>
                <w:color w:val="000000"/>
                <w:sz w:val="20"/>
                <w:szCs w:val="20"/>
              </w:rPr>
              <w:t>SUB</w:t>
            </w:r>
            <w:r w:rsidRPr="00E257AE">
              <w:rPr>
                <w:rFonts w:ascii="Times New Roman" w:eastAsia="Times New Roman" w:hAnsi="Times New Roman" w:cs="Times New Roman"/>
                <w:bCs w:val="0"/>
                <w:color w:val="000000"/>
                <w:sz w:val="20"/>
                <w:szCs w:val="20"/>
              </w:rPr>
              <w:t>CATEGORÍA HUMANOS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Adicción al juego de apuestas, etc…</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865A75">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5918B1">
              <w:rPr>
                <w:rFonts w:ascii="Times New Roman" w:eastAsia="Times New Roman" w:hAnsi="Times New Roman" w:cs="Times New Roman"/>
                <w:sz w:val="20"/>
                <w:szCs w:val="20"/>
                <w:lang w:val="en-US"/>
              </w:rPr>
              <w:t xml:space="preserve">Categoría Humanos </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Subc</w:t>
            </w:r>
            <w:r w:rsidRPr="000A3912">
              <w:rPr>
                <w:rFonts w:ascii="Times New Roman" w:eastAsia="Times New Roman" w:hAnsi="Times New Roman" w:cs="Times New Roman"/>
                <w:sz w:val="20"/>
                <w:szCs w:val="20"/>
                <w:lang w:val="en-US"/>
              </w:rPr>
              <w:t>ategoría Humanos Intencionales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Bomba </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865A75">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5918B1">
              <w:rPr>
                <w:rFonts w:ascii="Times New Roman" w:eastAsia="Times New Roman" w:hAnsi="Times New Roman" w:cs="Times New Roman"/>
                <w:sz w:val="20"/>
                <w:szCs w:val="20"/>
                <w:lang w:val="en-US"/>
              </w:rPr>
              <w:t xml:space="preserve">Categoría Humanos </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743556">
              <w:rPr>
                <w:rFonts w:ascii="Times New Roman" w:eastAsia="Times New Roman" w:hAnsi="Times New Roman" w:cs="Times New Roman"/>
                <w:sz w:val="20"/>
                <w:szCs w:val="20"/>
                <w:lang w:val="en-US"/>
              </w:rPr>
              <w:t>Subcategoría Humanos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Consumo de drogas, alcohol por parte del empleado</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865A75">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5918B1">
              <w:rPr>
                <w:rFonts w:ascii="Times New Roman" w:eastAsia="Times New Roman" w:hAnsi="Times New Roman" w:cs="Times New Roman"/>
                <w:sz w:val="20"/>
                <w:szCs w:val="20"/>
                <w:lang w:val="en-US"/>
              </w:rPr>
              <w:t xml:space="preserve">Categoría Humanos </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743556">
              <w:rPr>
                <w:rFonts w:ascii="Times New Roman" w:eastAsia="Times New Roman" w:hAnsi="Times New Roman" w:cs="Times New Roman"/>
                <w:sz w:val="20"/>
                <w:szCs w:val="20"/>
                <w:lang w:val="en-US"/>
              </w:rPr>
              <w:t>Subcategoría Humanos Intencionales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 xml:space="preserve">Empleados con antecedentes </w:t>
            </w:r>
            <w:r w:rsidRPr="000A3912">
              <w:rPr>
                <w:rFonts w:ascii="Times New Roman" w:eastAsia="Times New Roman" w:hAnsi="Times New Roman" w:cs="Times New Roman"/>
                <w:b w:val="0"/>
                <w:color w:val="000000"/>
                <w:sz w:val="20"/>
                <w:szCs w:val="20"/>
                <w:lang w:val="es-ES_tradnl"/>
              </w:rPr>
              <w:lastRenderedPageBreak/>
              <w:t>y/o comportamiento violento</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lastRenderedPageBreak/>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865A75">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5918B1">
              <w:rPr>
                <w:rFonts w:ascii="Times New Roman" w:eastAsia="Times New Roman" w:hAnsi="Times New Roman" w:cs="Times New Roman"/>
                <w:sz w:val="20"/>
                <w:szCs w:val="20"/>
                <w:lang w:val="en-US"/>
              </w:rPr>
              <w:t xml:space="preserve">Categoría Humanos </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743556">
              <w:rPr>
                <w:rFonts w:ascii="Times New Roman" w:eastAsia="Times New Roman" w:hAnsi="Times New Roman" w:cs="Times New Roman"/>
                <w:sz w:val="20"/>
                <w:szCs w:val="20"/>
                <w:lang w:val="en-US"/>
              </w:rPr>
              <w:t xml:space="preserve">Subcategoría </w:t>
            </w:r>
            <w:r w:rsidRPr="00743556">
              <w:rPr>
                <w:rFonts w:ascii="Times New Roman" w:eastAsia="Times New Roman" w:hAnsi="Times New Roman" w:cs="Times New Roman"/>
                <w:sz w:val="20"/>
                <w:szCs w:val="20"/>
                <w:lang w:val="en-US"/>
              </w:rPr>
              <w:lastRenderedPageBreak/>
              <w:t>Humanos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lastRenderedPageBreak/>
              <w:t>Empleados con comportamiento doloso (fraude, soborno, corrupción)</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865A75">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5918B1">
              <w:rPr>
                <w:rFonts w:ascii="Times New Roman" w:eastAsia="Times New Roman" w:hAnsi="Times New Roman" w:cs="Times New Roman"/>
                <w:sz w:val="20"/>
                <w:szCs w:val="20"/>
                <w:lang w:val="en-US"/>
              </w:rPr>
              <w:t xml:space="preserve">Categoría Humanos </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743556">
              <w:rPr>
                <w:rFonts w:ascii="Times New Roman" w:eastAsia="Times New Roman" w:hAnsi="Times New Roman" w:cs="Times New Roman"/>
                <w:sz w:val="20"/>
                <w:szCs w:val="20"/>
                <w:lang w:val="en-US"/>
              </w:rPr>
              <w:t>Subcategoría Humanos Intencionales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Huelga General</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804A0">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5918B1">
              <w:rPr>
                <w:rFonts w:ascii="Times New Roman" w:eastAsia="Times New Roman" w:hAnsi="Times New Roman" w:cs="Times New Roman"/>
                <w:sz w:val="20"/>
                <w:szCs w:val="20"/>
                <w:lang w:val="en-US"/>
              </w:rPr>
              <w:t xml:space="preserve">Categoría Humanos </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743556">
              <w:rPr>
                <w:rFonts w:ascii="Times New Roman" w:eastAsia="Times New Roman" w:hAnsi="Times New Roman" w:cs="Times New Roman"/>
                <w:sz w:val="20"/>
                <w:szCs w:val="20"/>
                <w:lang w:val="en-US"/>
              </w:rPr>
              <w:t>Subcategoría Humanos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Huelga Personal</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804A0">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5918B1">
              <w:rPr>
                <w:rFonts w:ascii="Times New Roman" w:eastAsia="Times New Roman" w:hAnsi="Times New Roman" w:cs="Times New Roman"/>
                <w:sz w:val="20"/>
                <w:szCs w:val="20"/>
                <w:lang w:val="en-US"/>
              </w:rPr>
              <w:t xml:space="preserve">Categoría Humanos </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743556">
              <w:rPr>
                <w:rFonts w:ascii="Times New Roman" w:eastAsia="Times New Roman" w:hAnsi="Times New Roman" w:cs="Times New Roman"/>
                <w:sz w:val="20"/>
                <w:szCs w:val="20"/>
                <w:lang w:val="en-US"/>
              </w:rPr>
              <w:t>Subcategoría Humanos Intencionales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Huelga Transporte</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804A0">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5918B1">
              <w:rPr>
                <w:rFonts w:ascii="Times New Roman" w:eastAsia="Times New Roman" w:hAnsi="Times New Roman" w:cs="Times New Roman"/>
                <w:sz w:val="20"/>
                <w:szCs w:val="20"/>
                <w:lang w:val="en-US"/>
              </w:rPr>
              <w:t xml:space="preserve">Categoría Humanos </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743556">
              <w:rPr>
                <w:rFonts w:ascii="Times New Roman" w:eastAsia="Times New Roman" w:hAnsi="Times New Roman" w:cs="Times New Roman"/>
                <w:sz w:val="20"/>
                <w:szCs w:val="20"/>
                <w:lang w:val="en-US"/>
              </w:rPr>
              <w:t>Subcategoría Humanos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Inconvenientes por mala conducta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804A0">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5918B1">
              <w:rPr>
                <w:rFonts w:ascii="Times New Roman" w:eastAsia="Times New Roman" w:hAnsi="Times New Roman" w:cs="Times New Roman"/>
                <w:sz w:val="20"/>
                <w:szCs w:val="20"/>
                <w:lang w:val="en-US"/>
              </w:rPr>
              <w:t xml:space="preserve">Categoría Humanos </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743556">
              <w:rPr>
                <w:rFonts w:ascii="Times New Roman" w:eastAsia="Times New Roman" w:hAnsi="Times New Roman" w:cs="Times New Roman"/>
                <w:sz w:val="20"/>
                <w:szCs w:val="20"/>
                <w:lang w:val="en-US"/>
              </w:rPr>
              <w:t>Subcategoría Humanos Intencionales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Manifestaciones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804A0">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5918B1">
              <w:rPr>
                <w:rFonts w:ascii="Times New Roman" w:eastAsia="Times New Roman" w:hAnsi="Times New Roman" w:cs="Times New Roman"/>
                <w:sz w:val="20"/>
                <w:szCs w:val="20"/>
                <w:lang w:val="en-US"/>
              </w:rPr>
              <w:t xml:space="preserve">Categoría Humanos </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743556">
              <w:rPr>
                <w:rFonts w:ascii="Times New Roman" w:eastAsia="Times New Roman" w:hAnsi="Times New Roman" w:cs="Times New Roman"/>
                <w:sz w:val="20"/>
                <w:szCs w:val="20"/>
                <w:lang w:val="en-US"/>
              </w:rPr>
              <w:t>Subcategoría Humanos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Robo de activos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804A0">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5918B1">
              <w:rPr>
                <w:rFonts w:ascii="Times New Roman" w:eastAsia="Times New Roman" w:hAnsi="Times New Roman" w:cs="Times New Roman"/>
                <w:sz w:val="20"/>
                <w:szCs w:val="20"/>
                <w:lang w:val="en-US"/>
              </w:rPr>
              <w:t xml:space="preserve">Categoría Humanos </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743556">
              <w:rPr>
                <w:rFonts w:ascii="Times New Roman" w:eastAsia="Times New Roman" w:hAnsi="Times New Roman" w:cs="Times New Roman"/>
                <w:sz w:val="20"/>
                <w:szCs w:val="20"/>
                <w:lang w:val="en-US"/>
              </w:rPr>
              <w:t>Subcategoría Humanos Intencionales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Conflictos entre compañeros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804A0">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5918B1">
              <w:rPr>
                <w:rFonts w:ascii="Times New Roman" w:eastAsia="Times New Roman" w:hAnsi="Times New Roman" w:cs="Times New Roman"/>
                <w:sz w:val="20"/>
                <w:szCs w:val="20"/>
                <w:lang w:val="en-US"/>
              </w:rPr>
              <w:t xml:space="preserve">Categoría Humanos </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743556">
              <w:rPr>
                <w:rFonts w:ascii="Times New Roman" w:eastAsia="Times New Roman" w:hAnsi="Times New Roman" w:cs="Times New Roman"/>
                <w:sz w:val="20"/>
                <w:szCs w:val="20"/>
                <w:lang w:val="en-US"/>
              </w:rPr>
              <w:t>Subcategoría Humanos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Saqueo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804A0">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Humanos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743556">
              <w:rPr>
                <w:rFonts w:ascii="Times New Roman" w:eastAsia="Times New Roman" w:hAnsi="Times New Roman" w:cs="Times New Roman"/>
                <w:sz w:val="20"/>
                <w:szCs w:val="20"/>
                <w:lang w:val="en-US"/>
              </w:rPr>
              <w:t>Subcategoría Humanos Intencionales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308" w:type="dxa"/>
            <w:gridSpan w:val="9"/>
            <w:hideMark/>
          </w:tcPr>
          <w:p w:rsidR="00BA25AD" w:rsidRPr="00E257AE" w:rsidRDefault="00BA25AD" w:rsidP="00E43A23">
            <w:pPr>
              <w:jc w:val="center"/>
              <w:rPr>
                <w:rFonts w:ascii="Times New Roman" w:eastAsia="Times New Roman" w:hAnsi="Times New Roman" w:cs="Times New Roman"/>
                <w:sz w:val="20"/>
                <w:szCs w:val="20"/>
                <w:lang w:val="en-US"/>
              </w:rPr>
            </w:pPr>
            <w:r>
              <w:rPr>
                <w:rFonts w:ascii="Times New Roman" w:eastAsia="Times New Roman" w:hAnsi="Times New Roman" w:cs="Times New Roman"/>
                <w:bCs w:val="0"/>
                <w:color w:val="000000"/>
                <w:sz w:val="20"/>
                <w:szCs w:val="20"/>
              </w:rPr>
              <w:t>SUB</w:t>
            </w:r>
            <w:r w:rsidRPr="00E257AE">
              <w:rPr>
                <w:rFonts w:ascii="Times New Roman" w:eastAsia="Times New Roman" w:hAnsi="Times New Roman" w:cs="Times New Roman"/>
                <w:bCs w:val="0"/>
                <w:color w:val="000000"/>
                <w:sz w:val="20"/>
                <w:szCs w:val="20"/>
              </w:rPr>
              <w:t>CATEGORÍA HUMANOS NO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Apagado accidental de equipo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C41B38">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E3B77">
              <w:rPr>
                <w:rFonts w:ascii="Times New Roman" w:eastAsia="Times New Roman" w:hAnsi="Times New Roman" w:cs="Times New Roman"/>
                <w:sz w:val="20"/>
                <w:szCs w:val="20"/>
                <w:lang w:val="en-US"/>
              </w:rPr>
              <w:t xml:space="preserve">Categoría Humanos </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Subc</w:t>
            </w:r>
            <w:r w:rsidRPr="000A3912">
              <w:rPr>
                <w:rFonts w:ascii="Times New Roman" w:eastAsia="Times New Roman" w:hAnsi="Times New Roman" w:cs="Times New Roman"/>
                <w:sz w:val="20"/>
                <w:szCs w:val="20"/>
                <w:lang w:val="en-US"/>
              </w:rPr>
              <w:t>ategoría Humanos No Intencionales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Derrame de líquidos sobre equipos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C41B38">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E3B77">
              <w:rPr>
                <w:rFonts w:ascii="Times New Roman" w:eastAsia="Times New Roman" w:hAnsi="Times New Roman" w:cs="Times New Roman"/>
                <w:sz w:val="20"/>
                <w:szCs w:val="20"/>
                <w:lang w:val="en-US"/>
              </w:rPr>
              <w:t xml:space="preserve">Categoría Humanos </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82FA7">
              <w:rPr>
                <w:rFonts w:ascii="Times New Roman" w:eastAsia="Times New Roman" w:hAnsi="Times New Roman" w:cs="Times New Roman"/>
                <w:sz w:val="20"/>
                <w:szCs w:val="20"/>
                <w:lang w:val="en-US"/>
              </w:rPr>
              <w:t xml:space="preserve">Subcategoría Humanos No </w:t>
            </w:r>
            <w:r w:rsidRPr="00082FA7">
              <w:rPr>
                <w:rFonts w:ascii="Times New Roman" w:eastAsia="Times New Roman" w:hAnsi="Times New Roman" w:cs="Times New Roman"/>
                <w:sz w:val="20"/>
                <w:szCs w:val="20"/>
                <w:lang w:val="en-US"/>
              </w:rPr>
              <w:lastRenderedPageBreak/>
              <w:t>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lastRenderedPageBreak/>
              <w:t>Errores de digitación</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C41B38">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E3B77">
              <w:rPr>
                <w:rFonts w:ascii="Times New Roman" w:eastAsia="Times New Roman" w:hAnsi="Times New Roman" w:cs="Times New Roman"/>
                <w:sz w:val="20"/>
                <w:szCs w:val="20"/>
                <w:lang w:val="en-US"/>
              </w:rPr>
              <w:t xml:space="preserve">Categoría Humanos </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82FA7">
              <w:rPr>
                <w:rFonts w:ascii="Times New Roman" w:eastAsia="Times New Roman" w:hAnsi="Times New Roman" w:cs="Times New Roman"/>
                <w:sz w:val="20"/>
                <w:szCs w:val="20"/>
                <w:lang w:val="en-US"/>
              </w:rPr>
              <w:t>Subcategoría Humanos No Intencionales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Escritorios con información sensible</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C41B38">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E3B77">
              <w:rPr>
                <w:rFonts w:ascii="Times New Roman" w:eastAsia="Times New Roman" w:hAnsi="Times New Roman" w:cs="Times New Roman"/>
                <w:sz w:val="20"/>
                <w:szCs w:val="20"/>
                <w:lang w:val="en-US"/>
              </w:rPr>
              <w:t xml:space="preserve">Categoría Humanos </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82FA7">
              <w:rPr>
                <w:rFonts w:ascii="Times New Roman" w:eastAsia="Times New Roman" w:hAnsi="Times New Roman" w:cs="Times New Roman"/>
                <w:sz w:val="20"/>
                <w:szCs w:val="20"/>
                <w:lang w:val="en-US"/>
              </w:rPr>
              <w:t>Subcategoría Humanos No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Ausencia de Gerentes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C41B38">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E3B77">
              <w:rPr>
                <w:rFonts w:ascii="Times New Roman" w:eastAsia="Times New Roman" w:hAnsi="Times New Roman" w:cs="Times New Roman"/>
                <w:sz w:val="20"/>
                <w:szCs w:val="20"/>
                <w:lang w:val="en-US"/>
              </w:rPr>
              <w:t xml:space="preserve">Categoría Humanos </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82FA7">
              <w:rPr>
                <w:rFonts w:ascii="Times New Roman" w:eastAsia="Times New Roman" w:hAnsi="Times New Roman" w:cs="Times New Roman"/>
                <w:sz w:val="20"/>
                <w:szCs w:val="20"/>
                <w:lang w:val="en-US"/>
              </w:rPr>
              <w:t>Subcategoría Humanos No Intencionales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Alto nivel de stress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C41B38">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E3B77">
              <w:rPr>
                <w:rFonts w:ascii="Times New Roman" w:eastAsia="Times New Roman" w:hAnsi="Times New Roman" w:cs="Times New Roman"/>
                <w:sz w:val="20"/>
                <w:szCs w:val="20"/>
                <w:lang w:val="en-US"/>
              </w:rPr>
              <w:t xml:space="preserve">Categoría Humanos </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82FA7">
              <w:rPr>
                <w:rFonts w:ascii="Times New Roman" w:eastAsia="Times New Roman" w:hAnsi="Times New Roman" w:cs="Times New Roman"/>
                <w:sz w:val="20"/>
                <w:szCs w:val="20"/>
                <w:lang w:val="en-US"/>
              </w:rPr>
              <w:t>Subcategoría Humanos No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Falla por fatiga del personal</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C41B38">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E3B77">
              <w:rPr>
                <w:rFonts w:ascii="Times New Roman" w:eastAsia="Times New Roman" w:hAnsi="Times New Roman" w:cs="Times New Roman"/>
                <w:sz w:val="20"/>
                <w:szCs w:val="20"/>
                <w:lang w:val="en-US"/>
              </w:rPr>
              <w:t xml:space="preserve">Categoría Humanos </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82FA7">
              <w:rPr>
                <w:rFonts w:ascii="Times New Roman" w:eastAsia="Times New Roman" w:hAnsi="Times New Roman" w:cs="Times New Roman"/>
                <w:sz w:val="20"/>
                <w:szCs w:val="20"/>
                <w:lang w:val="en-US"/>
              </w:rPr>
              <w:t>Subcategoría Humanos No Intencionales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Pérdida de información </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9</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C41B38">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E3B77">
              <w:rPr>
                <w:rFonts w:ascii="Times New Roman" w:eastAsia="Times New Roman" w:hAnsi="Times New Roman" w:cs="Times New Roman"/>
                <w:sz w:val="20"/>
                <w:szCs w:val="20"/>
                <w:lang w:val="en-US"/>
              </w:rPr>
              <w:t xml:space="preserve">Categoría Humanos </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82FA7">
              <w:rPr>
                <w:rFonts w:ascii="Times New Roman" w:eastAsia="Times New Roman" w:hAnsi="Times New Roman" w:cs="Times New Roman"/>
                <w:sz w:val="20"/>
                <w:szCs w:val="20"/>
                <w:lang w:val="en-US"/>
              </w:rPr>
              <w:t>Subcategoría Humanos No Intencionales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3308" w:type="dxa"/>
            <w:gridSpan w:val="9"/>
            <w:hideMark/>
          </w:tcPr>
          <w:p w:rsidR="00BA25AD" w:rsidRPr="00E257AE" w:rsidRDefault="00BA25AD" w:rsidP="00E43A2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bCs w:val="0"/>
                <w:color w:val="000000"/>
                <w:sz w:val="20"/>
                <w:szCs w:val="20"/>
              </w:rPr>
              <w:t>SUB</w:t>
            </w:r>
            <w:r w:rsidRPr="00E257AE">
              <w:rPr>
                <w:rFonts w:ascii="Times New Roman" w:eastAsia="Times New Roman" w:hAnsi="Times New Roman" w:cs="Times New Roman"/>
                <w:bCs w:val="0"/>
                <w:color w:val="000000"/>
                <w:sz w:val="20"/>
                <w:szCs w:val="20"/>
              </w:rPr>
              <w:t>CATEGORÍA HUMANOS (OTROS)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Caza o robo de talentos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C41B38">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C5F62">
              <w:rPr>
                <w:rFonts w:ascii="Times New Roman" w:eastAsia="Times New Roman" w:hAnsi="Times New Roman" w:cs="Times New Roman"/>
                <w:sz w:val="20"/>
                <w:szCs w:val="20"/>
                <w:lang w:val="en-US"/>
              </w:rPr>
              <w:t xml:space="preserve">Categoría Humanos </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Subc</w:t>
            </w:r>
            <w:r w:rsidRPr="000A3912">
              <w:rPr>
                <w:rFonts w:ascii="Times New Roman" w:eastAsia="Times New Roman" w:hAnsi="Times New Roman" w:cs="Times New Roman"/>
                <w:sz w:val="20"/>
                <w:szCs w:val="20"/>
                <w:lang w:val="en-US"/>
              </w:rPr>
              <w:t>ategoría Humanos Otros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 xml:space="preserve">Consecuencias legales por negligencia y accidentes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C41B38">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C5F62">
              <w:rPr>
                <w:rFonts w:ascii="Times New Roman" w:eastAsia="Times New Roman" w:hAnsi="Times New Roman" w:cs="Times New Roman"/>
                <w:sz w:val="20"/>
                <w:szCs w:val="20"/>
                <w:lang w:val="en-US"/>
              </w:rPr>
              <w:t xml:space="preserve">Categoría Humanos </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1332E0">
              <w:rPr>
                <w:rFonts w:ascii="Times New Roman" w:eastAsia="Times New Roman" w:hAnsi="Times New Roman" w:cs="Times New Roman"/>
                <w:sz w:val="20"/>
                <w:szCs w:val="20"/>
                <w:lang w:val="en-US"/>
              </w:rPr>
              <w:t>Subcategoría Humanos Otros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Dificultad en contactarse con el departamento de Soporte</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C41B38">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C5F62">
              <w:rPr>
                <w:rFonts w:ascii="Times New Roman" w:eastAsia="Times New Roman" w:hAnsi="Times New Roman" w:cs="Times New Roman"/>
                <w:sz w:val="20"/>
                <w:szCs w:val="20"/>
                <w:lang w:val="en-US"/>
              </w:rPr>
              <w:t xml:space="preserve">Categoría Humanos </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1332E0">
              <w:rPr>
                <w:rFonts w:ascii="Times New Roman" w:eastAsia="Times New Roman" w:hAnsi="Times New Roman" w:cs="Times New Roman"/>
                <w:sz w:val="20"/>
                <w:szCs w:val="20"/>
                <w:lang w:val="en-US"/>
              </w:rPr>
              <w:t>Subcategoría Humanos Otros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No cumplimiento de procedimientos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C41B38">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C5F62">
              <w:rPr>
                <w:rFonts w:ascii="Times New Roman" w:eastAsia="Times New Roman" w:hAnsi="Times New Roman" w:cs="Times New Roman"/>
                <w:sz w:val="20"/>
                <w:szCs w:val="20"/>
                <w:lang w:val="en-US"/>
              </w:rPr>
              <w:t xml:space="preserve">Categoría Humanos </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1332E0">
              <w:rPr>
                <w:rFonts w:ascii="Times New Roman" w:eastAsia="Times New Roman" w:hAnsi="Times New Roman" w:cs="Times New Roman"/>
                <w:sz w:val="20"/>
                <w:szCs w:val="20"/>
                <w:lang w:val="en-US"/>
              </w:rPr>
              <w:t>Subcategoría Humanos Otros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disponibilidad de Personal capacitado</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804B6A">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C5F62">
              <w:rPr>
                <w:rFonts w:ascii="Times New Roman" w:eastAsia="Times New Roman" w:hAnsi="Times New Roman" w:cs="Times New Roman"/>
                <w:sz w:val="20"/>
                <w:szCs w:val="20"/>
                <w:lang w:val="en-US"/>
              </w:rPr>
              <w:t xml:space="preserve">Categoría Humanos </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1332E0">
              <w:rPr>
                <w:rFonts w:ascii="Times New Roman" w:eastAsia="Times New Roman" w:hAnsi="Times New Roman" w:cs="Times New Roman"/>
                <w:sz w:val="20"/>
                <w:szCs w:val="20"/>
                <w:lang w:val="en-US"/>
              </w:rPr>
              <w:t>Subcategoría Humanos Otros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Personal no cumple con las competencias del cargo</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804B6A">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C5F62">
              <w:rPr>
                <w:rFonts w:ascii="Times New Roman" w:eastAsia="Times New Roman" w:hAnsi="Times New Roman" w:cs="Times New Roman"/>
                <w:sz w:val="20"/>
                <w:szCs w:val="20"/>
                <w:lang w:val="en-US"/>
              </w:rPr>
              <w:t xml:space="preserve">Categoría Humanos </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1332E0">
              <w:rPr>
                <w:rFonts w:ascii="Times New Roman" w:eastAsia="Times New Roman" w:hAnsi="Times New Roman" w:cs="Times New Roman"/>
                <w:sz w:val="20"/>
                <w:szCs w:val="20"/>
                <w:lang w:val="en-US"/>
              </w:rPr>
              <w:t>Subcategoría Humanos Otros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Tiempos inadecuados de capacitación</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804B6A">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C5F62">
              <w:rPr>
                <w:rFonts w:ascii="Times New Roman" w:eastAsia="Times New Roman" w:hAnsi="Times New Roman" w:cs="Times New Roman"/>
                <w:sz w:val="20"/>
                <w:szCs w:val="20"/>
                <w:lang w:val="en-US"/>
              </w:rPr>
              <w:t xml:space="preserve">Categoría Humanos </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1332E0">
              <w:rPr>
                <w:rFonts w:ascii="Times New Roman" w:eastAsia="Times New Roman" w:hAnsi="Times New Roman" w:cs="Times New Roman"/>
                <w:sz w:val="20"/>
                <w:szCs w:val="20"/>
                <w:lang w:val="en-US"/>
              </w:rPr>
              <w:t>Subcategoría Humanos Otros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lastRenderedPageBreak/>
              <w:t>Deterioro de la salud de las personas por posición             ( columna , vista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804B6A">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C5F62">
              <w:rPr>
                <w:rFonts w:ascii="Times New Roman" w:eastAsia="Times New Roman" w:hAnsi="Times New Roman" w:cs="Times New Roman"/>
                <w:sz w:val="20"/>
                <w:szCs w:val="20"/>
                <w:lang w:val="en-US"/>
              </w:rPr>
              <w:t xml:space="preserve">Categoría Humanos </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DB2065">
              <w:rPr>
                <w:rFonts w:ascii="Times New Roman" w:eastAsia="Times New Roman" w:hAnsi="Times New Roman" w:cs="Times New Roman"/>
                <w:sz w:val="20"/>
                <w:szCs w:val="20"/>
                <w:lang w:val="en-US"/>
              </w:rPr>
              <w:t>Subcategoría Humanos Otros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Rotación de Personal </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804B6A">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C5F62">
              <w:rPr>
                <w:rFonts w:ascii="Times New Roman" w:eastAsia="Times New Roman" w:hAnsi="Times New Roman" w:cs="Times New Roman"/>
                <w:sz w:val="20"/>
                <w:szCs w:val="20"/>
                <w:lang w:val="en-US"/>
              </w:rPr>
              <w:t xml:space="preserve">Categoría Humanos </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DB2065">
              <w:rPr>
                <w:rFonts w:ascii="Times New Roman" w:eastAsia="Times New Roman" w:hAnsi="Times New Roman" w:cs="Times New Roman"/>
                <w:sz w:val="20"/>
                <w:szCs w:val="20"/>
                <w:lang w:val="en-US"/>
              </w:rPr>
              <w:t>Subcategoría Humanos Otros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Falta de agua para el personal</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C5F62">
              <w:rPr>
                <w:rFonts w:ascii="Times New Roman" w:eastAsia="Times New Roman" w:hAnsi="Times New Roman" w:cs="Times New Roman"/>
                <w:sz w:val="20"/>
                <w:szCs w:val="20"/>
                <w:lang w:val="en-US"/>
              </w:rPr>
              <w:t xml:space="preserve">Categoría Humanos </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DB2065">
              <w:rPr>
                <w:rFonts w:ascii="Times New Roman" w:eastAsia="Times New Roman" w:hAnsi="Times New Roman" w:cs="Times New Roman"/>
                <w:sz w:val="20"/>
                <w:szCs w:val="20"/>
                <w:lang w:val="en-US"/>
              </w:rPr>
              <w:t>Subcategoría Humanos Otros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Demora en reposición de caja chica</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747972">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C5F62">
              <w:rPr>
                <w:rFonts w:ascii="Times New Roman" w:eastAsia="Times New Roman" w:hAnsi="Times New Roman" w:cs="Times New Roman"/>
                <w:sz w:val="20"/>
                <w:szCs w:val="20"/>
                <w:lang w:val="en-US"/>
              </w:rPr>
              <w:t xml:space="preserve">Categoría Humanos </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DB2065">
              <w:rPr>
                <w:rFonts w:ascii="Times New Roman" w:eastAsia="Times New Roman" w:hAnsi="Times New Roman" w:cs="Times New Roman"/>
                <w:sz w:val="20"/>
                <w:szCs w:val="20"/>
                <w:lang w:val="en-US"/>
              </w:rPr>
              <w:t>Subcategoría Humanos Otros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Falta de Servicios Generales ( limpieza, mensajería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747972">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44F70">
              <w:rPr>
                <w:rFonts w:ascii="Times New Roman" w:eastAsia="Times New Roman" w:hAnsi="Times New Roman" w:cs="Times New Roman"/>
                <w:sz w:val="20"/>
                <w:szCs w:val="20"/>
                <w:lang w:val="en-US"/>
              </w:rPr>
              <w:t xml:space="preserve">Categoría Humanos </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DB2065">
              <w:rPr>
                <w:rFonts w:ascii="Times New Roman" w:eastAsia="Times New Roman" w:hAnsi="Times New Roman" w:cs="Times New Roman"/>
                <w:sz w:val="20"/>
                <w:szCs w:val="20"/>
                <w:lang w:val="en-US"/>
              </w:rPr>
              <w:t>Subcategoría Humanos Otros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Accidentes laborales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747972">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44F70">
              <w:rPr>
                <w:rFonts w:ascii="Times New Roman" w:eastAsia="Times New Roman" w:hAnsi="Times New Roman" w:cs="Times New Roman"/>
                <w:sz w:val="20"/>
                <w:szCs w:val="20"/>
                <w:lang w:val="en-US"/>
              </w:rPr>
              <w:t xml:space="preserve">Categoría Humanos </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DB2065">
              <w:rPr>
                <w:rFonts w:ascii="Times New Roman" w:eastAsia="Times New Roman" w:hAnsi="Times New Roman" w:cs="Times New Roman"/>
                <w:sz w:val="20"/>
                <w:szCs w:val="20"/>
                <w:lang w:val="en-US"/>
              </w:rPr>
              <w:t>Subcategoría Humanos Otros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disponibilidad de Aire acondicionado para el personal</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747972">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44F70">
              <w:rPr>
                <w:rFonts w:ascii="Times New Roman" w:eastAsia="Times New Roman" w:hAnsi="Times New Roman" w:cs="Times New Roman"/>
                <w:sz w:val="20"/>
                <w:szCs w:val="20"/>
                <w:lang w:val="en-US"/>
              </w:rPr>
              <w:t xml:space="preserve">Categoría Humanos </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DB2065">
              <w:rPr>
                <w:rFonts w:ascii="Times New Roman" w:eastAsia="Times New Roman" w:hAnsi="Times New Roman" w:cs="Times New Roman"/>
                <w:sz w:val="20"/>
                <w:szCs w:val="20"/>
                <w:lang w:val="en-US"/>
              </w:rPr>
              <w:t>Subcategoría Humanos Otros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Demora en la contratación de personal</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747972">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044F70">
              <w:rPr>
                <w:rFonts w:ascii="Times New Roman" w:eastAsia="Times New Roman" w:hAnsi="Times New Roman" w:cs="Times New Roman"/>
                <w:sz w:val="20"/>
                <w:szCs w:val="20"/>
                <w:lang w:val="en-US"/>
              </w:rPr>
              <w:t xml:space="preserve">Categoría Humanos </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DB2065">
              <w:rPr>
                <w:rFonts w:ascii="Times New Roman" w:eastAsia="Times New Roman" w:hAnsi="Times New Roman" w:cs="Times New Roman"/>
                <w:sz w:val="20"/>
                <w:szCs w:val="20"/>
                <w:lang w:val="en-US"/>
              </w:rPr>
              <w:t>Subcategoría Humanos Otros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Falta de conciencia del manejo de información interna de la empresa</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747972">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044F70">
              <w:rPr>
                <w:rFonts w:ascii="Times New Roman" w:eastAsia="Times New Roman" w:hAnsi="Times New Roman" w:cs="Times New Roman"/>
                <w:sz w:val="20"/>
                <w:szCs w:val="20"/>
                <w:lang w:val="en-US"/>
              </w:rPr>
              <w:t xml:space="preserve">Categoría Humanos </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DB2065">
              <w:rPr>
                <w:rFonts w:ascii="Times New Roman" w:eastAsia="Times New Roman" w:hAnsi="Times New Roman" w:cs="Times New Roman"/>
                <w:sz w:val="20"/>
                <w:szCs w:val="20"/>
                <w:lang w:val="en-US"/>
              </w:rPr>
              <w:t>Subcategoría Humanos Otros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3308" w:type="dxa"/>
            <w:gridSpan w:val="9"/>
            <w:hideMark/>
          </w:tcPr>
          <w:p w:rsidR="00BA25AD" w:rsidRPr="00E257AE" w:rsidRDefault="00BA25AD" w:rsidP="00E43A23">
            <w:pPr>
              <w:jc w:val="center"/>
              <w:rPr>
                <w:rFonts w:ascii="Times New Roman" w:eastAsia="Times New Roman" w:hAnsi="Times New Roman" w:cs="Times New Roman"/>
                <w:sz w:val="20"/>
                <w:szCs w:val="20"/>
                <w:lang w:val="en-US"/>
              </w:rPr>
            </w:pPr>
            <w:r w:rsidRPr="00E257AE">
              <w:rPr>
                <w:rFonts w:ascii="Times New Roman" w:eastAsia="Times New Roman" w:hAnsi="Times New Roman" w:cs="Times New Roman"/>
                <w:bCs w:val="0"/>
                <w:color w:val="000000"/>
                <w:sz w:val="20"/>
                <w:szCs w:val="20"/>
              </w:rPr>
              <w:t>CATEGORÍA FÍSICOS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Ausencia de identificación de salidas (escape)</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747972">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Físicos</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Subc</w:t>
            </w:r>
            <w:r w:rsidRPr="000A3912">
              <w:rPr>
                <w:rFonts w:ascii="Times New Roman" w:eastAsia="Times New Roman" w:hAnsi="Times New Roman" w:cs="Times New Roman"/>
                <w:sz w:val="20"/>
                <w:szCs w:val="20"/>
                <w:lang w:val="en-US"/>
              </w:rPr>
              <w:t>ategoría Físicos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Falta de sitios para recurrir en caso de contingencia</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747972">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Físicos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CA2CE2">
              <w:rPr>
                <w:rFonts w:ascii="Times New Roman" w:eastAsia="Times New Roman" w:hAnsi="Times New Roman" w:cs="Times New Roman"/>
                <w:sz w:val="20"/>
                <w:szCs w:val="20"/>
                <w:lang w:val="en-US"/>
              </w:rPr>
              <w:t>Subcategoría Físicos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contar con puestos de trabajo adecuados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A4E13">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Físicos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CA2CE2">
              <w:rPr>
                <w:rFonts w:ascii="Times New Roman" w:eastAsia="Times New Roman" w:hAnsi="Times New Roman" w:cs="Times New Roman"/>
                <w:sz w:val="20"/>
                <w:szCs w:val="20"/>
                <w:lang w:val="en-US"/>
              </w:rPr>
              <w:t>Subcategoría Físicos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contar con suficientes puestos de trabajo</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A4E13">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Físicos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CA2CE2">
              <w:rPr>
                <w:rFonts w:ascii="Times New Roman" w:eastAsia="Times New Roman" w:hAnsi="Times New Roman" w:cs="Times New Roman"/>
                <w:sz w:val="20"/>
                <w:szCs w:val="20"/>
                <w:lang w:val="en-US"/>
              </w:rPr>
              <w:t>Subcategoría Físicos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No disponibilidad de ascensor</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A4E13">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Físicos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CA2CE2">
              <w:rPr>
                <w:rFonts w:ascii="Times New Roman" w:eastAsia="Times New Roman" w:hAnsi="Times New Roman" w:cs="Times New Roman"/>
                <w:sz w:val="20"/>
                <w:szCs w:val="20"/>
                <w:lang w:val="en-US"/>
              </w:rPr>
              <w:t>Subcategoría Físicos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Daño de tuberías piso superior</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A4E13">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Físicos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CA2CE2">
              <w:rPr>
                <w:rFonts w:ascii="Times New Roman" w:eastAsia="Times New Roman" w:hAnsi="Times New Roman" w:cs="Times New Roman"/>
                <w:sz w:val="20"/>
                <w:szCs w:val="20"/>
                <w:lang w:val="en-US"/>
              </w:rPr>
              <w:t>Subcategoría Físicos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Falta de agua potable</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A4E13">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Físicos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CA2CE2">
              <w:rPr>
                <w:rFonts w:ascii="Times New Roman" w:eastAsia="Times New Roman" w:hAnsi="Times New Roman" w:cs="Times New Roman"/>
                <w:sz w:val="20"/>
                <w:szCs w:val="20"/>
                <w:lang w:val="en-US"/>
              </w:rPr>
              <w:t>Subcategoría Físicos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 xml:space="preserve">Un solo medidor de luz para </w:t>
            </w:r>
            <w:r w:rsidRPr="000A3912">
              <w:rPr>
                <w:rFonts w:ascii="Times New Roman" w:eastAsia="Times New Roman" w:hAnsi="Times New Roman" w:cs="Times New Roman"/>
                <w:b w:val="0"/>
                <w:color w:val="000000"/>
                <w:sz w:val="20"/>
                <w:szCs w:val="20"/>
                <w:lang w:val="es-ES_tradnl"/>
              </w:rPr>
              <w:lastRenderedPageBreak/>
              <w:t>el piso  ( brakers en otra oficina)</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lastRenderedPageBreak/>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9</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A4E13">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Físicos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CA2CE2">
              <w:rPr>
                <w:rFonts w:ascii="Times New Roman" w:eastAsia="Times New Roman" w:hAnsi="Times New Roman" w:cs="Times New Roman"/>
                <w:sz w:val="20"/>
                <w:szCs w:val="20"/>
                <w:lang w:val="en-US"/>
              </w:rPr>
              <w:t>Subcategoría Físicos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lastRenderedPageBreak/>
              <w:t>Distribucion no adecuada de la oficina</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A4E13">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Físicos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CA2CE2">
              <w:rPr>
                <w:rFonts w:ascii="Times New Roman" w:eastAsia="Times New Roman" w:hAnsi="Times New Roman" w:cs="Times New Roman"/>
                <w:sz w:val="20"/>
                <w:szCs w:val="20"/>
                <w:lang w:val="en-US"/>
              </w:rPr>
              <w:t>Subcategoría Físicos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308" w:type="dxa"/>
            <w:gridSpan w:val="9"/>
            <w:hideMark/>
          </w:tcPr>
          <w:p w:rsidR="00BA25AD" w:rsidRPr="00E257AE" w:rsidRDefault="00BA25AD" w:rsidP="00E43A23">
            <w:pPr>
              <w:jc w:val="center"/>
              <w:rPr>
                <w:rFonts w:ascii="Times New Roman" w:eastAsia="Times New Roman" w:hAnsi="Times New Roman" w:cs="Times New Roman"/>
                <w:sz w:val="20"/>
                <w:szCs w:val="20"/>
                <w:lang w:val="en-US"/>
              </w:rPr>
            </w:pPr>
            <w:r w:rsidRPr="00E257AE">
              <w:rPr>
                <w:rFonts w:ascii="Times New Roman" w:eastAsia="Times New Roman" w:hAnsi="Times New Roman" w:cs="Times New Roman"/>
                <w:bCs w:val="0"/>
                <w:color w:val="000000"/>
                <w:sz w:val="20"/>
                <w:szCs w:val="20"/>
              </w:rPr>
              <w:t>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Accesos no autorizados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A4E13">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Subc</w:t>
            </w:r>
            <w:r w:rsidRPr="000A3912">
              <w:rPr>
                <w:rFonts w:ascii="Times New Roman" w:eastAsia="Times New Roman" w:hAnsi="Times New Roman" w:cs="Times New Roman"/>
                <w:sz w:val="20"/>
                <w:szCs w:val="20"/>
                <w:lang w:val="en-US"/>
              </w:rPr>
              <w:t>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Contraseñas compartidas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A4E13">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7151E7">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Corte de energía eléctrica</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A4E13">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7151E7">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contar con planta de energía propia</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179E6">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7151E7">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Ubicación no adecuada del área de servidores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179E6">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7151E7">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Daños en equipos de computación personales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179E6">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7151E7">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Daño / Desconfiguración de impresora</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179E6">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7151E7">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Falla central telefónica UIO</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179E6">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7151E7">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Falla central telefónica GYE</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179E6">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7151E7">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disponibilidad de líneas telefónicas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4179E6">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7151E7">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Falla del correo externo</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9</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179E6">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7151E7">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Falla del correo interno</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F51B16">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7151E7">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Falta de Internet</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9</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F51B16">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7151E7">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 xml:space="preserve">Fallas en UPS y paso de energía </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F51B16">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1D5AF1">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 xml:space="preserve">Falta de respaldos de la </w:t>
            </w:r>
            <w:r w:rsidRPr="000A3912">
              <w:rPr>
                <w:rFonts w:ascii="Times New Roman" w:eastAsia="Times New Roman" w:hAnsi="Times New Roman" w:cs="Times New Roman"/>
                <w:b w:val="0"/>
                <w:color w:val="000000"/>
                <w:sz w:val="20"/>
                <w:szCs w:val="20"/>
                <w:lang w:val="es-ES_tradnl"/>
              </w:rPr>
              <w:lastRenderedPageBreak/>
              <w:t>información</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lastRenderedPageBreak/>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9</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F51B16">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 xml:space="preserve">Categoría </w:t>
            </w:r>
            <w:r w:rsidRPr="000A3912">
              <w:rPr>
                <w:rFonts w:ascii="Times New Roman" w:eastAsia="Times New Roman" w:hAnsi="Times New Roman" w:cs="Times New Roman"/>
                <w:sz w:val="20"/>
                <w:szCs w:val="20"/>
                <w:lang w:val="en-US"/>
              </w:rPr>
              <w:lastRenderedPageBreak/>
              <w:t>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1D5AF1">
              <w:rPr>
                <w:rFonts w:ascii="Times New Roman" w:eastAsia="Times New Roman" w:hAnsi="Times New Roman" w:cs="Times New Roman"/>
                <w:sz w:val="20"/>
                <w:szCs w:val="20"/>
                <w:lang w:val="en-US"/>
              </w:rPr>
              <w:lastRenderedPageBreak/>
              <w:t xml:space="preserve">Subcategoría </w:t>
            </w:r>
            <w:r w:rsidRPr="001D5AF1">
              <w:rPr>
                <w:rFonts w:ascii="Times New Roman" w:eastAsia="Times New Roman" w:hAnsi="Times New Roman" w:cs="Times New Roman"/>
                <w:sz w:val="20"/>
                <w:szCs w:val="20"/>
                <w:lang w:val="en-US"/>
              </w:rPr>
              <w:lastRenderedPageBreak/>
              <w:t>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lastRenderedPageBreak/>
              <w:t>Faltas a políticas de pantallas limpias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F51B16">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1D5AF1">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Inexistencia de UPS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F51B16">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1D5AF1">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Información no confiable por parte del cliente</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F51B16">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1D5AF1">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cumplimiento del SLA interno ( 45´ para responder una orden de soporte tipo error con prioridad alta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F51B16">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1D5AF1">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Robo de información de la empresa o mal uso de esta</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F51B16">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1D5AF1">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ISO no disponible</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F51B16">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1D5AF1">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 xml:space="preserve">RPM (Control de Proyectos de Implantación ) no disponible </w:t>
            </w:r>
          </w:p>
        </w:tc>
        <w:tc>
          <w:tcPr>
            <w:tcW w:w="42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_tradnl"/>
              </w:rPr>
            </w:pPr>
          </w:p>
        </w:tc>
        <w:tc>
          <w:tcPr>
            <w:tcW w:w="42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_tradnl"/>
              </w:rPr>
            </w:pP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0</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CB236A">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145819">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43750E" w:rsidP="00E43A23">
            <w:pPr>
              <w:rPr>
                <w:rFonts w:ascii="Times New Roman" w:eastAsia="Times New Roman" w:hAnsi="Times New Roman" w:cs="Times New Roman"/>
                <w:b w:val="0"/>
                <w:color w:val="000000"/>
                <w:sz w:val="20"/>
                <w:szCs w:val="20"/>
                <w:lang w:val="es-ES_tradnl"/>
              </w:rPr>
            </w:pPr>
            <w:r>
              <w:rPr>
                <w:rFonts w:ascii="Times New Roman" w:eastAsia="Times New Roman" w:hAnsi="Times New Roman" w:cs="Times New Roman"/>
                <w:b w:val="0"/>
                <w:color w:val="000000"/>
                <w:sz w:val="20"/>
                <w:szCs w:val="20"/>
                <w:lang w:val="es-ES_tradnl"/>
              </w:rPr>
              <w:br/>
              <w:t xml:space="preserve">Producto de Software </w:t>
            </w:r>
            <w:r w:rsidR="00BA25AD" w:rsidRPr="000A3912">
              <w:rPr>
                <w:rFonts w:ascii="Times New Roman" w:eastAsia="Times New Roman" w:hAnsi="Times New Roman" w:cs="Times New Roman"/>
                <w:b w:val="0"/>
                <w:color w:val="000000"/>
                <w:sz w:val="20"/>
                <w:szCs w:val="20"/>
                <w:lang w:val="es-ES_tradnl"/>
              </w:rPr>
              <w:t xml:space="preserve"> no disponible</w:t>
            </w:r>
            <w:r>
              <w:rPr>
                <w:rFonts w:ascii="Times New Roman" w:eastAsia="Times New Roman" w:hAnsi="Times New Roman" w:cs="Times New Roman"/>
                <w:b w:val="0"/>
                <w:color w:val="000000"/>
                <w:sz w:val="20"/>
                <w:szCs w:val="20"/>
                <w:lang w:val="es-ES_tradnl"/>
              </w:rPr>
              <w:t>.</w:t>
            </w:r>
          </w:p>
        </w:tc>
        <w:tc>
          <w:tcPr>
            <w:tcW w:w="425" w:type="dxa"/>
            <w:noWrap/>
            <w:hideMark/>
          </w:tcPr>
          <w:p w:rsidR="00BA25AD" w:rsidRPr="0043750E"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S_tradnl"/>
              </w:rPr>
            </w:pPr>
            <w:r w:rsidRPr="0043750E">
              <w:rPr>
                <w:rFonts w:ascii="Times New Roman" w:eastAsia="Times New Roman" w:hAnsi="Times New Roman" w:cs="Times New Roman"/>
                <w:sz w:val="20"/>
                <w:szCs w:val="20"/>
                <w:lang w:val="es-ES_tradnl"/>
              </w:rPr>
              <w:t>2</w:t>
            </w:r>
          </w:p>
        </w:tc>
        <w:tc>
          <w:tcPr>
            <w:tcW w:w="425" w:type="dxa"/>
            <w:noWrap/>
            <w:hideMark/>
          </w:tcPr>
          <w:p w:rsidR="00BA25AD" w:rsidRPr="0043750E"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S_tradnl"/>
              </w:rPr>
            </w:pPr>
            <w:r w:rsidRPr="0043750E">
              <w:rPr>
                <w:rFonts w:ascii="Times New Roman" w:eastAsia="Times New Roman" w:hAnsi="Times New Roman" w:cs="Times New Roman"/>
                <w:sz w:val="20"/>
                <w:szCs w:val="20"/>
                <w:lang w:val="es-ES_tradnl"/>
              </w:rPr>
              <w:t>3</w:t>
            </w:r>
          </w:p>
        </w:tc>
        <w:tc>
          <w:tcPr>
            <w:tcW w:w="709" w:type="dxa"/>
            <w:noWrap/>
            <w:hideMark/>
          </w:tcPr>
          <w:p w:rsidR="00BA25AD" w:rsidRPr="0043750E"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S_tradnl"/>
              </w:rPr>
            </w:pPr>
            <w:r w:rsidRPr="0043750E">
              <w:rPr>
                <w:rFonts w:ascii="Times New Roman" w:eastAsia="Times New Roman" w:hAnsi="Times New Roman" w:cs="Times New Roman"/>
                <w:sz w:val="20"/>
                <w:szCs w:val="20"/>
                <w:lang w:val="es-ES_tradnl"/>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3750E">
              <w:rPr>
                <w:rFonts w:ascii="Times New Roman" w:eastAsia="Times New Roman" w:hAnsi="Times New Roman" w:cs="Times New Roman"/>
                <w:sz w:val="20"/>
                <w:szCs w:val="20"/>
                <w:lang w:val="es-ES_tradnl"/>
              </w:rPr>
              <w:t>Gerente de Soporte</w:t>
            </w:r>
          </w:p>
        </w:tc>
        <w:tc>
          <w:tcPr>
            <w:tcW w:w="1561" w:type="dxa"/>
            <w:noWrap/>
            <w:hideMark/>
          </w:tcPr>
          <w:p w:rsidR="00BA25AD" w:rsidRPr="0043750E"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S_tradnl"/>
              </w:rPr>
            </w:pPr>
            <w:r w:rsidRPr="0043750E">
              <w:rPr>
                <w:rFonts w:ascii="Times New Roman" w:eastAsia="Times New Roman" w:hAnsi="Times New Roman" w:cs="Times New Roman"/>
                <w:sz w:val="20"/>
                <w:szCs w:val="20"/>
                <w:lang w:val="es-ES_tradnl"/>
              </w:rPr>
              <w:t>Guayaquil</w:t>
            </w:r>
          </w:p>
        </w:tc>
        <w:tc>
          <w:tcPr>
            <w:tcW w:w="1416" w:type="dxa"/>
            <w:noWrap/>
            <w:hideMark/>
          </w:tcPr>
          <w:p w:rsidR="00BA25AD" w:rsidRPr="0043750E"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S_tradnl"/>
              </w:rPr>
            </w:pPr>
            <w:r w:rsidRPr="0043750E">
              <w:rPr>
                <w:rFonts w:ascii="Times New Roman" w:eastAsia="Times New Roman" w:hAnsi="Times New Roman" w:cs="Times New Roman"/>
                <w:sz w:val="20"/>
                <w:szCs w:val="20"/>
                <w:lang w:val="es-ES_tradnl"/>
              </w:rPr>
              <w:t>Soporte</w:t>
            </w:r>
          </w:p>
        </w:tc>
        <w:tc>
          <w:tcPr>
            <w:tcW w:w="1985" w:type="dxa"/>
            <w:noWrap/>
            <w:hideMark/>
          </w:tcPr>
          <w:p w:rsidR="00BA25AD" w:rsidRPr="0043750E"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S_tradnl"/>
              </w:rPr>
            </w:pPr>
            <w:r w:rsidRPr="0043750E">
              <w:rPr>
                <w:rFonts w:ascii="Times New Roman" w:eastAsia="Times New Roman" w:hAnsi="Times New Roman" w:cs="Times New Roman"/>
                <w:sz w:val="20"/>
                <w:szCs w:val="20"/>
                <w:lang w:val="es-ES_tradnl"/>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43750E">
              <w:rPr>
                <w:rFonts w:ascii="Times New Roman" w:eastAsia="Times New Roman" w:hAnsi="Times New Roman" w:cs="Times New Roman"/>
                <w:sz w:val="20"/>
                <w:szCs w:val="20"/>
                <w:lang w:val="es-ES_tradnl"/>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43750E" w:rsidRDefault="00BA25AD" w:rsidP="00E43A23">
            <w:pPr>
              <w:rPr>
                <w:rFonts w:ascii="Times New Roman" w:eastAsia="Times New Roman" w:hAnsi="Times New Roman" w:cs="Times New Roman"/>
                <w:b w:val="0"/>
                <w:color w:val="000000"/>
                <w:sz w:val="20"/>
                <w:szCs w:val="20"/>
                <w:lang w:val="es-ES_tradnl"/>
              </w:rPr>
            </w:pPr>
            <w:r w:rsidRPr="0043750E">
              <w:rPr>
                <w:rFonts w:ascii="Times New Roman" w:eastAsia="Times New Roman" w:hAnsi="Times New Roman" w:cs="Times New Roman"/>
                <w:b w:val="0"/>
                <w:color w:val="000000"/>
                <w:sz w:val="20"/>
                <w:szCs w:val="20"/>
                <w:lang w:val="es-ES_tradnl"/>
              </w:rPr>
              <w:t xml:space="preserve">Virus y Gusanos Informáticos </w:t>
            </w:r>
          </w:p>
        </w:tc>
        <w:tc>
          <w:tcPr>
            <w:tcW w:w="425" w:type="dxa"/>
            <w:noWrap/>
            <w:hideMark/>
          </w:tcPr>
          <w:p w:rsidR="00BA25AD" w:rsidRPr="0043750E"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_tradnl"/>
              </w:rPr>
            </w:pPr>
            <w:r w:rsidRPr="0043750E">
              <w:rPr>
                <w:rFonts w:ascii="Times New Roman" w:eastAsia="Times New Roman" w:hAnsi="Times New Roman" w:cs="Times New Roman"/>
                <w:sz w:val="20"/>
                <w:szCs w:val="20"/>
                <w:lang w:val="es-ES_tradnl"/>
              </w:rPr>
              <w:t>2</w:t>
            </w:r>
          </w:p>
        </w:tc>
        <w:tc>
          <w:tcPr>
            <w:tcW w:w="425" w:type="dxa"/>
            <w:noWrap/>
            <w:hideMark/>
          </w:tcPr>
          <w:p w:rsidR="00BA25AD" w:rsidRPr="0043750E"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_tradnl"/>
              </w:rPr>
            </w:pPr>
            <w:r w:rsidRPr="0043750E">
              <w:rPr>
                <w:rFonts w:ascii="Times New Roman" w:eastAsia="Times New Roman" w:hAnsi="Times New Roman" w:cs="Times New Roman"/>
                <w:sz w:val="20"/>
                <w:szCs w:val="20"/>
                <w:lang w:val="es-ES_tradnl"/>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CB236A">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145819">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Disponibilidad de infraestructura ( tecnológica, comunicaciones, enlaces, redes)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9</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CB236A">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145819">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disponibilidad de Servidores de Base de Datos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CB236A">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145819">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disponibilidad de Servidores de Aplicaciones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CB236A">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145819">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disponibilidad de Servidor de Base de Datos UIO</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CB236A">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145819">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disponibilidad de Servidor de Aplicaciones UIO</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8B6903">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145819">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lastRenderedPageBreak/>
              <w:t>No disponibilidad de Aire acondicionado para data center</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8B6903">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1842DA">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contar con diagrama y estructura de Red</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8B6903">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1842DA">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Servicio inadecuado de Ecuanet</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9</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8B6903">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1842DA">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Demora en proceso de compras ( computadores, UPS, telefónos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8B6903">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1842DA">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 xml:space="preserve">Falta de telefonos adecuados </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8B6903">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1842DA">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Inadecuado cableado estructurado</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8B6903">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1842DA">
              <w:rPr>
                <w:rFonts w:ascii="Times New Roman" w:eastAsia="Times New Roman" w:hAnsi="Times New Roman" w:cs="Times New Roman"/>
                <w:sz w:val="20"/>
                <w:szCs w:val="20"/>
                <w:lang w:val="en-US"/>
              </w:rPr>
              <w:t>Subcategoría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contar con servidor de contingencia</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9</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8B6903">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1842DA">
              <w:rPr>
                <w:rFonts w:ascii="Times New Roman" w:eastAsia="Times New Roman" w:hAnsi="Times New Roman" w:cs="Times New Roman"/>
                <w:sz w:val="20"/>
                <w:szCs w:val="20"/>
                <w:lang w:val="en-US"/>
              </w:rPr>
              <w:t>Subcategoría Tecnológicos</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contar con soporte técnico interno (red, servidores etc)</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8B6903">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Tecnológicos</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Subc</w:t>
            </w:r>
            <w:r w:rsidRPr="000A3912">
              <w:rPr>
                <w:rFonts w:ascii="Times New Roman" w:eastAsia="Times New Roman" w:hAnsi="Times New Roman" w:cs="Times New Roman"/>
                <w:sz w:val="20"/>
                <w:szCs w:val="20"/>
                <w:lang w:val="en-US"/>
              </w:rPr>
              <w:t>ategoría Tecnológicos</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3308" w:type="dxa"/>
            <w:gridSpan w:val="9"/>
            <w:hideMark/>
          </w:tcPr>
          <w:p w:rsidR="00BA25AD" w:rsidRPr="00E257AE" w:rsidRDefault="00BA25AD" w:rsidP="00E43A23">
            <w:pPr>
              <w:jc w:val="center"/>
              <w:rPr>
                <w:rFonts w:ascii="Times New Roman" w:eastAsia="Times New Roman" w:hAnsi="Times New Roman" w:cs="Times New Roman"/>
                <w:sz w:val="20"/>
                <w:szCs w:val="20"/>
                <w:lang w:val="en-US"/>
              </w:rPr>
            </w:pPr>
            <w:r w:rsidRPr="00E257AE">
              <w:rPr>
                <w:rFonts w:ascii="Times New Roman" w:eastAsia="Times New Roman" w:hAnsi="Times New Roman" w:cs="Times New Roman"/>
                <w:bCs w:val="0"/>
                <w:color w:val="000000"/>
                <w:sz w:val="20"/>
                <w:szCs w:val="20"/>
              </w:rPr>
              <w:t>CATEGORÍA PROCESOS DE NEGOCIO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308" w:type="dxa"/>
            <w:gridSpan w:val="9"/>
            <w:hideMark/>
          </w:tcPr>
          <w:p w:rsidR="00BA25AD" w:rsidRPr="00E257AE" w:rsidRDefault="00BA25AD" w:rsidP="00E43A23">
            <w:pPr>
              <w:rPr>
                <w:rFonts w:ascii="Times New Roman" w:eastAsia="Times New Roman" w:hAnsi="Times New Roman" w:cs="Times New Roman"/>
                <w:bCs w:val="0"/>
                <w:color w:val="000000"/>
                <w:sz w:val="20"/>
                <w:szCs w:val="20"/>
                <w:lang w:val="en-US"/>
              </w:rPr>
            </w:pPr>
            <w:r w:rsidRPr="00E257AE">
              <w:rPr>
                <w:rFonts w:ascii="Times New Roman" w:eastAsia="Times New Roman" w:hAnsi="Times New Roman" w:cs="Times New Roman"/>
                <w:color w:val="000000"/>
                <w:sz w:val="20"/>
                <w:szCs w:val="20"/>
                <w:lang w:val="en-US"/>
              </w:rPr>
              <w:t>DESARROLLO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Concentración de conocimiento en las personas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E74BA0">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Ausencia no planificada del Gerente de Desarrrollo</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E74BA0">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43750E">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Respaldo de los programas fuentes de desarrollo ( no r</w:t>
            </w:r>
            <w:r w:rsidR="0043750E">
              <w:rPr>
                <w:rFonts w:ascii="Times New Roman" w:eastAsia="Times New Roman" w:hAnsi="Times New Roman" w:cs="Times New Roman"/>
                <w:b w:val="0"/>
                <w:color w:val="000000"/>
                <w:sz w:val="20"/>
                <w:szCs w:val="20"/>
                <w:lang w:val="es-ES_tradnl"/>
              </w:rPr>
              <w:t>espaldo de versiones estándar del producto de software</w:t>
            </w:r>
            <w:r w:rsidRPr="000A3912">
              <w:rPr>
                <w:rFonts w:ascii="Times New Roman" w:eastAsia="Times New Roman" w:hAnsi="Times New Roman" w:cs="Times New Roman"/>
                <w:b w:val="0"/>
                <w:color w:val="000000"/>
                <w:sz w:val="20"/>
                <w:szCs w:val="20"/>
                <w:lang w:val="es-ES_tradnl"/>
              </w:rPr>
              <w:t>)</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E74BA0">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Protección de acceso a los programas fuentes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E74BA0">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Falta de capacitación a desarrolladores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E74BA0">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Errores en el registro de requerimientos de clientes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E74BA0">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lastRenderedPageBreak/>
              <w:t>Duplicidad de funcionalidades (rutinas del aplicativo)</w:t>
            </w:r>
          </w:p>
        </w:tc>
        <w:tc>
          <w:tcPr>
            <w:tcW w:w="42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_tradnl"/>
              </w:rPr>
            </w:pPr>
          </w:p>
        </w:tc>
        <w:tc>
          <w:tcPr>
            <w:tcW w:w="42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_tradnl"/>
              </w:rPr>
            </w:pP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0</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E74BA0">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Obsolecencia de herramientas de programación (V1 , V2, CTH)</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E74BA0">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 xml:space="preserve">Salida del personal de desarrollo </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E74BA0">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Falta de detalle en documentación  técnica de cambios realizados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E74BA0">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Cambios no replicados en la versión estándar</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3B3CB8">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Ausencia de manuales  funcionales actualizados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3B3CB8">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Desarrollo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308" w:type="dxa"/>
            <w:gridSpan w:val="9"/>
            <w:hideMark/>
          </w:tcPr>
          <w:p w:rsidR="00BA25AD" w:rsidRPr="00E257AE" w:rsidRDefault="00BA25AD" w:rsidP="00E43A23">
            <w:pPr>
              <w:rPr>
                <w:rFonts w:ascii="Times New Roman" w:eastAsia="Times New Roman" w:hAnsi="Times New Roman" w:cs="Times New Roman"/>
                <w:bCs w:val="0"/>
                <w:color w:val="000000"/>
                <w:sz w:val="20"/>
                <w:szCs w:val="20"/>
              </w:rPr>
            </w:pPr>
            <w:r w:rsidRPr="00E257AE">
              <w:rPr>
                <w:rFonts w:ascii="Times New Roman" w:eastAsia="Times New Roman" w:hAnsi="Times New Roman" w:cs="Times New Roman"/>
                <w:color w:val="000000"/>
                <w:sz w:val="20"/>
                <w:szCs w:val="20"/>
              </w:rPr>
              <w:t>SOPORTE Y MANTENIMIENTO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Conocimientos específicos de clientes por parte de personal de soporte.</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3B3CB8">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adecuado manejo de Versiones de clientes por la unidad de soporte</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3B3CB8">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rPr>
            </w:pPr>
            <w:r w:rsidRPr="000A3912">
              <w:rPr>
                <w:rFonts w:ascii="Times New Roman" w:eastAsia="Times New Roman" w:hAnsi="Times New Roman" w:cs="Times New Roman"/>
                <w:b w:val="0"/>
                <w:color w:val="000000"/>
                <w:sz w:val="20"/>
                <w:szCs w:val="20"/>
                <w:lang w:val="es-ES_tradnl"/>
              </w:rPr>
              <w:t xml:space="preserve">Falta de conciencia de la confidencialidad de la información de clientes. </w:t>
            </w:r>
            <w:r w:rsidRPr="000A3912">
              <w:rPr>
                <w:rFonts w:ascii="Times New Roman" w:eastAsia="Times New Roman" w:hAnsi="Times New Roman" w:cs="Times New Roman"/>
                <w:b w:val="0"/>
                <w:color w:val="000000"/>
                <w:sz w:val="20"/>
                <w:szCs w:val="20"/>
              </w:rPr>
              <w:t>(base de datos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3A39CE">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Reporte del Incidente solo al ingeniero de soporte</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3A39CE">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Ausencia del Ingeniero de Soporte</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3A39CE">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Dominio de clientes en listas negras de spam</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3A39CE">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43750E">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 xml:space="preserve">dominio de </w:t>
            </w:r>
            <w:r w:rsidR="0043750E">
              <w:rPr>
                <w:rFonts w:ascii="Times New Roman" w:eastAsia="Times New Roman" w:hAnsi="Times New Roman" w:cs="Times New Roman"/>
                <w:b w:val="0"/>
                <w:color w:val="000000"/>
                <w:sz w:val="20"/>
                <w:szCs w:val="20"/>
                <w:lang w:val="es-ES_tradnl"/>
              </w:rPr>
              <w:t>la empresa</w:t>
            </w:r>
            <w:r w:rsidRPr="000A3912">
              <w:rPr>
                <w:rFonts w:ascii="Times New Roman" w:eastAsia="Times New Roman" w:hAnsi="Times New Roman" w:cs="Times New Roman"/>
                <w:b w:val="0"/>
                <w:color w:val="000000"/>
                <w:sz w:val="20"/>
                <w:szCs w:val="20"/>
                <w:lang w:val="es-ES_tradnl"/>
              </w:rPr>
              <w:t xml:space="preserve"> en listas negras de spam</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3A39CE">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 xml:space="preserve">Información incompleta por parte del cliente para análisis </w:t>
            </w:r>
            <w:r w:rsidRPr="000A3912">
              <w:rPr>
                <w:rFonts w:ascii="Times New Roman" w:eastAsia="Times New Roman" w:hAnsi="Times New Roman" w:cs="Times New Roman"/>
                <w:b w:val="0"/>
                <w:color w:val="000000"/>
                <w:sz w:val="20"/>
                <w:szCs w:val="20"/>
                <w:lang w:val="es-ES_tradnl"/>
              </w:rPr>
              <w:lastRenderedPageBreak/>
              <w:t>de errores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lastRenderedPageBreak/>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3A39CE">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lastRenderedPageBreak/>
              <w:t>No acceso a la oficina ( falta de llaves )</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3A39CE">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disponibilidad del recurso de control de calidad en UIO</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3A39CE">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Desconocimiento del recurso de control de calidad sobre las funcionalidades implementadas.</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3A39CE">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Fallas técnicas que impidan realizar el control por parte del recurso de calidad</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957D3B">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disponibilidad del recurso de desarrollo</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957D3B">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disponibilidad del aprobador de requerimientos en unidad de desarrollo</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4</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957D3B">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enviar todos los componentes de la solución para el cliente</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957D3B">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falta de coordinación entre soporte y consultoría para visitar al cliente (venta, consultoria, etc)</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957D3B">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 y Mantenimiento</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308" w:type="dxa"/>
            <w:gridSpan w:val="9"/>
            <w:hideMark/>
          </w:tcPr>
          <w:p w:rsidR="00BA25AD" w:rsidRPr="00E257AE" w:rsidRDefault="00BA25AD" w:rsidP="00E43A23">
            <w:pPr>
              <w:rPr>
                <w:rFonts w:ascii="Times New Roman" w:eastAsia="Times New Roman" w:hAnsi="Times New Roman" w:cs="Times New Roman"/>
                <w:bCs w:val="0"/>
                <w:color w:val="000000"/>
                <w:sz w:val="20"/>
                <w:szCs w:val="20"/>
              </w:rPr>
            </w:pPr>
            <w:r w:rsidRPr="00E257AE">
              <w:rPr>
                <w:rFonts w:ascii="Times New Roman" w:eastAsia="Times New Roman" w:hAnsi="Times New Roman" w:cs="Times New Roman"/>
                <w:color w:val="000000"/>
                <w:sz w:val="20"/>
                <w:szCs w:val="20"/>
              </w:rPr>
              <w:t>CONSULTORÍA</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Consultor no disponible</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2C5A7A">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Consultoría</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n-US"/>
              </w:rPr>
            </w:pPr>
            <w:r w:rsidRPr="000A3912">
              <w:rPr>
                <w:rFonts w:ascii="Times New Roman" w:eastAsia="Times New Roman" w:hAnsi="Times New Roman" w:cs="Times New Roman"/>
                <w:b w:val="0"/>
                <w:color w:val="000000"/>
                <w:sz w:val="20"/>
                <w:szCs w:val="20"/>
                <w:lang w:val="en-US"/>
              </w:rPr>
              <w:t>Consultor no capacitado adecuadamente</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1</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2C5A7A">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7D2375">
              <w:rPr>
                <w:rFonts w:ascii="Times New Roman" w:eastAsia="Times New Roman" w:hAnsi="Times New Roman" w:cs="Times New Roman"/>
                <w:sz w:val="20"/>
                <w:szCs w:val="20"/>
                <w:lang w:val="en-US"/>
              </w:rPr>
              <w:t>Consultoría</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No Coordinación administrativa oportuna (viajes, hoteles , viáticos )</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9</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2C5A7A">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7D2375">
              <w:rPr>
                <w:rFonts w:ascii="Times New Roman" w:eastAsia="Times New Roman" w:hAnsi="Times New Roman" w:cs="Times New Roman"/>
                <w:sz w:val="20"/>
                <w:szCs w:val="20"/>
                <w:lang w:val="en-US"/>
              </w:rPr>
              <w:t>Consultoría</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 xml:space="preserve">Falta de procedimiento para la entrega formal del cliente a la unidad de soporte </w:t>
            </w:r>
            <w:r w:rsidRPr="000A3912">
              <w:rPr>
                <w:rFonts w:ascii="Times New Roman" w:eastAsia="Times New Roman" w:hAnsi="Times New Roman" w:cs="Times New Roman"/>
                <w:b w:val="0"/>
                <w:color w:val="000000"/>
                <w:sz w:val="20"/>
                <w:szCs w:val="20"/>
                <w:lang w:val="es-ES_tradnl"/>
              </w:rPr>
              <w:lastRenderedPageBreak/>
              <w:t>(documentación, procesos, &lt;conocimiento del negocio, potencialidades del cliente (humanas, negocio),  etc)</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lastRenderedPageBreak/>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2C5A7A">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7D2375">
              <w:rPr>
                <w:rFonts w:ascii="Times New Roman" w:eastAsia="Times New Roman" w:hAnsi="Times New Roman" w:cs="Times New Roman"/>
                <w:sz w:val="20"/>
                <w:szCs w:val="20"/>
                <w:lang w:val="en-US"/>
              </w:rPr>
              <w:t>Consultoría</w:t>
            </w:r>
          </w:p>
        </w:tc>
      </w:tr>
      <w:tr w:rsidR="00BA25AD" w:rsidRPr="000A3912" w:rsidTr="00E43A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lastRenderedPageBreak/>
              <w:t>Capacitación no efectiva a clientes</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425"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709" w:type="dxa"/>
            <w:noWrap/>
            <w:hideMark/>
          </w:tcPr>
          <w:p w:rsidR="00BA25AD" w:rsidRPr="000A3912" w:rsidRDefault="00BA25AD" w:rsidP="00E43A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2C5A7A">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Default="00BA25AD" w:rsidP="00E43A23">
            <w:pPr>
              <w:cnfStyle w:val="000000100000" w:firstRow="0" w:lastRow="0" w:firstColumn="0" w:lastColumn="0" w:oddVBand="0" w:evenVBand="0" w:oddHBand="1" w:evenHBand="0" w:firstRowFirstColumn="0" w:firstRowLastColumn="0" w:lastRowFirstColumn="0" w:lastRowLastColumn="0"/>
            </w:pPr>
            <w:r w:rsidRPr="007D2375">
              <w:rPr>
                <w:rFonts w:ascii="Times New Roman" w:eastAsia="Times New Roman" w:hAnsi="Times New Roman" w:cs="Times New Roman"/>
                <w:sz w:val="20"/>
                <w:szCs w:val="20"/>
                <w:lang w:val="en-US"/>
              </w:rPr>
              <w:t>Consultoría</w:t>
            </w:r>
          </w:p>
        </w:tc>
      </w:tr>
      <w:tr w:rsidR="00BA25AD" w:rsidRPr="000A3912" w:rsidTr="00E43A2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hideMark/>
          </w:tcPr>
          <w:p w:rsidR="00BA25AD" w:rsidRPr="000A3912" w:rsidRDefault="00BA25AD" w:rsidP="00E43A23">
            <w:pPr>
              <w:rPr>
                <w:rFonts w:ascii="Times New Roman" w:eastAsia="Times New Roman" w:hAnsi="Times New Roman" w:cs="Times New Roman"/>
                <w:b w:val="0"/>
                <w:color w:val="000000"/>
                <w:sz w:val="20"/>
                <w:szCs w:val="20"/>
                <w:lang w:val="es-ES_tradnl"/>
              </w:rPr>
            </w:pPr>
            <w:r w:rsidRPr="000A3912">
              <w:rPr>
                <w:rFonts w:ascii="Times New Roman" w:eastAsia="Times New Roman" w:hAnsi="Times New Roman" w:cs="Times New Roman"/>
                <w:b w:val="0"/>
                <w:color w:val="000000"/>
                <w:sz w:val="20"/>
                <w:szCs w:val="20"/>
                <w:lang w:val="es-ES_tradnl"/>
              </w:rPr>
              <w:t>Versión entregada a soporte  tiene cambios no replicados en la versión stándard</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3</w:t>
            </w:r>
          </w:p>
        </w:tc>
        <w:tc>
          <w:tcPr>
            <w:tcW w:w="425"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2</w:t>
            </w:r>
          </w:p>
        </w:tc>
        <w:tc>
          <w:tcPr>
            <w:tcW w:w="709" w:type="dxa"/>
            <w:noWrap/>
            <w:hideMark/>
          </w:tcPr>
          <w:p w:rsidR="00BA25AD" w:rsidRPr="000A3912" w:rsidRDefault="00BA25AD" w:rsidP="00E43A23">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6</w:t>
            </w:r>
          </w:p>
        </w:tc>
        <w:tc>
          <w:tcPr>
            <w:tcW w:w="2126"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2C5A7A">
              <w:rPr>
                <w:rFonts w:ascii="Times New Roman" w:eastAsia="Times New Roman" w:hAnsi="Times New Roman" w:cs="Times New Roman"/>
                <w:sz w:val="20"/>
                <w:szCs w:val="20"/>
                <w:lang w:val="en-US"/>
              </w:rPr>
              <w:t>Gerente de Soporte</w:t>
            </w:r>
          </w:p>
        </w:tc>
        <w:tc>
          <w:tcPr>
            <w:tcW w:w="1561"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Guayaquil</w:t>
            </w:r>
          </w:p>
        </w:tc>
        <w:tc>
          <w:tcPr>
            <w:tcW w:w="1416"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Soporte</w:t>
            </w:r>
          </w:p>
        </w:tc>
        <w:tc>
          <w:tcPr>
            <w:tcW w:w="1985" w:type="dxa"/>
            <w:noWrap/>
            <w:hideMark/>
          </w:tcPr>
          <w:p w:rsidR="00BA25AD" w:rsidRPr="000A3912" w:rsidRDefault="00BA25AD" w:rsidP="00E43A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n-US"/>
              </w:rPr>
            </w:pPr>
            <w:r w:rsidRPr="000A3912">
              <w:rPr>
                <w:rFonts w:ascii="Times New Roman" w:eastAsia="Times New Roman" w:hAnsi="Times New Roman" w:cs="Times New Roman"/>
                <w:sz w:val="20"/>
                <w:szCs w:val="20"/>
                <w:lang w:val="en-US"/>
              </w:rPr>
              <w:t>Categoría Procesos de Negocio</w:t>
            </w:r>
          </w:p>
        </w:tc>
        <w:tc>
          <w:tcPr>
            <w:tcW w:w="2001" w:type="dxa"/>
            <w:noWrap/>
            <w:hideMark/>
          </w:tcPr>
          <w:p w:rsidR="00BA25AD" w:rsidRDefault="00BA25AD" w:rsidP="00E43A23">
            <w:pPr>
              <w:cnfStyle w:val="000000010000" w:firstRow="0" w:lastRow="0" w:firstColumn="0" w:lastColumn="0" w:oddVBand="0" w:evenVBand="0" w:oddHBand="0" w:evenHBand="1" w:firstRowFirstColumn="0" w:firstRowLastColumn="0" w:lastRowFirstColumn="0" w:lastRowLastColumn="0"/>
            </w:pPr>
            <w:r w:rsidRPr="007D2375">
              <w:rPr>
                <w:rFonts w:ascii="Times New Roman" w:eastAsia="Times New Roman" w:hAnsi="Times New Roman" w:cs="Times New Roman"/>
                <w:sz w:val="20"/>
                <w:szCs w:val="20"/>
                <w:lang w:val="en-US"/>
              </w:rPr>
              <w:t>Consultoría</w:t>
            </w:r>
          </w:p>
        </w:tc>
      </w:tr>
    </w:tbl>
    <w:p w:rsidR="00916E13" w:rsidRDefault="00916E13" w:rsidP="00AB4B86">
      <w:pPr>
        <w:rPr>
          <w:b/>
          <w:sz w:val="24"/>
          <w:szCs w:val="24"/>
        </w:rPr>
      </w:pPr>
    </w:p>
    <w:p w:rsidR="009E5629" w:rsidRDefault="009E5629" w:rsidP="00AB4B86">
      <w:pPr>
        <w:rPr>
          <w:b/>
          <w:sz w:val="24"/>
          <w:szCs w:val="24"/>
        </w:rPr>
      </w:pPr>
    </w:p>
    <w:p w:rsidR="009E5629" w:rsidRDefault="009E5629" w:rsidP="00AB4B86">
      <w:pPr>
        <w:rPr>
          <w:b/>
          <w:sz w:val="24"/>
          <w:szCs w:val="24"/>
        </w:rPr>
      </w:pPr>
    </w:p>
    <w:p w:rsidR="009E5629" w:rsidRDefault="009E5629" w:rsidP="00AB4B86">
      <w:pPr>
        <w:rPr>
          <w:b/>
          <w:sz w:val="24"/>
          <w:szCs w:val="24"/>
        </w:rPr>
      </w:pPr>
    </w:p>
    <w:p w:rsidR="00892B9A" w:rsidRDefault="00892B9A" w:rsidP="00AB4B86">
      <w:pPr>
        <w:rPr>
          <w:b/>
          <w:sz w:val="24"/>
          <w:szCs w:val="24"/>
        </w:rPr>
        <w:sectPr w:rsidR="00892B9A" w:rsidSect="006B0B11">
          <w:headerReference w:type="default" r:id="rId125"/>
          <w:footerReference w:type="default" r:id="rId126"/>
          <w:pgSz w:w="16838" w:h="11906" w:orient="landscape"/>
          <w:pgMar w:top="1411" w:right="1411" w:bottom="1987" w:left="1411" w:header="709" w:footer="709" w:gutter="0"/>
          <w:cols w:space="708"/>
          <w:docGrid w:linePitch="360"/>
        </w:sectPr>
      </w:pPr>
    </w:p>
    <w:p w:rsidR="009E5629" w:rsidRPr="00120292" w:rsidRDefault="009E5629" w:rsidP="00120292">
      <w:pPr>
        <w:pStyle w:val="Ttulo2"/>
        <w:numPr>
          <w:ilvl w:val="0"/>
          <w:numId w:val="0"/>
        </w:numPr>
        <w:spacing w:before="0" w:line="360" w:lineRule="auto"/>
        <w:rPr>
          <w:rFonts w:ascii="Times New Roman" w:hAnsi="Times New Roman" w:cs="Times New Roman"/>
          <w:color w:val="auto"/>
          <w:sz w:val="28"/>
          <w:szCs w:val="28"/>
        </w:rPr>
      </w:pPr>
      <w:bookmarkStart w:id="352" w:name="_Toc350281611"/>
      <w:r w:rsidRPr="00120292">
        <w:rPr>
          <w:rFonts w:ascii="Times New Roman" w:hAnsi="Times New Roman" w:cs="Times New Roman"/>
          <w:color w:val="auto"/>
          <w:sz w:val="28"/>
          <w:szCs w:val="28"/>
        </w:rPr>
        <w:lastRenderedPageBreak/>
        <w:t xml:space="preserve">ANEXO </w:t>
      </w:r>
      <w:r w:rsidR="00120292" w:rsidRPr="00120292">
        <w:rPr>
          <w:rFonts w:ascii="Times New Roman" w:hAnsi="Times New Roman" w:cs="Times New Roman"/>
          <w:color w:val="auto"/>
          <w:sz w:val="28"/>
          <w:szCs w:val="28"/>
        </w:rPr>
        <w:t>3</w:t>
      </w:r>
      <w:r w:rsidRPr="00120292">
        <w:rPr>
          <w:rFonts w:ascii="Times New Roman" w:hAnsi="Times New Roman" w:cs="Times New Roman"/>
          <w:color w:val="auto"/>
          <w:sz w:val="28"/>
          <w:szCs w:val="28"/>
        </w:rPr>
        <w:t xml:space="preserve">: </w:t>
      </w:r>
      <w:r w:rsidRPr="00120292">
        <w:rPr>
          <w:rFonts w:ascii="Times New Roman" w:hAnsi="Times New Roman" w:cs="Times New Roman"/>
          <w:b w:val="0"/>
          <w:color w:val="auto"/>
          <w:sz w:val="28"/>
          <w:szCs w:val="28"/>
        </w:rPr>
        <w:t>MAPAS DE RUTAS DE EVACUACIÓN Y SITIOS DE EVACUACIÓN</w:t>
      </w:r>
      <w:bookmarkEnd w:id="352"/>
    </w:p>
    <w:p w:rsidR="00AD1A5E" w:rsidRDefault="005B12A0" w:rsidP="00AB4B86">
      <w:pPr>
        <w:rPr>
          <w:b/>
          <w:sz w:val="24"/>
          <w:szCs w:val="24"/>
        </w:rPr>
      </w:pPr>
      <w:r>
        <w:rPr>
          <w:b/>
          <w:noProof/>
          <w:sz w:val="24"/>
          <w:szCs w:val="24"/>
        </w:rPr>
        <mc:AlternateContent>
          <mc:Choice Requires="wpg">
            <w:drawing>
              <wp:inline distT="0" distB="0" distL="0" distR="0">
                <wp:extent cx="5095875" cy="7343775"/>
                <wp:effectExtent l="0" t="0" r="9525" b="28575"/>
                <wp:docPr id="164" name="5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5875" cy="7343775"/>
                          <a:chOff x="3048" y="2286"/>
                          <a:chExt cx="62165" cy="87377"/>
                        </a:xfrm>
                      </wpg:grpSpPr>
                      <wps:wsp>
                        <wps:cNvPr id="165" name="TextBox 33"/>
                        <wps:cNvSpPr txBox="1">
                          <a:spLocks noChangeArrowheads="1"/>
                        </wps:cNvSpPr>
                        <wps:spPr bwMode="auto">
                          <a:xfrm>
                            <a:off x="3094" y="37864"/>
                            <a:ext cx="61538" cy="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DDE" w:rsidRPr="002741E8" w:rsidRDefault="00066DDE" w:rsidP="00DC55FB">
                              <w:pPr>
                                <w:pStyle w:val="NormalWeb"/>
                                <w:spacing w:before="0" w:beforeAutospacing="0" w:after="0" w:afterAutospacing="0"/>
                                <w:jc w:val="center"/>
                                <w:rPr>
                                  <w:sz w:val="40"/>
                                  <w:szCs w:val="40"/>
                                </w:rPr>
                              </w:pPr>
                              <w:r w:rsidRPr="002741E8">
                                <w:rPr>
                                  <w:rFonts w:asciiTheme="minorHAnsi" w:hAnsi="Calibri" w:cstheme="minorBidi"/>
                                  <w:b/>
                                  <w:bCs/>
                                  <w:color w:val="000000" w:themeColor="text1"/>
                                  <w:kern w:val="24"/>
                                  <w:sz w:val="40"/>
                                  <w:szCs w:val="40"/>
                                </w:rPr>
                                <w:t>Rutas de Evacuación y Sitios de Concentración</w:t>
                              </w:r>
                            </w:p>
                          </w:txbxContent>
                        </wps:txbx>
                        <wps:bodyPr rot="0" vert="horz" wrap="square" lIns="91440" tIns="45720" rIns="91440" bIns="45720" anchor="t" anchorCtr="0" upright="1">
                          <a:spAutoFit/>
                        </wps:bodyPr>
                      </wps:wsp>
                      <wps:wsp>
                        <wps:cNvPr id="166" name="Text Box 19"/>
                        <wps:cNvSpPr txBox="1">
                          <a:spLocks/>
                        </wps:cNvSpPr>
                        <wps:spPr bwMode="auto">
                          <a:xfrm>
                            <a:off x="3048" y="6858"/>
                            <a:ext cx="61722" cy="30480"/>
                          </a:xfrm>
                          <a:prstGeom prst="rect">
                            <a:avLst/>
                          </a:prstGeom>
                          <a:noFill/>
                          <a:ln w="9525" cmpd="thinThick">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6DDE" w:rsidRDefault="00066DDE" w:rsidP="00DC55FB">
                              <w:pPr>
                                <w:pStyle w:val="NormalWeb"/>
                                <w:spacing w:before="0" w:beforeAutospacing="0" w:after="0" w:afterAutospacing="0"/>
                              </w:pPr>
                              <w:r w:rsidRPr="009A6857">
                                <w:rPr>
                                  <w:rFonts w:asciiTheme="majorHAnsi" w:eastAsiaTheme="majorEastAsia" w:hAnsi="Cambria" w:cstheme="majorBidi"/>
                                  <w:b/>
                                  <w:bCs/>
                                  <w:color w:val="000000" w:themeColor="text1"/>
                                  <w:kern w:val="24"/>
                                  <w:sz w:val="44"/>
                                  <w:szCs w:val="44"/>
                                </w:rPr>
                                <w:t xml:space="preserve">    </w:t>
                              </w:r>
                              <w:r w:rsidRPr="009A6857">
                                <w:rPr>
                                  <w:rFonts w:asciiTheme="majorHAnsi" w:eastAsiaTheme="majorEastAsia" w:hAnsi="Cambria" w:cstheme="majorBidi"/>
                                  <w:b/>
                                  <w:bCs/>
                                  <w:color w:val="000000" w:themeColor="text1"/>
                                  <w:kern w:val="24"/>
                                  <w:sz w:val="40"/>
                                  <w:szCs w:val="40"/>
                                </w:rPr>
                                <w:t xml:space="preserve">Tan pronto escuche la alarma (voz): </w:t>
                              </w:r>
                              <w:r w:rsidRPr="009A6857">
                                <w:rPr>
                                  <w:rFonts w:asciiTheme="majorHAnsi" w:eastAsiaTheme="majorEastAsia" w:hAnsi="Cambria" w:cstheme="majorBidi"/>
                                  <w:b/>
                                  <w:bCs/>
                                  <w:color w:val="000000" w:themeColor="text1"/>
                                  <w:kern w:val="24"/>
                                  <w:sz w:val="40"/>
                                  <w:szCs w:val="40"/>
                                </w:rPr>
                                <w:br/>
                                <w:t>1. Camine rápido hacia la salida de emergencia.</w:t>
                              </w:r>
                            </w:p>
                            <w:p w:rsidR="00066DDE" w:rsidRDefault="00066DDE" w:rsidP="00DC55FB">
                              <w:pPr>
                                <w:pStyle w:val="NormalWeb"/>
                                <w:spacing w:before="0" w:beforeAutospacing="0" w:after="0" w:afterAutospacing="0"/>
                              </w:pPr>
                              <w:r w:rsidRPr="009A6857">
                                <w:rPr>
                                  <w:rFonts w:asciiTheme="majorHAnsi" w:eastAsiaTheme="majorEastAsia" w:hAnsi="Cambria" w:cstheme="majorBidi"/>
                                  <w:b/>
                                  <w:bCs/>
                                  <w:color w:val="000000" w:themeColor="text1"/>
                                  <w:kern w:val="24"/>
                                  <w:sz w:val="40"/>
                                  <w:szCs w:val="40"/>
                                </w:rPr>
                                <w:t>2. Baje por las escaleras (no use el ascensor).</w:t>
                              </w:r>
                            </w:p>
                            <w:p w:rsidR="00066DDE" w:rsidRDefault="00066DDE" w:rsidP="00DC55FB">
                              <w:pPr>
                                <w:pStyle w:val="NormalWeb"/>
                                <w:spacing w:before="0" w:beforeAutospacing="0" w:after="0" w:afterAutospacing="0"/>
                              </w:pPr>
                              <w:r w:rsidRPr="009A6857">
                                <w:rPr>
                                  <w:rFonts w:asciiTheme="majorHAnsi" w:eastAsiaTheme="majorEastAsia" w:hAnsi="Cambria" w:cstheme="majorBidi"/>
                                  <w:b/>
                                  <w:bCs/>
                                  <w:color w:val="000000" w:themeColor="text1"/>
                                  <w:kern w:val="24"/>
                                  <w:sz w:val="40"/>
                                  <w:szCs w:val="40"/>
                                </w:rPr>
                                <w:t>3. Diríjase al Sitio de Concentración.</w:t>
                              </w:r>
                            </w:p>
                            <w:p w:rsidR="00066DDE" w:rsidRDefault="00066DDE" w:rsidP="00DC55FB">
                              <w:pPr>
                                <w:pStyle w:val="NormalWeb"/>
                                <w:spacing w:before="0" w:beforeAutospacing="0" w:after="0" w:afterAutospacing="0"/>
                              </w:pPr>
                              <w:r w:rsidRPr="009A6857">
                                <w:rPr>
                                  <w:rFonts w:asciiTheme="majorHAnsi" w:eastAsiaTheme="majorEastAsia" w:hAnsi="Cambria" w:cstheme="majorBidi"/>
                                  <w:b/>
                                  <w:bCs/>
                                  <w:color w:val="000000" w:themeColor="text1"/>
                                  <w:kern w:val="24"/>
                                  <w:sz w:val="40"/>
                                  <w:szCs w:val="40"/>
                                </w:rPr>
                                <w:t>4. Asegúrese de traer a los visitantes con Usted.</w:t>
                              </w:r>
                            </w:p>
                            <w:p w:rsidR="00066DDE" w:rsidRDefault="00066DDE" w:rsidP="00DC55FB">
                              <w:pPr>
                                <w:pStyle w:val="NormalWeb"/>
                                <w:spacing w:before="0" w:beforeAutospacing="0" w:after="0" w:afterAutospacing="0"/>
                              </w:pPr>
                              <w:r w:rsidRPr="009A6857">
                                <w:rPr>
                                  <w:rFonts w:asciiTheme="majorHAnsi" w:eastAsiaTheme="majorEastAsia" w:hAnsi="Cambria" w:cstheme="majorBidi"/>
                                  <w:b/>
                                  <w:bCs/>
                                  <w:color w:val="000000" w:themeColor="text1"/>
                                  <w:kern w:val="24"/>
                                  <w:sz w:val="40"/>
                                  <w:szCs w:val="40"/>
                                </w:rPr>
                                <w:t>4. No corra.</w:t>
                              </w:r>
                            </w:p>
                            <w:p w:rsidR="00066DDE" w:rsidRDefault="00066DDE" w:rsidP="00DC55FB">
                              <w:pPr>
                                <w:pStyle w:val="NormalWeb"/>
                                <w:spacing w:before="0" w:beforeAutospacing="0" w:after="0" w:afterAutospacing="0"/>
                                <w:ind w:left="418" w:hanging="418"/>
                              </w:pPr>
                              <w:r w:rsidRPr="009A6857">
                                <w:rPr>
                                  <w:rFonts w:asciiTheme="majorHAnsi" w:eastAsiaTheme="majorEastAsia" w:hAnsi="Cambria" w:cstheme="majorBidi"/>
                                  <w:b/>
                                  <w:bCs/>
                                  <w:color w:val="000000" w:themeColor="text1"/>
                                  <w:kern w:val="24"/>
                                  <w:sz w:val="40"/>
                                  <w:szCs w:val="40"/>
                                </w:rPr>
                                <w:t>5. No salir del Sitio de Concentración sin autorización del Líder.</w:t>
                              </w:r>
                            </w:p>
                          </w:txbxContent>
                        </wps:txbx>
                        <wps:bodyPr rot="0" vert="horz" wrap="square" lIns="91440" tIns="45720" rIns="91440" bIns="45720" anchor="ctr" anchorCtr="0" upright="1">
                          <a:noAutofit/>
                        </wps:bodyPr>
                      </wps:wsp>
                      <wps:wsp>
                        <wps:cNvPr id="167" name="Text Box 20"/>
                        <wps:cNvSpPr txBox="1">
                          <a:spLocks/>
                        </wps:cNvSpPr>
                        <wps:spPr bwMode="auto">
                          <a:xfrm>
                            <a:off x="3048" y="2286"/>
                            <a:ext cx="61722" cy="4572"/>
                          </a:xfrm>
                          <a:prstGeom prst="rect">
                            <a:avLst/>
                          </a:prstGeom>
                          <a:noFill/>
                          <a:ln w="9525" cmpd="thinThick">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6DDE" w:rsidRPr="002741E8" w:rsidRDefault="00066DDE" w:rsidP="00DC55FB">
                              <w:pPr>
                                <w:pStyle w:val="NormalWeb"/>
                                <w:spacing w:before="0" w:beforeAutospacing="0" w:after="0" w:afterAutospacing="0"/>
                                <w:jc w:val="center"/>
                                <w:rPr>
                                  <w:sz w:val="40"/>
                                  <w:szCs w:val="40"/>
                                </w:rPr>
                              </w:pPr>
                              <w:r w:rsidRPr="002741E8">
                                <w:rPr>
                                  <w:rFonts w:ascii="Arial Black" w:eastAsiaTheme="majorEastAsia" w:hAnsi="Arial Black" w:cstheme="majorBidi"/>
                                  <w:color w:val="000000" w:themeColor="text1"/>
                                  <w:kern w:val="24"/>
                                  <w:position w:val="1"/>
                                  <w:sz w:val="40"/>
                                  <w:szCs w:val="40"/>
                                  <w:lang w:val="en-US"/>
                                </w:rPr>
                                <w:t>PLAN DE EVACUACIÓN</w:t>
                              </w:r>
                            </w:p>
                          </w:txbxContent>
                        </wps:txbx>
                        <wps:bodyPr rot="0" vert="horz" wrap="square" lIns="91440" tIns="45720" rIns="91440" bIns="45720" anchor="t" anchorCtr="0" upright="1">
                          <a:noAutofit/>
                        </wps:bodyPr>
                      </wps:wsp>
                      <wps:wsp>
                        <wps:cNvPr id="168" name="63 Rectángulo"/>
                        <wps:cNvSpPr>
                          <a:spLocks noChangeArrowheads="1"/>
                        </wps:cNvSpPr>
                        <wps:spPr bwMode="auto">
                          <a:xfrm>
                            <a:off x="3274" y="43181"/>
                            <a:ext cx="61496" cy="46482"/>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6DDE" w:rsidRDefault="00066DDE" w:rsidP="00DC55FB">
                              <w:pPr>
                                <w:rPr>
                                  <w:rFonts w:eastAsia="Times New Roman"/>
                                </w:rPr>
                              </w:pPr>
                            </w:p>
                          </w:txbxContent>
                        </wps:txbx>
                        <wps:bodyPr rot="0" vert="horz" wrap="square" lIns="91440" tIns="45720" rIns="91440" bIns="45720" anchor="ctr" anchorCtr="0" upright="1">
                          <a:noAutofit/>
                        </wps:bodyPr>
                      </wps:wsp>
                      <pic:pic xmlns:pic="http://schemas.openxmlformats.org/drawingml/2006/picture">
                        <pic:nvPicPr>
                          <pic:cNvPr id="169" name="130 Imagen"/>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4572" y="44196"/>
                            <a:ext cx="41148" cy="44196"/>
                          </a:xfrm>
                          <a:prstGeom prst="rect">
                            <a:avLst/>
                          </a:prstGeom>
                          <a:noFill/>
                          <a:extLst>
                            <a:ext uri="{909E8E84-426E-40DD-AFC4-6F175D3DCCD1}">
                              <a14:hiddenFill xmlns:a14="http://schemas.microsoft.com/office/drawing/2010/main">
                                <a:solidFill>
                                  <a:srgbClr val="FFFFFF"/>
                                </a:solidFill>
                              </a14:hiddenFill>
                            </a:ext>
                          </a:extLst>
                        </pic:spPr>
                      </pic:pic>
                      <wps:wsp>
                        <wps:cNvPr id="170" name="11 Conector recto"/>
                        <wps:cNvCnPr/>
                        <wps:spPr bwMode="auto">
                          <a:xfrm>
                            <a:off x="45720" y="43181"/>
                            <a:ext cx="0" cy="46482"/>
                          </a:xfrm>
                          <a:prstGeom prst="line">
                            <a:avLst/>
                          </a:prstGeom>
                          <a:noFill/>
                          <a:ln w="222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1" name="12 CuadroTexto"/>
                        <wps:cNvSpPr txBox="1">
                          <a:spLocks noChangeArrowheads="1"/>
                        </wps:cNvSpPr>
                        <wps:spPr bwMode="auto">
                          <a:xfrm rot="-5400000">
                            <a:off x="36517" y="72384"/>
                            <a:ext cx="22099" cy="2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lang w:val="es-ES"/>
                                </w:rPr>
                                <w:t>EDIFICIO UIO 1</w:t>
                              </w:r>
                            </w:p>
                          </w:txbxContent>
                        </wps:txbx>
                        <wps:bodyPr rot="0" vert="horz" wrap="square" lIns="91440" tIns="45720" rIns="91440" bIns="45720" anchor="t" anchorCtr="0" upright="1">
                          <a:spAutoFit/>
                        </wps:bodyPr>
                      </wps:wsp>
                      <wps:wsp>
                        <wps:cNvPr id="172" name="159 CuadroTexto"/>
                        <wps:cNvSpPr txBox="1">
                          <a:spLocks noChangeArrowheads="1"/>
                        </wps:cNvSpPr>
                        <wps:spPr bwMode="auto">
                          <a:xfrm rot="5400000">
                            <a:off x="45984" y="70321"/>
                            <a:ext cx="18404" cy="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DDE" w:rsidRPr="002741E8" w:rsidRDefault="00066DDE" w:rsidP="00DC55FB">
                              <w:pPr>
                                <w:pStyle w:val="NormalWeb"/>
                                <w:spacing w:before="0" w:beforeAutospacing="0" w:after="0" w:afterAutospacing="0"/>
                                <w:rPr>
                                  <w:sz w:val="22"/>
                                  <w:szCs w:val="22"/>
                                </w:rPr>
                              </w:pPr>
                              <w:r w:rsidRPr="002741E8">
                                <w:rPr>
                                  <w:rFonts w:asciiTheme="minorHAnsi" w:hAnsi="Calibri" w:cstheme="minorBidi"/>
                                  <w:color w:val="000000" w:themeColor="text1"/>
                                  <w:kern w:val="24"/>
                                  <w:sz w:val="22"/>
                                  <w:szCs w:val="22"/>
                                  <w:lang w:val="es-ES"/>
                                </w:rPr>
                                <w:t>EDIFICIO UIO 2</w:t>
                              </w:r>
                            </w:p>
                          </w:txbxContent>
                        </wps:txbx>
                        <wps:bodyPr rot="0" vert="horz" wrap="square" lIns="91440" tIns="45720" rIns="91440" bIns="45720" anchor="t" anchorCtr="0" upright="1">
                          <a:spAutoFit/>
                        </wps:bodyPr>
                      </wps:wsp>
                      <wps:wsp>
                        <wps:cNvPr id="173" name="14 Conector recto"/>
                        <wps:cNvCnPr/>
                        <wps:spPr bwMode="auto">
                          <a:xfrm>
                            <a:off x="45720" y="59436"/>
                            <a:ext cx="3048"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74" name="16 Conector recto"/>
                        <wps:cNvCnPr/>
                        <wps:spPr bwMode="auto">
                          <a:xfrm>
                            <a:off x="48768" y="59436"/>
                            <a:ext cx="0" cy="22098"/>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75" name="161 Conector recto"/>
                        <wps:cNvCnPr/>
                        <wps:spPr bwMode="auto">
                          <a:xfrm>
                            <a:off x="45529" y="54864"/>
                            <a:ext cx="3048"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76" name="18 Conector recto"/>
                        <wps:cNvCnPr/>
                        <wps:spPr bwMode="auto">
                          <a:xfrm flipV="1">
                            <a:off x="48768" y="43181"/>
                            <a:ext cx="0" cy="11683"/>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77" name="165 Conector recto"/>
                        <wps:cNvCnPr/>
                        <wps:spPr bwMode="auto">
                          <a:xfrm>
                            <a:off x="53340" y="59436"/>
                            <a:ext cx="0" cy="17526"/>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78" name="166 Conector recto"/>
                        <wps:cNvCnPr/>
                        <wps:spPr bwMode="auto">
                          <a:xfrm flipV="1">
                            <a:off x="53340" y="43181"/>
                            <a:ext cx="0" cy="11683"/>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79" name="169 Conector recto"/>
                        <wps:cNvCnPr/>
                        <wps:spPr bwMode="auto">
                          <a:xfrm>
                            <a:off x="53530" y="59340"/>
                            <a:ext cx="3503"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80" name="170 Conector recto"/>
                        <wps:cNvCnPr/>
                        <wps:spPr bwMode="auto">
                          <a:xfrm>
                            <a:off x="53340" y="54768"/>
                            <a:ext cx="3693" cy="96"/>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81" name="22 Elipse"/>
                        <wps:cNvSpPr>
                          <a:spLocks noChangeArrowheads="1"/>
                        </wps:cNvSpPr>
                        <wps:spPr bwMode="auto">
                          <a:xfrm>
                            <a:off x="59436" y="58674"/>
                            <a:ext cx="5194" cy="4572"/>
                          </a:xfrm>
                          <a:prstGeom prst="ellipse">
                            <a:avLst/>
                          </a:prstGeom>
                          <a:solidFill>
                            <a:schemeClr val="lt1">
                              <a:lumMod val="100000"/>
                              <a:lumOff val="0"/>
                            </a:schemeClr>
                          </a:solidFill>
                          <a:ln w="25400">
                            <a:solidFill>
                              <a:schemeClr val="accent1">
                                <a:lumMod val="100000"/>
                                <a:lumOff val="0"/>
                              </a:schemeClr>
                            </a:solidFill>
                            <a:round/>
                            <a:headEnd/>
                            <a:tailEnd/>
                          </a:ln>
                        </wps:spPr>
                        <wps:txbx>
                          <w:txbxContent>
                            <w:p w:rsidR="00066DDE" w:rsidRDefault="00066DDE" w:rsidP="00DC55FB">
                              <w:pPr>
                                <w:rPr>
                                  <w:rFonts w:eastAsia="Times New Roman"/>
                                </w:rPr>
                              </w:pPr>
                            </w:p>
                          </w:txbxContent>
                        </wps:txbx>
                        <wps:bodyPr rot="0" vert="horz" wrap="square" lIns="91440" tIns="45720" rIns="91440" bIns="45720" anchor="ctr" anchorCtr="0" upright="1">
                          <a:noAutofit/>
                        </wps:bodyPr>
                      </wps:wsp>
                      <wps:wsp>
                        <wps:cNvPr id="182" name="23 CuadroTexto"/>
                        <wps:cNvSpPr txBox="1">
                          <a:spLocks noChangeArrowheads="1"/>
                        </wps:cNvSpPr>
                        <wps:spPr bwMode="auto">
                          <a:xfrm>
                            <a:off x="58993" y="58905"/>
                            <a:ext cx="6220" cy="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DDE" w:rsidRPr="002741E8" w:rsidRDefault="00066DDE" w:rsidP="00DC55FB">
                              <w:pPr>
                                <w:pStyle w:val="NormalWeb"/>
                                <w:spacing w:before="0" w:beforeAutospacing="0" w:after="0" w:afterAutospacing="0"/>
                                <w:jc w:val="center"/>
                                <w:rPr>
                                  <w:sz w:val="12"/>
                                  <w:szCs w:val="12"/>
                                </w:rPr>
                              </w:pPr>
                              <w:r w:rsidRPr="002741E8">
                                <w:rPr>
                                  <w:rFonts w:asciiTheme="minorHAnsi" w:hAnsi="Calibri" w:cstheme="minorBidi"/>
                                  <w:color w:val="000000" w:themeColor="text1"/>
                                  <w:kern w:val="24"/>
                                  <w:sz w:val="12"/>
                                  <w:szCs w:val="12"/>
                                  <w:lang w:val="es-ES"/>
                                </w:rPr>
                                <w:t>Punto de Encuentro 2</w:t>
                              </w:r>
                            </w:p>
                          </w:txbxContent>
                        </wps:txbx>
                        <wps:bodyPr rot="0" vert="horz" wrap="square" lIns="91440" tIns="45720" rIns="91440" bIns="45720" anchor="t" anchorCtr="0" upright="1">
                          <a:spAutoFit/>
                        </wps:bodyPr>
                      </wps:wsp>
                      <wps:wsp>
                        <wps:cNvPr id="183" name="173 Conector recto"/>
                        <wps:cNvCnPr/>
                        <wps:spPr bwMode="auto">
                          <a:xfrm flipV="1">
                            <a:off x="57223" y="43181"/>
                            <a:ext cx="0" cy="11683"/>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84" name="174 Conector recto"/>
                        <wps:cNvCnPr/>
                        <wps:spPr bwMode="auto">
                          <a:xfrm>
                            <a:off x="57033" y="59340"/>
                            <a:ext cx="0" cy="17622"/>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85" name="178 Conector recto"/>
                        <wps:cNvCnPr/>
                        <wps:spPr bwMode="auto">
                          <a:xfrm flipV="1">
                            <a:off x="59012" y="42990"/>
                            <a:ext cx="0" cy="11683"/>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86" name="181 Conector recto"/>
                        <wps:cNvCnPr/>
                        <wps:spPr bwMode="auto">
                          <a:xfrm>
                            <a:off x="58821" y="59150"/>
                            <a:ext cx="0" cy="2238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87" name="182 Conector recto"/>
                        <wps:cNvCnPr/>
                        <wps:spPr bwMode="auto">
                          <a:xfrm>
                            <a:off x="58821" y="59340"/>
                            <a:ext cx="5809" cy="96"/>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88" name="186 Conector recto"/>
                        <wps:cNvCnPr/>
                        <wps:spPr bwMode="auto">
                          <a:xfrm flipV="1">
                            <a:off x="59307" y="54864"/>
                            <a:ext cx="5323"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89" name="1 CuadroTexto"/>
                        <wps:cNvSpPr txBox="1">
                          <a:spLocks noChangeArrowheads="1"/>
                        </wps:cNvSpPr>
                        <wps:spPr bwMode="auto">
                          <a:xfrm>
                            <a:off x="45452" y="54690"/>
                            <a:ext cx="13858" cy="2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sz w:val="20"/>
                                  <w:szCs w:val="20"/>
                                  <w:lang w:val="es-ES"/>
                                </w:rPr>
                                <w:t>Av. Transversal</w:t>
                              </w:r>
                            </w:p>
                          </w:txbxContent>
                        </wps:txbx>
                        <wps:bodyPr rot="0" vert="horz" wrap="square" lIns="91440" tIns="45720" rIns="91440" bIns="45720" anchor="t" anchorCtr="0" upright="1">
                          <a:spAutoFit/>
                        </wps:bodyPr>
                      </wps:wsp>
                      <wps:wsp>
                        <wps:cNvPr id="190" name="26 CuadroTexto"/>
                        <wps:cNvSpPr txBox="1">
                          <a:spLocks noChangeArrowheads="1"/>
                        </wps:cNvSpPr>
                        <wps:spPr bwMode="auto">
                          <a:xfrm rot="16200000">
                            <a:off x="40611" y="74923"/>
                            <a:ext cx="4019" cy="1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sz w:val="20"/>
                                  <w:szCs w:val="20"/>
                                  <w:lang w:val="es-ES"/>
                                </w:rPr>
                                <w:t>Av. Principal</w:t>
                              </w:r>
                            </w:p>
                          </w:txbxContent>
                        </wps:txbx>
                        <wps:bodyPr rot="0" vert="horz" wrap="square" lIns="91440" tIns="45720" rIns="91440" bIns="45720" anchor="t" anchorCtr="0" upright="1">
                          <a:spAutoFit/>
                        </wps:bodyPr>
                      </wps:wsp>
                      <wps:wsp>
                        <wps:cNvPr id="191" name="3 Conector recto"/>
                        <wps:cNvCnPr/>
                        <wps:spPr bwMode="auto">
                          <a:xfrm flipV="1">
                            <a:off x="51054" y="60058"/>
                            <a:ext cx="0" cy="21476"/>
                          </a:xfrm>
                          <a:prstGeom prst="line">
                            <a:avLst/>
                          </a:prstGeom>
                          <a:noFill/>
                          <a:ln w="44450" cmpd="dbl">
                            <a:solidFill>
                              <a:schemeClr val="accent3">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92" name="29 Conector recto"/>
                        <wps:cNvCnPr/>
                        <wps:spPr bwMode="auto">
                          <a:xfrm flipV="1">
                            <a:off x="51054" y="43198"/>
                            <a:ext cx="0" cy="11666"/>
                          </a:xfrm>
                          <a:prstGeom prst="line">
                            <a:avLst/>
                          </a:prstGeom>
                          <a:noFill/>
                          <a:ln w="44450" cmpd="dbl">
                            <a:solidFill>
                              <a:schemeClr val="accent3">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93" name="31 Conector recto"/>
                        <wps:cNvCnPr/>
                        <wps:spPr bwMode="auto">
                          <a:xfrm flipH="1">
                            <a:off x="45720" y="57150"/>
                            <a:ext cx="3048" cy="0"/>
                          </a:xfrm>
                          <a:prstGeom prst="line">
                            <a:avLst/>
                          </a:prstGeom>
                          <a:noFill/>
                          <a:ln w="44450" cmpd="dbl">
                            <a:solidFill>
                              <a:schemeClr val="accent3">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94" name="36 Conector recto"/>
                        <wps:cNvCnPr/>
                        <wps:spPr bwMode="auto">
                          <a:xfrm flipH="1">
                            <a:off x="53530" y="57150"/>
                            <a:ext cx="3048" cy="0"/>
                          </a:xfrm>
                          <a:prstGeom prst="line">
                            <a:avLst/>
                          </a:prstGeom>
                          <a:noFill/>
                          <a:ln w="44450" cmpd="dbl">
                            <a:solidFill>
                              <a:schemeClr val="accent3">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95" name="37 Conector recto"/>
                        <wps:cNvCnPr/>
                        <wps:spPr bwMode="auto">
                          <a:xfrm flipH="1">
                            <a:off x="59175" y="57150"/>
                            <a:ext cx="5455" cy="0"/>
                          </a:xfrm>
                          <a:prstGeom prst="line">
                            <a:avLst/>
                          </a:prstGeom>
                          <a:noFill/>
                          <a:ln w="44450" cmpd="dbl">
                            <a:solidFill>
                              <a:schemeClr val="accent3">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96" name="13 Conector recto de flecha"/>
                        <wps:cNvCnPr>
                          <a:cxnSpLocks noChangeShapeType="1"/>
                        </wps:cNvCnPr>
                        <wps:spPr bwMode="auto">
                          <a:xfrm>
                            <a:off x="49530" y="62725"/>
                            <a:ext cx="0" cy="2045"/>
                          </a:xfrm>
                          <a:prstGeom prst="straightConnector1">
                            <a:avLst/>
                          </a:prstGeom>
                          <a:noFill/>
                          <a:ln w="15875" cap="sq">
                            <a:solidFill>
                              <a:schemeClr val="tx1">
                                <a:lumMod val="65000"/>
                                <a:lumOff val="35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97" name="50 Conector recto de flecha"/>
                        <wps:cNvCnPr>
                          <a:cxnSpLocks noChangeShapeType="1"/>
                        </wps:cNvCnPr>
                        <wps:spPr bwMode="auto">
                          <a:xfrm flipV="1">
                            <a:off x="52185" y="61626"/>
                            <a:ext cx="0" cy="2109"/>
                          </a:xfrm>
                          <a:prstGeom prst="straightConnector1">
                            <a:avLst/>
                          </a:prstGeom>
                          <a:noFill/>
                          <a:ln w="15875" cap="sq">
                            <a:solidFill>
                              <a:schemeClr val="tx1">
                                <a:lumMod val="65000"/>
                                <a:lumOff val="35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98" name="54 Conector recto de flecha"/>
                        <wps:cNvCnPr>
                          <a:cxnSpLocks noChangeShapeType="1"/>
                        </wps:cNvCnPr>
                        <wps:spPr bwMode="auto">
                          <a:xfrm>
                            <a:off x="53620" y="58483"/>
                            <a:ext cx="2286" cy="0"/>
                          </a:xfrm>
                          <a:prstGeom prst="straightConnector1">
                            <a:avLst/>
                          </a:prstGeom>
                          <a:noFill/>
                          <a:ln w="15875" cap="sq">
                            <a:solidFill>
                              <a:schemeClr val="tx1">
                                <a:lumMod val="65000"/>
                                <a:lumOff val="35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99" name="56 Conector recto de flecha"/>
                        <wps:cNvCnPr>
                          <a:cxnSpLocks noChangeShapeType="1"/>
                        </wps:cNvCnPr>
                        <wps:spPr bwMode="auto">
                          <a:xfrm flipV="1">
                            <a:off x="52465" y="48006"/>
                            <a:ext cx="0" cy="2109"/>
                          </a:xfrm>
                          <a:prstGeom prst="straightConnector1">
                            <a:avLst/>
                          </a:prstGeom>
                          <a:noFill/>
                          <a:ln w="15875" cap="sq">
                            <a:solidFill>
                              <a:schemeClr val="tx1">
                                <a:lumMod val="65000"/>
                                <a:lumOff val="35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00" name="58 Conector recto de flecha"/>
                        <wps:cNvCnPr>
                          <a:cxnSpLocks noChangeShapeType="1"/>
                        </wps:cNvCnPr>
                        <wps:spPr bwMode="auto">
                          <a:xfrm>
                            <a:off x="49530" y="47485"/>
                            <a:ext cx="0" cy="2045"/>
                          </a:xfrm>
                          <a:prstGeom prst="straightConnector1">
                            <a:avLst/>
                          </a:prstGeom>
                          <a:noFill/>
                          <a:ln w="15875" cap="sq">
                            <a:solidFill>
                              <a:schemeClr val="tx1">
                                <a:lumMod val="65000"/>
                                <a:lumOff val="35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01" name="62 Conector recto de flecha"/>
                        <wps:cNvCnPr>
                          <a:cxnSpLocks noChangeShapeType="1"/>
                        </wps:cNvCnPr>
                        <wps:spPr bwMode="auto">
                          <a:xfrm flipH="1">
                            <a:off x="58821" y="56373"/>
                            <a:ext cx="2762" cy="0"/>
                          </a:xfrm>
                          <a:prstGeom prst="straightConnector1">
                            <a:avLst/>
                          </a:prstGeom>
                          <a:noFill/>
                          <a:ln w="15875" cap="sq">
                            <a:solidFill>
                              <a:schemeClr val="tx1">
                                <a:lumMod val="65000"/>
                                <a:lumOff val="35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02" name="69 Conector recto"/>
                        <wps:cNvCnPr/>
                        <wps:spPr bwMode="auto">
                          <a:xfrm>
                            <a:off x="45720" y="86106"/>
                            <a:ext cx="3048"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03" name="70 Conector recto"/>
                        <wps:cNvCnPr/>
                        <wps:spPr bwMode="auto">
                          <a:xfrm>
                            <a:off x="53530" y="86010"/>
                            <a:ext cx="3503"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04" name="71 Conector recto"/>
                        <wps:cNvCnPr/>
                        <wps:spPr bwMode="auto">
                          <a:xfrm>
                            <a:off x="58821" y="86010"/>
                            <a:ext cx="5809" cy="96"/>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05" name="72 Conector recto"/>
                        <wps:cNvCnPr/>
                        <wps:spPr bwMode="auto">
                          <a:xfrm flipH="1">
                            <a:off x="45720" y="83820"/>
                            <a:ext cx="3048" cy="0"/>
                          </a:xfrm>
                          <a:prstGeom prst="line">
                            <a:avLst/>
                          </a:prstGeom>
                          <a:noFill/>
                          <a:ln w="44450" cmpd="dbl">
                            <a:solidFill>
                              <a:schemeClr val="accent3">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206" name="73 Conector recto"/>
                        <wps:cNvCnPr/>
                        <wps:spPr bwMode="auto">
                          <a:xfrm flipH="1">
                            <a:off x="53530" y="83820"/>
                            <a:ext cx="3048" cy="0"/>
                          </a:xfrm>
                          <a:prstGeom prst="line">
                            <a:avLst/>
                          </a:prstGeom>
                          <a:noFill/>
                          <a:ln w="44450" cmpd="dbl">
                            <a:solidFill>
                              <a:schemeClr val="accent3">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207" name="74 Conector recto"/>
                        <wps:cNvCnPr/>
                        <wps:spPr bwMode="auto">
                          <a:xfrm flipH="1">
                            <a:off x="59175" y="83820"/>
                            <a:ext cx="5455" cy="0"/>
                          </a:xfrm>
                          <a:prstGeom prst="line">
                            <a:avLst/>
                          </a:prstGeom>
                          <a:noFill/>
                          <a:ln w="44450" cmpd="dbl">
                            <a:solidFill>
                              <a:schemeClr val="accent3">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208" name="75 Conector recto de flecha"/>
                        <wps:cNvCnPr>
                          <a:cxnSpLocks noChangeShapeType="1"/>
                        </wps:cNvCnPr>
                        <wps:spPr bwMode="auto">
                          <a:xfrm>
                            <a:off x="53620" y="85153"/>
                            <a:ext cx="2286" cy="0"/>
                          </a:xfrm>
                          <a:prstGeom prst="straightConnector1">
                            <a:avLst/>
                          </a:prstGeom>
                          <a:noFill/>
                          <a:ln w="15875" cap="sq">
                            <a:solidFill>
                              <a:schemeClr val="tx1">
                                <a:lumMod val="65000"/>
                                <a:lumOff val="35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09" name="76 Conector recto de flecha"/>
                        <wps:cNvCnPr>
                          <a:cxnSpLocks noChangeShapeType="1"/>
                        </wps:cNvCnPr>
                        <wps:spPr bwMode="auto">
                          <a:xfrm flipH="1">
                            <a:off x="58821" y="83043"/>
                            <a:ext cx="2762" cy="0"/>
                          </a:xfrm>
                          <a:prstGeom prst="straightConnector1">
                            <a:avLst/>
                          </a:prstGeom>
                          <a:noFill/>
                          <a:ln w="15875" cap="sq">
                            <a:solidFill>
                              <a:schemeClr val="tx1">
                                <a:lumMod val="65000"/>
                                <a:lumOff val="35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10" name="77 Conector recto"/>
                        <wps:cNvCnPr/>
                        <wps:spPr bwMode="auto">
                          <a:xfrm>
                            <a:off x="45720" y="81629"/>
                            <a:ext cx="3048"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11" name="78 Conector recto"/>
                        <wps:cNvCnPr/>
                        <wps:spPr bwMode="auto">
                          <a:xfrm>
                            <a:off x="53530" y="81534"/>
                            <a:ext cx="3503"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12" name="79 Conector recto"/>
                        <wps:cNvCnPr/>
                        <wps:spPr bwMode="auto">
                          <a:xfrm>
                            <a:off x="58821" y="81534"/>
                            <a:ext cx="5809" cy="9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13" name="84 CuadroTexto"/>
                        <wps:cNvSpPr txBox="1">
                          <a:spLocks noChangeArrowheads="1"/>
                        </wps:cNvSpPr>
                        <wps:spPr bwMode="auto">
                          <a:xfrm>
                            <a:off x="46064" y="81360"/>
                            <a:ext cx="13850" cy="2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sz w:val="20"/>
                                  <w:szCs w:val="20"/>
                                  <w:lang w:val="es-ES"/>
                                </w:rPr>
                                <w:t>Av. Transversal 2</w:t>
                              </w:r>
                            </w:p>
                          </w:txbxContent>
                        </wps:txbx>
                        <wps:bodyPr rot="0" vert="horz" wrap="square" lIns="91440" tIns="45720" rIns="91440" bIns="45720" anchor="t" anchorCtr="0" upright="1">
                          <a:spAutoFit/>
                        </wps:bodyPr>
                      </wps:wsp>
                      <wps:wsp>
                        <wps:cNvPr id="214" name="87 Conector recto"/>
                        <wps:cNvCnPr/>
                        <wps:spPr bwMode="auto">
                          <a:xfrm>
                            <a:off x="53435" y="76866"/>
                            <a:ext cx="3503"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15" name="88 Conector recto"/>
                        <wps:cNvCnPr/>
                        <wps:spPr bwMode="auto">
                          <a:xfrm>
                            <a:off x="53435" y="79248"/>
                            <a:ext cx="3503"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16" name="91 Conector recto"/>
                        <wps:cNvCnPr/>
                        <wps:spPr bwMode="auto">
                          <a:xfrm flipV="1">
                            <a:off x="53524" y="79248"/>
                            <a:ext cx="0" cy="238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17" name="93 Conector recto"/>
                        <wps:cNvCnPr/>
                        <wps:spPr bwMode="auto">
                          <a:xfrm flipV="1">
                            <a:off x="57054" y="79152"/>
                            <a:ext cx="0" cy="2382"/>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18" name="94 CuadroTexto"/>
                        <wps:cNvSpPr txBox="1">
                          <a:spLocks noChangeArrowheads="1"/>
                        </wps:cNvSpPr>
                        <wps:spPr bwMode="auto">
                          <a:xfrm rot="-5400000">
                            <a:off x="53199" y="66222"/>
                            <a:ext cx="9558"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sz w:val="20"/>
                                  <w:szCs w:val="20"/>
                                  <w:lang w:val="es-ES"/>
                                </w:rPr>
                                <w:t>Calle 2</w:t>
                              </w:r>
                            </w:p>
                          </w:txbxContent>
                        </wps:txbx>
                        <wps:bodyPr rot="0" vert="horz" wrap="square" lIns="91440" tIns="45720" rIns="91440" bIns="45720" anchor="t" anchorCtr="0" upright="1">
                          <a:spAutoFit/>
                        </wps:bodyPr>
                      </wps:wsp>
                      <wps:wsp>
                        <wps:cNvPr id="219" name="95 CuadroTexto"/>
                        <wps:cNvSpPr txBox="1">
                          <a:spLocks noChangeArrowheads="1"/>
                        </wps:cNvSpPr>
                        <wps:spPr bwMode="auto">
                          <a:xfrm>
                            <a:off x="50688" y="76963"/>
                            <a:ext cx="8746" cy="2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sz w:val="20"/>
                                  <w:szCs w:val="20"/>
                                  <w:lang w:val="es-ES"/>
                                </w:rPr>
                                <w:t>Calle 1</w:t>
                              </w:r>
                            </w:p>
                          </w:txbxContent>
                        </wps:txbx>
                        <wps:bodyPr rot="0" vert="horz" wrap="square" lIns="91440" tIns="45720" rIns="91440" bIns="45720" anchor="t" anchorCtr="0" upright="1">
                          <a:spAutoFit/>
                        </wps:bodyPr>
                      </wps:wsp>
                      <wps:wsp>
                        <wps:cNvPr id="220" name="96 CuadroTexto"/>
                        <wps:cNvSpPr txBox="1">
                          <a:spLocks noChangeArrowheads="1"/>
                        </wps:cNvSpPr>
                        <wps:spPr bwMode="auto">
                          <a:xfrm>
                            <a:off x="58760" y="74779"/>
                            <a:ext cx="6329" cy="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DDE" w:rsidRPr="002741E8" w:rsidRDefault="00066DDE" w:rsidP="00DC55FB">
                              <w:pPr>
                                <w:pStyle w:val="NormalWeb"/>
                                <w:spacing w:before="0" w:beforeAutospacing="0" w:after="0" w:afterAutospacing="0"/>
                                <w:jc w:val="center"/>
                                <w:rPr>
                                  <w:sz w:val="12"/>
                                  <w:szCs w:val="12"/>
                                </w:rPr>
                              </w:pPr>
                              <w:r w:rsidRPr="002741E8">
                                <w:rPr>
                                  <w:rFonts w:asciiTheme="minorHAnsi" w:hAnsi="Calibri" w:cstheme="minorBidi"/>
                                  <w:color w:val="000000" w:themeColor="text1"/>
                                  <w:kern w:val="24"/>
                                  <w:sz w:val="12"/>
                                  <w:szCs w:val="12"/>
                                  <w:lang w:val="es-ES"/>
                                </w:rPr>
                                <w:t>Punto de Encuentro 1</w:t>
                              </w:r>
                            </w:p>
                          </w:txbxContent>
                        </wps:txbx>
                        <wps:bodyPr rot="0" vert="horz" wrap="square" lIns="91440" tIns="45720" rIns="91440" bIns="45720" anchor="t" anchorCtr="0" upright="1">
                          <a:spAutoFit/>
                        </wps:bodyPr>
                      </wps:wsp>
                      <wps:wsp>
                        <wps:cNvPr id="221" name="97 Elipse"/>
                        <wps:cNvSpPr>
                          <a:spLocks noChangeArrowheads="1"/>
                        </wps:cNvSpPr>
                        <wps:spPr bwMode="auto">
                          <a:xfrm>
                            <a:off x="58882" y="74550"/>
                            <a:ext cx="5888" cy="4697"/>
                          </a:xfrm>
                          <a:prstGeom prst="ellipse">
                            <a:avLst/>
                          </a:prstGeom>
                          <a:noFill/>
                          <a:ln w="25400">
                            <a:solidFill>
                              <a:schemeClr val="accent2">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066DDE" w:rsidRPr="002741E8" w:rsidRDefault="00066DDE" w:rsidP="00DC55FB">
                              <w:pPr>
                                <w:rPr>
                                  <w:rFonts w:eastAsia="Times New Roman"/>
                                  <w:sz w:val="12"/>
                                  <w:szCs w:val="12"/>
                                </w:rPr>
                              </w:pPr>
                            </w:p>
                          </w:txbxContent>
                        </wps:txbx>
                        <wps:bodyPr rot="0" vert="horz" wrap="square" lIns="91440" tIns="45720" rIns="91440" bIns="45720" anchor="ctr" anchorCtr="0" upright="1">
                          <a:noAutofit/>
                        </wps:bodyPr>
                      </wps:wsp>
                    </wpg:wgp>
                  </a:graphicData>
                </a:graphic>
              </wp:inline>
            </w:drawing>
          </mc:Choice>
          <mc:Fallback>
            <w:pict>
              <v:group id="59 Grupo" o:spid="_x0000_s1041" style="width:401.25pt;height:578.25pt;mso-position-horizontal-relative:char;mso-position-vertical-relative:line" coordorigin="3048,2286" coordsize="62165,87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">
                <v:shape id="TextBox 33" o:spid="_x0000_s1042" type="#_x0000_t202" style="position:absolute;left:3094;top:37864;width:61538;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z0wb8A&#10;AADcAAAADwAAAGRycy9kb3ducmV2LnhtbERPTWvCQBC9C/0PyxS86caCUqKrSK3gwYs23ofsmA3N&#10;zobsaOK/dwsFb/N4n7PaDL5Rd+piHdjAbJqBIi6DrbkyUPzsJ5+goiBbbAKTgQdF2KzfRivMbej5&#10;RPezVCqFcMzRgBNpc61j6chjnIaWOHHX0HmUBLtK2w77FO4b/ZFlC+2x5tTgsKUvR+Xv+eYNiNjt&#10;7FF8+3i4DMdd77JyjoUx4/dhuwQlNMhL/O8+2DR/MYe/Z9IF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fPTBvwAAANwAAAAPAAAAAAAAAAAAAAAAAJgCAABkcnMvZG93bnJl&#10;di54bWxQSwUGAAAAAAQABAD1AAAAhAMAAAAA&#10;" filled="f" stroked="f">
                  <v:textbox style="mso-fit-shape-to-text:t">
                    <w:txbxContent>
                      <w:p w:rsidR="00066DDE" w:rsidRPr="002741E8" w:rsidRDefault="00066DDE" w:rsidP="00DC55FB">
                        <w:pPr>
                          <w:pStyle w:val="NormalWeb"/>
                          <w:spacing w:before="0" w:beforeAutospacing="0" w:after="0" w:afterAutospacing="0"/>
                          <w:jc w:val="center"/>
                          <w:rPr>
                            <w:sz w:val="40"/>
                            <w:szCs w:val="40"/>
                          </w:rPr>
                        </w:pPr>
                        <w:r w:rsidRPr="002741E8">
                          <w:rPr>
                            <w:rFonts w:asciiTheme="minorHAnsi" w:hAnsi="Calibri" w:cstheme="minorBidi"/>
                            <w:b/>
                            <w:bCs/>
                            <w:color w:val="000000" w:themeColor="text1"/>
                            <w:kern w:val="24"/>
                            <w:sz w:val="40"/>
                            <w:szCs w:val="40"/>
                          </w:rPr>
                          <w:t>Rutas de Evacuación y Sitios de Concentración</w:t>
                        </w:r>
                      </w:p>
                    </w:txbxContent>
                  </v:textbox>
                </v:shape>
                <v:shape id="Text Box 19" o:spid="_x0000_s1043" type="#_x0000_t202" style="position:absolute;left:3048;top:6858;width:61722;height:30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7vRcAA&#10;AADcAAAADwAAAGRycy9kb3ducmV2LnhtbERP24rCMBB9X/Afwiz4tqYqFO0aiwiKLy7ePmBoZptu&#10;m0lpota/NwuCb3M411nkvW3EjTpfOVYwHiUgiAunKy4VXM6brxkIH5A1No5JwYM85MvBxwIz7e58&#10;pNsplCKGsM9QgQmhzaT0hSGLfuRa4sj9us5iiLArpe7wHsNtIydJkkqLFccGgy2tDRX16WoV1POJ&#10;/Vvtx/YH/XSTmKY8bvuDUsPPfvUNIlAf3uKXe6fj/DSF/2fiB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7vRcAAAADcAAAADwAAAAAAAAAAAAAAAACYAgAAZHJzL2Rvd25y&#10;ZXYueG1sUEsFBgAAAAAEAAQA9QAAAIUDAAAAAA==&#10;" filled="f" strokecolor="black [3213]">
                  <v:stroke linestyle="thinThick"/>
                  <v:path arrowok="t"/>
                  <v:textbox>
                    <w:txbxContent>
                      <w:p w:rsidR="00066DDE" w:rsidRDefault="00066DDE" w:rsidP="00DC55FB">
                        <w:pPr>
                          <w:pStyle w:val="NormalWeb"/>
                          <w:spacing w:before="0" w:beforeAutospacing="0" w:after="0" w:afterAutospacing="0"/>
                        </w:pPr>
                        <w:r w:rsidRPr="009A6857">
                          <w:rPr>
                            <w:rFonts w:asciiTheme="majorHAnsi" w:eastAsiaTheme="majorEastAsia" w:hAnsi="Cambria" w:cstheme="majorBidi"/>
                            <w:b/>
                            <w:bCs/>
                            <w:color w:val="000000" w:themeColor="text1"/>
                            <w:kern w:val="24"/>
                            <w:sz w:val="44"/>
                            <w:szCs w:val="44"/>
                          </w:rPr>
                          <w:t xml:space="preserve">    </w:t>
                        </w:r>
                        <w:r w:rsidRPr="009A6857">
                          <w:rPr>
                            <w:rFonts w:asciiTheme="majorHAnsi" w:eastAsiaTheme="majorEastAsia" w:hAnsi="Cambria" w:cstheme="majorBidi"/>
                            <w:b/>
                            <w:bCs/>
                            <w:color w:val="000000" w:themeColor="text1"/>
                            <w:kern w:val="24"/>
                            <w:sz w:val="40"/>
                            <w:szCs w:val="40"/>
                          </w:rPr>
                          <w:t xml:space="preserve">Tan pronto escuche la alarma (voz): </w:t>
                        </w:r>
                        <w:r w:rsidRPr="009A6857">
                          <w:rPr>
                            <w:rFonts w:asciiTheme="majorHAnsi" w:eastAsiaTheme="majorEastAsia" w:hAnsi="Cambria" w:cstheme="majorBidi"/>
                            <w:b/>
                            <w:bCs/>
                            <w:color w:val="000000" w:themeColor="text1"/>
                            <w:kern w:val="24"/>
                            <w:sz w:val="40"/>
                            <w:szCs w:val="40"/>
                          </w:rPr>
                          <w:br/>
                          <w:t>1. Camine rápido hacia la salida de emergencia.</w:t>
                        </w:r>
                      </w:p>
                      <w:p w:rsidR="00066DDE" w:rsidRDefault="00066DDE" w:rsidP="00DC55FB">
                        <w:pPr>
                          <w:pStyle w:val="NormalWeb"/>
                          <w:spacing w:before="0" w:beforeAutospacing="0" w:after="0" w:afterAutospacing="0"/>
                        </w:pPr>
                        <w:r w:rsidRPr="009A6857">
                          <w:rPr>
                            <w:rFonts w:asciiTheme="majorHAnsi" w:eastAsiaTheme="majorEastAsia" w:hAnsi="Cambria" w:cstheme="majorBidi"/>
                            <w:b/>
                            <w:bCs/>
                            <w:color w:val="000000" w:themeColor="text1"/>
                            <w:kern w:val="24"/>
                            <w:sz w:val="40"/>
                            <w:szCs w:val="40"/>
                          </w:rPr>
                          <w:t>2. Baje por las escaleras (no use el ascensor).</w:t>
                        </w:r>
                      </w:p>
                      <w:p w:rsidR="00066DDE" w:rsidRDefault="00066DDE" w:rsidP="00DC55FB">
                        <w:pPr>
                          <w:pStyle w:val="NormalWeb"/>
                          <w:spacing w:before="0" w:beforeAutospacing="0" w:after="0" w:afterAutospacing="0"/>
                        </w:pPr>
                        <w:r w:rsidRPr="009A6857">
                          <w:rPr>
                            <w:rFonts w:asciiTheme="majorHAnsi" w:eastAsiaTheme="majorEastAsia" w:hAnsi="Cambria" w:cstheme="majorBidi"/>
                            <w:b/>
                            <w:bCs/>
                            <w:color w:val="000000" w:themeColor="text1"/>
                            <w:kern w:val="24"/>
                            <w:sz w:val="40"/>
                            <w:szCs w:val="40"/>
                          </w:rPr>
                          <w:t>3. Diríjase al Sitio de Concentración.</w:t>
                        </w:r>
                      </w:p>
                      <w:p w:rsidR="00066DDE" w:rsidRDefault="00066DDE" w:rsidP="00DC55FB">
                        <w:pPr>
                          <w:pStyle w:val="NormalWeb"/>
                          <w:spacing w:before="0" w:beforeAutospacing="0" w:after="0" w:afterAutospacing="0"/>
                        </w:pPr>
                        <w:r w:rsidRPr="009A6857">
                          <w:rPr>
                            <w:rFonts w:asciiTheme="majorHAnsi" w:eastAsiaTheme="majorEastAsia" w:hAnsi="Cambria" w:cstheme="majorBidi"/>
                            <w:b/>
                            <w:bCs/>
                            <w:color w:val="000000" w:themeColor="text1"/>
                            <w:kern w:val="24"/>
                            <w:sz w:val="40"/>
                            <w:szCs w:val="40"/>
                          </w:rPr>
                          <w:t>4. Asegúrese de traer a los visitantes con Usted.</w:t>
                        </w:r>
                      </w:p>
                      <w:p w:rsidR="00066DDE" w:rsidRDefault="00066DDE" w:rsidP="00DC55FB">
                        <w:pPr>
                          <w:pStyle w:val="NormalWeb"/>
                          <w:spacing w:before="0" w:beforeAutospacing="0" w:after="0" w:afterAutospacing="0"/>
                        </w:pPr>
                        <w:r w:rsidRPr="009A6857">
                          <w:rPr>
                            <w:rFonts w:asciiTheme="majorHAnsi" w:eastAsiaTheme="majorEastAsia" w:hAnsi="Cambria" w:cstheme="majorBidi"/>
                            <w:b/>
                            <w:bCs/>
                            <w:color w:val="000000" w:themeColor="text1"/>
                            <w:kern w:val="24"/>
                            <w:sz w:val="40"/>
                            <w:szCs w:val="40"/>
                          </w:rPr>
                          <w:t>4. No corra.</w:t>
                        </w:r>
                      </w:p>
                      <w:p w:rsidR="00066DDE" w:rsidRDefault="00066DDE" w:rsidP="00DC55FB">
                        <w:pPr>
                          <w:pStyle w:val="NormalWeb"/>
                          <w:spacing w:before="0" w:beforeAutospacing="0" w:after="0" w:afterAutospacing="0"/>
                          <w:ind w:left="418" w:hanging="418"/>
                        </w:pPr>
                        <w:r w:rsidRPr="009A6857">
                          <w:rPr>
                            <w:rFonts w:asciiTheme="majorHAnsi" w:eastAsiaTheme="majorEastAsia" w:hAnsi="Cambria" w:cstheme="majorBidi"/>
                            <w:b/>
                            <w:bCs/>
                            <w:color w:val="000000" w:themeColor="text1"/>
                            <w:kern w:val="24"/>
                            <w:sz w:val="40"/>
                            <w:szCs w:val="40"/>
                          </w:rPr>
                          <w:t>5. No salir del Sitio de Concentración sin autorización del Líder.</w:t>
                        </w:r>
                      </w:p>
                    </w:txbxContent>
                  </v:textbox>
                </v:shape>
                <v:shape id="Text Box 20" o:spid="_x0000_s1044" type="#_x0000_t202" style="position:absolute;left:3048;top:2286;width:6172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PVMQA&#10;AADcAAAADwAAAGRycy9kb3ducmV2LnhtbERPTWvCQBC9C/0PyxS8SN1YRSV1DcWitCdRq16H7DQJ&#10;zc6G3TVGf323UOhtHu9zFllnatGS85VlBaNhAoI4t7riQsHnYf00B+EDssbaMim4kYds+dBbYKrt&#10;lXfU7kMhYgj7FBWUITSplD4vyaAf2oY4cl/WGQwRukJqh9cYbmr5nCRTabDi2FBiQ6uS8u/9xSgY&#10;6J3k4+AjaSbn8emwdffZ5v6mVP+xe30BEagL/+I/97uO86cz+H0mX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z1TEAAAA3AAAAA8AAAAAAAAAAAAAAAAAmAIAAGRycy9k&#10;b3ducmV2LnhtbFBLBQYAAAAABAAEAPUAAACJAwAAAAA=&#10;" filled="f" strokecolor="black [3213]">
                  <v:stroke linestyle="thinThick"/>
                  <v:path arrowok="t"/>
                  <v:textbox>
                    <w:txbxContent>
                      <w:p w:rsidR="00066DDE" w:rsidRPr="002741E8" w:rsidRDefault="00066DDE" w:rsidP="00DC55FB">
                        <w:pPr>
                          <w:pStyle w:val="NormalWeb"/>
                          <w:spacing w:before="0" w:beforeAutospacing="0" w:after="0" w:afterAutospacing="0"/>
                          <w:jc w:val="center"/>
                          <w:rPr>
                            <w:sz w:val="40"/>
                            <w:szCs w:val="40"/>
                          </w:rPr>
                        </w:pPr>
                        <w:r w:rsidRPr="002741E8">
                          <w:rPr>
                            <w:rFonts w:ascii="Arial Black" w:eastAsiaTheme="majorEastAsia" w:hAnsi="Arial Black" w:cstheme="majorBidi"/>
                            <w:color w:val="000000" w:themeColor="text1"/>
                            <w:kern w:val="24"/>
                            <w:position w:val="1"/>
                            <w:sz w:val="40"/>
                            <w:szCs w:val="40"/>
                            <w:lang w:val="en-US"/>
                          </w:rPr>
                          <w:t>PLAN DE EVACUACIÓN</w:t>
                        </w:r>
                      </w:p>
                    </w:txbxContent>
                  </v:textbox>
                </v:shape>
                <v:rect id="63 Rectángulo" o:spid="_x0000_s1045" style="position:absolute;left:3274;top:43181;width:61496;height:46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PMYA&#10;AADcAAAADwAAAGRycy9kb3ducmV2LnhtbESPQWsCMRCF70L/Q5hCL6LZehDZGkUE61KwUNsevA2b&#10;cbO4mYRNqtt/7xwKvc3w3rz3zXI9+E5dqU9tYAPP0wIUcR1sy42Br8/dZAEqZWSLXWAy8EsJ1quH&#10;0RJLG278QddjbpSEcCrRgMs5llqn2pHHNA2RWLRz6D1mWftG2x5vEu47PSuKufbYsjQ4jLR1VF+O&#10;P97Abu/GG/12+I5Vej/7WRVf9+OTMU+Pw+YFVKYh/5v/risr+HOhlWdkAr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kPMYAAADcAAAADwAAAAAAAAAAAAAAAACYAgAAZHJz&#10;L2Rvd25yZXYueG1sUEsFBgAAAAAEAAQA9QAAAIsDAAAAAA==&#10;" filled="f" strokecolor="black [3213]" strokeweight="2pt">
                  <v:textbox>
                    <w:txbxContent>
                      <w:p w:rsidR="00066DDE" w:rsidRDefault="00066DDE" w:rsidP="00DC55FB">
                        <w:pPr>
                          <w:rPr>
                            <w:rFonts w:eastAsia="Times New Roman"/>
                          </w:rPr>
                        </w:pPr>
                      </w:p>
                    </w:txbxContent>
                  </v:textbox>
                </v:rect>
                <v:shape id="130 Imagen" o:spid="_x0000_s1046" type="#_x0000_t75" style="position:absolute;left:4572;top:44196;width:41148;height:44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xIIvCAAAA3AAAAA8AAABkcnMvZG93bnJldi54bWxET01rAjEQvRf8D2GE3mq2LdjtahQpFbxp&#10;1UN7G5IxWbqZrJtU139vBKG3ebzPmc5734gTdbEOrOB5VIAg1sHUbBXsd8unEkRMyAabwKTgQhHm&#10;s8HDFCsTzvxFp22yIodwrFCBS6mtpIzakcc4Ci1x5g6h85gy7Kw0HZ5zuG/kS1GMpceac4PDlj4c&#10;6d/tn1eg93Z9/Pwp3zbL71d9qXfOJdsr9TjsFxMQifr0L767VybPH7/D7Zl8gZx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MSCLwgAAANwAAAAPAAAAAAAAAAAAAAAAAJ8C&#10;AABkcnMvZG93bnJldi54bWxQSwUGAAAAAAQABAD3AAAAjgMAAAAA&#10;">
                  <v:imagedata r:id="rId128" o:title=""/>
                </v:shape>
                <v:line id="11 Conector recto" o:spid="_x0000_s1047" style="position:absolute;visibility:visible;mso-wrap-style:square" from="45720,43181" to="45720,89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SyC8cAAADcAAAADwAAAGRycy9kb3ducmV2LnhtbESPQUvDQBCF7wX/wzKCt2ajlKbEbosU&#10;Wj2I0FYP3obsmE3Nzobston+eucg9DbDe/PeN8v16Ft1oT42gQ3cZzko4irYhmsD78ftdAEqJmSL&#10;bWAy8EMR1qubyRJLGwbe0+WQaiUhHEs04FLqSq1j5chjzEJHLNpX6D0mWfta2x4HCfetfsjzufbY&#10;sDQ47GjjqPo+nL2BtyLuP4vn8+uwc/O4+5idZr/hZMzd7fj0CCrRmK7m/+sXK/iF4MszMoF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NLILxwAAANwAAAAPAAAAAAAA&#10;AAAAAAAAAKECAABkcnMvZG93bnJldi54bWxQSwUGAAAAAAQABAD5AAAAlQMAAAAA&#10;" strokecolor="black [3213]" strokeweight="1.75pt"/>
                <v:shape id="12 CuadroTexto" o:spid="_x0000_s1048" type="#_x0000_t202" style="position:absolute;left:36517;top:72384;width:22099;height:277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Vn5sEA&#10;AADcAAAADwAAAGRycy9kb3ducmV2LnhtbERPS4vCMBC+C/6HMIIX0VQXH1SjiLCw7EXUeh+bsS02&#10;k9Jka91fbwTB23x8z1ltWlOKhmpXWFYwHkUgiFOrC84UJKfv4QKE88gaS8uk4EEONutuZ4Wxtnc+&#10;UHP0mQgh7GJUkHtfxVK6NCeDbmQr4sBdbW3QB1hnUtd4D+GmlJMomkmDBYeGHCva5ZTejn9GweC6&#10;Sx7nX7v/nxlKppdGF1+JV6rfa7dLEJ5a/xG/3T86zJ+P4fVMuE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1Z+bBAAAA3AAAAA8AAAAAAAAAAAAAAAAAmAIAAGRycy9kb3du&#10;cmV2LnhtbFBLBQYAAAAABAAEAPUAAACGAwAAAAA=&#10;" filled="f" stroked="f">
                  <v:textbox style="mso-fit-shape-to-text:t">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lang w:val="es-ES"/>
                          </w:rPr>
                          <w:t>EDIFICIO UIO 1</w:t>
                        </w:r>
                      </w:p>
                    </w:txbxContent>
                  </v:textbox>
                </v:shape>
                <v:shape id="159 CuadroTexto" o:spid="_x0000_s1049" type="#_x0000_t202" style="position:absolute;left:45984;top:70321;width:18404;height:276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Mr8A&#10;AADcAAAADwAAAGRycy9kb3ducmV2LnhtbERPS2vCQBC+F/wPywi91U09GEldRQqCJ8FXz0N2TILZ&#10;2bA7Jum/7xYEb/PxPWe1GV2regqx8Wzgc5aBIi69bbgycDnvPpagoiBbbD2TgV+KsFlP3lZYWD/w&#10;kfqTVCqFcCzQQC3SFVrHsiaHceY74sTdfHAoCYZK24BDCnetnmfZQjtsODXU2NF3TeX99HAGdjLm&#10;oS+l18Mj/znoBR63VzTmfTpuv0AJjfISP917m+bnc/h/Jl2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0MyvwAAANwAAAAPAAAAAAAAAAAAAAAAAJgCAABkcnMvZG93bnJl&#10;di54bWxQSwUGAAAAAAQABAD1AAAAhAMAAAAA&#10;" filled="f" stroked="f">
                  <v:textbox style="mso-fit-shape-to-text:t">
                    <w:txbxContent>
                      <w:p w:rsidR="00066DDE" w:rsidRPr="002741E8" w:rsidRDefault="00066DDE" w:rsidP="00DC55FB">
                        <w:pPr>
                          <w:pStyle w:val="NormalWeb"/>
                          <w:spacing w:before="0" w:beforeAutospacing="0" w:after="0" w:afterAutospacing="0"/>
                          <w:rPr>
                            <w:sz w:val="22"/>
                            <w:szCs w:val="22"/>
                          </w:rPr>
                        </w:pPr>
                        <w:r w:rsidRPr="002741E8">
                          <w:rPr>
                            <w:rFonts w:asciiTheme="minorHAnsi" w:hAnsi="Calibri" w:cstheme="minorBidi"/>
                            <w:color w:val="000000" w:themeColor="text1"/>
                            <w:kern w:val="24"/>
                            <w:sz w:val="22"/>
                            <w:szCs w:val="22"/>
                            <w:lang w:val="es-ES"/>
                          </w:rPr>
                          <w:t>EDIFICIO UIO 2</w:t>
                        </w:r>
                      </w:p>
                    </w:txbxContent>
                  </v:textbox>
                </v:shape>
                <v:line id="14 Conector recto" o:spid="_x0000_s1050" style="position:absolute;visibility:visible;mso-wrap-style:square" from="45720,59436" to="48768,5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JBeMMAAADcAAAADwAAAGRycy9kb3ducmV2LnhtbERPzWoCMRC+F/oOYQreNFtFq1ujSKEg&#10;thetDzBuxt3FzWSbTHX16ZuC0Nt8fL8zX3auUWcKsfZs4HmQgSIuvK25NLD/eu9PQUVBtth4JgNX&#10;irBcPD7MMbf+wls676RUKYRjjgYqkTbXOhYVOYwD3xIn7uiDQ0kwlNoGvKRw1+hhlk20w5pTQ4Ut&#10;vVVUnHY/zsD3x+c6Xg/NUCbj2+YUVtOZjKIxvadu9QpKqJN/8d29tmn+ywj+nkkX6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iQXjDAAAA3AAAAA8AAAAAAAAAAAAA&#10;AAAAoQIAAGRycy9kb3ducmV2LnhtbFBLBQYAAAAABAAEAPkAAACRAwAAAAA=&#10;" strokecolor="#4579b8 [3044]"/>
                <v:line id="16 Conector recto" o:spid="_x0000_s1051" style="position:absolute;visibility:visible;mso-wrap-style:square" from="48768,59436" to="48768,8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vZDMMAAADcAAAADwAAAGRycy9kb3ducmV2LnhtbERP204CMRB9N/EfmjHxTboiclkphJiQ&#10;EOVF4AOG7bC7YTtd2wEWvt6amPg2J+c603nnGnWmEGvPBp57GSjiwtuaSwO77fJpDCoKssXGMxm4&#10;UoT57P5uirn1F/6i80ZKlUI45migEmlzrWNRkcPY8y1x4g4+OJQEQ6ltwEsKd43uZ9lQO6w5NVTY&#10;0ntFxXFzcga+P9ereN03fRm+3j6OYTGeyEs05vGhW7yBEurkX/znXtk0fzSA32fSBX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L2QzDAAAA3AAAAA8AAAAAAAAAAAAA&#10;AAAAoQIAAGRycy9kb3ducmV2LnhtbFBLBQYAAAAABAAEAPkAAACRAwAAAAA=&#10;" strokecolor="#4579b8 [3044]"/>
                <v:line id="161 Conector recto" o:spid="_x0000_s1052" style="position:absolute;visibility:visible;mso-wrap-style:square" from="45529,54864" to="48577,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d8l8MAAADcAAAADwAAAGRycy9kb3ducmV2LnhtbERPzWoCMRC+C32HMAVvNVtFq1ujiCBI&#10;24u2DzDdjLuLm8majLr26ZtCwdt8fL8zX3auURcKsfZs4HmQgSIuvK25NPD1uXmagoqCbLHxTAZu&#10;FGG5eOjNMbf+yju67KVUKYRjjgYqkTbXOhYVOYwD3xIn7uCDQ0kwlNoGvKZw1+hhlk20w5pTQ4Ut&#10;rSsqjvuzM3B6/9jG23czlMn45+0YVtOZjKIx/cdu9QpKqJO7+N+9tWn+yxj+nkkX6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HfJfDAAAA3AAAAA8AAAAAAAAAAAAA&#10;AAAAoQIAAGRycy9kb3ducmV2LnhtbFBLBQYAAAAABAAEAPkAAACRAwAAAAA=&#10;" strokecolor="#4579b8 [3044]"/>
                <v:line id="18 Conector recto" o:spid="_x0000_s1053" style="position:absolute;flip:y;visibility:visible;mso-wrap-style:square" from="48768,43181" to="48768,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7q1MQAAADcAAAADwAAAGRycy9kb3ducmV2LnhtbERPTWvCQBC9C/0PyxS86UYrWtJspBSk&#10;wYK26qHHITtNQrOzMbua2F/vCkJv83ifkyx7U4szta6yrGAyjkAQ51ZXXCg47FejZxDOI2usLZOC&#10;CzlYpg+DBGNtO/6i884XIoSwi1FB6X0TS+nykgy6sW2IA/djW4M+wLaQusUuhJtaTqNoLg1WHBpK&#10;bOitpPx3dzIKsozX6z9ebb8nn8d3/1R9bGbdQqnhY//6AsJT7//Fd3emw/zFHG7PhAtk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vurUxAAAANwAAAAPAAAAAAAAAAAA&#10;AAAAAKECAABkcnMvZG93bnJldi54bWxQSwUGAAAAAAQABAD5AAAAkgMAAAAA&#10;" strokecolor="#4579b8 [3044]"/>
                <v:line id="165 Conector recto" o:spid="_x0000_s1054" style="position:absolute;visibility:visible;mso-wrap-style:square" from="53340,59436" to="53340,76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lHe8MAAADcAAAADwAAAGRycy9kb3ducmV2LnhtbERP22oCMRB9F/oPYQq+abaKt61RpCCI&#10;7UttP2C6GXcXN5NtMurar28KBd/mcK6zXHeuURcKsfZs4GmYgSIuvK25NPD5sR3MQUVBtth4JgM3&#10;irBePfSWmFt/5Xe6HKRUKYRjjgYqkTbXOhYVOYxD3xIn7uiDQ0kwlNoGvKZw1+hRlk21w5pTQ4Ut&#10;vVRUnA5nZ+D79W0Xb1/NSKaTn/0pbOYLGUdj+o/d5hmUUCd38b97Z9P82Qz+nkkX6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ZR3vDAAAA3AAAAA8AAAAAAAAAAAAA&#10;AAAAoQIAAGRycy9kb3ducmV2LnhtbFBLBQYAAAAABAAEAPkAAACRAwAAAAA=&#10;" strokecolor="#4579b8 [3044]"/>
                <v:line id="166 Conector recto" o:spid="_x0000_s1055" style="position:absolute;flip:y;visibility:visible;mso-wrap-style:square" from="53340,43181" to="53340,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3bPccAAADcAAAADwAAAGRycy9kb3ducmV2LnhtbESPT2vCQBDF74V+h2UKvdWNtlRJXUUE&#10;aVCofw89DtlpEpqdjdmtSf30nUPB2wzvzXu/mc57V6sLtaHybGA4SEAR595WXBg4HVdPE1AhIlus&#10;PZOBXwown93fTTG1vuM9XQ6xUBLCIUUDZYxNqnXIS3IYBr4hFu3Ltw6jrG2hbYudhLtaj5LkVTus&#10;WBpKbGhZUv59+HEGsozX6yuvtp/D3fk9Plebj5dubMzjQ794AxWpjzfz/3VmBX8stPKMTK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bds9xwAAANwAAAAPAAAAAAAA&#10;AAAAAAAAAKECAABkcnMvZG93bnJldi54bWxQSwUGAAAAAAQABAD5AAAAlQMAAAAA&#10;" strokecolor="#4579b8 [3044]"/>
                <v:line id="169 Conector recto" o:spid="_x0000_s1056" style="position:absolute;visibility:visible;mso-wrap-style:square" from="53530,59340" to="57033,5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p2ksMAAADcAAAADwAAAGRycy9kb3ducmV2LnhtbERP22oCMRB9L/QfwhT6ptkq9bIaRQqC&#10;1L6o/YDpZtxd3Ey2yVTXfr0pCH2bw7nOfNm5Rp0pxNqzgZd+Boq48Lbm0sDnYd2bgIqCbLHxTAau&#10;FGG5eHyYY279hXd03kupUgjHHA1UIm2udSwqchj7viVO3NEHh5JgKLUNeEnhrtGDLBtphzWnhgpb&#10;equoOO1/nIHv7ccmXr+agYxef99PYTWZyjAa8/zUrWaghDr5F9/dG5vmj6fw90y6QC9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KdpLDAAAA3AAAAA8AAAAAAAAAAAAA&#10;AAAAoQIAAGRycy9kb3ducmV2LnhtbFBLBQYAAAAABAAEAPkAAACRAwAAAAA=&#10;" strokecolor="#4579b8 [3044]"/>
                <v:line id="170 Conector recto" o:spid="_x0000_s1057" style="position:absolute;visibility:visible;mso-wrap-style:square" from="53340,54768" to="57033,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WvKMUAAADcAAAADwAAAGRycy9kb3ducmV2LnhtbESPwU7DQAxE70j8w8pIvdENrahC6Laq&#10;kJCqwoXCB5isSaJmvWHXbVO+Hh+QuNma8czzcj2G3pwo5S6yg7tpAYa4jr7jxsHH+/NtCSYLssc+&#10;Mjm4UIb16vpqiZWPZ36j014aoyGcK3TQigyVtbluKWCexoFYta+YAoquqbE+4VnDQ29nRbGwATvW&#10;hhYHemqpPuyPwcH3y+s2Xz77mSzuf3aHtCkfZJ6dm9yMm0cwQqP8m/+ut17xS8XXZ3QC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WvKMUAAADcAAAADwAAAAAAAAAA&#10;AAAAAAChAgAAZHJzL2Rvd25yZXYueG1sUEsFBgAAAAAEAAQA+QAAAJMDAAAAAA==&#10;" strokecolor="#4579b8 [3044]"/>
                <v:oval id="22 Elipse" o:spid="_x0000_s1058" style="position:absolute;left:59436;top:58674;width:51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NBsEA&#10;AADcAAAADwAAAGRycy9kb3ducmV2LnhtbERP32vCMBB+H+x/CDfwbU0VHKUaRQYDfRFsRPDtaG5N&#10;sbnUJtPuv1+EgW/38f285Xp0nbjREFrPCqZZDoK49qblRsFRf70XIEJENth5JgW/FGC9en1ZYmn8&#10;nQ90q2IjUgiHEhXYGPtSylBbchgy3xMn7tsPDmOCQyPNgPcU7jo5y/MP6bDl1GCxp09L9aX6cQr2&#10;l91mey20pmZmK43mfD3puVKTt3GzABFpjE/xv3tr0vxiCo9n0gV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ujQbBAAAA3AAAAA8AAAAAAAAAAAAAAAAAmAIAAGRycy9kb3du&#10;cmV2LnhtbFBLBQYAAAAABAAEAPUAAACGAwAAAAA=&#10;" fillcolor="white [3201]" strokecolor="#4f81bd [3204]" strokeweight="2pt">
                  <v:textbox>
                    <w:txbxContent>
                      <w:p w:rsidR="00066DDE" w:rsidRDefault="00066DDE" w:rsidP="00DC55FB">
                        <w:pPr>
                          <w:rPr>
                            <w:rFonts w:eastAsia="Times New Roman"/>
                          </w:rPr>
                        </w:pPr>
                      </w:p>
                    </w:txbxContent>
                  </v:textbox>
                </v:oval>
                <v:shape id="23 CuadroTexto" o:spid="_x0000_s1059" type="#_x0000_t202" style="position:absolute;left:58993;top:58905;width:6220;height:4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KT8AA&#10;AADcAAAADwAAAGRycy9kb3ducmV2LnhtbERPTWvDMAy9D/ofjAq7LU4LGyWrG8K6QQ+7rEvvItbi&#10;sFgOsdqk/34uFHbT431qW86+VxcaYxfYwCrLQRE3wXbcGqi/P542oKIgW+wDk4ErRSh3i4ctFjZM&#10;/EWXo7QqhXAs0IATGQqtY+PIY8zCQJy4nzB6lATHVtsRpxTue73O8xftsePU4HCgN0fN7/HsDYjY&#10;anWt3308nObP/eTy5hlrYx6Xc/UKSmiWf/HdfbBp/mYNt2fSBXr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mKT8AAAADcAAAADwAAAAAAAAAAAAAAAACYAgAAZHJzL2Rvd25y&#10;ZXYueG1sUEsFBgAAAAAEAAQA9QAAAIUDAAAAAA==&#10;" filled="f" stroked="f">
                  <v:textbox style="mso-fit-shape-to-text:t">
                    <w:txbxContent>
                      <w:p w:rsidR="00066DDE" w:rsidRPr="002741E8" w:rsidRDefault="00066DDE" w:rsidP="00DC55FB">
                        <w:pPr>
                          <w:pStyle w:val="NormalWeb"/>
                          <w:spacing w:before="0" w:beforeAutospacing="0" w:after="0" w:afterAutospacing="0"/>
                          <w:jc w:val="center"/>
                          <w:rPr>
                            <w:sz w:val="12"/>
                            <w:szCs w:val="12"/>
                          </w:rPr>
                        </w:pPr>
                        <w:r w:rsidRPr="002741E8">
                          <w:rPr>
                            <w:rFonts w:asciiTheme="minorHAnsi" w:hAnsi="Calibri" w:cstheme="minorBidi"/>
                            <w:color w:val="000000" w:themeColor="text1"/>
                            <w:kern w:val="24"/>
                            <w:sz w:val="12"/>
                            <w:szCs w:val="12"/>
                            <w:lang w:val="es-ES"/>
                          </w:rPr>
                          <w:t>Punto de Encuentro 2</w:t>
                        </w:r>
                      </w:p>
                    </w:txbxContent>
                  </v:textbox>
                </v:shape>
                <v:line id="173 Conector recto" o:spid="_x0000_s1060" style="position:absolute;flip:y;visibility:visible;mso-wrap-style:square" from="57223,43181" to="57223,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w5a8QAAADcAAAADwAAAGRycy9kb3ducmV2LnhtbERPS2vCQBC+C/6HZYTe6sYHVqKriCAN&#10;Fmp9HDwO2TEJZmfT7NbE/vquUPA2H99z5svWlOJGtSssKxj0IxDEqdUFZwpOx83rFITzyBpLy6Tg&#10;Tg6Wi25njrG2De/pdvCZCCHsYlSQe1/FUro0J4OubyviwF1sbdAHWGdS19iEcFPKYRRNpMGCQ0OO&#10;Fa1zSq+HH6MgSXi7/eXN7jz4+n73o+Ljc9y8KfXSa1czEJ5a/xT/uxMd5k9H8HgmX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HDlrxAAAANwAAAAPAAAAAAAAAAAA&#10;AAAAAKECAABkcnMvZG93bnJldi54bWxQSwUGAAAAAAQABAD5AAAAkgMAAAAA&#10;" strokecolor="#4579b8 [3044]"/>
                <v:line id="174 Conector recto" o:spid="_x0000_s1061" style="position:absolute;visibility:visible;mso-wrap-style:square" from="57033,59340" to="57033,76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6pK8MAAADcAAAADwAAAGRycy9kb3ducmV2LnhtbERPzWrCQBC+F/oOyxR6q5tqlZi6igiC&#10;tL1o+wBjdpoEs7Pp7qixT98tCN7m4/ud2aJ3rTpRiI1nA8+DDBRx6W3DlYGvz/VTDioKssXWMxm4&#10;UITF/P5uhoX1Z97SaSeVSiEcCzRQi3SF1rGsyWEc+I44cd8+OJQEQ6VtwHMKd60eZtlEO2w4NdTY&#10;0aqm8rA7OgM/7x+beNm3Q5mMf98OYZlPZRSNeXzol6+ghHq5ia/ujU3z8xf4fyZdo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eqSvDAAAA3AAAAA8AAAAAAAAAAAAA&#10;AAAAoQIAAGRycy9kb3ducmV2LnhtbFBLBQYAAAAABAAEAPkAAACRAwAAAAA=&#10;" strokecolor="#4579b8 [3044]"/>
                <v:line id="178 Conector recto" o:spid="_x0000_s1062" style="position:absolute;flip:y;visibility:visible;mso-wrap-style:square" from="59012,42990" to="59012,5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kEhMQAAADcAAAADwAAAGRycy9kb3ducmV2LnhtbERPTWvCQBC9C/0PyxS8mY22VkldpQhi&#10;ULCt9tDjkJ0modnZNLs10V/vCoK3ebzPmS06U4kjNa60rGAYxSCIM6tLzhV8HVaDKQjnkTVWlknB&#10;iRws5g+9GSbatvxJx73PRQhhl6CCwvs6kdJlBRl0ka2JA/djG4M+wCaXusE2hJtKjuL4RRosOTQU&#10;WNOyoOx3/28UpClvNmdevX8PP/7W/qnc7p7biVL9x+7tFYSnzt/FN3eqw/zpGK7PhAvk/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uQSExAAAANwAAAAPAAAAAAAAAAAA&#10;AAAAAKECAABkcnMvZG93bnJldi54bWxQSwUGAAAAAAQABAD5AAAAkgMAAAAA&#10;" strokecolor="#4579b8 [3044]"/>
                <v:line id="181 Conector recto" o:spid="_x0000_s1063" style="position:absolute;visibility:visible;mso-wrap-style:square" from="58821,59150" to="58821,8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Sx8MAAADcAAAADwAAAGRycy9kb3ducmV2LnhtbERPzWrCQBC+F/oOyxR6q5sqDWnqKiII&#10;Ur3U9gGm2WkSzM6mu6NGn74rFLzNx/c70/ngOnWkEFvPBp5HGSjiytuWawNfn6unAlQUZIudZzJw&#10;pgjz2f3dFEvrT/xBx53UKoVwLNFAI9KXWseqIYdx5HvixP344FASDLW2AU8p3HV6nGW5dthyamiw&#10;p2VD1X53cAZ+N9t1PH93Y8lfLu/7sCheZRKNeXwYFm+ghAa5if/da5vmFzlcn0kX6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AksfDAAAA3AAAAA8AAAAAAAAAAAAA&#10;AAAAoQIAAGRycy9kb3ducmV2LnhtbFBLBQYAAAAABAAEAPkAAACRAwAAAAA=&#10;" strokecolor="#4579b8 [3044]"/>
                <v:line id="182 Conector recto" o:spid="_x0000_s1064" style="position:absolute;visibility:visible;mso-wrap-style:square" from="58821,59340" to="64630,5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w3XMMAAADcAAAADwAAAGRycy9kb3ducmV2LnhtbERPzWrCQBC+F/oOyxR6002VakxdRQRB&#10;2l60fYAxO02C2dl0d9TYp+8WhN7m4/ud+bJ3rTpTiI1nA0/DDBRx6W3DlYHPj80gBxUF2WLrmQxc&#10;KcJycX83x8L6C+/ovJdKpRCOBRqoRbpC61jW5DAOfUecuC8fHEqCodI24CWFu1aPsmyiHTacGmrs&#10;aF1TedyfnIHvt/dtvB7akUyef16PYZXPZByNeXzoVy+ghHr5F9/cW5vm51P4eyZdo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MN1zDAAAA3AAAAA8AAAAAAAAAAAAA&#10;AAAAoQIAAGRycy9kb3ducmV2LnhtbFBLBQYAAAAABAAEAPkAAACRAwAAAAA=&#10;" strokecolor="#4579b8 [3044]"/>
                <v:line id="186 Conector recto" o:spid="_x0000_s1065" style="position:absolute;flip:y;visibility:visible;mso-wrap-style:square" from="59307,54864" to="64630,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irGscAAADcAAAADwAAAGRycy9kb3ducmV2LnhtbESPQWvCQBCF7wX/wzKF3upGK1VSVxFB&#10;GhSqtT30OGSnSWh2Ns2uJvrrnUOhtxnem/e+mS97V6sztaHybGA0TEAR595WXBj4/Ng8zkCFiGyx&#10;9kwGLhRguRjczTG1vuN3Oh9joSSEQ4oGyhibVOuQl+QwDH1DLNq3bx1GWdtC2xY7CXe1HifJs3ZY&#10;sTSU2NC6pPzneHIGsoy32ytv9l+jw+9rfKp2b5NuaszDfb96ARWpj//mv+vMCv5MaOUZmUAv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uKsaxwAAANwAAAAPAAAAAAAA&#10;AAAAAAAAAKECAABkcnMvZG93bnJldi54bWxQSwUGAAAAAAQABAD5AAAAlQMAAAAA&#10;" strokecolor="#4579b8 [3044]"/>
                <v:shape id="1 CuadroTexto" o:spid="_x0000_s1066" type="#_x0000_t202" style="position:absolute;left:45452;top:54690;width:13858;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0YPsAA&#10;AADcAAAADwAAAGRycy9kb3ducmV2LnhtbERPTWvCQBC9F/wPyxS81Y0Fi6auIraCBy9qvA/ZaTY0&#10;OxuyUxP/vSsUvM3jfc5yPfhGXamLdWAD00kGirgMtubKQHHevc1BRUG22AQmAzeKsF6NXpaY29Dz&#10;ka4nqVQK4ZijASfS5lrH0pHHOAktceJ+QudREuwqbTvsU7hv9HuWfWiPNacGhy1tHZW/pz9vQMRu&#10;prfi28f9ZTh89S4rZ1gYM34dNp+ghAZ5iv/de5vmzx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0YPsAAAADcAAAADwAAAAAAAAAAAAAAAACYAgAAZHJzL2Rvd25y&#10;ZXYueG1sUEsFBgAAAAAEAAQA9QAAAIUDAAAAAA==&#10;" filled="f" stroked="f">
                  <v:textbox style="mso-fit-shape-to-text:t">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sz w:val="20"/>
                            <w:szCs w:val="20"/>
                            <w:lang w:val="es-ES"/>
                          </w:rPr>
                          <w:t>Av. Transversal</w:t>
                        </w:r>
                      </w:p>
                    </w:txbxContent>
                  </v:textbox>
                </v:shape>
                <v:shape id="26 CuadroTexto" o:spid="_x0000_s1067" type="#_x0000_t202" style="position:absolute;left:40611;top:74923;width:4019;height:124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h8UA&#10;AADcAAAADwAAAGRycy9kb3ducmV2LnhtbESPQWvCQBCF70L/wzIFL1I3tVRqzEaKUJBeSjXex+yY&#10;BLOzIbuN0V/fORR6m+G9ee+bbDO6Vg3Uh8azged5Aoq49LbhykBx+Hh6AxUissXWMxm4UYBN/jDJ&#10;MLX+yt807GOlJIRDigbqGLtU61DW5DDMfUcs2tn3DqOsfaVtj1cJd61eJMlSO2xYGmrsaFtTedn/&#10;OAOz87a4HT/9133pqHg9DbZ5KaIx08fxfQ0q0hj/zX/XOyv4K8GXZ2QC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SSHxQAAANwAAAAPAAAAAAAAAAAAAAAAAJgCAABkcnMv&#10;ZG93bnJldi54bWxQSwUGAAAAAAQABAD1AAAAigMAAAAA&#10;" filled="f" stroked="f">
                  <v:textbox style="mso-fit-shape-to-text:t">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sz w:val="20"/>
                            <w:szCs w:val="20"/>
                            <w:lang w:val="es-ES"/>
                          </w:rPr>
                          <w:t>Av. Principal</w:t>
                        </w:r>
                      </w:p>
                    </w:txbxContent>
                  </v:textbox>
                </v:shape>
                <v:line id="3 Conector recto" o:spid="_x0000_s1068" style="position:absolute;flip:y;visibility:visible;mso-wrap-style:square" from="51054,60058" to="51054,8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RIOcQAAADcAAAADwAAAGRycy9kb3ducmV2LnhtbERPTWvCQBC9F/wPywi9NRttKW3qKiqI&#10;OVhB04PHITsm0exszK4m/fduQehtHu9zJrPe1OJGrassKxhFMQji3OqKCwU/2erlA4TzyBpry6Tg&#10;lxzMpoOnCSbadryj294XIoSwS1BB6X2TSOnykgy6yDbEgTva1qAPsC2kbrEL4aaW4zh+lwYrDg0l&#10;NrQsKT/vr0YBVa8bfVmfVm/j8zbbNodD/L1IlXoe9vMvEJ56/y9+uFMd5n+O4O+ZcIG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Eg5xAAAANwAAAAPAAAAAAAAAAAA&#10;AAAAAKECAABkcnMvZG93bnJldi54bWxQSwUGAAAAAAQABAD5AAAAkgMAAAAA&#10;" strokecolor="#9bbb59 [3206]" strokeweight="3.5pt">
                  <v:stroke dashstyle="1 1" linestyle="thinThin"/>
                </v:line>
                <v:line id="29 Conector recto" o:spid="_x0000_s1069" style="position:absolute;flip:y;visibility:visible;mso-wrap-style:square" from="51054,43198" to="51054,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bWTsQAAADcAAAADwAAAGRycy9kb3ducmV2LnhtbERPTWvCQBC9C/6HZYTe6qapFI2uoS1I&#10;PbSCiQePQ3ZM0mRn0+xW47/vFgRv83ifs0oH04oz9a62rOBpGoEgLqyuuVRwyDePcxDOI2tsLZOC&#10;KzlI1+PRChNtL7ync+ZLEULYJaig8r5LpHRFRQbd1HbEgTvZ3qAPsC+l7vESwk0r4yh6kQZrDg0V&#10;dvReUdFkv0YB1c+f+ufjezOLm12+647H6Ottq9TDZHhdgvA0+Lv45t7qMH8Rw/8z4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xtZOxAAAANwAAAAPAAAAAAAAAAAA&#10;AAAAAKECAABkcnMvZG93bnJldi54bWxQSwUGAAAAAAQABAD5AAAAkgMAAAAA&#10;" strokecolor="#9bbb59 [3206]" strokeweight="3.5pt">
                  <v:stroke dashstyle="1 1" linestyle="thinThin"/>
                </v:line>
                <v:line id="31 Conector recto" o:spid="_x0000_s1070" style="position:absolute;flip:x;visibility:visible;mso-wrap-style:square" from="45720,57150" to="48768,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pz1cQAAADcAAAADwAAAGRycy9kb3ducmV2LnhtbERPTWvCQBC9F/wPyxR6M5tqkTZ1FS2I&#10;Hqyg6cHjkB2TaHY2Ztck/fduQehtHu9zpvPeVKKlxpWWFbxGMQjizOqScwU/6Wr4DsJ5ZI2VZVLw&#10;Sw7ms8HTFBNtO95Te/C5CCHsElRQeF8nUrqsIIMusjVx4E62MegDbHKpG+xCuKnkKI4n0mDJoaHA&#10;mr4Kyi6Hm1FA5Xirr+vz6m102aW7+niMv5cbpV6e+8UnCE+9/xc/3Bsd5n+M4e+ZcIG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inPVxAAAANwAAAAPAAAAAAAAAAAA&#10;AAAAAKECAABkcnMvZG93bnJldi54bWxQSwUGAAAAAAQABAD5AAAAkgMAAAAA&#10;" strokecolor="#9bbb59 [3206]" strokeweight="3.5pt">
                  <v:stroke dashstyle="1 1" linestyle="thinThin"/>
                </v:line>
                <v:line id="36 Conector recto" o:spid="_x0000_s1071" style="position:absolute;flip:x;visibility:visible;mso-wrap-style:square" from="53530,57150" to="56578,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ProcQAAADcAAAADwAAAGRycy9kb3ducmV2LnhtbERPTWvCQBC9C/6HZQq9NZumUtrUVWxB&#10;9FAFkx48DtkxicnOptmtxn/fFQRv83ifM50PphUn6l1tWcFzFIMgLqyuuVTwky+f3kA4j6yxtUwK&#10;LuRgPhuPpphqe+YdnTJfihDCLkUFlfddKqUrKjLoItsRB+5ge4M+wL6UusdzCDetTOL4VRqsOTRU&#10;2NFXRUWT/RkFVL9869/VcTlJmm2+7fb7ePO5VurxYVh8gPA0+Lv45l7rMP99AtdnwgV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uhxAAAANwAAAAPAAAAAAAAAAAA&#10;AAAAAKECAABkcnMvZG93bnJldi54bWxQSwUGAAAAAAQABAD5AAAAkgMAAAAA&#10;" strokecolor="#9bbb59 [3206]" strokeweight="3.5pt">
                  <v:stroke dashstyle="1 1" linestyle="thinThin"/>
                </v:line>
                <v:line id="37 Conector recto" o:spid="_x0000_s1072" style="position:absolute;flip:x;visibility:visible;mso-wrap-style:square" from="59175,57150" to="64630,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9OOsQAAADcAAAADwAAAGRycy9kb3ducmV2LnhtbERPTWvCQBC9F/oflin0VjdNa6nRVWoh&#10;NAcNVHvwOGTHJJqdjdmtxn/vCoK3ebzPmcx604gjda62rOB1EIEgLqyuuVTwt05fPkE4j6yxsUwK&#10;zuRgNn18mGCi7Yl/6bjypQgh7BJUUHnfJlK6oiKDbmBb4sBtbWfQB9iVUnd4CuGmkXEUfUiDNYeG&#10;Clv6rqjYr/6NAqrfFvrws0vf432+ztvNJlrOM6Wen/qvMQhPvb+Lb+5Mh/mjIVyfCRfI6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046xAAAANwAAAAPAAAAAAAAAAAA&#10;AAAAAKECAABkcnMvZG93bnJldi54bWxQSwUGAAAAAAQABAD5AAAAkgMAAAAA&#10;" strokecolor="#9bbb59 [3206]" strokeweight="3.5pt">
                  <v:stroke dashstyle="1 1" linestyle="thinThin"/>
                </v:line>
                <v:shapetype id="_x0000_t32" coordsize="21600,21600" o:spt="32" o:oned="t" path="m,l21600,21600e" filled="f">
                  <v:path arrowok="t" fillok="f" o:connecttype="none"/>
                  <o:lock v:ext="edit" shapetype="t"/>
                </v:shapetype>
                <v:shape id="13 Conector recto de flecha" o:spid="_x0000_s1073" type="#_x0000_t32" style="position:absolute;left:49530;top:62725;width:0;height:2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xbc8IAAADcAAAADwAAAGRycy9kb3ducmV2LnhtbERPS4vCMBC+L/gfwgje1lQPotUooijr&#10;QUHXx3VoxrbYTEqS1bq/fiMIe5uP7zmTWWMqcSfnS8sKet0EBHFmdcm5guP36nMIwgdkjZVlUvAk&#10;D7Np62OCqbYP3tP9EHIRQ9inqKAIoU6l9FlBBn3X1sSRu1pnMETocqkdPmK4qWQ/SQbSYMmxocCa&#10;FgVlt8OPUeDW292JLiON57O+noabX14lS6U67WY+BhGoCf/it/tLx/mjAbyeiRfI6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xbc8IAAADcAAAADwAAAAAAAAAAAAAA&#10;AAChAgAAZHJzL2Rvd25yZXYueG1sUEsFBgAAAAAEAAQA+QAAAJADAAAAAA==&#10;" strokecolor="#5a5a5a [2109]" strokeweight="1.25pt">
                  <v:stroke endarrow="block" joinstyle="miter" endcap="square"/>
                </v:shape>
                <v:shape id="50 Conector recto de flecha" o:spid="_x0000_s1074" type="#_x0000_t32" style="position:absolute;left:52185;top:61626;width:0;height:21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P/qcIAAADcAAAADwAAAGRycy9kb3ducmV2LnhtbERPTWvCQBC9F/wPywi9FN20iNWYjZRC&#10;iz1qvXgbsmOSNjsTsmuM/fVuQfA2j/c52Xpwjeqp87WwgedpAoq4EFtzaWD//TFZgPIB2WIjTAYu&#10;5GGdjx4yTK2ceUv9LpQqhrBP0UAVQptq7YuKHPqptMSRO0rnMETYldp2eI7hrtEvSTLXDmuODRW2&#10;9F5R8bs7OQPyeZhju3R/cnr6+rG9nV1wJsY8joe3FahAQ7iLb+6NjfOXr/D/TLxA5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P/qcIAAADcAAAADwAAAAAAAAAAAAAA&#10;AAChAgAAZHJzL2Rvd25yZXYueG1sUEsFBgAAAAAEAAQA+QAAAJADAAAAAA==&#10;" strokecolor="#5a5a5a [2109]" strokeweight="1.25pt">
                  <v:stroke endarrow="block" joinstyle="miter" endcap="square"/>
                </v:shape>
                <v:shape id="54 Conector recto de flecha" o:spid="_x0000_s1075" type="#_x0000_t32" style="position:absolute;left:53620;top:58483;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qmsUAAADcAAAADwAAAGRycy9kb3ducmV2LnhtbESPT2/CMAzF70h8h8hIu0HKDhMUAkIg&#10;JnbYpDH+XK3GtBWNUyUBun36+TBpN1vv+b2f58vONepOIdaeDYxHGSjiwtuaSwOHr+1wAiomZIuN&#10;ZzLwTRGWi35vjrn1D/6k+z6VSkI45migSqnNtY5FRQ7jyLfEol18cJhkDaW2AR8S7hr9nGUv2mHN&#10;0lBhS+uKiuv+5gyE1/ePI52nFk8nezlO3n54m22MeRp0qxmoRF36N/9d76zgT4VWnpE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qmsUAAADcAAAADwAAAAAAAAAA&#10;AAAAAAChAgAAZHJzL2Rvd25yZXYueG1sUEsFBgAAAAAEAAQA+QAAAJMDAAAAAA==&#10;" strokecolor="#5a5a5a [2109]" strokeweight="1.25pt">
                  <v:stroke endarrow="block" joinstyle="miter" endcap="square"/>
                </v:shape>
                <v:shape id="56 Conector recto de flecha" o:spid="_x0000_s1076" type="#_x0000_t32" style="position:absolute;left:52465;top:48006;width:0;height:21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DOQMEAAADcAAAADwAAAGRycy9kb3ducmV2LnhtbERPS2vCQBC+C/0PyxR6Ed20iDTRVUqh&#10;xR6rXnobsmMSm50J2c1Df323IHibj+856+3oatVT6ythA8/zBBRxLrbiwsDx8DF7BeUDssVamAxc&#10;yMN28zBZY2Zl4G/q96FQMYR9hgbKEJpMa5+X5NDPpSGO3ElahyHCttC2xSGGu1q/JMlSO6w4NpTY&#10;0HtJ+e++cwbk82eJTequ0k2/zra3iwsuxJinx/FtBSrQGO7im3tn4/w0hf9n4gV6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EM5AwQAAANwAAAAPAAAAAAAAAAAAAAAA&#10;AKECAABkcnMvZG93bnJldi54bWxQSwUGAAAAAAQABAD5AAAAjwMAAAAA&#10;" strokecolor="#5a5a5a [2109]" strokeweight="1.25pt">
                  <v:stroke endarrow="block" joinstyle="miter" endcap="square"/>
                </v:shape>
                <v:shape id="58 Conector recto de flecha" o:spid="_x0000_s1077" type="#_x0000_t32" style="position:absolute;left:49530;top:47485;width:0;height:2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aSZ8QAAADcAAAADwAAAGRycy9kb3ducmV2LnhtbESPQWvCQBSE74L/YXlCb7rRQ9E0q0hF&#10;aQ8tVGu8PrLPJDT7Nuxuk7S/vlsQPA4z8w2TbQbTiI6cry0rmM8SEMSF1TWXCj5P++kShA/IGhvL&#10;pOCHPGzW41GGqbY9f1B3DKWIEPYpKqhCaFMpfVGRQT+zLXH0rtYZDFG6UmqHfYSbRi6S5FEarDku&#10;VNjSc0XF1/HbKHCHt/czXVYa81xfz8vXX94nO6UeJsP2CUSgIdzDt/aLVhCJ8H8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pJnxAAAANwAAAAPAAAAAAAAAAAA&#10;AAAAAKECAABkcnMvZG93bnJldi54bWxQSwUGAAAAAAQABAD5AAAAkgMAAAAA&#10;" strokecolor="#5a5a5a [2109]" strokeweight="1.25pt">
                  <v:stroke endarrow="block" joinstyle="miter" endcap="square"/>
                </v:shape>
                <v:shape id="62 Conector recto de flecha" o:spid="_x0000_s1078" type="#_x0000_t32" style="position:absolute;left:58821;top:56373;width:27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k2vcMAAADcAAAADwAAAGRycy9kb3ducmV2LnhtbESPQWvCQBSE7wX/w/IEL0U3iohGV5FC&#10;xR6rXrw9ss8kmn0vZNcY/fXdQqHHYWa+YVabzlWqpcaXwgbGowQUcSa25NzA6fg5nIPyAdliJUwG&#10;nuRhs+69rTC18uBvag8hVxHCPkUDRQh1qrXPCnLoR1ITR+8ijcMQZZNr2+Ajwl2lJ0ky0w5LjgsF&#10;1vRRUHY73J0B2Z1nWC/cS+7vX1fb2ukTp2LMoN9tl6ACdeE//NfeWwOTZAy/Z+IR0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JNr3DAAAA3AAAAA8AAAAAAAAAAAAA&#10;AAAAoQIAAGRycy9kb3ducmV2LnhtbFBLBQYAAAAABAAEAPkAAACRAwAAAAA=&#10;" strokecolor="#5a5a5a [2109]" strokeweight="1.25pt">
                  <v:stroke endarrow="block" joinstyle="miter" endcap="square"/>
                </v:shape>
                <v:line id="69 Conector recto" o:spid="_x0000_s1079" style="position:absolute;visibility:visible;mso-wrap-style:square" from="45720,86106" to="48768,86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324sQAAADcAAAADwAAAGRycy9kb3ducmV2LnhtbESPUWvCQBCE34X+h2MLvumlKYpGT5FC&#10;QWxfavsD1tyaBHN76d1WY3+9Vyj4OMzMN8xy3btWnSnExrOBp3EGirj0tuHKwNfn62gGKgqyxdYz&#10;GbhShPXqYbDEwvoLf9B5L5VKEI4FGqhFukLrWNbkMI59R5y8ow8OJclQaRvwkuCu1XmWTbXDhtNC&#10;jR291FSe9j/OwPfb+zZeD20u08nv7hQ2s7k8R2OGj/1mAUqol3v4v721BvIsh78z6Qj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TfbixAAAANwAAAAPAAAAAAAAAAAA&#10;AAAAAKECAABkcnMvZG93bnJldi54bWxQSwUGAAAAAAQABAD5AAAAkgMAAAAA&#10;" strokecolor="#4579b8 [3044]"/>
                <v:line id="70 Conector recto" o:spid="_x0000_s1080" style="position:absolute;visibility:visible;mso-wrap-style:square" from="53530,86010" to="57033,86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FTecUAAADcAAAADwAAAGRycy9kb3ducmV2LnhtbESPUWvCQBCE3wv9D8cW+lYvjSgaPUUK&#10;grR9qfoD1tw2Ceb20rtVY3+9Vyj4OMzMN8x82btWnSnExrOB10EGirj0tuHKwH63fpmAioJssfVM&#10;Bq4UYbl4fJhjYf2Fv+i8lUolCMcCDdQiXaF1LGtyGAe+I07etw8OJclQaRvwkuCu1XmWjbXDhtNC&#10;jR291VQetydn4OfjcxOvhzaX8ej3/RhWk6kMozHPT/1qBkqol3v4v72xBvJsCH9n0hH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FTecUAAADcAAAADwAAAAAAAAAA&#10;AAAAAAChAgAAZHJzL2Rvd25yZXYueG1sUEsFBgAAAAAEAAQA+QAAAJMDAAAAAA==&#10;" strokecolor="#4579b8 [3044]"/>
                <v:line id="71 Conector recto" o:spid="_x0000_s1081" style="position:absolute;visibility:visible;mso-wrap-style:square" from="58821,86010" to="64630,86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LDcUAAADcAAAADwAAAGRycy9kb3ducmV2LnhtbESPUWvCQBCE3wv9D8cW+lYvjVU09RQR&#10;BGn7ou0PWHPbJJjbS+9Wjf31vYLg4zAz3zCzRe9adaIQG88GngcZKOLS24YrA1+f66cJqCjIFlvP&#10;ZOBCERbz+7sZFtafeUunnVQqQTgWaKAW6QqtY1mTwzjwHXHyvn1wKEmGStuA5wR3rc6zbKwdNpwW&#10;auxoVVN52B2dgZ/3j0287NtcxqPft0NYTqYyjMY8PvTLV1BCvdzC1/bGGsizF/g/k46An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LDcUAAADcAAAADwAAAAAAAAAA&#10;AAAAAAChAgAAZHJzL2Rvd25yZXYueG1sUEsFBgAAAAAEAAQA+QAAAJMDAAAAAA==&#10;" strokecolor="#4579b8 [3044]"/>
                <v:line id="72 Conector recto" o:spid="_x0000_s1082" style="position:absolute;flip:x;visibility:visible;mso-wrap-style:square" from="45720,83820" to="48768,8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C6wcUAAADcAAAADwAAAGRycy9kb3ducmV2LnhtbESPQWsCMRSE74X+h/AK3mrStS2yGkUF&#10;0YMKVQ8eH5vn7tbNy7qJuv33RhB6HGbmG2Y4bm0lrtT40rGGj64CQZw5U3KuYb+bv/dB+IBssHJM&#10;Gv7Iw3j0+jLE1Lgb/9B1G3IRIexT1FCEUKdS+qwgi77rauLoHV1jMUTZ5NI0eItwW8lEqW9pseS4&#10;UGBNs4Ky0/ZiNVDZW5nz4nf+mZw2u019OKj1dKl1562dDEAEasN/+NleGg2J+oLHmXgE5Og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C6wcUAAADcAAAADwAAAAAAAAAA&#10;AAAAAAChAgAAZHJzL2Rvd25yZXYueG1sUEsFBgAAAAAEAAQA+QAAAJMDAAAAAA==&#10;" strokecolor="#9bbb59 [3206]" strokeweight="3.5pt">
                  <v:stroke dashstyle="1 1" linestyle="thinThin"/>
                </v:line>
                <v:line id="73 Conector recto" o:spid="_x0000_s1083" style="position:absolute;flip:x;visibility:visible;mso-wrap-style:square" from="53530,83820" to="56578,8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IktsYAAADcAAAADwAAAGRycy9kb3ducmV2LnhtbESPQWvCQBSE7wX/w/KE3uqusYikbkIV&#10;RA+tYPTg8ZF9TVKzb2N2q+m/7xYKPQ4z8w2zzAfbihv1vnGsYTpRIIhLZxquNJyOm6cFCB+QDbaO&#10;ScM3eciz0cMSU+PufKBbESoRIexT1FCH0KVS+rImi37iOuLofbjeYoiyr6Tp8R7htpWJUnNpseG4&#10;UGNH65rKS/FlNVAzezPX7efmObnsj/vufFbvq53Wj+Ph9QVEoCH8h//aO6MhUXP4PROP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SJLbGAAAA3AAAAA8AAAAAAAAA&#10;AAAAAAAAoQIAAGRycy9kb3ducmV2LnhtbFBLBQYAAAAABAAEAPkAAACUAwAAAAA=&#10;" strokecolor="#9bbb59 [3206]" strokeweight="3.5pt">
                  <v:stroke dashstyle="1 1" linestyle="thinThin"/>
                </v:line>
                <v:line id="74 Conector recto" o:spid="_x0000_s1084" style="position:absolute;flip:x;visibility:visible;mso-wrap-style:square" from="59175,83820" to="64630,8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BLcUAAADcAAAADwAAAGRycy9kb3ducmV2LnhtbESPQWsCMRSE74X+h/AK3mrStbSyGkUF&#10;0YMKVQ8eH5vn7tbNy7qJuv33RhB6HGbmG2Y4bm0lrtT40rGGj64CQZw5U3KuYb+bv/dB+IBssHJM&#10;Gv7Iw3j0+jLE1Lgb/9B1G3IRIexT1FCEUKdS+qwgi77rauLoHV1jMUTZ5NI0eItwW8lEqS9pseS4&#10;UGBNs4Ky0/ZiNVDZW5nz4nf+mZw2u019OKj1dKl1562dDEAEasN/+NleGg2J+obHmXgE5Og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BLcUAAADcAAAADwAAAAAAAAAA&#10;AAAAAAChAgAAZHJzL2Rvd25yZXYueG1sUEsFBgAAAAAEAAQA+QAAAJMDAAAAAA==&#10;" strokecolor="#9bbb59 [3206]" strokeweight="3.5pt">
                  <v:stroke dashstyle="1 1" linestyle="thinThin"/>
                </v:line>
                <v:shape id="75 Conector recto de flecha" o:spid="_x0000_s1085" type="#_x0000_t32" style="position:absolute;left:53620;top:85153;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CeYcEAAADcAAAADwAAAGRycy9kb3ducmV2LnhtbERPTWsCMRC9C/0PYYTe3EQPRbdGkRZL&#10;e1BQq16Hzbi7dDNZklRXf705CB4f73s672wjzuRD7VjDMFMgiAtnai41/O6WgzGIEJENNo5Jw5UC&#10;zGcvvSnmxl14Q+dtLEUK4ZCjhirGNpcyFBVZDJlriRN3ct5iTNCX0ni8pHDbyJFSb9JizamhwpY+&#10;Kir+tv9Wg/9arfd0nBg8HMxpP/658VJ9av3a7xbvICJ18Sl+uL+NhpFKa9OZdATk7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0J5hwQAAANwAAAAPAAAAAAAAAAAAAAAA&#10;AKECAABkcnMvZG93bnJldi54bWxQSwUGAAAAAAQABAD5AAAAjwMAAAAA&#10;" strokecolor="#5a5a5a [2109]" strokeweight="1.25pt">
                  <v:stroke endarrow="block" joinstyle="miter" endcap="square"/>
                </v:shape>
                <v:shape id="76 Conector recto de flecha" o:spid="_x0000_s1086" type="#_x0000_t32" style="position:absolute;left:58821;top:83043;width:27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86u8QAAADcAAAADwAAAGRycy9kb3ducmV2LnhtbESPQWvCQBSE74X+h+UVeil1o4g00U0o&#10;BUs9qr309sg+k2j2vZBdY+yvd4VCj8PMfMOsitG1aqDeN8IGppMEFHEptuHKwPd+/foGygdki60w&#10;GbiShyJ/fFhhZuXCWxp2oVIRwj5DA3UIXaa1L2ty6CfSEUfvIL3DEGVfadvjJcJdq2dJstAOG44L&#10;NXb0UVN52p2dAfn8WWCXul85v2yOdrDzK87FmOen8X0JKtAY/sN/7S9rYJakcD8Tj4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Pzq7xAAAANwAAAAPAAAAAAAAAAAA&#10;AAAAAKECAABkcnMvZG93bnJldi54bWxQSwUGAAAAAAQABAD5AAAAkgMAAAAA&#10;" strokecolor="#5a5a5a [2109]" strokeweight="1.25pt">
                  <v:stroke endarrow="block" joinstyle="miter" endcap="square"/>
                </v:shape>
                <v:line id="77 Conector recto" o:spid="_x0000_s1087" style="position:absolute;visibility:visible;mso-wrap-style:square" from="45720,81629" to="48768,8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pb08IAAADcAAAADwAAAGRycy9kb3ducmV2LnhtbERPzWrCQBC+C32HZYTedGOKYlNXEUGQ&#10;2ku1DzDNjkkwO5vuTjX69O6h0OPH979Y9a5VFwqx8WxgMs5AEZfeNlwZ+DpuR3NQUZAttp7JwI0i&#10;rJZPgwUW1l/5ky4HqVQK4ViggVqkK7SOZU0O49h3xIk7+eBQEgyVtgGvKdy1Os+ymXbYcGqosaNN&#10;TeX58OsM/Ow/dvH23eYym97fz2E9f5WXaMzzsF+/gRLq5V/8595ZA/kkzU9n0hH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pb08IAAADcAAAADwAAAAAAAAAAAAAA&#10;AAChAgAAZHJzL2Rvd25yZXYueG1sUEsFBgAAAAAEAAQA+QAAAJADAAAAAA==&#10;" strokecolor="#4579b8 [3044]"/>
                <v:line id="78 Conector recto" o:spid="_x0000_s1088" style="position:absolute;visibility:visible;mso-wrap-style:square" from="53530,81534" to="57033,8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b+SMUAAADcAAAADwAAAGRycy9kb3ducmV2LnhtbESPUWvCQBCE3wv9D8cW+lYvSVFs6ilS&#10;KEj1pdofsM1tk2BuL73bavTXe0LBx2FmvmFmi8F16kAhtp4N5KMMFHHlbcu1ga/d+9MUVBRki51n&#10;MnCiCIv5/d0MS+uP/EmHrdQqQTiWaKAR6UutY9WQwzjyPXHyfnxwKEmGWtuAxwR3nS6ybKIdtpwW&#10;GuzpraFqv/1zBn7Xm1U8fXeFTMbnj31YTl/kORrz+DAsX0EJDXIL/7dX1kCR53A9k46An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b+SMUAAADcAAAADwAAAAAAAAAA&#10;AAAAAAChAgAAZHJzL2Rvd25yZXYueG1sUEsFBgAAAAAEAAQA+QAAAJMDAAAAAA==&#10;" strokecolor="#4579b8 [3044]"/>
                <v:line id="79 Conector recto" o:spid="_x0000_s1089" style="position:absolute;visibility:visible;mso-wrap-style:square" from="58821,81534" to="64630,8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gP8UAAADcAAAADwAAAGRycy9kb3ducmV2LnhtbESPUWvCQBCE34X+h2MLvunFFEWjp0ih&#10;ILYvtf6ANbdNgrm99G6rsb/eKxT6OMzMN8xq07tWXSjExrOByTgDRVx623Bl4PjxMpqDioJssfVM&#10;Bm4UYbN+GKywsP7K73Q5SKUShGOBBmqRrtA6ljU5jGPfESfv0weHkmSotA14TXDX6jzLZtphw2mh&#10;xo6eayrPh29n4Ov1bRdvpzaX2fRnfw7b+UKeojHDx367BCXUy3/4r72zBvJJDr9n0hH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RgP8UAAADcAAAADwAAAAAAAAAA&#10;AAAAAAChAgAAZHJzL2Rvd25yZXYueG1sUEsFBgAAAAAEAAQA+QAAAJMDAAAAAA==&#10;" strokecolor="#4579b8 [3044]"/>
                <v:shape id="84 CuadroTexto" o:spid="_x0000_s1090" type="#_x0000_t202" style="position:absolute;left:46064;top:81360;width:13850;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bL8IA&#10;AADcAAAADwAAAGRycy9kb3ducmV2LnhtbESPQWvCQBSE74X+h+UJvdVNLC0luorUFjz0Uk3vj+wz&#10;G8y+Ddmnif/eFQSPw8x8wyxWo2/VmfrYBDaQTzNQxFWwDdcGyv3P6yeoKMgW28Bk4EIRVsvnpwUW&#10;Ngz8R+ed1CpBOBZowIl0hdaxcuQxTkNHnLxD6D1Kkn2tbY9DgvtWz7LsQ3tsOC047OjLUXXcnbwB&#10;EbvOL+W3j9v/8XczuKx6x9KYl8m4noMSGuURvre31sAsf4P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svwgAAANwAAAAPAAAAAAAAAAAAAAAAAJgCAABkcnMvZG93&#10;bnJldi54bWxQSwUGAAAAAAQABAD1AAAAhwMAAAAA&#10;" filled="f" stroked="f">
                  <v:textbox style="mso-fit-shape-to-text:t">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sz w:val="20"/>
                            <w:szCs w:val="20"/>
                            <w:lang w:val="es-ES"/>
                          </w:rPr>
                          <w:t>Av. Transversal 2</w:t>
                        </w:r>
                      </w:p>
                    </w:txbxContent>
                  </v:textbox>
                </v:shape>
                <v:line id="87 Conector recto" o:spid="_x0000_s1091" style="position:absolute;visibility:visible;mso-wrap-style:square" from="53435,76866" to="56938,76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Fd0MUAAADcAAAADwAAAGRycy9kb3ducmV2LnhtbESPUWvCQBCE3wv9D8cW+lYvpiqaeooU&#10;CtL2pdYfsObWJJjbS++2Gv31vYLg4zAz3zDzZe9adaQQG88GhoMMFHHpbcOVge3329MUVBRki61n&#10;MnCmCMvF/d0cC+tP/EXHjVQqQTgWaKAW6QqtY1mTwzjwHXHy9j44lCRDpW3AU4K7VudZNtEOG04L&#10;NXb0WlN52Pw6Az8fn+t43rW5TMaX90NYTWfyHI15fOhXL6CEermFr+21NZAPR/B/Jh0B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Fd0MUAAADcAAAADwAAAAAAAAAA&#10;AAAAAAChAgAAZHJzL2Rvd25yZXYueG1sUEsFBgAAAAAEAAQA+QAAAJMDAAAAAA==&#10;" strokecolor="#4579b8 [3044]"/>
                <v:line id="88 Conector recto" o:spid="_x0000_s1092" style="position:absolute;visibility:visible;mso-wrap-style:square" from="53435,79248" to="56938,79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34S8UAAADcAAAADwAAAGRycy9kb3ducmV2LnhtbESPUWvCQBCE34X+h2MLfdOLKYqNniIF&#10;QWxfavsDtrk1Ceb20rtVo7++Vyj4OMzMN8xi1btWnSnExrOB8SgDRVx623Bl4OtzM5yBioJssfVM&#10;Bq4UYbV8GCywsP7CH3TeS6UShGOBBmqRrtA6ljU5jCPfESfv4INDSTJU2ga8JLhrdZ5lU+2w4bRQ&#10;Y0evNZXH/ckZ+Hl738brd5vLdHLbHcN69iLP0Zinx349ByXUyz38395aA/l4An9n0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34S8UAAADcAAAADwAAAAAAAAAA&#10;AAAAAAChAgAAZHJzL2Rvd25yZXYueG1sUEsFBgAAAAAEAAQA+QAAAJMDAAAAAA==&#10;" strokecolor="#4579b8 [3044]"/>
                <v:line id="91 Conector recto" o:spid="_x0000_s1093" style="position:absolute;flip:y;visibility:visible;mso-wrap-style:square" from="53524,79248" to="53524,8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RuCMYAAADcAAAADwAAAGRycy9kb3ducmV2LnhtbESPQWvCQBSE70L/w/IK3nQTFVuiq5SC&#10;GCxoa3vw+Mi+JqHZtzG7mtRf7wqCx2FmvmHmy85U4kyNKy0riIcRCOLM6pJzBT/fq8ErCOeRNVaW&#10;ScE/OVgunnpzTLRt+YvOe5+LAGGXoILC+zqR0mUFGXRDWxMH79c2Bn2QTS51g22Am0qOomgqDZYc&#10;Fgqs6b2g7G9/MgrSlDebC692h/jzuPbj8mM7aV+U6j93bzMQnjr/CN/bqVYwiqdwOxOO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EbgjGAAAA3AAAAA8AAAAAAAAA&#10;AAAAAAAAoQIAAGRycy9kb3ducmV2LnhtbFBLBQYAAAAABAAEAPkAAACUAwAAAAA=&#10;" strokecolor="#4579b8 [3044]"/>
                <v:line id="93 Conector recto" o:spid="_x0000_s1094" style="position:absolute;flip:y;visibility:visible;mso-wrap-style:square" from="57054,79152" to="57054,8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jLk8YAAADcAAAADwAAAGRycy9kb3ducmV2LnhtbESPT2vCQBTE7wW/w/KE3ppNbKmSuooI&#10;0qBQ/x56fGSfSTD7Ns1uTeyn7xYKHoeZ+Q0znfemFldqXWVZQRLFIIhzqysuFJyOq6cJCOeRNdaW&#10;ScGNHMxng4cpptp2vKfrwRciQNilqKD0vkmldHlJBl1kG+LgnW1r0AfZFlK32AW4qeUojl+lwYrD&#10;QokNLUvKL4dvoyDLeL3+4dX2M9l9vfvnavPx0o2Vehz2izcQnnp/D/+3M61glIzh70w4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Iy5PGAAAA3AAAAA8AAAAAAAAA&#10;AAAAAAAAoQIAAGRycy9kb3ducmV2LnhtbFBLBQYAAAAABAAEAPkAAACUAwAAAAA=&#10;" strokecolor="#4579b8 [3044]"/>
                <v:shape id="94 CuadroTexto" o:spid="_x0000_s1095" type="#_x0000_t202" style="position:absolute;left:53199;top:66222;width:9558;height:24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VKp78A&#10;AADcAAAADwAAAGRycy9kb3ducmV2LnhtbERPy6rCMBDdX/AfwghuLpqqKFKNIoIgbkSt+7EZ22Iz&#10;KU2s1a83C8Hl4bwXq9aUoqHaFZYVDAcRCOLU6oIzBcl525+BcB5ZY2mZFLzIwWrZ+VtgrO2Tj9Sc&#10;fCZCCLsYFeTeV7GULs3JoBvYijhwN1sb9AHWmdQ1PkO4KeUoiqbSYMGhIceKNjml99PDKPi/bZLX&#10;ZW8P76mhZHJtdDFOvFK9brueg/DU+p/4695pBaNhWBvO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dUqnvwAAANwAAAAPAAAAAAAAAAAAAAAAAJgCAABkcnMvZG93bnJl&#10;di54bWxQSwUGAAAAAAQABAD1AAAAhAMAAAAA&#10;" filled="f" stroked="f">
                  <v:textbox style="mso-fit-shape-to-text:t">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sz w:val="20"/>
                            <w:szCs w:val="20"/>
                            <w:lang w:val="es-ES"/>
                          </w:rPr>
                          <w:t>Calle 2</w:t>
                        </w:r>
                      </w:p>
                    </w:txbxContent>
                  </v:textbox>
                </v:shape>
                <v:shape id="95 CuadroTexto" o:spid="_x0000_s1096" type="#_x0000_t202" style="position:absolute;left:50688;top:76963;width:8746;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sxcIA&#10;AADcAAAADwAAAGRycy9kb3ducmV2LnhtbESPQWvCQBSE74X+h+UJvdVNhJY2uorUFjz0Uk3vj+wz&#10;G8y+Ddmnif/eFQSPw8x8wyxWo2/VmfrYBDaQTzNQxFWwDdcGyv3P6weoKMgW28Bk4EIRVsvnpwUW&#10;Ngz8R+ed1CpBOBZowIl0hdaxcuQxTkNHnLxD6D1Kkn2tbY9DgvtWz7LsXXtsOC047OjLUXXcnbwB&#10;EbvOL+W3j9v/8XczuKx6w9KYl8m4noMSGuURvre31sAs/4T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uzFwgAAANwAAAAPAAAAAAAAAAAAAAAAAJgCAABkcnMvZG93&#10;bnJldi54bWxQSwUGAAAAAAQABAD1AAAAhwMAAAAA&#10;" filled="f" stroked="f">
                  <v:textbox style="mso-fit-shape-to-text:t">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sz w:val="20"/>
                            <w:szCs w:val="20"/>
                            <w:lang w:val="es-ES"/>
                          </w:rPr>
                          <w:t>Calle 1</w:t>
                        </w:r>
                      </w:p>
                    </w:txbxContent>
                  </v:textbox>
                </v:shape>
                <v:shape id="96 CuadroTexto" o:spid="_x0000_s1097" type="#_x0000_t202" style="position:absolute;left:58760;top:74779;width:6329;height:4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P5b8A&#10;AADcAAAADwAAAGRycy9kb3ducmV2LnhtbERPTWvCQBC9F/wPywje6saApURXEW3Bg5faeB+yYzaY&#10;nQ3Z0cR/7x4KPT7e93o7+lY9qI9NYAOLeQaKuAq24dpA+fv9/gkqCrLFNjAZeFKE7WbytsbChoF/&#10;6HGWWqUQjgUacCJdoXWsHHmM89ARJ+4aeo+SYF9r2+OQwn2r8yz70B4bTg0OO9o7qm7nuzcgYneL&#10;Z/nl4/Eyng6Dy6ollsbMpuNuBUpolH/xn/toDeR5mp/OpCO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RI/lvwAAANwAAAAPAAAAAAAAAAAAAAAAAJgCAABkcnMvZG93bnJl&#10;di54bWxQSwUGAAAAAAQABAD1AAAAhAMAAAAA&#10;" filled="f" stroked="f">
                  <v:textbox style="mso-fit-shape-to-text:t">
                    <w:txbxContent>
                      <w:p w:rsidR="00066DDE" w:rsidRPr="002741E8" w:rsidRDefault="00066DDE" w:rsidP="00DC55FB">
                        <w:pPr>
                          <w:pStyle w:val="NormalWeb"/>
                          <w:spacing w:before="0" w:beforeAutospacing="0" w:after="0" w:afterAutospacing="0"/>
                          <w:jc w:val="center"/>
                          <w:rPr>
                            <w:sz w:val="12"/>
                            <w:szCs w:val="12"/>
                          </w:rPr>
                        </w:pPr>
                        <w:r w:rsidRPr="002741E8">
                          <w:rPr>
                            <w:rFonts w:asciiTheme="minorHAnsi" w:hAnsi="Calibri" w:cstheme="minorBidi"/>
                            <w:color w:val="000000" w:themeColor="text1"/>
                            <w:kern w:val="24"/>
                            <w:sz w:val="12"/>
                            <w:szCs w:val="12"/>
                            <w:lang w:val="es-ES"/>
                          </w:rPr>
                          <w:t>Punto de Encuentro 1</w:t>
                        </w:r>
                      </w:p>
                    </w:txbxContent>
                  </v:textbox>
                </v:shape>
                <v:oval id="97 Elipse" o:spid="_x0000_s1098" style="position:absolute;left:58882;top:74550;width:5888;height:46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M5sYA&#10;AADcAAAADwAAAGRycy9kb3ducmV2LnhtbESPQWvCQBSE70L/w/IKvenGHERS19BaBKEHrUppb4/s&#10;M5s0+zZmV5P++25B8DjMzDfMIh9sI67U+cqxgukkAUFcOF1xqeB4WI/nIHxA1tg4JgW/5CFfPowW&#10;mGnX8wdd96EUEcI+QwUmhDaT0heGLPqJa4mjd3KdxRBlV0rdYR/htpFpksykxYrjgsGWVoaKn/3F&#10;Kmib8F2vZtt3/Vafyt36bD6/+lelnh6Hl2cQgYZwD9/aG60gTafwfy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zM5sYAAADcAAAADwAAAAAAAAAAAAAAAACYAgAAZHJz&#10;L2Rvd25yZXYueG1sUEsFBgAAAAAEAAQA9QAAAIsDAAAAAA==&#10;" filled="f" strokecolor="#c0504d [3205]" strokeweight="2pt">
                  <v:textbox>
                    <w:txbxContent>
                      <w:p w:rsidR="00066DDE" w:rsidRPr="002741E8" w:rsidRDefault="00066DDE" w:rsidP="00DC55FB">
                        <w:pPr>
                          <w:rPr>
                            <w:rFonts w:eastAsia="Times New Roman"/>
                            <w:sz w:val="12"/>
                            <w:szCs w:val="12"/>
                          </w:rPr>
                        </w:pPr>
                      </w:p>
                    </w:txbxContent>
                  </v:textbox>
                </v:oval>
                <w10:anchorlock/>
              </v:group>
            </w:pict>
          </mc:Fallback>
        </mc:AlternateContent>
      </w:r>
    </w:p>
    <w:p w:rsidR="00670DED" w:rsidRDefault="00670DED" w:rsidP="00AB4B86">
      <w:pPr>
        <w:rPr>
          <w:b/>
          <w:sz w:val="24"/>
          <w:szCs w:val="24"/>
        </w:rPr>
      </w:pPr>
    </w:p>
    <w:p w:rsidR="00670DED" w:rsidRDefault="00670DED" w:rsidP="00AB4B86">
      <w:pPr>
        <w:rPr>
          <w:b/>
          <w:sz w:val="24"/>
          <w:szCs w:val="24"/>
        </w:rPr>
      </w:pPr>
    </w:p>
    <w:p w:rsidR="00670DED" w:rsidRDefault="005B12A0" w:rsidP="00AB4B86">
      <w:pPr>
        <w:rPr>
          <w:b/>
          <w:sz w:val="24"/>
          <w:szCs w:val="24"/>
        </w:rPr>
      </w:pPr>
      <w:r>
        <w:rPr>
          <w:b/>
          <w:noProof/>
          <w:sz w:val="24"/>
          <w:szCs w:val="24"/>
        </w:rPr>
        <w:lastRenderedPageBreak/>
        <mc:AlternateContent>
          <mc:Choice Requires="wpg">
            <w:drawing>
              <wp:inline distT="0" distB="0" distL="0" distR="0">
                <wp:extent cx="5010150" cy="7305675"/>
                <wp:effectExtent l="9525" t="9525" r="0" b="19050"/>
                <wp:docPr id="105" name="6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0150" cy="7305675"/>
                          <a:chOff x="3048" y="2286"/>
                          <a:chExt cx="62293" cy="87377"/>
                        </a:xfrm>
                      </wpg:grpSpPr>
                      <wps:wsp>
                        <wps:cNvPr id="106" name="TextBox 33"/>
                        <wps:cNvSpPr txBox="1">
                          <a:spLocks noChangeArrowheads="1"/>
                        </wps:cNvSpPr>
                        <wps:spPr bwMode="auto">
                          <a:xfrm>
                            <a:off x="3095" y="37860"/>
                            <a:ext cx="61535" cy="4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DDE" w:rsidRPr="002741E8" w:rsidRDefault="00066DDE" w:rsidP="00DC55FB">
                              <w:pPr>
                                <w:pStyle w:val="NormalWeb"/>
                                <w:spacing w:before="0" w:beforeAutospacing="0" w:after="0" w:afterAutospacing="0"/>
                                <w:jc w:val="center"/>
                                <w:rPr>
                                  <w:sz w:val="36"/>
                                  <w:szCs w:val="36"/>
                                </w:rPr>
                              </w:pPr>
                              <w:r w:rsidRPr="002741E8">
                                <w:rPr>
                                  <w:rFonts w:asciiTheme="minorHAnsi" w:hAnsi="Calibri" w:cstheme="minorBidi"/>
                                  <w:b/>
                                  <w:bCs/>
                                  <w:color w:val="000000" w:themeColor="text1"/>
                                  <w:kern w:val="24"/>
                                  <w:sz w:val="36"/>
                                  <w:szCs w:val="36"/>
                                </w:rPr>
                                <w:t>Rutas de Evacuación y Sitios de Concentración</w:t>
                              </w:r>
                            </w:p>
                          </w:txbxContent>
                        </wps:txbx>
                        <wps:bodyPr rot="0" vert="horz" wrap="square" lIns="91440" tIns="45720" rIns="91440" bIns="45720" anchor="t" anchorCtr="0" upright="1">
                          <a:spAutoFit/>
                        </wps:bodyPr>
                      </wps:wsp>
                      <wps:wsp>
                        <wps:cNvPr id="107" name="Text Box 77"/>
                        <wps:cNvSpPr txBox="1">
                          <a:spLocks/>
                        </wps:cNvSpPr>
                        <wps:spPr bwMode="auto">
                          <a:xfrm>
                            <a:off x="3048" y="6858"/>
                            <a:ext cx="61722" cy="30480"/>
                          </a:xfrm>
                          <a:prstGeom prst="rect">
                            <a:avLst/>
                          </a:prstGeom>
                          <a:noFill/>
                          <a:ln w="9525" cmpd="thinThick">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6DDE" w:rsidRDefault="00066DDE" w:rsidP="00DC55FB">
                              <w:pPr>
                                <w:pStyle w:val="NormalWeb"/>
                                <w:spacing w:before="0" w:beforeAutospacing="0" w:after="0" w:afterAutospacing="0"/>
                              </w:pPr>
                              <w:r w:rsidRPr="009A6857">
                                <w:rPr>
                                  <w:rFonts w:asciiTheme="majorHAnsi" w:eastAsiaTheme="majorEastAsia" w:hAnsi="Cambria" w:cstheme="majorBidi"/>
                                  <w:b/>
                                  <w:bCs/>
                                  <w:color w:val="000000" w:themeColor="text1"/>
                                  <w:kern w:val="24"/>
                                  <w:sz w:val="44"/>
                                  <w:szCs w:val="44"/>
                                </w:rPr>
                                <w:t xml:space="preserve">    </w:t>
                              </w:r>
                              <w:r w:rsidRPr="009A6857">
                                <w:rPr>
                                  <w:rFonts w:asciiTheme="majorHAnsi" w:eastAsiaTheme="majorEastAsia" w:hAnsi="Cambria" w:cstheme="majorBidi"/>
                                  <w:b/>
                                  <w:bCs/>
                                  <w:color w:val="000000" w:themeColor="text1"/>
                                  <w:kern w:val="24"/>
                                  <w:sz w:val="40"/>
                                  <w:szCs w:val="40"/>
                                </w:rPr>
                                <w:t xml:space="preserve">Tan pronto escuche la alarma (voz): </w:t>
                              </w:r>
                              <w:r w:rsidRPr="009A6857">
                                <w:rPr>
                                  <w:rFonts w:asciiTheme="majorHAnsi" w:eastAsiaTheme="majorEastAsia" w:hAnsi="Cambria" w:cstheme="majorBidi"/>
                                  <w:b/>
                                  <w:bCs/>
                                  <w:color w:val="000000" w:themeColor="text1"/>
                                  <w:kern w:val="24"/>
                                  <w:sz w:val="40"/>
                                  <w:szCs w:val="40"/>
                                </w:rPr>
                                <w:br/>
                                <w:t>1. Camine rápido hacia la salida de emergencia.</w:t>
                              </w:r>
                            </w:p>
                            <w:p w:rsidR="00066DDE" w:rsidRDefault="00066DDE" w:rsidP="00DC55FB">
                              <w:pPr>
                                <w:pStyle w:val="NormalWeb"/>
                                <w:spacing w:before="0" w:beforeAutospacing="0" w:after="0" w:afterAutospacing="0"/>
                              </w:pPr>
                              <w:r w:rsidRPr="009A6857">
                                <w:rPr>
                                  <w:rFonts w:asciiTheme="majorHAnsi" w:eastAsiaTheme="majorEastAsia" w:hAnsi="Cambria" w:cstheme="majorBidi"/>
                                  <w:b/>
                                  <w:bCs/>
                                  <w:color w:val="000000" w:themeColor="text1"/>
                                  <w:kern w:val="24"/>
                                  <w:sz w:val="40"/>
                                  <w:szCs w:val="40"/>
                                </w:rPr>
                                <w:t>2. Baje por las escaleras (no use el ascensor).</w:t>
                              </w:r>
                            </w:p>
                            <w:p w:rsidR="00066DDE" w:rsidRDefault="00066DDE" w:rsidP="00DC55FB">
                              <w:pPr>
                                <w:pStyle w:val="NormalWeb"/>
                                <w:spacing w:before="0" w:beforeAutospacing="0" w:after="0" w:afterAutospacing="0"/>
                              </w:pPr>
                              <w:r w:rsidRPr="009A6857">
                                <w:rPr>
                                  <w:rFonts w:asciiTheme="majorHAnsi" w:eastAsiaTheme="majorEastAsia" w:hAnsi="Cambria" w:cstheme="majorBidi"/>
                                  <w:b/>
                                  <w:bCs/>
                                  <w:color w:val="000000" w:themeColor="text1"/>
                                  <w:kern w:val="24"/>
                                  <w:sz w:val="40"/>
                                  <w:szCs w:val="40"/>
                                </w:rPr>
                                <w:t>3. Diríjase al Sitio de Concentración.</w:t>
                              </w:r>
                            </w:p>
                            <w:p w:rsidR="00066DDE" w:rsidRDefault="00066DDE" w:rsidP="00DC55FB">
                              <w:pPr>
                                <w:pStyle w:val="NormalWeb"/>
                                <w:spacing w:before="0" w:beforeAutospacing="0" w:after="0" w:afterAutospacing="0"/>
                              </w:pPr>
                              <w:r w:rsidRPr="009A6857">
                                <w:rPr>
                                  <w:rFonts w:asciiTheme="majorHAnsi" w:eastAsiaTheme="majorEastAsia" w:hAnsi="Cambria" w:cstheme="majorBidi"/>
                                  <w:b/>
                                  <w:bCs/>
                                  <w:color w:val="000000" w:themeColor="text1"/>
                                  <w:kern w:val="24"/>
                                  <w:sz w:val="40"/>
                                  <w:szCs w:val="40"/>
                                </w:rPr>
                                <w:t>4. Asegúrese de traer a los visitantes con Usted.</w:t>
                              </w:r>
                            </w:p>
                            <w:p w:rsidR="00066DDE" w:rsidRDefault="00066DDE" w:rsidP="00DC55FB">
                              <w:pPr>
                                <w:pStyle w:val="NormalWeb"/>
                                <w:spacing w:before="0" w:beforeAutospacing="0" w:after="0" w:afterAutospacing="0"/>
                              </w:pPr>
                              <w:r w:rsidRPr="009A6857">
                                <w:rPr>
                                  <w:rFonts w:asciiTheme="majorHAnsi" w:eastAsiaTheme="majorEastAsia" w:hAnsi="Cambria" w:cstheme="majorBidi"/>
                                  <w:b/>
                                  <w:bCs/>
                                  <w:color w:val="000000" w:themeColor="text1"/>
                                  <w:kern w:val="24"/>
                                  <w:sz w:val="40"/>
                                  <w:szCs w:val="40"/>
                                </w:rPr>
                                <w:t>4. No corra.</w:t>
                              </w:r>
                            </w:p>
                            <w:p w:rsidR="00066DDE" w:rsidRDefault="00066DDE" w:rsidP="00DC55FB">
                              <w:pPr>
                                <w:pStyle w:val="NormalWeb"/>
                                <w:spacing w:before="0" w:beforeAutospacing="0" w:after="0" w:afterAutospacing="0"/>
                                <w:ind w:left="418" w:hanging="418"/>
                              </w:pPr>
                              <w:r w:rsidRPr="009A6857">
                                <w:rPr>
                                  <w:rFonts w:asciiTheme="majorHAnsi" w:eastAsiaTheme="majorEastAsia" w:hAnsi="Cambria" w:cstheme="majorBidi"/>
                                  <w:b/>
                                  <w:bCs/>
                                  <w:color w:val="000000" w:themeColor="text1"/>
                                  <w:kern w:val="24"/>
                                  <w:sz w:val="40"/>
                                  <w:szCs w:val="40"/>
                                </w:rPr>
                                <w:t>5. No salir del Sitio de Concentración sin autorización del Líder.</w:t>
                              </w:r>
                            </w:p>
                          </w:txbxContent>
                        </wps:txbx>
                        <wps:bodyPr rot="0" vert="horz" wrap="square" lIns="91440" tIns="45720" rIns="91440" bIns="45720" anchor="ctr" anchorCtr="0" upright="1">
                          <a:noAutofit/>
                        </wps:bodyPr>
                      </wps:wsp>
                      <wps:wsp>
                        <wps:cNvPr id="108" name="Text Box 78"/>
                        <wps:cNvSpPr txBox="1">
                          <a:spLocks/>
                        </wps:cNvSpPr>
                        <wps:spPr bwMode="auto">
                          <a:xfrm>
                            <a:off x="3048" y="2286"/>
                            <a:ext cx="61722" cy="4572"/>
                          </a:xfrm>
                          <a:prstGeom prst="rect">
                            <a:avLst/>
                          </a:prstGeom>
                          <a:noFill/>
                          <a:ln w="9525" cmpd="thinThick">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6DDE" w:rsidRPr="002741E8" w:rsidRDefault="00066DDE" w:rsidP="00DC55FB">
                              <w:pPr>
                                <w:pStyle w:val="NormalWeb"/>
                                <w:spacing w:before="0" w:beforeAutospacing="0" w:after="0" w:afterAutospacing="0"/>
                                <w:jc w:val="center"/>
                                <w:rPr>
                                  <w:sz w:val="40"/>
                                  <w:szCs w:val="40"/>
                                </w:rPr>
                              </w:pPr>
                              <w:r w:rsidRPr="002741E8">
                                <w:rPr>
                                  <w:rFonts w:ascii="Arial Black" w:eastAsiaTheme="majorEastAsia" w:hAnsi="Arial Black" w:cstheme="majorBidi"/>
                                  <w:color w:val="000000" w:themeColor="text1"/>
                                  <w:kern w:val="24"/>
                                  <w:position w:val="1"/>
                                  <w:sz w:val="40"/>
                                  <w:szCs w:val="40"/>
                                  <w:lang w:val="en-US"/>
                                </w:rPr>
                                <w:t>PLAN DE EVACUACIÓN</w:t>
                              </w:r>
                            </w:p>
                          </w:txbxContent>
                        </wps:txbx>
                        <wps:bodyPr rot="0" vert="horz" wrap="square" lIns="91440" tIns="45720" rIns="91440" bIns="45720" anchor="t" anchorCtr="0" upright="1">
                          <a:noAutofit/>
                        </wps:bodyPr>
                      </wps:wsp>
                      <wps:wsp>
                        <wps:cNvPr id="109" name="63 Rectángulo"/>
                        <wps:cNvSpPr>
                          <a:spLocks noChangeArrowheads="1"/>
                        </wps:cNvSpPr>
                        <wps:spPr bwMode="auto">
                          <a:xfrm>
                            <a:off x="3274" y="43181"/>
                            <a:ext cx="61496" cy="46482"/>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6DDE" w:rsidRDefault="00066DDE" w:rsidP="00DC55FB">
                              <w:pPr>
                                <w:rPr>
                                  <w:rFonts w:eastAsia="Times New Roman"/>
                                </w:rPr>
                              </w:pPr>
                            </w:p>
                          </w:txbxContent>
                        </wps:txbx>
                        <wps:bodyPr rot="0" vert="horz" wrap="square" lIns="91440" tIns="45720" rIns="91440" bIns="45720" anchor="ctr" anchorCtr="0" upright="1">
                          <a:noAutofit/>
                        </wps:bodyPr>
                      </wps:wsp>
                      <wps:wsp>
                        <wps:cNvPr id="110" name="11 Conector recto"/>
                        <wps:cNvCnPr/>
                        <wps:spPr bwMode="auto">
                          <a:xfrm>
                            <a:off x="45720" y="43181"/>
                            <a:ext cx="0" cy="46482"/>
                          </a:xfrm>
                          <a:prstGeom prst="line">
                            <a:avLst/>
                          </a:prstGeom>
                          <a:noFill/>
                          <a:ln w="222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1" name="12 CuadroTexto"/>
                        <wps:cNvSpPr txBox="1">
                          <a:spLocks noChangeArrowheads="1"/>
                        </wps:cNvSpPr>
                        <wps:spPr bwMode="auto">
                          <a:xfrm rot="-5400000">
                            <a:off x="35353" y="73551"/>
                            <a:ext cx="24440" cy="2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lang w:val="es-ES"/>
                                </w:rPr>
                                <w:t>EDIFICIO UIO 1</w:t>
                              </w:r>
                            </w:p>
                          </w:txbxContent>
                        </wps:txbx>
                        <wps:bodyPr rot="0" vert="horz" wrap="square" lIns="91440" tIns="45720" rIns="91440" bIns="45720" anchor="t" anchorCtr="0" upright="1">
                          <a:spAutoFit/>
                        </wps:bodyPr>
                      </wps:wsp>
                      <wps:wsp>
                        <wps:cNvPr id="112" name="159 CuadroTexto"/>
                        <wps:cNvSpPr txBox="1">
                          <a:spLocks noChangeArrowheads="1"/>
                        </wps:cNvSpPr>
                        <wps:spPr bwMode="auto">
                          <a:xfrm rot="5400000">
                            <a:off x="44077" y="73737"/>
                            <a:ext cx="22214" cy="2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lang w:val="es-ES"/>
                                </w:rPr>
                                <w:t>EDIFCIO UIO 2</w:t>
                              </w:r>
                            </w:p>
                          </w:txbxContent>
                        </wps:txbx>
                        <wps:bodyPr rot="0" vert="horz" wrap="square" lIns="91440" tIns="45720" rIns="91440" bIns="45720" anchor="t" anchorCtr="0" upright="1">
                          <a:spAutoFit/>
                        </wps:bodyPr>
                      </wps:wsp>
                      <wps:wsp>
                        <wps:cNvPr id="113" name="14 Conector recto"/>
                        <wps:cNvCnPr/>
                        <wps:spPr bwMode="auto">
                          <a:xfrm>
                            <a:off x="45720" y="59436"/>
                            <a:ext cx="3048"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14" name="16 Conector recto"/>
                        <wps:cNvCnPr/>
                        <wps:spPr bwMode="auto">
                          <a:xfrm>
                            <a:off x="48768" y="59436"/>
                            <a:ext cx="0" cy="22098"/>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15" name="161 Conector recto"/>
                        <wps:cNvCnPr/>
                        <wps:spPr bwMode="auto">
                          <a:xfrm>
                            <a:off x="45529" y="54864"/>
                            <a:ext cx="3048"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16" name="18 Conector recto"/>
                        <wps:cNvCnPr/>
                        <wps:spPr bwMode="auto">
                          <a:xfrm flipV="1">
                            <a:off x="48768" y="43181"/>
                            <a:ext cx="0" cy="11683"/>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17" name="165 Conector recto"/>
                        <wps:cNvCnPr/>
                        <wps:spPr bwMode="auto">
                          <a:xfrm>
                            <a:off x="53340" y="59436"/>
                            <a:ext cx="0" cy="17526"/>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18" name="166 Conector recto"/>
                        <wps:cNvCnPr/>
                        <wps:spPr bwMode="auto">
                          <a:xfrm flipV="1">
                            <a:off x="53340" y="43181"/>
                            <a:ext cx="0" cy="11683"/>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19" name="169 Conector recto"/>
                        <wps:cNvCnPr/>
                        <wps:spPr bwMode="auto">
                          <a:xfrm>
                            <a:off x="53530" y="59340"/>
                            <a:ext cx="3503"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20" name="170 Conector recto"/>
                        <wps:cNvCnPr/>
                        <wps:spPr bwMode="auto">
                          <a:xfrm>
                            <a:off x="53340" y="54768"/>
                            <a:ext cx="3693" cy="96"/>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21" name="22 Elipse"/>
                        <wps:cNvSpPr>
                          <a:spLocks noChangeArrowheads="1"/>
                        </wps:cNvSpPr>
                        <wps:spPr bwMode="auto">
                          <a:xfrm>
                            <a:off x="59436" y="58674"/>
                            <a:ext cx="5194" cy="4572"/>
                          </a:xfrm>
                          <a:prstGeom prst="ellipse">
                            <a:avLst/>
                          </a:prstGeom>
                          <a:solidFill>
                            <a:schemeClr val="lt1">
                              <a:lumMod val="100000"/>
                              <a:lumOff val="0"/>
                            </a:schemeClr>
                          </a:solidFill>
                          <a:ln w="25400">
                            <a:solidFill>
                              <a:schemeClr val="accent1">
                                <a:lumMod val="100000"/>
                                <a:lumOff val="0"/>
                              </a:schemeClr>
                            </a:solidFill>
                            <a:round/>
                            <a:headEnd/>
                            <a:tailEnd/>
                          </a:ln>
                        </wps:spPr>
                        <wps:txbx>
                          <w:txbxContent>
                            <w:p w:rsidR="00066DDE" w:rsidRDefault="00066DDE" w:rsidP="00DC55FB">
                              <w:pPr>
                                <w:rPr>
                                  <w:rFonts w:eastAsia="Times New Roman"/>
                                </w:rPr>
                              </w:pPr>
                            </w:p>
                          </w:txbxContent>
                        </wps:txbx>
                        <wps:bodyPr rot="0" vert="horz" wrap="square" lIns="91440" tIns="45720" rIns="91440" bIns="45720" anchor="ctr" anchorCtr="0" upright="1">
                          <a:noAutofit/>
                        </wps:bodyPr>
                      </wps:wsp>
                      <wps:wsp>
                        <wps:cNvPr id="122" name="23 CuadroTexto"/>
                        <wps:cNvSpPr txBox="1">
                          <a:spLocks noChangeArrowheads="1"/>
                        </wps:cNvSpPr>
                        <wps:spPr bwMode="auto">
                          <a:xfrm>
                            <a:off x="59056" y="58958"/>
                            <a:ext cx="6285" cy="4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DDE" w:rsidRPr="002741E8" w:rsidRDefault="00066DDE" w:rsidP="00DC55FB">
                              <w:pPr>
                                <w:pStyle w:val="NormalWeb"/>
                                <w:spacing w:before="0" w:beforeAutospacing="0" w:after="0" w:afterAutospacing="0"/>
                                <w:jc w:val="center"/>
                                <w:rPr>
                                  <w:sz w:val="12"/>
                                  <w:szCs w:val="12"/>
                                </w:rPr>
                              </w:pPr>
                              <w:r w:rsidRPr="002741E8">
                                <w:rPr>
                                  <w:rFonts w:asciiTheme="minorHAnsi" w:hAnsi="Calibri" w:cstheme="minorBidi"/>
                                  <w:color w:val="000000" w:themeColor="text1"/>
                                  <w:kern w:val="24"/>
                                  <w:sz w:val="12"/>
                                  <w:szCs w:val="12"/>
                                  <w:lang w:val="es-ES"/>
                                </w:rPr>
                                <w:t>Punto de Encuentro 1</w:t>
                              </w:r>
                            </w:p>
                          </w:txbxContent>
                        </wps:txbx>
                        <wps:bodyPr rot="0" vert="horz" wrap="square" lIns="91440" tIns="45720" rIns="91440" bIns="45720" anchor="t" anchorCtr="0" upright="1">
                          <a:spAutoFit/>
                        </wps:bodyPr>
                      </wps:wsp>
                      <wps:wsp>
                        <wps:cNvPr id="123" name="173 Conector recto"/>
                        <wps:cNvCnPr/>
                        <wps:spPr bwMode="auto">
                          <a:xfrm flipV="1">
                            <a:off x="57223" y="43181"/>
                            <a:ext cx="0" cy="11683"/>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24" name="174 Conector recto"/>
                        <wps:cNvCnPr/>
                        <wps:spPr bwMode="auto">
                          <a:xfrm>
                            <a:off x="57033" y="59340"/>
                            <a:ext cx="0" cy="17622"/>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25" name="178 Conector recto"/>
                        <wps:cNvCnPr/>
                        <wps:spPr bwMode="auto">
                          <a:xfrm flipV="1">
                            <a:off x="59012" y="42990"/>
                            <a:ext cx="0" cy="11683"/>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26" name="181 Conector recto"/>
                        <wps:cNvCnPr/>
                        <wps:spPr bwMode="auto">
                          <a:xfrm>
                            <a:off x="58821" y="59150"/>
                            <a:ext cx="0" cy="2238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27" name="182 Conector recto"/>
                        <wps:cNvCnPr/>
                        <wps:spPr bwMode="auto">
                          <a:xfrm>
                            <a:off x="58821" y="59340"/>
                            <a:ext cx="5809" cy="96"/>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28" name="186 Conector recto"/>
                        <wps:cNvCnPr/>
                        <wps:spPr bwMode="auto">
                          <a:xfrm flipV="1">
                            <a:off x="59307" y="54864"/>
                            <a:ext cx="5323"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29" name="1 CuadroTexto"/>
                        <wps:cNvSpPr txBox="1">
                          <a:spLocks noChangeArrowheads="1"/>
                        </wps:cNvSpPr>
                        <wps:spPr bwMode="auto">
                          <a:xfrm>
                            <a:off x="45453" y="54105"/>
                            <a:ext cx="13856" cy="2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sz w:val="20"/>
                                  <w:szCs w:val="20"/>
                                  <w:lang w:val="es-ES"/>
                                </w:rPr>
                                <w:t>Av. Transversal</w:t>
                              </w:r>
                            </w:p>
                          </w:txbxContent>
                        </wps:txbx>
                        <wps:bodyPr rot="0" vert="horz" wrap="square" lIns="91440" tIns="45720" rIns="91440" bIns="45720" anchor="t" anchorCtr="0" upright="1">
                          <a:spAutoFit/>
                        </wps:bodyPr>
                      </wps:wsp>
                      <wps:wsp>
                        <wps:cNvPr id="130" name="26 CuadroTexto"/>
                        <wps:cNvSpPr txBox="1">
                          <a:spLocks noChangeArrowheads="1"/>
                        </wps:cNvSpPr>
                        <wps:spPr bwMode="auto">
                          <a:xfrm rot="-5400000">
                            <a:off x="40725" y="75091"/>
                            <a:ext cx="17020"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sz w:val="20"/>
                                  <w:szCs w:val="20"/>
                                  <w:lang w:val="es-ES"/>
                                </w:rPr>
                                <w:t>Av. Principal</w:t>
                              </w:r>
                            </w:p>
                          </w:txbxContent>
                        </wps:txbx>
                        <wps:bodyPr rot="0" vert="horz" wrap="square" lIns="91440" tIns="45720" rIns="91440" bIns="45720" anchor="t" anchorCtr="0" upright="1">
                          <a:spAutoFit/>
                        </wps:bodyPr>
                      </wps:wsp>
                      <wps:wsp>
                        <wps:cNvPr id="131" name="3 Conector recto"/>
                        <wps:cNvCnPr/>
                        <wps:spPr bwMode="auto">
                          <a:xfrm flipV="1">
                            <a:off x="51054" y="60058"/>
                            <a:ext cx="0" cy="21476"/>
                          </a:xfrm>
                          <a:prstGeom prst="line">
                            <a:avLst/>
                          </a:prstGeom>
                          <a:noFill/>
                          <a:ln w="44450" cmpd="dbl">
                            <a:solidFill>
                              <a:schemeClr val="accent3">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32" name="29 Conector recto"/>
                        <wps:cNvCnPr/>
                        <wps:spPr bwMode="auto">
                          <a:xfrm flipV="1">
                            <a:off x="51054" y="43198"/>
                            <a:ext cx="0" cy="11666"/>
                          </a:xfrm>
                          <a:prstGeom prst="line">
                            <a:avLst/>
                          </a:prstGeom>
                          <a:noFill/>
                          <a:ln w="44450" cmpd="dbl">
                            <a:solidFill>
                              <a:schemeClr val="accent3">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33" name="31 Conector recto"/>
                        <wps:cNvCnPr/>
                        <wps:spPr bwMode="auto">
                          <a:xfrm flipH="1">
                            <a:off x="45720" y="57150"/>
                            <a:ext cx="3048" cy="0"/>
                          </a:xfrm>
                          <a:prstGeom prst="line">
                            <a:avLst/>
                          </a:prstGeom>
                          <a:noFill/>
                          <a:ln w="44450" cmpd="dbl">
                            <a:solidFill>
                              <a:schemeClr val="accent3">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34" name="36 Conector recto"/>
                        <wps:cNvCnPr/>
                        <wps:spPr bwMode="auto">
                          <a:xfrm flipH="1">
                            <a:off x="53530" y="57150"/>
                            <a:ext cx="3048" cy="0"/>
                          </a:xfrm>
                          <a:prstGeom prst="line">
                            <a:avLst/>
                          </a:prstGeom>
                          <a:noFill/>
                          <a:ln w="44450" cmpd="dbl">
                            <a:solidFill>
                              <a:schemeClr val="accent3">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35" name="37 Conector recto"/>
                        <wps:cNvCnPr/>
                        <wps:spPr bwMode="auto">
                          <a:xfrm flipH="1">
                            <a:off x="59175" y="57150"/>
                            <a:ext cx="5455" cy="0"/>
                          </a:xfrm>
                          <a:prstGeom prst="line">
                            <a:avLst/>
                          </a:prstGeom>
                          <a:noFill/>
                          <a:ln w="44450" cmpd="dbl">
                            <a:solidFill>
                              <a:schemeClr val="accent3">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36" name="13 Conector recto de flecha"/>
                        <wps:cNvCnPr/>
                        <wps:spPr bwMode="auto">
                          <a:xfrm>
                            <a:off x="49530" y="62725"/>
                            <a:ext cx="0" cy="2045"/>
                          </a:xfrm>
                          <a:prstGeom prst="straightConnector1">
                            <a:avLst/>
                          </a:prstGeom>
                          <a:noFill/>
                          <a:ln w="15875" cap="sq">
                            <a:solidFill>
                              <a:schemeClr val="tx1">
                                <a:lumMod val="65000"/>
                                <a:lumOff val="35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37" name="50 Conector recto de flecha"/>
                        <wps:cNvCnPr/>
                        <wps:spPr bwMode="auto">
                          <a:xfrm flipV="1">
                            <a:off x="52185" y="61626"/>
                            <a:ext cx="0" cy="2109"/>
                          </a:xfrm>
                          <a:prstGeom prst="straightConnector1">
                            <a:avLst/>
                          </a:prstGeom>
                          <a:noFill/>
                          <a:ln w="15875" cap="sq">
                            <a:solidFill>
                              <a:schemeClr val="tx1">
                                <a:lumMod val="65000"/>
                                <a:lumOff val="35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38" name="54 Conector recto de flecha"/>
                        <wps:cNvCnPr/>
                        <wps:spPr bwMode="auto">
                          <a:xfrm>
                            <a:off x="53620" y="58483"/>
                            <a:ext cx="2286" cy="0"/>
                          </a:xfrm>
                          <a:prstGeom prst="straightConnector1">
                            <a:avLst/>
                          </a:prstGeom>
                          <a:noFill/>
                          <a:ln w="15875" cap="sq">
                            <a:solidFill>
                              <a:schemeClr val="tx1">
                                <a:lumMod val="65000"/>
                                <a:lumOff val="35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39" name="56 Conector recto de flecha"/>
                        <wps:cNvCnPr/>
                        <wps:spPr bwMode="auto">
                          <a:xfrm flipV="1">
                            <a:off x="52465" y="48006"/>
                            <a:ext cx="0" cy="2109"/>
                          </a:xfrm>
                          <a:prstGeom prst="straightConnector1">
                            <a:avLst/>
                          </a:prstGeom>
                          <a:noFill/>
                          <a:ln w="15875" cap="sq">
                            <a:solidFill>
                              <a:schemeClr val="tx1">
                                <a:lumMod val="65000"/>
                                <a:lumOff val="35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0" name="58 Conector recto de flecha"/>
                        <wps:cNvCnPr/>
                        <wps:spPr bwMode="auto">
                          <a:xfrm>
                            <a:off x="49530" y="47485"/>
                            <a:ext cx="0" cy="2045"/>
                          </a:xfrm>
                          <a:prstGeom prst="straightConnector1">
                            <a:avLst/>
                          </a:prstGeom>
                          <a:noFill/>
                          <a:ln w="15875" cap="sq">
                            <a:solidFill>
                              <a:schemeClr val="tx1">
                                <a:lumMod val="65000"/>
                                <a:lumOff val="35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1" name="62 Conector recto de flecha"/>
                        <wps:cNvCnPr/>
                        <wps:spPr bwMode="auto">
                          <a:xfrm flipH="1">
                            <a:off x="58821" y="56373"/>
                            <a:ext cx="2762" cy="0"/>
                          </a:xfrm>
                          <a:prstGeom prst="straightConnector1">
                            <a:avLst/>
                          </a:prstGeom>
                          <a:noFill/>
                          <a:ln w="15875" cap="sq">
                            <a:solidFill>
                              <a:schemeClr val="tx1">
                                <a:lumMod val="65000"/>
                                <a:lumOff val="35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2" name="69 Conector recto"/>
                        <wps:cNvCnPr/>
                        <wps:spPr bwMode="auto">
                          <a:xfrm>
                            <a:off x="45720" y="86106"/>
                            <a:ext cx="3048"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43" name="70 Conector recto"/>
                        <wps:cNvCnPr/>
                        <wps:spPr bwMode="auto">
                          <a:xfrm>
                            <a:off x="53530" y="86010"/>
                            <a:ext cx="3503"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44" name="71 Conector recto"/>
                        <wps:cNvCnPr/>
                        <wps:spPr bwMode="auto">
                          <a:xfrm>
                            <a:off x="58821" y="86010"/>
                            <a:ext cx="5809" cy="96"/>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45" name="72 Conector recto"/>
                        <wps:cNvCnPr/>
                        <wps:spPr bwMode="auto">
                          <a:xfrm flipH="1">
                            <a:off x="45720" y="83820"/>
                            <a:ext cx="3048" cy="0"/>
                          </a:xfrm>
                          <a:prstGeom prst="line">
                            <a:avLst/>
                          </a:prstGeom>
                          <a:noFill/>
                          <a:ln w="44450" cmpd="dbl">
                            <a:solidFill>
                              <a:schemeClr val="accent3">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46" name="73 Conector recto"/>
                        <wps:cNvCnPr/>
                        <wps:spPr bwMode="auto">
                          <a:xfrm flipH="1">
                            <a:off x="53530" y="83820"/>
                            <a:ext cx="3048" cy="0"/>
                          </a:xfrm>
                          <a:prstGeom prst="line">
                            <a:avLst/>
                          </a:prstGeom>
                          <a:noFill/>
                          <a:ln w="44450" cmpd="dbl">
                            <a:solidFill>
                              <a:schemeClr val="accent3">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47" name="74 Conector recto"/>
                        <wps:cNvCnPr/>
                        <wps:spPr bwMode="auto">
                          <a:xfrm flipH="1">
                            <a:off x="59175" y="83820"/>
                            <a:ext cx="5455" cy="0"/>
                          </a:xfrm>
                          <a:prstGeom prst="line">
                            <a:avLst/>
                          </a:prstGeom>
                          <a:noFill/>
                          <a:ln w="44450" cmpd="dbl">
                            <a:solidFill>
                              <a:schemeClr val="accent3">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48" name="75 Conector recto de flecha"/>
                        <wps:cNvCnPr/>
                        <wps:spPr bwMode="auto">
                          <a:xfrm>
                            <a:off x="53620" y="85153"/>
                            <a:ext cx="2286" cy="0"/>
                          </a:xfrm>
                          <a:prstGeom prst="straightConnector1">
                            <a:avLst/>
                          </a:prstGeom>
                          <a:noFill/>
                          <a:ln w="15875" cap="sq">
                            <a:solidFill>
                              <a:schemeClr val="tx1">
                                <a:lumMod val="65000"/>
                                <a:lumOff val="35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9" name="76 Conector recto de flecha"/>
                        <wps:cNvCnPr/>
                        <wps:spPr bwMode="auto">
                          <a:xfrm flipH="1">
                            <a:off x="58821" y="83043"/>
                            <a:ext cx="2762" cy="0"/>
                          </a:xfrm>
                          <a:prstGeom prst="straightConnector1">
                            <a:avLst/>
                          </a:prstGeom>
                          <a:noFill/>
                          <a:ln w="15875" cap="sq">
                            <a:solidFill>
                              <a:schemeClr val="tx1">
                                <a:lumMod val="65000"/>
                                <a:lumOff val="35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0" name="77 Conector recto"/>
                        <wps:cNvCnPr/>
                        <wps:spPr bwMode="auto">
                          <a:xfrm>
                            <a:off x="45720" y="81629"/>
                            <a:ext cx="3048"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51" name="78 Conector recto"/>
                        <wps:cNvCnPr/>
                        <wps:spPr bwMode="auto">
                          <a:xfrm>
                            <a:off x="53530" y="81534"/>
                            <a:ext cx="3503"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52" name="79 Conector recto"/>
                        <wps:cNvCnPr/>
                        <wps:spPr bwMode="auto">
                          <a:xfrm>
                            <a:off x="58821" y="81534"/>
                            <a:ext cx="5809" cy="9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53" name="84 CuadroTexto"/>
                        <wps:cNvSpPr txBox="1">
                          <a:spLocks noChangeArrowheads="1"/>
                        </wps:cNvSpPr>
                        <wps:spPr bwMode="auto">
                          <a:xfrm>
                            <a:off x="46061" y="81354"/>
                            <a:ext cx="13856" cy="2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sz w:val="20"/>
                                  <w:szCs w:val="20"/>
                                  <w:lang w:val="es-ES"/>
                                </w:rPr>
                                <w:t>Av. Transversal 2</w:t>
                              </w:r>
                            </w:p>
                          </w:txbxContent>
                        </wps:txbx>
                        <wps:bodyPr rot="0" vert="horz" wrap="square" lIns="91440" tIns="45720" rIns="91440" bIns="45720" anchor="t" anchorCtr="0" upright="1">
                          <a:spAutoFit/>
                        </wps:bodyPr>
                      </wps:wsp>
                      <wps:wsp>
                        <wps:cNvPr id="154" name="87 Conector recto"/>
                        <wps:cNvCnPr/>
                        <wps:spPr bwMode="auto">
                          <a:xfrm>
                            <a:off x="53435" y="76866"/>
                            <a:ext cx="3503"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55" name="88 Conector recto"/>
                        <wps:cNvCnPr/>
                        <wps:spPr bwMode="auto">
                          <a:xfrm>
                            <a:off x="53435" y="79248"/>
                            <a:ext cx="3503"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56" name="91 Conector recto"/>
                        <wps:cNvCnPr/>
                        <wps:spPr bwMode="auto">
                          <a:xfrm flipV="1">
                            <a:off x="53524" y="79248"/>
                            <a:ext cx="0" cy="238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57" name="93 Conector recto"/>
                        <wps:cNvCnPr/>
                        <wps:spPr bwMode="auto">
                          <a:xfrm flipV="1">
                            <a:off x="57054" y="79152"/>
                            <a:ext cx="0" cy="2382"/>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58" name="94 CuadroTexto"/>
                        <wps:cNvSpPr txBox="1">
                          <a:spLocks noChangeArrowheads="1"/>
                        </wps:cNvSpPr>
                        <wps:spPr bwMode="auto">
                          <a:xfrm rot="-5400000">
                            <a:off x="53551" y="65864"/>
                            <a:ext cx="8863"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DDE" w:rsidRPr="002741E8" w:rsidRDefault="00066DDE" w:rsidP="00DC55FB">
                              <w:pPr>
                                <w:pStyle w:val="NormalWeb"/>
                                <w:spacing w:before="0" w:beforeAutospacing="0" w:after="0" w:afterAutospacing="0"/>
                                <w:rPr>
                                  <w:sz w:val="18"/>
                                  <w:szCs w:val="18"/>
                                </w:rPr>
                              </w:pPr>
                              <w:r w:rsidRPr="002741E8">
                                <w:rPr>
                                  <w:rFonts w:asciiTheme="minorHAnsi" w:hAnsi="Calibri" w:cstheme="minorBidi"/>
                                  <w:color w:val="000000" w:themeColor="text1"/>
                                  <w:kern w:val="24"/>
                                  <w:sz w:val="18"/>
                                  <w:szCs w:val="18"/>
                                  <w:lang w:val="es-ES"/>
                                </w:rPr>
                                <w:t>Calle 2</w:t>
                              </w:r>
                            </w:p>
                          </w:txbxContent>
                        </wps:txbx>
                        <wps:bodyPr rot="0" vert="horz" wrap="square" lIns="91440" tIns="45720" rIns="91440" bIns="45720" anchor="t" anchorCtr="0" upright="1">
                          <a:spAutoFit/>
                        </wps:bodyPr>
                      </wps:wsp>
                      <wps:wsp>
                        <wps:cNvPr id="159" name="95 CuadroTexto"/>
                        <wps:cNvSpPr txBox="1">
                          <a:spLocks noChangeArrowheads="1"/>
                        </wps:cNvSpPr>
                        <wps:spPr bwMode="auto">
                          <a:xfrm>
                            <a:off x="50688" y="76965"/>
                            <a:ext cx="8747" cy="2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sz w:val="20"/>
                                  <w:szCs w:val="20"/>
                                  <w:lang w:val="es-ES"/>
                                </w:rPr>
                                <w:t>Calle 1</w:t>
                              </w:r>
                            </w:p>
                          </w:txbxContent>
                        </wps:txbx>
                        <wps:bodyPr rot="0" vert="horz" wrap="square" lIns="91440" tIns="45720" rIns="91440" bIns="45720" anchor="t" anchorCtr="0" upright="1">
                          <a:spAutoFit/>
                        </wps:bodyPr>
                      </wps:wsp>
                      <wps:wsp>
                        <wps:cNvPr id="160" name="97 Elipse"/>
                        <wps:cNvSpPr>
                          <a:spLocks noChangeArrowheads="1"/>
                        </wps:cNvSpPr>
                        <wps:spPr bwMode="auto">
                          <a:xfrm>
                            <a:off x="58882" y="74550"/>
                            <a:ext cx="5888" cy="4697"/>
                          </a:xfrm>
                          <a:prstGeom prst="ellipse">
                            <a:avLst/>
                          </a:prstGeom>
                          <a:noFill/>
                          <a:ln w="25400">
                            <a:solidFill>
                              <a:schemeClr val="accent2">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066DDE" w:rsidRDefault="00066DDE" w:rsidP="00DC55FB">
                              <w:pPr>
                                <w:rPr>
                                  <w:rFonts w:eastAsia="Times New Roman"/>
                                </w:rPr>
                              </w:pPr>
                            </w:p>
                          </w:txbxContent>
                        </wps:txbx>
                        <wps:bodyPr rot="0" vert="horz" wrap="square" lIns="91440" tIns="45720" rIns="91440" bIns="45720" anchor="ctr" anchorCtr="0" upright="1">
                          <a:noAutofit/>
                        </wps:bodyPr>
                      </wps:wsp>
                      <pic:pic xmlns:pic="http://schemas.openxmlformats.org/drawingml/2006/picture">
                        <pic:nvPicPr>
                          <pic:cNvPr id="161" name="59 Image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4384" y="44958"/>
                            <a:ext cx="21145" cy="41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60 Image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594" y="45138"/>
                            <a:ext cx="20790" cy="41730"/>
                          </a:xfrm>
                          <a:prstGeom prst="rect">
                            <a:avLst/>
                          </a:prstGeom>
                          <a:noFill/>
                          <a:extLst>
                            <a:ext uri="{909E8E84-426E-40DD-AFC4-6F175D3DCCD1}">
                              <a14:hiddenFill xmlns:a14="http://schemas.microsoft.com/office/drawing/2010/main">
                                <a:solidFill>
                                  <a:srgbClr val="FFFFFF"/>
                                </a:solidFill>
                              </a14:hiddenFill>
                            </a:ext>
                          </a:extLst>
                        </pic:spPr>
                      </pic:pic>
                      <wps:wsp>
                        <wps:cNvPr id="163" name="61 CuadroTexto"/>
                        <wps:cNvSpPr txBox="1">
                          <a:spLocks noChangeArrowheads="1"/>
                        </wps:cNvSpPr>
                        <wps:spPr bwMode="auto">
                          <a:xfrm>
                            <a:off x="58772" y="74869"/>
                            <a:ext cx="6285" cy="4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DDE" w:rsidRPr="002741E8" w:rsidRDefault="00066DDE" w:rsidP="00DC55FB">
                              <w:pPr>
                                <w:pStyle w:val="NormalWeb"/>
                                <w:spacing w:before="0" w:beforeAutospacing="0" w:after="0" w:afterAutospacing="0"/>
                                <w:jc w:val="center"/>
                                <w:rPr>
                                  <w:sz w:val="12"/>
                                  <w:szCs w:val="12"/>
                                </w:rPr>
                              </w:pPr>
                              <w:r w:rsidRPr="002741E8">
                                <w:rPr>
                                  <w:rFonts w:asciiTheme="minorHAnsi" w:hAnsi="Calibri" w:cstheme="minorBidi"/>
                                  <w:color w:val="000000" w:themeColor="text1"/>
                                  <w:kern w:val="24"/>
                                  <w:sz w:val="12"/>
                                  <w:szCs w:val="12"/>
                                  <w:lang w:val="es-ES"/>
                                </w:rPr>
                                <w:t>Punto de Encuentro 2</w:t>
                              </w:r>
                            </w:p>
                          </w:txbxContent>
                        </wps:txbx>
                        <wps:bodyPr rot="0" vert="horz" wrap="square" lIns="91440" tIns="45720" rIns="91440" bIns="45720" anchor="t" anchorCtr="0" upright="1">
                          <a:spAutoFit/>
                        </wps:bodyPr>
                      </wps:wsp>
                    </wpg:wgp>
                  </a:graphicData>
                </a:graphic>
              </wp:inline>
            </w:drawing>
          </mc:Choice>
          <mc:Fallback>
            <w:pict>
              <v:group id="64 Grupo" o:spid="_x0000_s1099" style="width:394.5pt;height:575.25pt;mso-position-horizontal-relative:char;mso-position-vertical-relative:line" coordorigin="3048,2286" coordsize="62293,87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">
                <v:shape id="TextBox 33" o:spid="_x0000_s1100" type="#_x0000_t202" style="position:absolute;left:3095;top:37860;width:61535;height:4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fit-shape-to-text:t">
                    <w:txbxContent>
                      <w:p w:rsidR="00066DDE" w:rsidRPr="002741E8" w:rsidRDefault="00066DDE" w:rsidP="00DC55FB">
                        <w:pPr>
                          <w:pStyle w:val="NormalWeb"/>
                          <w:spacing w:before="0" w:beforeAutospacing="0" w:after="0" w:afterAutospacing="0"/>
                          <w:jc w:val="center"/>
                          <w:rPr>
                            <w:sz w:val="36"/>
                            <w:szCs w:val="36"/>
                          </w:rPr>
                        </w:pPr>
                        <w:r w:rsidRPr="002741E8">
                          <w:rPr>
                            <w:rFonts w:asciiTheme="minorHAnsi" w:hAnsi="Calibri" w:cstheme="minorBidi"/>
                            <w:b/>
                            <w:bCs/>
                            <w:color w:val="000000" w:themeColor="text1"/>
                            <w:kern w:val="24"/>
                            <w:sz w:val="36"/>
                            <w:szCs w:val="36"/>
                          </w:rPr>
                          <w:t>Rutas de Evacuación y Sitios de Concentración</w:t>
                        </w:r>
                      </w:p>
                    </w:txbxContent>
                  </v:textbox>
                </v:shape>
                <v:shape id="Text Box 77" o:spid="_x0000_s1101" type="#_x0000_t202" style="position:absolute;left:3048;top:6858;width:61722;height:30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2vfsAA&#10;AADcAAAADwAAAGRycy9kb3ducmV2LnhtbERP24rCMBB9X/Afwgj7tia64Go1iggu+6Kslw8YmrGp&#10;NpPSRK1/bwTBtzmc60znravElZpQetbQ7ykQxLk3JRcaDvvV1whEiMgGK8+k4U4B5rPOxxQz42+8&#10;pesuFiKFcMhQg42xzqQMuSWHoedr4sQdfeMwJtgU0jR4S+GukgOlhtJhyanBYk1LS/l5d3EazuOB&#10;Oy3WfbfB8L1Stiq2v+2/1p/ddjEBEamNb/HL/WfSfPUDz2fSBXL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2vfsAAAADcAAAADwAAAAAAAAAAAAAAAACYAgAAZHJzL2Rvd25y&#10;ZXYueG1sUEsFBgAAAAAEAAQA9QAAAIUDAAAAAA==&#10;" filled="f" strokecolor="black [3213]">
                  <v:stroke linestyle="thinThick"/>
                  <v:path arrowok="t"/>
                  <v:textbox>
                    <w:txbxContent>
                      <w:p w:rsidR="00066DDE" w:rsidRDefault="00066DDE" w:rsidP="00DC55FB">
                        <w:pPr>
                          <w:pStyle w:val="NormalWeb"/>
                          <w:spacing w:before="0" w:beforeAutospacing="0" w:after="0" w:afterAutospacing="0"/>
                        </w:pPr>
                        <w:r w:rsidRPr="009A6857">
                          <w:rPr>
                            <w:rFonts w:asciiTheme="majorHAnsi" w:eastAsiaTheme="majorEastAsia" w:hAnsi="Cambria" w:cstheme="majorBidi"/>
                            <w:b/>
                            <w:bCs/>
                            <w:color w:val="000000" w:themeColor="text1"/>
                            <w:kern w:val="24"/>
                            <w:sz w:val="44"/>
                            <w:szCs w:val="44"/>
                          </w:rPr>
                          <w:t xml:space="preserve">    </w:t>
                        </w:r>
                        <w:r w:rsidRPr="009A6857">
                          <w:rPr>
                            <w:rFonts w:asciiTheme="majorHAnsi" w:eastAsiaTheme="majorEastAsia" w:hAnsi="Cambria" w:cstheme="majorBidi"/>
                            <w:b/>
                            <w:bCs/>
                            <w:color w:val="000000" w:themeColor="text1"/>
                            <w:kern w:val="24"/>
                            <w:sz w:val="40"/>
                            <w:szCs w:val="40"/>
                          </w:rPr>
                          <w:t xml:space="preserve">Tan pronto escuche la alarma (voz): </w:t>
                        </w:r>
                        <w:r w:rsidRPr="009A6857">
                          <w:rPr>
                            <w:rFonts w:asciiTheme="majorHAnsi" w:eastAsiaTheme="majorEastAsia" w:hAnsi="Cambria" w:cstheme="majorBidi"/>
                            <w:b/>
                            <w:bCs/>
                            <w:color w:val="000000" w:themeColor="text1"/>
                            <w:kern w:val="24"/>
                            <w:sz w:val="40"/>
                            <w:szCs w:val="40"/>
                          </w:rPr>
                          <w:br/>
                          <w:t>1. Camine rápido hacia la salida de emergencia.</w:t>
                        </w:r>
                      </w:p>
                      <w:p w:rsidR="00066DDE" w:rsidRDefault="00066DDE" w:rsidP="00DC55FB">
                        <w:pPr>
                          <w:pStyle w:val="NormalWeb"/>
                          <w:spacing w:before="0" w:beforeAutospacing="0" w:after="0" w:afterAutospacing="0"/>
                        </w:pPr>
                        <w:r w:rsidRPr="009A6857">
                          <w:rPr>
                            <w:rFonts w:asciiTheme="majorHAnsi" w:eastAsiaTheme="majorEastAsia" w:hAnsi="Cambria" w:cstheme="majorBidi"/>
                            <w:b/>
                            <w:bCs/>
                            <w:color w:val="000000" w:themeColor="text1"/>
                            <w:kern w:val="24"/>
                            <w:sz w:val="40"/>
                            <w:szCs w:val="40"/>
                          </w:rPr>
                          <w:t>2. Baje por las escaleras (no use el ascensor).</w:t>
                        </w:r>
                      </w:p>
                      <w:p w:rsidR="00066DDE" w:rsidRDefault="00066DDE" w:rsidP="00DC55FB">
                        <w:pPr>
                          <w:pStyle w:val="NormalWeb"/>
                          <w:spacing w:before="0" w:beforeAutospacing="0" w:after="0" w:afterAutospacing="0"/>
                        </w:pPr>
                        <w:r w:rsidRPr="009A6857">
                          <w:rPr>
                            <w:rFonts w:asciiTheme="majorHAnsi" w:eastAsiaTheme="majorEastAsia" w:hAnsi="Cambria" w:cstheme="majorBidi"/>
                            <w:b/>
                            <w:bCs/>
                            <w:color w:val="000000" w:themeColor="text1"/>
                            <w:kern w:val="24"/>
                            <w:sz w:val="40"/>
                            <w:szCs w:val="40"/>
                          </w:rPr>
                          <w:t>3. Diríjase al Sitio de Concentración.</w:t>
                        </w:r>
                      </w:p>
                      <w:p w:rsidR="00066DDE" w:rsidRDefault="00066DDE" w:rsidP="00DC55FB">
                        <w:pPr>
                          <w:pStyle w:val="NormalWeb"/>
                          <w:spacing w:before="0" w:beforeAutospacing="0" w:after="0" w:afterAutospacing="0"/>
                        </w:pPr>
                        <w:r w:rsidRPr="009A6857">
                          <w:rPr>
                            <w:rFonts w:asciiTheme="majorHAnsi" w:eastAsiaTheme="majorEastAsia" w:hAnsi="Cambria" w:cstheme="majorBidi"/>
                            <w:b/>
                            <w:bCs/>
                            <w:color w:val="000000" w:themeColor="text1"/>
                            <w:kern w:val="24"/>
                            <w:sz w:val="40"/>
                            <w:szCs w:val="40"/>
                          </w:rPr>
                          <w:t>4. Asegúrese de traer a los visitantes con Usted.</w:t>
                        </w:r>
                      </w:p>
                      <w:p w:rsidR="00066DDE" w:rsidRDefault="00066DDE" w:rsidP="00DC55FB">
                        <w:pPr>
                          <w:pStyle w:val="NormalWeb"/>
                          <w:spacing w:before="0" w:beforeAutospacing="0" w:after="0" w:afterAutospacing="0"/>
                        </w:pPr>
                        <w:r w:rsidRPr="009A6857">
                          <w:rPr>
                            <w:rFonts w:asciiTheme="majorHAnsi" w:eastAsiaTheme="majorEastAsia" w:hAnsi="Cambria" w:cstheme="majorBidi"/>
                            <w:b/>
                            <w:bCs/>
                            <w:color w:val="000000" w:themeColor="text1"/>
                            <w:kern w:val="24"/>
                            <w:sz w:val="40"/>
                            <w:szCs w:val="40"/>
                          </w:rPr>
                          <w:t>4. No corra.</w:t>
                        </w:r>
                      </w:p>
                      <w:p w:rsidR="00066DDE" w:rsidRDefault="00066DDE" w:rsidP="00DC55FB">
                        <w:pPr>
                          <w:pStyle w:val="NormalWeb"/>
                          <w:spacing w:before="0" w:beforeAutospacing="0" w:after="0" w:afterAutospacing="0"/>
                          <w:ind w:left="418" w:hanging="418"/>
                        </w:pPr>
                        <w:r w:rsidRPr="009A6857">
                          <w:rPr>
                            <w:rFonts w:asciiTheme="majorHAnsi" w:eastAsiaTheme="majorEastAsia" w:hAnsi="Cambria" w:cstheme="majorBidi"/>
                            <w:b/>
                            <w:bCs/>
                            <w:color w:val="000000" w:themeColor="text1"/>
                            <w:kern w:val="24"/>
                            <w:sz w:val="40"/>
                            <w:szCs w:val="40"/>
                          </w:rPr>
                          <w:t>5. No salir del Sitio de Concentración sin autorización del Líder.</w:t>
                        </w:r>
                      </w:p>
                    </w:txbxContent>
                  </v:textbox>
                </v:shape>
                <v:shape id="Text Box 78" o:spid="_x0000_s1102" type="#_x0000_t202" style="position:absolute;left:3048;top:2286;width:6172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hsYA&#10;AADcAAAADwAAAGRycy9kb3ducmV2LnhtbESPT0sDMRDF74LfIYzgpbRJq2jZNi3SouhJ+k+vw2a6&#10;u7iZLEls13565yB4m+G9ee8382XvW3WimJrAFsYjA4q4DK7hysJ+9zycgkoZ2WEbmCz8UILl4vpq&#10;joULZ97QaZsrJSGcCrRQ59wVWqeyJo9pFDpi0Y4hesyyxkq7iGcJ962eGPOgPTYsDTV2tKqp/Np+&#10;ewsDt9F8GLyZ7v7z7mP3Hi+PL5e1tbc3/dMMVKY+/5v/rl+d4BuhlWdkAr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q+hsYAAADcAAAADwAAAAAAAAAAAAAAAACYAgAAZHJz&#10;L2Rvd25yZXYueG1sUEsFBgAAAAAEAAQA9QAAAIsDAAAAAA==&#10;" filled="f" strokecolor="black [3213]">
                  <v:stroke linestyle="thinThick"/>
                  <v:path arrowok="t"/>
                  <v:textbox>
                    <w:txbxContent>
                      <w:p w:rsidR="00066DDE" w:rsidRPr="002741E8" w:rsidRDefault="00066DDE" w:rsidP="00DC55FB">
                        <w:pPr>
                          <w:pStyle w:val="NormalWeb"/>
                          <w:spacing w:before="0" w:beforeAutospacing="0" w:after="0" w:afterAutospacing="0"/>
                          <w:jc w:val="center"/>
                          <w:rPr>
                            <w:sz w:val="40"/>
                            <w:szCs w:val="40"/>
                          </w:rPr>
                        </w:pPr>
                        <w:r w:rsidRPr="002741E8">
                          <w:rPr>
                            <w:rFonts w:ascii="Arial Black" w:eastAsiaTheme="majorEastAsia" w:hAnsi="Arial Black" w:cstheme="majorBidi"/>
                            <w:color w:val="000000" w:themeColor="text1"/>
                            <w:kern w:val="24"/>
                            <w:position w:val="1"/>
                            <w:sz w:val="40"/>
                            <w:szCs w:val="40"/>
                            <w:lang w:val="en-US"/>
                          </w:rPr>
                          <w:t>PLAN DE EVACUACIÓN</w:t>
                        </w:r>
                      </w:p>
                    </w:txbxContent>
                  </v:textbox>
                </v:shape>
                <v:rect id="63 Rectángulo" o:spid="_x0000_s1103" style="position:absolute;left:3274;top:43181;width:61496;height:46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ZkB8MA&#10;AADcAAAADwAAAGRycy9kb3ducmV2LnhtbERPTWsCMRC9F/ofwhS8SM3Wg9StUaSgLoIFtR68DZtx&#10;s3QzCZuo6783gtDbPN7nTGadbcSF2lA7VvAxyEAQl07XXCn43S/eP0GEiKyxcUwKbhRgNn19mWCu&#10;3ZW3dNnFSqQQDjkqMDH6XMpQGrIYBs4TJ+7kWosxwbaSusVrCreNHGbZSFqsOTUY9PRtqPzbna2C&#10;xcr053K9Ofgi/JzssPDLVf+oVO+tm3+BiNTFf/HTXeg0PxvD45l0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ZkB8MAAADcAAAADwAAAAAAAAAAAAAAAACYAgAAZHJzL2Rv&#10;d25yZXYueG1sUEsFBgAAAAAEAAQA9QAAAIgDAAAAAA==&#10;" filled="f" strokecolor="black [3213]" strokeweight="2pt">
                  <v:textbox>
                    <w:txbxContent>
                      <w:p w:rsidR="00066DDE" w:rsidRDefault="00066DDE" w:rsidP="00DC55FB">
                        <w:pPr>
                          <w:rPr>
                            <w:rFonts w:eastAsia="Times New Roman"/>
                          </w:rPr>
                        </w:pPr>
                      </w:p>
                    </w:txbxContent>
                  </v:textbox>
                </v:rect>
                <v:line id="11 Conector recto" o:spid="_x0000_s1104" style="position:absolute;visibility:visible;mso-wrap-style:square" from="45720,43181" to="45720,89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Xq8cAAADcAAAADwAAAGRycy9kb3ducmV2LnhtbESPQWvCQBCF70L/wzIFb7qxiJboKqVQ&#10;60EK2nrwNmTHbGx2NmRXE/vrO4dCbzO8N+99s1z3vlY3amMV2MBknIEiLoKtuDTw9fk2egYVE7LF&#10;OjAZuFOE9ephsMTcho73dDukUkkIxxwNuJSaXOtYOPIYx6EhFu0cWo9J1rbUtsVOwn2tn7Jspj1W&#10;LA0OG3p1VHwfrt7AxzzuT/P3667buFncHKeX6U+4GDN87F8WoBL16d/8d721gj8RfHlGJ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61erxwAAANwAAAAPAAAAAAAA&#10;AAAAAAAAAKECAABkcnMvZG93bnJldi54bWxQSwUGAAAAAAQABAD5AAAAlQMAAAAA&#10;" strokecolor="black [3213]" strokeweight="1.75pt"/>
                <v:shape id="12 CuadroTexto" o:spid="_x0000_s1105" type="#_x0000_t202" style="position:absolute;left:35353;top:73551;width:24440;height:277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CRsAA&#10;AADcAAAADwAAAGRycy9kb3ducmV2LnhtbERPTYvCMBC9C/6HMIIX0bQuilSjiCCIl2W13sdmbIvN&#10;pDSxVn/9ZmHB2zze56w2nalES40rLSuIJxEI4szqknMF6Xk/XoBwHlljZZkUvMjBZt3vrTDR9sk/&#10;1J58LkIIuwQVFN7XiZQuK8igm9iaOHA32xj0ATa51A0+Q7ip5DSK5tJgyaGhwJp2BWX308MoGN12&#10;6etytN/vuaF0dm11+ZV6pYaDbrsE4anzH/G/+6DD/DiGv2fCB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qCRsAAAADcAAAADwAAAAAAAAAAAAAAAACYAgAAZHJzL2Rvd25y&#10;ZXYueG1sUEsFBgAAAAAEAAQA9QAAAIUDAAAAAA==&#10;" filled="f" stroked="f">
                  <v:textbox style="mso-fit-shape-to-text:t">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lang w:val="es-ES"/>
                          </w:rPr>
                          <w:t>EDIFICIO UIO 1</w:t>
                        </w:r>
                      </w:p>
                    </w:txbxContent>
                  </v:textbox>
                </v:shape>
                <v:shape id="159 CuadroTexto" o:spid="_x0000_s1106" type="#_x0000_t202" style="position:absolute;left:44077;top:73737;width:22214;height:277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mkr4A&#10;AADcAAAADwAAAGRycy9kb3ducmV2LnhtbERPTYvCMBC9L/gfwgje1lQPulSjiCB4EtRdz0MztsVm&#10;UpKx7f77jbDgbR7vc9bbwTWqoxBrzwZm0wwUceFtzaWB7+vh8wtUFGSLjWcy8EsRtpvRxxpz63s+&#10;U3eRUqUQjjkaqETaXOtYVOQwTn1LnLi7Dw4lwVBqG7BP4a7R8yxbaIc1p4YKW9pXVDwuT2fgIMMy&#10;dIV0un8ubye9wPPuB42ZjIfdCpTQIG/xv/to0/zZHF7PpAv05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4kppK+AAAA3AAAAA8AAAAAAAAAAAAAAAAAmAIAAGRycy9kb3ducmV2&#10;LnhtbFBLBQYAAAAABAAEAPUAAACDAwAAAAA=&#10;" filled="f" stroked="f">
                  <v:textbox style="mso-fit-shape-to-text:t">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lang w:val="es-ES"/>
                          </w:rPr>
                          <w:t>EDIFCIO UIO 2</w:t>
                        </w:r>
                      </w:p>
                    </w:txbxContent>
                  </v:textbox>
                </v:shape>
                <v:line id="14 Conector recto" o:spid="_x0000_s1107" style="position:absolute;visibility:visible;mso-wrap-style:square" from="45720,59436" to="48768,5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k2MIAAADcAAAADwAAAGRycy9kb3ducmV2LnhtbERPzWoCMRC+F3yHMEJvNatSsatRRChI&#10;66XqA0w34+7iZrImU1379I1Q8DYf3+/Ml51r1IVCrD0bGA4yUMSFtzWXBg7795cpqCjIFhvPZOBG&#10;EZaL3tMcc+uv/EWXnZQqhXDM0UAl0uZax6Iih3HgW+LEHX1wKAmGUtuA1xTuGj3Ksol2WHNqqLCl&#10;dUXFaffjDJw/t5t4+25GMnn9/TiF1fRNxtGY5363moES6uQh/ndvbJo/HMP9mXSBXv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2k2MIAAADcAAAADwAAAAAAAAAAAAAA&#10;AAChAgAAZHJzL2Rvd25yZXYueG1sUEsFBgAAAAAEAAQA+QAAAJADAAAAAA==&#10;" strokecolor="#4579b8 [3044]"/>
                <v:line id="16 Conector recto" o:spid="_x0000_s1108" style="position:absolute;visibility:visible;mso-wrap-style:square" from="48768,59436" to="48768,8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8rMMAAADcAAAADwAAAGRycy9kb3ducmV2LnhtbERPzWoCMRC+F/oOYQq91axaRbdGkYIg&#10;tRe1DzDdjLuLm8k2merapzcFwdt8fL8zW3SuUScKsfZsoN/LQBEX3tZcGvjar14moKIgW2w8k4EL&#10;RVjMHx9mmFt/5i2ddlKqFMIxRwOVSJtrHYuKHMaeb4kTd/DBoSQYSm0DnlO4a/Qgy8baYc2pocKW&#10;3isqjrtfZ+Bn87mOl+9mIOPR38cxLCdTGUZjnp+65RsooU7u4pt7bdP8/iv8P5Mu0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UPKzDAAAA3AAAAA8AAAAAAAAAAAAA&#10;AAAAoQIAAGRycy9kb3ducmV2LnhtbFBLBQYAAAAABAAEAPkAAACRAwAAAAA=&#10;" strokecolor="#4579b8 [3044]"/>
                <v:line id="161 Conector recto" o:spid="_x0000_s1109" style="position:absolute;visibility:visible;mso-wrap-style:square" from="45529,54864" to="48577,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ZN8IAAADcAAAADwAAAGRycy9kb3ducmV2LnhtbERPzWoCMRC+F/oOYQrealZFsatRpCCI&#10;9lLbB5huxt3FzWSbjLr69KZQ8DYf3+/Ml51r1JlCrD0bGPQzUMSFtzWXBr6/1q9TUFGQLTaeycCV&#10;IiwXz09zzK2/8Ced91KqFMIxRwOVSJtrHYuKHMa+b4kTd/DBoSQYSm0DXlK4a/QwyybaYc2pocKW&#10;3isqjvuTM/C7+9jE608zlMn4tj2G1fRNRtGY3ku3moES6uQh/ndvbJo/GMPfM+kCv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iZN8IAAADcAAAADwAAAAAAAAAAAAAA&#10;AAChAgAAZHJzL2Rvd25yZXYueG1sUEsFBgAAAAAEAAQA+QAAAJADAAAAAA==&#10;" strokecolor="#4579b8 [3044]"/>
                <v:line id="18 Conector recto" o:spid="_x0000_s1110" style="position:absolute;flip:y;visibility:visible;mso-wrap-style:square" from="48768,43181" to="48768,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EPdMQAAADcAAAADwAAAGRycy9kb3ducmV2LnhtbERPTWvCQBC9C/6HZQRvzSa12BJdRQrS&#10;oGBb68HjkB2TYHY2zW5N7K/vCgVv83ifM1/2phYXal1lWUESxSCIc6srLhQcvtYPLyCcR9ZYWyYF&#10;V3KwXAwHc0y17fiTLntfiBDCLkUFpfdNKqXLSzLoItsQB+5kW4M+wLaQusUuhJtaPsbxVBqsODSU&#10;2NBrSfl5/2MUZBlvNr+8fj8mH99vflJtd0/ds1LjUb+agfDU+7v4353pMD+Zwu2ZcIF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YQ90xAAAANwAAAAPAAAAAAAAAAAA&#10;AAAAAKECAABkcnMvZG93bnJldi54bWxQSwUGAAAAAAQABAD5AAAAkgMAAAAA&#10;" strokecolor="#4579b8 [3044]"/>
                <v:line id="165 Conector recto" o:spid="_x0000_s1111" style="position:absolute;visibility:visible;mso-wrap-style:square" from="53340,59436" to="53340,76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i28MAAADcAAAADwAAAGRycy9kb3ducmV2LnhtbERP22oCMRB9L/QfwhT6plmVetkaRQqC&#10;1L6o/YDpZtxd3Ey2yVTXfr0pCH2bw7nOfNm5Rp0pxNqzgUE/A0VceFtzaeDzsO5NQUVBtth4JgNX&#10;irBcPD7MMbf+wjs676VUKYRjjgYqkTbXOhYVOYx93xIn7uiDQ0kwlNoGvKRw1+hhlo21w5pTQ4Ut&#10;vVVUnPY/zsD39mMTr1/NUMYvv++nsJrOZBSNeX7qVq+ghDr5F9/dG5vmDybw90y6QC9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GotvDAAAA3AAAAA8AAAAAAAAAAAAA&#10;AAAAoQIAAGRycy9kb3ducmV2LnhtbFBLBQYAAAAABAAEAPkAAACRAwAAAAA=&#10;" strokecolor="#4579b8 [3044]"/>
                <v:line id="166 Conector recto" o:spid="_x0000_s1112" style="position:absolute;flip:y;visibility:visible;mso-wrap-style:square" from="53340,43181" to="53340,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I+nccAAADcAAAADwAAAGRycy9kb3ducmV2LnhtbESPT2vCQBDF7wW/wzKF3uomVtoSXUUE&#10;aVDoH9tDj0N2TEKzs2l2NdFP7xwKvc3w3rz3m/lycI06URdqzwbScQKKuPC25tLA1+fm/hlUiMgW&#10;G89k4EwBlovRzRwz63v+oNM+lkpCOGRooIqxzbQORUUOw9i3xKIdfOcwytqV2nbYS7hr9CRJHrXD&#10;mqWhwpbWFRU/+6MzkOe83V548/advv++xId69zrtn4y5ux1WM1CRhvhv/rvOreCnQivPyAR6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sj6dxwAAANwAAAAPAAAAAAAA&#10;AAAAAAAAAKECAABkcnMvZG93bnJldi54bWxQSwUGAAAAAAQABAD5AAAAlQMAAAAA&#10;" strokecolor="#4579b8 [3044]"/>
                <v:line id="169 Conector recto" o:spid="_x0000_s1113" style="position:absolute;visibility:visible;mso-wrap-style:square" from="53530,59340" to="57033,5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TMsIAAADcAAAADwAAAGRycy9kb3ducmV2LnhtbERPzWoCMRC+C32HMII3zWqp6GoUKRTE&#10;9qLtA4ybcXdxM9kmU1379E1B8DYf3+8s151r1IVCrD0bGI8yUMSFtzWXBr4+34YzUFGQLTaeycCN&#10;IqxXT70l5tZfeU+Xg5QqhXDM0UAl0uZax6Iih3HkW+LEnXxwKAmGUtuA1xTuGj3Jsql2WHNqqLCl&#10;14qK8+HHGfh+/9jG27GZyPTld3cOm9lcnqMxg363WYAS6uQhvru3Ns0fz+H/mXSBX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WTMsIAAADcAAAADwAAAAAAAAAAAAAA&#10;AAChAgAAZHJzL2Rvd25yZXYueG1sUEsFBgAAAAAEAAQA+QAAAJADAAAAAA==&#10;" strokecolor="#4579b8 [3044]"/>
                <v:line id="170 Conector recto" o:spid="_x0000_s1114" style="position:absolute;visibility:visible;mso-wrap-style:square" from="53340,54768" to="57033,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PwEsUAAADcAAAADwAAAGRycy9kb3ducmV2LnhtbESPwU7DQAxE70j8w8pIvdENqahK6Laq&#10;kJCqwoXCB5isSaJmvWHXbVO+Hh+QuNma8czzcj2G3pwo5S6yg7tpAYa4jr7jxsHH+/PtAkwWZI99&#10;ZHJwoQzr1fXVEisfz/xGp700RkM4V+igFRkqa3PdUsA8jQOxal8xBRRdU2N9wrOGh96WRTG3ATvW&#10;hhYHemqpPuyPwcH3y+s2Xz77Uub3P7tD2iweZJadm9yMm0cwQqP8m/+ut17xS8XXZ3QC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PwEsUAAADcAAAADwAAAAAAAAAA&#10;AAAAAAChAgAAZHJzL2Rvd25yZXYueG1sUEsFBgAAAAAEAAQA+QAAAJMDAAAAAA==&#10;" strokecolor="#4579b8 [3044]"/>
                <v:oval id="22 Elipse" o:spid="_x0000_s1115" style="position:absolute;left:59436;top:58674;width:51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SPMEA&#10;AADcAAAADwAAAGRycy9kb3ducmV2LnhtbERP32vCMBB+F/Y/hBvszaYWJlKNIoOBvgg2Q/DtaG5N&#10;sbnUJtPuv18EYW/38f281WZ0nbjREFrPCmZZDoK49qblRsGX/pwuQISIbLDzTAp+KcBm/TJZYWn8&#10;nY90q2IjUgiHEhXYGPtSylBbchgy3xMn7tsPDmOCQyPNgPcU7jpZ5PlcOmw5NVjs6cNSfal+nILD&#10;Zb/dXRdaU1PYSqM5X0/6Xam313G7BBFpjP/ip3tn0vxiBo9n0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I0jzBAAAA3AAAAA8AAAAAAAAAAAAAAAAAmAIAAGRycy9kb3du&#10;cmV2LnhtbFBLBQYAAAAABAAEAPUAAACGAwAAAAA=&#10;" fillcolor="white [3201]" strokecolor="#4f81bd [3204]" strokeweight="2pt">
                  <v:textbox>
                    <w:txbxContent>
                      <w:p w:rsidR="00066DDE" w:rsidRDefault="00066DDE" w:rsidP="00DC55FB">
                        <w:pPr>
                          <w:rPr>
                            <w:rFonts w:eastAsia="Times New Roman"/>
                          </w:rPr>
                        </w:pPr>
                      </w:p>
                    </w:txbxContent>
                  </v:textbox>
                </v:oval>
                <v:shape id="23 CuadroTexto" o:spid="_x0000_s1116" type="#_x0000_t202" style="position:absolute;left:59056;top:58958;width:6285;height:4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db8A&#10;AADcAAAADwAAAGRycy9kb3ducmV2LnhtbERPTWvCQBC9F/wPywje6saApaSuIlrBg5fa9D5kx2ww&#10;OxuyUxP/vSsUepvH+5zVZvStulEfm8AGFvMMFHEVbMO1gfL78PoOKgqyxTYwGbhThM168rLCwoaB&#10;v+h2llqlEI4FGnAiXaF1rBx5jPPQESfuEnqPkmBfa9vjkMJ9q/Mse9MeG04NDjvaOaqu519vQMRu&#10;F/fy08fjz3jaDy6rllgaM5uO2w9QQqP8i//cR5vm5zk8n0kX6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9V1vwAAANwAAAAPAAAAAAAAAAAAAAAAAJgCAABkcnMvZG93bnJl&#10;di54bWxQSwUGAAAAAAQABAD1AAAAhAMAAAAA&#10;" filled="f" stroked="f">
                  <v:textbox style="mso-fit-shape-to-text:t">
                    <w:txbxContent>
                      <w:p w:rsidR="00066DDE" w:rsidRPr="002741E8" w:rsidRDefault="00066DDE" w:rsidP="00DC55FB">
                        <w:pPr>
                          <w:pStyle w:val="NormalWeb"/>
                          <w:spacing w:before="0" w:beforeAutospacing="0" w:after="0" w:afterAutospacing="0"/>
                          <w:jc w:val="center"/>
                          <w:rPr>
                            <w:sz w:val="12"/>
                            <w:szCs w:val="12"/>
                          </w:rPr>
                        </w:pPr>
                        <w:r w:rsidRPr="002741E8">
                          <w:rPr>
                            <w:rFonts w:asciiTheme="minorHAnsi" w:hAnsi="Calibri" w:cstheme="minorBidi"/>
                            <w:color w:val="000000" w:themeColor="text1"/>
                            <w:kern w:val="24"/>
                            <w:sz w:val="12"/>
                            <w:szCs w:val="12"/>
                            <w:lang w:val="es-ES"/>
                          </w:rPr>
                          <w:t>Punto de Encuentro 1</w:t>
                        </w:r>
                      </w:p>
                    </w:txbxContent>
                  </v:textbox>
                </v:shape>
                <v:line id="173 Conector recto" o:spid="_x0000_s1117" style="position:absolute;flip:y;visibility:visible;mso-wrap-style:square" from="57223,43181" to="57223,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pmUcQAAADcAAAADwAAAGRycy9kb3ducmV2LnhtbERPS2vCQBC+F/oflin0Vjc+qCXNRkQQ&#10;g0K16qHHITsmwexszG5N9Nd3C4Xe5uN7TjLrTS2u1LrKsoLhIAJBnFtdcaHgeFi+vIFwHlljbZkU&#10;3MjBLH18SDDWtuNPuu59IUIIuxgVlN43sZQuL8mgG9iGOHAn2xr0AbaF1C12IdzUchRFr9JgxaGh&#10;xIYWJeXn/bdRkGW8Xt95uf0a7i4rP642H5NuqtTzUz9/B+Gp9//iP3emw/zRGH6fCRfI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emZRxAAAANwAAAAPAAAAAAAAAAAA&#10;AAAAAKECAABkcnMvZG93bnJldi54bWxQSwUGAAAAAAQABAD5AAAAkgMAAAAA&#10;" strokecolor="#4579b8 [3044]"/>
                <v:line id="174 Conector recto" o:spid="_x0000_s1118" style="position:absolute;visibility:visible;mso-wrap-style:square" from="57033,59340" to="57033,76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j2EcMAAADcAAAADwAAAGRycy9kb3ducmV2LnhtbERPzWrCQBC+F/oOyxR6q5vGKpq6igiC&#10;tL1o+wBjdpoEs7Pp7qixT98tCN7m4/ud2aJ3rTpRiI1nA8+DDBRx6W3DlYGvz/XTBFQUZIutZzJw&#10;oQiL+f3dDAvrz7yl004qlUI4FmigFukKrWNZk8M48B1x4r59cCgJhkrbgOcU7lqdZ9lYO2w4NdTY&#10;0aqm8rA7OgM/7x+beNm3uYxHv2+HsJxMZRiNeXzol6+ghHq5ia/ujU3z8xf4fyZdo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49hHDAAAA3AAAAA8AAAAAAAAAAAAA&#10;AAAAoQIAAGRycy9kb3ducmV2LnhtbFBLBQYAAAAABAAEAPkAAACRAwAAAAA=&#10;" strokecolor="#4579b8 [3044]"/>
                <v:line id="178 Conector recto" o:spid="_x0000_s1119" style="position:absolute;flip:y;visibility:visible;mso-wrap-style:square" from="59012,42990" to="59012,5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9bvsQAAADcAAAADwAAAGRycy9kb3ducmV2LnhtbERPTWvCQBC9C/0PyxS8mY221pK6ighi&#10;ULCt9tDjkJ0modnZNLs10V/vCoK3ebzPmc47U4kjNa60rGAYxSCIM6tLzhV8HVaDVxDOI2usLJOC&#10;EzmYzx56U0y0bfmTjnufixDCLkEFhfd1IqXLCjLoIlsTB+7HNgZ9gE0udYNtCDeVHMXxizRYcmgo&#10;sKZlQdnv/t8oSFPebM68ev8efvyt/VO53T23E6X6j93iDYSnzt/FN3eqw/zRGK7PhAv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31u+xAAAANwAAAAPAAAAAAAAAAAA&#10;AAAAAKECAABkcnMvZG93bnJldi54bWxQSwUGAAAAAAQABAD5AAAAkgMAAAAA&#10;" strokecolor="#4579b8 [3044]"/>
                <v:line id="181 Conector recto" o:spid="_x0000_s1120" style="position:absolute;visibility:visible;mso-wrap-style:square" from="58821,59150" to="58821,8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bN/cMAAADcAAAADwAAAGRycy9kb3ducmV2LnhtbERPzWrCQBC+C32HZQq96aYRg01dRQoF&#10;ab3U9gGm2WkSzM6mu6PGPr0rFLzNx/c7i9XgOnWkEFvPBh4nGSjiytuWawNfn6/jOagoyBY7z2Tg&#10;TBFWy7vRAkvrT/xBx53UKoVwLNFAI9KXWseqIYdx4nvixP344FASDLW2AU8p3HU6z7JCO2w5NTTY&#10;00tD1X53cAZ+37ebeP7ucilmf2/7sJ4/yTQa83A/rJ9BCQ1yE/+7NzbNzwu4PpMu0M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mzf3DAAAA3AAAAA8AAAAAAAAAAAAA&#10;AAAAoQIAAGRycy9kb3ducmV2LnhtbFBLBQYAAAAABAAEAPkAAACRAwAAAAA=&#10;" strokecolor="#4579b8 [3044]"/>
                <v:line id="182 Conector recto" o:spid="_x0000_s1121" style="position:absolute;visibility:visible;mso-wrap-style:square" from="58821,59340" to="64630,5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poZsMAAADcAAAADwAAAGRycy9kb3ducmV2LnhtbERP22rCQBB9L/Qflin0TTeN1EvqKiII&#10;0vZF2w8Ys9MkmJ1Nd0eN/fpuQejbHM515svetepMITaeDTwNM1DEpbcNVwY+PzaDKagoyBZbz2Tg&#10;ShGWi/u7ORbWX3hH571UKoVwLNBALdIVWseyJodx6DvixH354FASDJW2AS8p3LU6z7Kxdthwaqix&#10;o3VN5XF/cga+39638Xpocxk//7wew2o6k1E05vGhX72AEurlX3xzb22an0/g75l0gV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aGbDAAAA3AAAAA8AAAAAAAAAAAAA&#10;AAAAoQIAAGRycy9kb3ducmV2LnhtbFBLBQYAAAAABAAEAPkAAACRAwAAAAA=&#10;" strokecolor="#4579b8 [3044]"/>
                <v:line id="186 Conector recto" o:spid="_x0000_s1122" style="position:absolute;flip:y;visibility:visible;mso-wrap-style:square" from="59307,54864" to="64630,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70IMcAAADcAAAADwAAAGRycy9kb3ducmV2LnhtbESPQWvCQBCF74X+h2UKvdWNVmpJXUUE&#10;MShUa3vocchOk9DsbMyuJvrrnUOhtxnem/e+mc57V6sztaHybGA4SEAR595WXBj4+lw9vYIKEdli&#10;7ZkMXCjAfHZ/N8XU+o4/6HyIhZIQDikaKGNsUq1DXpLDMPANsWg/vnUYZW0LbVvsJNzVepQkL9ph&#10;xdJQYkPLkvLfw8kZyDLebK682n0P98d1fK627+NuYszjQ794AxWpj//mv+vMCv5IaOUZmUDP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3vQgxwAAANwAAAAPAAAAAAAA&#10;AAAAAAAAAKECAABkcnMvZG93bnJldi54bWxQSwUGAAAAAAQABAD5AAAAlQMAAAAA&#10;" strokecolor="#4579b8 [3044]"/>
                <v:shape id="1 CuadroTexto" o:spid="_x0000_s1123" type="#_x0000_t202" style="position:absolute;left:45453;top:54105;width:13856;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HBMAA&#10;AADcAAAADwAAAGRycy9kb3ducmV2LnhtbERPS2vCQBC+F/wPyxR6qxuFFk1dRXyAh17UeB+y02xo&#10;djZkRxP/vSsUepuP7zmL1eAbdaMu1oENTMYZKOIy2JorA8V5/z4DFQXZYhOYDNwpwmo5ellgbkPP&#10;R7qdpFIphGOOBpxIm2sdS0ce4zi0xIn7CZ1HSbCrtO2wT+G+0dMs+9Qea04NDlvaOCp/T1dvQMSu&#10;J/di5+PhMnxve5eVH1gY8/Y6rL9ACQ3yL/5zH2yaP53D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tHBMAAAADcAAAADwAAAAAAAAAAAAAAAACYAgAAZHJzL2Rvd25y&#10;ZXYueG1sUEsFBgAAAAAEAAQA9QAAAIUDAAAAAA==&#10;" filled="f" stroked="f">
                  <v:textbox style="mso-fit-shape-to-text:t">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sz w:val="20"/>
                            <w:szCs w:val="20"/>
                            <w:lang w:val="es-ES"/>
                          </w:rPr>
                          <w:t>Av. Transversal</w:t>
                        </w:r>
                      </w:p>
                    </w:txbxContent>
                  </v:textbox>
                </v:shape>
                <v:shape id="26 CuadroTexto" o:spid="_x0000_s1124" type="#_x0000_t202" style="position:absolute;left:40725;top:75091;width:17020;height:24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7vcUA&#10;AADcAAAADwAAAGRycy9kb3ducmV2LnhtbESPQWvCQBCF7wX/wzIFL0U3VSqSZiMiCOKlaNP7NDsm&#10;odnZkN3G6K/vHITeZnhv3vsm24yuVQP1ofFs4HWegCIuvW24MlB87mdrUCEiW2w9k4EbBdjkk6cM&#10;U+uvfKLhHCslIRxSNFDH2KVah7Imh2HuO2LRLr53GGXtK217vEq4a/UiSVbaYcPSUGNHu5rKn/Ov&#10;M/By2RW3r6P/uK8cFW/fg22WRTRm+jxu30FFGuO/+XF9sIK/FHx5Rib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3u9xQAAANwAAAAPAAAAAAAAAAAAAAAAAJgCAABkcnMv&#10;ZG93bnJldi54bWxQSwUGAAAAAAQABAD1AAAAigMAAAAA&#10;" filled="f" stroked="f">
                  <v:textbox style="mso-fit-shape-to-text:t">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sz w:val="20"/>
                            <w:szCs w:val="20"/>
                            <w:lang w:val="es-ES"/>
                          </w:rPr>
                          <w:t>Av. Principal</w:t>
                        </w:r>
                      </w:p>
                    </w:txbxContent>
                  </v:textbox>
                </v:shape>
                <v:line id="3 Conector recto" o:spid="_x0000_s1125" style="position:absolute;flip:y;visibility:visible;mso-wrap-style:square" from="51054,60058" to="51054,8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XA8IAAADcAAAADwAAAGRycy9kb3ducmV2LnhtbERPy6rCMBDdC/5DGMHdNfWBSDWKCqKL&#10;q+Bj4XJoxrbaTGqTq/XvjXDB3RzOcyaz2hTiQZXLLSvodiIQxInVOacKTsfVzwiE88gaC8uk4EUO&#10;ZtNmY4Kxtk/e0+PgUxFC2MWoIPO+jKV0SUYGXceWxIG72MqgD7BKpa7wGcJNIXtRNJQGcw4NGZa0&#10;zCi5Hf6MAsr7v/q+vq4GvdvuuCvP52i72CjVbtXzMQhPtf+K/90bHeb3u/B5Jlwgp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IXA8IAAADcAAAADwAAAAAAAAAAAAAA&#10;AAChAgAAZHJzL2Rvd25yZXYueG1sUEsFBgAAAAAEAAQA+QAAAJADAAAAAA==&#10;" strokecolor="#9bbb59 [3206]" strokeweight="3.5pt">
                  <v:stroke dashstyle="1 1" linestyle="thinThin"/>
                </v:line>
                <v:line id="29 Conector recto" o:spid="_x0000_s1126" style="position:absolute;flip:y;visibility:visible;mso-wrap-style:square" from="51054,43198" to="51054,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JdMIAAADcAAAADwAAAGRycy9kb3ducmV2LnhtbERPS4vCMBC+C/6HMIK3NbUuItUoKoge&#10;VsHHwePQjG21mdQmq91/b4QFb/PxPWcya0wpHlS7wrKCfi8CQZxaXXCm4HRcfY1AOI+ssbRMCv7I&#10;wWzabk0w0fbJe3ocfCZCCLsEFeTeV4mULs3JoOvZijhwF1sb9AHWmdQ1PkO4KWUcRUNpsODQkGNF&#10;y5zS2+HXKKBi8KPv6+vqO77tjrvqfI62i41S3U4zH4Pw1PiP+N+90WH+IIb3M+ECO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JdMIAAADcAAAADwAAAAAAAAAAAAAA&#10;AAChAgAAZHJzL2Rvd25yZXYueG1sUEsFBgAAAAAEAAQA+QAAAJADAAAAAA==&#10;" strokecolor="#9bbb59 [3206]" strokeweight="3.5pt">
                  <v:stroke dashstyle="1 1" linestyle="thinThin"/>
                </v:line>
                <v:line id="31 Conector recto" o:spid="_x0000_s1127" style="position:absolute;flip:x;visibility:visible;mso-wrap-style:square" from="45720,57150" to="48768,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ws78IAAADcAAAADwAAAGRycy9kb3ducmV2LnhtbERPTYvCMBC9L/gfwgjeNNXKIl2jrILo&#10;QQWrB49DM9t2bSa1iVr/vVkQ9jaP9znTeWsqcafGlZYVDAcRCOLM6pJzBafjqj8B4TyyxsoyKXiS&#10;g/ms8zHFRNsHH+ie+lyEEHYJKii8rxMpXVaQQTewNXHgfmxj0AfY5FI3+AjhppKjKPqUBksODQXW&#10;tCwou6Q3o4DKeKuv69/VeHTZH/f1+RztFhulet32+wuEp9b/i9/ujQ7z4xj+ngkXyN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ws78IAAADcAAAADwAAAAAAAAAAAAAA&#10;AAChAgAAZHJzL2Rvd25yZXYueG1sUEsFBgAAAAAEAAQA+QAAAJADAAAAAA==&#10;" strokecolor="#9bbb59 [3206]" strokeweight="3.5pt">
                  <v:stroke dashstyle="1 1" linestyle="thinThin"/>
                </v:line>
                <v:line id="36 Conector recto" o:spid="_x0000_s1128" style="position:absolute;flip:x;visibility:visible;mso-wrap-style:square" from="53530,57150" to="56578,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W0m8MAAADcAAAADwAAAGRycy9kb3ducmV2LnhtbERPTWvCQBC9F/wPywi96aYqRVJXqYLU&#10;gwomPXgcsmMSzc6m2W0S/71bEHqbx/ucxao3lWipcaVlBW/jCARxZnXJuYLvdDuag3AeWWNlmRTc&#10;ycFqOXhZYKxtxydqE5+LEMIuRgWF93UspcsKMujGtiYO3MU2Bn2ATS51g10IN5WcRNG7NFhyaCiw&#10;pk1B2S35NQqonO71z9d1O5vcjumxPp+jw3qn1Ouw//wA4an3/+Kne6fD/OkM/p4JF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FtJvDAAAA3AAAAA8AAAAAAAAAAAAA&#10;AAAAoQIAAGRycy9kb3ducmV2LnhtbFBLBQYAAAAABAAEAPkAAACRAwAAAAA=&#10;" strokecolor="#9bbb59 [3206]" strokeweight="3.5pt">
                  <v:stroke dashstyle="1 1" linestyle="thinThin"/>
                </v:line>
                <v:line id="37 Conector recto" o:spid="_x0000_s1129" style="position:absolute;flip:x;visibility:visible;mso-wrap-style:square" from="59175,57150" to="64630,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kRAMQAAADcAAAADwAAAGRycy9kb3ducmV2LnhtbERPTWvCQBC9F/wPyxR6M5tqLSV1FS2I&#10;Hqyg6cHjkB2TaHY2Ztck/fduQehtHu9zpvPeVKKlxpWWFbxGMQjizOqScwU/6Wr4AcJ5ZI2VZVLw&#10;Sw7ms8HTFBNtO95Te/C5CCHsElRQeF8nUrqsIIMusjVx4E62MegDbHKpG+xCuKnkKI7fpcGSQ0OB&#10;NX0VlF0ON6OAyvFWX9fn1dvoskt39fEYfy83Sr0894tPEJ56/y9+uDc6zB9P4O+ZcIG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SREAxAAAANwAAAAPAAAAAAAAAAAA&#10;AAAAAKECAABkcnMvZG93bnJldi54bWxQSwUGAAAAAAQABAD5AAAAkgMAAAAA&#10;" strokecolor="#9bbb59 [3206]" strokeweight="3.5pt">
                  <v:stroke dashstyle="1 1" linestyle="thinThin"/>
                </v:line>
                <v:shape id="13 Conector recto de flecha" o:spid="_x0000_s1130" type="#_x0000_t32" style="position:absolute;left:49530;top:62725;width:0;height:2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EScIAAADcAAAADwAAAGRycy9kb3ducmV2LnhtbERPTWsCMRC9F/wPYQRv3awVRLdGEcVS&#10;DxbUaq/DZtxdupksSaqrv94IBW/zeJ8zmbWmFmdyvrKsoJ+kIIhzqysuFHzvV68jED4ga6wtk4Ir&#10;eZhNOy8TzLS98JbOu1CIGMI+QwVlCE0mpc9LMugT2xBH7mSdwRChK6R2eInhppZvaTqUBiuODSU2&#10;tCgp/939GQXuY/N1oJ+xxuNRnw6j9Y1X6VKpXredv4MI1Ian+N/9qeP8wRAez8QL5PQ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oEScIAAADcAAAADwAAAAAAAAAAAAAA&#10;AAChAgAAZHJzL2Rvd25yZXYueG1sUEsFBgAAAAAEAAQA+QAAAJADAAAAAA==&#10;" strokecolor="#5a5a5a [2109]" strokeweight="1.25pt">
                  <v:stroke endarrow="block" joinstyle="miter" endcap="square"/>
                </v:shape>
                <v:shape id="50 Conector recto de flecha" o:spid="_x0000_s1131" type="#_x0000_t32" style="position:absolute;left:52185;top:61626;width:0;height:21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gk8IAAADcAAAADwAAAGRycy9kb3ducmV2LnhtbERPTWvCQBC9F/wPywi9lLqpitXoKkWo&#10;1GPTXnobsmOSNjsTsmuM/nq3IHibx/uc1aZ3teqo9ZWwgZdRAoo4F1txYeD76/15DsoHZIu1MBk4&#10;k4fNevCwwtTKiT+py0KhYgj7FA2UITSp1j4vyaEfSUMcuYO0DkOEbaFti6cY7mo9TpKZdlhxbCix&#10;oW1J+V92dAZk9zPDZuEucnza/9rOTs84FWMeh/3bElSgPtzFN/eHjfMnr/D/TLxAr6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Wgk8IAAADcAAAADwAAAAAAAAAAAAAA&#10;AAChAgAAZHJzL2Rvd25yZXYueG1sUEsFBgAAAAAEAAQA+QAAAJADAAAAAA==&#10;" strokecolor="#5a5a5a [2109]" strokeweight="1.25pt">
                  <v:stroke endarrow="block" joinstyle="miter" endcap="square"/>
                </v:shape>
                <v:shape id="54 Conector recto de flecha" o:spid="_x0000_s1132" type="#_x0000_t32" style="position:absolute;left:53620;top:58483;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k1oMUAAADcAAAADwAAAGRycy9kb3ducmV2LnhtbESPQWsCQQyF74L/YUihN51tC0VXRykW&#10;S3tQ0Fa9hp24u3Qns8xMdeuvNwfBW8J7ee/LdN65Rp0oxNqzgadhBoq48Lbm0sDP93IwAhUTssXG&#10;Mxn4pwjzWb83xdz6M2/otE2lkhCOORqoUmpzrWNRkcM49C2xaEcfHCZZQ6ltwLOEu0Y/Z9mrdliz&#10;NFTY0qKi4nf75wyEj9V6R4exxf3eHnejrwsvs3djHh+6twmoRF26m2/Xn1bwX4RWnpEJ9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k1oMUAAADcAAAADwAAAAAAAAAA&#10;AAAAAAChAgAAZHJzL2Rvd25yZXYueG1sUEsFBgAAAAAEAAQA+QAAAJMDAAAAAA==&#10;" strokecolor="#5a5a5a [2109]" strokeweight="1.25pt">
                  <v:stroke endarrow="block" joinstyle="miter" endcap="square"/>
                </v:shape>
                <v:shape id="56 Conector recto de flecha" o:spid="_x0000_s1133" type="#_x0000_t32" style="position:absolute;left:52465;top:48006;width:0;height:21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aResIAAADcAAAADwAAAGRycy9kb3ducmV2LnhtbERPTWvCQBC9F/wPyxR6KWZTK6JpVpGC&#10;pR6rXrwN2TFJm50J2TXG/vquUPA2j/c5+Wpwjeqp87WwgZckBUVciK25NHDYb8ZzUD4gW2yEycCV&#10;PKyWo4ccMysX/qJ+F0oVQ9hnaKAKoc209kVFDn0iLXHkTtI5DBF2pbYdXmK4a/QkTWfaYc2xocKW&#10;3isqfnZnZ0A+jjNsF+5Xzs/bb9vb6RWnYszT47B+AxVoCHfxv/vTxvmvC7g9Ey/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aResIAAADcAAAADwAAAAAAAAAAAAAA&#10;AAChAgAAZHJzL2Rvd25yZXYueG1sUEsFBgAAAAAEAAQA+QAAAJADAAAAAA==&#10;" strokecolor="#5a5a5a [2109]" strokeweight="1.25pt">
                  <v:stroke endarrow="block" joinstyle="miter" endcap="square"/>
                </v:shape>
                <v:shape id="58 Conector recto de flecha" o:spid="_x0000_s1134" type="#_x0000_t32" style="position:absolute;left:49530;top:47485;width:0;height:2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K28UAAADcAAAADwAAAGRycy9kb3ducmV2LnhtbESPQWsCQQyF74L/YUihN51tKUVXRykW&#10;S3tQ0Fa9hp24u3Qns8xMdeuvNwfBW8J7ee/LdN65Rp0oxNqzgadhBoq48Lbm0sDP93IwAhUTssXG&#10;Mxn4pwjzWb83xdz6M2/otE2lkhCOORqoUmpzrWNRkcM49C2xaEcfHCZZQ6ltwLOEu0Y/Z9mrdliz&#10;NFTY0qKi4nf75wyEj9V6R4exxf3eHnejrwsvs3djHh+6twmoRF26m2/Xn1bwXwRfnpEJ9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K28UAAADcAAAADwAAAAAAAAAA&#10;AAAAAAChAgAAZHJzL2Rvd25yZXYueG1sUEsFBgAAAAAEAAQA+QAAAJMDAAAAAA==&#10;" strokecolor="#5a5a5a [2109]" strokeweight="1.25pt">
                  <v:stroke endarrow="block" joinstyle="miter" endcap="square"/>
                </v:shape>
                <v:shape id="62 Conector recto de flecha" o:spid="_x0000_s1135" type="#_x0000_t32" style="position:absolute;left:58821;top:56373;width:27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buAcEAAADcAAAADwAAAGRycy9kb3ducmV2LnhtbERPTWvCQBC9C/0PyxR6Ed1YgtToKqXQ&#10;oseql96G7JhEszMhu8bor3cLgrd5vM9ZrHpXq45aXwkbmIwTUMS52IoLA/vd9+gDlA/IFmthMnAl&#10;D6vly2CBmZUL/1K3DYWKIewzNFCG0GRa+7wkh34sDXHkDtI6DBG2hbYtXmK4q/V7kky1w4pjQ4kN&#10;fZWUn7ZnZ0B+/qbYzNxNzsPN0XY2vWIqxry99p9zUIH68BQ/3Gsb56cT+H8mXq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Bu4BwQAAANwAAAAPAAAAAAAAAAAAAAAA&#10;AKECAABkcnMvZG93bnJldi54bWxQSwUGAAAAAAQABAD5AAAAjwMAAAAA&#10;" strokecolor="#5a5a5a [2109]" strokeweight="1.25pt">
                  <v:stroke endarrow="block" joinstyle="miter" endcap="square"/>
                </v:shape>
                <v:line id="69 Conector recto" o:spid="_x0000_s1136" style="position:absolute;visibility:visible;mso-wrap-style:square" from="45720,86106" to="48768,86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IuXsMAAADcAAAADwAAAGRycy9kb3ducmV2LnhtbERPzWrCQBC+F/oOyxR6q5vGKpq6igiC&#10;tL1o+wBjdpoEs7Pp7qixT98tCN7m4/ud2aJ3rTpRiI1nA8+DDBRx6W3DlYGvz/XTBFQUZIutZzJw&#10;oQiL+f3dDAvrz7yl004qlUI4FmigFukKrWNZk8M48B1x4r59cCgJhkrbgOcU7lqdZ9lYO2w4NdTY&#10;0aqm8rA7OgM/7x+beNm3uYxHv2+HsJxMZRiNeXzol6+ghHq5ia/ujU3zX3L4fyZdo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CLl7DAAAA3AAAAA8AAAAAAAAAAAAA&#10;AAAAoQIAAGRycy9kb3ducmV2LnhtbFBLBQYAAAAABAAEAPkAAACRAwAAAAA=&#10;" strokecolor="#4579b8 [3044]"/>
                <v:line id="70 Conector recto" o:spid="_x0000_s1137" style="position:absolute;visibility:visible;mso-wrap-style:square" from="53530,86010" to="57033,86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6LxcMAAADcAAAADwAAAGRycy9kb3ducmV2LnhtbERP22oCMRB9L/QfwhR8q9l6Q7dGkUJB&#10;bF9q/YBxM+4ubibbZKqrX98UBN/mcK4zX3auUScKsfZs4KWfgSIuvK25NLD7fn+egoqCbLHxTAYu&#10;FGG5eHyYY279mb/otJVSpRCOORqoRNpc61hU5DD2fUucuIMPDiXBUGob8JzCXaMHWTbRDmtODRW2&#10;9FZRcdz+OgM/H5/reNk3A5mMr5tjWE1nMozG9J661SsooU7u4pt7bdP80RD+n0kX6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Oi8XDAAAA3AAAAA8AAAAAAAAAAAAA&#10;AAAAoQIAAGRycy9kb3ducmV2LnhtbFBLBQYAAAAABAAEAPkAAACRAwAAAAA=&#10;" strokecolor="#4579b8 [3044]"/>
                <v:line id="71 Conector recto" o:spid="_x0000_s1138" style="position:absolute;visibility:visible;mso-wrap-style:square" from="58821,86010" to="64630,86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cTscMAAADcAAAADwAAAGRycy9kb3ducmV2LnhtbERPzWoCMRC+C32HMAVvmq1a0a1RRBCk&#10;7aW2DzDdjLuLm8majLr26ZtCwdt8fL+zWHWuURcKsfZs4GmYgSIuvK25NPD1uR3MQEVBtth4JgM3&#10;irBaPvQWmFt/5Q+67KVUKYRjjgYqkTbXOhYVOYxD3xIn7uCDQ0kwlNoGvKZw1+hRlk21w5pTQ4Ut&#10;bSoqjvuzM3B6e9/F23czkunzz+sxrGdzGUdj+o/d+gWUUCd38b97Z9P8yQT+nkkX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nE7HDAAAA3AAAAA8AAAAAAAAAAAAA&#10;AAAAoQIAAGRycy9kb3ducmV2LnhtbFBLBQYAAAAABAAEAPkAAACRAwAAAAA=&#10;" strokecolor="#4579b8 [3044]"/>
                <v:line id="72 Conector recto" o:spid="_x0000_s1139" style="position:absolute;flip:x;visibility:visible;mso-wrap-style:square" from="45720,83820" to="48768,8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9ifcQAAADcAAAADwAAAGRycy9kb3ducmV2LnhtbERPTWvCQBC9C/6HZQq9NZumtpTUVWxB&#10;9FAFkx48DtkxicnOptmtxn/fFQRv83ifM50PphUn6l1tWcFzFIMgLqyuuVTwky+f3kE4j6yxtUwK&#10;LuRgPhuPpphqe+YdnTJfihDCLkUFlfddKqUrKjLoItsRB+5ge4M+wL6UusdzCDetTOL4TRqsOTRU&#10;2NFXRUWT/RkFVL9869/VcTlJmm2+7fb7ePO5VurxYVh8gPA0+Lv45l7rMH/yCtdnwgV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T2J9xAAAANwAAAAPAAAAAAAAAAAA&#10;AAAAAKECAABkcnMvZG93bnJldi54bWxQSwUGAAAAAAQABAD5AAAAkgMAAAAA&#10;" strokecolor="#9bbb59 [3206]" strokeweight="3.5pt">
                  <v:stroke dashstyle="1 1" linestyle="thinThin"/>
                </v:line>
                <v:line id="73 Conector recto" o:spid="_x0000_s1140" style="position:absolute;flip:x;visibility:visible;mso-wrap-style:square" from="53530,83820" to="56578,8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38CsQAAADcAAAADwAAAGRycy9kb3ducmV2LnhtbERPTWvCQBC9F/wPywi96aZWpKTZSBVC&#10;PbRCtQePQ3ZMotnZdHcb4793C0Jv83ifky0H04qenG8sK3iaJiCIS6sbrhR874vJCwgfkDW2lknB&#10;lTws89FDhqm2F/6ifhcqEUPYp6igDqFLpfRlTQb91HbEkTtaZzBE6CqpHV5iuGnlLEkW0mDDsaHG&#10;jtY1lefdr1FAzfOH/nk/FfPZebvfdodD8rnaKPU4Ht5eQQQawr/47t7oOH++gL9n4gUy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nfwKxAAAANwAAAAPAAAAAAAAAAAA&#10;AAAAAKECAABkcnMvZG93bnJldi54bWxQSwUGAAAAAAQABAD5AAAAkgMAAAAA&#10;" strokecolor="#9bbb59 [3206]" strokeweight="3.5pt">
                  <v:stroke dashstyle="1 1" linestyle="thinThin"/>
                </v:line>
                <v:line id="74 Conector recto" o:spid="_x0000_s1141" style="position:absolute;flip:x;visibility:visible;mso-wrap-style:square" from="59175,83820" to="64630,8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FZkcQAAADcAAAADwAAAGRycy9kb3ducmV2LnhtbERPTWvCQBC9C/6HZQq9NZum0pbUVWxB&#10;9FAFkx48DtkxicnOptmtxn/fFQRv83ifM50PphUn6l1tWcFzFIMgLqyuuVTwky+f3kE4j6yxtUwK&#10;LuRgPhuPpphqe+YdnTJfihDCLkUFlfddKqUrKjLoItsRB+5ge4M+wL6UusdzCDetTOL4VRqsOTRU&#10;2NFXRUWT/RkFVL9869/VcTlJmm2+7fb7ePO5VurxYVh8gPA0+Lv45l7rMH/yBtdnwgV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0VmRxAAAANwAAAAPAAAAAAAAAAAA&#10;AAAAAKECAABkcnMvZG93bnJldi54bWxQSwUGAAAAAAQABAD5AAAAkgMAAAAA&#10;" strokecolor="#9bbb59 [3206]" strokeweight="3.5pt">
                  <v:stroke dashstyle="1 1" linestyle="thinThin"/>
                </v:line>
                <v:shape id="75 Conector recto de flecha" o:spid="_x0000_s1142" type="#_x0000_t32" style="position:absolute;left:53620;top:85153;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9G3cUAAADcAAAADwAAAGRycy9kb3ducmV2LnhtbESPQWsCQQyF74L/YUihN51tKUVXRykW&#10;S3tQ0Fa9hp24u3Qns8xMdeuvNwfBW8J7ee/LdN65Rp0oxNqzgadhBoq48Lbm0sDP93IwAhUTssXG&#10;Mxn4pwjzWb83xdz6M2/otE2lkhCOORqoUmpzrWNRkcM49C2xaEcfHCZZQ6ltwLOEu0Y/Z9mrdliz&#10;NFTY0qKi4nf75wyEj9V6R4exxf3eHnejrwsvs3djHh+6twmoRF26m2/Xn1bwX4RWnpEJ9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9G3cUAAADcAAAADwAAAAAAAAAA&#10;AAAAAAChAgAAZHJzL2Rvd25yZXYueG1sUEsFBgAAAAAEAAQA+QAAAJMDAAAAAA==&#10;" strokecolor="#5a5a5a [2109]" strokeweight="1.25pt">
                  <v:stroke endarrow="block" joinstyle="miter" endcap="square"/>
                </v:shape>
                <v:shape id="76 Conector recto de flecha" o:spid="_x0000_s1143" type="#_x0000_t32" style="position:absolute;left:58821;top:83043;width:27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DiB8EAAADcAAAADwAAAGRycy9kb3ducmV2LnhtbERPTWvCQBC9F/wPywheSt1UgmjqKlJQ&#10;7FHbi7chO01SszMhu8bor+8Kgrd5vM9ZrHpXq45aXwkbeB8noIhzsRUXBn6+N28zUD4gW6yFycCV&#10;PKyWg5cFZlYuvKfuEAoVQ9hnaKAMocm09nlJDv1YGuLI/UrrMETYFtq2eInhrtaTJJlqhxXHhhIb&#10;+iwpPx3OzoBsj1Ns5u4m59evP9vZ9IqpGDMa9usPUIH68BQ/3Dsb56dzuD8TL9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cOIHwQAAANwAAAAPAAAAAAAAAAAAAAAA&#10;AKECAABkcnMvZG93bnJldi54bWxQSwUGAAAAAAQABAD5AAAAjwMAAAAA&#10;" strokecolor="#5a5a5a [2109]" strokeweight="1.25pt">
                  <v:stroke endarrow="block" joinstyle="miter" endcap="square"/>
                </v:shape>
                <v:line id="77 Conector recto" o:spid="_x0000_s1144" style="position:absolute;visibility:visible;mso-wrap-style:square" from="45720,81629" to="48768,8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WDb8UAAADcAAAADwAAAGRycy9kb3ducmV2LnhtbESPQU8CQQyF7yb8h0lJvMmsGAisDISY&#10;mBD1IvAD6k7d3bDTWWcqLP56ezDx1ua9vvd1tRlCZ86UchvZwf2kAENcRd9y7eB4eL5bgMmC7LGL&#10;TA6ulGGzHt2ssPTxwu903kttNIRziQ4akb60NlcNBcyT2BOr9hlTQNE11dYnvGh46Oy0KOY2YMva&#10;0GBPTw1Vp/13cPD1+rbL149uKvPZz8spbRdLecjO3Y6H7SMYoUH+zX/XO6/4M8XXZ3QCu/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WDb8UAAADcAAAADwAAAAAAAAAA&#10;AAAAAAChAgAAZHJzL2Rvd25yZXYueG1sUEsFBgAAAAAEAAQA+QAAAJMDAAAAAA==&#10;" strokecolor="#4579b8 [3044]"/>
                <v:line id="78 Conector recto" o:spid="_x0000_s1145" style="position:absolute;visibility:visible;mso-wrap-style:square" from="53530,81534" to="57033,8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km9MIAAADcAAAADwAAAGRycy9kb3ducmV2LnhtbERPzWoCMRC+F/oOYQrealZFsatRpCCI&#10;9lLbB5huxt3FzWSbjLr69KZQ8DYf3+/Ml51r1JlCrD0bGPQzUMSFtzWXBr6/1q9TUFGQLTaeycCV&#10;IiwXz09zzK2/8Ced91KqFMIxRwOVSJtrHYuKHMa+b4kTd/DBoSQYSm0DXlK4a/QwyybaYc2pocKW&#10;3isqjvuTM/C7+9jE608zlMn4tj2G1fRNRtGY3ku3moES6uQh/ndvbJo/HsDfM+kCv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km9MIAAADcAAAADwAAAAAAAAAAAAAA&#10;AAChAgAAZHJzL2Rvd25yZXYueG1sUEsFBgAAAAAEAAQA+QAAAJADAAAAAA==&#10;" strokecolor="#4579b8 [3044]"/>
                <v:line id="79 Conector recto" o:spid="_x0000_s1146" style="position:absolute;visibility:visible;mso-wrap-style:square" from="58821,81534" to="64630,8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u4g8IAAADcAAAADwAAAGRycy9kb3ducmV2LnhtbERPzWrCQBC+F/oOyxS81Y0RRaOrSKEg&#10;tpdaH2DMjkkwO5vuTjX69N1Cobf5+H5nue5dqy4UYuPZwGiYgSIuvW24MnD4fH2egYqCbLH1TAZu&#10;FGG9enxYYmH9lT/ospdKpRCOBRqoRbpC61jW5DAOfUecuJMPDiXBUGkb8JrCXavzLJtqhw2nhho7&#10;eqmpPO+/nYGvt/dtvB3bXKaT++4cNrO5jKMxg6d+swAl1Mu/+M+9tWn+JIffZ9IFe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u4g8IAAADcAAAADwAAAAAAAAAAAAAA&#10;AAChAgAAZHJzL2Rvd25yZXYueG1sUEsFBgAAAAAEAAQA+QAAAJADAAAAAA==&#10;" strokecolor="#4579b8 [3044]"/>
                <v:shape id="84 CuadroTexto" o:spid="_x0000_s1147" type="#_x0000_t202" style="position:absolute;left:46061;top:81354;width:13856;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Dk8AA&#10;AADcAAAADwAAAGRycy9kb3ducmV2LnhtbERPTWvCQBC9F/wPyxR6qxsVRVJXEa3gwYsa70N2mg3N&#10;zobs1MR/3xUKvc3jfc5qM/hG3amLdWADk3EGirgMtubKQHE9vC9BRUG22AQmAw+KsFmPXlaY29Dz&#10;me4XqVQK4ZijASfS5lrH0pHHOA4tceK+QudREuwqbTvsU7hv9DTLFtpjzanBYUs7R+X35ccbELHb&#10;yaP49PF4G0773mXlHAtj3l6H7QcooUH+xX/uo03z5z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UDk8AAAADcAAAADwAAAAAAAAAAAAAAAACYAgAAZHJzL2Rvd25y&#10;ZXYueG1sUEsFBgAAAAAEAAQA9QAAAIUDAAAAAA==&#10;" filled="f" stroked="f">
                  <v:textbox style="mso-fit-shape-to-text:t">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sz w:val="20"/>
                            <w:szCs w:val="20"/>
                            <w:lang w:val="es-ES"/>
                          </w:rPr>
                          <w:t>Av. Transversal 2</w:t>
                        </w:r>
                      </w:p>
                    </w:txbxContent>
                  </v:textbox>
                </v:shape>
                <v:line id="87 Conector recto" o:spid="_x0000_s1148" style="position:absolute;visibility:visible;mso-wrap-style:square" from="53435,76866" to="56938,76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6FbMMAAADcAAAADwAAAGRycy9kb3ducmV2LnhtbERP22oCMRB9F/oPYQq+abbe0K1RpCCI&#10;7UttP2C6GXcXN5NtMurar28KBd/mcK6zXHeuURcKsfZs4GmYgSIuvK25NPD5sR3MQUVBtth4JgM3&#10;irBePfSWmFt/5Xe6HKRUKYRjjgYqkTbXOhYVOYxD3xIn7uiDQ0kwlNoGvKZw1+hRls20w5pTQ4Ut&#10;vVRUnA5nZ+D79W0Xb1/NSGbTn/0pbOYLGUdj+o/d5hmUUCd38b97Z9P86QT+nkkX6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hWzDAAAA3AAAAA8AAAAAAAAAAAAA&#10;AAAAoQIAAGRycy9kb3ducmV2LnhtbFBLBQYAAAAABAAEAPkAAACRAwAAAAA=&#10;" strokecolor="#4579b8 [3044]"/>
                <v:line id="88 Conector recto" o:spid="_x0000_s1149" style="position:absolute;visibility:visible;mso-wrap-style:square" from="53435,79248" to="56938,79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Ig98IAAADcAAAADwAAAGRycy9kb3ducmV2LnhtbERPzWrCQBC+F/oOyxS81Y1KRKOrSKEg&#10;tpdaH2DMjkkwO5vuTjX69N1Cobf5+H5nue5dqy4UYuPZwGiYgSIuvW24MnD4fH2egYqCbLH1TAZu&#10;FGG9enxYYmH9lT/ospdKpRCOBRqoRbpC61jW5DAOfUecuJMPDiXBUGkb8JrCXavHWTbVDhtODTV2&#10;9FJTed5/OwNfb+/beDu2Y5nm9905bGZzmURjBk/9ZgFKqJd/8Z97a9P8PIffZ9IFe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Ig98IAAADcAAAADwAAAAAAAAAAAAAA&#10;AAChAgAAZHJzL2Rvd25yZXYueG1sUEsFBgAAAAAEAAQA+QAAAJADAAAAAA==&#10;" strokecolor="#4579b8 [3044]"/>
                <v:line id="91 Conector recto" o:spid="_x0000_s1150" style="position:absolute;flip:y;visibility:visible;mso-wrap-style:square" from="53524,79248" to="53524,8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u2tMQAAADcAAAADwAAAGRycy9kb3ducmV2LnhtbERPTWvCQBC9C/6HZQRvdWNttURXKQUx&#10;KNhWe/A4ZMckmJ1Ns6uJ/vquUPA2j/c5s0VrSnGh2hWWFQwHEQji1OqCMwU/++XTGwjnkTWWlknB&#10;lRws5t3ODGNtG/6my85nIoSwi1FB7n0VS+nSnAy6ga2IA3e0tUEfYJ1JXWMTwk0pn6NoLA0WHBpy&#10;rOgjp/S0OxsFScLr9Y2Xn4fh1+/Kj4rN9qWZKNXvte9TEJ5a/xD/uxMd5r+O4f5MuE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7a0xAAAANwAAAAPAAAAAAAAAAAA&#10;AAAAAKECAABkcnMvZG93bnJldi54bWxQSwUGAAAAAAQABAD5AAAAkgMAAAAA&#10;" strokecolor="#4579b8 [3044]"/>
                <v:line id="93 Conector recto" o:spid="_x0000_s1151" style="position:absolute;flip:y;visibility:visible;mso-wrap-style:square" from="57054,79152" to="57054,8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cTL8QAAADcAAAADwAAAGRycy9kb3ducmV2LnhtbERPTWvCQBC9C/6HZQRvurG2tURXKQUx&#10;KNiqPXgcsmMSzM6m2dVEf31XKPQ2j/c5s0VrSnGl2hWWFYyGEQji1OqCMwXfh+XgDYTzyBpLy6Tg&#10;Rg4W825nhrG2De/ouveZCCHsYlSQe1/FUro0J4NuaCviwJ1sbdAHWGdS19iEcFPKpyh6lQYLDg05&#10;VvSRU3reX4yCJOH1+s7Lz+Po62flx8Vm+9xMlOr32vcpCE+t/xf/uRMd5r9M4PFMuE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RxMvxAAAANwAAAAPAAAAAAAAAAAA&#10;AAAAAKECAABkcnMvZG93bnJldi54bWxQSwUGAAAAAAQABAD5AAAAkgMAAAAA&#10;" strokecolor="#4579b8 [3044]"/>
                <v:shape id="94 CuadroTexto" o:spid="_x0000_s1152" type="#_x0000_t202" style="position:absolute;left:53551;top:65864;width:8863;height:24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SG8UA&#10;AADcAAAADwAAAGRycy9kb3ducmV2LnhtbESPQWvCQBCF70L/wzJCL1I3bVFKzEaKUCi9iBrvY3ZM&#10;gtnZkN3G2F/vHAreZnhv3vsmW4+uVQP1ofFs4HWegCIuvW24MlAcvl4+QIWIbLH1TAZuFGCdP00y&#10;TK2/8o6GfayUhHBI0UAdY5dqHcqaHIa574hFO/veYZS1r7Tt8SrhrtVvSbLUDhuWhho72tRUXva/&#10;zsDsvCluxx+//Vs6KhanwTbvRTTmeTp+rkBFGuPD/H/9bQV/IbTyjEy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pIbxQAAANwAAAAPAAAAAAAAAAAAAAAAAJgCAABkcnMv&#10;ZG93bnJldi54bWxQSwUGAAAAAAQABAD1AAAAigMAAAAA&#10;" filled="f" stroked="f">
                  <v:textbox style="mso-fit-shape-to-text:t">
                    <w:txbxContent>
                      <w:p w:rsidR="00066DDE" w:rsidRPr="002741E8" w:rsidRDefault="00066DDE" w:rsidP="00DC55FB">
                        <w:pPr>
                          <w:pStyle w:val="NormalWeb"/>
                          <w:spacing w:before="0" w:beforeAutospacing="0" w:after="0" w:afterAutospacing="0"/>
                          <w:rPr>
                            <w:sz w:val="18"/>
                            <w:szCs w:val="18"/>
                          </w:rPr>
                        </w:pPr>
                        <w:r w:rsidRPr="002741E8">
                          <w:rPr>
                            <w:rFonts w:asciiTheme="minorHAnsi" w:hAnsi="Calibri" w:cstheme="minorBidi"/>
                            <w:color w:val="000000" w:themeColor="text1"/>
                            <w:kern w:val="24"/>
                            <w:sz w:val="18"/>
                            <w:szCs w:val="18"/>
                            <w:lang w:val="es-ES"/>
                          </w:rPr>
                          <w:t>Calle 2</w:t>
                        </w:r>
                      </w:p>
                    </w:txbxContent>
                  </v:textbox>
                </v:shape>
                <v:shape id="95 CuadroTexto" o:spid="_x0000_s1153" type="#_x0000_t202" style="position:absolute;left:50688;top:76965;width:8747;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00ecAA&#10;AADcAAAADwAAAGRycy9kb3ducmV2LnhtbERPTWvCQBC9F/wPyxS81Y2CRVNXEa3goRc13ofsNBua&#10;nQ3ZqYn/vlsQvM3jfc5qM/hG3aiLdWAD00kGirgMtubKQHE5vC1ARUG22AQmA3eKsFmPXlaY29Dz&#10;iW5nqVQK4ZijASfS5lrH0pHHOAktceK+Q+dREuwqbTvsU7hv9CzL3rXHmlODw5Z2jsqf8683IGK3&#10;03vx6ePxOnzte5eVcyyMGb8O2w9QQoM8xQ/30ab58yX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00ecAAAADcAAAADwAAAAAAAAAAAAAAAACYAgAAZHJzL2Rvd25y&#10;ZXYueG1sUEsFBgAAAAAEAAQA9QAAAIUDAAAAAA==&#10;" filled="f" stroked="f">
                  <v:textbox style="mso-fit-shape-to-text:t">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sz w:val="20"/>
                            <w:szCs w:val="20"/>
                            <w:lang w:val="es-ES"/>
                          </w:rPr>
                          <w:t>Calle 1</w:t>
                        </w:r>
                      </w:p>
                    </w:txbxContent>
                  </v:textbox>
                </v:shape>
                <v:oval id="97 Elipse" o:spid="_x0000_s1154" style="position:absolute;left:58882;top:74550;width:5888;height:46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wcYA&#10;AADcAAAADwAAAGRycy9kb3ducmV2LnhtbESPT2vDMAzF74N9B6PBbquzHcJI65auo1DooX8Z603E&#10;apwulrPYa7JvXx0Gu0m8p/d+mswG36grdbEObOB5lIEiLoOtuTJwPCyfXkHFhGyxCUwGfinCbHp/&#10;N8HChp53dN2nSkkIxwINuJTaQutYOvIYR6ElFu0cOo9J1q7StsNewn2jX7Is1x5rlgaHLS0clV/7&#10;H2+gbdLpssg3a/t+OVfb5bf7+OzfjHl8GOZjUImG9G/+u15Zwc8FX56RCf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xwcYAAADcAAAADwAAAAAAAAAAAAAAAACYAgAAZHJz&#10;L2Rvd25yZXYueG1sUEsFBgAAAAAEAAQA9QAAAIsDAAAAAA==&#10;" filled="f" strokecolor="#c0504d [3205]" strokeweight="2pt">
                  <v:textbox>
                    <w:txbxContent>
                      <w:p w:rsidR="00066DDE" w:rsidRDefault="00066DDE" w:rsidP="00DC55FB">
                        <w:pPr>
                          <w:rPr>
                            <w:rFonts w:eastAsia="Times New Roman"/>
                          </w:rPr>
                        </w:pPr>
                      </w:p>
                    </w:txbxContent>
                  </v:textbox>
                </v:oval>
                <v:shape id="59 Imagen" o:spid="_x0000_s1155" type="#_x0000_t75" style="position:absolute;left:24384;top:44958;width:21145;height:41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9E7XCAAAA3AAAAA8AAABkcnMvZG93bnJldi54bWxET9tKAzEQfRf6D2EKvtlkFUpZmxaRFlYR&#10;xCo+T5PZS7uZLElst39vBKFvczjXWa5H14sThdh51lDMFAhi423HjYavz+3dAkRMyBZ7z6ThQhHW&#10;q8nNEkvrz/xBp11qRA7hWKKGNqWhlDKalhzGmR+IM1f74DBlGBppA55zuOvlvVJz6bDj3NDiQM8t&#10;mePux2lQRV0/7JUx4fhdXd43h8XLa/Wm9e10fHoEkWhMV/G/u7J5/ryAv2fyB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fRO1wgAAANwAAAAPAAAAAAAAAAAAAAAAAJ8C&#10;AABkcnMvZG93bnJldi54bWxQSwUGAAAAAAQABAD3AAAAjgMAAAAA&#10;">
                  <v:imagedata r:id="rId129" o:title=""/>
                </v:shape>
                <v:shape id="60 Imagen" o:spid="_x0000_s1156" type="#_x0000_t75" style="position:absolute;left:3594;top:45138;width:20790;height:41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7XIDBAAAA3AAAAA8AAABkcnMvZG93bnJldi54bWxET0tuwjAQ3SP1DtYgdQcOLBCkGNRWgkaw&#10;Iu0BRvE0CcRjExtIbo+RkNjN0/vOct2ZRlyp9bVlBZNxAoK4sLrmUsHf72Y0B+EDssbGMinoycN6&#10;9TZYYqrtjQ90zUMpYgj7FBVUIbhUSl9UZNCPrSOO3L9tDYYI21LqFm8x3DRymiQzabDm2FCho++K&#10;ilN+MQr2X9KFY7ZzhT30XfZz7rfJIlfqfdh9foAI1IWX+OnOdJw/m8LjmXiBX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7XIDBAAAA3AAAAA8AAAAAAAAAAAAAAAAAnwIA&#10;AGRycy9kb3ducmV2LnhtbFBLBQYAAAAABAAEAPcAAACNAwAAAAA=&#10;">
                  <v:imagedata r:id="rId130" o:title=""/>
                </v:shape>
                <v:shape id="61 CuadroTexto" o:spid="_x0000_s1157" type="#_x0000_t202" style="position:absolute;left:58772;top:74869;width:6285;height:4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JLsAA&#10;AADcAAAADwAAAGRycy9kb3ducmV2LnhtbERPTWvCQBC9F/wPyxS81Y2ViqSuIraCBy9qvA/ZaTY0&#10;OxuyUxP/vSsUvM3jfc5yPfhGXamLdWAD00kGirgMtubKQHHevS1ARUG22AQmAzeKsF6NXpaY29Dz&#10;ka4nqVQK4ZijASfS5lrH0pHHOAktceJ+QudREuwqbTvsU7hv9HuWzbXHmlODw5a2jsrf0583IGI3&#10;01vx7eP+Mhy+epeVH1gYM34dNp+ghAZ5iv/de5vmz2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nJLsAAAADcAAAADwAAAAAAAAAAAAAAAACYAgAAZHJzL2Rvd25y&#10;ZXYueG1sUEsFBgAAAAAEAAQA9QAAAIUDAAAAAA==&#10;" filled="f" stroked="f">
                  <v:textbox style="mso-fit-shape-to-text:t">
                    <w:txbxContent>
                      <w:p w:rsidR="00066DDE" w:rsidRPr="002741E8" w:rsidRDefault="00066DDE" w:rsidP="00DC55FB">
                        <w:pPr>
                          <w:pStyle w:val="NormalWeb"/>
                          <w:spacing w:before="0" w:beforeAutospacing="0" w:after="0" w:afterAutospacing="0"/>
                          <w:jc w:val="center"/>
                          <w:rPr>
                            <w:sz w:val="12"/>
                            <w:szCs w:val="12"/>
                          </w:rPr>
                        </w:pPr>
                        <w:r w:rsidRPr="002741E8">
                          <w:rPr>
                            <w:rFonts w:asciiTheme="minorHAnsi" w:hAnsi="Calibri" w:cstheme="minorBidi"/>
                            <w:color w:val="000000" w:themeColor="text1"/>
                            <w:kern w:val="24"/>
                            <w:sz w:val="12"/>
                            <w:szCs w:val="12"/>
                            <w:lang w:val="es-ES"/>
                          </w:rPr>
                          <w:t>Punto de Encuentro 2</w:t>
                        </w:r>
                      </w:p>
                    </w:txbxContent>
                  </v:textbox>
                </v:shape>
                <w10:anchorlock/>
              </v:group>
            </w:pict>
          </mc:Fallback>
        </mc:AlternateContent>
      </w:r>
    </w:p>
    <w:p w:rsidR="00670DED" w:rsidRDefault="00670DED" w:rsidP="00AB4B86">
      <w:pPr>
        <w:rPr>
          <w:b/>
          <w:sz w:val="24"/>
          <w:szCs w:val="24"/>
        </w:rPr>
      </w:pPr>
    </w:p>
    <w:p w:rsidR="00670DED" w:rsidRDefault="00670DED" w:rsidP="00AB4B86">
      <w:pPr>
        <w:rPr>
          <w:b/>
          <w:sz w:val="24"/>
          <w:szCs w:val="24"/>
        </w:rPr>
      </w:pPr>
    </w:p>
    <w:p w:rsidR="00916E13" w:rsidRDefault="00916E13" w:rsidP="00AB4B86">
      <w:pPr>
        <w:rPr>
          <w:b/>
          <w:sz w:val="24"/>
          <w:szCs w:val="24"/>
        </w:rPr>
      </w:pPr>
    </w:p>
    <w:p w:rsidR="00670DED" w:rsidRDefault="005B12A0" w:rsidP="00AB4B86">
      <w:pPr>
        <w:rPr>
          <w:sz w:val="24"/>
          <w:szCs w:val="24"/>
        </w:rPr>
      </w:pPr>
      <w:r>
        <w:rPr>
          <w:noProof/>
          <w:sz w:val="24"/>
          <w:szCs w:val="24"/>
        </w:rPr>
        <w:lastRenderedPageBreak/>
        <mc:AlternateContent>
          <mc:Choice Requires="wpg">
            <w:drawing>
              <wp:inline distT="0" distB="0" distL="0" distR="0">
                <wp:extent cx="5057775" cy="7267575"/>
                <wp:effectExtent l="9525" t="9525" r="0" b="19050"/>
                <wp:docPr id="42" name="6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775" cy="7267575"/>
                          <a:chOff x="3048" y="2286"/>
                          <a:chExt cx="62674" cy="87377"/>
                        </a:xfrm>
                      </wpg:grpSpPr>
                      <wps:wsp>
                        <wps:cNvPr id="43" name="TextBox 33"/>
                        <wps:cNvSpPr txBox="1">
                          <a:spLocks noChangeArrowheads="1"/>
                        </wps:cNvSpPr>
                        <wps:spPr bwMode="auto">
                          <a:xfrm>
                            <a:off x="3095" y="37863"/>
                            <a:ext cx="61533" cy="4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DDE" w:rsidRPr="002741E8" w:rsidRDefault="00066DDE" w:rsidP="00DC55FB">
                              <w:pPr>
                                <w:pStyle w:val="NormalWeb"/>
                                <w:spacing w:before="0" w:beforeAutospacing="0" w:after="0" w:afterAutospacing="0"/>
                                <w:jc w:val="center"/>
                                <w:rPr>
                                  <w:sz w:val="36"/>
                                  <w:szCs w:val="36"/>
                                </w:rPr>
                              </w:pPr>
                              <w:r w:rsidRPr="002741E8">
                                <w:rPr>
                                  <w:rFonts w:asciiTheme="minorHAnsi" w:hAnsi="Calibri" w:cstheme="minorBidi"/>
                                  <w:b/>
                                  <w:bCs/>
                                  <w:color w:val="000000" w:themeColor="text1"/>
                                  <w:kern w:val="24"/>
                                  <w:sz w:val="36"/>
                                  <w:szCs w:val="36"/>
                                </w:rPr>
                                <w:t>Rutas de Evacuación y Sitios de Concentración</w:t>
                              </w:r>
                            </w:p>
                          </w:txbxContent>
                        </wps:txbx>
                        <wps:bodyPr rot="0" vert="horz" wrap="square" lIns="91440" tIns="45720" rIns="91440" bIns="45720" anchor="t" anchorCtr="0" upright="1">
                          <a:spAutoFit/>
                        </wps:bodyPr>
                      </wps:wsp>
                      <wps:wsp>
                        <wps:cNvPr id="44" name="Text Box 136"/>
                        <wps:cNvSpPr txBox="1">
                          <a:spLocks/>
                        </wps:cNvSpPr>
                        <wps:spPr bwMode="auto">
                          <a:xfrm>
                            <a:off x="3048" y="6858"/>
                            <a:ext cx="61722" cy="30480"/>
                          </a:xfrm>
                          <a:prstGeom prst="rect">
                            <a:avLst/>
                          </a:prstGeom>
                          <a:noFill/>
                          <a:ln w="9525" cmpd="thinThick">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6DDE" w:rsidRDefault="00066DDE" w:rsidP="00DC55FB">
                              <w:pPr>
                                <w:pStyle w:val="NormalWeb"/>
                                <w:spacing w:before="0" w:beforeAutospacing="0" w:after="0" w:afterAutospacing="0"/>
                              </w:pPr>
                              <w:r w:rsidRPr="009A6857">
                                <w:rPr>
                                  <w:rFonts w:asciiTheme="majorHAnsi" w:eastAsiaTheme="majorEastAsia" w:hAnsi="Cambria" w:cstheme="majorBidi"/>
                                  <w:b/>
                                  <w:bCs/>
                                  <w:color w:val="000000" w:themeColor="text1"/>
                                  <w:kern w:val="24"/>
                                  <w:sz w:val="44"/>
                                  <w:szCs w:val="44"/>
                                </w:rPr>
                                <w:t xml:space="preserve">    </w:t>
                              </w:r>
                              <w:r w:rsidRPr="009A6857">
                                <w:rPr>
                                  <w:rFonts w:asciiTheme="majorHAnsi" w:eastAsiaTheme="majorEastAsia" w:hAnsi="Cambria" w:cstheme="majorBidi"/>
                                  <w:b/>
                                  <w:bCs/>
                                  <w:color w:val="000000" w:themeColor="text1"/>
                                  <w:kern w:val="24"/>
                                  <w:sz w:val="40"/>
                                  <w:szCs w:val="40"/>
                                </w:rPr>
                                <w:t xml:space="preserve">Tan pronto escuche la alarma (voz): </w:t>
                              </w:r>
                              <w:r w:rsidRPr="009A6857">
                                <w:rPr>
                                  <w:rFonts w:asciiTheme="majorHAnsi" w:eastAsiaTheme="majorEastAsia" w:hAnsi="Cambria" w:cstheme="majorBidi"/>
                                  <w:b/>
                                  <w:bCs/>
                                  <w:color w:val="000000" w:themeColor="text1"/>
                                  <w:kern w:val="24"/>
                                  <w:sz w:val="40"/>
                                  <w:szCs w:val="40"/>
                                </w:rPr>
                                <w:br/>
                                <w:t>1. Camine rápido hacia la salida de emergencia.</w:t>
                              </w:r>
                            </w:p>
                            <w:p w:rsidR="00066DDE" w:rsidRDefault="00066DDE" w:rsidP="00DC55FB">
                              <w:pPr>
                                <w:pStyle w:val="NormalWeb"/>
                                <w:spacing w:before="0" w:beforeAutospacing="0" w:after="0" w:afterAutospacing="0"/>
                              </w:pPr>
                              <w:r w:rsidRPr="009A6857">
                                <w:rPr>
                                  <w:rFonts w:asciiTheme="majorHAnsi" w:eastAsiaTheme="majorEastAsia" w:hAnsi="Cambria" w:cstheme="majorBidi"/>
                                  <w:b/>
                                  <w:bCs/>
                                  <w:color w:val="000000" w:themeColor="text1"/>
                                  <w:kern w:val="24"/>
                                  <w:sz w:val="40"/>
                                  <w:szCs w:val="40"/>
                                </w:rPr>
                                <w:t>2. Baje por las escaleras (no use el ascensor).</w:t>
                              </w:r>
                            </w:p>
                            <w:p w:rsidR="00066DDE" w:rsidRDefault="00066DDE" w:rsidP="00DC55FB">
                              <w:pPr>
                                <w:pStyle w:val="NormalWeb"/>
                                <w:spacing w:before="0" w:beforeAutospacing="0" w:after="0" w:afterAutospacing="0"/>
                              </w:pPr>
                              <w:r w:rsidRPr="009A6857">
                                <w:rPr>
                                  <w:rFonts w:asciiTheme="majorHAnsi" w:eastAsiaTheme="majorEastAsia" w:hAnsi="Cambria" w:cstheme="majorBidi"/>
                                  <w:b/>
                                  <w:bCs/>
                                  <w:color w:val="000000" w:themeColor="text1"/>
                                  <w:kern w:val="24"/>
                                  <w:sz w:val="40"/>
                                  <w:szCs w:val="40"/>
                                </w:rPr>
                                <w:t>3. Diríjase al Sitio de Concentración.</w:t>
                              </w:r>
                            </w:p>
                            <w:p w:rsidR="00066DDE" w:rsidRDefault="00066DDE" w:rsidP="00DC55FB">
                              <w:pPr>
                                <w:pStyle w:val="NormalWeb"/>
                                <w:spacing w:before="0" w:beforeAutospacing="0" w:after="0" w:afterAutospacing="0"/>
                              </w:pPr>
                              <w:r w:rsidRPr="009A6857">
                                <w:rPr>
                                  <w:rFonts w:asciiTheme="majorHAnsi" w:eastAsiaTheme="majorEastAsia" w:hAnsi="Cambria" w:cstheme="majorBidi"/>
                                  <w:b/>
                                  <w:bCs/>
                                  <w:color w:val="000000" w:themeColor="text1"/>
                                  <w:kern w:val="24"/>
                                  <w:sz w:val="40"/>
                                  <w:szCs w:val="40"/>
                                </w:rPr>
                                <w:t>4. Asegúrese de traer a los visitantes con Usted.</w:t>
                              </w:r>
                            </w:p>
                            <w:p w:rsidR="00066DDE" w:rsidRDefault="00066DDE" w:rsidP="00DC55FB">
                              <w:pPr>
                                <w:pStyle w:val="NormalWeb"/>
                                <w:spacing w:before="0" w:beforeAutospacing="0" w:after="0" w:afterAutospacing="0"/>
                              </w:pPr>
                              <w:r w:rsidRPr="009A6857">
                                <w:rPr>
                                  <w:rFonts w:asciiTheme="majorHAnsi" w:eastAsiaTheme="majorEastAsia" w:hAnsi="Cambria" w:cstheme="majorBidi"/>
                                  <w:b/>
                                  <w:bCs/>
                                  <w:color w:val="000000" w:themeColor="text1"/>
                                  <w:kern w:val="24"/>
                                  <w:sz w:val="40"/>
                                  <w:szCs w:val="40"/>
                                </w:rPr>
                                <w:t>4. No corra.</w:t>
                              </w:r>
                            </w:p>
                            <w:p w:rsidR="00066DDE" w:rsidRDefault="00066DDE" w:rsidP="00DC55FB">
                              <w:pPr>
                                <w:pStyle w:val="NormalWeb"/>
                                <w:spacing w:before="0" w:beforeAutospacing="0" w:after="0" w:afterAutospacing="0"/>
                                <w:ind w:left="418" w:hanging="418"/>
                              </w:pPr>
                              <w:r w:rsidRPr="009A6857">
                                <w:rPr>
                                  <w:rFonts w:asciiTheme="majorHAnsi" w:eastAsiaTheme="majorEastAsia" w:hAnsi="Cambria" w:cstheme="majorBidi"/>
                                  <w:b/>
                                  <w:bCs/>
                                  <w:color w:val="000000" w:themeColor="text1"/>
                                  <w:kern w:val="24"/>
                                  <w:sz w:val="40"/>
                                  <w:szCs w:val="40"/>
                                </w:rPr>
                                <w:t>5. No salir del Sitio de Concentración sin autorización del Líder.</w:t>
                              </w:r>
                            </w:p>
                          </w:txbxContent>
                        </wps:txbx>
                        <wps:bodyPr rot="0" vert="horz" wrap="square" lIns="91440" tIns="45720" rIns="91440" bIns="45720" anchor="ctr" anchorCtr="0" upright="1">
                          <a:noAutofit/>
                        </wps:bodyPr>
                      </wps:wsp>
                      <wps:wsp>
                        <wps:cNvPr id="45" name="Text Box 137"/>
                        <wps:cNvSpPr txBox="1">
                          <a:spLocks/>
                        </wps:cNvSpPr>
                        <wps:spPr bwMode="auto">
                          <a:xfrm>
                            <a:off x="3048" y="2286"/>
                            <a:ext cx="61722" cy="4572"/>
                          </a:xfrm>
                          <a:prstGeom prst="rect">
                            <a:avLst/>
                          </a:prstGeom>
                          <a:noFill/>
                          <a:ln w="9525" cmpd="thinThick">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6DDE" w:rsidRPr="002741E8" w:rsidRDefault="00066DDE" w:rsidP="00DC55FB">
                              <w:pPr>
                                <w:pStyle w:val="NormalWeb"/>
                                <w:spacing w:before="0" w:beforeAutospacing="0" w:after="0" w:afterAutospacing="0"/>
                                <w:jc w:val="center"/>
                                <w:rPr>
                                  <w:sz w:val="40"/>
                                  <w:szCs w:val="40"/>
                                </w:rPr>
                              </w:pPr>
                              <w:r w:rsidRPr="002741E8">
                                <w:rPr>
                                  <w:rFonts w:ascii="Arial Black" w:eastAsiaTheme="majorEastAsia" w:hAnsi="Arial Black" w:cstheme="majorBidi"/>
                                  <w:color w:val="000000" w:themeColor="text1"/>
                                  <w:kern w:val="24"/>
                                  <w:position w:val="1"/>
                                  <w:sz w:val="40"/>
                                  <w:szCs w:val="40"/>
                                  <w:lang w:val="en-US"/>
                                </w:rPr>
                                <w:t>PLAN DE EVACUACIÓN</w:t>
                              </w:r>
                            </w:p>
                          </w:txbxContent>
                        </wps:txbx>
                        <wps:bodyPr rot="0" vert="horz" wrap="square" lIns="91440" tIns="45720" rIns="91440" bIns="45720" anchor="t" anchorCtr="0" upright="1">
                          <a:noAutofit/>
                        </wps:bodyPr>
                      </wps:wsp>
                      <wps:wsp>
                        <wps:cNvPr id="46" name="63 Rectángulo"/>
                        <wps:cNvSpPr>
                          <a:spLocks noChangeArrowheads="1"/>
                        </wps:cNvSpPr>
                        <wps:spPr bwMode="auto">
                          <a:xfrm>
                            <a:off x="3274" y="43181"/>
                            <a:ext cx="61496" cy="46482"/>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6DDE" w:rsidRDefault="00066DDE" w:rsidP="00DC55FB">
                              <w:pPr>
                                <w:rPr>
                                  <w:rFonts w:eastAsia="Times New Roman"/>
                                </w:rPr>
                              </w:pPr>
                            </w:p>
                          </w:txbxContent>
                        </wps:txbx>
                        <wps:bodyPr rot="0" vert="horz" wrap="square" lIns="91440" tIns="45720" rIns="91440" bIns="45720" anchor="ctr" anchorCtr="0" upright="1">
                          <a:noAutofit/>
                        </wps:bodyPr>
                      </wps:wsp>
                      <wps:wsp>
                        <wps:cNvPr id="47" name="11 Conector recto"/>
                        <wps:cNvCnPr/>
                        <wps:spPr bwMode="auto">
                          <a:xfrm>
                            <a:off x="45720" y="43181"/>
                            <a:ext cx="0" cy="46482"/>
                          </a:xfrm>
                          <a:prstGeom prst="line">
                            <a:avLst/>
                          </a:prstGeom>
                          <a:noFill/>
                          <a:ln w="222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9" name="12 CuadroTexto"/>
                        <wps:cNvSpPr txBox="1">
                          <a:spLocks noChangeArrowheads="1"/>
                        </wps:cNvSpPr>
                        <wps:spPr bwMode="auto">
                          <a:xfrm rot="-5400000">
                            <a:off x="36403" y="71402"/>
                            <a:ext cx="22331"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lang w:val="es-ES"/>
                                </w:rPr>
                                <w:t>EDIFICIO GYE</w:t>
                              </w:r>
                            </w:p>
                          </w:txbxContent>
                        </wps:txbx>
                        <wps:bodyPr rot="0" vert="horz" wrap="square" lIns="91440" tIns="45720" rIns="91440" bIns="45720" anchor="t" anchorCtr="0" upright="1">
                          <a:spAutoFit/>
                        </wps:bodyPr>
                      </wps:wsp>
                      <wps:wsp>
                        <wps:cNvPr id="51" name="14 Conector recto"/>
                        <wps:cNvCnPr/>
                        <wps:spPr bwMode="auto">
                          <a:xfrm>
                            <a:off x="45720" y="59436"/>
                            <a:ext cx="3048"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52" name="16 Conector recto"/>
                        <wps:cNvCnPr/>
                        <wps:spPr bwMode="auto">
                          <a:xfrm>
                            <a:off x="48768" y="59436"/>
                            <a:ext cx="0" cy="22098"/>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53" name="161 Conector recto"/>
                        <wps:cNvCnPr/>
                        <wps:spPr bwMode="auto">
                          <a:xfrm>
                            <a:off x="45529" y="54864"/>
                            <a:ext cx="3048"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54" name="18 Conector recto"/>
                        <wps:cNvCnPr/>
                        <wps:spPr bwMode="auto">
                          <a:xfrm flipV="1">
                            <a:off x="48768" y="43181"/>
                            <a:ext cx="0" cy="11683"/>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55" name="165 Conector recto"/>
                        <wps:cNvCnPr/>
                        <wps:spPr bwMode="auto">
                          <a:xfrm>
                            <a:off x="53340" y="59436"/>
                            <a:ext cx="0" cy="17526"/>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56" name="166 Conector recto"/>
                        <wps:cNvCnPr/>
                        <wps:spPr bwMode="auto">
                          <a:xfrm flipV="1">
                            <a:off x="53340" y="43181"/>
                            <a:ext cx="0" cy="11683"/>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57" name="169 Conector recto"/>
                        <wps:cNvCnPr/>
                        <wps:spPr bwMode="auto">
                          <a:xfrm>
                            <a:off x="53530" y="59340"/>
                            <a:ext cx="3503"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58" name="170 Conector recto"/>
                        <wps:cNvCnPr/>
                        <wps:spPr bwMode="auto">
                          <a:xfrm>
                            <a:off x="53340" y="54768"/>
                            <a:ext cx="3693" cy="96"/>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59" name="22 Elipse"/>
                        <wps:cNvSpPr>
                          <a:spLocks noChangeArrowheads="1"/>
                        </wps:cNvSpPr>
                        <wps:spPr bwMode="auto">
                          <a:xfrm>
                            <a:off x="59436" y="58674"/>
                            <a:ext cx="5194" cy="4572"/>
                          </a:xfrm>
                          <a:prstGeom prst="ellipse">
                            <a:avLst/>
                          </a:prstGeom>
                          <a:solidFill>
                            <a:schemeClr val="lt1">
                              <a:lumMod val="100000"/>
                              <a:lumOff val="0"/>
                            </a:schemeClr>
                          </a:solidFill>
                          <a:ln w="25400">
                            <a:solidFill>
                              <a:schemeClr val="accent1">
                                <a:lumMod val="100000"/>
                                <a:lumOff val="0"/>
                              </a:schemeClr>
                            </a:solidFill>
                            <a:round/>
                            <a:headEnd/>
                            <a:tailEnd/>
                          </a:ln>
                        </wps:spPr>
                        <wps:txbx>
                          <w:txbxContent>
                            <w:p w:rsidR="00066DDE" w:rsidRDefault="00066DDE" w:rsidP="00DC55FB">
                              <w:pPr>
                                <w:rPr>
                                  <w:rFonts w:eastAsia="Times New Roman"/>
                                </w:rPr>
                              </w:pPr>
                            </w:p>
                          </w:txbxContent>
                        </wps:txbx>
                        <wps:bodyPr rot="0" vert="horz" wrap="square" lIns="91440" tIns="45720" rIns="91440" bIns="45720" anchor="ctr" anchorCtr="0" upright="1">
                          <a:noAutofit/>
                        </wps:bodyPr>
                      </wps:wsp>
                      <wps:wsp>
                        <wps:cNvPr id="60" name="23 CuadroTexto"/>
                        <wps:cNvSpPr txBox="1">
                          <a:spLocks noChangeArrowheads="1"/>
                        </wps:cNvSpPr>
                        <wps:spPr bwMode="auto">
                          <a:xfrm>
                            <a:off x="58861" y="58865"/>
                            <a:ext cx="6861" cy="4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DDE" w:rsidRPr="002741E8" w:rsidRDefault="00066DDE" w:rsidP="00DC55FB">
                              <w:pPr>
                                <w:pStyle w:val="NormalWeb"/>
                                <w:spacing w:before="0" w:beforeAutospacing="0" w:after="0" w:afterAutospacing="0"/>
                                <w:jc w:val="center"/>
                                <w:rPr>
                                  <w:sz w:val="12"/>
                                  <w:szCs w:val="12"/>
                                </w:rPr>
                              </w:pPr>
                              <w:r w:rsidRPr="002741E8">
                                <w:rPr>
                                  <w:rFonts w:asciiTheme="minorHAnsi" w:hAnsi="Calibri" w:cstheme="minorBidi"/>
                                  <w:color w:val="000000" w:themeColor="text1"/>
                                  <w:kern w:val="24"/>
                                  <w:sz w:val="12"/>
                                  <w:szCs w:val="12"/>
                                  <w:lang w:val="es-ES"/>
                                </w:rPr>
                                <w:t>Punto de Encuentro  1</w:t>
                              </w:r>
                            </w:p>
                          </w:txbxContent>
                        </wps:txbx>
                        <wps:bodyPr rot="0" vert="horz" wrap="square" lIns="91440" tIns="45720" rIns="91440" bIns="45720" anchor="t" anchorCtr="0" upright="1">
                          <a:spAutoFit/>
                        </wps:bodyPr>
                      </wps:wsp>
                      <wps:wsp>
                        <wps:cNvPr id="61" name="173 Conector recto"/>
                        <wps:cNvCnPr/>
                        <wps:spPr bwMode="auto">
                          <a:xfrm flipV="1">
                            <a:off x="57223" y="43181"/>
                            <a:ext cx="0" cy="11683"/>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62" name="174 Conector recto"/>
                        <wps:cNvCnPr/>
                        <wps:spPr bwMode="auto">
                          <a:xfrm>
                            <a:off x="57033" y="59340"/>
                            <a:ext cx="0" cy="17622"/>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63" name="178 Conector recto"/>
                        <wps:cNvCnPr/>
                        <wps:spPr bwMode="auto">
                          <a:xfrm flipV="1">
                            <a:off x="59012" y="42990"/>
                            <a:ext cx="0" cy="11683"/>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64" name="181 Conector recto"/>
                        <wps:cNvCnPr/>
                        <wps:spPr bwMode="auto">
                          <a:xfrm>
                            <a:off x="58821" y="59150"/>
                            <a:ext cx="0" cy="2238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65" name="182 Conector recto"/>
                        <wps:cNvCnPr/>
                        <wps:spPr bwMode="auto">
                          <a:xfrm>
                            <a:off x="58821" y="59340"/>
                            <a:ext cx="5809" cy="96"/>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66" name="186 Conector recto"/>
                        <wps:cNvCnPr/>
                        <wps:spPr bwMode="auto">
                          <a:xfrm flipV="1">
                            <a:off x="59307" y="54864"/>
                            <a:ext cx="5323"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67" name="1 CuadroTexto"/>
                        <wps:cNvSpPr txBox="1">
                          <a:spLocks noChangeArrowheads="1"/>
                        </wps:cNvSpPr>
                        <wps:spPr bwMode="auto">
                          <a:xfrm>
                            <a:off x="45452" y="54101"/>
                            <a:ext cx="13857" cy="2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sz w:val="20"/>
                                  <w:szCs w:val="20"/>
                                  <w:lang w:val="es-ES"/>
                                </w:rPr>
                                <w:t>Av. Transversal 1</w:t>
                              </w:r>
                            </w:p>
                          </w:txbxContent>
                        </wps:txbx>
                        <wps:bodyPr rot="0" vert="horz" wrap="square" lIns="91440" tIns="45720" rIns="91440" bIns="45720" anchor="t" anchorCtr="0" upright="1">
                          <a:spAutoFit/>
                        </wps:bodyPr>
                      </wps:wsp>
                      <wps:wsp>
                        <wps:cNvPr id="68" name="26 CuadroTexto"/>
                        <wps:cNvSpPr txBox="1">
                          <a:spLocks noChangeArrowheads="1"/>
                        </wps:cNvSpPr>
                        <wps:spPr bwMode="auto">
                          <a:xfrm rot="-5400000">
                            <a:off x="40683" y="73743"/>
                            <a:ext cx="17109" cy="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sz w:val="20"/>
                                  <w:szCs w:val="20"/>
                                  <w:lang w:val="es-ES"/>
                                </w:rPr>
                                <w:t>Av. Principal</w:t>
                              </w:r>
                            </w:p>
                          </w:txbxContent>
                        </wps:txbx>
                        <wps:bodyPr rot="0" vert="horz" wrap="square" lIns="91440" tIns="45720" rIns="91440" bIns="45720" anchor="t" anchorCtr="0" upright="1">
                          <a:spAutoFit/>
                        </wps:bodyPr>
                      </wps:wsp>
                      <wps:wsp>
                        <wps:cNvPr id="69" name="3 Conector recto"/>
                        <wps:cNvCnPr/>
                        <wps:spPr bwMode="auto">
                          <a:xfrm flipV="1">
                            <a:off x="51054" y="60058"/>
                            <a:ext cx="0" cy="21476"/>
                          </a:xfrm>
                          <a:prstGeom prst="line">
                            <a:avLst/>
                          </a:prstGeom>
                          <a:noFill/>
                          <a:ln w="44450" cmpd="dbl">
                            <a:solidFill>
                              <a:schemeClr val="accent3">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70" name="29 Conector recto"/>
                        <wps:cNvCnPr/>
                        <wps:spPr bwMode="auto">
                          <a:xfrm flipV="1">
                            <a:off x="51054" y="43198"/>
                            <a:ext cx="0" cy="11666"/>
                          </a:xfrm>
                          <a:prstGeom prst="line">
                            <a:avLst/>
                          </a:prstGeom>
                          <a:noFill/>
                          <a:ln w="44450" cmpd="dbl">
                            <a:solidFill>
                              <a:schemeClr val="accent3">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71" name="31 Conector recto"/>
                        <wps:cNvCnPr/>
                        <wps:spPr bwMode="auto">
                          <a:xfrm flipH="1">
                            <a:off x="45720" y="57150"/>
                            <a:ext cx="3048" cy="0"/>
                          </a:xfrm>
                          <a:prstGeom prst="line">
                            <a:avLst/>
                          </a:prstGeom>
                          <a:noFill/>
                          <a:ln w="44450" cmpd="dbl">
                            <a:solidFill>
                              <a:schemeClr val="accent3">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72" name="36 Conector recto"/>
                        <wps:cNvCnPr/>
                        <wps:spPr bwMode="auto">
                          <a:xfrm flipH="1">
                            <a:off x="53530" y="57150"/>
                            <a:ext cx="3048" cy="0"/>
                          </a:xfrm>
                          <a:prstGeom prst="line">
                            <a:avLst/>
                          </a:prstGeom>
                          <a:noFill/>
                          <a:ln w="44450" cmpd="dbl">
                            <a:solidFill>
                              <a:schemeClr val="accent3">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73" name="37 Conector recto"/>
                        <wps:cNvCnPr/>
                        <wps:spPr bwMode="auto">
                          <a:xfrm flipH="1">
                            <a:off x="59175" y="57150"/>
                            <a:ext cx="5455" cy="0"/>
                          </a:xfrm>
                          <a:prstGeom prst="line">
                            <a:avLst/>
                          </a:prstGeom>
                          <a:noFill/>
                          <a:ln w="44450" cmpd="dbl">
                            <a:solidFill>
                              <a:schemeClr val="accent3">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74" name="13 Conector recto de flecha"/>
                        <wps:cNvCnPr/>
                        <wps:spPr bwMode="auto">
                          <a:xfrm>
                            <a:off x="49530" y="62725"/>
                            <a:ext cx="0" cy="2045"/>
                          </a:xfrm>
                          <a:prstGeom prst="straightConnector1">
                            <a:avLst/>
                          </a:prstGeom>
                          <a:noFill/>
                          <a:ln w="15875" cap="sq">
                            <a:solidFill>
                              <a:schemeClr val="tx1">
                                <a:lumMod val="65000"/>
                                <a:lumOff val="35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5" name="50 Conector recto de flecha"/>
                        <wps:cNvCnPr/>
                        <wps:spPr bwMode="auto">
                          <a:xfrm flipV="1">
                            <a:off x="52185" y="61626"/>
                            <a:ext cx="0" cy="2109"/>
                          </a:xfrm>
                          <a:prstGeom prst="straightConnector1">
                            <a:avLst/>
                          </a:prstGeom>
                          <a:noFill/>
                          <a:ln w="15875" cap="sq">
                            <a:solidFill>
                              <a:schemeClr val="tx1">
                                <a:lumMod val="65000"/>
                                <a:lumOff val="35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6" name="54 Conector recto de flecha"/>
                        <wps:cNvCnPr/>
                        <wps:spPr bwMode="auto">
                          <a:xfrm>
                            <a:off x="53620" y="58483"/>
                            <a:ext cx="2286" cy="0"/>
                          </a:xfrm>
                          <a:prstGeom prst="straightConnector1">
                            <a:avLst/>
                          </a:prstGeom>
                          <a:noFill/>
                          <a:ln w="15875" cap="sq">
                            <a:solidFill>
                              <a:schemeClr val="tx1">
                                <a:lumMod val="65000"/>
                                <a:lumOff val="35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7" name="56 Conector recto de flecha"/>
                        <wps:cNvCnPr/>
                        <wps:spPr bwMode="auto">
                          <a:xfrm flipV="1">
                            <a:off x="52465" y="48006"/>
                            <a:ext cx="0" cy="2109"/>
                          </a:xfrm>
                          <a:prstGeom prst="straightConnector1">
                            <a:avLst/>
                          </a:prstGeom>
                          <a:noFill/>
                          <a:ln w="15875" cap="sq">
                            <a:solidFill>
                              <a:schemeClr val="tx1">
                                <a:lumMod val="65000"/>
                                <a:lumOff val="35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8" name="58 Conector recto de flecha"/>
                        <wps:cNvCnPr/>
                        <wps:spPr bwMode="auto">
                          <a:xfrm>
                            <a:off x="49530" y="47485"/>
                            <a:ext cx="0" cy="2045"/>
                          </a:xfrm>
                          <a:prstGeom prst="straightConnector1">
                            <a:avLst/>
                          </a:prstGeom>
                          <a:noFill/>
                          <a:ln w="15875" cap="sq">
                            <a:solidFill>
                              <a:schemeClr val="tx1">
                                <a:lumMod val="65000"/>
                                <a:lumOff val="35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9" name="62 Conector recto de flecha"/>
                        <wps:cNvCnPr/>
                        <wps:spPr bwMode="auto">
                          <a:xfrm flipH="1">
                            <a:off x="58821" y="56373"/>
                            <a:ext cx="2762" cy="0"/>
                          </a:xfrm>
                          <a:prstGeom prst="straightConnector1">
                            <a:avLst/>
                          </a:prstGeom>
                          <a:noFill/>
                          <a:ln w="15875" cap="sq">
                            <a:solidFill>
                              <a:schemeClr val="tx1">
                                <a:lumMod val="65000"/>
                                <a:lumOff val="35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0" name="69 Conector recto"/>
                        <wps:cNvCnPr/>
                        <wps:spPr bwMode="auto">
                          <a:xfrm>
                            <a:off x="45720" y="86106"/>
                            <a:ext cx="3048"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1" name="70 Conector recto"/>
                        <wps:cNvCnPr/>
                        <wps:spPr bwMode="auto">
                          <a:xfrm>
                            <a:off x="53530" y="86010"/>
                            <a:ext cx="3503"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2" name="71 Conector recto"/>
                        <wps:cNvCnPr/>
                        <wps:spPr bwMode="auto">
                          <a:xfrm>
                            <a:off x="58821" y="86010"/>
                            <a:ext cx="5809" cy="96"/>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4" name="72 Conector recto"/>
                        <wps:cNvCnPr/>
                        <wps:spPr bwMode="auto">
                          <a:xfrm flipH="1">
                            <a:off x="45720" y="83820"/>
                            <a:ext cx="3048" cy="0"/>
                          </a:xfrm>
                          <a:prstGeom prst="line">
                            <a:avLst/>
                          </a:prstGeom>
                          <a:noFill/>
                          <a:ln w="44450" cmpd="dbl">
                            <a:solidFill>
                              <a:schemeClr val="accent3">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85" name="73 Conector recto"/>
                        <wps:cNvCnPr/>
                        <wps:spPr bwMode="auto">
                          <a:xfrm flipH="1">
                            <a:off x="53530" y="83820"/>
                            <a:ext cx="3048" cy="0"/>
                          </a:xfrm>
                          <a:prstGeom prst="line">
                            <a:avLst/>
                          </a:prstGeom>
                          <a:noFill/>
                          <a:ln w="44450" cmpd="dbl">
                            <a:solidFill>
                              <a:schemeClr val="accent3">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89" name="74 Conector recto"/>
                        <wps:cNvCnPr/>
                        <wps:spPr bwMode="auto">
                          <a:xfrm flipH="1">
                            <a:off x="59175" y="83820"/>
                            <a:ext cx="5455" cy="0"/>
                          </a:xfrm>
                          <a:prstGeom prst="line">
                            <a:avLst/>
                          </a:prstGeom>
                          <a:noFill/>
                          <a:ln w="44450" cmpd="dbl">
                            <a:solidFill>
                              <a:schemeClr val="accent3">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90" name="75 Conector recto de flecha"/>
                        <wps:cNvCnPr/>
                        <wps:spPr bwMode="auto">
                          <a:xfrm>
                            <a:off x="53620" y="85153"/>
                            <a:ext cx="2286" cy="0"/>
                          </a:xfrm>
                          <a:prstGeom prst="straightConnector1">
                            <a:avLst/>
                          </a:prstGeom>
                          <a:noFill/>
                          <a:ln w="15875" cap="sq">
                            <a:solidFill>
                              <a:schemeClr val="tx1">
                                <a:lumMod val="65000"/>
                                <a:lumOff val="35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1" name="76 Conector recto de flecha"/>
                        <wps:cNvCnPr/>
                        <wps:spPr bwMode="auto">
                          <a:xfrm flipH="1">
                            <a:off x="58821" y="83043"/>
                            <a:ext cx="2762" cy="0"/>
                          </a:xfrm>
                          <a:prstGeom prst="straightConnector1">
                            <a:avLst/>
                          </a:prstGeom>
                          <a:noFill/>
                          <a:ln w="15875" cap="sq">
                            <a:solidFill>
                              <a:schemeClr val="tx1">
                                <a:lumMod val="65000"/>
                                <a:lumOff val="35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2" name="77 Conector recto"/>
                        <wps:cNvCnPr/>
                        <wps:spPr bwMode="auto">
                          <a:xfrm>
                            <a:off x="45720" y="81629"/>
                            <a:ext cx="3048"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93" name="78 Conector recto"/>
                        <wps:cNvCnPr/>
                        <wps:spPr bwMode="auto">
                          <a:xfrm>
                            <a:off x="53530" y="81534"/>
                            <a:ext cx="3503"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94" name="79 Conector recto"/>
                        <wps:cNvCnPr/>
                        <wps:spPr bwMode="auto">
                          <a:xfrm>
                            <a:off x="58821" y="81534"/>
                            <a:ext cx="5809" cy="9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95" name="84 CuadroTexto"/>
                        <wps:cNvSpPr txBox="1">
                          <a:spLocks noChangeArrowheads="1"/>
                        </wps:cNvSpPr>
                        <wps:spPr bwMode="auto">
                          <a:xfrm>
                            <a:off x="46066" y="81357"/>
                            <a:ext cx="13849" cy="2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sz w:val="20"/>
                                  <w:szCs w:val="20"/>
                                  <w:lang w:val="es-ES"/>
                                </w:rPr>
                                <w:t>Av.  Transversal 2</w:t>
                              </w:r>
                            </w:p>
                          </w:txbxContent>
                        </wps:txbx>
                        <wps:bodyPr rot="0" vert="horz" wrap="square" lIns="91440" tIns="45720" rIns="91440" bIns="45720" anchor="t" anchorCtr="0" upright="1">
                          <a:spAutoFit/>
                        </wps:bodyPr>
                      </wps:wsp>
                      <wps:wsp>
                        <wps:cNvPr id="96" name="87 Conector recto"/>
                        <wps:cNvCnPr/>
                        <wps:spPr bwMode="auto">
                          <a:xfrm>
                            <a:off x="53435" y="76866"/>
                            <a:ext cx="3503"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97" name="88 Conector recto"/>
                        <wps:cNvCnPr/>
                        <wps:spPr bwMode="auto">
                          <a:xfrm>
                            <a:off x="53435" y="79248"/>
                            <a:ext cx="3503"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98" name="91 Conector recto"/>
                        <wps:cNvCnPr/>
                        <wps:spPr bwMode="auto">
                          <a:xfrm flipV="1">
                            <a:off x="53524" y="79248"/>
                            <a:ext cx="0" cy="238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99" name="93 Conector recto"/>
                        <wps:cNvCnPr/>
                        <wps:spPr bwMode="auto">
                          <a:xfrm flipV="1">
                            <a:off x="57054" y="79152"/>
                            <a:ext cx="0" cy="2382"/>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00" name="94 CuadroTexto"/>
                        <wps:cNvSpPr txBox="1">
                          <a:spLocks noChangeArrowheads="1"/>
                        </wps:cNvSpPr>
                        <wps:spPr bwMode="auto">
                          <a:xfrm rot="-5400000">
                            <a:off x="53162" y="66273"/>
                            <a:ext cx="9658" cy="2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sz w:val="20"/>
                                  <w:szCs w:val="20"/>
                                  <w:lang w:val="es-ES"/>
                                </w:rPr>
                                <w:t>Calle 2</w:t>
                              </w:r>
                            </w:p>
                          </w:txbxContent>
                        </wps:txbx>
                        <wps:bodyPr rot="0" vert="horz" wrap="square" lIns="91440" tIns="45720" rIns="91440" bIns="45720" anchor="t" anchorCtr="0" upright="1">
                          <a:spAutoFit/>
                        </wps:bodyPr>
                      </wps:wsp>
                      <wps:wsp>
                        <wps:cNvPr id="101" name="95 CuadroTexto"/>
                        <wps:cNvSpPr txBox="1">
                          <a:spLocks noChangeArrowheads="1"/>
                        </wps:cNvSpPr>
                        <wps:spPr bwMode="auto">
                          <a:xfrm>
                            <a:off x="50693" y="76959"/>
                            <a:ext cx="8742" cy="2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sz w:val="20"/>
                                  <w:szCs w:val="20"/>
                                  <w:lang w:val="es-ES"/>
                                </w:rPr>
                                <w:t>Calle 1</w:t>
                              </w:r>
                            </w:p>
                          </w:txbxContent>
                        </wps:txbx>
                        <wps:bodyPr rot="0" vert="horz" wrap="square" lIns="91440" tIns="45720" rIns="91440" bIns="45720" anchor="t" anchorCtr="0" upright="1">
                          <a:spAutoFit/>
                        </wps:bodyPr>
                      </wps:wsp>
                      <wps:wsp>
                        <wps:cNvPr id="102" name="97 Elipse"/>
                        <wps:cNvSpPr>
                          <a:spLocks noChangeArrowheads="1"/>
                        </wps:cNvSpPr>
                        <wps:spPr bwMode="auto">
                          <a:xfrm>
                            <a:off x="58882" y="74550"/>
                            <a:ext cx="5888" cy="4697"/>
                          </a:xfrm>
                          <a:prstGeom prst="ellipse">
                            <a:avLst/>
                          </a:prstGeom>
                          <a:noFill/>
                          <a:ln w="25400">
                            <a:solidFill>
                              <a:schemeClr val="accent2">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066DDE" w:rsidRDefault="00066DDE" w:rsidP="00DC55FB">
                              <w:pPr>
                                <w:rPr>
                                  <w:rFonts w:eastAsia="Times New Roman"/>
                                </w:rPr>
                              </w:pPr>
                            </w:p>
                          </w:txbxContent>
                        </wps:txbx>
                        <wps:bodyPr rot="0" vert="horz" wrap="square" lIns="91440" tIns="45720" rIns="91440" bIns="45720" anchor="ctr" anchorCtr="0" upright="1">
                          <a:noAutofit/>
                        </wps:bodyPr>
                      </wps:wsp>
                      <pic:pic xmlns:pic="http://schemas.openxmlformats.org/drawingml/2006/picture">
                        <pic:nvPicPr>
                          <pic:cNvPr id="103" name="59 Image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096" y="43198"/>
                            <a:ext cx="37338" cy="45956"/>
                          </a:xfrm>
                          <a:prstGeom prst="rect">
                            <a:avLst/>
                          </a:prstGeom>
                          <a:noFill/>
                          <a:extLst>
                            <a:ext uri="{909E8E84-426E-40DD-AFC4-6F175D3DCCD1}">
                              <a14:hiddenFill xmlns:a14="http://schemas.microsoft.com/office/drawing/2010/main">
                                <a:solidFill>
                                  <a:srgbClr val="FFFFFF"/>
                                </a:solidFill>
                              </a14:hiddenFill>
                            </a:ext>
                          </a:extLst>
                        </pic:spPr>
                      </pic:pic>
                      <wps:wsp>
                        <wps:cNvPr id="104" name="57 CuadroTexto"/>
                        <wps:cNvSpPr txBox="1">
                          <a:spLocks noChangeArrowheads="1"/>
                        </wps:cNvSpPr>
                        <wps:spPr bwMode="auto">
                          <a:xfrm>
                            <a:off x="58483" y="74867"/>
                            <a:ext cx="6861" cy="4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DDE" w:rsidRPr="002741E8" w:rsidRDefault="00066DDE" w:rsidP="00DC55FB">
                              <w:pPr>
                                <w:pStyle w:val="NormalWeb"/>
                                <w:spacing w:before="0" w:beforeAutospacing="0" w:after="0" w:afterAutospacing="0"/>
                                <w:jc w:val="center"/>
                                <w:rPr>
                                  <w:sz w:val="12"/>
                                  <w:szCs w:val="12"/>
                                </w:rPr>
                              </w:pPr>
                              <w:r w:rsidRPr="002741E8">
                                <w:rPr>
                                  <w:rFonts w:asciiTheme="minorHAnsi" w:hAnsi="Calibri" w:cstheme="minorBidi"/>
                                  <w:color w:val="000000" w:themeColor="text1"/>
                                  <w:kern w:val="24"/>
                                  <w:sz w:val="12"/>
                                  <w:szCs w:val="12"/>
                                  <w:lang w:val="es-ES"/>
                                </w:rPr>
                                <w:t>Punto de Encuentro  2</w:t>
                              </w:r>
                            </w:p>
                          </w:txbxContent>
                        </wps:txbx>
                        <wps:bodyPr rot="0" vert="horz" wrap="square" lIns="91440" tIns="45720" rIns="91440" bIns="45720" anchor="t" anchorCtr="0" upright="1">
                          <a:spAutoFit/>
                        </wps:bodyPr>
                      </wps:wsp>
                    </wpg:wgp>
                  </a:graphicData>
                </a:graphic>
              </wp:inline>
            </w:drawing>
          </mc:Choice>
          <mc:Fallback>
            <w:pict>
              <v:group id="60 Grupo" o:spid="_x0000_s1158" style="width:398.25pt;height:572.25pt;mso-position-horizontal-relative:char;mso-position-vertical-relative:line" coordorigin="3048,2286" coordsize="62674,87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">
                <v:shape id="TextBox 33" o:spid="_x0000_s1159" type="#_x0000_t202" style="position:absolute;left:3095;top:37863;width:61533;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rsidR="00066DDE" w:rsidRPr="002741E8" w:rsidRDefault="00066DDE" w:rsidP="00DC55FB">
                        <w:pPr>
                          <w:pStyle w:val="NormalWeb"/>
                          <w:spacing w:before="0" w:beforeAutospacing="0" w:after="0" w:afterAutospacing="0"/>
                          <w:jc w:val="center"/>
                          <w:rPr>
                            <w:sz w:val="36"/>
                            <w:szCs w:val="36"/>
                          </w:rPr>
                        </w:pPr>
                        <w:r w:rsidRPr="002741E8">
                          <w:rPr>
                            <w:rFonts w:asciiTheme="minorHAnsi" w:hAnsi="Calibri" w:cstheme="minorBidi"/>
                            <w:b/>
                            <w:bCs/>
                            <w:color w:val="000000" w:themeColor="text1"/>
                            <w:kern w:val="24"/>
                            <w:sz w:val="36"/>
                            <w:szCs w:val="36"/>
                          </w:rPr>
                          <w:t>Rutas de Evacuación y Sitios de Concentración</w:t>
                        </w:r>
                      </w:p>
                    </w:txbxContent>
                  </v:textbox>
                </v:shape>
                <v:shape id="Text Box 136" o:spid="_x0000_s1160" type="#_x0000_t202" style="position:absolute;left:3048;top:6858;width:61722;height:30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vGsIA&#10;AADbAAAADwAAAGRycy9kb3ducmV2LnhtbESP3YrCMBSE7xd8h3AE77apP8haG0UEZW9c1PUBDs2x&#10;qTYnpYnafXuzIHg5zMw3TL7sbC3u1PrKsYJhkoIgLpyuuFRw+t18foHwAVlj7ZgU/JGH5aL3kWOm&#10;3YMPdD+GUkQI+wwVmBCaTEpfGLLoE9cQR+/sWoshyraUusVHhNtajtJ0Ki1WHBcMNrQ2VFyPN6vg&#10;OhvZy2o3tD/ox5vU1OVh2+2VGvS71RxEoC68w6/2t1YwmcD/l/g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7G8awgAAANsAAAAPAAAAAAAAAAAAAAAAAJgCAABkcnMvZG93&#10;bnJldi54bWxQSwUGAAAAAAQABAD1AAAAhwMAAAAA&#10;" filled="f" strokecolor="black [3213]">
                  <v:stroke linestyle="thinThick"/>
                  <v:path arrowok="t"/>
                  <v:textbox>
                    <w:txbxContent>
                      <w:p w:rsidR="00066DDE" w:rsidRDefault="00066DDE" w:rsidP="00DC55FB">
                        <w:pPr>
                          <w:pStyle w:val="NormalWeb"/>
                          <w:spacing w:before="0" w:beforeAutospacing="0" w:after="0" w:afterAutospacing="0"/>
                        </w:pPr>
                        <w:r w:rsidRPr="009A6857">
                          <w:rPr>
                            <w:rFonts w:asciiTheme="majorHAnsi" w:eastAsiaTheme="majorEastAsia" w:hAnsi="Cambria" w:cstheme="majorBidi"/>
                            <w:b/>
                            <w:bCs/>
                            <w:color w:val="000000" w:themeColor="text1"/>
                            <w:kern w:val="24"/>
                            <w:sz w:val="44"/>
                            <w:szCs w:val="44"/>
                          </w:rPr>
                          <w:t xml:space="preserve">    </w:t>
                        </w:r>
                        <w:r w:rsidRPr="009A6857">
                          <w:rPr>
                            <w:rFonts w:asciiTheme="majorHAnsi" w:eastAsiaTheme="majorEastAsia" w:hAnsi="Cambria" w:cstheme="majorBidi"/>
                            <w:b/>
                            <w:bCs/>
                            <w:color w:val="000000" w:themeColor="text1"/>
                            <w:kern w:val="24"/>
                            <w:sz w:val="40"/>
                            <w:szCs w:val="40"/>
                          </w:rPr>
                          <w:t xml:space="preserve">Tan pronto escuche la alarma (voz): </w:t>
                        </w:r>
                        <w:r w:rsidRPr="009A6857">
                          <w:rPr>
                            <w:rFonts w:asciiTheme="majorHAnsi" w:eastAsiaTheme="majorEastAsia" w:hAnsi="Cambria" w:cstheme="majorBidi"/>
                            <w:b/>
                            <w:bCs/>
                            <w:color w:val="000000" w:themeColor="text1"/>
                            <w:kern w:val="24"/>
                            <w:sz w:val="40"/>
                            <w:szCs w:val="40"/>
                          </w:rPr>
                          <w:br/>
                          <w:t>1. Camine rápido hacia la salida de emergencia.</w:t>
                        </w:r>
                      </w:p>
                      <w:p w:rsidR="00066DDE" w:rsidRDefault="00066DDE" w:rsidP="00DC55FB">
                        <w:pPr>
                          <w:pStyle w:val="NormalWeb"/>
                          <w:spacing w:before="0" w:beforeAutospacing="0" w:after="0" w:afterAutospacing="0"/>
                        </w:pPr>
                        <w:r w:rsidRPr="009A6857">
                          <w:rPr>
                            <w:rFonts w:asciiTheme="majorHAnsi" w:eastAsiaTheme="majorEastAsia" w:hAnsi="Cambria" w:cstheme="majorBidi"/>
                            <w:b/>
                            <w:bCs/>
                            <w:color w:val="000000" w:themeColor="text1"/>
                            <w:kern w:val="24"/>
                            <w:sz w:val="40"/>
                            <w:szCs w:val="40"/>
                          </w:rPr>
                          <w:t>2. Baje por las escaleras (no use el ascensor).</w:t>
                        </w:r>
                      </w:p>
                      <w:p w:rsidR="00066DDE" w:rsidRDefault="00066DDE" w:rsidP="00DC55FB">
                        <w:pPr>
                          <w:pStyle w:val="NormalWeb"/>
                          <w:spacing w:before="0" w:beforeAutospacing="0" w:after="0" w:afterAutospacing="0"/>
                        </w:pPr>
                        <w:r w:rsidRPr="009A6857">
                          <w:rPr>
                            <w:rFonts w:asciiTheme="majorHAnsi" w:eastAsiaTheme="majorEastAsia" w:hAnsi="Cambria" w:cstheme="majorBidi"/>
                            <w:b/>
                            <w:bCs/>
                            <w:color w:val="000000" w:themeColor="text1"/>
                            <w:kern w:val="24"/>
                            <w:sz w:val="40"/>
                            <w:szCs w:val="40"/>
                          </w:rPr>
                          <w:t>3. Diríjase al Sitio de Concentración.</w:t>
                        </w:r>
                      </w:p>
                      <w:p w:rsidR="00066DDE" w:rsidRDefault="00066DDE" w:rsidP="00DC55FB">
                        <w:pPr>
                          <w:pStyle w:val="NormalWeb"/>
                          <w:spacing w:before="0" w:beforeAutospacing="0" w:after="0" w:afterAutospacing="0"/>
                        </w:pPr>
                        <w:r w:rsidRPr="009A6857">
                          <w:rPr>
                            <w:rFonts w:asciiTheme="majorHAnsi" w:eastAsiaTheme="majorEastAsia" w:hAnsi="Cambria" w:cstheme="majorBidi"/>
                            <w:b/>
                            <w:bCs/>
                            <w:color w:val="000000" w:themeColor="text1"/>
                            <w:kern w:val="24"/>
                            <w:sz w:val="40"/>
                            <w:szCs w:val="40"/>
                          </w:rPr>
                          <w:t>4. Asegúrese de traer a los visitantes con Usted.</w:t>
                        </w:r>
                      </w:p>
                      <w:p w:rsidR="00066DDE" w:rsidRDefault="00066DDE" w:rsidP="00DC55FB">
                        <w:pPr>
                          <w:pStyle w:val="NormalWeb"/>
                          <w:spacing w:before="0" w:beforeAutospacing="0" w:after="0" w:afterAutospacing="0"/>
                        </w:pPr>
                        <w:r w:rsidRPr="009A6857">
                          <w:rPr>
                            <w:rFonts w:asciiTheme="majorHAnsi" w:eastAsiaTheme="majorEastAsia" w:hAnsi="Cambria" w:cstheme="majorBidi"/>
                            <w:b/>
                            <w:bCs/>
                            <w:color w:val="000000" w:themeColor="text1"/>
                            <w:kern w:val="24"/>
                            <w:sz w:val="40"/>
                            <w:szCs w:val="40"/>
                          </w:rPr>
                          <w:t>4. No corra.</w:t>
                        </w:r>
                      </w:p>
                      <w:p w:rsidR="00066DDE" w:rsidRDefault="00066DDE" w:rsidP="00DC55FB">
                        <w:pPr>
                          <w:pStyle w:val="NormalWeb"/>
                          <w:spacing w:before="0" w:beforeAutospacing="0" w:after="0" w:afterAutospacing="0"/>
                          <w:ind w:left="418" w:hanging="418"/>
                        </w:pPr>
                        <w:r w:rsidRPr="009A6857">
                          <w:rPr>
                            <w:rFonts w:asciiTheme="majorHAnsi" w:eastAsiaTheme="majorEastAsia" w:hAnsi="Cambria" w:cstheme="majorBidi"/>
                            <w:b/>
                            <w:bCs/>
                            <w:color w:val="000000" w:themeColor="text1"/>
                            <w:kern w:val="24"/>
                            <w:sz w:val="40"/>
                            <w:szCs w:val="40"/>
                          </w:rPr>
                          <w:t>5. No salir del Sitio de Concentración sin autorización del Líder.</w:t>
                        </w:r>
                      </w:p>
                    </w:txbxContent>
                  </v:textbox>
                </v:shape>
                <v:shape id="Text Box 137" o:spid="_x0000_s1161" type="#_x0000_t202" style="position:absolute;left:3048;top:2286;width:6172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7YcUA&#10;AADbAAAADwAAAGRycy9kb3ducmV2LnhtbESPT2sCMRTE70K/Q3iCF9FsW23LapRSqehJ/NN6fWye&#10;u0s3L0sSdfXTG0HocZiZ3zDjaWMqcSLnS8sKnvsJCOLM6pJzBbvtd+8DhA/IGivLpOBCHqaTp9YY&#10;U23PvKbTJuQiQtinqKAIoU6l9FlBBn3f1sTRO1hnMETpcqkdniPcVPIlSd6kwZLjQoE1fRWU/W2O&#10;RkFXryX/dJdJPdi//m5X7vo+v86U6rSbzxGIQE34Dz/aC61gMIT7l/gD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nthxQAAANsAAAAPAAAAAAAAAAAAAAAAAJgCAABkcnMv&#10;ZG93bnJldi54bWxQSwUGAAAAAAQABAD1AAAAigMAAAAA&#10;" filled="f" strokecolor="black [3213]">
                  <v:stroke linestyle="thinThick"/>
                  <v:path arrowok="t"/>
                  <v:textbox>
                    <w:txbxContent>
                      <w:p w:rsidR="00066DDE" w:rsidRPr="002741E8" w:rsidRDefault="00066DDE" w:rsidP="00DC55FB">
                        <w:pPr>
                          <w:pStyle w:val="NormalWeb"/>
                          <w:spacing w:before="0" w:beforeAutospacing="0" w:after="0" w:afterAutospacing="0"/>
                          <w:jc w:val="center"/>
                          <w:rPr>
                            <w:sz w:val="40"/>
                            <w:szCs w:val="40"/>
                          </w:rPr>
                        </w:pPr>
                        <w:r w:rsidRPr="002741E8">
                          <w:rPr>
                            <w:rFonts w:ascii="Arial Black" w:eastAsiaTheme="majorEastAsia" w:hAnsi="Arial Black" w:cstheme="majorBidi"/>
                            <w:color w:val="000000" w:themeColor="text1"/>
                            <w:kern w:val="24"/>
                            <w:position w:val="1"/>
                            <w:sz w:val="40"/>
                            <w:szCs w:val="40"/>
                            <w:lang w:val="en-US"/>
                          </w:rPr>
                          <w:t>PLAN DE EVACUACIÓN</w:t>
                        </w:r>
                      </w:p>
                    </w:txbxContent>
                  </v:textbox>
                </v:shape>
                <v:rect id="63 Rectángulo" o:spid="_x0000_s1162" style="position:absolute;left:3274;top:43181;width:61496;height:46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Rs8QA&#10;AADbAAAADwAAAGRycy9kb3ducmV2LnhtbESPQWsCMRSE74L/ITyhF9FspYhsjSKCdREsaOuht8fm&#10;uVncvIRNquu/b4SCx2FmvmHmy8424kptqB0reB1nIIhLp2uuFHx/bUYzECEia2wck4I7BVgu+r05&#10;5trd+EDXY6xEgnDIUYGJ0edShtKQxTB2njh5Z9dajEm2ldQt3hLcNnKSZVNpsea0YNDT2lB5Of5a&#10;BZutGa7kbn/yRfg820nhP7bDH6VeBt3qHUSkLj7D/+1CK3ibwuN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MkbPEAAAA2wAAAA8AAAAAAAAAAAAAAAAAmAIAAGRycy9k&#10;b3ducmV2LnhtbFBLBQYAAAAABAAEAPUAAACJAwAAAAA=&#10;" filled="f" strokecolor="black [3213]" strokeweight="2pt">
                  <v:textbox>
                    <w:txbxContent>
                      <w:p w:rsidR="00066DDE" w:rsidRDefault="00066DDE" w:rsidP="00DC55FB">
                        <w:pPr>
                          <w:rPr>
                            <w:rFonts w:eastAsia="Times New Roman"/>
                          </w:rPr>
                        </w:pPr>
                      </w:p>
                    </w:txbxContent>
                  </v:textbox>
                </v:rect>
                <v:line id="11 Conector recto" o:spid="_x0000_s1163" style="position:absolute;visibility:visible;mso-wrap-style:square" from="45720,43181" to="45720,89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6oR8UAAADbAAAADwAAAGRycy9kb3ducmV2LnhtbESPQWvCQBSE7wX/w/KE3urGEoxEVxGh&#10;tociaPXg7ZF9ZqPZtyG7mrS/3i0Uehxm5htmvuxtLe7U+sqxgvEoAUFcOF1xqeDw9fYyBeEDssba&#10;MSn4Jg/LxeBpjrl2He/ovg+liBD2OSowITS5lL4wZNGPXEMcvbNrLYYo21LqFrsIt7V8TZKJtFhx&#10;XDDY0NpQcd3frIJt5nen7P322W3MxG+O6SX9cRelnof9agYiUB/+w3/tD60gzeD3S/wB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6oR8UAAADbAAAADwAAAAAAAAAA&#10;AAAAAAChAgAAZHJzL2Rvd25yZXYueG1sUEsFBgAAAAAEAAQA+QAAAJMDAAAAAA==&#10;" strokecolor="black [3213]" strokeweight="1.75pt"/>
                <v:shape id="12 CuadroTexto" o:spid="_x0000_s1164" type="#_x0000_t202" style="position:absolute;left:36403;top:71402;width:22331;height:27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VAsMA&#10;AADbAAAADwAAAGRycy9kb3ducmV2LnhtbESPQYvCMBSE7wv+h/AEL4umrq5oNYoIgniR1Xp/Ns+2&#10;2LyUJlurv94IC3scZuYbZrFqTSkaql1hWcFwEIEgTq0uOFOQnLb9KQjnkTWWlknBgxyslp2PBcba&#10;3vmHmqPPRICwi1FB7n0VS+nSnAy6ga2Ig3e1tUEfZJ1JXeM9wE0pv6JoIg0WHBZyrGiTU3o7/hoF&#10;n9dN8jjv7eE5MZR8XxpdjBKvVK/brucgPLX+P/zX3mkF4xm8v4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gVAsMAAADbAAAADwAAAAAAAAAAAAAAAACYAgAAZHJzL2Rv&#10;d25yZXYueG1sUEsFBgAAAAAEAAQA9QAAAIgDAAAAAA==&#10;" filled="f" stroked="f">
                  <v:textbox style="mso-fit-shape-to-text:t">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lang w:val="es-ES"/>
                          </w:rPr>
                          <w:t>EDIFICIO GYE</w:t>
                        </w:r>
                      </w:p>
                    </w:txbxContent>
                  </v:textbox>
                </v:shape>
                <v:line id="14 Conector recto" o:spid="_x0000_s1165" style="position:absolute;visibility:visible;mso-wrap-style:square" from="45720,59436" to="48768,5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rhw8QAAADbAAAADwAAAGRycy9kb3ducmV2LnhtbESPUWsCMRCE3wv9D2ELvtWcimJPo0hB&#10;EO1LbX/A9rLeHV4212TV019vCgUfh5n5hpkvO9eoM4VYezYw6GegiAtvay4NfH+tX6egoiBbbDyT&#10;gStFWC6en+aYW3/hTzrvpVQJwjFHA5VIm2sdi4ocxr5viZN38MGhJBlKbQNeEtw1ephlE+2w5rRQ&#10;YUvvFRXH/ckZ+N19bOL1pxnKZHzbHsNq+iajaEzvpVvNQAl18gj/tzfWwHgAf1/SD9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2uHDxAAAANsAAAAPAAAAAAAAAAAA&#10;AAAAAKECAABkcnMvZG93bnJldi54bWxQSwUGAAAAAAQABAD5AAAAkgMAAAAA&#10;" strokecolor="#4579b8 [3044]"/>
                <v:line id="16 Conector recto" o:spid="_x0000_s1166" style="position:absolute;visibility:visible;mso-wrap-style:square" from="48768,59436" to="48768,8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h/tMQAAADbAAAADwAAAGRycy9kb3ducmV2LnhtbESPUWvCQBCE3wv9D8cWfKsXI4pGT5FC&#10;QWxfav0Ba25Ngrm99G6r0V/fKxT6OMzMN8xy3btWXSjExrOB0TADRVx623Bl4PD5+jwDFQXZYuuZ&#10;DNwownr1+LDEwvorf9BlL5VKEI4FGqhFukLrWNbkMA59R5y8kw8OJclQaRvwmuCu1XmWTbXDhtNC&#10;jR291FSe99/OwNfb+zbejm0u08l9dw6b2VzG0ZjBU79ZgBLq5T/8195aA5Mcfr+kH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H+0xAAAANsAAAAPAAAAAAAAAAAA&#10;AAAAAKECAABkcnMvZG93bnJldi54bWxQSwUGAAAAAAQABAD5AAAAkgMAAAAA&#10;" strokecolor="#4579b8 [3044]"/>
                <v:line id="161 Conector recto" o:spid="_x0000_s1167" style="position:absolute;visibility:visible;mso-wrap-style:square" from="45529,54864" to="48577,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TaL8QAAADbAAAADwAAAGRycy9kb3ducmV2LnhtbESPUWsCMRCE34X+h7AF3zRXRdHTKFIo&#10;iO1LbX/AelnvDi+ba7Lq6a9vCgUfh5n5hlmuO9eoC4VYezbwMsxAERfe1lwa+P56G8xARUG22Hgm&#10;AzeKsF499ZaYW3/lT7rspVQJwjFHA5VIm2sdi4ocxqFviZN39MGhJBlKbQNeE9w1epRlU+2w5rRQ&#10;YUuvFRWn/dkZ+Hn/2MbboRnJdHLfncJmNpdxNKb/3G0WoIQ6eYT/21trYDKGvy/pB+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RNovxAAAANsAAAAPAAAAAAAAAAAA&#10;AAAAAKECAABkcnMvZG93bnJldi54bWxQSwUGAAAAAAQABAD5AAAAkgMAAAAA&#10;" strokecolor="#4579b8 [3044]"/>
                <v:line id="18 Conector recto" o:spid="_x0000_s1168" style="position:absolute;flip:y;visibility:visible;mso-wrap-style:square" from="48768,43181" to="48768,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hwPcUAAADbAAAADwAAAGRycy9kb3ducmV2LnhtbESPW2vCQBSE34X+h+UUfKsbL1VJXUUE&#10;MVjw/tDHQ/Y0Cc2ejdnVpP313ULBx2FmvmFmi9aU4k61Kywr6PciEMSp1QVnCi7n9csUhPPIGkvL&#10;pOCbHCzmT50Zxto2fKT7yWciQNjFqCD3voqldGlOBl3PVsTB+7S1QR9knUldYxPgppSDKBpLgwWH&#10;hRwrWuWUfp1uRkGS8Hb7w+v9R/9w3fhh8b4bNROlus/t8g2Ep9Y/wv/tRCt4HcHfl/A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hwPcUAAADbAAAADwAAAAAAAAAA&#10;AAAAAAChAgAAZHJzL2Rvd25yZXYueG1sUEsFBgAAAAAEAAQA+QAAAJMDAAAAAA==&#10;" strokecolor="#4579b8 [3044]"/>
                <v:line id="165 Conector recto" o:spid="_x0000_s1169" style="position:absolute;visibility:visible;mso-wrap-style:square" from="53340,59436" to="53340,76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nwMQAAADbAAAADwAAAGRycy9kb3ducmV2LnhtbESPUWvCQBCE3wv9D8cWfKsXlYhGT5FC&#10;QWxfav0Ba25Ngrm99G6r0V/fKxT6OMzMN8xy3btWXSjExrOB0TADRVx623Bl4PD5+jwDFQXZYuuZ&#10;DNwownr1+LDEwvorf9BlL5VKEI4FGqhFukLrWNbkMA59R5y8kw8OJclQaRvwmuCu1eMsm2qHDaeF&#10;Gjt6qak877+dga+39228HduxTPP77hw2s7lMojGDp36zACXUy3/4r721BvIcfr+kH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4efAxAAAANsAAAAPAAAAAAAAAAAA&#10;AAAAAKECAABkcnMvZG93bnJldi54bWxQSwUGAAAAAAQABAD5AAAAkgMAAAAA&#10;" strokecolor="#4579b8 [3044]"/>
                <v:line id="166 Conector recto" o:spid="_x0000_s1170" style="position:absolute;flip:y;visibility:visible;mso-wrap-style:square" from="53340,43181" to="53340,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L0cUAAADbAAAADwAAAGRycy9kb3ducmV2LnhtbESPT2vCQBTE70K/w/IK3urG2qqkrlIE&#10;MVjw/6HHR/Y1Cc2+jdnVRD99tyB4HGbmN8xk1ppSXKh2hWUF/V4Egji1uuBMwfGweBmDcB5ZY2mZ&#10;FFzJwWz61JlgrG3DO7rsfSYChF2MCnLvq1hKl+Zk0PVsRRy8H1sb9EHWmdQ1NgFuSvkaRUNpsOCw&#10;kGNF85zS3/3ZKEgSXq1uvNh897enpR8UX+u3ZqRU97n9/ADhqfWP8L2daAXvQ/j/En6A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ZL0cUAAADbAAAADwAAAAAAAAAA&#10;AAAAAAChAgAAZHJzL2Rvd25yZXYueG1sUEsFBgAAAAAEAAQA+QAAAJMDAAAAAA==&#10;" strokecolor="#4579b8 [3044]"/>
                <v:line id="169 Conector recto" o:spid="_x0000_s1171" style="position:absolute;visibility:visible;mso-wrap-style:square" from="53530,59340" to="57033,5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cLMQAAADbAAAADwAAAGRycy9kb3ducmV2LnhtbESPUWsCMRCE34X+h7AF32quilavRhFB&#10;kLYv2v6A7WW9O7xszmTVs7++KRR8HGbmG2a+7FyjLhRi7dnA8yADRVx4W3Np4Otz8zQFFQXZYuOZ&#10;DNwownLx0Jtjbv2Vd3TZS6kShGOOBiqRNtc6FhU5jAPfEifv4INDSTKU2ga8Jrhr9DDLJtphzWmh&#10;wpbWFRXH/dkZOL1/bOPtuxnKZPzzdgyr6UxG0Zj+Y7d6BSXUyT38395aA+MX+PuSfoB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9wsxAAAANsAAAAPAAAAAAAAAAAA&#10;AAAAAKECAABkcnMvZG93bnJldi54bWxQSwUGAAAAAAQABAD5AAAAkgMAAAAA&#10;" strokecolor="#4579b8 [3044]"/>
                <v:line id="170 Conector recto" o:spid="_x0000_s1172" style="position:absolute;visibility:visible;mso-wrap-style:square" from="53340,54768" to="57033,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XsEAAADbAAAADwAAAGRycy9kb3ducmV2LnhtbERPzWrCQBC+F3yHZYTe6qYWRVM3IoWC&#10;1F78eYBpdpqEZGfT3anGPr17KHj8+P5X68F16kwhNp4NPE8yUMSltw1XBk7H96cFqCjIFjvPZOBK&#10;EdbF6GGFufUX3tP5IJVKIRxzNFCL9LnWsazJYZz4njhx3z44lARDpW3ASwp3nZ5m2Vw7bDg11NjT&#10;W01le/h1Bn52n9t4/eqmMp/9fbRhs1jKSzTmcTxsXkEJDXIX/7u31sAsjU1f0g/Q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4EhewQAAANsAAAAPAAAAAAAAAAAAAAAA&#10;AKECAABkcnMvZG93bnJldi54bWxQSwUGAAAAAAQABAD5AAAAjwMAAAAA&#10;" strokecolor="#4579b8 [3044]"/>
                <v:oval id="22 Elipse" o:spid="_x0000_s1173" style="position:absolute;left:59436;top:58674;width:51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lksMA&#10;AADbAAAADwAAAGRycy9kb3ducmV2LnhtbESPQWsCMRSE7wX/Q3iCt5pVsOhqFBEKehG6EcHbY/Pc&#10;LG5e1k2q679vCoUeh5n5hllteteIB3Wh9qxgMs5AEJfe1FwpOOnP9zmIEJENNp5JwYsCbNaDtxXm&#10;xj/5ix5FrESCcMhRgY2xzaUMpSWHYexb4uRdfecwJtlV0nT4THDXyGmWfUiHNacFiy3tLJW34tsp&#10;ON4O2/19rjVVU1toNJf7Wc+UGg377RJEpD7+h//ae6NgtoDfL+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YlksMAAADbAAAADwAAAAAAAAAAAAAAAACYAgAAZHJzL2Rv&#10;d25yZXYueG1sUEsFBgAAAAAEAAQA9QAAAIgDAAAAAA==&#10;" fillcolor="white [3201]" strokecolor="#4f81bd [3204]" strokeweight="2pt">
                  <v:textbox>
                    <w:txbxContent>
                      <w:p w:rsidR="00066DDE" w:rsidRDefault="00066DDE" w:rsidP="00DC55FB">
                        <w:pPr>
                          <w:rPr>
                            <w:rFonts w:eastAsia="Times New Roman"/>
                          </w:rPr>
                        </w:pPr>
                      </w:p>
                    </w:txbxContent>
                  </v:textbox>
                </v:oval>
                <v:shape id="23 CuadroTexto" o:spid="_x0000_s1174" type="#_x0000_t202" style="position:absolute;left:58861;top:58865;width:6861;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Rb4A&#10;AADbAAAADwAAAGRycy9kb3ducmV2LnhtbERPS4vCMBC+L/gfwgje1lRBWapRxAd42Mu69T40Y1Ns&#10;JqUZbf335rCwx4/vvd4OvlFP6mId2MBsmoEiLoOtuTJQ/J4+v0BFQbbYBCYDL4qw3Yw+1pjb0PMP&#10;PS9SqRTCMUcDTqTNtY6lI49xGlrixN1C51ES7CptO+xTuG/0PMuW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FFEW+AAAA2wAAAA8AAAAAAAAAAAAAAAAAmAIAAGRycy9kb3ducmV2&#10;LnhtbFBLBQYAAAAABAAEAPUAAACDAwAAAAA=&#10;" filled="f" stroked="f">
                  <v:textbox style="mso-fit-shape-to-text:t">
                    <w:txbxContent>
                      <w:p w:rsidR="00066DDE" w:rsidRPr="002741E8" w:rsidRDefault="00066DDE" w:rsidP="00DC55FB">
                        <w:pPr>
                          <w:pStyle w:val="NormalWeb"/>
                          <w:spacing w:before="0" w:beforeAutospacing="0" w:after="0" w:afterAutospacing="0"/>
                          <w:jc w:val="center"/>
                          <w:rPr>
                            <w:sz w:val="12"/>
                            <w:szCs w:val="12"/>
                          </w:rPr>
                        </w:pPr>
                        <w:r w:rsidRPr="002741E8">
                          <w:rPr>
                            <w:rFonts w:asciiTheme="minorHAnsi" w:hAnsi="Calibri" w:cstheme="minorBidi"/>
                            <w:color w:val="000000" w:themeColor="text1"/>
                            <w:kern w:val="24"/>
                            <w:sz w:val="12"/>
                            <w:szCs w:val="12"/>
                            <w:lang w:val="es-ES"/>
                          </w:rPr>
                          <w:t>Punto de Encuentro  1</w:t>
                        </w:r>
                      </w:p>
                    </w:txbxContent>
                  </v:textbox>
                </v:shape>
                <v:line id="173 Conector recto" o:spid="_x0000_s1175" style="position:absolute;flip:y;visibility:visible;mso-wrap-style:square" from="57223,43181" to="57223,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MZGMUAAADbAAAADwAAAGRycy9kb3ducmV2LnhtbESPQWvCQBSE74L/YXmCt2aTWmyJriIF&#10;aVCwrfXg8ZF9JsHs2zS7NbG/visUPA4z8w0zX/amFhdqXWVZQRLFIIhzqysuFBy+1g8vIJxH1lhb&#10;JgVXcrBcDAdzTLXt+JMue1+IAGGXooLS+yaV0uUlGXSRbYiDd7KtQR9kW0jdYhfgppaPcTyVBisO&#10;CyU29FpSft7/GAVZxpvNL6/fj8nH95ufVNvdU/es1HjUr2YgPPX+Hv5vZ1rBNIHbl/AD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MZGMUAAADbAAAADwAAAAAAAAAA&#10;AAAAAAChAgAAZHJzL2Rvd25yZXYueG1sUEsFBgAAAAAEAAQA+QAAAJMDAAAAAA==&#10;" strokecolor="#4579b8 [3044]"/>
                <v:line id="174 Conector recto" o:spid="_x0000_s1176" style="position:absolute;visibility:visible;mso-wrap-style:square" from="57033,59340" to="57033,76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S1CcQAAADbAAAADwAAAGRycy9kb3ducmV2LnhtbESPUWvCQBCE34X+h2MLfdNLIwabeooU&#10;CtL6UtsfsM1tk2BuL71bNfbXe0LBx2FmvmEWq8F16kghtp4NPE4yUMSVty3XBr4+X8dzUFGQLXae&#10;ycCZIqyWd6MFltaf+IOOO6lVgnAs0UAj0pdax6ohh3Hie+Lk/fjgUJIMtbYBTwnuOp1nWaEdtpwW&#10;GuzppaFqvzs4A7/v2008f3e5FLO/t31Yz59kGo15uB/Wz6CEBrmF/9sba6DI4fol/Q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ZLUJxAAAANsAAAAPAAAAAAAAAAAA&#10;AAAAAKECAABkcnMvZG93bnJldi54bWxQSwUGAAAAAAQABAD5AAAAkgMAAAAA&#10;" strokecolor="#4579b8 [3044]"/>
                <v:line id="178 Conector recto" o:spid="_x0000_s1177" style="position:absolute;flip:y;visibility:visible;mso-wrap-style:square" from="59012,42990" to="59012,5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0i9MUAAADbAAAADwAAAGRycy9kb3ducmV2LnhtbESPT2vCQBTE7wW/w/IEb7qxFpXoKiKI&#10;wUL9e/D4yD6TYPZtmt2atJ++WxB6HGbmN8x82ZpSPKh2hWUFw0EEgji1uuBMweW86U9BOI+ssbRM&#10;Cr7JwXLReZljrG3DR3qcfCYChF2MCnLvq1hKl+Zk0A1sRRy8m60N+iDrTOoamwA3pXyNorE0WHBY&#10;yLGidU7p/fRlFCQJ73Y/vNlfh4fPrR8V7x9vzUSpXrddzUB4av1/+NlOtILxCP6+h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0i9MUAAADbAAAADwAAAAAAAAAA&#10;AAAAAAChAgAAZHJzL2Rvd25yZXYueG1sUEsFBgAAAAAEAAQA+QAAAJMDAAAAAA==&#10;" strokecolor="#4579b8 [3044]"/>
                <v:line id="181 Conector recto" o:spid="_x0000_s1178" style="position:absolute;visibility:visible;mso-wrap-style:square" from="58821,59150" to="58821,8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GI5sQAAADbAAAADwAAAGRycy9kb3ducmV2LnhtbESPUWvCQBCE3wv9D8cKfasXtQZNPUUK&#10;grR90fYHrLltEsztpXdbjf31vYLg4zAz3zCLVe9adaIQG88GRsMMFHHpbcOVgc+PzeMMVBRki61n&#10;MnChCKvl/d0CC+vPvKPTXiqVIBwLNFCLdIXWsazJYRz6jjh5Xz44lCRDpW3Ac4K7Vo+zLNcOG04L&#10;NXb0UlN53P84A99v79t4ObRjyae/r8ewns1lEo15GPTrZ1BCvdzC1/bWGsif4P9L+gF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wYjmxAAAANsAAAAPAAAAAAAAAAAA&#10;AAAAAKECAABkcnMvZG93bnJldi54bWxQSwUGAAAAAAQABAD5AAAAkgMAAAAA&#10;" strokecolor="#4579b8 [3044]"/>
                <v:line id="182 Conector recto" o:spid="_x0000_s1179" style="position:absolute;visibility:visible;mso-wrap-style:square" from="58821,59340" to="64630,5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0tfcQAAADbAAAADwAAAGRycy9kb3ducmV2LnhtbESPUWvCQBCE34X+h2MLfdOLFoNGT5FC&#10;Qdq+VP0Ba25Ngrm99G6rsb++Vyj4OMzMN8xy3btWXSjExrOB8SgDRVx623Bl4LB/Hc5ARUG22Hom&#10;AzeKsF49DJZYWH/lT7rspFIJwrFAA7VIV2gdy5ocxpHviJN38sGhJBkqbQNeE9y1epJluXbYcFqo&#10;saOXmsrz7tsZ+Hr/2MbbsZ1IPv15O4fNbC7P0Zinx36zACXUyz38395aA/kU/r6kH6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jS19xAAAANsAAAAPAAAAAAAAAAAA&#10;AAAAAKECAABkcnMvZG93bnJldi54bWxQSwUGAAAAAAQABAD5AAAAkgMAAAAA&#10;" strokecolor="#4579b8 [3044]"/>
                <v:line id="186 Conector recto" o:spid="_x0000_s1180" style="position:absolute;flip:y;visibility:visible;mso-wrap-style:square" from="59307,54864" to="64630,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qBbMYAAADbAAAADwAAAGRycy9kb3ducmV2LnhtbESPT2vCQBTE70K/w/IKvenGVqKkrlIK&#10;YrBg65+Dx0f2NQnNvo3Z1aR+elcQPA4z8xtmOu9MJc7UuNKyguEgAkGcWV1yrmC/W/QnIJxH1lhZ&#10;JgX/5GA+e+pNMdG25Q2dtz4XAcIuQQWF93UipcsKMugGtiYO3q9tDPogm1zqBtsAN5V8jaJYGiw5&#10;LBRY02dB2d/2ZBSkKa9WF158H4Y/x6V/K7/Wo3as1Mtz9/EOwlPnH+F7O9UK4hhuX8I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agWzGAAAA2wAAAA8AAAAAAAAA&#10;AAAAAAAAoQIAAGRycy9kb3ducmV2LnhtbFBLBQYAAAAABAAEAPkAAACUAwAAAAA=&#10;" strokecolor="#4579b8 [3044]"/>
                <v:shape id="1 CuadroTexto" o:spid="_x0000_s1181" type="#_x0000_t202" style="position:absolute;left:45452;top:54101;width:13857;height:2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McIA&#10;AADbAAAADwAAAGRycy9kb3ducmV2LnhtbESPT2vCQBTE7wW/w/IKvdWNgn9IXUW0ggcvarw/sq/Z&#10;0OzbkH018dt3hUKPw8z8hlltBt+oO3WxDmxgMs5AEZfB1lwZKK6H9yWoKMgWm8Bk4EERNuvRywpz&#10;G3o+0/0ilUoQjjkacCJtrnUsHXmM49ASJ+8rdB4lya7StsM+wX2jp1k21x5rTgsOW9o5Kr8vP96A&#10;iN1OHsWnj8fbcNr3LitnWBjz9jpsP0AJDfIf/msfrYH5Ap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wxwgAAANsAAAAPAAAAAAAAAAAAAAAAAJgCAABkcnMvZG93&#10;bnJldi54bWxQSwUGAAAAAAQABAD1AAAAhwMAAAAA&#10;" filled="f" stroked="f">
                  <v:textbox style="mso-fit-shape-to-text:t">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sz w:val="20"/>
                            <w:szCs w:val="20"/>
                            <w:lang w:val="es-ES"/>
                          </w:rPr>
                          <w:t>Av. Transversal 1</w:t>
                        </w:r>
                      </w:p>
                    </w:txbxContent>
                  </v:textbox>
                </v:shape>
                <v:shape id="26 CuadroTexto" o:spid="_x0000_s1182" type="#_x0000_t202" style="position:absolute;left:40683;top:73743;width:17109;height:24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Hs+cAA&#10;AADbAAAADwAAAGRycy9kb3ducmV2LnhtbERPy2rCQBTdC/2H4Ra6kWZixVCio4gglG5Ene5vMzcP&#10;zNwJmTHGfn1nIbg8nPdqM9pWDNT7xrGCWZKCIC6cabhSoM/7908QPiAbbB2Tgjt52KxfJivMjbvx&#10;kYZTqEQMYZ+jgjqELpfSFzVZ9InriCNXut5iiLCvpOnxFsNtKz/SNJMWG44NNXa0q6m4nK5WwbTc&#10;6fvPtzv8ZZb04ncwzVwHpd5ex+0SRKAxPMUP95dRkMWx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OHs+cAAAADbAAAADwAAAAAAAAAAAAAAAACYAgAAZHJzL2Rvd25y&#10;ZXYueG1sUEsFBgAAAAAEAAQA9QAAAIUDAAAAAA==&#10;" filled="f" stroked="f">
                  <v:textbox style="mso-fit-shape-to-text:t">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sz w:val="20"/>
                            <w:szCs w:val="20"/>
                            <w:lang w:val="es-ES"/>
                          </w:rPr>
                          <w:t>Av. Principal</w:t>
                        </w:r>
                      </w:p>
                    </w:txbxContent>
                  </v:textbox>
                </v:shape>
                <v:line id="3 Conector recto" o:spid="_x0000_s1183" style="position:absolute;flip:y;visibility:visible;mso-wrap-style:square" from="51054,60058" to="51054,8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Y2xMQAAADbAAAADwAAAGRycy9kb3ducmV2LnhtbESPQYvCMBSE74L/ITzBm6a6i+x2jaIL&#10;sh5UsO7B46N5ttXmpTZR6783guBxmJlvmPG0MaW4Uu0KywoG/QgEcWp1wZmC/92i9wXCeWSNpWVS&#10;cCcH00m7NcZY2xtv6Zr4TAQIuxgV5N5XsZQuzcmg69uKOHgHWxv0QdaZ1DXeAtyUchhFI2mw4LCQ&#10;Y0W/OaWn5GIUUPGx0ue/4+JzeNrsNtV+H63nS6W6nWb2A8JT49/hV3upFYy+4fkl/AA5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RjbExAAAANsAAAAPAAAAAAAAAAAA&#10;AAAAAKECAABkcnMvZG93bnJldi54bWxQSwUGAAAAAAQABAD5AAAAkgMAAAAA&#10;" strokecolor="#9bbb59 [3206]" strokeweight="3.5pt">
                  <v:stroke dashstyle="1 1" linestyle="thinThin"/>
                </v:line>
                <v:line id="29 Conector recto" o:spid="_x0000_s1184" style="position:absolute;flip:y;visibility:visible;mso-wrap-style:square" from="51054,43198" to="51054,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UJhMMAAADbAAAADwAAAGRycy9kb3ducmV2LnhtbERPy2rCQBTdF/yH4Rbc1UltqRIdgxak&#10;LqrgY+HykrkmMZk7MTMm6d87i4LLw3nPk95UoqXGFZYVvI8iEMSp1QVnCk7H9dsUhPPIGivLpOCP&#10;HCSLwcscY2073lN78JkIIexiVJB7X8dSujQng25ka+LAXWxj0AfYZFI32IVwU8lxFH1JgwWHhhxr&#10;+s4pLQ93o4CKj199+7muP8fl7rirz+dou9ooNXztlzMQnnr/FP+7N1rBJKwPX8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lCYTDAAAA2wAAAA8AAAAAAAAAAAAA&#10;AAAAoQIAAGRycy9kb3ducmV2LnhtbFBLBQYAAAAABAAEAPkAAACRAwAAAAA=&#10;" strokecolor="#9bbb59 [3206]" strokeweight="3.5pt">
                  <v:stroke dashstyle="1 1" linestyle="thinThin"/>
                </v:line>
                <v:line id="31 Conector recto" o:spid="_x0000_s1185" style="position:absolute;flip:x;visibility:visible;mso-wrap-style:square" from="45720,57150" to="48768,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sH8UAAADbAAAADwAAAGRycy9kb3ducmV2LnhtbESPT4vCMBTE74LfITzBm6b+QaUaRRdk&#10;PazCVg8eH82zrTYv3Sar9dtvhAWPw8z8hlmsGlOKO9WusKxg0I9AEKdWF5wpOB23vRkI55E1lpZJ&#10;wZMcrJbt1gJjbR/8TffEZyJA2MWoIPe+iqV0aU4GXd9WxMG72NqgD7LOpK7xEeCmlMMomkiDBYeF&#10;HCv6yCm9Jb9GARWjL/3zed2Oh7fD8VCdz9F+s1Oq22nWcxCeGv8O/7d3WsF0AK8v4Q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msH8UAAADbAAAADwAAAAAAAAAA&#10;AAAAAAChAgAAZHJzL2Rvd25yZXYueG1sUEsFBgAAAAAEAAQA+QAAAJMDAAAAAA==&#10;" strokecolor="#9bbb59 [3206]" strokeweight="3.5pt">
                  <v:stroke dashstyle="1 1" linestyle="thinThin"/>
                </v:line>
                <v:line id="36 Conector recto" o:spid="_x0000_s1186" style="position:absolute;flip:x;visibility:visible;mso-wrap-style:square" from="53530,57150" to="56578,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yaMQAAADbAAAADwAAAGRycy9kb3ducmV2LnhtbESPT4vCMBTE74LfITxhb2u6XVmlGmVX&#10;ED2o4J+Dx0fzbLs2L7WJWr+9EQSPw8z8hhlNGlOKK9WusKzgqxuBIE6tLjhTsN/NPgcgnEfWWFom&#10;BXdyMBm3WyNMtL3xhq5bn4kAYZeggtz7KpHSpTkZdF1bEQfvaGuDPsg6k7rGW4CbUsZR9CMNFhwW&#10;cqxomlN62l6MAiq+l/o8/5/14tN6t64Oh2j1t1Dqo9P8DkF4avw7/GovtIJ+DM8v4QfI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OzJoxAAAANsAAAAPAAAAAAAAAAAA&#10;AAAAAKECAABkcnMvZG93bnJldi54bWxQSwUGAAAAAAQABAD5AAAAkgMAAAAA&#10;" strokecolor="#9bbb59 [3206]" strokeweight="3.5pt">
                  <v:stroke dashstyle="1 1" linestyle="thinThin"/>
                </v:line>
                <v:line id="37 Conector recto" o:spid="_x0000_s1187" style="position:absolute;flip:x;visibility:visible;mso-wrap-style:square" from="59175,57150" to="64630,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eX88UAAADbAAAADwAAAGRycy9kb3ducmV2LnhtbESPQWvCQBSE7wX/w/IKvZlNtdiSuooW&#10;RA9W0PTg8ZF9JtHs25hdk/TfuwWhx2FmvmGm895UoqXGlZYVvEYxCOLM6pJzBT/pavgBwnlkjZVl&#10;UvBLDuazwdMUE2073lN78LkIEHYJKii8rxMpXVaQQRfZmjh4J9sY9EE2udQNdgFuKjmK44k0WHJY&#10;KLCmr4Kyy+FmFFA53urr+rx6G1126a4+HuPv5Uapl+d+8QnCU+//w4/2Rit4H8Pfl/A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eX88UAAADbAAAADwAAAAAAAAAA&#10;AAAAAAChAgAAZHJzL2Rvd25yZXYueG1sUEsFBgAAAAAEAAQA+QAAAJMDAAAAAA==&#10;" strokecolor="#9bbb59 [3206]" strokeweight="3.5pt">
                  <v:stroke dashstyle="1 1" linestyle="thinThin"/>
                </v:line>
                <v:shape id="13 Conector recto de flecha" o:spid="_x0000_s1188" type="#_x0000_t32" style="position:absolute;left:49530;top:62725;width:0;height:2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ipYsQAAADbAAAADwAAAGRycy9kb3ducmV2LnhtbESPT2sCMRTE7wW/Q3iCt5pVpLXbjVIq&#10;lvagoFZ7fWze/sHNy5KkuvXTG6HgcZiZ3zDZvDONOJHztWUFo2ECgji3uuZSwfdu+TgF4QOyxsYy&#10;KfgjD/NZ7yHDVNszb+i0DaWIEPYpKqhCaFMpfV6RQT+0LXH0CusMhihdKbXDc4SbRo6T5EkarDku&#10;VNjSe0X5cftrFLiP1XpPPy8aDwdd7KdfF14mC6UG/e7tFUSgLtzD/+1PreB5Arcv8Q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OKlixAAAANsAAAAPAAAAAAAAAAAA&#10;AAAAAKECAABkcnMvZG93bnJldi54bWxQSwUGAAAAAAQABAD5AAAAkgMAAAAA&#10;" strokecolor="#5a5a5a [2109]" strokeweight="1.25pt">
                  <v:stroke endarrow="block" joinstyle="miter" endcap="square"/>
                </v:shape>
                <v:shape id="50 Conector recto de flecha" o:spid="_x0000_s1189" type="#_x0000_t32" style="position:absolute;left:52185;top:61626;width:0;height:21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zV/MMAAADbAAAADwAAAGRycy9kb3ducmV2LnhtbESPQWvCQBSE74L/YXlCL1I3FWs1ukoR&#10;KvXYtJfeHtlnkjb7XsiuMfrru0LB4zAz3zDrbe9q1VHrK2EDT5MEFHEutuLCwNfn2+MClA/IFmth&#10;MnAhD9vNcLDG1MqZP6jLQqEihH2KBsoQmlRrn5fk0E+kIY7eUVqHIcq20LbFc4S7Wk+TZK4dVhwX&#10;SmxoV1L+m52cAdl/z7FZuqucxocf29nZBWdizMOof12BCtSHe/i//W4NvDzD7Uv8AXr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c1fzDAAAA2wAAAA8AAAAAAAAAAAAA&#10;AAAAoQIAAGRycy9kb3ducmV2LnhtbFBLBQYAAAAABAAEAPkAAACRAwAAAAA=&#10;" strokecolor="#5a5a5a [2109]" strokeweight="1.25pt">
                  <v:stroke endarrow="block" joinstyle="miter" endcap="square"/>
                </v:shape>
                <v:shape id="54 Conector recto de flecha" o:spid="_x0000_s1190" type="#_x0000_t32" style="position:absolute;left:53620;top:58483;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aSjsQAAADbAAAADwAAAGRycy9kb3ducmV2LnhtbESPT2sCMRTE7wW/Q3iCt5q1B/9sjSKK&#10;RQ8KarXXx+a5u3TzsiRRVz99UxA8DjPzG2Y8bUwlruR8aVlBr5uAIM6sLjlX8H1Yvg9B+ICssbJM&#10;Cu7kYTppvY0x1fbGO7ruQy4ihH2KCooQ6lRKnxVk0HdtTRy9s3UGQ5Qul9rhLcJNJT+SpC8NlhwX&#10;CqxpXlD2u78YBe5rsz3Sz0jj6aTPx+H6wctkoVSn3cw+QQRqwiv8bK+0gkEf/r/EHyA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pKOxAAAANsAAAAPAAAAAAAAAAAA&#10;AAAAAKECAABkcnMvZG93bnJldi54bWxQSwUGAAAAAAQABAD5AAAAkgMAAAAA&#10;" strokecolor="#5a5a5a [2109]" strokeweight="1.25pt">
                  <v:stroke endarrow="block" joinstyle="miter" endcap="square"/>
                </v:shape>
                <v:shape id="56 Conector recto de flecha" o:spid="_x0000_s1191" type="#_x0000_t32" style="position:absolute;left:52465;top:48006;width:0;height:21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uEMQAAADbAAAADwAAAGRycy9kb3ducmV2LnhtbESPT2vCQBTE7wW/w/KEXopuLOKfmI1I&#10;oaU9Vr14e2SfSdrseyG7xthP3y0UPA4z8xsm2w6uUT11vhY2MJsmoIgLsTWXBo6H18kKlA/IFhth&#10;MnAjD9t89JBhauXKn9TvQ6kihH2KBqoQ2lRrX1Tk0E+lJY7eWTqHIcqu1LbDa4S7Rj8nyUI7rDku&#10;VNjSS0XF9/7iDMjbaYHt2v3I5enjy/Z2fsO5GPM4HnYbUIGGcA//t9+tgeUS/r7EH6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Au4QxAAAANsAAAAPAAAAAAAAAAAA&#10;AAAAAKECAABkcnMvZG93bnJldi54bWxQSwUGAAAAAAQABAD5AAAAkgMAAAAA&#10;" strokecolor="#5a5a5a [2109]" strokeweight="1.25pt">
                  <v:stroke endarrow="block" joinstyle="miter" endcap="square"/>
                </v:shape>
                <v:shape id="58 Conector recto de flecha" o:spid="_x0000_s1192" type="#_x0000_t32" style="position:absolute;left:49530;top:47485;width:0;height:2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jZ8AAAADbAAAADwAAAGRycy9kb3ducmV2LnhtbERPy4rCMBTdC/5DuII7TZ3FjFajiIPD&#10;zELB9/bSXNtic1OSqB2/3iwEl4fznswaU4kbOV9aVjDoJyCIM6tLzhXsd8veEIQPyBory6TgnzzM&#10;pu3WBFNt77yh2zbkIoawT1FBEUKdSumzggz6vq2JI3e2zmCI0OVSO7zHcFPJjyT5lAZLjg0F1rQo&#10;KLtsr0aB+1mtD3QaaTwe9fkw/HvwMvlWqttp5mMQgZrwFr/cv1rBVxwbv8QfIK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1o2fAAAAA2wAAAA8AAAAAAAAAAAAAAAAA&#10;oQIAAGRycy9kb3ducmV2LnhtbFBLBQYAAAAABAAEAPkAAACOAwAAAAA=&#10;" strokecolor="#5a5a5a [2109]" strokeweight="1.25pt">
                  <v:stroke endarrow="block" joinstyle="miter" endcap="square"/>
                </v:shape>
                <v:shape id="62 Conector recto de flecha" o:spid="_x0000_s1193" type="#_x0000_t32" style="position:absolute;left:58821;top:56373;width:27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Hf+cMAAADbAAAADwAAAGRycy9kb3ducmV2LnhtbESPQWvCQBSE7wX/w/KEXkrdWERrmo1I&#10;oaUeq168PbKvSTT7XsiuMfbXd4WCx2FmvmGy1eAa1VPna2ED00kCirgQW3NpYL/7eH4F5QOyxUaY&#10;DFzJwyofPWSYWrnwN/XbUKoIYZ+igSqENtXaFxU59BNpiaP3I53DEGVXatvhJcJdo1+SZK4d1hwX&#10;KmzpvaLitD07A/J5mGO7dL9yftocbW9nV5yJMY/jYf0GKtAQ7uH/9pc1sFjC7Uv8ATr/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R3/nDAAAA2wAAAA8AAAAAAAAAAAAA&#10;AAAAoQIAAGRycy9kb3ducmV2LnhtbFBLBQYAAAAABAAEAPkAAACRAwAAAAA=&#10;" strokecolor="#5a5a5a [2109]" strokeweight="1.25pt">
                  <v:stroke endarrow="block" joinstyle="miter" endcap="square"/>
                </v:shape>
                <v:line id="69 Conector recto" o:spid="_x0000_s1194" style="position:absolute;visibility:visible;mso-wrap-style:square" from="45720,86106" to="48768,86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ZoH8EAAADbAAAADwAAAGRycy9kb3ducmV2LnhtbERPzWrCQBC+F3yHZQRvdaOipKmriCCI&#10;7aW2DzDNTpNgdjbujhr79O6h0OPH979c965VVwqx8WxgMs5AEZfeNlwZ+PrcPeegoiBbbD2TgTtF&#10;WK8GT0ssrL/xB12PUqkUwrFAA7VIV2gdy5ocxrHviBP344NDSTBU2ga8pXDX6mmWLbTDhlNDjR1t&#10;aypPx4szcH5738f7dzuVxfz3cAqb/EVm0ZjRsN+8ghLq5V/8595bA3lan76kH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9mgfwQAAANsAAAAPAAAAAAAAAAAAAAAA&#10;AKECAABkcnMvZG93bnJldi54bWxQSwUGAAAAAAQABAD5AAAAjwMAAAAA&#10;" strokecolor="#4579b8 [3044]"/>
                <v:line id="70 Conector recto" o:spid="_x0000_s1195" style="position:absolute;visibility:visible;mso-wrap-style:square" from="53530,86010" to="57033,86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rNhMQAAADbAAAADwAAAGRycy9kb3ducmV2LnhtbESPUWvCQBCE3wv9D8cKvtWLlkoaPUUK&#10;BbG+VPsD1tyaBHN76d1WY399Tyj4OMzMN8x82btWnSnExrOB8SgDRVx623Bl4Gv//pSDioJssfVM&#10;Bq4UYbl4fJhjYf2FP+m8k0olCMcCDdQiXaF1LGtyGEe+I07e0QeHkmSotA14SXDX6kmWTbXDhtNC&#10;jR291VSedj/OwPfHdh2vh3Yi05ffzSms8ld5jsYMB/1qBkqol3v4v722BvIx3L6kH6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us2ExAAAANsAAAAPAAAAAAAAAAAA&#10;AAAAAKECAABkcnMvZG93bnJldi54bWxQSwUGAAAAAAQABAD5AAAAkgMAAAAA&#10;" strokecolor="#4579b8 [3044]"/>
                <v:line id="71 Conector recto" o:spid="_x0000_s1196" style="position:absolute;visibility:visible;mso-wrap-style:square" from="58821,86010" to="64630,86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hT88QAAADbAAAADwAAAGRycy9kb3ducmV2LnhtbESPUUvDQBCE3wX/w7GCb+ZixBBjr6UU&#10;CkV9sfoD1tyahOb24t3aJv56TxD6OMzMN8xiNblBHSnE3rOB2ywHRdx423Nr4P1te1OBioJscfBM&#10;BmaKsFpeXiywtv7Er3TcS6sShGONBjqRsdY6Nh05jJkfiZP36YNDSTK02gY8JbgbdJHnpXbYc1ro&#10;cKRNR81h/+0MfD2/7OL8MRRS3v88HcK6epC7aMz11bR+BCU0yTn8395ZA1UBf1/SD9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aFPzxAAAANsAAAAPAAAAAAAAAAAA&#10;AAAAAKECAABkcnMvZG93bnJldi54bWxQSwUGAAAAAAQABAD5AAAAkgMAAAAA&#10;" strokecolor="#4579b8 [3044]"/>
                <v:line id="72 Conector recto" o:spid="_x0000_s1197" style="position:absolute;flip:x;visibility:visible;mso-wrap-style:square" from="45720,83820" to="48768,8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t/oMUAAADbAAAADwAAAGRycy9kb3ducmV2LnhtbESPQWvCQBSE74L/YXlCb7qpFZE0G6mC&#10;1EMrNOnB4yP7TKLZt+nuVtN/3y0IPQ4z8w2TrQfTiSs531pW8DhLQBBXVrdcK/gsd9MVCB+QNXaW&#10;ScEPeVjn41GGqbY3/qBrEWoRIexTVNCE0KdS+qohg35me+LonawzGKJ0tdQObxFuOjlPkqU02HJc&#10;aLCnbUPVpfg2Cqh9etNfr+fdYn45lIf+eEzeN3ulHibDyzOIQEP4D9/be61gtYC/L/EH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t/oMUAAADbAAAADwAAAAAAAAAA&#10;AAAAAAChAgAAZHJzL2Rvd25yZXYueG1sUEsFBgAAAAAEAAQA+QAAAJMDAAAAAA==&#10;" strokecolor="#9bbb59 [3206]" strokeweight="3.5pt">
                  <v:stroke dashstyle="1 1" linestyle="thinThin"/>
                </v:line>
                <v:line id="73 Conector recto" o:spid="_x0000_s1198" style="position:absolute;flip:x;visibility:visible;mso-wrap-style:square" from="53530,83820" to="56578,8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faO8QAAADbAAAADwAAAGRycy9kb3ducmV2LnhtbESPQYvCMBSE74L/ITzBm6a66yJdo+iC&#10;rAcVtu7B46N5ttXmpTZR6783guBxmJlvmMmsMaW4Uu0KywoG/QgEcWp1wZmC/92yNwbhPLLG0jIp&#10;uJOD2bTdmmCs7Y3/6Jr4TAQIuxgV5N5XsZQuzcmg69uKOHgHWxv0QdaZ1DXeAtyUchhFX9JgwWEh&#10;x4p+ckpPycUooOJjrc+/x+Xn8LTdbav9PtosVkp1O838G4Snxr/Dr/ZKKxiP4Pkl/AA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B9o7xAAAANsAAAAPAAAAAAAAAAAA&#10;AAAAAKECAABkcnMvZG93bnJldi54bWxQSwUGAAAAAAQABAD5AAAAkgMAAAAA&#10;" strokecolor="#9bbb59 [3206]" strokeweight="3.5pt">
                  <v:stroke dashstyle="1 1" linestyle="thinThin"/>
                </v:line>
                <v:line id="74 Conector recto" o:spid="_x0000_s1199" style="position:absolute;flip:x;visibility:visible;mso-wrap-style:square" from="59175,83820" to="64630,8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QPsQAAADbAAAADwAAAGRycy9kb3ducmV2LnhtbESPQYvCMBSE74L/ITzBm6a6i7hdo+iC&#10;rAcVtu7B46N5ttXmpTZR6783guBxmJlvmMmsMaW4Uu0KywoG/QgEcWp1wZmC/92yNwbhPLLG0jIp&#10;uJOD2bTdmmCs7Y3/6Jr4TAQIuxgV5N5XsZQuzcmg69uKOHgHWxv0QdaZ1DXeAtyUchhFI2mw4LCQ&#10;Y0U/OaWn5GIUUPGx1uff4/JzeNruttV+H20WK6W6nWb+DcJT49/hV3ulFYy/4Pkl/AA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StA+xAAAANsAAAAPAAAAAAAAAAAA&#10;AAAAAKECAABkcnMvZG93bnJldi54bWxQSwUGAAAAAAQABAD5AAAAkgMAAAAA&#10;" strokecolor="#9bbb59 [3206]" strokeweight="3.5pt">
                  <v:stroke dashstyle="1 1" linestyle="thinThin"/>
                </v:line>
                <v:shape id="75 Conector recto de flecha" o:spid="_x0000_s1200" type="#_x0000_t32" style="position:absolute;left:53620;top:85153;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9Jm78AAADbAAAADwAAAGRycy9kb3ducmV2LnhtbERPy4rCMBTdC/5DuII7TZ2FaDWKKA7O&#10;wgHf20tzbYvNTUmidvz6yUJweTjv6bwxlXiQ86VlBYN+AoI4s7rkXMHxsO6NQPiArLGyTAr+yMN8&#10;1m5NMdX2yTt67EMuYgj7FBUUIdSplD4ryKDv25o4clfrDIYIXS61w2cMN5X8SpKhNFhybCiwpmVB&#10;2W1/Nwrc9/b3RJexxvNZX0+jnxevk5VS3U6zmIAI1ISP+O3eaAXjuD5+iT9Az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g9Jm78AAADbAAAADwAAAAAAAAAAAAAAAACh&#10;AgAAZHJzL2Rvd25yZXYueG1sUEsFBgAAAAAEAAQA+QAAAI0DAAAAAA==&#10;" strokecolor="#5a5a5a [2109]" strokeweight="1.25pt">
                  <v:stroke endarrow="block" joinstyle="miter" endcap="square"/>
                </v:shape>
                <v:shape id="76 Conector recto de flecha" o:spid="_x0000_s1201" type="#_x0000_t32" style="position:absolute;left:58821;top:83043;width:27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s1BcIAAADbAAAADwAAAGRycy9kb3ducmV2LnhtbESPQWvCQBSE7wX/w/KEXopuLCI1uooI&#10;ij2qvXh7ZJ9JNPteyK4x+uu7QqHHYWa+YebLzlWqpcaXwgZGwwQUcSa25NzAz3Ez+ALlA7LFSpgM&#10;PMjDctF7m2Nq5c57ag8hVxHCPkUDRQh1qrXPCnLoh1ITR+8sjcMQZZNr2+A9wl2lP5Nkoh2WHBcK&#10;rGldUHY93JwB2Z4mWE/dU24f3xfb2vEDx2LMe79bzUAF6sJ/+K+9swamI3h9iT9AL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s1BcIAAADbAAAADwAAAAAAAAAAAAAA&#10;AAChAgAAZHJzL2Rvd25yZXYueG1sUEsFBgAAAAAEAAQA+QAAAJADAAAAAA==&#10;" strokecolor="#5a5a5a [2109]" strokeweight="1.25pt">
                  <v:stroke endarrow="block" joinstyle="miter" endcap="square"/>
                </v:shape>
                <v:line id="77 Conector recto" o:spid="_x0000_s1202" style="position:absolute;visibility:visible;mso-wrap-style:square" from="45720,81629" to="48768,8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HFLsQAAADbAAAADwAAAGRycy9kb3ducmV2LnhtbESPUWvCQBCE34X+h2MLvumlKYpGT5FC&#10;QWxfav0Ba25Ngrm99G6rsb/eKxT6OMzMN8xy3btWXSjExrOBp3EGirj0tuHKwOHzdTQDFQXZYuuZ&#10;DNwownr1MFhiYf2VP+iyl0olCMcCDdQiXaF1LGtyGMe+I07eyQeHkmSotA14TXDX6jzLptphw2mh&#10;xo5eairP+29n4OvtfRtvxzaX6eRndw6b2VyeozHDx36zACXUy3/4r721BuY5/H5JP0C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cUuxAAAANsAAAAPAAAAAAAAAAAA&#10;AAAAAKECAABkcnMvZG93bnJldi54bWxQSwUGAAAAAAQABAD5AAAAkgMAAAAA&#10;" strokecolor="#4579b8 [3044]"/>
                <v:line id="78 Conector recto" o:spid="_x0000_s1203" style="position:absolute;visibility:visible;mso-wrap-style:square" from="53530,81534" to="57033,8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1gtcQAAADbAAAADwAAAGRycy9kb3ducmV2LnhtbESPUWvCQBCE3wv9D8cWfKsXlUpMPUUK&#10;BdG+aPsDtrk1Ceb20rutRn99ryD4OMzMN8x82btWnSjExrOB0TADRVx623Bl4Ovz/TkHFQXZYuuZ&#10;DFwownLx+DDHwvoz7+i0l0olCMcCDdQiXaF1LGtyGIe+I07ewQeHkmSotA14TnDX6nGWTbXDhtNC&#10;jR291VQe97/OwM/2Yx0v3+1Ypi/XzTGs8plMojGDp371Ckqol3v41l5bA7MJ/H9JP0A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WC1xAAAANsAAAAPAAAAAAAAAAAA&#10;AAAAAKECAABkcnMvZG93bnJldi54bWxQSwUGAAAAAAQABAD5AAAAkgMAAAAA&#10;" strokecolor="#4579b8 [3044]"/>
                <v:line id="79 Conector recto" o:spid="_x0000_s1204" style="position:absolute;visibility:visible;mso-wrap-style:square" from="58821,81534" to="64630,8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T4wcQAAADbAAAADwAAAGRycy9kb3ducmV2LnhtbESPUWsCMRCE3wv9D2ELfau5ahU9jSIF&#10;QWpf1P6A7WW9O7xsrslWz/56UxB8HGbmG2a26FyjThRi7dnAay8DRVx4W3Np4Gu/ehmDioJssfFM&#10;Bi4UYTF/fJhhbv2Zt3TaSakShGOOBiqRNtc6FhU5jD3fEifv4INDSTKU2gY8J7hrdD/LRtphzWmh&#10;wpbeKyqOu19n4GfzuY6X76Yvo+HfxzEsxxMZRGOen7rlFJRQJ/fwrb22BiZv8P8l/QA9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PjBxAAAANsAAAAPAAAAAAAAAAAA&#10;AAAAAKECAABkcnMvZG93bnJldi54bWxQSwUGAAAAAAQABAD5AAAAkgMAAAAA&#10;" strokecolor="#4579b8 [3044]"/>
                <v:shape id="84 CuadroTexto" o:spid="_x0000_s1205" type="#_x0000_t202" style="position:absolute;left:46066;top:81357;width:13849;height:2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H+sEA&#10;AADbAAAADwAAAGRycy9kb3ducmV2LnhtbESPQWvCQBSE7wX/w/IK3upGwaKpq4hW8NCLGu+P7Gs2&#10;NPs2ZF9N/PfdguBxmJlvmNVm8I26URfrwAamkwwUcRlszZWB4nJ4W4CKgmyxCUwG7hRhsx69rDC3&#10;oecT3c5SqQThmKMBJ9LmWsfSkcc4CS1x8r5D51GS7CptO+wT3Dd6lmXv2mPNacFhSztH5c/51xsQ&#10;sdvpvfj08Xgdvva9y8o5FsaMX4ftByihQZ7hR/toDS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nx/rBAAAA2wAAAA8AAAAAAAAAAAAAAAAAmAIAAGRycy9kb3du&#10;cmV2LnhtbFBLBQYAAAAABAAEAPUAAACGAwAAAAA=&#10;" filled="f" stroked="f">
                  <v:textbox style="mso-fit-shape-to-text:t">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sz w:val="20"/>
                            <w:szCs w:val="20"/>
                            <w:lang w:val="es-ES"/>
                          </w:rPr>
                          <w:t>Av.  Transversal 2</w:t>
                        </w:r>
                      </w:p>
                    </w:txbxContent>
                  </v:textbox>
                </v:shape>
                <v:line id="87 Conector recto" o:spid="_x0000_s1206" style="position:absolute;visibility:visible;mso-wrap-style:square" from="53435,76866" to="56938,76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rDLcQAAADbAAAADwAAAGRycy9kb3ducmV2LnhtbESPUWvCQBCE3wv9D8cWfKuXWgwaPUUK&#10;BbF9qfoD1tyaBHN76d1WY3+9Vyj4OMzMN8x82btWnSnExrOBl2EGirj0tuHKwH73/jwBFQXZYuuZ&#10;DFwpwnLx+DDHwvoLf9F5K5VKEI4FGqhFukLrWNbkMA59R5y8ow8OJclQaRvwkuCu1aMsy7XDhtNC&#10;jR291VSetj/OwPfH5zpeD+1I8vHv5hRWk6m8RmMGT/1qBkqol3v4v722BqY5/H1JP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isMtxAAAANsAAAAPAAAAAAAAAAAA&#10;AAAAAKECAABkcnMvZG93bnJldi54bWxQSwUGAAAAAAQABAD5AAAAkgMAAAAA&#10;" strokecolor="#4579b8 [3044]"/>
                <v:line id="88 Conector recto" o:spid="_x0000_s1207" style="position:absolute;visibility:visible;mso-wrap-style:square" from="53435,79248" to="56938,79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ZmtsUAAADbAAAADwAAAGRycy9kb3ducmV2LnhtbESPzWoCQRCE74G8w9CB3HQ2SvxZHUUC&#10;gsRc1DxAZ6fdXdzp2cx0dM3TOwEhx6KqvqLmy8416kwh1p4NvPQzUMSFtzWXBj4P694EVBRki41n&#10;MnClCMvF48Mcc+svvKPzXkqVIBxzNFCJtLnWsajIYez7ljh5Rx8cSpKh1DbgJcFdowdZNtIOa04L&#10;Fbb0VlFx2v84A9/bj028fjUDGb3+vp/CajKVYTTm+albzUAJdfIfvrc31sB0DH9f0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ZmtsUAAADbAAAADwAAAAAAAAAA&#10;AAAAAAChAgAAZHJzL2Rvd25yZXYueG1sUEsFBgAAAAAEAAQA+QAAAJMDAAAAAA==&#10;" strokecolor="#4579b8 [3044]"/>
                <v:line id="91 Conector recto" o:spid="_x0000_s1208" style="position:absolute;flip:y;visibility:visible;mso-wrap-style:square" from="53524,79248" to="53524,8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zAosMAAADbAAAADwAAAGRycy9kb3ducmV2LnhtbERPy2rCQBTdF/yH4Qru6iS11DZmlCKI&#10;wYKvduHykrkmwcydmBlN2q/vLApdHs47XfSmFndqXWVZQTyOQBDnVldcKPj6XD2+gnAeWWNtmRR8&#10;k4PFfPCQYqJtxwe6H30hQgi7BBWU3jeJlC4vyaAb24Y4cGfbGvQBtoXULXYh3NTyKYpepMGKQ0OJ&#10;DS1Lyi/Hm1GQZbzZ/PBqd4r317WfVB/b526q1GjYv89AeOr9v/jPnWkFb2Fs+BJ+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cwKLDAAAA2wAAAA8AAAAAAAAAAAAA&#10;AAAAoQIAAGRycy9kb3ducmV2LnhtbFBLBQYAAAAABAAEAPkAAACRAwAAAAA=&#10;" strokecolor="#4579b8 [3044]"/>
                <v:line id="93 Conector recto" o:spid="_x0000_s1209" style="position:absolute;flip:y;visibility:visible;mso-wrap-style:square" from="57054,79152" to="57054,8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BlOcUAAADbAAAADwAAAGRycy9kb3ducmV2LnhtbESPT2vCQBTE7wW/w/KE3urGKlWjq0hB&#10;Giz4/+DxkX0mwezbmF1N2k/fLRR6HGbmN8xs0ZpSPKh2hWUF/V4Egji1uuBMwem4ehmDcB5ZY2mZ&#10;FHyRg8W88zTDWNuG9/Q4+EwECLsYFeTeV7GULs3JoOvZijh4F1sb9EHWmdQ1NgFuSvkaRW/SYMFh&#10;IceK3nNKr4e7UZAkvF5/82p77u9uH35QfG6GzUip5267nILw1Pr/8F870QomE/j9En6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BlOcUAAADbAAAADwAAAAAAAAAA&#10;AAAAAAChAgAAZHJzL2Rvd25yZXYueG1sUEsFBgAAAAAEAAQA+QAAAJMDAAAAAA==&#10;" strokecolor="#4579b8 [3044]"/>
                <v:shape id="94 CuadroTexto" o:spid="_x0000_s1210" type="#_x0000_t202" style="position:absolute;left:53162;top:66273;width:9658;height:24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AMUA&#10;AADcAAAADwAAAGRycy9kb3ducmV2LnhtbESPQWvCQBCF70L/wzIFL1I3tTSUNBspgiBeSjW9T7Nj&#10;EpqdDdk1Rn+9cyj0NsN78943+XpynRppCK1nA8/LBBRx5W3LtYHyuH16AxUissXOMxm4UoB18TDL&#10;MbP+wl80HmKtJIRDhgaaGPtM61A15DAsfU8s2skPDqOsQ63tgBcJd51eJUmqHbYsDQ32tGmo+j2c&#10;nYHFaVNev/f+85Y6Kl9/Rtu+lNGY+eP08Q4q0hT/zX/XOyv4ieDLMzK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7EAxQAAANwAAAAPAAAAAAAAAAAAAAAAAJgCAABkcnMv&#10;ZG93bnJldi54bWxQSwUGAAAAAAQABAD1AAAAigMAAAAA&#10;" filled="f" stroked="f">
                  <v:textbox style="mso-fit-shape-to-text:t">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sz w:val="20"/>
                            <w:szCs w:val="20"/>
                            <w:lang w:val="es-ES"/>
                          </w:rPr>
                          <w:t>Calle 2</w:t>
                        </w:r>
                      </w:p>
                    </w:txbxContent>
                  </v:textbox>
                </v:shape>
                <v:shape id="95 CuadroTexto" o:spid="_x0000_s1211" type="#_x0000_t202" style="position:absolute;left:50693;top:76959;width:8742;height:2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XYsAA&#10;AADcAAAADwAAAGRycy9kb3ducmV2LnhtbERPTWvCQBC9F/oflin0VndTqEh0FbEteOhFG+9DdswG&#10;s7MhOzXx33cLQm/zeJ+z2kyhU1caUhvZQjEzoIjr6FpuLFTfny8LUEmQHXaRycKNEmzWjw8rLF0c&#10;+UDXozQqh3Aq0YIX6UutU+0pYJrFnjhz5zgElAyHRrsBxxweOv1qzFwHbDk3eOxp56m+HH+CBRG3&#10;LW7VR0j70/T1PnpTv2Fl7fPTtF2CEprkX3x3712ebwr4eyZf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gXYsAAAADcAAAADwAAAAAAAAAAAAAAAACYAgAAZHJzL2Rvd25y&#10;ZXYueG1sUEsFBgAAAAAEAAQA9QAAAIUDAAAAAA==&#10;" filled="f" stroked="f">
                  <v:textbox style="mso-fit-shape-to-text:t">
                    <w:txbxContent>
                      <w:p w:rsidR="00066DDE" w:rsidRDefault="00066DDE" w:rsidP="00DC55FB">
                        <w:pPr>
                          <w:pStyle w:val="NormalWeb"/>
                          <w:spacing w:before="0" w:beforeAutospacing="0" w:after="0" w:afterAutospacing="0"/>
                        </w:pPr>
                        <w:r>
                          <w:rPr>
                            <w:rFonts w:asciiTheme="minorHAnsi" w:hAnsi="Calibri" w:cstheme="minorBidi"/>
                            <w:color w:val="000000" w:themeColor="text1"/>
                            <w:kern w:val="24"/>
                            <w:sz w:val="20"/>
                            <w:szCs w:val="20"/>
                            <w:lang w:val="es-ES"/>
                          </w:rPr>
                          <w:t>Calle 1</w:t>
                        </w:r>
                      </w:p>
                    </w:txbxContent>
                  </v:textbox>
                </v:shape>
                <v:oval id="97 Elipse" o:spid="_x0000_s1212" style="position:absolute;left:58882;top:74550;width:5888;height:46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5vjcMA&#10;AADcAAAADwAAAGRycy9kb3ducmV2LnhtbERPS2vCQBC+F/oflil4M5t6EImuYi2C4KG+KPU2ZMds&#10;bHY2Zrcm/ntXEHqbj+85k1lnK3GlxpeOFbwnKQji3OmSCwWH/bI/AuEDssbKMSm4kYfZ9PVlgpl2&#10;LW/puguFiCHsM1RgQqgzKX1uyKJPXE0cuZNrLIYIm0LqBtsYbis5SNOhtFhybDBY08JQ/rv7swrq&#10;KhzPi+HXWn+eT8VmeTHfP+2HUr23bj4GEagL/+Kne6Xj/HQAj2fiB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5vjcMAAADcAAAADwAAAAAAAAAAAAAAAACYAgAAZHJzL2Rv&#10;d25yZXYueG1sUEsFBgAAAAAEAAQA9QAAAIgDAAAAAA==&#10;" filled="f" strokecolor="#c0504d [3205]" strokeweight="2pt">
                  <v:textbox>
                    <w:txbxContent>
                      <w:p w:rsidR="00066DDE" w:rsidRDefault="00066DDE" w:rsidP="00DC55FB">
                        <w:pPr>
                          <w:rPr>
                            <w:rFonts w:eastAsia="Times New Roman"/>
                          </w:rPr>
                        </w:pPr>
                      </w:p>
                    </w:txbxContent>
                  </v:textbox>
                </v:oval>
                <v:shape id="59 Imagen" o:spid="_x0000_s1213" type="#_x0000_t75" style="position:absolute;left:6096;top:43198;width:37338;height:45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efoHCAAAA3AAAAA8AAABkcnMvZG93bnJldi54bWxET0uLwjAQvi/4H8IIXhZNV4tINYoUBBE8&#10;2N2Dx6GZPrSZdJuo9d8bYWFv8/E9Z7XpTSPu1LnasoKvSQSCOLe65lLBz/duvADhPLLGxjIpeJKD&#10;zXrwscJE2wef6J75UoQQdgkqqLxvEyldXpFBN7EtceAK2xn0AXal1B0+Qrhp5DSK5tJgzaGhwpbS&#10;ivJrdjMKPg/PvojTC6bxb3FsiyxmfzwrNRr22yUIT73/F/+59zrMj2bwfiZcIN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3n6BwgAAANwAAAAPAAAAAAAAAAAAAAAAAJ8C&#10;AABkcnMvZG93bnJldi54bWxQSwUGAAAAAAQABAD3AAAAjgMAAAAA&#10;">
                  <v:imagedata r:id="rId131" o:title=""/>
                </v:shape>
                <v:shape id="57 CuadroTexto" o:spid="_x0000_s1214" type="#_x0000_t202" style="position:absolute;left:58483;top:74867;width:6861;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sAA&#10;AADcAAAADwAAAGRycy9kb3ducmV2LnhtbERPTWsCMRC9F/ofwhS81USx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0+sAAAADcAAAADwAAAAAAAAAAAAAAAACYAgAAZHJzL2Rvd25y&#10;ZXYueG1sUEsFBgAAAAAEAAQA9QAAAIUDAAAAAA==&#10;" filled="f" stroked="f">
                  <v:textbox style="mso-fit-shape-to-text:t">
                    <w:txbxContent>
                      <w:p w:rsidR="00066DDE" w:rsidRPr="002741E8" w:rsidRDefault="00066DDE" w:rsidP="00DC55FB">
                        <w:pPr>
                          <w:pStyle w:val="NormalWeb"/>
                          <w:spacing w:before="0" w:beforeAutospacing="0" w:after="0" w:afterAutospacing="0"/>
                          <w:jc w:val="center"/>
                          <w:rPr>
                            <w:sz w:val="12"/>
                            <w:szCs w:val="12"/>
                          </w:rPr>
                        </w:pPr>
                        <w:r w:rsidRPr="002741E8">
                          <w:rPr>
                            <w:rFonts w:asciiTheme="minorHAnsi" w:hAnsi="Calibri" w:cstheme="minorBidi"/>
                            <w:color w:val="000000" w:themeColor="text1"/>
                            <w:kern w:val="24"/>
                            <w:sz w:val="12"/>
                            <w:szCs w:val="12"/>
                            <w:lang w:val="es-ES"/>
                          </w:rPr>
                          <w:t>Punto de Encuentro  2</w:t>
                        </w:r>
                      </w:p>
                    </w:txbxContent>
                  </v:textbox>
                </v:shape>
                <w10:anchorlock/>
              </v:group>
            </w:pict>
          </mc:Fallback>
        </mc:AlternateContent>
      </w:r>
    </w:p>
    <w:p w:rsidR="00670DED" w:rsidRDefault="00670DED" w:rsidP="00AB4B86">
      <w:pPr>
        <w:rPr>
          <w:sz w:val="24"/>
          <w:szCs w:val="24"/>
        </w:rPr>
      </w:pPr>
    </w:p>
    <w:p w:rsidR="00670DED" w:rsidRDefault="00670DED" w:rsidP="00AB4B86">
      <w:pPr>
        <w:rPr>
          <w:sz w:val="24"/>
          <w:szCs w:val="24"/>
        </w:rPr>
      </w:pPr>
    </w:p>
    <w:p w:rsidR="00A57660" w:rsidRDefault="00A57660" w:rsidP="00AB4B86">
      <w:pPr>
        <w:rPr>
          <w:sz w:val="24"/>
          <w:szCs w:val="24"/>
        </w:rPr>
      </w:pPr>
    </w:p>
    <w:p w:rsidR="00A57660" w:rsidRDefault="00A57660" w:rsidP="00AB4B86">
      <w:pPr>
        <w:rPr>
          <w:sz w:val="24"/>
          <w:szCs w:val="24"/>
        </w:rPr>
      </w:pPr>
    </w:p>
    <w:p w:rsidR="00670DED" w:rsidRPr="00120292" w:rsidRDefault="00670DED" w:rsidP="00670DED">
      <w:pPr>
        <w:pStyle w:val="Ttulo2"/>
        <w:numPr>
          <w:ilvl w:val="0"/>
          <w:numId w:val="0"/>
        </w:numPr>
        <w:spacing w:before="0" w:line="360" w:lineRule="auto"/>
        <w:ind w:left="576" w:hanging="576"/>
        <w:rPr>
          <w:rFonts w:ascii="Times New Roman" w:hAnsi="Times New Roman" w:cs="Times New Roman"/>
          <w:color w:val="auto"/>
          <w:sz w:val="28"/>
          <w:szCs w:val="28"/>
        </w:rPr>
      </w:pPr>
      <w:bookmarkStart w:id="353" w:name="_Toc350281612"/>
      <w:r w:rsidRPr="00120292">
        <w:rPr>
          <w:rFonts w:ascii="Times New Roman" w:hAnsi="Times New Roman" w:cs="Times New Roman"/>
          <w:color w:val="auto"/>
          <w:sz w:val="28"/>
          <w:szCs w:val="28"/>
        </w:rPr>
        <w:lastRenderedPageBreak/>
        <w:t xml:space="preserve">ANEXO </w:t>
      </w:r>
      <w:r w:rsidR="00120292" w:rsidRPr="00120292">
        <w:rPr>
          <w:rFonts w:ascii="Times New Roman" w:hAnsi="Times New Roman" w:cs="Times New Roman"/>
          <w:color w:val="auto"/>
          <w:sz w:val="28"/>
          <w:szCs w:val="28"/>
        </w:rPr>
        <w:t>4</w:t>
      </w:r>
      <w:r w:rsidRPr="00120292">
        <w:rPr>
          <w:rFonts w:ascii="Times New Roman" w:hAnsi="Times New Roman" w:cs="Times New Roman"/>
          <w:color w:val="auto"/>
          <w:sz w:val="28"/>
          <w:szCs w:val="28"/>
        </w:rPr>
        <w:t xml:space="preserve">: </w:t>
      </w:r>
      <w:r w:rsidRPr="00120292">
        <w:rPr>
          <w:rFonts w:ascii="Times New Roman" w:hAnsi="Times New Roman" w:cs="Times New Roman"/>
          <w:b w:val="0"/>
          <w:color w:val="auto"/>
          <w:sz w:val="28"/>
          <w:szCs w:val="28"/>
        </w:rPr>
        <w:t>LISTA</w:t>
      </w:r>
      <w:r w:rsidR="00D95763" w:rsidRPr="00120292">
        <w:rPr>
          <w:rFonts w:ascii="Times New Roman" w:hAnsi="Times New Roman" w:cs="Times New Roman"/>
          <w:b w:val="0"/>
          <w:color w:val="auto"/>
          <w:sz w:val="28"/>
          <w:szCs w:val="28"/>
        </w:rPr>
        <w:t>DOS</w:t>
      </w:r>
      <w:bookmarkEnd w:id="353"/>
    </w:p>
    <w:p w:rsidR="00670DED" w:rsidRDefault="005B12A0" w:rsidP="00A57660">
      <w:pPr>
        <w:jc w:val="center"/>
        <w:rPr>
          <w:sz w:val="24"/>
          <w:szCs w:val="24"/>
        </w:rPr>
      </w:pPr>
      <w:r>
        <w:rPr>
          <w:noProof/>
          <w:sz w:val="24"/>
          <w:szCs w:val="24"/>
        </w:rPr>
        <mc:AlternateContent>
          <mc:Choice Requires="wpg">
            <w:drawing>
              <wp:inline distT="0" distB="0" distL="0" distR="0">
                <wp:extent cx="4505325" cy="3533775"/>
                <wp:effectExtent l="9525" t="0" r="0" b="0"/>
                <wp:docPr id="39" name="43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5325" cy="3533775"/>
                          <a:chOff x="3048" y="2286"/>
                          <a:chExt cx="63221" cy="50446"/>
                        </a:xfrm>
                      </wpg:grpSpPr>
                      <pic:pic xmlns:pic="http://schemas.openxmlformats.org/drawingml/2006/picture">
                        <pic:nvPicPr>
                          <pic:cNvPr id="40" name="table"/>
                          <pic:cNvPicPr>
                            <a:picLocks noChangeAspect="1"/>
                          </pic:cNvPicPr>
                        </pic:nvPicPr>
                        <pic:blipFill>
                          <a:blip r:embed="rId132">
                            <a:extLst>
                              <a:ext uri="{28A0092B-C50C-407E-A947-70E740481C1C}">
                                <a14:useLocalDpi xmlns:a14="http://schemas.microsoft.com/office/drawing/2010/main" val="0"/>
                              </a:ext>
                            </a:extLst>
                          </a:blip>
                          <a:srcRect/>
                          <a:stretch>
                            <a:fillRect/>
                          </a:stretch>
                        </pic:blipFill>
                        <pic:spPr bwMode="auto">
                          <a:xfrm>
                            <a:off x="3048" y="24384"/>
                            <a:ext cx="63221" cy="28348"/>
                          </a:xfrm>
                          <a:prstGeom prst="rect">
                            <a:avLst/>
                          </a:prstGeom>
                          <a:noFill/>
                          <a:extLst>
                            <a:ext uri="{909E8E84-426E-40DD-AFC4-6F175D3DCCD1}">
                              <a14:hiddenFill xmlns:a14="http://schemas.microsoft.com/office/drawing/2010/main">
                                <a:solidFill>
                                  <a:srgbClr val="FFFFFF"/>
                                </a:solidFill>
                              </a14:hiddenFill>
                            </a:ext>
                          </a:extLst>
                        </pic:spPr>
                      </pic:pic>
                      <wps:wsp>
                        <wps:cNvPr id="41" name="Text Box 194"/>
                        <wps:cNvSpPr txBox="1">
                          <a:spLocks/>
                        </wps:cNvSpPr>
                        <wps:spPr bwMode="auto">
                          <a:xfrm>
                            <a:off x="3048" y="9144"/>
                            <a:ext cx="61722" cy="12954"/>
                          </a:xfrm>
                          <a:prstGeom prst="rect">
                            <a:avLst/>
                          </a:prstGeom>
                          <a:noFill/>
                          <a:ln w="9525" cmpd="thinThick">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6DDE" w:rsidRPr="002741E8" w:rsidRDefault="00066DDE" w:rsidP="00DC55FB">
                              <w:pPr>
                                <w:pStyle w:val="NormalWeb"/>
                                <w:spacing w:before="0" w:beforeAutospacing="0" w:after="0" w:afterAutospacing="0"/>
                                <w:jc w:val="center"/>
                                <w:rPr>
                                  <w:sz w:val="30"/>
                                  <w:szCs w:val="30"/>
                                </w:rPr>
                              </w:pPr>
                              <w:r w:rsidRPr="002741E8">
                                <w:rPr>
                                  <w:rFonts w:ascii="Arial Black" w:eastAsiaTheme="majorEastAsia" w:hAnsi="Arial Black" w:cstheme="majorBidi"/>
                                  <w:color w:val="000000" w:themeColor="text1"/>
                                  <w:kern w:val="24"/>
                                  <w:sz w:val="30"/>
                                  <w:szCs w:val="30"/>
                                </w:rPr>
                                <w:t>LISTADO DE PERSONAL CON CONOCIMIENTOS EN PRIMEROS AUXILIOS</w:t>
                              </w:r>
                            </w:p>
                          </w:txbxContent>
                        </wps:txbx>
                        <wps:bodyPr rot="0" vert="horz" wrap="square" lIns="91440" tIns="45720" rIns="91440" bIns="45720" anchor="ctr" anchorCtr="0" upright="1">
                          <a:noAutofit/>
                        </wps:bodyPr>
                      </wps:wsp>
                    </wpg:wgp>
                  </a:graphicData>
                </a:graphic>
              </wp:inline>
            </w:drawing>
          </mc:Choice>
          <mc:Fallback>
            <w:pict>
              <v:group id="43 Grupo" o:spid="_x0000_s1215" style="width:354.75pt;height:278.25pt;mso-position-horizontal-relative:char;mso-position-vertical-relative:line" coordorigin="3048,2286" coordsize="63221,50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">
                <v:shape id="table" o:spid="_x0000_s1216" type="#_x0000_t75" style="position:absolute;left:3048;top:24384;width:63221;height:28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VsMLCAAAA2wAAAA8AAABkcnMvZG93bnJldi54bWxET01rwjAYvgv7D+EdeNPU4j6ojVIGAw8O&#10;pu6y22vytik2b0oTte7XL4fBjg/Pd7kZXSeuNITWs4LFPANBrL1puVHwdXyfvYIIEdlg55kU3CnA&#10;Zv0wKbEw/sZ7uh5iI1IIhwIV2Bj7QsqgLTkMc98TJ672g8OY4NBIM+AthbtO5ln2LB22nBos9vRm&#10;SZ8PF6fg8+nne5dXbv8hq0rHU63zF6uVmj6O1QpEpDH+i//cW6NgmdanL+kH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1bDCwgAAANsAAAAPAAAAAAAAAAAAAAAAAJ8C&#10;AABkcnMvZG93bnJldi54bWxQSwUGAAAAAAQABAD3AAAAjgMAAAAA&#10;">
                  <v:imagedata r:id="rId133" o:title=""/>
                  <v:path arrowok="t"/>
                </v:shape>
                <v:shape id="Text Box 194" o:spid="_x0000_s1217" type="#_x0000_t202" style="position:absolute;left:3048;top:9144;width:61722;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MgsMA&#10;AADbAAAADwAAAGRycy9kb3ducmV2LnhtbESPUWvCMBSF3wX/Q7jC3jStG0OrscjAsZeN1e0HXJpr&#10;U9vclCTT+u/NYLDHwznnO5xtOdpeXMiH1rGCfJGBIK6dbrlR8P11mK9AhIissXdMCm4UoNxNJ1ss&#10;tLtyRZdjbESCcChQgYlxKKQMtSGLYeEG4uSdnLcYk/SN1B6vCW57ucyyZ2mx5bRgcKAXQ3V3/LEK&#10;uvXSnvfvuf3A8HjITN9Ur+OnUg+zcb8BEWmM/+G/9ptW8JTD75f0A+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vMgsMAAADbAAAADwAAAAAAAAAAAAAAAACYAgAAZHJzL2Rv&#10;d25yZXYueG1sUEsFBgAAAAAEAAQA9QAAAIgDAAAAAA==&#10;" filled="f" strokecolor="black [3213]">
                  <v:stroke linestyle="thinThick"/>
                  <v:path arrowok="t"/>
                  <v:textbox>
                    <w:txbxContent>
                      <w:p w:rsidR="00066DDE" w:rsidRPr="002741E8" w:rsidRDefault="00066DDE" w:rsidP="00DC55FB">
                        <w:pPr>
                          <w:pStyle w:val="NormalWeb"/>
                          <w:spacing w:before="0" w:beforeAutospacing="0" w:after="0" w:afterAutospacing="0"/>
                          <w:jc w:val="center"/>
                          <w:rPr>
                            <w:sz w:val="30"/>
                            <w:szCs w:val="30"/>
                          </w:rPr>
                        </w:pPr>
                        <w:r w:rsidRPr="002741E8">
                          <w:rPr>
                            <w:rFonts w:ascii="Arial Black" w:eastAsiaTheme="majorEastAsia" w:hAnsi="Arial Black" w:cstheme="majorBidi"/>
                            <w:color w:val="000000" w:themeColor="text1"/>
                            <w:kern w:val="24"/>
                            <w:sz w:val="30"/>
                            <w:szCs w:val="30"/>
                          </w:rPr>
                          <w:t>LISTADO DE PERSONAL CON CONOCIMIENTOS EN PRIMEROS AUXILIOS</w:t>
                        </w:r>
                      </w:p>
                    </w:txbxContent>
                  </v:textbox>
                </v:shape>
                <w10:anchorlock/>
              </v:group>
            </w:pict>
          </mc:Fallback>
        </mc:AlternateContent>
      </w:r>
    </w:p>
    <w:p w:rsidR="00670DED" w:rsidRDefault="00670DED" w:rsidP="00AB4B86">
      <w:pPr>
        <w:rPr>
          <w:sz w:val="24"/>
          <w:szCs w:val="24"/>
        </w:rPr>
      </w:pPr>
    </w:p>
    <w:p w:rsidR="00670DED" w:rsidRDefault="005B12A0" w:rsidP="00A57660">
      <w:pPr>
        <w:jc w:val="center"/>
        <w:rPr>
          <w:sz w:val="24"/>
          <w:szCs w:val="24"/>
        </w:rPr>
      </w:pPr>
      <w:r>
        <w:rPr>
          <w:noProof/>
          <w:sz w:val="24"/>
          <w:szCs w:val="24"/>
        </w:rPr>
        <mc:AlternateContent>
          <mc:Choice Requires="wpg">
            <w:drawing>
              <wp:inline distT="0" distB="0" distL="0" distR="0">
                <wp:extent cx="4533900" cy="3686175"/>
                <wp:effectExtent l="9525" t="0" r="0" b="0"/>
                <wp:docPr id="33" name="4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0" cy="3686175"/>
                          <a:chOff x="3048" y="2286"/>
                          <a:chExt cx="63221" cy="50446"/>
                        </a:xfrm>
                      </wpg:grpSpPr>
                      <pic:pic xmlns:pic="http://schemas.openxmlformats.org/drawingml/2006/picture">
                        <pic:nvPicPr>
                          <pic:cNvPr id="35" name="table"/>
                          <pic:cNvPicPr>
                            <a:picLocks noChangeAspect="1"/>
                          </pic:cNvPicPr>
                        </pic:nvPicPr>
                        <pic:blipFill>
                          <a:blip r:embed="rId134">
                            <a:extLst>
                              <a:ext uri="{28A0092B-C50C-407E-A947-70E740481C1C}">
                                <a14:useLocalDpi xmlns:a14="http://schemas.microsoft.com/office/drawing/2010/main" val="0"/>
                              </a:ext>
                            </a:extLst>
                          </a:blip>
                          <a:srcRect/>
                          <a:stretch>
                            <a:fillRect/>
                          </a:stretch>
                        </pic:blipFill>
                        <pic:spPr bwMode="auto">
                          <a:xfrm>
                            <a:off x="3048" y="24384"/>
                            <a:ext cx="63221" cy="28348"/>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198"/>
                        <wps:cNvSpPr txBox="1">
                          <a:spLocks/>
                        </wps:cNvSpPr>
                        <wps:spPr bwMode="auto">
                          <a:xfrm>
                            <a:off x="3048" y="9144"/>
                            <a:ext cx="61722" cy="12954"/>
                          </a:xfrm>
                          <a:prstGeom prst="rect">
                            <a:avLst/>
                          </a:prstGeom>
                          <a:noFill/>
                          <a:ln w="9525" cmpd="thinThick">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6DDE" w:rsidRPr="002741E8" w:rsidRDefault="00066DDE" w:rsidP="00DC55FB">
                              <w:pPr>
                                <w:pStyle w:val="NormalWeb"/>
                                <w:spacing w:before="0" w:beforeAutospacing="0" w:after="0" w:afterAutospacing="0"/>
                                <w:jc w:val="center"/>
                                <w:rPr>
                                  <w:sz w:val="36"/>
                                  <w:szCs w:val="36"/>
                                </w:rPr>
                              </w:pPr>
                              <w:r w:rsidRPr="002741E8">
                                <w:rPr>
                                  <w:rFonts w:ascii="Arial Black" w:eastAsiaTheme="majorEastAsia" w:hAnsi="Arial Black" w:cstheme="majorBidi"/>
                                  <w:color w:val="000000" w:themeColor="text1"/>
                                  <w:kern w:val="24"/>
                                  <w:sz w:val="36"/>
                                  <w:szCs w:val="36"/>
                                  <w:lang w:val="en-US"/>
                                </w:rPr>
                                <w:t>LISTADO DE PERSONAL A CONSIDERAR</w:t>
                              </w:r>
                            </w:p>
                          </w:txbxContent>
                        </wps:txbx>
                        <wps:bodyPr rot="0" vert="horz" wrap="square" lIns="91440" tIns="45720" rIns="91440" bIns="45720" anchor="ctr" anchorCtr="0" upright="1">
                          <a:noAutofit/>
                        </wps:bodyPr>
                      </wps:wsp>
                    </wpg:wgp>
                  </a:graphicData>
                </a:graphic>
              </wp:inline>
            </w:drawing>
          </mc:Choice>
          <mc:Fallback>
            <w:pict>
              <v:group id="44 Grupo" o:spid="_x0000_s1218" style="width:357pt;height:290.25pt;mso-position-horizontal-relative:char;mso-position-vertical-relative:line" coordorigin="3048,2286" coordsize="63221,50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">
                <v:shape id="table" o:spid="_x0000_s1219" type="#_x0000_t75" style="position:absolute;left:3048;top:24384;width:63221;height:28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VRu/CAAAA2wAAAA8AAABkcnMvZG93bnJldi54bWxEj81qwzAQhO+FvoPYQm+N3JSE4EQJoRDw&#10;rc3PAyzW2hKxVkZSbLdPXxUCOQ4z8w2z2U2uEwOFaD0reJ8VIIhrry23Ci7nw9sKREzIGjvPpOCH&#10;Iuy2z08bLLUf+UjDKbUiQziWqMCk1JdSxtqQwzjzPXH2Gh8cpixDK3XAMcNdJ+dFsZQOLecFgz19&#10;Gqqvp5tTEKpfY5rG7mtbFZfx6zgOt8W3Uq8v034NItGUHuF7u9IKPhbw/yX/AL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1UbvwgAAANsAAAAPAAAAAAAAAAAAAAAAAJ8C&#10;AABkcnMvZG93bnJldi54bWxQSwUGAAAAAAQABAD3AAAAjgMAAAAA&#10;">
                  <v:imagedata r:id="rId135" o:title=""/>
                  <v:path arrowok="t"/>
                </v:shape>
                <v:shape id="Text Box 198" o:spid="_x0000_s1220" type="#_x0000_t202" style="position:absolute;left:3048;top:9144;width:61722;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WYrwA&#10;AADbAAAADwAAAGRycy9kb3ducmV2LnhtbERPSwrCMBDdC94hjOBOUxVEq1FEUNwo/g4wNGNTbSal&#10;iVpvbxaCy8f7z5eNLcWLal84VjDoJyCIM6cLzhVcL5veBIQPyBpLx6TgQx6Wi3Zrjql2bz7R6xxy&#10;EUPYp6jAhFClUvrMkEXfdxVx5G6uthgirHOpa3zHcFvKYZKMpcWCY4PBitaGssf5aRU8pkN7X+0H&#10;9oB+tElMmZ+2zVGpbqdZzUAEasJf/HPvtIJRHBu/xB8gF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tpxZivAAAANsAAAAPAAAAAAAAAAAAAAAAAJgCAABkcnMvZG93bnJldi54&#10;bWxQSwUGAAAAAAQABAD1AAAAgQMAAAAA&#10;" filled="f" strokecolor="black [3213]">
                  <v:stroke linestyle="thinThick"/>
                  <v:path arrowok="t"/>
                  <v:textbox>
                    <w:txbxContent>
                      <w:p w:rsidR="00066DDE" w:rsidRPr="002741E8" w:rsidRDefault="00066DDE" w:rsidP="00DC55FB">
                        <w:pPr>
                          <w:pStyle w:val="NormalWeb"/>
                          <w:spacing w:before="0" w:beforeAutospacing="0" w:after="0" w:afterAutospacing="0"/>
                          <w:jc w:val="center"/>
                          <w:rPr>
                            <w:sz w:val="36"/>
                            <w:szCs w:val="36"/>
                          </w:rPr>
                        </w:pPr>
                        <w:r w:rsidRPr="002741E8">
                          <w:rPr>
                            <w:rFonts w:ascii="Arial Black" w:eastAsiaTheme="majorEastAsia" w:hAnsi="Arial Black" w:cstheme="majorBidi"/>
                            <w:color w:val="000000" w:themeColor="text1"/>
                            <w:kern w:val="24"/>
                            <w:sz w:val="36"/>
                            <w:szCs w:val="36"/>
                            <w:lang w:val="en-US"/>
                          </w:rPr>
                          <w:t>LISTADO DE PERSONAL A CONSIDERAR</w:t>
                        </w:r>
                      </w:p>
                    </w:txbxContent>
                  </v:textbox>
                </v:shape>
                <w10:anchorlock/>
              </v:group>
            </w:pict>
          </mc:Fallback>
        </mc:AlternateContent>
      </w:r>
    </w:p>
    <w:p w:rsidR="00670DED" w:rsidRDefault="00670DED" w:rsidP="00AB4B86">
      <w:pPr>
        <w:rPr>
          <w:sz w:val="24"/>
          <w:szCs w:val="24"/>
        </w:rPr>
      </w:pPr>
    </w:p>
    <w:p w:rsidR="00670DED" w:rsidRDefault="00670DED" w:rsidP="00AB4B86">
      <w:pPr>
        <w:rPr>
          <w:sz w:val="24"/>
          <w:szCs w:val="24"/>
        </w:rPr>
      </w:pPr>
    </w:p>
    <w:p w:rsidR="00670DED" w:rsidRPr="00120292" w:rsidRDefault="00D95763" w:rsidP="00CE48B1">
      <w:pPr>
        <w:pStyle w:val="Ttulo2"/>
        <w:numPr>
          <w:ilvl w:val="0"/>
          <w:numId w:val="0"/>
        </w:numPr>
        <w:spacing w:before="0" w:line="360" w:lineRule="auto"/>
        <w:ind w:left="576" w:hanging="576"/>
        <w:rPr>
          <w:rFonts w:ascii="Times New Roman" w:hAnsi="Times New Roman" w:cs="Times New Roman"/>
          <w:color w:val="auto"/>
          <w:sz w:val="28"/>
          <w:szCs w:val="28"/>
        </w:rPr>
      </w:pPr>
      <w:bookmarkStart w:id="354" w:name="_Toc350281613"/>
      <w:r w:rsidRPr="00120292">
        <w:rPr>
          <w:rFonts w:ascii="Times New Roman" w:hAnsi="Times New Roman" w:cs="Times New Roman"/>
          <w:color w:val="auto"/>
          <w:sz w:val="28"/>
          <w:szCs w:val="28"/>
        </w:rPr>
        <w:lastRenderedPageBreak/>
        <w:t xml:space="preserve">ANEXO </w:t>
      </w:r>
      <w:r w:rsidR="00120292" w:rsidRPr="00120292">
        <w:rPr>
          <w:rFonts w:ascii="Times New Roman" w:hAnsi="Times New Roman" w:cs="Times New Roman"/>
          <w:color w:val="auto"/>
          <w:sz w:val="28"/>
          <w:szCs w:val="28"/>
        </w:rPr>
        <w:t>5</w:t>
      </w:r>
      <w:r w:rsidRPr="00120292">
        <w:rPr>
          <w:rFonts w:ascii="Times New Roman" w:hAnsi="Times New Roman" w:cs="Times New Roman"/>
          <w:color w:val="auto"/>
          <w:sz w:val="28"/>
          <w:szCs w:val="28"/>
        </w:rPr>
        <w:t xml:space="preserve">: </w:t>
      </w:r>
      <w:r w:rsidRPr="00120292">
        <w:rPr>
          <w:rFonts w:ascii="Times New Roman" w:hAnsi="Times New Roman" w:cs="Times New Roman"/>
          <w:b w:val="0"/>
          <w:color w:val="auto"/>
          <w:sz w:val="28"/>
          <w:szCs w:val="28"/>
        </w:rPr>
        <w:t>COMUNICADOS</w:t>
      </w:r>
      <w:bookmarkEnd w:id="354"/>
    </w:p>
    <w:p w:rsidR="00503C1C" w:rsidRDefault="005B12A0" w:rsidP="00AB4B86">
      <w:pPr>
        <w:rPr>
          <w:sz w:val="24"/>
          <w:szCs w:val="24"/>
        </w:rPr>
      </w:pPr>
      <w:r>
        <w:rPr>
          <w:noProof/>
          <w:sz w:val="24"/>
          <w:szCs w:val="24"/>
        </w:rPr>
        <mc:AlternateContent>
          <mc:Choice Requires="wpg">
            <w:drawing>
              <wp:inline distT="0" distB="0" distL="0" distR="0">
                <wp:extent cx="6172200" cy="6456045"/>
                <wp:effectExtent l="9525" t="0" r="9525" b="1905"/>
                <wp:docPr id="27" name="5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456045"/>
                          <a:chOff x="3048" y="2286"/>
                          <a:chExt cx="61722" cy="64557"/>
                        </a:xfrm>
                      </wpg:grpSpPr>
                      <pic:pic xmlns:pic="http://schemas.openxmlformats.org/drawingml/2006/picture">
                        <pic:nvPicPr>
                          <pic:cNvPr id="28" name="table"/>
                          <pic:cNvPicPr>
                            <a:picLocks noChangeAspect="1"/>
                          </pic:cNvPicPr>
                        </pic:nvPicPr>
                        <pic:blipFill>
                          <a:blip r:embed="rId136">
                            <a:extLst>
                              <a:ext uri="{28A0092B-C50C-407E-A947-70E740481C1C}">
                                <a14:useLocalDpi xmlns:a14="http://schemas.microsoft.com/office/drawing/2010/main" val="0"/>
                              </a:ext>
                            </a:extLst>
                          </a:blip>
                          <a:srcRect/>
                          <a:stretch>
                            <a:fillRect/>
                          </a:stretch>
                        </pic:blipFill>
                        <pic:spPr bwMode="auto">
                          <a:xfrm>
                            <a:off x="7620" y="20574"/>
                            <a:ext cx="54563" cy="30421"/>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210"/>
                        <wps:cNvSpPr txBox="1">
                          <a:spLocks/>
                        </wps:cNvSpPr>
                        <wps:spPr bwMode="auto">
                          <a:xfrm>
                            <a:off x="3048" y="9144"/>
                            <a:ext cx="61722" cy="7620"/>
                          </a:xfrm>
                          <a:prstGeom prst="rect">
                            <a:avLst/>
                          </a:prstGeom>
                          <a:noFill/>
                          <a:ln w="9525" cmpd="thinThick">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6DDE" w:rsidRDefault="00066DDE" w:rsidP="00DC55FB">
                              <w:pPr>
                                <w:pStyle w:val="NormalWeb"/>
                                <w:spacing w:before="0" w:beforeAutospacing="0" w:after="0" w:afterAutospacing="0"/>
                                <w:jc w:val="center"/>
                              </w:pPr>
                              <w:r>
                                <w:rPr>
                                  <w:rFonts w:asciiTheme="minorHAnsi" w:hAnsi="Calibri" w:cstheme="minorBidi"/>
                                  <w:color w:val="000000" w:themeColor="text1"/>
                                  <w:kern w:val="24"/>
                                  <w:sz w:val="36"/>
                                  <w:szCs w:val="36"/>
                                  <w:lang w:val="en-US"/>
                                </w:rPr>
                                <w:t>Teléfonos de Emergencia</w:t>
                              </w:r>
                            </w:p>
                          </w:txbxContent>
                        </wps:txbx>
                        <wps:bodyPr rot="0" vert="horz" wrap="square" lIns="91440" tIns="45720" rIns="91440" bIns="45720" anchor="ctr" anchorCtr="0" upright="1">
                          <a:noAutofit/>
                        </wps:bodyPr>
                      </wps:wsp>
                      <pic:pic xmlns:pic="http://schemas.openxmlformats.org/drawingml/2006/picture">
                        <pic:nvPicPr>
                          <pic:cNvPr id="30" name="table"/>
                          <pic:cNvPicPr>
                            <a:picLocks noChangeAspect="1"/>
                          </pic:cNvPicPr>
                        </pic:nvPicPr>
                        <pic:blipFill>
                          <a:blip r:embed="rId137">
                            <a:extLst>
                              <a:ext uri="{28A0092B-C50C-407E-A947-70E740481C1C}">
                                <a14:useLocalDpi xmlns:a14="http://schemas.microsoft.com/office/drawing/2010/main" val="0"/>
                              </a:ext>
                            </a:extLst>
                          </a:blip>
                          <a:srcRect/>
                          <a:stretch>
                            <a:fillRect/>
                          </a:stretch>
                        </pic:blipFill>
                        <pic:spPr bwMode="auto">
                          <a:xfrm>
                            <a:off x="5334" y="52578"/>
                            <a:ext cx="59380" cy="142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52 Grupo" o:spid="_x0000_s1221" style="width:486pt;height:508.35pt;mso-position-horizontal-relative:char;mso-position-vertical-relative:line" coordorigin="3048,2286" coordsize="61722,64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">
                <v:shape id="table" o:spid="_x0000_s1222" type="#_x0000_t75" style="position:absolute;left:7620;top:20574;width:54563;height:30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xDqLCAAAA2wAAAA8AAABkcnMvZG93bnJldi54bWxET1trwjAUfhf8D+EIe9PUsg3pGkUqbnOI&#10;MN3eD83pBZuTkmTa+euXh4GPH989Xw2mExdyvrWsYD5LQBCXVrdcK/g6bacLED4ga+wsk4Jf8rBa&#10;jkc5Ztpe+ZMux1CLGMI+QwVNCH0mpS8bMuhntieOXGWdwRChq6V2eI3hppNpkjxLgy3HhgZ7Khoq&#10;z8cfo2BX3bqF2xYfT+lbcfp+PfjN436v1MNkWL+ACDSEu/jf/a4VpHFs/BJ/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MQ6iwgAAANsAAAAPAAAAAAAAAAAAAAAAAJ8C&#10;AABkcnMvZG93bnJldi54bWxQSwUGAAAAAAQABAD3AAAAjgMAAAAA&#10;">
                  <v:imagedata r:id="rId138" o:title=""/>
                  <v:path arrowok="t"/>
                </v:shape>
                <v:shape id="Text Box 210" o:spid="_x0000_s1223" type="#_x0000_t202" style="position:absolute;left:3048;top:9144;width:61722;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lJMIA&#10;AADbAAAADwAAAGRycy9kb3ducmV2LnhtbESP3YrCMBSE74V9h3AW9k5TuyBaTUUExRsX/x7g0Jxt&#10;um1OShO1vv1GELwcZuYbZrHsbSNu1PnKsYLxKAFBXDhdcangct4MpyB8QNbYOCYFD/KwzD8GC8y0&#10;u/ORbqdQighhn6ECE0KbSekLQxb9yLXE0ft1ncUQZVdK3eE9wm0j0ySZSIsVxwWDLa0NFfXpahXU&#10;s9T+rfZj+4P+e5OYpjxu+4NSX5/9ag4iUB/e4Vd7pxWkM3h+iT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iUkwgAAANsAAAAPAAAAAAAAAAAAAAAAAJgCAABkcnMvZG93&#10;bnJldi54bWxQSwUGAAAAAAQABAD1AAAAhwMAAAAA&#10;" filled="f" strokecolor="black [3213]">
                  <v:stroke linestyle="thinThick"/>
                  <v:path arrowok="t"/>
                  <v:textbox>
                    <w:txbxContent>
                      <w:p w:rsidR="00066DDE" w:rsidRDefault="00066DDE" w:rsidP="00DC55FB">
                        <w:pPr>
                          <w:pStyle w:val="NormalWeb"/>
                          <w:spacing w:before="0" w:beforeAutospacing="0" w:after="0" w:afterAutospacing="0"/>
                          <w:jc w:val="center"/>
                        </w:pPr>
                        <w:r>
                          <w:rPr>
                            <w:rFonts w:asciiTheme="minorHAnsi" w:hAnsi="Calibri" w:cstheme="minorBidi"/>
                            <w:color w:val="000000" w:themeColor="text1"/>
                            <w:kern w:val="24"/>
                            <w:sz w:val="36"/>
                            <w:szCs w:val="36"/>
                            <w:lang w:val="en-US"/>
                          </w:rPr>
                          <w:t>Teléfonos de Emergencia</w:t>
                        </w:r>
                      </w:p>
                    </w:txbxContent>
                  </v:textbox>
                </v:shape>
                <v:shape id="table" o:spid="_x0000_s1224" type="#_x0000_t75" style="position:absolute;left:5334;top:52578;width:59380;height:14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4mv3BAAAA2wAAAA8AAABkcnMvZG93bnJldi54bWxEj8FqAjEQhu+C7xBG6E2zKhRZjaJCoQcv&#10;bvU+bKabpclk2URdffrOodDj8M//zXyb3RC8ulOf2sgG5rMCFHEdbcuNgcvXx3QFKmVkiz4yGXhS&#10;gt12PNpgaeODz3SvcqMEwqlEAy7nrtQ61Y4CplnsiCX7jn3ALGPfaNvjQ+DB60VRvOuALcsFhx0d&#10;HdU/1S0IBVt/er6agRfX7nB2vlpdlkdj3ibDfg0q05D/l//an9bAUr4XF/EAvf0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4mv3BAAAA2wAAAA8AAAAAAAAAAAAAAAAAnwIA&#10;AGRycy9kb3ducmV2LnhtbFBLBQYAAAAABAAEAPcAAACNAwAAAAA=&#10;">
                  <v:imagedata r:id="rId139" o:title=""/>
                  <v:path arrowok="t"/>
                </v:shape>
                <w10:anchorlock/>
              </v:group>
            </w:pict>
          </mc:Fallback>
        </mc:AlternateContent>
      </w:r>
    </w:p>
    <w:p w:rsidR="00503C1C" w:rsidRDefault="00503C1C" w:rsidP="00AB4B86">
      <w:pPr>
        <w:rPr>
          <w:sz w:val="24"/>
          <w:szCs w:val="24"/>
        </w:rPr>
      </w:pPr>
    </w:p>
    <w:p w:rsidR="00503C1C" w:rsidRDefault="00503C1C" w:rsidP="00AB4B86">
      <w:pPr>
        <w:rPr>
          <w:sz w:val="24"/>
          <w:szCs w:val="24"/>
        </w:rPr>
      </w:pPr>
    </w:p>
    <w:p w:rsidR="00C518F2" w:rsidRDefault="00C518F2" w:rsidP="00AB4B86">
      <w:pPr>
        <w:rPr>
          <w:sz w:val="24"/>
          <w:szCs w:val="24"/>
        </w:rPr>
      </w:pPr>
    </w:p>
    <w:p w:rsidR="00C518F2" w:rsidRDefault="00C518F2" w:rsidP="00AB4B86">
      <w:pPr>
        <w:rPr>
          <w:sz w:val="24"/>
          <w:szCs w:val="24"/>
        </w:rPr>
      </w:pPr>
    </w:p>
    <w:p w:rsidR="00C518F2" w:rsidRDefault="00C518F2" w:rsidP="00AB4B86">
      <w:pPr>
        <w:rPr>
          <w:sz w:val="24"/>
          <w:szCs w:val="24"/>
        </w:rPr>
      </w:pPr>
    </w:p>
    <w:p w:rsidR="00C518F2" w:rsidRDefault="00C518F2" w:rsidP="00AB4B86">
      <w:pPr>
        <w:rPr>
          <w:sz w:val="24"/>
          <w:szCs w:val="24"/>
        </w:rPr>
      </w:pPr>
    </w:p>
    <w:p w:rsidR="00670DED" w:rsidRPr="003B3BC0" w:rsidRDefault="00D95763" w:rsidP="00CE48B1">
      <w:pPr>
        <w:pStyle w:val="Ttulo2"/>
        <w:numPr>
          <w:ilvl w:val="0"/>
          <w:numId w:val="0"/>
        </w:numPr>
        <w:spacing w:before="0" w:line="360" w:lineRule="auto"/>
        <w:ind w:left="576" w:hanging="576"/>
        <w:rPr>
          <w:rFonts w:ascii="Times New Roman" w:hAnsi="Times New Roman" w:cs="Times New Roman"/>
          <w:color w:val="auto"/>
          <w:sz w:val="28"/>
          <w:szCs w:val="28"/>
        </w:rPr>
      </w:pPr>
      <w:bookmarkStart w:id="355" w:name="_Toc350281614"/>
      <w:r w:rsidRPr="003B3BC0">
        <w:rPr>
          <w:rFonts w:ascii="Times New Roman" w:hAnsi="Times New Roman" w:cs="Times New Roman"/>
          <w:color w:val="auto"/>
          <w:sz w:val="28"/>
          <w:szCs w:val="28"/>
        </w:rPr>
        <w:lastRenderedPageBreak/>
        <w:t xml:space="preserve">ANEXO </w:t>
      </w:r>
      <w:r w:rsidR="003B3BC0" w:rsidRPr="003B3BC0">
        <w:rPr>
          <w:rFonts w:ascii="Times New Roman" w:hAnsi="Times New Roman" w:cs="Times New Roman"/>
          <w:color w:val="auto"/>
          <w:sz w:val="28"/>
          <w:szCs w:val="28"/>
        </w:rPr>
        <w:t>6</w:t>
      </w:r>
      <w:r w:rsidR="00670DED" w:rsidRPr="003B3BC0">
        <w:rPr>
          <w:rFonts w:ascii="Times New Roman" w:hAnsi="Times New Roman" w:cs="Times New Roman"/>
          <w:color w:val="auto"/>
          <w:sz w:val="28"/>
          <w:szCs w:val="28"/>
        </w:rPr>
        <w:t xml:space="preserve">: </w:t>
      </w:r>
      <w:r w:rsidR="00670DED" w:rsidRPr="003B3BC0">
        <w:rPr>
          <w:rFonts w:ascii="Times New Roman" w:hAnsi="Times New Roman" w:cs="Times New Roman"/>
          <w:b w:val="0"/>
          <w:color w:val="auto"/>
          <w:sz w:val="28"/>
          <w:szCs w:val="28"/>
        </w:rPr>
        <w:t>CHECKLIST</w:t>
      </w:r>
      <w:bookmarkEnd w:id="355"/>
      <w:r w:rsidR="00670DED" w:rsidRPr="003B3BC0">
        <w:rPr>
          <w:rFonts w:ascii="Times New Roman" w:hAnsi="Times New Roman" w:cs="Times New Roman"/>
          <w:color w:val="auto"/>
          <w:sz w:val="28"/>
          <w:szCs w:val="28"/>
        </w:rPr>
        <w:t xml:space="preserve"> </w:t>
      </w:r>
    </w:p>
    <w:p w:rsidR="00D95763" w:rsidRDefault="00D95763" w:rsidP="00D95763">
      <w:pPr>
        <w:spacing w:after="0" w:line="360" w:lineRule="auto"/>
        <w:rPr>
          <w:b/>
          <w:sz w:val="24"/>
          <w:szCs w:val="24"/>
          <w:u w:val="single"/>
        </w:rPr>
      </w:pPr>
    </w:p>
    <w:p w:rsidR="00D069E7" w:rsidRPr="00D95763" w:rsidRDefault="00D069E7" w:rsidP="00D95763">
      <w:pPr>
        <w:spacing w:after="0" w:line="360" w:lineRule="auto"/>
        <w:rPr>
          <w:b/>
          <w:sz w:val="24"/>
          <w:szCs w:val="24"/>
          <w:u w:val="single"/>
        </w:rPr>
      </w:pPr>
      <w:r w:rsidRPr="00D95763">
        <w:rPr>
          <w:b/>
          <w:sz w:val="24"/>
          <w:szCs w:val="24"/>
          <w:u w:val="single"/>
        </w:rPr>
        <w:t>Coordinador de incidentes</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
        <w:gridCol w:w="4752"/>
        <w:gridCol w:w="1710"/>
        <w:gridCol w:w="1800"/>
      </w:tblGrid>
      <w:tr w:rsidR="00C650A5" w:rsidRPr="00D44633" w:rsidTr="00A36026">
        <w:trPr>
          <w:tblHeader/>
        </w:trPr>
        <w:tc>
          <w:tcPr>
            <w:tcW w:w="486" w:type="dxa"/>
            <w:tcBorders>
              <w:right w:val="single" w:sz="6" w:space="0" w:color="auto"/>
            </w:tcBorders>
            <w:shd w:val="clear" w:color="auto" w:fill="8DB3E2" w:themeFill="text2" w:themeFillTint="66"/>
            <w:vAlign w:val="center"/>
          </w:tcPr>
          <w:p w:rsidR="00C650A5" w:rsidRPr="00D44633" w:rsidRDefault="00C650A5" w:rsidP="00264934">
            <w:pPr>
              <w:jc w:val="center"/>
              <w:rPr>
                <w:rFonts w:ascii="Arial" w:hAnsi="Arial" w:cs="Arial"/>
                <w:b/>
              </w:rPr>
            </w:pPr>
            <w:r w:rsidRPr="00D44633">
              <w:rPr>
                <w:rFonts w:ascii="Arial" w:hAnsi="Arial" w:cs="Arial"/>
                <w:b/>
              </w:rPr>
              <w:t>N°</w:t>
            </w:r>
          </w:p>
        </w:tc>
        <w:tc>
          <w:tcPr>
            <w:tcW w:w="4752" w:type="dxa"/>
            <w:tcBorders>
              <w:left w:val="single" w:sz="6" w:space="0" w:color="auto"/>
            </w:tcBorders>
            <w:shd w:val="clear" w:color="auto" w:fill="8DB3E2" w:themeFill="text2" w:themeFillTint="66"/>
            <w:vAlign w:val="center"/>
          </w:tcPr>
          <w:p w:rsidR="00C650A5" w:rsidRPr="00D44633" w:rsidRDefault="00C650A5" w:rsidP="00264934">
            <w:pPr>
              <w:jc w:val="center"/>
              <w:rPr>
                <w:rFonts w:ascii="Arial" w:hAnsi="Arial" w:cs="Arial"/>
                <w:b/>
              </w:rPr>
            </w:pPr>
            <w:r w:rsidRPr="00D44633">
              <w:rPr>
                <w:rFonts w:ascii="Arial" w:hAnsi="Arial" w:cs="Arial"/>
                <w:b/>
              </w:rPr>
              <w:t>Tarea</w:t>
            </w:r>
          </w:p>
        </w:tc>
        <w:tc>
          <w:tcPr>
            <w:tcW w:w="1710" w:type="dxa"/>
            <w:shd w:val="clear" w:color="auto" w:fill="8DB3E2" w:themeFill="text2" w:themeFillTint="66"/>
            <w:vAlign w:val="center"/>
          </w:tcPr>
          <w:p w:rsidR="00C650A5" w:rsidRPr="00D44633" w:rsidRDefault="00C650A5" w:rsidP="00264934">
            <w:pPr>
              <w:jc w:val="center"/>
              <w:rPr>
                <w:rFonts w:ascii="Arial" w:hAnsi="Arial" w:cs="Arial"/>
                <w:b/>
              </w:rPr>
            </w:pPr>
            <w:r w:rsidRPr="00D44633">
              <w:rPr>
                <w:rFonts w:ascii="Arial" w:hAnsi="Arial" w:cs="Arial"/>
                <w:b/>
              </w:rPr>
              <w:t>Estado Tarea</w:t>
            </w:r>
          </w:p>
        </w:tc>
        <w:tc>
          <w:tcPr>
            <w:tcW w:w="1800" w:type="dxa"/>
            <w:shd w:val="clear" w:color="auto" w:fill="8DB3E2" w:themeFill="text2" w:themeFillTint="66"/>
            <w:vAlign w:val="center"/>
          </w:tcPr>
          <w:p w:rsidR="00C650A5" w:rsidRPr="00D44633" w:rsidRDefault="00C650A5" w:rsidP="00264934">
            <w:pPr>
              <w:jc w:val="center"/>
              <w:rPr>
                <w:rFonts w:ascii="Arial" w:hAnsi="Arial" w:cs="Arial"/>
                <w:b/>
              </w:rPr>
            </w:pPr>
            <w:r w:rsidRPr="00D44633">
              <w:rPr>
                <w:rFonts w:ascii="Arial" w:hAnsi="Arial" w:cs="Arial"/>
                <w:b/>
              </w:rPr>
              <w:t>Observaciones</w:t>
            </w:r>
          </w:p>
        </w:tc>
      </w:tr>
      <w:tr w:rsidR="00C650A5" w:rsidRPr="00D44633" w:rsidTr="00D95763">
        <w:tc>
          <w:tcPr>
            <w:tcW w:w="486" w:type="dxa"/>
            <w:tcBorders>
              <w:right w:val="single" w:sz="6" w:space="0" w:color="auto"/>
            </w:tcBorders>
            <w:vAlign w:val="center"/>
          </w:tcPr>
          <w:p w:rsidR="00C650A5" w:rsidRPr="00D44633" w:rsidRDefault="00C650A5" w:rsidP="00264934">
            <w:pPr>
              <w:jc w:val="center"/>
              <w:rPr>
                <w:rFonts w:ascii="Arial" w:hAnsi="Arial" w:cs="Arial"/>
                <w:sz w:val="20"/>
                <w:szCs w:val="20"/>
              </w:rPr>
            </w:pPr>
            <w:r w:rsidRPr="00D44633">
              <w:rPr>
                <w:rFonts w:ascii="Arial" w:hAnsi="Arial" w:cs="Arial"/>
                <w:sz w:val="20"/>
                <w:szCs w:val="20"/>
              </w:rPr>
              <w:t>1</w:t>
            </w:r>
          </w:p>
        </w:tc>
        <w:tc>
          <w:tcPr>
            <w:tcW w:w="4752" w:type="dxa"/>
            <w:tcBorders>
              <w:left w:val="single" w:sz="6" w:space="0" w:color="auto"/>
            </w:tcBorders>
            <w:vAlign w:val="center"/>
          </w:tcPr>
          <w:p w:rsidR="00C650A5" w:rsidRPr="00D44633" w:rsidRDefault="00C650A5" w:rsidP="00264934">
            <w:pPr>
              <w:jc w:val="both"/>
              <w:rPr>
                <w:rFonts w:ascii="Arial" w:hAnsi="Arial" w:cs="Arial"/>
                <w:sz w:val="18"/>
                <w:szCs w:val="18"/>
              </w:rPr>
            </w:pPr>
            <w:r w:rsidRPr="00D44633">
              <w:rPr>
                <w:rFonts w:ascii="Arial" w:hAnsi="Arial" w:cs="Arial"/>
                <w:sz w:val="18"/>
                <w:szCs w:val="18"/>
              </w:rPr>
              <w:t>Recibir el Informe del Incidente generado por el EEI (Equipo de Evaluación de Incidentes).</w:t>
            </w:r>
          </w:p>
        </w:tc>
        <w:tc>
          <w:tcPr>
            <w:tcW w:w="1710" w:type="dxa"/>
            <w:vAlign w:val="center"/>
          </w:tcPr>
          <w:p w:rsidR="00C650A5" w:rsidRPr="00D44633" w:rsidRDefault="00361A64" w:rsidP="00264934">
            <w:pPr>
              <w:jc w:val="center"/>
              <w:rPr>
                <w:rFonts w:ascii="Arial" w:hAnsi="Arial" w:cs="Arial"/>
                <w:sz w:val="20"/>
                <w:szCs w:val="20"/>
              </w:rPr>
            </w:pPr>
            <w:r w:rsidRPr="00D44633">
              <w:rPr>
                <w:rFonts w:ascii="Arial" w:hAnsi="Arial" w:cs="Arial"/>
                <w:sz w:val="14"/>
                <w:szCs w:val="14"/>
              </w:rPr>
              <w:fldChar w:fldCharType="begin">
                <w:ffData>
                  <w:name w:val="Check1"/>
                  <w:enabled/>
                  <w:calcOnExit w:val="0"/>
                  <w:checkBox>
                    <w:size w:val="22"/>
                    <w:default w:val="0"/>
                  </w:checkBox>
                </w:ffData>
              </w:fldChar>
            </w:r>
            <w:r w:rsidR="00C650A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1800" w:type="dxa"/>
            <w:vAlign w:val="center"/>
          </w:tcPr>
          <w:p w:rsidR="00C650A5" w:rsidRPr="00D44633" w:rsidRDefault="00C650A5" w:rsidP="00264934">
            <w:pPr>
              <w:jc w:val="both"/>
              <w:rPr>
                <w:rFonts w:ascii="Arial" w:hAnsi="Arial" w:cs="Arial"/>
                <w:sz w:val="16"/>
                <w:szCs w:val="16"/>
              </w:rPr>
            </w:pPr>
          </w:p>
        </w:tc>
      </w:tr>
      <w:tr w:rsidR="00C650A5" w:rsidRPr="00D44633" w:rsidTr="00D95763">
        <w:trPr>
          <w:trHeight w:val="330"/>
        </w:trPr>
        <w:tc>
          <w:tcPr>
            <w:tcW w:w="486" w:type="dxa"/>
            <w:tcBorders>
              <w:right w:val="single" w:sz="6" w:space="0" w:color="auto"/>
            </w:tcBorders>
            <w:vAlign w:val="center"/>
          </w:tcPr>
          <w:p w:rsidR="00C650A5" w:rsidRPr="00D44633" w:rsidRDefault="00C650A5" w:rsidP="00264934">
            <w:pPr>
              <w:jc w:val="center"/>
              <w:rPr>
                <w:rFonts w:ascii="Arial" w:hAnsi="Arial" w:cs="Arial"/>
                <w:sz w:val="20"/>
                <w:szCs w:val="20"/>
              </w:rPr>
            </w:pPr>
            <w:r w:rsidRPr="00D44633">
              <w:rPr>
                <w:rFonts w:ascii="Arial" w:hAnsi="Arial" w:cs="Arial"/>
                <w:sz w:val="20"/>
                <w:szCs w:val="20"/>
              </w:rPr>
              <w:t>2</w:t>
            </w:r>
          </w:p>
        </w:tc>
        <w:tc>
          <w:tcPr>
            <w:tcW w:w="4752" w:type="dxa"/>
            <w:tcBorders>
              <w:left w:val="single" w:sz="6" w:space="0" w:color="auto"/>
            </w:tcBorders>
            <w:vAlign w:val="center"/>
          </w:tcPr>
          <w:p w:rsidR="00C650A5" w:rsidRPr="00D44633" w:rsidRDefault="00C650A5" w:rsidP="00264934">
            <w:pPr>
              <w:jc w:val="both"/>
              <w:rPr>
                <w:rFonts w:ascii="Arial" w:hAnsi="Arial" w:cs="Arial"/>
                <w:sz w:val="18"/>
                <w:szCs w:val="18"/>
              </w:rPr>
            </w:pPr>
            <w:r w:rsidRPr="00D44633">
              <w:rPr>
                <w:rFonts w:ascii="Arial" w:hAnsi="Arial" w:cs="Arial"/>
                <w:sz w:val="18"/>
                <w:szCs w:val="18"/>
              </w:rPr>
              <w:t>Disparar el árbol de llamadas para convocar a los miembros de los equipos de recuperación.</w:t>
            </w:r>
          </w:p>
        </w:tc>
        <w:tc>
          <w:tcPr>
            <w:tcW w:w="1710" w:type="dxa"/>
            <w:vAlign w:val="center"/>
          </w:tcPr>
          <w:p w:rsidR="00C650A5" w:rsidRPr="00D44633" w:rsidRDefault="00361A64" w:rsidP="00264934">
            <w:pPr>
              <w:jc w:val="center"/>
              <w:rPr>
                <w:rFonts w:ascii="Arial" w:hAnsi="Arial" w:cs="Arial"/>
                <w:sz w:val="20"/>
                <w:szCs w:val="20"/>
              </w:rPr>
            </w:pPr>
            <w:r w:rsidRPr="00D44633">
              <w:rPr>
                <w:rFonts w:ascii="Arial" w:hAnsi="Arial" w:cs="Arial"/>
                <w:sz w:val="14"/>
                <w:szCs w:val="14"/>
              </w:rPr>
              <w:fldChar w:fldCharType="begin">
                <w:ffData>
                  <w:name w:val="Check1"/>
                  <w:enabled/>
                  <w:calcOnExit w:val="0"/>
                  <w:checkBox>
                    <w:size w:val="22"/>
                    <w:default w:val="0"/>
                  </w:checkBox>
                </w:ffData>
              </w:fldChar>
            </w:r>
            <w:r w:rsidR="00C650A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1800" w:type="dxa"/>
            <w:vAlign w:val="center"/>
          </w:tcPr>
          <w:p w:rsidR="00C650A5" w:rsidRPr="00D44633" w:rsidRDefault="00C650A5" w:rsidP="00264934">
            <w:pPr>
              <w:jc w:val="both"/>
              <w:rPr>
                <w:rFonts w:ascii="Arial" w:hAnsi="Arial" w:cs="Arial"/>
                <w:sz w:val="16"/>
                <w:szCs w:val="16"/>
              </w:rPr>
            </w:pPr>
          </w:p>
        </w:tc>
      </w:tr>
      <w:tr w:rsidR="00C650A5" w:rsidRPr="00D44633" w:rsidTr="00D95763">
        <w:tc>
          <w:tcPr>
            <w:tcW w:w="486" w:type="dxa"/>
            <w:tcBorders>
              <w:right w:val="single" w:sz="6" w:space="0" w:color="auto"/>
            </w:tcBorders>
            <w:vAlign w:val="center"/>
          </w:tcPr>
          <w:p w:rsidR="00C650A5" w:rsidRPr="00D44633" w:rsidRDefault="00C650A5" w:rsidP="00264934">
            <w:pPr>
              <w:jc w:val="center"/>
              <w:rPr>
                <w:rFonts w:ascii="Arial" w:hAnsi="Arial" w:cs="Arial"/>
                <w:sz w:val="20"/>
                <w:szCs w:val="20"/>
              </w:rPr>
            </w:pPr>
            <w:r w:rsidRPr="00D44633">
              <w:rPr>
                <w:rFonts w:ascii="Arial" w:hAnsi="Arial" w:cs="Arial"/>
                <w:sz w:val="20"/>
                <w:szCs w:val="20"/>
              </w:rPr>
              <w:t>3</w:t>
            </w:r>
          </w:p>
        </w:tc>
        <w:tc>
          <w:tcPr>
            <w:tcW w:w="4752" w:type="dxa"/>
            <w:tcBorders>
              <w:left w:val="single" w:sz="6" w:space="0" w:color="auto"/>
            </w:tcBorders>
            <w:vAlign w:val="center"/>
          </w:tcPr>
          <w:p w:rsidR="00C650A5" w:rsidRPr="00D44633" w:rsidRDefault="00C650A5" w:rsidP="00264934">
            <w:pPr>
              <w:jc w:val="both"/>
              <w:rPr>
                <w:rFonts w:ascii="Arial" w:hAnsi="Arial" w:cs="Arial"/>
                <w:sz w:val="18"/>
                <w:szCs w:val="18"/>
                <w:highlight w:val="green"/>
              </w:rPr>
            </w:pPr>
            <w:r w:rsidRPr="00D44633">
              <w:rPr>
                <w:rFonts w:ascii="Arial" w:hAnsi="Arial" w:cs="Arial"/>
                <w:sz w:val="18"/>
                <w:szCs w:val="18"/>
              </w:rPr>
              <w:t>Evaluar la necesidad de convocar a terceros para tomar la decisión de Declaración del Desastre.</w:t>
            </w:r>
          </w:p>
        </w:tc>
        <w:tc>
          <w:tcPr>
            <w:tcW w:w="1710" w:type="dxa"/>
            <w:vAlign w:val="center"/>
          </w:tcPr>
          <w:p w:rsidR="00C650A5" w:rsidRPr="00D44633" w:rsidRDefault="00361A64" w:rsidP="00264934">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C650A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1800" w:type="dxa"/>
            <w:vAlign w:val="center"/>
          </w:tcPr>
          <w:p w:rsidR="00C650A5" w:rsidRPr="00D44633" w:rsidRDefault="00C650A5" w:rsidP="00264934">
            <w:pPr>
              <w:jc w:val="both"/>
              <w:rPr>
                <w:rFonts w:ascii="Arial" w:hAnsi="Arial" w:cs="Arial"/>
                <w:sz w:val="16"/>
                <w:szCs w:val="16"/>
              </w:rPr>
            </w:pPr>
            <w:r w:rsidRPr="00D44633">
              <w:rPr>
                <w:rFonts w:ascii="Arial" w:hAnsi="Arial" w:cs="Arial"/>
                <w:sz w:val="16"/>
                <w:szCs w:val="16"/>
              </w:rPr>
              <w:t>Se podría convocar al equipo de BCP, ERN, por ejemplo.</w:t>
            </w:r>
          </w:p>
        </w:tc>
      </w:tr>
      <w:tr w:rsidR="00C650A5" w:rsidRPr="00D44633" w:rsidTr="00D95763">
        <w:tc>
          <w:tcPr>
            <w:tcW w:w="486" w:type="dxa"/>
            <w:tcBorders>
              <w:right w:val="single" w:sz="6" w:space="0" w:color="auto"/>
            </w:tcBorders>
            <w:vAlign w:val="center"/>
          </w:tcPr>
          <w:p w:rsidR="00C650A5" w:rsidRPr="00D44633" w:rsidRDefault="00C650A5" w:rsidP="00264934">
            <w:pPr>
              <w:jc w:val="center"/>
              <w:rPr>
                <w:rFonts w:ascii="Arial" w:hAnsi="Arial" w:cs="Arial"/>
                <w:sz w:val="20"/>
                <w:szCs w:val="20"/>
              </w:rPr>
            </w:pPr>
            <w:r w:rsidRPr="00D44633">
              <w:rPr>
                <w:rFonts w:ascii="Arial" w:hAnsi="Arial" w:cs="Arial"/>
                <w:sz w:val="20"/>
                <w:szCs w:val="20"/>
              </w:rPr>
              <w:t>4</w:t>
            </w:r>
          </w:p>
        </w:tc>
        <w:tc>
          <w:tcPr>
            <w:tcW w:w="4752" w:type="dxa"/>
            <w:tcBorders>
              <w:left w:val="single" w:sz="6" w:space="0" w:color="auto"/>
            </w:tcBorders>
            <w:vAlign w:val="center"/>
          </w:tcPr>
          <w:p w:rsidR="00C650A5" w:rsidRPr="00D44633" w:rsidRDefault="00C650A5" w:rsidP="00264934">
            <w:pPr>
              <w:jc w:val="both"/>
              <w:rPr>
                <w:rFonts w:ascii="Arial" w:hAnsi="Arial" w:cs="Arial"/>
                <w:sz w:val="18"/>
                <w:szCs w:val="18"/>
              </w:rPr>
            </w:pPr>
            <w:r w:rsidRPr="00D44633">
              <w:rPr>
                <w:rFonts w:ascii="Arial" w:hAnsi="Arial" w:cs="Arial"/>
                <w:sz w:val="18"/>
                <w:szCs w:val="18"/>
              </w:rPr>
              <w:t>Tomar la decisión de declaración del desastre.</w:t>
            </w:r>
          </w:p>
        </w:tc>
        <w:tc>
          <w:tcPr>
            <w:tcW w:w="1710" w:type="dxa"/>
            <w:vAlign w:val="center"/>
          </w:tcPr>
          <w:p w:rsidR="00C650A5" w:rsidRPr="00D44633" w:rsidRDefault="00361A64" w:rsidP="00264934">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C650A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1800" w:type="dxa"/>
            <w:vAlign w:val="center"/>
          </w:tcPr>
          <w:p w:rsidR="00C650A5" w:rsidRPr="00D44633" w:rsidRDefault="00C650A5" w:rsidP="00264934">
            <w:pPr>
              <w:jc w:val="both"/>
              <w:rPr>
                <w:rFonts w:ascii="Arial" w:hAnsi="Arial" w:cs="Arial"/>
                <w:sz w:val="16"/>
                <w:szCs w:val="16"/>
              </w:rPr>
            </w:pPr>
          </w:p>
        </w:tc>
      </w:tr>
      <w:tr w:rsidR="00C650A5" w:rsidRPr="00D44633" w:rsidTr="00D95763">
        <w:trPr>
          <w:trHeight w:val="540"/>
        </w:trPr>
        <w:tc>
          <w:tcPr>
            <w:tcW w:w="486" w:type="dxa"/>
            <w:vMerge w:val="restart"/>
            <w:tcBorders>
              <w:right w:val="single" w:sz="6" w:space="0" w:color="auto"/>
            </w:tcBorders>
            <w:vAlign w:val="center"/>
          </w:tcPr>
          <w:p w:rsidR="00C650A5" w:rsidRPr="00D44633" w:rsidRDefault="00C650A5" w:rsidP="00264934">
            <w:pPr>
              <w:jc w:val="center"/>
              <w:rPr>
                <w:rFonts w:ascii="Arial" w:hAnsi="Arial" w:cs="Arial"/>
                <w:sz w:val="20"/>
                <w:szCs w:val="20"/>
              </w:rPr>
            </w:pPr>
            <w:r w:rsidRPr="00D44633">
              <w:rPr>
                <w:rFonts w:ascii="Arial" w:hAnsi="Arial" w:cs="Arial"/>
                <w:sz w:val="20"/>
                <w:szCs w:val="20"/>
              </w:rPr>
              <w:t>5</w:t>
            </w:r>
          </w:p>
        </w:tc>
        <w:tc>
          <w:tcPr>
            <w:tcW w:w="4752" w:type="dxa"/>
            <w:tcBorders>
              <w:left w:val="single" w:sz="6" w:space="0" w:color="auto"/>
              <w:bottom w:val="dotted" w:sz="4" w:space="0" w:color="auto"/>
            </w:tcBorders>
            <w:vAlign w:val="center"/>
          </w:tcPr>
          <w:p w:rsidR="00C650A5" w:rsidRPr="00D44633" w:rsidRDefault="00C650A5" w:rsidP="00264934">
            <w:pPr>
              <w:rPr>
                <w:rFonts w:ascii="Arial" w:hAnsi="Arial" w:cs="Arial"/>
                <w:b/>
                <w:sz w:val="18"/>
                <w:szCs w:val="18"/>
              </w:rPr>
            </w:pPr>
            <w:r w:rsidRPr="00D44633">
              <w:rPr>
                <w:rFonts w:ascii="Arial" w:hAnsi="Arial" w:cs="Arial"/>
                <w:b/>
                <w:sz w:val="18"/>
                <w:szCs w:val="18"/>
              </w:rPr>
              <w:t xml:space="preserve">SI </w:t>
            </w:r>
            <w:r w:rsidRPr="00D44633">
              <w:rPr>
                <w:rFonts w:ascii="Arial" w:hAnsi="Arial" w:cs="Arial"/>
                <w:sz w:val="18"/>
                <w:szCs w:val="18"/>
              </w:rPr>
              <w:t>ES DECLARADO EL</w:t>
            </w:r>
            <w:r w:rsidRPr="00D44633">
              <w:rPr>
                <w:rFonts w:ascii="Arial" w:hAnsi="Arial" w:cs="Arial"/>
                <w:b/>
                <w:sz w:val="18"/>
                <w:szCs w:val="18"/>
              </w:rPr>
              <w:t xml:space="preserve"> DESASTRE</w:t>
            </w:r>
          </w:p>
          <w:p w:rsidR="00C650A5" w:rsidRPr="00D44633" w:rsidRDefault="00C650A5" w:rsidP="00F75A82">
            <w:pPr>
              <w:numPr>
                <w:ilvl w:val="0"/>
                <w:numId w:val="138"/>
              </w:numPr>
              <w:spacing w:after="0" w:line="240" w:lineRule="auto"/>
              <w:rPr>
                <w:rFonts w:ascii="Arial" w:hAnsi="Arial" w:cs="Arial"/>
                <w:sz w:val="18"/>
                <w:szCs w:val="18"/>
              </w:rPr>
            </w:pPr>
            <w:r w:rsidRPr="00D44633">
              <w:rPr>
                <w:rFonts w:ascii="Arial" w:hAnsi="Arial" w:cs="Arial"/>
                <w:sz w:val="18"/>
                <w:szCs w:val="18"/>
              </w:rPr>
              <w:t>Activar árbol de llamados para el resto de los equipos</w:t>
            </w:r>
          </w:p>
          <w:p w:rsidR="00C650A5" w:rsidRPr="00D44633" w:rsidRDefault="00C650A5" w:rsidP="00F75A82">
            <w:pPr>
              <w:numPr>
                <w:ilvl w:val="0"/>
                <w:numId w:val="138"/>
              </w:numPr>
              <w:spacing w:after="0" w:line="240" w:lineRule="auto"/>
              <w:rPr>
                <w:rFonts w:ascii="Arial" w:hAnsi="Arial" w:cs="Arial"/>
                <w:sz w:val="18"/>
                <w:szCs w:val="18"/>
              </w:rPr>
            </w:pPr>
            <w:r w:rsidRPr="00D44633">
              <w:rPr>
                <w:rFonts w:ascii="Arial" w:hAnsi="Arial" w:cs="Arial"/>
                <w:sz w:val="18"/>
                <w:szCs w:val="18"/>
              </w:rPr>
              <w:t>Informar del incidente y activación del plan</w:t>
            </w:r>
          </w:p>
        </w:tc>
        <w:tc>
          <w:tcPr>
            <w:tcW w:w="1710" w:type="dxa"/>
            <w:tcBorders>
              <w:bottom w:val="dotted" w:sz="4" w:space="0" w:color="auto"/>
            </w:tcBorders>
            <w:vAlign w:val="center"/>
          </w:tcPr>
          <w:p w:rsidR="00C650A5" w:rsidRPr="00D44633" w:rsidRDefault="00361A64" w:rsidP="00264934">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C650A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1800" w:type="dxa"/>
            <w:vMerge w:val="restart"/>
            <w:vAlign w:val="center"/>
          </w:tcPr>
          <w:p w:rsidR="00C650A5" w:rsidRPr="00D44633" w:rsidRDefault="00C650A5" w:rsidP="00264934">
            <w:pPr>
              <w:jc w:val="both"/>
              <w:rPr>
                <w:rFonts w:ascii="Arial" w:hAnsi="Arial" w:cs="Arial"/>
                <w:sz w:val="16"/>
                <w:szCs w:val="16"/>
              </w:rPr>
            </w:pPr>
          </w:p>
        </w:tc>
      </w:tr>
      <w:tr w:rsidR="00C650A5" w:rsidRPr="00D44633" w:rsidTr="00D95763">
        <w:trPr>
          <w:trHeight w:val="2062"/>
        </w:trPr>
        <w:tc>
          <w:tcPr>
            <w:tcW w:w="486" w:type="dxa"/>
            <w:vMerge/>
            <w:tcBorders>
              <w:right w:val="single" w:sz="6" w:space="0" w:color="auto"/>
            </w:tcBorders>
            <w:vAlign w:val="center"/>
          </w:tcPr>
          <w:p w:rsidR="00C650A5" w:rsidRPr="00D44633" w:rsidRDefault="00C650A5" w:rsidP="00264934">
            <w:pPr>
              <w:jc w:val="center"/>
              <w:rPr>
                <w:rFonts w:ascii="Arial" w:hAnsi="Arial" w:cs="Arial"/>
                <w:sz w:val="20"/>
                <w:szCs w:val="20"/>
              </w:rPr>
            </w:pPr>
          </w:p>
        </w:tc>
        <w:tc>
          <w:tcPr>
            <w:tcW w:w="4752" w:type="dxa"/>
            <w:tcBorders>
              <w:top w:val="dotted" w:sz="4" w:space="0" w:color="auto"/>
              <w:left w:val="single" w:sz="6" w:space="0" w:color="auto"/>
            </w:tcBorders>
            <w:vAlign w:val="center"/>
          </w:tcPr>
          <w:p w:rsidR="00C650A5" w:rsidRPr="00C650A5" w:rsidRDefault="00C650A5" w:rsidP="00F75A82">
            <w:pPr>
              <w:pStyle w:val="Lista2"/>
              <w:numPr>
                <w:ilvl w:val="0"/>
                <w:numId w:val="138"/>
              </w:numPr>
              <w:rPr>
                <w:rFonts w:ascii="Arial" w:hAnsi="Arial" w:cs="Arial"/>
                <w:sz w:val="18"/>
                <w:szCs w:val="18"/>
                <w:lang w:val="es-ES_tradnl"/>
              </w:rPr>
            </w:pPr>
            <w:r w:rsidRPr="00C650A5">
              <w:rPr>
                <w:rFonts w:ascii="Arial" w:hAnsi="Arial" w:cs="Arial"/>
                <w:sz w:val="18"/>
                <w:szCs w:val="18"/>
                <w:lang w:val="es-ES_tradnl"/>
              </w:rPr>
              <w:t xml:space="preserve">Si es necesario coordinar mensaje a decir en las líneas de atención al público e internas de la Empresa y medios de comunicación. </w:t>
            </w:r>
          </w:p>
          <w:p w:rsidR="00C650A5" w:rsidRPr="00D44633" w:rsidRDefault="00C650A5" w:rsidP="00264934">
            <w:pPr>
              <w:ind w:left="720"/>
              <w:rPr>
                <w:rFonts w:ascii="Arial" w:hAnsi="Arial" w:cs="Arial"/>
                <w:sz w:val="18"/>
                <w:szCs w:val="18"/>
              </w:rPr>
            </w:pPr>
          </w:p>
          <w:p w:rsidR="00C650A5" w:rsidRPr="00D44633" w:rsidRDefault="00C650A5" w:rsidP="00264934">
            <w:pPr>
              <w:ind w:left="720"/>
              <w:rPr>
                <w:rFonts w:ascii="Arial" w:hAnsi="Arial" w:cs="Arial"/>
                <w:sz w:val="18"/>
                <w:szCs w:val="18"/>
              </w:rPr>
            </w:pPr>
            <w:r w:rsidRPr="00D44633">
              <w:rPr>
                <w:rFonts w:ascii="Arial" w:hAnsi="Arial" w:cs="Arial"/>
                <w:sz w:val="18"/>
                <w:szCs w:val="18"/>
              </w:rPr>
              <w:t>Las siguientes personas se encuentran autorizadas para implementar el presente mensaje (Responsable de Comunicación Interna / Externa en Contingencia):</w:t>
            </w:r>
          </w:p>
        </w:tc>
        <w:tc>
          <w:tcPr>
            <w:tcW w:w="1710" w:type="dxa"/>
            <w:tcBorders>
              <w:top w:val="dotted" w:sz="4" w:space="0" w:color="auto"/>
            </w:tcBorders>
            <w:vAlign w:val="center"/>
          </w:tcPr>
          <w:p w:rsidR="00C650A5" w:rsidRPr="00D44633" w:rsidRDefault="00361A64" w:rsidP="00264934">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C650A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1800" w:type="dxa"/>
            <w:vMerge/>
            <w:vAlign w:val="center"/>
          </w:tcPr>
          <w:p w:rsidR="00C650A5" w:rsidRPr="00D44633" w:rsidRDefault="00C650A5" w:rsidP="00264934">
            <w:pPr>
              <w:jc w:val="both"/>
              <w:rPr>
                <w:rFonts w:ascii="Arial" w:hAnsi="Arial" w:cs="Arial"/>
                <w:sz w:val="16"/>
                <w:szCs w:val="16"/>
              </w:rPr>
            </w:pPr>
          </w:p>
        </w:tc>
      </w:tr>
      <w:tr w:rsidR="00C650A5" w:rsidRPr="00D44633" w:rsidTr="00D95763">
        <w:tc>
          <w:tcPr>
            <w:tcW w:w="486" w:type="dxa"/>
            <w:tcBorders>
              <w:right w:val="single" w:sz="6" w:space="0" w:color="auto"/>
            </w:tcBorders>
            <w:vAlign w:val="center"/>
          </w:tcPr>
          <w:p w:rsidR="00C650A5" w:rsidRPr="00D44633" w:rsidRDefault="00C650A5" w:rsidP="00264934">
            <w:pPr>
              <w:jc w:val="center"/>
              <w:rPr>
                <w:rFonts w:ascii="Arial" w:hAnsi="Arial" w:cs="Arial"/>
                <w:sz w:val="20"/>
                <w:szCs w:val="20"/>
              </w:rPr>
            </w:pPr>
            <w:r w:rsidRPr="00D44633">
              <w:rPr>
                <w:rFonts w:ascii="Arial" w:hAnsi="Arial" w:cs="Arial"/>
                <w:sz w:val="20"/>
                <w:szCs w:val="20"/>
              </w:rPr>
              <w:t>6</w:t>
            </w:r>
          </w:p>
        </w:tc>
        <w:tc>
          <w:tcPr>
            <w:tcW w:w="4752" w:type="dxa"/>
            <w:tcBorders>
              <w:left w:val="single" w:sz="6" w:space="0" w:color="auto"/>
            </w:tcBorders>
            <w:vAlign w:val="center"/>
          </w:tcPr>
          <w:p w:rsidR="00C650A5" w:rsidRPr="00D44633" w:rsidRDefault="00C650A5" w:rsidP="00264934">
            <w:pPr>
              <w:rPr>
                <w:rFonts w:ascii="Arial" w:hAnsi="Arial" w:cs="Arial"/>
                <w:b/>
                <w:sz w:val="18"/>
                <w:szCs w:val="18"/>
              </w:rPr>
            </w:pPr>
            <w:r w:rsidRPr="00D44633">
              <w:rPr>
                <w:rFonts w:ascii="Arial" w:hAnsi="Arial" w:cs="Arial"/>
                <w:sz w:val="18"/>
                <w:szCs w:val="18"/>
              </w:rPr>
              <w:t xml:space="preserve">SI </w:t>
            </w:r>
            <w:r w:rsidRPr="00D44633">
              <w:rPr>
                <w:rFonts w:ascii="Arial" w:hAnsi="Arial" w:cs="Arial"/>
                <w:b/>
                <w:sz w:val="18"/>
                <w:szCs w:val="18"/>
              </w:rPr>
              <w:t xml:space="preserve">NO </w:t>
            </w:r>
            <w:r w:rsidRPr="00D44633">
              <w:rPr>
                <w:rFonts w:ascii="Arial" w:hAnsi="Arial" w:cs="Arial"/>
                <w:sz w:val="18"/>
                <w:szCs w:val="18"/>
              </w:rPr>
              <w:t>ES DECLARADO EL</w:t>
            </w:r>
            <w:r w:rsidRPr="00D44633">
              <w:rPr>
                <w:rFonts w:ascii="Arial" w:hAnsi="Arial" w:cs="Arial"/>
                <w:b/>
                <w:sz w:val="18"/>
                <w:szCs w:val="18"/>
              </w:rPr>
              <w:t xml:space="preserve"> DESASTRE</w:t>
            </w:r>
          </w:p>
          <w:p w:rsidR="00C650A5" w:rsidRPr="00D44633" w:rsidRDefault="00C650A5" w:rsidP="00F75A82">
            <w:pPr>
              <w:numPr>
                <w:ilvl w:val="0"/>
                <w:numId w:val="138"/>
              </w:numPr>
              <w:spacing w:after="0" w:line="240" w:lineRule="auto"/>
              <w:rPr>
                <w:rFonts w:ascii="Arial" w:hAnsi="Arial" w:cs="Arial"/>
                <w:sz w:val="18"/>
                <w:szCs w:val="18"/>
              </w:rPr>
            </w:pPr>
            <w:r w:rsidRPr="00D44633">
              <w:rPr>
                <w:rFonts w:ascii="Arial" w:hAnsi="Arial" w:cs="Arial"/>
                <w:sz w:val="18"/>
                <w:szCs w:val="18"/>
              </w:rPr>
              <w:t>Informar formalmente a los responsables del área o áreas afectadas que deben poner en práctica las medidas internas para mitigar el incidente.</w:t>
            </w:r>
          </w:p>
        </w:tc>
        <w:tc>
          <w:tcPr>
            <w:tcW w:w="1710" w:type="dxa"/>
            <w:vAlign w:val="center"/>
          </w:tcPr>
          <w:p w:rsidR="00C650A5" w:rsidRPr="00D44633" w:rsidRDefault="00361A64" w:rsidP="00264934">
            <w:pPr>
              <w:jc w:val="center"/>
              <w:rPr>
                <w:rFonts w:ascii="Arial" w:hAnsi="Arial" w:cs="Arial"/>
                <w:sz w:val="20"/>
                <w:szCs w:val="20"/>
              </w:rPr>
            </w:pPr>
            <w:r w:rsidRPr="00D44633">
              <w:rPr>
                <w:rFonts w:ascii="Arial" w:hAnsi="Arial" w:cs="Arial"/>
                <w:sz w:val="14"/>
                <w:szCs w:val="14"/>
              </w:rPr>
              <w:fldChar w:fldCharType="begin">
                <w:ffData>
                  <w:name w:val="Check1"/>
                  <w:enabled/>
                  <w:calcOnExit w:val="0"/>
                  <w:checkBox>
                    <w:size w:val="22"/>
                    <w:default w:val="0"/>
                  </w:checkBox>
                </w:ffData>
              </w:fldChar>
            </w:r>
            <w:r w:rsidR="00C650A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1800" w:type="dxa"/>
            <w:vAlign w:val="center"/>
          </w:tcPr>
          <w:p w:rsidR="00C650A5" w:rsidRPr="00D44633" w:rsidRDefault="00C650A5" w:rsidP="00264934">
            <w:pPr>
              <w:jc w:val="both"/>
              <w:rPr>
                <w:rFonts w:ascii="Arial" w:hAnsi="Arial" w:cs="Arial"/>
                <w:sz w:val="16"/>
                <w:szCs w:val="16"/>
              </w:rPr>
            </w:pPr>
          </w:p>
        </w:tc>
      </w:tr>
      <w:tr w:rsidR="00C650A5" w:rsidRPr="00D44633" w:rsidTr="00D95763">
        <w:tc>
          <w:tcPr>
            <w:tcW w:w="486" w:type="dxa"/>
            <w:tcBorders>
              <w:right w:val="single" w:sz="6" w:space="0" w:color="auto"/>
            </w:tcBorders>
            <w:vAlign w:val="center"/>
          </w:tcPr>
          <w:p w:rsidR="00C650A5" w:rsidRPr="00D44633" w:rsidRDefault="00C650A5" w:rsidP="00264934">
            <w:pPr>
              <w:jc w:val="center"/>
              <w:rPr>
                <w:rFonts w:ascii="Arial" w:hAnsi="Arial" w:cs="Arial"/>
                <w:sz w:val="20"/>
                <w:szCs w:val="20"/>
              </w:rPr>
            </w:pPr>
            <w:r w:rsidRPr="00D44633">
              <w:rPr>
                <w:rFonts w:ascii="Arial" w:hAnsi="Arial" w:cs="Arial"/>
                <w:sz w:val="20"/>
                <w:szCs w:val="20"/>
              </w:rPr>
              <w:t>7</w:t>
            </w:r>
          </w:p>
        </w:tc>
        <w:tc>
          <w:tcPr>
            <w:tcW w:w="4752" w:type="dxa"/>
            <w:tcBorders>
              <w:left w:val="single" w:sz="6" w:space="0" w:color="auto"/>
            </w:tcBorders>
            <w:vAlign w:val="center"/>
          </w:tcPr>
          <w:p w:rsidR="00C650A5" w:rsidRPr="00D44633" w:rsidRDefault="00C650A5" w:rsidP="00264934">
            <w:pPr>
              <w:jc w:val="both"/>
              <w:rPr>
                <w:rFonts w:ascii="Arial" w:hAnsi="Arial" w:cs="Arial"/>
                <w:sz w:val="18"/>
                <w:szCs w:val="18"/>
              </w:rPr>
            </w:pPr>
            <w:r w:rsidRPr="00D44633">
              <w:rPr>
                <w:rFonts w:ascii="Arial" w:hAnsi="Arial" w:cs="Arial"/>
                <w:sz w:val="18"/>
                <w:szCs w:val="18"/>
              </w:rPr>
              <w:t>Realizar seguimientos periódicos de estado de situación hasta que se informe que se ha vuelto a operar de forma normal</w:t>
            </w:r>
          </w:p>
        </w:tc>
        <w:tc>
          <w:tcPr>
            <w:tcW w:w="1710" w:type="dxa"/>
            <w:vAlign w:val="center"/>
          </w:tcPr>
          <w:p w:rsidR="00C650A5" w:rsidRPr="00D44633" w:rsidRDefault="00361A64" w:rsidP="00264934">
            <w:pPr>
              <w:jc w:val="center"/>
              <w:rPr>
                <w:rFonts w:ascii="Arial" w:hAnsi="Arial" w:cs="Arial"/>
                <w:sz w:val="20"/>
                <w:szCs w:val="20"/>
              </w:rPr>
            </w:pPr>
            <w:r w:rsidRPr="00D44633">
              <w:rPr>
                <w:rFonts w:ascii="Arial" w:hAnsi="Arial" w:cs="Arial"/>
                <w:sz w:val="14"/>
                <w:szCs w:val="14"/>
              </w:rPr>
              <w:fldChar w:fldCharType="begin">
                <w:ffData>
                  <w:name w:val="Check1"/>
                  <w:enabled/>
                  <w:calcOnExit w:val="0"/>
                  <w:checkBox>
                    <w:size w:val="22"/>
                    <w:default w:val="0"/>
                  </w:checkBox>
                </w:ffData>
              </w:fldChar>
            </w:r>
            <w:r w:rsidR="00C650A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1800" w:type="dxa"/>
            <w:vAlign w:val="center"/>
          </w:tcPr>
          <w:p w:rsidR="00C650A5" w:rsidRPr="00D44633" w:rsidRDefault="00C650A5" w:rsidP="00264934">
            <w:pPr>
              <w:jc w:val="both"/>
              <w:rPr>
                <w:rFonts w:ascii="Arial" w:hAnsi="Arial" w:cs="Arial"/>
                <w:sz w:val="16"/>
                <w:szCs w:val="16"/>
              </w:rPr>
            </w:pPr>
          </w:p>
        </w:tc>
      </w:tr>
    </w:tbl>
    <w:p w:rsidR="00C650A5" w:rsidRDefault="00C650A5" w:rsidP="00C650A5">
      <w:pPr>
        <w:rPr>
          <w:sz w:val="24"/>
          <w:szCs w:val="24"/>
        </w:rPr>
      </w:pPr>
    </w:p>
    <w:p w:rsidR="00C650A5" w:rsidRDefault="00C650A5" w:rsidP="00C650A5">
      <w:pPr>
        <w:rPr>
          <w:sz w:val="24"/>
          <w:szCs w:val="24"/>
        </w:rPr>
      </w:pPr>
    </w:p>
    <w:p w:rsidR="00D95763" w:rsidRDefault="00D95763" w:rsidP="00C650A5">
      <w:pPr>
        <w:rPr>
          <w:sz w:val="24"/>
          <w:szCs w:val="24"/>
        </w:rPr>
      </w:pPr>
    </w:p>
    <w:p w:rsidR="00D95763" w:rsidRDefault="00D95763" w:rsidP="00C650A5">
      <w:pPr>
        <w:rPr>
          <w:sz w:val="24"/>
          <w:szCs w:val="24"/>
        </w:rPr>
      </w:pPr>
    </w:p>
    <w:p w:rsidR="00D95763" w:rsidRDefault="00D95763" w:rsidP="00C650A5">
      <w:pPr>
        <w:rPr>
          <w:sz w:val="24"/>
          <w:szCs w:val="24"/>
        </w:rPr>
      </w:pPr>
    </w:p>
    <w:p w:rsidR="00D95763" w:rsidRDefault="00D95763" w:rsidP="00C650A5">
      <w:pPr>
        <w:rPr>
          <w:sz w:val="24"/>
          <w:szCs w:val="24"/>
        </w:rPr>
      </w:pPr>
    </w:p>
    <w:p w:rsidR="00D95763" w:rsidRDefault="00D95763" w:rsidP="00C650A5">
      <w:pPr>
        <w:rPr>
          <w:sz w:val="24"/>
          <w:szCs w:val="24"/>
        </w:rPr>
      </w:pPr>
    </w:p>
    <w:p w:rsidR="00D069E7" w:rsidRPr="00D95763" w:rsidRDefault="00D95763" w:rsidP="00D95763">
      <w:pPr>
        <w:rPr>
          <w:b/>
          <w:sz w:val="24"/>
          <w:szCs w:val="24"/>
          <w:u w:val="single"/>
        </w:rPr>
      </w:pPr>
      <w:r>
        <w:rPr>
          <w:b/>
          <w:sz w:val="24"/>
          <w:szCs w:val="24"/>
          <w:u w:val="single"/>
        </w:rPr>
        <w:lastRenderedPageBreak/>
        <w:t>Equipo de Evaluación de I</w:t>
      </w:r>
      <w:r w:rsidR="00D069E7" w:rsidRPr="00D95763">
        <w:rPr>
          <w:b/>
          <w:sz w:val="24"/>
          <w:szCs w:val="24"/>
          <w:u w:val="single"/>
        </w:rPr>
        <w:t>ncidentes</w:t>
      </w:r>
    </w:p>
    <w:tbl>
      <w:tblPr>
        <w:tblpPr w:leftFromText="141" w:rightFromText="141" w:vertAnchor="page" w:horzAnchor="margin" w:tblpY="2281"/>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3968"/>
        <w:gridCol w:w="1260"/>
        <w:gridCol w:w="2520"/>
      </w:tblGrid>
      <w:tr w:rsidR="007343F5" w:rsidRPr="00D44633" w:rsidTr="00A36026">
        <w:trPr>
          <w:tblHeader/>
        </w:trPr>
        <w:tc>
          <w:tcPr>
            <w:tcW w:w="640" w:type="dxa"/>
            <w:tcBorders>
              <w:right w:val="single" w:sz="6" w:space="0" w:color="auto"/>
            </w:tcBorders>
            <w:shd w:val="clear" w:color="auto" w:fill="8DB3E2" w:themeFill="text2" w:themeFillTint="66"/>
            <w:vAlign w:val="center"/>
          </w:tcPr>
          <w:p w:rsidR="007343F5" w:rsidRPr="00D44633" w:rsidRDefault="007343F5" w:rsidP="007343F5">
            <w:pPr>
              <w:jc w:val="center"/>
              <w:rPr>
                <w:rFonts w:ascii="Arial" w:hAnsi="Arial" w:cs="Arial"/>
                <w:b/>
              </w:rPr>
            </w:pPr>
            <w:r w:rsidRPr="00D44633">
              <w:rPr>
                <w:rFonts w:ascii="Arial" w:hAnsi="Arial" w:cs="Arial"/>
                <w:b/>
              </w:rPr>
              <w:t>N°</w:t>
            </w:r>
          </w:p>
        </w:tc>
        <w:tc>
          <w:tcPr>
            <w:tcW w:w="3968" w:type="dxa"/>
            <w:tcBorders>
              <w:left w:val="single" w:sz="6" w:space="0" w:color="auto"/>
            </w:tcBorders>
            <w:shd w:val="clear" w:color="auto" w:fill="8DB3E2" w:themeFill="text2" w:themeFillTint="66"/>
            <w:vAlign w:val="center"/>
          </w:tcPr>
          <w:p w:rsidR="007343F5" w:rsidRPr="00D44633" w:rsidRDefault="007343F5" w:rsidP="007343F5">
            <w:pPr>
              <w:jc w:val="center"/>
              <w:rPr>
                <w:rFonts w:ascii="Arial" w:hAnsi="Arial" w:cs="Arial"/>
                <w:b/>
              </w:rPr>
            </w:pPr>
            <w:r w:rsidRPr="00D44633">
              <w:rPr>
                <w:rFonts w:ascii="Arial" w:hAnsi="Arial" w:cs="Arial"/>
                <w:b/>
              </w:rPr>
              <w:t>Tarea</w:t>
            </w:r>
          </w:p>
        </w:tc>
        <w:tc>
          <w:tcPr>
            <w:tcW w:w="1260" w:type="dxa"/>
            <w:shd w:val="clear" w:color="auto" w:fill="8DB3E2" w:themeFill="text2" w:themeFillTint="66"/>
            <w:vAlign w:val="center"/>
          </w:tcPr>
          <w:p w:rsidR="007343F5" w:rsidRPr="00D44633" w:rsidRDefault="007343F5" w:rsidP="007343F5">
            <w:pPr>
              <w:jc w:val="center"/>
              <w:rPr>
                <w:rFonts w:ascii="Arial" w:hAnsi="Arial" w:cs="Arial"/>
                <w:b/>
              </w:rPr>
            </w:pPr>
            <w:r w:rsidRPr="00D44633">
              <w:rPr>
                <w:rFonts w:ascii="Arial" w:hAnsi="Arial" w:cs="Arial"/>
                <w:b/>
              </w:rPr>
              <w:t>Estado Tarea</w:t>
            </w:r>
          </w:p>
        </w:tc>
        <w:tc>
          <w:tcPr>
            <w:tcW w:w="2520" w:type="dxa"/>
            <w:shd w:val="clear" w:color="auto" w:fill="8DB3E2" w:themeFill="text2" w:themeFillTint="66"/>
            <w:vAlign w:val="center"/>
          </w:tcPr>
          <w:p w:rsidR="007343F5" w:rsidRPr="00D44633" w:rsidRDefault="007343F5" w:rsidP="007343F5">
            <w:pPr>
              <w:jc w:val="center"/>
              <w:rPr>
                <w:rFonts w:ascii="Arial" w:hAnsi="Arial" w:cs="Arial"/>
                <w:b/>
              </w:rPr>
            </w:pPr>
            <w:r w:rsidRPr="00D44633">
              <w:rPr>
                <w:rFonts w:ascii="Arial" w:hAnsi="Arial" w:cs="Arial"/>
                <w:b/>
              </w:rPr>
              <w:t>Observaciones</w:t>
            </w:r>
          </w:p>
        </w:tc>
      </w:tr>
      <w:tr w:rsidR="007343F5" w:rsidRPr="00D44633" w:rsidTr="007343F5">
        <w:tc>
          <w:tcPr>
            <w:tcW w:w="640" w:type="dxa"/>
            <w:tcBorders>
              <w:right w:val="single" w:sz="6" w:space="0" w:color="auto"/>
            </w:tcBorders>
            <w:vAlign w:val="center"/>
          </w:tcPr>
          <w:p w:rsidR="007343F5" w:rsidRPr="00D44633" w:rsidRDefault="007343F5" w:rsidP="007343F5">
            <w:pPr>
              <w:jc w:val="center"/>
              <w:rPr>
                <w:rFonts w:ascii="Arial" w:hAnsi="Arial" w:cs="Arial"/>
                <w:sz w:val="20"/>
                <w:szCs w:val="20"/>
              </w:rPr>
            </w:pPr>
            <w:r w:rsidRPr="00D44633">
              <w:rPr>
                <w:rFonts w:ascii="Arial" w:hAnsi="Arial" w:cs="Arial"/>
                <w:sz w:val="20"/>
                <w:szCs w:val="20"/>
              </w:rPr>
              <w:t>1</w:t>
            </w:r>
          </w:p>
        </w:tc>
        <w:tc>
          <w:tcPr>
            <w:tcW w:w="3968" w:type="dxa"/>
            <w:tcBorders>
              <w:left w:val="single" w:sz="6" w:space="0" w:color="auto"/>
            </w:tcBorders>
            <w:vAlign w:val="center"/>
          </w:tcPr>
          <w:p w:rsidR="007343F5" w:rsidRPr="00D44633" w:rsidRDefault="007343F5" w:rsidP="007343F5">
            <w:pPr>
              <w:rPr>
                <w:rFonts w:ascii="Arial" w:hAnsi="Arial" w:cs="Arial"/>
                <w:sz w:val="18"/>
                <w:szCs w:val="18"/>
              </w:rPr>
            </w:pPr>
            <w:r w:rsidRPr="00D44633">
              <w:rPr>
                <w:rFonts w:ascii="Arial" w:hAnsi="Arial" w:cs="Arial"/>
                <w:sz w:val="18"/>
                <w:szCs w:val="18"/>
              </w:rPr>
              <w:t>Recibir reporte vía telefónica, oral o electrónica de un área de la organización, de un incidente evidenciado.</w:t>
            </w:r>
          </w:p>
        </w:tc>
        <w:tc>
          <w:tcPr>
            <w:tcW w:w="1260" w:type="dxa"/>
            <w:vAlign w:val="center"/>
          </w:tcPr>
          <w:p w:rsidR="007343F5" w:rsidRPr="00D44633" w:rsidRDefault="00361A64" w:rsidP="007343F5">
            <w:pPr>
              <w:jc w:val="center"/>
              <w:rPr>
                <w:rFonts w:ascii="Arial" w:hAnsi="Arial" w:cs="Arial"/>
                <w:sz w:val="20"/>
                <w:szCs w:val="20"/>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2520" w:type="dxa"/>
            <w:vAlign w:val="center"/>
          </w:tcPr>
          <w:p w:rsidR="007343F5" w:rsidRPr="00D44633" w:rsidRDefault="007343F5" w:rsidP="007343F5">
            <w:pPr>
              <w:rPr>
                <w:rFonts w:ascii="Arial" w:hAnsi="Arial" w:cs="Arial"/>
                <w:sz w:val="18"/>
                <w:szCs w:val="18"/>
              </w:rPr>
            </w:pPr>
          </w:p>
        </w:tc>
      </w:tr>
      <w:tr w:rsidR="007343F5" w:rsidRPr="00D44633" w:rsidTr="007343F5">
        <w:trPr>
          <w:trHeight w:val="720"/>
        </w:trPr>
        <w:tc>
          <w:tcPr>
            <w:tcW w:w="640" w:type="dxa"/>
            <w:tcBorders>
              <w:right w:val="single" w:sz="6" w:space="0" w:color="auto"/>
            </w:tcBorders>
            <w:vAlign w:val="center"/>
          </w:tcPr>
          <w:p w:rsidR="007343F5" w:rsidRPr="00D44633" w:rsidRDefault="007343F5" w:rsidP="007343F5">
            <w:pPr>
              <w:jc w:val="center"/>
              <w:rPr>
                <w:rFonts w:ascii="Arial" w:hAnsi="Arial" w:cs="Arial"/>
                <w:sz w:val="20"/>
                <w:szCs w:val="20"/>
              </w:rPr>
            </w:pPr>
            <w:r w:rsidRPr="00D44633">
              <w:rPr>
                <w:rFonts w:ascii="Arial" w:hAnsi="Arial" w:cs="Arial"/>
                <w:sz w:val="20"/>
                <w:szCs w:val="20"/>
              </w:rPr>
              <w:t>2</w:t>
            </w:r>
          </w:p>
        </w:tc>
        <w:tc>
          <w:tcPr>
            <w:tcW w:w="3968" w:type="dxa"/>
            <w:tcBorders>
              <w:left w:val="single" w:sz="6" w:space="0" w:color="auto"/>
              <w:bottom w:val="dotted" w:sz="4" w:space="0" w:color="auto"/>
            </w:tcBorders>
            <w:vAlign w:val="center"/>
          </w:tcPr>
          <w:p w:rsidR="007343F5" w:rsidRPr="00D44633" w:rsidRDefault="007343F5" w:rsidP="007343F5">
            <w:pPr>
              <w:rPr>
                <w:rFonts w:ascii="Arial" w:hAnsi="Arial" w:cs="Arial"/>
                <w:sz w:val="18"/>
                <w:szCs w:val="18"/>
              </w:rPr>
            </w:pPr>
            <w:r w:rsidRPr="00D44633">
              <w:rPr>
                <w:rFonts w:ascii="Arial" w:hAnsi="Arial" w:cs="Arial"/>
                <w:sz w:val="18"/>
                <w:szCs w:val="18"/>
              </w:rPr>
              <w:t>Realizar la activación del árbol de llamadas para convocar a los miembros del Equipo siguiendo el orden correspondiente establecido en el plan.</w:t>
            </w:r>
          </w:p>
        </w:tc>
        <w:tc>
          <w:tcPr>
            <w:tcW w:w="1260" w:type="dxa"/>
            <w:tcBorders>
              <w:bottom w:val="dotted" w:sz="4" w:space="0" w:color="auto"/>
            </w:tcBorders>
            <w:vAlign w:val="center"/>
          </w:tcPr>
          <w:p w:rsidR="007343F5" w:rsidRPr="00D44633" w:rsidRDefault="00361A64" w:rsidP="007343F5">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2520" w:type="dxa"/>
            <w:vAlign w:val="center"/>
          </w:tcPr>
          <w:p w:rsidR="007343F5" w:rsidRPr="00D44633" w:rsidRDefault="007343F5" w:rsidP="007343F5">
            <w:pPr>
              <w:rPr>
                <w:rFonts w:ascii="Arial" w:hAnsi="Arial" w:cs="Arial"/>
                <w:sz w:val="18"/>
                <w:szCs w:val="18"/>
              </w:rPr>
            </w:pPr>
          </w:p>
        </w:tc>
      </w:tr>
      <w:tr w:rsidR="007343F5" w:rsidRPr="00D44633" w:rsidTr="007343F5">
        <w:trPr>
          <w:trHeight w:val="720"/>
        </w:trPr>
        <w:tc>
          <w:tcPr>
            <w:tcW w:w="640" w:type="dxa"/>
            <w:vMerge w:val="restart"/>
            <w:tcBorders>
              <w:right w:val="single" w:sz="6" w:space="0" w:color="auto"/>
            </w:tcBorders>
            <w:vAlign w:val="center"/>
          </w:tcPr>
          <w:p w:rsidR="007343F5" w:rsidRPr="00D44633" w:rsidRDefault="007343F5" w:rsidP="007343F5">
            <w:pPr>
              <w:jc w:val="center"/>
              <w:rPr>
                <w:rFonts w:ascii="Arial" w:hAnsi="Arial" w:cs="Arial"/>
                <w:sz w:val="20"/>
                <w:szCs w:val="20"/>
              </w:rPr>
            </w:pPr>
            <w:r w:rsidRPr="00D44633">
              <w:rPr>
                <w:rFonts w:ascii="Arial" w:hAnsi="Arial" w:cs="Arial"/>
                <w:sz w:val="20"/>
                <w:szCs w:val="20"/>
              </w:rPr>
              <w:t>3</w:t>
            </w:r>
          </w:p>
        </w:tc>
        <w:tc>
          <w:tcPr>
            <w:tcW w:w="3968" w:type="dxa"/>
            <w:tcBorders>
              <w:left w:val="single" w:sz="6" w:space="0" w:color="auto"/>
              <w:bottom w:val="dotted" w:sz="4" w:space="0" w:color="auto"/>
            </w:tcBorders>
            <w:vAlign w:val="center"/>
          </w:tcPr>
          <w:p w:rsidR="007343F5" w:rsidRPr="00D44633" w:rsidRDefault="007343F5" w:rsidP="007343F5">
            <w:pPr>
              <w:rPr>
                <w:rFonts w:ascii="Arial" w:hAnsi="Arial" w:cs="Arial"/>
                <w:sz w:val="18"/>
                <w:szCs w:val="18"/>
              </w:rPr>
            </w:pPr>
            <w:r w:rsidRPr="00D44633">
              <w:rPr>
                <w:rFonts w:ascii="Arial" w:hAnsi="Arial" w:cs="Arial"/>
                <w:sz w:val="18"/>
                <w:szCs w:val="18"/>
              </w:rPr>
              <w:t>Evaluar la situación informada para determinar la necesidad de:</w:t>
            </w:r>
          </w:p>
          <w:p w:rsidR="007343F5" w:rsidRPr="00D44633" w:rsidRDefault="007343F5" w:rsidP="00F75A82">
            <w:pPr>
              <w:numPr>
                <w:ilvl w:val="0"/>
                <w:numId w:val="155"/>
              </w:numPr>
              <w:spacing w:after="0" w:line="240" w:lineRule="auto"/>
              <w:rPr>
                <w:rFonts w:ascii="Arial" w:hAnsi="Arial" w:cs="Arial"/>
                <w:sz w:val="18"/>
                <w:szCs w:val="18"/>
              </w:rPr>
            </w:pPr>
            <w:r w:rsidRPr="00D44633">
              <w:rPr>
                <w:rFonts w:ascii="Arial" w:hAnsi="Arial" w:cs="Arial"/>
                <w:sz w:val="18"/>
                <w:szCs w:val="18"/>
              </w:rPr>
              <w:t>trasladarse físicamente al sitio para evaluación detallada</w:t>
            </w:r>
          </w:p>
        </w:tc>
        <w:tc>
          <w:tcPr>
            <w:tcW w:w="1260" w:type="dxa"/>
            <w:tcBorders>
              <w:bottom w:val="dotted" w:sz="4" w:space="0" w:color="auto"/>
            </w:tcBorders>
            <w:vAlign w:val="center"/>
          </w:tcPr>
          <w:p w:rsidR="007343F5" w:rsidRPr="00D44633" w:rsidRDefault="00361A64" w:rsidP="007343F5">
            <w:pPr>
              <w:jc w:val="center"/>
              <w:rPr>
                <w:rFonts w:ascii="Arial" w:hAnsi="Arial" w:cs="Arial"/>
                <w:sz w:val="20"/>
                <w:szCs w:val="20"/>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2520" w:type="dxa"/>
            <w:vMerge w:val="restart"/>
            <w:vAlign w:val="center"/>
          </w:tcPr>
          <w:p w:rsidR="007343F5" w:rsidRPr="00D44633" w:rsidRDefault="007343F5" w:rsidP="007343F5">
            <w:pPr>
              <w:rPr>
                <w:rFonts w:ascii="Arial" w:hAnsi="Arial" w:cs="Arial"/>
                <w:sz w:val="18"/>
                <w:szCs w:val="18"/>
              </w:rPr>
            </w:pPr>
          </w:p>
        </w:tc>
      </w:tr>
      <w:tr w:rsidR="007343F5" w:rsidRPr="00D44633" w:rsidTr="007343F5">
        <w:trPr>
          <w:trHeight w:val="300"/>
        </w:trPr>
        <w:tc>
          <w:tcPr>
            <w:tcW w:w="640" w:type="dxa"/>
            <w:vMerge/>
            <w:tcBorders>
              <w:right w:val="single" w:sz="6" w:space="0" w:color="auto"/>
            </w:tcBorders>
            <w:vAlign w:val="center"/>
          </w:tcPr>
          <w:p w:rsidR="007343F5" w:rsidRPr="00D44633" w:rsidRDefault="007343F5" w:rsidP="007343F5">
            <w:pPr>
              <w:jc w:val="center"/>
              <w:rPr>
                <w:rFonts w:ascii="Arial" w:hAnsi="Arial" w:cs="Arial"/>
                <w:sz w:val="20"/>
                <w:szCs w:val="20"/>
              </w:rPr>
            </w:pPr>
          </w:p>
        </w:tc>
        <w:tc>
          <w:tcPr>
            <w:tcW w:w="3968" w:type="dxa"/>
            <w:tcBorders>
              <w:top w:val="dotted" w:sz="4" w:space="0" w:color="auto"/>
              <w:left w:val="single" w:sz="6" w:space="0" w:color="auto"/>
              <w:bottom w:val="dotted" w:sz="4" w:space="0" w:color="auto"/>
            </w:tcBorders>
            <w:vAlign w:val="center"/>
          </w:tcPr>
          <w:p w:rsidR="007343F5" w:rsidRPr="00D44633" w:rsidRDefault="007343F5" w:rsidP="00F75A82">
            <w:pPr>
              <w:numPr>
                <w:ilvl w:val="0"/>
                <w:numId w:val="155"/>
              </w:numPr>
              <w:spacing w:after="0" w:line="240" w:lineRule="auto"/>
              <w:rPr>
                <w:rFonts w:ascii="Arial" w:hAnsi="Arial" w:cs="Arial"/>
                <w:sz w:val="18"/>
                <w:szCs w:val="18"/>
              </w:rPr>
            </w:pPr>
            <w:r w:rsidRPr="00D44633">
              <w:rPr>
                <w:rFonts w:ascii="Arial" w:hAnsi="Arial" w:cs="Arial"/>
                <w:sz w:val="18"/>
                <w:szCs w:val="18"/>
              </w:rPr>
              <w:t>requerir mayor información</w:t>
            </w:r>
          </w:p>
        </w:tc>
        <w:tc>
          <w:tcPr>
            <w:tcW w:w="1260" w:type="dxa"/>
            <w:tcBorders>
              <w:top w:val="dotted" w:sz="4" w:space="0" w:color="auto"/>
              <w:bottom w:val="dotted" w:sz="4" w:space="0" w:color="auto"/>
            </w:tcBorders>
            <w:vAlign w:val="center"/>
          </w:tcPr>
          <w:p w:rsidR="007343F5" w:rsidRPr="00D44633" w:rsidRDefault="00361A64" w:rsidP="007343F5">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2520" w:type="dxa"/>
            <w:vMerge/>
            <w:vAlign w:val="center"/>
          </w:tcPr>
          <w:p w:rsidR="007343F5" w:rsidRPr="00D44633" w:rsidRDefault="007343F5" w:rsidP="007343F5">
            <w:pPr>
              <w:rPr>
                <w:rFonts w:ascii="Arial" w:hAnsi="Arial" w:cs="Arial"/>
                <w:sz w:val="18"/>
                <w:szCs w:val="18"/>
              </w:rPr>
            </w:pPr>
          </w:p>
        </w:tc>
      </w:tr>
      <w:tr w:rsidR="007343F5" w:rsidRPr="00D44633" w:rsidTr="007343F5">
        <w:trPr>
          <w:trHeight w:val="525"/>
        </w:trPr>
        <w:tc>
          <w:tcPr>
            <w:tcW w:w="640" w:type="dxa"/>
            <w:vMerge/>
            <w:tcBorders>
              <w:right w:val="single" w:sz="6" w:space="0" w:color="auto"/>
            </w:tcBorders>
            <w:vAlign w:val="center"/>
          </w:tcPr>
          <w:p w:rsidR="007343F5" w:rsidRPr="00D44633" w:rsidRDefault="007343F5" w:rsidP="007343F5">
            <w:pPr>
              <w:jc w:val="center"/>
              <w:rPr>
                <w:rFonts w:ascii="Arial" w:hAnsi="Arial" w:cs="Arial"/>
                <w:sz w:val="20"/>
                <w:szCs w:val="20"/>
              </w:rPr>
            </w:pPr>
          </w:p>
        </w:tc>
        <w:tc>
          <w:tcPr>
            <w:tcW w:w="3968" w:type="dxa"/>
            <w:tcBorders>
              <w:top w:val="dotted" w:sz="4" w:space="0" w:color="auto"/>
              <w:left w:val="single" w:sz="6" w:space="0" w:color="auto"/>
            </w:tcBorders>
            <w:vAlign w:val="center"/>
          </w:tcPr>
          <w:p w:rsidR="007343F5" w:rsidRPr="00D44633" w:rsidRDefault="007343F5" w:rsidP="00F75A82">
            <w:pPr>
              <w:numPr>
                <w:ilvl w:val="0"/>
                <w:numId w:val="155"/>
              </w:numPr>
              <w:spacing w:after="0" w:line="240" w:lineRule="auto"/>
              <w:rPr>
                <w:rFonts w:ascii="Arial" w:hAnsi="Arial" w:cs="Arial"/>
                <w:sz w:val="18"/>
                <w:szCs w:val="18"/>
              </w:rPr>
            </w:pPr>
            <w:r w:rsidRPr="00D44633">
              <w:rPr>
                <w:rFonts w:ascii="Arial" w:hAnsi="Arial" w:cs="Arial"/>
                <w:sz w:val="18"/>
                <w:szCs w:val="18"/>
              </w:rPr>
              <w:t>convocar a expertos o proveedores para la evaluación puntual del incidente</w:t>
            </w:r>
          </w:p>
        </w:tc>
        <w:tc>
          <w:tcPr>
            <w:tcW w:w="1260" w:type="dxa"/>
            <w:tcBorders>
              <w:top w:val="dotted" w:sz="4" w:space="0" w:color="auto"/>
            </w:tcBorders>
            <w:vAlign w:val="center"/>
          </w:tcPr>
          <w:p w:rsidR="007343F5" w:rsidRPr="00D44633" w:rsidRDefault="00361A64" w:rsidP="007343F5">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2520" w:type="dxa"/>
            <w:vMerge/>
            <w:vAlign w:val="center"/>
          </w:tcPr>
          <w:p w:rsidR="007343F5" w:rsidRPr="00D44633" w:rsidRDefault="007343F5" w:rsidP="007343F5">
            <w:pPr>
              <w:rPr>
                <w:rFonts w:ascii="Arial" w:hAnsi="Arial" w:cs="Arial"/>
                <w:sz w:val="18"/>
                <w:szCs w:val="18"/>
              </w:rPr>
            </w:pPr>
          </w:p>
        </w:tc>
      </w:tr>
      <w:tr w:rsidR="007343F5" w:rsidRPr="00D44633" w:rsidTr="007343F5">
        <w:tc>
          <w:tcPr>
            <w:tcW w:w="640" w:type="dxa"/>
            <w:tcBorders>
              <w:right w:val="single" w:sz="6" w:space="0" w:color="auto"/>
            </w:tcBorders>
            <w:vAlign w:val="center"/>
          </w:tcPr>
          <w:p w:rsidR="007343F5" w:rsidRPr="00D44633" w:rsidRDefault="007343F5" w:rsidP="007343F5">
            <w:pPr>
              <w:jc w:val="center"/>
              <w:rPr>
                <w:rFonts w:ascii="Arial" w:hAnsi="Arial" w:cs="Arial"/>
                <w:sz w:val="20"/>
                <w:szCs w:val="20"/>
              </w:rPr>
            </w:pPr>
            <w:r w:rsidRPr="00D44633">
              <w:rPr>
                <w:rFonts w:ascii="Arial" w:hAnsi="Arial" w:cs="Arial"/>
                <w:sz w:val="20"/>
                <w:szCs w:val="20"/>
              </w:rPr>
              <w:t>4</w:t>
            </w:r>
          </w:p>
        </w:tc>
        <w:tc>
          <w:tcPr>
            <w:tcW w:w="3968" w:type="dxa"/>
            <w:tcBorders>
              <w:left w:val="single" w:sz="6" w:space="0" w:color="auto"/>
            </w:tcBorders>
            <w:vAlign w:val="center"/>
          </w:tcPr>
          <w:p w:rsidR="007343F5" w:rsidRPr="00D44633" w:rsidRDefault="007343F5" w:rsidP="007343F5">
            <w:pPr>
              <w:rPr>
                <w:rFonts w:ascii="Arial" w:hAnsi="Arial" w:cs="Arial"/>
                <w:sz w:val="18"/>
                <w:szCs w:val="18"/>
              </w:rPr>
            </w:pPr>
            <w:r w:rsidRPr="00D44633">
              <w:rPr>
                <w:rFonts w:ascii="Arial" w:hAnsi="Arial" w:cs="Arial"/>
                <w:sz w:val="18"/>
                <w:szCs w:val="18"/>
              </w:rPr>
              <w:t>Generar informe acerca del incidente que contenga al menos los siguientes temas:</w:t>
            </w:r>
          </w:p>
          <w:p w:rsidR="007343F5" w:rsidRPr="00D44633" w:rsidRDefault="007343F5" w:rsidP="00F75A82">
            <w:pPr>
              <w:numPr>
                <w:ilvl w:val="0"/>
                <w:numId w:val="155"/>
              </w:numPr>
              <w:spacing w:after="0" w:line="240" w:lineRule="auto"/>
              <w:rPr>
                <w:rFonts w:ascii="Arial" w:hAnsi="Arial" w:cs="Arial"/>
                <w:sz w:val="18"/>
                <w:szCs w:val="18"/>
              </w:rPr>
            </w:pPr>
            <w:r w:rsidRPr="00D44633">
              <w:rPr>
                <w:rFonts w:ascii="Arial" w:hAnsi="Arial" w:cs="Arial"/>
                <w:sz w:val="18"/>
                <w:szCs w:val="18"/>
              </w:rPr>
              <w:t>Tipo de Evento (fuego, falla de energía, falla de comunicaciones, falla de software, etc.)</w:t>
            </w:r>
          </w:p>
          <w:p w:rsidR="007343F5" w:rsidRPr="00D44633" w:rsidRDefault="007343F5" w:rsidP="00F75A82">
            <w:pPr>
              <w:numPr>
                <w:ilvl w:val="0"/>
                <w:numId w:val="155"/>
              </w:numPr>
              <w:spacing w:after="0" w:line="240" w:lineRule="auto"/>
              <w:rPr>
                <w:rFonts w:ascii="Arial" w:hAnsi="Arial" w:cs="Arial"/>
                <w:sz w:val="18"/>
                <w:szCs w:val="18"/>
              </w:rPr>
            </w:pPr>
            <w:r w:rsidRPr="00D44633">
              <w:rPr>
                <w:rFonts w:ascii="Arial" w:hAnsi="Arial" w:cs="Arial"/>
                <w:sz w:val="18"/>
                <w:szCs w:val="18"/>
              </w:rPr>
              <w:t>Localización específica del incidente, si es conocida. (instalación, Área, activo.)</w:t>
            </w:r>
          </w:p>
          <w:p w:rsidR="007343F5" w:rsidRPr="00D44633" w:rsidRDefault="007343F5" w:rsidP="00F75A82">
            <w:pPr>
              <w:numPr>
                <w:ilvl w:val="0"/>
                <w:numId w:val="155"/>
              </w:numPr>
              <w:spacing w:after="0" w:line="240" w:lineRule="auto"/>
              <w:rPr>
                <w:rFonts w:ascii="Arial" w:hAnsi="Arial" w:cs="Arial"/>
                <w:sz w:val="18"/>
                <w:szCs w:val="18"/>
              </w:rPr>
            </w:pPr>
            <w:r w:rsidRPr="00D44633">
              <w:rPr>
                <w:rFonts w:ascii="Arial" w:hAnsi="Arial" w:cs="Arial"/>
                <w:sz w:val="18"/>
                <w:szCs w:val="18"/>
              </w:rPr>
              <w:t>Magnitud del evento.</w:t>
            </w:r>
          </w:p>
          <w:p w:rsidR="007343F5" w:rsidRPr="00D44633" w:rsidRDefault="007343F5" w:rsidP="00F75A82">
            <w:pPr>
              <w:pStyle w:val="Lista3"/>
              <w:numPr>
                <w:ilvl w:val="0"/>
                <w:numId w:val="155"/>
              </w:numPr>
              <w:spacing w:after="0" w:line="240" w:lineRule="auto"/>
              <w:contextualSpacing w:val="0"/>
              <w:rPr>
                <w:rFonts w:ascii="Arial" w:hAnsi="Arial" w:cs="Arial"/>
                <w:sz w:val="18"/>
                <w:szCs w:val="18"/>
              </w:rPr>
            </w:pPr>
            <w:r w:rsidRPr="00D44633">
              <w:rPr>
                <w:rFonts w:ascii="Arial" w:hAnsi="Arial" w:cs="Arial"/>
                <w:sz w:val="18"/>
                <w:szCs w:val="18"/>
              </w:rPr>
              <w:t>Momento del evento.</w:t>
            </w:r>
          </w:p>
          <w:p w:rsidR="007343F5" w:rsidRPr="00D44633" w:rsidRDefault="007343F5" w:rsidP="00F75A82">
            <w:pPr>
              <w:numPr>
                <w:ilvl w:val="0"/>
                <w:numId w:val="155"/>
              </w:numPr>
              <w:spacing w:after="0" w:line="240" w:lineRule="auto"/>
              <w:rPr>
                <w:rFonts w:ascii="Arial" w:hAnsi="Arial" w:cs="Arial"/>
                <w:sz w:val="18"/>
                <w:szCs w:val="18"/>
              </w:rPr>
            </w:pPr>
            <w:r w:rsidRPr="00D44633">
              <w:rPr>
                <w:rFonts w:ascii="Arial" w:hAnsi="Arial" w:cs="Arial"/>
                <w:sz w:val="18"/>
                <w:szCs w:val="18"/>
              </w:rPr>
              <w:t>Causa probable.</w:t>
            </w:r>
          </w:p>
          <w:p w:rsidR="007343F5" w:rsidRPr="00D44633" w:rsidRDefault="007343F5" w:rsidP="00F75A82">
            <w:pPr>
              <w:numPr>
                <w:ilvl w:val="0"/>
                <w:numId w:val="155"/>
              </w:numPr>
              <w:spacing w:after="0" w:line="240" w:lineRule="auto"/>
              <w:rPr>
                <w:rFonts w:ascii="Arial" w:hAnsi="Arial" w:cs="Arial"/>
                <w:sz w:val="18"/>
                <w:szCs w:val="18"/>
              </w:rPr>
            </w:pPr>
            <w:r w:rsidRPr="00D44633">
              <w:rPr>
                <w:rFonts w:ascii="Arial" w:hAnsi="Arial" w:cs="Arial"/>
                <w:sz w:val="18"/>
                <w:szCs w:val="18"/>
              </w:rPr>
              <w:t>Estatus de los procedimientos de emergencia/evacuación.</w:t>
            </w:r>
          </w:p>
          <w:p w:rsidR="007343F5" w:rsidRPr="00D44633" w:rsidRDefault="007343F5" w:rsidP="00F75A82">
            <w:pPr>
              <w:numPr>
                <w:ilvl w:val="0"/>
                <w:numId w:val="155"/>
              </w:numPr>
              <w:spacing w:after="0" w:line="240" w:lineRule="auto"/>
              <w:rPr>
                <w:rFonts w:ascii="Arial" w:hAnsi="Arial" w:cs="Arial"/>
                <w:sz w:val="18"/>
                <w:szCs w:val="18"/>
              </w:rPr>
            </w:pPr>
            <w:r w:rsidRPr="00D44633">
              <w:rPr>
                <w:rFonts w:ascii="Arial" w:hAnsi="Arial" w:cs="Arial"/>
                <w:sz w:val="18"/>
                <w:szCs w:val="18"/>
              </w:rPr>
              <w:t xml:space="preserve">Notificaciones organismos externos. </w:t>
            </w:r>
          </w:p>
          <w:p w:rsidR="007343F5" w:rsidRPr="00D44633" w:rsidRDefault="007343F5" w:rsidP="00F75A82">
            <w:pPr>
              <w:numPr>
                <w:ilvl w:val="0"/>
                <w:numId w:val="155"/>
              </w:numPr>
              <w:spacing w:after="0" w:line="240" w:lineRule="auto"/>
              <w:rPr>
                <w:rFonts w:ascii="Arial" w:hAnsi="Arial" w:cs="Arial"/>
                <w:sz w:val="18"/>
                <w:szCs w:val="18"/>
              </w:rPr>
            </w:pPr>
            <w:r w:rsidRPr="00D44633">
              <w:rPr>
                <w:rFonts w:ascii="Arial" w:hAnsi="Arial" w:cs="Arial"/>
                <w:sz w:val="18"/>
                <w:szCs w:val="18"/>
              </w:rPr>
              <w:t>Heridos y fallecidos.</w:t>
            </w:r>
          </w:p>
          <w:p w:rsidR="007343F5" w:rsidRPr="00D44633" w:rsidRDefault="007343F5" w:rsidP="00F75A82">
            <w:pPr>
              <w:numPr>
                <w:ilvl w:val="0"/>
                <w:numId w:val="155"/>
              </w:numPr>
              <w:spacing w:after="0" w:line="240" w:lineRule="auto"/>
              <w:rPr>
                <w:rFonts w:ascii="Arial" w:hAnsi="Arial" w:cs="Arial"/>
                <w:sz w:val="18"/>
                <w:szCs w:val="18"/>
              </w:rPr>
            </w:pPr>
            <w:r w:rsidRPr="00D44633">
              <w:rPr>
                <w:rFonts w:ascii="Arial" w:hAnsi="Arial" w:cs="Arial"/>
                <w:sz w:val="18"/>
                <w:szCs w:val="18"/>
              </w:rPr>
              <w:t>Acceso al edificio (acceso actual, acceso potencial a corto plazo)</w:t>
            </w:r>
          </w:p>
          <w:p w:rsidR="007343F5" w:rsidRPr="00D44633" w:rsidRDefault="007343F5" w:rsidP="00F75A82">
            <w:pPr>
              <w:numPr>
                <w:ilvl w:val="0"/>
                <w:numId w:val="155"/>
              </w:numPr>
              <w:spacing w:after="0" w:line="240" w:lineRule="auto"/>
              <w:rPr>
                <w:rFonts w:ascii="Arial" w:hAnsi="Arial" w:cs="Arial"/>
                <w:sz w:val="18"/>
                <w:szCs w:val="18"/>
              </w:rPr>
            </w:pPr>
            <w:r w:rsidRPr="00D44633">
              <w:rPr>
                <w:rFonts w:ascii="Arial" w:hAnsi="Arial" w:cs="Arial"/>
                <w:sz w:val="18"/>
                <w:szCs w:val="18"/>
              </w:rPr>
              <w:t>Impacto inmediato a las operaciones de negocios.</w:t>
            </w:r>
          </w:p>
          <w:p w:rsidR="007343F5" w:rsidRPr="00D44633" w:rsidRDefault="007343F5" w:rsidP="00F75A82">
            <w:pPr>
              <w:numPr>
                <w:ilvl w:val="0"/>
                <w:numId w:val="155"/>
              </w:numPr>
              <w:spacing w:after="0" w:line="240" w:lineRule="auto"/>
              <w:rPr>
                <w:rFonts w:ascii="Arial" w:hAnsi="Arial" w:cs="Arial"/>
                <w:sz w:val="18"/>
                <w:szCs w:val="18"/>
              </w:rPr>
            </w:pPr>
            <w:r w:rsidRPr="00D44633">
              <w:rPr>
                <w:rFonts w:ascii="Arial" w:hAnsi="Arial" w:cs="Arial"/>
                <w:sz w:val="18"/>
                <w:szCs w:val="18"/>
              </w:rPr>
              <w:t>Determinación de probabilidad de atención por parte de medios de información masivos (radios, TV, etc.).</w:t>
            </w:r>
          </w:p>
          <w:p w:rsidR="007343F5" w:rsidRPr="00D44633" w:rsidRDefault="007343F5" w:rsidP="007343F5">
            <w:pPr>
              <w:rPr>
                <w:rFonts w:ascii="Arial" w:hAnsi="Arial" w:cs="Arial"/>
                <w:sz w:val="18"/>
                <w:szCs w:val="18"/>
              </w:rPr>
            </w:pPr>
          </w:p>
        </w:tc>
        <w:tc>
          <w:tcPr>
            <w:tcW w:w="1260" w:type="dxa"/>
            <w:vAlign w:val="center"/>
          </w:tcPr>
          <w:p w:rsidR="007343F5" w:rsidRPr="00D44633" w:rsidRDefault="00361A64" w:rsidP="007343F5">
            <w:pPr>
              <w:jc w:val="center"/>
              <w:rPr>
                <w:rFonts w:ascii="Arial" w:hAnsi="Arial" w:cs="Arial"/>
                <w:sz w:val="20"/>
                <w:szCs w:val="20"/>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2520" w:type="dxa"/>
            <w:vAlign w:val="center"/>
          </w:tcPr>
          <w:p w:rsidR="007343F5" w:rsidRPr="00D44633" w:rsidRDefault="007343F5" w:rsidP="007343F5">
            <w:pPr>
              <w:rPr>
                <w:rFonts w:ascii="Arial" w:hAnsi="Arial" w:cs="Arial"/>
                <w:sz w:val="18"/>
                <w:szCs w:val="18"/>
              </w:rPr>
            </w:pPr>
          </w:p>
        </w:tc>
      </w:tr>
      <w:tr w:rsidR="007343F5" w:rsidRPr="00D44633" w:rsidTr="007343F5">
        <w:tc>
          <w:tcPr>
            <w:tcW w:w="640" w:type="dxa"/>
            <w:tcBorders>
              <w:right w:val="single" w:sz="6" w:space="0" w:color="auto"/>
            </w:tcBorders>
            <w:vAlign w:val="center"/>
          </w:tcPr>
          <w:p w:rsidR="007343F5" w:rsidRPr="00D44633" w:rsidRDefault="007343F5" w:rsidP="007343F5">
            <w:pPr>
              <w:jc w:val="center"/>
              <w:rPr>
                <w:rFonts w:ascii="Arial" w:hAnsi="Arial" w:cs="Arial"/>
                <w:sz w:val="20"/>
                <w:szCs w:val="20"/>
              </w:rPr>
            </w:pPr>
            <w:r w:rsidRPr="00D44633">
              <w:rPr>
                <w:rFonts w:ascii="Arial" w:hAnsi="Arial" w:cs="Arial"/>
                <w:sz w:val="20"/>
                <w:szCs w:val="20"/>
              </w:rPr>
              <w:t>5</w:t>
            </w:r>
          </w:p>
        </w:tc>
        <w:tc>
          <w:tcPr>
            <w:tcW w:w="3968" w:type="dxa"/>
            <w:tcBorders>
              <w:left w:val="single" w:sz="6" w:space="0" w:color="auto"/>
            </w:tcBorders>
            <w:vAlign w:val="center"/>
          </w:tcPr>
          <w:p w:rsidR="007343F5" w:rsidRPr="00D44633" w:rsidRDefault="007343F5" w:rsidP="007343F5">
            <w:pPr>
              <w:rPr>
                <w:rFonts w:ascii="Arial" w:hAnsi="Arial" w:cs="Arial"/>
                <w:sz w:val="18"/>
                <w:szCs w:val="18"/>
              </w:rPr>
            </w:pPr>
            <w:r w:rsidRPr="00D44633">
              <w:rPr>
                <w:rFonts w:ascii="Arial" w:hAnsi="Arial" w:cs="Arial"/>
                <w:sz w:val="18"/>
                <w:szCs w:val="18"/>
              </w:rPr>
              <w:t>Remitir el Informe generado al CI para su evaluación.</w:t>
            </w:r>
          </w:p>
        </w:tc>
        <w:tc>
          <w:tcPr>
            <w:tcW w:w="1260" w:type="dxa"/>
            <w:vAlign w:val="center"/>
          </w:tcPr>
          <w:p w:rsidR="007343F5" w:rsidRPr="00D44633" w:rsidRDefault="00361A64" w:rsidP="007343F5">
            <w:pPr>
              <w:jc w:val="center"/>
              <w:rPr>
                <w:rFonts w:ascii="Arial" w:hAnsi="Arial" w:cs="Arial"/>
                <w:sz w:val="20"/>
                <w:szCs w:val="20"/>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2520" w:type="dxa"/>
            <w:vAlign w:val="center"/>
          </w:tcPr>
          <w:p w:rsidR="007343F5" w:rsidRPr="00D44633" w:rsidRDefault="007343F5" w:rsidP="007343F5">
            <w:pPr>
              <w:rPr>
                <w:rFonts w:ascii="Arial" w:hAnsi="Arial" w:cs="Arial"/>
                <w:sz w:val="18"/>
                <w:szCs w:val="18"/>
              </w:rPr>
            </w:pPr>
          </w:p>
        </w:tc>
      </w:tr>
      <w:tr w:rsidR="007343F5" w:rsidRPr="00D44633" w:rsidTr="007343F5">
        <w:tc>
          <w:tcPr>
            <w:tcW w:w="640" w:type="dxa"/>
            <w:tcBorders>
              <w:right w:val="single" w:sz="6" w:space="0" w:color="auto"/>
            </w:tcBorders>
            <w:vAlign w:val="center"/>
          </w:tcPr>
          <w:p w:rsidR="007343F5" w:rsidRPr="00D44633" w:rsidRDefault="007343F5" w:rsidP="007343F5">
            <w:pPr>
              <w:jc w:val="center"/>
              <w:rPr>
                <w:rFonts w:ascii="Arial" w:hAnsi="Arial" w:cs="Arial"/>
                <w:sz w:val="20"/>
                <w:szCs w:val="20"/>
              </w:rPr>
            </w:pPr>
            <w:r w:rsidRPr="00D44633">
              <w:rPr>
                <w:rFonts w:ascii="Arial" w:hAnsi="Arial" w:cs="Arial"/>
                <w:sz w:val="20"/>
                <w:szCs w:val="20"/>
              </w:rPr>
              <w:t>6</w:t>
            </w:r>
          </w:p>
        </w:tc>
        <w:tc>
          <w:tcPr>
            <w:tcW w:w="3968" w:type="dxa"/>
            <w:tcBorders>
              <w:left w:val="single" w:sz="6" w:space="0" w:color="auto"/>
            </w:tcBorders>
            <w:vAlign w:val="center"/>
          </w:tcPr>
          <w:p w:rsidR="007343F5" w:rsidRPr="00D44633" w:rsidRDefault="007343F5" w:rsidP="007343F5">
            <w:pPr>
              <w:rPr>
                <w:rFonts w:ascii="Arial" w:hAnsi="Arial" w:cs="Arial"/>
                <w:sz w:val="18"/>
                <w:szCs w:val="18"/>
              </w:rPr>
            </w:pPr>
            <w:r w:rsidRPr="00D44633">
              <w:rPr>
                <w:rFonts w:ascii="Arial" w:hAnsi="Arial" w:cs="Arial"/>
                <w:sz w:val="18"/>
                <w:szCs w:val="18"/>
              </w:rPr>
              <w:t>Continuar dando soporte al CI para la toma de decisiones.</w:t>
            </w:r>
          </w:p>
        </w:tc>
        <w:tc>
          <w:tcPr>
            <w:tcW w:w="1260" w:type="dxa"/>
            <w:vAlign w:val="center"/>
          </w:tcPr>
          <w:p w:rsidR="007343F5" w:rsidRPr="00D44633" w:rsidRDefault="00361A64" w:rsidP="007343F5">
            <w:pPr>
              <w:jc w:val="center"/>
              <w:rPr>
                <w:rFonts w:ascii="Arial" w:hAnsi="Arial" w:cs="Arial"/>
                <w:sz w:val="20"/>
                <w:szCs w:val="20"/>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2520" w:type="dxa"/>
            <w:vAlign w:val="center"/>
          </w:tcPr>
          <w:p w:rsidR="007343F5" w:rsidRPr="00D44633" w:rsidRDefault="007343F5" w:rsidP="007343F5">
            <w:pPr>
              <w:rPr>
                <w:rFonts w:ascii="Arial" w:hAnsi="Arial" w:cs="Arial"/>
                <w:sz w:val="18"/>
                <w:szCs w:val="18"/>
              </w:rPr>
            </w:pPr>
          </w:p>
        </w:tc>
      </w:tr>
    </w:tbl>
    <w:p w:rsidR="006F3173" w:rsidRDefault="006F3173" w:rsidP="00AB4B86">
      <w:pPr>
        <w:rPr>
          <w:b/>
          <w:sz w:val="24"/>
          <w:szCs w:val="24"/>
        </w:rPr>
      </w:pPr>
    </w:p>
    <w:p w:rsidR="007343F5" w:rsidRDefault="007343F5" w:rsidP="00AB4B86">
      <w:pPr>
        <w:rPr>
          <w:b/>
          <w:sz w:val="24"/>
          <w:szCs w:val="24"/>
        </w:rPr>
      </w:pPr>
    </w:p>
    <w:p w:rsidR="007343F5" w:rsidRPr="007343F5" w:rsidRDefault="007343F5" w:rsidP="007343F5">
      <w:pPr>
        <w:rPr>
          <w:b/>
          <w:sz w:val="24"/>
          <w:szCs w:val="24"/>
          <w:u w:val="single"/>
        </w:rPr>
      </w:pPr>
      <w:r w:rsidRPr="007343F5">
        <w:rPr>
          <w:b/>
          <w:sz w:val="24"/>
          <w:szCs w:val="24"/>
          <w:u w:val="single"/>
        </w:rPr>
        <w:lastRenderedPageBreak/>
        <w:t>Equipo de recuperación tecnología</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4283"/>
        <w:gridCol w:w="950"/>
        <w:gridCol w:w="3231"/>
      </w:tblGrid>
      <w:tr w:rsidR="007343F5" w:rsidRPr="00D44633" w:rsidTr="00A36026">
        <w:trPr>
          <w:tblHeader/>
          <w:jc w:val="center"/>
        </w:trPr>
        <w:tc>
          <w:tcPr>
            <w:tcW w:w="645" w:type="dxa"/>
            <w:tcBorders>
              <w:right w:val="single" w:sz="6" w:space="0" w:color="auto"/>
            </w:tcBorders>
            <w:shd w:val="clear" w:color="auto" w:fill="8DB3E2" w:themeFill="text2" w:themeFillTint="66"/>
            <w:vAlign w:val="center"/>
          </w:tcPr>
          <w:p w:rsidR="007343F5" w:rsidRPr="00D44633" w:rsidRDefault="007343F5" w:rsidP="00A7443D">
            <w:pPr>
              <w:jc w:val="center"/>
              <w:rPr>
                <w:rFonts w:ascii="Arial" w:hAnsi="Arial" w:cs="Arial"/>
                <w:b/>
              </w:rPr>
            </w:pPr>
            <w:r w:rsidRPr="00D44633">
              <w:rPr>
                <w:rFonts w:ascii="Arial" w:hAnsi="Arial" w:cs="Arial"/>
                <w:b/>
              </w:rPr>
              <w:t>N°</w:t>
            </w:r>
          </w:p>
        </w:tc>
        <w:tc>
          <w:tcPr>
            <w:tcW w:w="4300" w:type="dxa"/>
            <w:tcBorders>
              <w:left w:val="single" w:sz="6" w:space="0" w:color="auto"/>
            </w:tcBorders>
            <w:shd w:val="clear" w:color="auto" w:fill="8DB3E2" w:themeFill="text2" w:themeFillTint="66"/>
            <w:vAlign w:val="center"/>
          </w:tcPr>
          <w:p w:rsidR="007343F5" w:rsidRPr="00D44633" w:rsidRDefault="007343F5" w:rsidP="00A7443D">
            <w:pPr>
              <w:jc w:val="center"/>
              <w:rPr>
                <w:rFonts w:ascii="Arial" w:hAnsi="Arial" w:cs="Arial"/>
                <w:b/>
              </w:rPr>
            </w:pPr>
            <w:r w:rsidRPr="00D44633">
              <w:rPr>
                <w:rFonts w:ascii="Arial" w:hAnsi="Arial" w:cs="Arial"/>
                <w:b/>
              </w:rPr>
              <w:t>Tarea</w:t>
            </w:r>
          </w:p>
        </w:tc>
        <w:tc>
          <w:tcPr>
            <w:tcW w:w="923" w:type="dxa"/>
            <w:shd w:val="clear" w:color="auto" w:fill="8DB3E2" w:themeFill="text2" w:themeFillTint="66"/>
            <w:vAlign w:val="center"/>
          </w:tcPr>
          <w:p w:rsidR="007343F5" w:rsidRPr="00D44633" w:rsidRDefault="007343F5" w:rsidP="00A7443D">
            <w:pPr>
              <w:jc w:val="center"/>
              <w:rPr>
                <w:rFonts w:ascii="Arial" w:hAnsi="Arial" w:cs="Arial"/>
                <w:b/>
              </w:rPr>
            </w:pPr>
            <w:r w:rsidRPr="00D44633">
              <w:rPr>
                <w:rFonts w:ascii="Arial" w:hAnsi="Arial" w:cs="Arial"/>
                <w:b/>
              </w:rPr>
              <w:t>Estado Tarea</w:t>
            </w:r>
          </w:p>
        </w:tc>
        <w:tc>
          <w:tcPr>
            <w:tcW w:w="3240" w:type="dxa"/>
            <w:shd w:val="clear" w:color="auto" w:fill="8DB3E2" w:themeFill="text2" w:themeFillTint="66"/>
            <w:vAlign w:val="center"/>
          </w:tcPr>
          <w:p w:rsidR="007343F5" w:rsidRPr="00D44633" w:rsidRDefault="007343F5" w:rsidP="00A7443D">
            <w:pPr>
              <w:jc w:val="center"/>
              <w:rPr>
                <w:rFonts w:ascii="Arial" w:hAnsi="Arial" w:cs="Arial"/>
                <w:b/>
              </w:rPr>
            </w:pPr>
            <w:r w:rsidRPr="00D44633">
              <w:rPr>
                <w:rFonts w:ascii="Arial" w:hAnsi="Arial" w:cs="Arial"/>
                <w:b/>
              </w:rPr>
              <w:t>Observaciones</w:t>
            </w:r>
          </w:p>
        </w:tc>
      </w:tr>
      <w:tr w:rsidR="007343F5" w:rsidRPr="00D44633" w:rsidTr="00A7443D">
        <w:trPr>
          <w:jc w:val="center"/>
        </w:trPr>
        <w:tc>
          <w:tcPr>
            <w:tcW w:w="645" w:type="dxa"/>
            <w:tcBorders>
              <w:right w:val="single" w:sz="6" w:space="0" w:color="auto"/>
            </w:tcBorders>
            <w:vAlign w:val="center"/>
          </w:tcPr>
          <w:p w:rsidR="007343F5" w:rsidRPr="00D44633" w:rsidRDefault="007343F5" w:rsidP="00A7443D">
            <w:pPr>
              <w:jc w:val="center"/>
              <w:rPr>
                <w:rFonts w:ascii="Arial" w:hAnsi="Arial" w:cs="Arial"/>
                <w:sz w:val="20"/>
                <w:szCs w:val="20"/>
              </w:rPr>
            </w:pPr>
            <w:r w:rsidRPr="00D44633">
              <w:rPr>
                <w:rFonts w:ascii="Arial" w:hAnsi="Arial" w:cs="Arial"/>
                <w:sz w:val="20"/>
                <w:szCs w:val="20"/>
              </w:rPr>
              <w:t>1</w:t>
            </w:r>
          </w:p>
        </w:tc>
        <w:tc>
          <w:tcPr>
            <w:tcW w:w="4300" w:type="dxa"/>
            <w:tcBorders>
              <w:left w:val="single" w:sz="6" w:space="0" w:color="auto"/>
            </w:tcBorders>
            <w:vAlign w:val="center"/>
          </w:tcPr>
          <w:p w:rsidR="007343F5" w:rsidRPr="00D44633" w:rsidRDefault="007343F5" w:rsidP="00A7443D">
            <w:pPr>
              <w:rPr>
                <w:rFonts w:ascii="Arial" w:hAnsi="Arial" w:cs="Arial"/>
                <w:sz w:val="18"/>
                <w:szCs w:val="18"/>
              </w:rPr>
            </w:pPr>
            <w:r w:rsidRPr="00D44633">
              <w:rPr>
                <w:rFonts w:ascii="Arial" w:hAnsi="Arial" w:cs="Arial"/>
                <w:sz w:val="18"/>
                <w:szCs w:val="18"/>
              </w:rPr>
              <w:t>Recibir la notificación formal por parte del CI de que se ha declarado un desastre en el ámbito de la Empresa y dar acuse de recibo.</w:t>
            </w:r>
          </w:p>
        </w:tc>
        <w:tc>
          <w:tcPr>
            <w:tcW w:w="923" w:type="dxa"/>
            <w:vAlign w:val="center"/>
          </w:tcPr>
          <w:p w:rsidR="007343F5" w:rsidRPr="00D44633" w:rsidRDefault="00361A64" w:rsidP="00A7443D">
            <w:pPr>
              <w:jc w:val="center"/>
              <w:rPr>
                <w:rFonts w:ascii="Arial" w:hAnsi="Arial" w:cs="Arial"/>
                <w:sz w:val="20"/>
                <w:szCs w:val="20"/>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3240" w:type="dxa"/>
            <w:vAlign w:val="center"/>
          </w:tcPr>
          <w:p w:rsidR="007343F5" w:rsidRPr="00D44633" w:rsidRDefault="007343F5" w:rsidP="00A7443D">
            <w:pPr>
              <w:rPr>
                <w:rFonts w:ascii="Arial" w:hAnsi="Arial" w:cs="Arial"/>
                <w:sz w:val="16"/>
                <w:szCs w:val="16"/>
              </w:rPr>
            </w:pPr>
            <w:r w:rsidRPr="00D44633">
              <w:rPr>
                <w:rFonts w:ascii="Arial" w:hAnsi="Arial" w:cs="Arial"/>
                <w:sz w:val="16"/>
                <w:szCs w:val="16"/>
              </w:rPr>
              <w:t>A los efectos de evidenciar la recepción de la comunicación se deberá validar la recepción y la activación del presente Checklist.</w:t>
            </w:r>
          </w:p>
        </w:tc>
      </w:tr>
      <w:tr w:rsidR="007343F5" w:rsidRPr="00D44633" w:rsidTr="00A7443D">
        <w:trPr>
          <w:trHeight w:val="720"/>
          <w:jc w:val="center"/>
        </w:trPr>
        <w:tc>
          <w:tcPr>
            <w:tcW w:w="645" w:type="dxa"/>
            <w:tcBorders>
              <w:right w:val="single" w:sz="6" w:space="0" w:color="auto"/>
            </w:tcBorders>
            <w:vAlign w:val="center"/>
          </w:tcPr>
          <w:p w:rsidR="007343F5" w:rsidRPr="00D44633" w:rsidRDefault="007343F5" w:rsidP="00A7443D">
            <w:pPr>
              <w:jc w:val="center"/>
              <w:rPr>
                <w:rFonts w:ascii="Arial" w:hAnsi="Arial" w:cs="Arial"/>
                <w:sz w:val="20"/>
                <w:szCs w:val="20"/>
              </w:rPr>
            </w:pPr>
            <w:r w:rsidRPr="00D44633">
              <w:rPr>
                <w:rFonts w:ascii="Arial" w:hAnsi="Arial" w:cs="Arial"/>
                <w:sz w:val="20"/>
                <w:szCs w:val="20"/>
              </w:rPr>
              <w:t>2</w:t>
            </w:r>
          </w:p>
        </w:tc>
        <w:tc>
          <w:tcPr>
            <w:tcW w:w="4300" w:type="dxa"/>
            <w:tcBorders>
              <w:left w:val="single" w:sz="6" w:space="0" w:color="auto"/>
              <w:bottom w:val="dotted" w:sz="4" w:space="0" w:color="auto"/>
            </w:tcBorders>
            <w:vAlign w:val="center"/>
          </w:tcPr>
          <w:p w:rsidR="007343F5" w:rsidRPr="00D44633" w:rsidRDefault="007343F5" w:rsidP="00A7443D">
            <w:pPr>
              <w:rPr>
                <w:rFonts w:ascii="Arial" w:hAnsi="Arial" w:cs="Arial"/>
                <w:sz w:val="18"/>
                <w:szCs w:val="18"/>
              </w:rPr>
            </w:pPr>
            <w:r w:rsidRPr="00D44633">
              <w:rPr>
                <w:rFonts w:ascii="Arial" w:hAnsi="Arial" w:cs="Arial"/>
                <w:sz w:val="18"/>
                <w:szCs w:val="18"/>
              </w:rPr>
              <w:t>Activar árbol de llamadas para convocar a los miembros del Equipo.</w:t>
            </w:r>
          </w:p>
        </w:tc>
        <w:tc>
          <w:tcPr>
            <w:tcW w:w="923" w:type="dxa"/>
            <w:tcBorders>
              <w:bottom w:val="dotted" w:sz="4" w:space="0" w:color="auto"/>
            </w:tcBorders>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3240" w:type="dxa"/>
            <w:vAlign w:val="center"/>
          </w:tcPr>
          <w:p w:rsidR="007343F5" w:rsidRPr="00D44633" w:rsidRDefault="007343F5" w:rsidP="00A7443D">
            <w:pPr>
              <w:rPr>
                <w:rFonts w:ascii="Arial" w:hAnsi="Arial" w:cs="Arial"/>
                <w:sz w:val="16"/>
                <w:szCs w:val="16"/>
              </w:rPr>
            </w:pPr>
          </w:p>
        </w:tc>
      </w:tr>
      <w:tr w:rsidR="007343F5" w:rsidRPr="00D44633" w:rsidTr="00A7443D">
        <w:trPr>
          <w:trHeight w:val="720"/>
          <w:jc w:val="center"/>
        </w:trPr>
        <w:tc>
          <w:tcPr>
            <w:tcW w:w="645" w:type="dxa"/>
            <w:tcBorders>
              <w:right w:val="single" w:sz="6" w:space="0" w:color="auto"/>
            </w:tcBorders>
            <w:vAlign w:val="center"/>
          </w:tcPr>
          <w:p w:rsidR="007343F5" w:rsidRPr="00D44633" w:rsidRDefault="007343F5" w:rsidP="00A7443D">
            <w:pPr>
              <w:jc w:val="center"/>
              <w:rPr>
                <w:rFonts w:ascii="Arial" w:hAnsi="Arial" w:cs="Arial"/>
                <w:sz w:val="20"/>
                <w:szCs w:val="20"/>
              </w:rPr>
            </w:pPr>
            <w:r w:rsidRPr="00D44633">
              <w:rPr>
                <w:rFonts w:ascii="Arial" w:hAnsi="Arial" w:cs="Arial"/>
                <w:sz w:val="20"/>
                <w:szCs w:val="20"/>
              </w:rPr>
              <w:t>3</w:t>
            </w:r>
          </w:p>
        </w:tc>
        <w:tc>
          <w:tcPr>
            <w:tcW w:w="4300" w:type="dxa"/>
            <w:tcBorders>
              <w:left w:val="single" w:sz="6" w:space="0" w:color="auto"/>
              <w:bottom w:val="dotted" w:sz="4" w:space="0" w:color="auto"/>
            </w:tcBorders>
            <w:vAlign w:val="center"/>
          </w:tcPr>
          <w:p w:rsidR="007343F5" w:rsidRPr="00D44633" w:rsidRDefault="007343F5" w:rsidP="00A7443D">
            <w:pPr>
              <w:rPr>
                <w:rFonts w:ascii="Arial" w:hAnsi="Arial" w:cs="Arial"/>
                <w:sz w:val="18"/>
                <w:szCs w:val="18"/>
              </w:rPr>
            </w:pPr>
            <w:r w:rsidRPr="00D44633">
              <w:rPr>
                <w:rFonts w:ascii="Arial" w:hAnsi="Arial" w:cs="Arial"/>
                <w:sz w:val="18"/>
                <w:szCs w:val="18"/>
              </w:rPr>
              <w:t>Activar el DRP (total o parcialmente)</w:t>
            </w:r>
          </w:p>
        </w:tc>
        <w:tc>
          <w:tcPr>
            <w:tcW w:w="923" w:type="dxa"/>
            <w:tcBorders>
              <w:bottom w:val="dotted" w:sz="4" w:space="0" w:color="auto"/>
            </w:tcBorders>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3240" w:type="dxa"/>
            <w:vAlign w:val="center"/>
          </w:tcPr>
          <w:p w:rsidR="007343F5" w:rsidRPr="00D44633" w:rsidRDefault="007343F5" w:rsidP="00A7443D">
            <w:pPr>
              <w:rPr>
                <w:rFonts w:ascii="Arial" w:hAnsi="Arial" w:cs="Arial"/>
                <w:sz w:val="16"/>
                <w:szCs w:val="16"/>
              </w:rPr>
            </w:pPr>
            <w:r w:rsidRPr="00D44633">
              <w:rPr>
                <w:rFonts w:ascii="Arial" w:hAnsi="Arial" w:cs="Arial"/>
                <w:sz w:val="16"/>
                <w:szCs w:val="16"/>
              </w:rPr>
              <w:t>La activación y su alcance dependerán del tipo de incidente que desencadena el desastre.</w:t>
            </w:r>
          </w:p>
        </w:tc>
      </w:tr>
      <w:tr w:rsidR="007343F5" w:rsidRPr="00D44633" w:rsidTr="00A7443D">
        <w:trPr>
          <w:trHeight w:val="720"/>
          <w:jc w:val="center"/>
        </w:trPr>
        <w:tc>
          <w:tcPr>
            <w:tcW w:w="645" w:type="dxa"/>
            <w:tcBorders>
              <w:right w:val="single" w:sz="6" w:space="0" w:color="auto"/>
            </w:tcBorders>
            <w:vAlign w:val="center"/>
          </w:tcPr>
          <w:p w:rsidR="007343F5" w:rsidRPr="00D44633" w:rsidRDefault="007343F5" w:rsidP="00A7443D">
            <w:pPr>
              <w:jc w:val="center"/>
              <w:rPr>
                <w:rFonts w:ascii="Arial" w:hAnsi="Arial" w:cs="Arial"/>
                <w:sz w:val="20"/>
                <w:szCs w:val="20"/>
              </w:rPr>
            </w:pPr>
            <w:r w:rsidRPr="00D44633">
              <w:rPr>
                <w:rFonts w:ascii="Arial" w:hAnsi="Arial" w:cs="Arial"/>
                <w:sz w:val="20"/>
                <w:szCs w:val="20"/>
              </w:rPr>
              <w:t>4</w:t>
            </w:r>
          </w:p>
        </w:tc>
        <w:tc>
          <w:tcPr>
            <w:tcW w:w="4300" w:type="dxa"/>
            <w:tcBorders>
              <w:left w:val="single" w:sz="6" w:space="0" w:color="auto"/>
              <w:bottom w:val="dotted" w:sz="4" w:space="0" w:color="auto"/>
            </w:tcBorders>
            <w:vAlign w:val="center"/>
          </w:tcPr>
          <w:p w:rsidR="007343F5" w:rsidRPr="00D44633" w:rsidRDefault="007343F5" w:rsidP="00A7443D">
            <w:pPr>
              <w:rPr>
                <w:rFonts w:ascii="Arial" w:hAnsi="Arial" w:cs="Arial"/>
                <w:sz w:val="18"/>
                <w:szCs w:val="18"/>
              </w:rPr>
            </w:pPr>
            <w:r w:rsidRPr="00D44633">
              <w:rPr>
                <w:rFonts w:ascii="Arial" w:hAnsi="Arial" w:cs="Arial"/>
                <w:sz w:val="18"/>
                <w:szCs w:val="18"/>
              </w:rPr>
              <w:t>Generar informes de avance de la Recuperación técnica al CI y al ERN</w:t>
            </w:r>
          </w:p>
        </w:tc>
        <w:tc>
          <w:tcPr>
            <w:tcW w:w="923" w:type="dxa"/>
            <w:tcBorders>
              <w:bottom w:val="dotted" w:sz="4" w:space="0" w:color="auto"/>
            </w:tcBorders>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3240" w:type="dxa"/>
            <w:vAlign w:val="center"/>
          </w:tcPr>
          <w:p w:rsidR="007343F5" w:rsidRPr="00D44633" w:rsidRDefault="007343F5" w:rsidP="00A7443D">
            <w:pPr>
              <w:rPr>
                <w:rFonts w:ascii="Arial" w:hAnsi="Arial" w:cs="Arial"/>
                <w:sz w:val="18"/>
                <w:szCs w:val="18"/>
              </w:rPr>
            </w:pPr>
          </w:p>
        </w:tc>
      </w:tr>
      <w:tr w:rsidR="007343F5" w:rsidRPr="00D44633" w:rsidTr="00A7443D">
        <w:trPr>
          <w:trHeight w:val="720"/>
          <w:jc w:val="center"/>
        </w:trPr>
        <w:tc>
          <w:tcPr>
            <w:tcW w:w="645" w:type="dxa"/>
            <w:tcBorders>
              <w:right w:val="single" w:sz="6" w:space="0" w:color="auto"/>
            </w:tcBorders>
            <w:vAlign w:val="center"/>
          </w:tcPr>
          <w:p w:rsidR="007343F5" w:rsidRPr="00D44633" w:rsidRDefault="007343F5" w:rsidP="00A7443D">
            <w:pPr>
              <w:jc w:val="center"/>
              <w:rPr>
                <w:rFonts w:ascii="Arial" w:hAnsi="Arial" w:cs="Arial"/>
                <w:sz w:val="20"/>
                <w:szCs w:val="20"/>
              </w:rPr>
            </w:pPr>
            <w:r w:rsidRPr="00D44633">
              <w:rPr>
                <w:rFonts w:ascii="Arial" w:hAnsi="Arial" w:cs="Arial"/>
                <w:sz w:val="20"/>
                <w:szCs w:val="20"/>
              </w:rPr>
              <w:t>5</w:t>
            </w:r>
          </w:p>
        </w:tc>
        <w:tc>
          <w:tcPr>
            <w:tcW w:w="4300" w:type="dxa"/>
            <w:tcBorders>
              <w:left w:val="single" w:sz="6" w:space="0" w:color="auto"/>
              <w:bottom w:val="dotted" w:sz="4" w:space="0" w:color="auto"/>
            </w:tcBorders>
            <w:vAlign w:val="center"/>
          </w:tcPr>
          <w:p w:rsidR="007343F5" w:rsidRPr="00D44633" w:rsidRDefault="007343F5" w:rsidP="00A7443D">
            <w:pPr>
              <w:rPr>
                <w:rFonts w:ascii="Arial" w:hAnsi="Arial" w:cs="Arial"/>
                <w:sz w:val="18"/>
                <w:szCs w:val="18"/>
              </w:rPr>
            </w:pPr>
            <w:r w:rsidRPr="00D44633">
              <w:rPr>
                <w:rFonts w:ascii="Arial" w:hAnsi="Arial" w:cs="Arial"/>
                <w:sz w:val="18"/>
                <w:szCs w:val="18"/>
              </w:rPr>
              <w:t>Identificar mediante el seguimiento de los informes de grado de avance, el momento en el cual se pondrán en marcha los procedimientos específicos para volver a la operación normal (de acuerdo al alcance del desastre)</w:t>
            </w:r>
          </w:p>
        </w:tc>
        <w:tc>
          <w:tcPr>
            <w:tcW w:w="923" w:type="dxa"/>
            <w:tcBorders>
              <w:bottom w:val="dotted" w:sz="4" w:space="0" w:color="auto"/>
            </w:tcBorders>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3240" w:type="dxa"/>
            <w:vAlign w:val="center"/>
          </w:tcPr>
          <w:p w:rsidR="007343F5" w:rsidRPr="00D44633" w:rsidRDefault="007343F5" w:rsidP="00A7443D">
            <w:pPr>
              <w:rPr>
                <w:rFonts w:ascii="Arial" w:hAnsi="Arial" w:cs="Arial"/>
                <w:sz w:val="18"/>
                <w:szCs w:val="18"/>
              </w:rPr>
            </w:pPr>
          </w:p>
        </w:tc>
      </w:tr>
      <w:tr w:rsidR="007343F5" w:rsidRPr="00D44633" w:rsidTr="00A7443D">
        <w:trPr>
          <w:trHeight w:val="720"/>
          <w:jc w:val="center"/>
        </w:trPr>
        <w:tc>
          <w:tcPr>
            <w:tcW w:w="645" w:type="dxa"/>
            <w:tcBorders>
              <w:right w:val="single" w:sz="6" w:space="0" w:color="auto"/>
            </w:tcBorders>
            <w:vAlign w:val="center"/>
          </w:tcPr>
          <w:p w:rsidR="007343F5" w:rsidRPr="00D44633" w:rsidRDefault="007343F5" w:rsidP="00A7443D">
            <w:pPr>
              <w:jc w:val="center"/>
              <w:rPr>
                <w:rFonts w:ascii="Arial" w:hAnsi="Arial" w:cs="Arial"/>
                <w:sz w:val="20"/>
                <w:szCs w:val="20"/>
              </w:rPr>
            </w:pPr>
            <w:r w:rsidRPr="00D44633">
              <w:rPr>
                <w:rFonts w:ascii="Arial" w:hAnsi="Arial" w:cs="Arial"/>
                <w:sz w:val="20"/>
                <w:szCs w:val="20"/>
              </w:rPr>
              <w:t>6</w:t>
            </w:r>
          </w:p>
        </w:tc>
        <w:tc>
          <w:tcPr>
            <w:tcW w:w="4300" w:type="dxa"/>
            <w:tcBorders>
              <w:left w:val="single" w:sz="6" w:space="0" w:color="auto"/>
              <w:bottom w:val="dotted" w:sz="4" w:space="0" w:color="auto"/>
            </w:tcBorders>
            <w:vAlign w:val="center"/>
          </w:tcPr>
          <w:p w:rsidR="007343F5" w:rsidRPr="00D44633" w:rsidRDefault="007343F5" w:rsidP="00A7443D">
            <w:pPr>
              <w:rPr>
                <w:rFonts w:ascii="Arial" w:hAnsi="Arial" w:cs="Arial"/>
                <w:sz w:val="18"/>
                <w:szCs w:val="18"/>
              </w:rPr>
            </w:pPr>
            <w:r w:rsidRPr="00D44633">
              <w:rPr>
                <w:rFonts w:ascii="Arial" w:hAnsi="Arial" w:cs="Arial"/>
                <w:sz w:val="18"/>
                <w:szCs w:val="18"/>
              </w:rPr>
              <w:t>Requerir validación formal por parte del CI para la ejecución del Procedimiento para retornar a la operatoria normal.</w:t>
            </w:r>
          </w:p>
        </w:tc>
        <w:tc>
          <w:tcPr>
            <w:tcW w:w="923" w:type="dxa"/>
            <w:tcBorders>
              <w:bottom w:val="dotted" w:sz="4" w:space="0" w:color="auto"/>
            </w:tcBorders>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3240" w:type="dxa"/>
            <w:vAlign w:val="center"/>
          </w:tcPr>
          <w:p w:rsidR="007343F5" w:rsidRPr="00D44633" w:rsidRDefault="007343F5" w:rsidP="00A7443D">
            <w:pPr>
              <w:rPr>
                <w:rFonts w:ascii="Arial" w:hAnsi="Arial" w:cs="Arial"/>
                <w:sz w:val="16"/>
                <w:szCs w:val="16"/>
              </w:rPr>
            </w:pPr>
            <w:r w:rsidRPr="00D44633">
              <w:rPr>
                <w:rFonts w:ascii="Arial" w:hAnsi="Arial" w:cs="Arial"/>
                <w:sz w:val="16"/>
                <w:szCs w:val="16"/>
              </w:rPr>
              <w:t>Se procede con el punto siguiente del checklist de obtener el OK formal.</w:t>
            </w:r>
          </w:p>
        </w:tc>
      </w:tr>
      <w:tr w:rsidR="007343F5" w:rsidRPr="00D44633" w:rsidTr="00A7443D">
        <w:trPr>
          <w:trHeight w:val="720"/>
          <w:jc w:val="center"/>
        </w:trPr>
        <w:tc>
          <w:tcPr>
            <w:tcW w:w="645" w:type="dxa"/>
            <w:tcBorders>
              <w:right w:val="single" w:sz="6" w:space="0" w:color="auto"/>
            </w:tcBorders>
            <w:vAlign w:val="center"/>
          </w:tcPr>
          <w:p w:rsidR="007343F5" w:rsidRPr="00D44633" w:rsidRDefault="007343F5" w:rsidP="00A7443D">
            <w:pPr>
              <w:jc w:val="center"/>
              <w:rPr>
                <w:rFonts w:ascii="Arial" w:hAnsi="Arial" w:cs="Arial"/>
                <w:sz w:val="20"/>
                <w:szCs w:val="20"/>
              </w:rPr>
            </w:pPr>
            <w:r w:rsidRPr="00D44633">
              <w:rPr>
                <w:rFonts w:ascii="Arial" w:hAnsi="Arial" w:cs="Arial"/>
                <w:sz w:val="20"/>
                <w:szCs w:val="20"/>
              </w:rPr>
              <w:t>7</w:t>
            </w:r>
          </w:p>
        </w:tc>
        <w:tc>
          <w:tcPr>
            <w:tcW w:w="4300" w:type="dxa"/>
            <w:tcBorders>
              <w:left w:val="single" w:sz="6" w:space="0" w:color="auto"/>
              <w:bottom w:val="dotted" w:sz="4" w:space="0" w:color="auto"/>
            </w:tcBorders>
            <w:vAlign w:val="center"/>
          </w:tcPr>
          <w:p w:rsidR="007343F5" w:rsidRPr="00D44633" w:rsidRDefault="007343F5" w:rsidP="00A7443D">
            <w:pPr>
              <w:rPr>
                <w:rFonts w:ascii="Arial" w:hAnsi="Arial" w:cs="Arial"/>
                <w:sz w:val="18"/>
                <w:szCs w:val="18"/>
              </w:rPr>
            </w:pPr>
            <w:r w:rsidRPr="00D44633">
              <w:rPr>
                <w:rFonts w:ascii="Arial" w:hAnsi="Arial" w:cs="Arial"/>
                <w:sz w:val="18"/>
                <w:szCs w:val="18"/>
              </w:rPr>
              <w:t>Comunicar esta situación y los cronogramas al ERN (éste se pondrá en contacto con los diversos Sectores afectados).</w:t>
            </w:r>
          </w:p>
        </w:tc>
        <w:tc>
          <w:tcPr>
            <w:tcW w:w="923" w:type="dxa"/>
            <w:tcBorders>
              <w:bottom w:val="dotted" w:sz="4" w:space="0" w:color="auto"/>
            </w:tcBorders>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3240" w:type="dxa"/>
            <w:vAlign w:val="center"/>
          </w:tcPr>
          <w:p w:rsidR="007343F5" w:rsidRPr="00D44633" w:rsidRDefault="007343F5" w:rsidP="00A7443D">
            <w:pPr>
              <w:rPr>
                <w:rFonts w:ascii="Arial" w:hAnsi="Arial" w:cs="Arial"/>
                <w:sz w:val="18"/>
                <w:szCs w:val="18"/>
              </w:rPr>
            </w:pPr>
          </w:p>
        </w:tc>
      </w:tr>
      <w:tr w:rsidR="007343F5" w:rsidRPr="00D44633" w:rsidTr="00A7443D">
        <w:trPr>
          <w:trHeight w:val="720"/>
          <w:jc w:val="center"/>
        </w:trPr>
        <w:tc>
          <w:tcPr>
            <w:tcW w:w="645" w:type="dxa"/>
            <w:tcBorders>
              <w:right w:val="single" w:sz="6" w:space="0" w:color="auto"/>
            </w:tcBorders>
            <w:vAlign w:val="center"/>
          </w:tcPr>
          <w:p w:rsidR="007343F5" w:rsidRPr="00D44633" w:rsidRDefault="007343F5" w:rsidP="00A7443D">
            <w:pPr>
              <w:jc w:val="center"/>
              <w:rPr>
                <w:rFonts w:ascii="Arial" w:hAnsi="Arial" w:cs="Arial"/>
                <w:sz w:val="20"/>
                <w:szCs w:val="20"/>
              </w:rPr>
            </w:pPr>
            <w:r w:rsidRPr="00D44633">
              <w:rPr>
                <w:rFonts w:ascii="Arial" w:hAnsi="Arial" w:cs="Arial"/>
                <w:sz w:val="20"/>
                <w:szCs w:val="20"/>
              </w:rPr>
              <w:t>8</w:t>
            </w:r>
          </w:p>
        </w:tc>
        <w:tc>
          <w:tcPr>
            <w:tcW w:w="4300" w:type="dxa"/>
            <w:tcBorders>
              <w:left w:val="single" w:sz="6" w:space="0" w:color="auto"/>
              <w:bottom w:val="dotted" w:sz="4" w:space="0" w:color="auto"/>
            </w:tcBorders>
            <w:vAlign w:val="center"/>
          </w:tcPr>
          <w:p w:rsidR="007343F5" w:rsidRPr="00D44633" w:rsidRDefault="007343F5" w:rsidP="00A7443D">
            <w:pPr>
              <w:rPr>
                <w:rFonts w:ascii="Arial" w:hAnsi="Arial" w:cs="Arial"/>
                <w:sz w:val="18"/>
                <w:szCs w:val="18"/>
              </w:rPr>
            </w:pPr>
            <w:r w:rsidRPr="00D44633">
              <w:rPr>
                <w:rFonts w:ascii="Arial" w:hAnsi="Arial" w:cs="Arial"/>
                <w:sz w:val="18"/>
                <w:szCs w:val="18"/>
              </w:rPr>
              <w:t>Activar el Procedimiento de vuelta al procesamiento normal (incluido dentro del DRP).</w:t>
            </w:r>
          </w:p>
        </w:tc>
        <w:tc>
          <w:tcPr>
            <w:tcW w:w="923" w:type="dxa"/>
            <w:tcBorders>
              <w:bottom w:val="dotted" w:sz="4" w:space="0" w:color="auto"/>
            </w:tcBorders>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3240" w:type="dxa"/>
            <w:vAlign w:val="center"/>
          </w:tcPr>
          <w:p w:rsidR="007343F5" w:rsidRPr="00D44633" w:rsidRDefault="007343F5" w:rsidP="00A7443D">
            <w:pPr>
              <w:rPr>
                <w:rFonts w:ascii="Arial" w:hAnsi="Arial" w:cs="Arial"/>
                <w:sz w:val="18"/>
                <w:szCs w:val="18"/>
              </w:rPr>
            </w:pPr>
          </w:p>
        </w:tc>
      </w:tr>
      <w:tr w:rsidR="007343F5" w:rsidRPr="00D44633" w:rsidTr="00A7443D">
        <w:trPr>
          <w:trHeight w:val="720"/>
          <w:jc w:val="center"/>
        </w:trPr>
        <w:tc>
          <w:tcPr>
            <w:tcW w:w="645" w:type="dxa"/>
            <w:tcBorders>
              <w:right w:val="single" w:sz="6" w:space="0" w:color="auto"/>
            </w:tcBorders>
            <w:vAlign w:val="center"/>
          </w:tcPr>
          <w:p w:rsidR="007343F5" w:rsidRPr="00D44633" w:rsidRDefault="007343F5" w:rsidP="00A7443D">
            <w:pPr>
              <w:jc w:val="center"/>
              <w:rPr>
                <w:rFonts w:ascii="Arial" w:hAnsi="Arial" w:cs="Arial"/>
                <w:sz w:val="20"/>
                <w:szCs w:val="20"/>
              </w:rPr>
            </w:pPr>
            <w:r w:rsidRPr="00D44633">
              <w:rPr>
                <w:rFonts w:ascii="Arial" w:hAnsi="Arial" w:cs="Arial"/>
                <w:sz w:val="20"/>
                <w:szCs w:val="20"/>
              </w:rPr>
              <w:t>9</w:t>
            </w:r>
          </w:p>
        </w:tc>
        <w:tc>
          <w:tcPr>
            <w:tcW w:w="4300" w:type="dxa"/>
            <w:tcBorders>
              <w:left w:val="single" w:sz="6" w:space="0" w:color="auto"/>
              <w:bottom w:val="single" w:sz="4" w:space="0" w:color="auto"/>
            </w:tcBorders>
            <w:vAlign w:val="center"/>
          </w:tcPr>
          <w:p w:rsidR="007343F5" w:rsidRPr="00D44633" w:rsidRDefault="007343F5" w:rsidP="00A7443D">
            <w:pPr>
              <w:rPr>
                <w:rFonts w:ascii="Arial" w:hAnsi="Arial" w:cs="Arial"/>
                <w:sz w:val="18"/>
                <w:szCs w:val="18"/>
              </w:rPr>
            </w:pPr>
            <w:r w:rsidRPr="00D44633">
              <w:rPr>
                <w:rFonts w:ascii="Arial" w:hAnsi="Arial" w:cs="Arial"/>
                <w:sz w:val="18"/>
                <w:szCs w:val="18"/>
              </w:rPr>
              <w:t>Generar un informe sobre el estado operativo actual de los sistemas y elevarlo al CI y  al ERN.</w:t>
            </w:r>
          </w:p>
        </w:tc>
        <w:tc>
          <w:tcPr>
            <w:tcW w:w="923" w:type="dxa"/>
            <w:tcBorders>
              <w:bottom w:val="single" w:sz="4" w:space="0" w:color="auto"/>
            </w:tcBorders>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3240" w:type="dxa"/>
            <w:tcBorders>
              <w:bottom w:val="single" w:sz="4" w:space="0" w:color="auto"/>
            </w:tcBorders>
            <w:vAlign w:val="center"/>
          </w:tcPr>
          <w:p w:rsidR="007343F5" w:rsidRPr="00D44633" w:rsidRDefault="007343F5" w:rsidP="00A7443D">
            <w:pPr>
              <w:rPr>
                <w:rFonts w:ascii="Arial" w:hAnsi="Arial" w:cs="Arial"/>
                <w:sz w:val="18"/>
                <w:szCs w:val="18"/>
              </w:rPr>
            </w:pPr>
          </w:p>
        </w:tc>
      </w:tr>
    </w:tbl>
    <w:p w:rsidR="007343F5" w:rsidRDefault="007343F5" w:rsidP="007343F5">
      <w:pPr>
        <w:rPr>
          <w:sz w:val="24"/>
          <w:szCs w:val="24"/>
        </w:rPr>
      </w:pPr>
    </w:p>
    <w:p w:rsidR="007343F5" w:rsidRDefault="007343F5" w:rsidP="007343F5">
      <w:pPr>
        <w:rPr>
          <w:sz w:val="24"/>
          <w:szCs w:val="24"/>
        </w:rPr>
      </w:pPr>
    </w:p>
    <w:p w:rsidR="007343F5" w:rsidRDefault="007343F5" w:rsidP="007343F5">
      <w:pPr>
        <w:rPr>
          <w:sz w:val="24"/>
          <w:szCs w:val="24"/>
        </w:rPr>
      </w:pPr>
    </w:p>
    <w:p w:rsidR="007343F5" w:rsidRDefault="007343F5" w:rsidP="007343F5">
      <w:pPr>
        <w:rPr>
          <w:sz w:val="24"/>
          <w:szCs w:val="24"/>
        </w:rPr>
      </w:pPr>
    </w:p>
    <w:p w:rsidR="007343F5" w:rsidRDefault="007343F5" w:rsidP="007343F5">
      <w:pPr>
        <w:rPr>
          <w:sz w:val="24"/>
          <w:szCs w:val="24"/>
        </w:rPr>
      </w:pPr>
    </w:p>
    <w:p w:rsidR="007343F5" w:rsidRDefault="007343F5" w:rsidP="007343F5">
      <w:pPr>
        <w:rPr>
          <w:sz w:val="24"/>
          <w:szCs w:val="24"/>
        </w:rPr>
      </w:pPr>
    </w:p>
    <w:p w:rsidR="007343F5" w:rsidRDefault="007343F5" w:rsidP="007343F5">
      <w:pPr>
        <w:rPr>
          <w:sz w:val="24"/>
          <w:szCs w:val="24"/>
        </w:rPr>
      </w:pPr>
    </w:p>
    <w:p w:rsidR="007343F5" w:rsidRDefault="007343F5" w:rsidP="007343F5">
      <w:pPr>
        <w:rPr>
          <w:sz w:val="24"/>
          <w:szCs w:val="24"/>
        </w:rPr>
      </w:pPr>
    </w:p>
    <w:p w:rsidR="007343F5" w:rsidRDefault="007343F5" w:rsidP="007343F5">
      <w:pPr>
        <w:rPr>
          <w:sz w:val="24"/>
          <w:szCs w:val="24"/>
        </w:rPr>
      </w:pPr>
    </w:p>
    <w:p w:rsidR="007343F5" w:rsidRPr="007343F5" w:rsidRDefault="007343F5" w:rsidP="007343F5">
      <w:pPr>
        <w:rPr>
          <w:b/>
          <w:sz w:val="24"/>
          <w:szCs w:val="24"/>
          <w:u w:val="single"/>
        </w:rPr>
      </w:pPr>
      <w:r>
        <w:rPr>
          <w:b/>
          <w:sz w:val="24"/>
          <w:szCs w:val="24"/>
          <w:u w:val="single"/>
        </w:rPr>
        <w:lastRenderedPageBreak/>
        <w:t>Equipo de R</w:t>
      </w:r>
      <w:r w:rsidRPr="007343F5">
        <w:rPr>
          <w:b/>
          <w:sz w:val="24"/>
          <w:szCs w:val="24"/>
          <w:u w:val="single"/>
        </w:rPr>
        <w:t>ecuperación del</w:t>
      </w:r>
      <w:r>
        <w:rPr>
          <w:b/>
          <w:sz w:val="24"/>
          <w:szCs w:val="24"/>
          <w:u w:val="single"/>
        </w:rPr>
        <w:t xml:space="preserve"> N</w:t>
      </w:r>
      <w:r w:rsidRPr="007343F5">
        <w:rPr>
          <w:b/>
          <w:sz w:val="24"/>
          <w:szCs w:val="24"/>
          <w:u w:val="single"/>
        </w:rPr>
        <w:t>egocio</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4648"/>
        <w:gridCol w:w="1125"/>
        <w:gridCol w:w="2692"/>
      </w:tblGrid>
      <w:tr w:rsidR="007343F5" w:rsidRPr="00D44633" w:rsidTr="00A36026">
        <w:trPr>
          <w:tblHeader/>
          <w:jc w:val="center"/>
        </w:trPr>
        <w:tc>
          <w:tcPr>
            <w:tcW w:w="643" w:type="dxa"/>
            <w:tcBorders>
              <w:right w:val="single" w:sz="6" w:space="0" w:color="auto"/>
            </w:tcBorders>
            <w:shd w:val="clear" w:color="auto" w:fill="8DB3E2" w:themeFill="text2" w:themeFillTint="66"/>
            <w:vAlign w:val="center"/>
          </w:tcPr>
          <w:p w:rsidR="007343F5" w:rsidRPr="00D44633" w:rsidRDefault="007343F5" w:rsidP="00A7443D">
            <w:pPr>
              <w:jc w:val="center"/>
              <w:rPr>
                <w:rFonts w:ascii="Arial" w:hAnsi="Arial" w:cs="Arial"/>
                <w:b/>
              </w:rPr>
            </w:pPr>
            <w:r w:rsidRPr="00D44633">
              <w:rPr>
                <w:rFonts w:ascii="Arial" w:hAnsi="Arial" w:cs="Arial"/>
                <w:b/>
              </w:rPr>
              <w:t>N°</w:t>
            </w:r>
          </w:p>
        </w:tc>
        <w:tc>
          <w:tcPr>
            <w:tcW w:w="4648" w:type="dxa"/>
            <w:tcBorders>
              <w:left w:val="single" w:sz="6" w:space="0" w:color="auto"/>
            </w:tcBorders>
            <w:shd w:val="clear" w:color="auto" w:fill="8DB3E2" w:themeFill="text2" w:themeFillTint="66"/>
            <w:vAlign w:val="center"/>
          </w:tcPr>
          <w:p w:rsidR="007343F5" w:rsidRPr="00D44633" w:rsidRDefault="007343F5" w:rsidP="00A7443D">
            <w:pPr>
              <w:jc w:val="center"/>
              <w:rPr>
                <w:rFonts w:ascii="Arial" w:hAnsi="Arial" w:cs="Arial"/>
                <w:b/>
              </w:rPr>
            </w:pPr>
            <w:r w:rsidRPr="00D44633">
              <w:rPr>
                <w:rFonts w:ascii="Arial" w:hAnsi="Arial" w:cs="Arial"/>
                <w:b/>
              </w:rPr>
              <w:t>Tarea</w:t>
            </w:r>
          </w:p>
        </w:tc>
        <w:tc>
          <w:tcPr>
            <w:tcW w:w="1125" w:type="dxa"/>
            <w:shd w:val="clear" w:color="auto" w:fill="8DB3E2" w:themeFill="text2" w:themeFillTint="66"/>
            <w:vAlign w:val="center"/>
          </w:tcPr>
          <w:p w:rsidR="007343F5" w:rsidRPr="00D44633" w:rsidRDefault="007343F5" w:rsidP="00A7443D">
            <w:pPr>
              <w:jc w:val="center"/>
              <w:rPr>
                <w:rFonts w:ascii="Arial" w:hAnsi="Arial" w:cs="Arial"/>
                <w:b/>
              </w:rPr>
            </w:pPr>
            <w:r w:rsidRPr="00D44633">
              <w:rPr>
                <w:rFonts w:ascii="Arial" w:hAnsi="Arial" w:cs="Arial"/>
                <w:b/>
              </w:rPr>
              <w:t>Estado Tarea</w:t>
            </w:r>
          </w:p>
        </w:tc>
        <w:tc>
          <w:tcPr>
            <w:tcW w:w="2692" w:type="dxa"/>
            <w:shd w:val="clear" w:color="auto" w:fill="8DB3E2" w:themeFill="text2" w:themeFillTint="66"/>
            <w:vAlign w:val="center"/>
          </w:tcPr>
          <w:p w:rsidR="007343F5" w:rsidRPr="00D44633" w:rsidRDefault="007343F5" w:rsidP="00A7443D">
            <w:pPr>
              <w:jc w:val="center"/>
              <w:rPr>
                <w:rFonts w:ascii="Arial" w:hAnsi="Arial" w:cs="Arial"/>
                <w:b/>
              </w:rPr>
            </w:pPr>
            <w:r w:rsidRPr="00D44633">
              <w:rPr>
                <w:rFonts w:ascii="Arial" w:hAnsi="Arial" w:cs="Arial"/>
                <w:b/>
              </w:rPr>
              <w:t>Observaciones</w:t>
            </w:r>
          </w:p>
        </w:tc>
      </w:tr>
      <w:tr w:rsidR="007343F5" w:rsidRPr="00D44633" w:rsidTr="007343F5">
        <w:trPr>
          <w:trHeight w:val="1989"/>
          <w:jc w:val="center"/>
        </w:trPr>
        <w:tc>
          <w:tcPr>
            <w:tcW w:w="643" w:type="dxa"/>
            <w:vMerge w:val="restart"/>
            <w:tcBorders>
              <w:right w:val="single" w:sz="6" w:space="0" w:color="auto"/>
            </w:tcBorders>
            <w:vAlign w:val="center"/>
          </w:tcPr>
          <w:p w:rsidR="007343F5" w:rsidRPr="00D44633" w:rsidRDefault="007343F5" w:rsidP="00A7443D">
            <w:pPr>
              <w:jc w:val="center"/>
              <w:rPr>
                <w:rFonts w:ascii="Arial" w:hAnsi="Arial" w:cs="Arial"/>
                <w:sz w:val="20"/>
                <w:szCs w:val="20"/>
              </w:rPr>
            </w:pPr>
            <w:r w:rsidRPr="00D44633">
              <w:rPr>
                <w:rFonts w:ascii="Arial" w:hAnsi="Arial" w:cs="Arial"/>
                <w:sz w:val="20"/>
                <w:szCs w:val="20"/>
              </w:rPr>
              <w:t>1</w:t>
            </w:r>
          </w:p>
        </w:tc>
        <w:tc>
          <w:tcPr>
            <w:tcW w:w="4648" w:type="dxa"/>
            <w:tcBorders>
              <w:left w:val="single" w:sz="6" w:space="0" w:color="auto"/>
              <w:bottom w:val="dotted" w:sz="4" w:space="0" w:color="auto"/>
            </w:tcBorders>
            <w:vAlign w:val="center"/>
          </w:tcPr>
          <w:p w:rsidR="007343F5" w:rsidRPr="00D44633" w:rsidRDefault="007343F5" w:rsidP="00A7443D">
            <w:pPr>
              <w:pStyle w:val="Textoindependiente"/>
              <w:ind w:hanging="30"/>
              <w:rPr>
                <w:rFonts w:ascii="Arial" w:hAnsi="Arial" w:cs="Arial"/>
                <w:sz w:val="18"/>
                <w:szCs w:val="18"/>
              </w:rPr>
            </w:pPr>
            <w:r w:rsidRPr="00D44633">
              <w:rPr>
                <w:rFonts w:ascii="Arial" w:hAnsi="Arial" w:cs="Arial"/>
                <w:sz w:val="18"/>
                <w:szCs w:val="18"/>
              </w:rPr>
              <w:t>Con la información brindada por el CI, si determina la ubicación del sitio alterno</w:t>
            </w:r>
          </w:p>
          <w:p w:rsidR="007343F5" w:rsidRPr="00D44633" w:rsidRDefault="007343F5" w:rsidP="00F75A82">
            <w:pPr>
              <w:numPr>
                <w:ilvl w:val="0"/>
                <w:numId w:val="138"/>
              </w:numPr>
              <w:spacing w:after="0" w:line="240" w:lineRule="auto"/>
              <w:rPr>
                <w:rFonts w:ascii="Arial" w:hAnsi="Arial" w:cs="Arial"/>
                <w:sz w:val="18"/>
                <w:szCs w:val="18"/>
              </w:rPr>
            </w:pPr>
            <w:r w:rsidRPr="00D44633">
              <w:rPr>
                <w:rFonts w:ascii="Arial" w:hAnsi="Arial" w:cs="Arial"/>
                <w:sz w:val="18"/>
                <w:szCs w:val="18"/>
              </w:rPr>
              <w:t>Edf. Forum</w:t>
            </w:r>
          </w:p>
        </w:tc>
        <w:tc>
          <w:tcPr>
            <w:tcW w:w="1125" w:type="dxa"/>
            <w:tcBorders>
              <w:bottom w:val="dotted" w:sz="4" w:space="0" w:color="auto"/>
            </w:tcBorders>
            <w:vAlign w:val="center"/>
          </w:tcPr>
          <w:p w:rsidR="007343F5" w:rsidRPr="00D44633" w:rsidRDefault="007343F5" w:rsidP="00A7443D">
            <w:pPr>
              <w:jc w:val="center"/>
              <w:rPr>
                <w:rFonts w:ascii="Arial" w:hAnsi="Arial" w:cs="Arial"/>
                <w:sz w:val="20"/>
                <w:szCs w:val="20"/>
              </w:rPr>
            </w:pPr>
          </w:p>
          <w:p w:rsidR="007343F5" w:rsidRPr="00D44633" w:rsidRDefault="007343F5" w:rsidP="00A7443D">
            <w:pPr>
              <w:jc w:val="center"/>
              <w:rPr>
                <w:rFonts w:ascii="Arial" w:hAnsi="Arial" w:cs="Arial"/>
                <w:sz w:val="20"/>
                <w:szCs w:val="20"/>
              </w:rPr>
            </w:pPr>
          </w:p>
          <w:p w:rsidR="007343F5" w:rsidRPr="00D44633" w:rsidRDefault="007343F5" w:rsidP="00A7443D">
            <w:pPr>
              <w:jc w:val="center"/>
              <w:rPr>
                <w:rFonts w:ascii="Arial" w:hAnsi="Arial" w:cs="Arial"/>
                <w:sz w:val="20"/>
                <w:szCs w:val="20"/>
              </w:rPr>
            </w:pPr>
          </w:p>
          <w:p w:rsidR="007343F5" w:rsidRPr="00D44633" w:rsidRDefault="007343F5" w:rsidP="00A7443D">
            <w:pPr>
              <w:jc w:val="center"/>
              <w:rPr>
                <w:rFonts w:ascii="Arial" w:hAnsi="Arial" w:cs="Arial"/>
                <w:sz w:val="20"/>
                <w:szCs w:val="20"/>
              </w:rPr>
            </w:pPr>
          </w:p>
          <w:p w:rsidR="007343F5" w:rsidRPr="00D44633" w:rsidRDefault="007343F5" w:rsidP="00A7443D">
            <w:pPr>
              <w:jc w:val="center"/>
              <w:rPr>
                <w:rFonts w:ascii="Arial" w:hAnsi="Arial" w:cs="Arial"/>
                <w:sz w:val="14"/>
                <w:szCs w:val="14"/>
              </w:rPr>
            </w:pPr>
          </w:p>
          <w:p w:rsidR="007343F5" w:rsidRPr="00D44633" w:rsidRDefault="00361A64" w:rsidP="00A7443D">
            <w:pPr>
              <w:jc w:val="center"/>
              <w:rPr>
                <w:rFonts w:ascii="Arial" w:hAnsi="Arial" w:cs="Arial"/>
                <w:sz w:val="20"/>
                <w:szCs w:val="20"/>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2692" w:type="dxa"/>
            <w:vMerge w:val="restart"/>
            <w:vAlign w:val="center"/>
          </w:tcPr>
          <w:p w:rsidR="007343F5" w:rsidRPr="00D44633" w:rsidRDefault="007343F5" w:rsidP="00A7443D">
            <w:pPr>
              <w:rPr>
                <w:rFonts w:ascii="Arial" w:hAnsi="Arial" w:cs="Arial"/>
                <w:sz w:val="16"/>
                <w:szCs w:val="16"/>
              </w:rPr>
            </w:pPr>
          </w:p>
          <w:p w:rsidR="007343F5" w:rsidRPr="00D44633" w:rsidRDefault="007343F5" w:rsidP="00A7443D">
            <w:pPr>
              <w:rPr>
                <w:rFonts w:ascii="Arial" w:hAnsi="Arial" w:cs="Arial"/>
                <w:sz w:val="16"/>
                <w:szCs w:val="16"/>
              </w:rPr>
            </w:pPr>
          </w:p>
          <w:p w:rsidR="007343F5" w:rsidRPr="00D44633" w:rsidRDefault="007343F5" w:rsidP="00A7443D">
            <w:pPr>
              <w:rPr>
                <w:rFonts w:ascii="Arial" w:hAnsi="Arial" w:cs="Arial"/>
                <w:sz w:val="16"/>
                <w:szCs w:val="16"/>
              </w:rPr>
            </w:pPr>
          </w:p>
          <w:p w:rsidR="007343F5" w:rsidRPr="00D44633" w:rsidRDefault="007343F5" w:rsidP="00A7443D">
            <w:pPr>
              <w:rPr>
                <w:rFonts w:ascii="Arial" w:hAnsi="Arial" w:cs="Arial"/>
                <w:sz w:val="16"/>
                <w:szCs w:val="16"/>
              </w:rPr>
            </w:pPr>
          </w:p>
          <w:p w:rsidR="007343F5" w:rsidRPr="00D44633" w:rsidRDefault="007343F5" w:rsidP="00A7443D">
            <w:pPr>
              <w:rPr>
                <w:rFonts w:ascii="Arial" w:hAnsi="Arial" w:cs="Arial"/>
                <w:sz w:val="16"/>
                <w:szCs w:val="16"/>
              </w:rPr>
            </w:pPr>
          </w:p>
          <w:p w:rsidR="007343F5" w:rsidRPr="00D44633" w:rsidRDefault="007343F5" w:rsidP="00A7443D">
            <w:pPr>
              <w:rPr>
                <w:rFonts w:ascii="Arial" w:hAnsi="Arial" w:cs="Arial"/>
                <w:sz w:val="16"/>
                <w:szCs w:val="16"/>
              </w:rPr>
            </w:pPr>
          </w:p>
        </w:tc>
      </w:tr>
      <w:tr w:rsidR="007343F5" w:rsidRPr="00D44633" w:rsidTr="00A7443D">
        <w:trPr>
          <w:trHeight w:val="330"/>
          <w:jc w:val="center"/>
        </w:trPr>
        <w:tc>
          <w:tcPr>
            <w:tcW w:w="643" w:type="dxa"/>
            <w:vMerge/>
            <w:tcBorders>
              <w:right w:val="single" w:sz="6" w:space="0" w:color="auto"/>
            </w:tcBorders>
            <w:vAlign w:val="center"/>
          </w:tcPr>
          <w:p w:rsidR="007343F5" w:rsidRPr="00D44633" w:rsidRDefault="007343F5" w:rsidP="00A7443D">
            <w:pPr>
              <w:jc w:val="center"/>
              <w:rPr>
                <w:rFonts w:ascii="Arial" w:hAnsi="Arial" w:cs="Arial"/>
                <w:sz w:val="20"/>
                <w:szCs w:val="20"/>
              </w:rPr>
            </w:pPr>
          </w:p>
        </w:tc>
        <w:tc>
          <w:tcPr>
            <w:tcW w:w="4648" w:type="dxa"/>
            <w:tcBorders>
              <w:top w:val="dotted" w:sz="4" w:space="0" w:color="auto"/>
              <w:left w:val="single" w:sz="6" w:space="0" w:color="auto"/>
              <w:bottom w:val="dotted" w:sz="4" w:space="0" w:color="auto"/>
            </w:tcBorders>
            <w:vAlign w:val="center"/>
          </w:tcPr>
          <w:p w:rsidR="007343F5" w:rsidRPr="00D44633" w:rsidRDefault="007343F5" w:rsidP="00F75A82">
            <w:pPr>
              <w:numPr>
                <w:ilvl w:val="0"/>
                <w:numId w:val="138"/>
              </w:numPr>
              <w:spacing w:after="0" w:line="240" w:lineRule="auto"/>
              <w:rPr>
                <w:rFonts w:ascii="Arial" w:hAnsi="Arial" w:cs="Arial"/>
                <w:sz w:val="18"/>
                <w:szCs w:val="18"/>
              </w:rPr>
            </w:pPr>
            <w:r w:rsidRPr="00D44633">
              <w:rPr>
                <w:rFonts w:ascii="Arial" w:hAnsi="Arial" w:cs="Arial"/>
                <w:sz w:val="18"/>
                <w:szCs w:val="18"/>
              </w:rPr>
              <w:t>Edf. DHL</w:t>
            </w:r>
          </w:p>
        </w:tc>
        <w:tc>
          <w:tcPr>
            <w:tcW w:w="1125" w:type="dxa"/>
            <w:tcBorders>
              <w:top w:val="dotted" w:sz="4" w:space="0" w:color="auto"/>
              <w:bottom w:val="dotted" w:sz="4" w:space="0" w:color="auto"/>
            </w:tcBorders>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2692" w:type="dxa"/>
            <w:vMerge/>
            <w:vAlign w:val="center"/>
          </w:tcPr>
          <w:p w:rsidR="007343F5" w:rsidRPr="00D44633" w:rsidRDefault="007343F5" w:rsidP="00A7443D">
            <w:pPr>
              <w:rPr>
                <w:rFonts w:ascii="Arial" w:hAnsi="Arial" w:cs="Arial"/>
                <w:sz w:val="16"/>
                <w:szCs w:val="16"/>
              </w:rPr>
            </w:pPr>
          </w:p>
        </w:tc>
      </w:tr>
      <w:tr w:rsidR="007343F5" w:rsidRPr="00D44633" w:rsidTr="007343F5">
        <w:trPr>
          <w:trHeight w:val="279"/>
          <w:jc w:val="center"/>
        </w:trPr>
        <w:tc>
          <w:tcPr>
            <w:tcW w:w="643" w:type="dxa"/>
            <w:vMerge/>
            <w:tcBorders>
              <w:right w:val="single" w:sz="6" w:space="0" w:color="auto"/>
            </w:tcBorders>
            <w:vAlign w:val="center"/>
          </w:tcPr>
          <w:p w:rsidR="007343F5" w:rsidRPr="00D44633" w:rsidRDefault="007343F5" w:rsidP="00A7443D">
            <w:pPr>
              <w:jc w:val="center"/>
              <w:rPr>
                <w:rFonts w:ascii="Arial" w:hAnsi="Arial" w:cs="Arial"/>
                <w:sz w:val="20"/>
                <w:szCs w:val="20"/>
              </w:rPr>
            </w:pPr>
          </w:p>
        </w:tc>
        <w:tc>
          <w:tcPr>
            <w:tcW w:w="4648" w:type="dxa"/>
            <w:tcBorders>
              <w:top w:val="dotted" w:sz="4" w:space="0" w:color="auto"/>
              <w:left w:val="single" w:sz="6" w:space="0" w:color="auto"/>
            </w:tcBorders>
            <w:vAlign w:val="center"/>
          </w:tcPr>
          <w:p w:rsidR="007343F5" w:rsidRPr="00D44633" w:rsidRDefault="007343F5" w:rsidP="00F75A82">
            <w:pPr>
              <w:numPr>
                <w:ilvl w:val="0"/>
                <w:numId w:val="138"/>
              </w:numPr>
              <w:spacing w:after="0" w:line="240" w:lineRule="auto"/>
              <w:rPr>
                <w:rFonts w:ascii="Arial" w:hAnsi="Arial" w:cs="Arial"/>
                <w:sz w:val="18"/>
                <w:szCs w:val="18"/>
              </w:rPr>
            </w:pPr>
            <w:r w:rsidRPr="00D44633">
              <w:rPr>
                <w:rFonts w:ascii="Arial" w:hAnsi="Arial" w:cs="Arial"/>
                <w:sz w:val="18"/>
                <w:szCs w:val="18"/>
              </w:rPr>
              <w:t>Edf. Finansur</w:t>
            </w:r>
          </w:p>
        </w:tc>
        <w:tc>
          <w:tcPr>
            <w:tcW w:w="1125" w:type="dxa"/>
            <w:tcBorders>
              <w:top w:val="dotted" w:sz="4" w:space="0" w:color="auto"/>
            </w:tcBorders>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2692" w:type="dxa"/>
            <w:vMerge/>
            <w:vAlign w:val="center"/>
          </w:tcPr>
          <w:p w:rsidR="007343F5" w:rsidRPr="00D44633" w:rsidRDefault="007343F5" w:rsidP="00A7443D">
            <w:pPr>
              <w:rPr>
                <w:rFonts w:ascii="Arial" w:hAnsi="Arial" w:cs="Arial"/>
                <w:sz w:val="16"/>
                <w:szCs w:val="16"/>
              </w:rPr>
            </w:pPr>
          </w:p>
        </w:tc>
      </w:tr>
      <w:tr w:rsidR="007343F5" w:rsidRPr="00D44633" w:rsidTr="00A7443D">
        <w:trPr>
          <w:trHeight w:val="330"/>
          <w:jc w:val="center"/>
        </w:trPr>
        <w:tc>
          <w:tcPr>
            <w:tcW w:w="643" w:type="dxa"/>
            <w:tcBorders>
              <w:right w:val="single" w:sz="6" w:space="0" w:color="auto"/>
            </w:tcBorders>
            <w:vAlign w:val="center"/>
          </w:tcPr>
          <w:p w:rsidR="007343F5" w:rsidRPr="00D44633" w:rsidRDefault="007343F5" w:rsidP="00A7443D">
            <w:pPr>
              <w:jc w:val="center"/>
              <w:rPr>
                <w:rFonts w:ascii="Arial" w:hAnsi="Arial" w:cs="Arial"/>
                <w:sz w:val="20"/>
                <w:szCs w:val="20"/>
              </w:rPr>
            </w:pPr>
            <w:r w:rsidRPr="00D44633">
              <w:rPr>
                <w:rFonts w:ascii="Arial" w:hAnsi="Arial" w:cs="Arial"/>
                <w:sz w:val="20"/>
                <w:szCs w:val="20"/>
              </w:rPr>
              <w:t>2</w:t>
            </w:r>
          </w:p>
        </w:tc>
        <w:tc>
          <w:tcPr>
            <w:tcW w:w="4648" w:type="dxa"/>
            <w:tcBorders>
              <w:left w:val="single" w:sz="6" w:space="0" w:color="auto"/>
            </w:tcBorders>
            <w:vAlign w:val="center"/>
          </w:tcPr>
          <w:p w:rsidR="007343F5" w:rsidRPr="00D44633" w:rsidRDefault="007343F5" w:rsidP="00A7443D">
            <w:pPr>
              <w:ind w:hanging="105"/>
              <w:rPr>
                <w:rFonts w:ascii="Arial" w:hAnsi="Arial" w:cs="Arial"/>
                <w:bCs/>
                <w:sz w:val="18"/>
                <w:szCs w:val="18"/>
              </w:rPr>
            </w:pPr>
            <w:r w:rsidRPr="00D44633">
              <w:rPr>
                <w:rFonts w:ascii="Arial" w:hAnsi="Arial" w:cs="Arial"/>
                <w:sz w:val="18"/>
                <w:szCs w:val="18"/>
              </w:rPr>
              <w:t xml:space="preserve">  Comunicarse con las personas integrantes del Equipo de Recuperación del Negocio, utilizando el árbol de llamadas</w:t>
            </w:r>
          </w:p>
          <w:p w:rsidR="007343F5" w:rsidRPr="00D44633" w:rsidRDefault="007343F5" w:rsidP="00A7443D">
            <w:pPr>
              <w:rPr>
                <w:rFonts w:ascii="Arial" w:hAnsi="Arial" w:cs="Arial"/>
                <w:sz w:val="18"/>
                <w:szCs w:val="18"/>
              </w:rPr>
            </w:pPr>
            <w:r w:rsidRPr="00D44633">
              <w:rPr>
                <w:rFonts w:ascii="Arial" w:hAnsi="Arial" w:cs="Arial"/>
                <w:bCs/>
                <w:sz w:val="18"/>
                <w:szCs w:val="18"/>
              </w:rPr>
              <w:t xml:space="preserve"> </w:t>
            </w:r>
          </w:p>
        </w:tc>
        <w:tc>
          <w:tcPr>
            <w:tcW w:w="1125" w:type="dxa"/>
            <w:vAlign w:val="center"/>
          </w:tcPr>
          <w:p w:rsidR="007343F5" w:rsidRPr="00D44633" w:rsidRDefault="00361A64" w:rsidP="00A7443D">
            <w:pPr>
              <w:jc w:val="center"/>
              <w:rPr>
                <w:rFonts w:ascii="Arial" w:hAnsi="Arial" w:cs="Arial"/>
                <w:sz w:val="20"/>
                <w:szCs w:val="20"/>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2692" w:type="dxa"/>
            <w:vAlign w:val="center"/>
          </w:tcPr>
          <w:p w:rsidR="007343F5" w:rsidRPr="00D44633" w:rsidRDefault="007343F5" w:rsidP="00A7443D">
            <w:pPr>
              <w:rPr>
                <w:rFonts w:ascii="Arial" w:hAnsi="Arial" w:cs="Arial"/>
                <w:sz w:val="16"/>
                <w:szCs w:val="16"/>
              </w:rPr>
            </w:pPr>
          </w:p>
        </w:tc>
      </w:tr>
      <w:tr w:rsidR="007343F5" w:rsidRPr="00D44633" w:rsidTr="00A7443D">
        <w:trPr>
          <w:jc w:val="center"/>
        </w:trPr>
        <w:tc>
          <w:tcPr>
            <w:tcW w:w="643" w:type="dxa"/>
            <w:tcBorders>
              <w:right w:val="single" w:sz="6" w:space="0" w:color="auto"/>
            </w:tcBorders>
            <w:vAlign w:val="center"/>
          </w:tcPr>
          <w:p w:rsidR="007343F5" w:rsidRPr="00D44633" w:rsidRDefault="007343F5" w:rsidP="00A7443D">
            <w:pPr>
              <w:jc w:val="center"/>
              <w:rPr>
                <w:rFonts w:ascii="Arial" w:hAnsi="Arial" w:cs="Arial"/>
                <w:sz w:val="20"/>
                <w:szCs w:val="20"/>
              </w:rPr>
            </w:pPr>
            <w:r w:rsidRPr="00D44633">
              <w:rPr>
                <w:rFonts w:ascii="Arial" w:hAnsi="Arial" w:cs="Arial"/>
                <w:sz w:val="20"/>
                <w:szCs w:val="20"/>
              </w:rPr>
              <w:t>3</w:t>
            </w:r>
          </w:p>
        </w:tc>
        <w:tc>
          <w:tcPr>
            <w:tcW w:w="4648" w:type="dxa"/>
            <w:tcBorders>
              <w:left w:val="single" w:sz="6" w:space="0" w:color="auto"/>
            </w:tcBorders>
            <w:vAlign w:val="center"/>
          </w:tcPr>
          <w:p w:rsidR="007343F5" w:rsidRPr="00D44633" w:rsidRDefault="007343F5" w:rsidP="00A7443D">
            <w:pPr>
              <w:rPr>
                <w:rFonts w:ascii="Arial" w:hAnsi="Arial" w:cs="Arial"/>
                <w:sz w:val="18"/>
                <w:szCs w:val="18"/>
              </w:rPr>
            </w:pPr>
            <w:r w:rsidRPr="00D44633">
              <w:rPr>
                <w:rFonts w:ascii="Arial" w:hAnsi="Arial" w:cs="Arial"/>
                <w:sz w:val="18"/>
                <w:szCs w:val="18"/>
              </w:rPr>
              <w:t xml:space="preserve">Dirigirse al sitio designado (si es fuera en otra cuidad coordinar con el Equipo de Soporte y Logística). </w:t>
            </w:r>
          </w:p>
          <w:p w:rsidR="007343F5" w:rsidRPr="00D44633" w:rsidRDefault="007343F5" w:rsidP="00A7443D">
            <w:pPr>
              <w:rPr>
                <w:rFonts w:ascii="Arial" w:hAnsi="Arial" w:cs="Arial"/>
                <w:sz w:val="18"/>
                <w:szCs w:val="18"/>
              </w:rPr>
            </w:pPr>
            <w:r w:rsidRPr="00D44633">
              <w:rPr>
                <w:rFonts w:ascii="Arial" w:hAnsi="Arial" w:cs="Arial"/>
                <w:sz w:val="18"/>
                <w:szCs w:val="18"/>
              </w:rPr>
              <w:t>En caso de no designarse sitio de reunión, se deberá asistir  a su lugar de trabajo habitual.</w:t>
            </w:r>
          </w:p>
        </w:tc>
        <w:tc>
          <w:tcPr>
            <w:tcW w:w="1125" w:type="dxa"/>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2692" w:type="dxa"/>
            <w:vAlign w:val="center"/>
          </w:tcPr>
          <w:p w:rsidR="007343F5" w:rsidRPr="00D44633" w:rsidRDefault="007343F5" w:rsidP="00A7443D">
            <w:pPr>
              <w:rPr>
                <w:rFonts w:ascii="Arial" w:hAnsi="Arial" w:cs="Arial"/>
                <w:sz w:val="16"/>
                <w:szCs w:val="16"/>
              </w:rPr>
            </w:pPr>
          </w:p>
        </w:tc>
      </w:tr>
      <w:tr w:rsidR="007343F5" w:rsidRPr="00D44633" w:rsidTr="00A7443D">
        <w:trPr>
          <w:trHeight w:val="1980"/>
          <w:jc w:val="center"/>
        </w:trPr>
        <w:tc>
          <w:tcPr>
            <w:tcW w:w="643" w:type="dxa"/>
            <w:vMerge w:val="restart"/>
            <w:tcBorders>
              <w:right w:val="single" w:sz="6" w:space="0" w:color="auto"/>
            </w:tcBorders>
            <w:vAlign w:val="center"/>
          </w:tcPr>
          <w:p w:rsidR="007343F5" w:rsidRPr="00D44633" w:rsidRDefault="007343F5" w:rsidP="00A7443D">
            <w:pPr>
              <w:jc w:val="center"/>
              <w:rPr>
                <w:rFonts w:ascii="Arial" w:hAnsi="Arial" w:cs="Arial"/>
                <w:sz w:val="20"/>
                <w:szCs w:val="20"/>
              </w:rPr>
            </w:pPr>
            <w:r w:rsidRPr="00D44633">
              <w:rPr>
                <w:rFonts w:ascii="Arial" w:hAnsi="Arial" w:cs="Arial"/>
                <w:sz w:val="20"/>
                <w:szCs w:val="20"/>
              </w:rPr>
              <w:t>4</w:t>
            </w:r>
          </w:p>
        </w:tc>
        <w:tc>
          <w:tcPr>
            <w:tcW w:w="4648" w:type="dxa"/>
            <w:tcBorders>
              <w:left w:val="single" w:sz="6" w:space="0" w:color="auto"/>
              <w:bottom w:val="dotted" w:sz="4" w:space="0" w:color="auto"/>
            </w:tcBorders>
            <w:vAlign w:val="center"/>
          </w:tcPr>
          <w:p w:rsidR="007343F5" w:rsidRPr="00D44633" w:rsidRDefault="007343F5" w:rsidP="00A7443D">
            <w:pPr>
              <w:rPr>
                <w:rFonts w:ascii="Arial" w:hAnsi="Arial" w:cs="Arial"/>
                <w:sz w:val="18"/>
                <w:szCs w:val="18"/>
              </w:rPr>
            </w:pPr>
            <w:r w:rsidRPr="00D44633">
              <w:rPr>
                <w:rFonts w:ascii="Arial" w:hAnsi="Arial" w:cs="Arial"/>
                <w:sz w:val="18"/>
                <w:szCs w:val="18"/>
              </w:rPr>
              <w:t>Coordinar una reunión con los integrantes del grupo.</w:t>
            </w:r>
          </w:p>
          <w:p w:rsidR="007343F5" w:rsidRPr="00D44633" w:rsidRDefault="007343F5" w:rsidP="00A7443D">
            <w:pPr>
              <w:rPr>
                <w:rFonts w:ascii="Arial" w:hAnsi="Arial" w:cs="Arial"/>
                <w:sz w:val="18"/>
                <w:szCs w:val="18"/>
              </w:rPr>
            </w:pPr>
          </w:p>
          <w:p w:rsidR="007343F5" w:rsidRPr="00D44633" w:rsidRDefault="007343F5" w:rsidP="00F75A82">
            <w:pPr>
              <w:numPr>
                <w:ilvl w:val="0"/>
                <w:numId w:val="138"/>
              </w:numPr>
              <w:spacing w:after="0" w:line="240" w:lineRule="auto"/>
              <w:rPr>
                <w:rFonts w:ascii="Arial" w:hAnsi="Arial" w:cs="Arial"/>
                <w:sz w:val="18"/>
                <w:szCs w:val="18"/>
              </w:rPr>
            </w:pPr>
            <w:r w:rsidRPr="00D44633">
              <w:rPr>
                <w:rFonts w:ascii="Arial" w:hAnsi="Arial" w:cs="Arial"/>
                <w:sz w:val="18"/>
                <w:szCs w:val="18"/>
              </w:rPr>
              <w:t xml:space="preserve">Comprobar asistencia de equipo de recuperación.  </w:t>
            </w:r>
          </w:p>
          <w:p w:rsidR="007343F5" w:rsidRPr="00D44633" w:rsidRDefault="007343F5" w:rsidP="00A7443D">
            <w:pPr>
              <w:rPr>
                <w:rFonts w:ascii="Arial" w:hAnsi="Arial" w:cs="Arial"/>
                <w:sz w:val="18"/>
                <w:szCs w:val="18"/>
              </w:rPr>
            </w:pPr>
          </w:p>
        </w:tc>
        <w:tc>
          <w:tcPr>
            <w:tcW w:w="1125" w:type="dxa"/>
            <w:tcBorders>
              <w:bottom w:val="dotted" w:sz="4" w:space="0" w:color="auto"/>
            </w:tcBorders>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2692" w:type="dxa"/>
            <w:vMerge w:val="restart"/>
            <w:vAlign w:val="center"/>
          </w:tcPr>
          <w:p w:rsidR="007343F5" w:rsidRPr="00D44633" w:rsidRDefault="007343F5" w:rsidP="00A7443D">
            <w:pPr>
              <w:rPr>
                <w:rFonts w:ascii="Arial" w:hAnsi="Arial" w:cs="Arial"/>
                <w:sz w:val="16"/>
                <w:szCs w:val="16"/>
              </w:rPr>
            </w:pPr>
          </w:p>
        </w:tc>
      </w:tr>
      <w:tr w:rsidR="007343F5" w:rsidRPr="00D44633" w:rsidTr="00A7443D">
        <w:trPr>
          <w:trHeight w:val="1644"/>
          <w:jc w:val="center"/>
        </w:trPr>
        <w:tc>
          <w:tcPr>
            <w:tcW w:w="643" w:type="dxa"/>
            <w:vMerge/>
            <w:tcBorders>
              <w:right w:val="single" w:sz="6" w:space="0" w:color="auto"/>
            </w:tcBorders>
            <w:vAlign w:val="center"/>
          </w:tcPr>
          <w:p w:rsidR="007343F5" w:rsidRPr="00D44633" w:rsidRDefault="007343F5" w:rsidP="00A7443D">
            <w:pPr>
              <w:jc w:val="center"/>
              <w:rPr>
                <w:rFonts w:ascii="Arial" w:hAnsi="Arial" w:cs="Arial"/>
                <w:sz w:val="20"/>
                <w:szCs w:val="20"/>
              </w:rPr>
            </w:pPr>
          </w:p>
        </w:tc>
        <w:tc>
          <w:tcPr>
            <w:tcW w:w="4648" w:type="dxa"/>
            <w:tcBorders>
              <w:top w:val="dotted" w:sz="4" w:space="0" w:color="auto"/>
              <w:left w:val="single" w:sz="6" w:space="0" w:color="auto"/>
              <w:bottom w:val="dotted" w:sz="4" w:space="0" w:color="auto"/>
            </w:tcBorders>
            <w:vAlign w:val="center"/>
          </w:tcPr>
          <w:p w:rsidR="007343F5" w:rsidRPr="00D44633" w:rsidRDefault="007343F5" w:rsidP="00F75A82">
            <w:pPr>
              <w:numPr>
                <w:ilvl w:val="0"/>
                <w:numId w:val="138"/>
              </w:numPr>
              <w:spacing w:after="0" w:line="240" w:lineRule="auto"/>
              <w:rPr>
                <w:rFonts w:ascii="Arial" w:hAnsi="Arial" w:cs="Arial"/>
                <w:sz w:val="18"/>
                <w:szCs w:val="18"/>
              </w:rPr>
            </w:pPr>
            <w:r w:rsidRPr="00D44633">
              <w:rPr>
                <w:rFonts w:ascii="Arial" w:hAnsi="Arial" w:cs="Arial"/>
                <w:sz w:val="18"/>
                <w:szCs w:val="18"/>
              </w:rPr>
              <w:t>Notificar cualquier falta de un miembro del  ERN, o cualquier llamado de personal adicional que las circunstancias requieran al CI.</w:t>
            </w:r>
          </w:p>
        </w:tc>
        <w:tc>
          <w:tcPr>
            <w:tcW w:w="1125" w:type="dxa"/>
            <w:tcBorders>
              <w:top w:val="dotted" w:sz="4" w:space="0" w:color="auto"/>
              <w:bottom w:val="dotted" w:sz="4" w:space="0" w:color="auto"/>
            </w:tcBorders>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2692" w:type="dxa"/>
            <w:vMerge/>
            <w:vAlign w:val="center"/>
          </w:tcPr>
          <w:p w:rsidR="007343F5" w:rsidRPr="00D44633" w:rsidRDefault="007343F5" w:rsidP="00A7443D">
            <w:pPr>
              <w:rPr>
                <w:rFonts w:ascii="Arial" w:hAnsi="Arial" w:cs="Arial"/>
                <w:sz w:val="16"/>
                <w:szCs w:val="16"/>
              </w:rPr>
            </w:pPr>
          </w:p>
        </w:tc>
      </w:tr>
      <w:tr w:rsidR="007343F5" w:rsidRPr="00D44633" w:rsidTr="00A7443D">
        <w:trPr>
          <w:trHeight w:val="525"/>
          <w:jc w:val="center"/>
        </w:trPr>
        <w:tc>
          <w:tcPr>
            <w:tcW w:w="643" w:type="dxa"/>
            <w:vMerge/>
            <w:tcBorders>
              <w:right w:val="single" w:sz="6" w:space="0" w:color="auto"/>
            </w:tcBorders>
            <w:vAlign w:val="center"/>
          </w:tcPr>
          <w:p w:rsidR="007343F5" w:rsidRPr="00D44633" w:rsidRDefault="007343F5" w:rsidP="00A7443D">
            <w:pPr>
              <w:jc w:val="center"/>
              <w:rPr>
                <w:rFonts w:ascii="Arial" w:hAnsi="Arial" w:cs="Arial"/>
                <w:sz w:val="20"/>
                <w:szCs w:val="20"/>
              </w:rPr>
            </w:pPr>
          </w:p>
        </w:tc>
        <w:tc>
          <w:tcPr>
            <w:tcW w:w="4648" w:type="dxa"/>
            <w:tcBorders>
              <w:top w:val="dotted" w:sz="4" w:space="0" w:color="auto"/>
              <w:left w:val="single" w:sz="6" w:space="0" w:color="auto"/>
              <w:bottom w:val="dotted" w:sz="4" w:space="0" w:color="auto"/>
            </w:tcBorders>
            <w:vAlign w:val="center"/>
          </w:tcPr>
          <w:p w:rsidR="007343F5" w:rsidRPr="00D44633" w:rsidRDefault="007343F5" w:rsidP="00A7443D">
            <w:pPr>
              <w:rPr>
                <w:rFonts w:ascii="Arial" w:hAnsi="Arial" w:cs="Arial"/>
                <w:sz w:val="18"/>
                <w:szCs w:val="18"/>
              </w:rPr>
            </w:pPr>
            <w:r w:rsidRPr="00D44633">
              <w:rPr>
                <w:rFonts w:ascii="Arial" w:hAnsi="Arial" w:cs="Arial"/>
                <w:sz w:val="18"/>
                <w:szCs w:val="18"/>
              </w:rPr>
              <w:t>Pedir al CI el Informe del Incidente generado por el EEI.</w:t>
            </w:r>
          </w:p>
          <w:p w:rsidR="007343F5" w:rsidRPr="00D44633" w:rsidRDefault="007343F5" w:rsidP="00A7443D">
            <w:pPr>
              <w:rPr>
                <w:rFonts w:ascii="Arial" w:hAnsi="Arial" w:cs="Arial"/>
                <w:sz w:val="18"/>
                <w:szCs w:val="18"/>
              </w:rPr>
            </w:pPr>
          </w:p>
        </w:tc>
        <w:tc>
          <w:tcPr>
            <w:tcW w:w="1125" w:type="dxa"/>
            <w:tcBorders>
              <w:top w:val="dotted" w:sz="4" w:space="0" w:color="auto"/>
              <w:bottom w:val="dotted" w:sz="4" w:space="0" w:color="auto"/>
            </w:tcBorders>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2692" w:type="dxa"/>
            <w:vMerge/>
            <w:vAlign w:val="center"/>
          </w:tcPr>
          <w:p w:rsidR="007343F5" w:rsidRPr="00D44633" w:rsidRDefault="007343F5" w:rsidP="00A7443D">
            <w:pPr>
              <w:rPr>
                <w:rFonts w:ascii="Arial" w:hAnsi="Arial" w:cs="Arial"/>
                <w:sz w:val="16"/>
                <w:szCs w:val="16"/>
              </w:rPr>
            </w:pPr>
          </w:p>
        </w:tc>
      </w:tr>
      <w:tr w:rsidR="007343F5" w:rsidRPr="00D44633" w:rsidTr="00A7443D">
        <w:trPr>
          <w:trHeight w:val="600"/>
          <w:jc w:val="center"/>
        </w:trPr>
        <w:tc>
          <w:tcPr>
            <w:tcW w:w="643" w:type="dxa"/>
            <w:vMerge/>
            <w:tcBorders>
              <w:right w:val="single" w:sz="6" w:space="0" w:color="auto"/>
            </w:tcBorders>
            <w:vAlign w:val="center"/>
          </w:tcPr>
          <w:p w:rsidR="007343F5" w:rsidRPr="00D44633" w:rsidRDefault="007343F5" w:rsidP="00A7443D">
            <w:pPr>
              <w:jc w:val="center"/>
              <w:rPr>
                <w:rFonts w:ascii="Arial" w:hAnsi="Arial" w:cs="Arial"/>
                <w:sz w:val="20"/>
                <w:szCs w:val="20"/>
              </w:rPr>
            </w:pPr>
          </w:p>
        </w:tc>
        <w:tc>
          <w:tcPr>
            <w:tcW w:w="4648" w:type="dxa"/>
            <w:tcBorders>
              <w:top w:val="dotted" w:sz="4" w:space="0" w:color="auto"/>
              <w:left w:val="single" w:sz="6" w:space="0" w:color="auto"/>
              <w:bottom w:val="dotted" w:sz="4" w:space="0" w:color="auto"/>
            </w:tcBorders>
            <w:vAlign w:val="center"/>
          </w:tcPr>
          <w:p w:rsidR="007343F5" w:rsidRPr="00D44633" w:rsidRDefault="007343F5" w:rsidP="00A7443D">
            <w:pPr>
              <w:rPr>
                <w:rFonts w:ascii="Arial" w:hAnsi="Arial" w:cs="Arial"/>
                <w:sz w:val="18"/>
                <w:szCs w:val="18"/>
              </w:rPr>
            </w:pPr>
            <w:r w:rsidRPr="00D44633">
              <w:rPr>
                <w:rFonts w:ascii="Arial" w:hAnsi="Arial" w:cs="Arial"/>
                <w:sz w:val="18"/>
                <w:szCs w:val="18"/>
              </w:rPr>
              <w:t>Establecer tiempos para la revisión del avance de los procedimientos de emergencia.</w:t>
            </w:r>
          </w:p>
          <w:p w:rsidR="007343F5" w:rsidRPr="00D44633" w:rsidRDefault="007343F5" w:rsidP="00A7443D">
            <w:pPr>
              <w:rPr>
                <w:rFonts w:ascii="Arial" w:hAnsi="Arial" w:cs="Arial"/>
                <w:sz w:val="18"/>
                <w:szCs w:val="18"/>
              </w:rPr>
            </w:pPr>
          </w:p>
        </w:tc>
        <w:tc>
          <w:tcPr>
            <w:tcW w:w="1125" w:type="dxa"/>
            <w:tcBorders>
              <w:top w:val="dotted" w:sz="4" w:space="0" w:color="auto"/>
              <w:bottom w:val="dotted" w:sz="4" w:space="0" w:color="auto"/>
            </w:tcBorders>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2692" w:type="dxa"/>
            <w:vMerge/>
            <w:vAlign w:val="center"/>
          </w:tcPr>
          <w:p w:rsidR="007343F5" w:rsidRPr="00D44633" w:rsidRDefault="007343F5" w:rsidP="00A7443D">
            <w:pPr>
              <w:rPr>
                <w:rFonts w:ascii="Arial" w:hAnsi="Arial" w:cs="Arial"/>
                <w:sz w:val="16"/>
                <w:szCs w:val="16"/>
              </w:rPr>
            </w:pPr>
          </w:p>
        </w:tc>
      </w:tr>
      <w:tr w:rsidR="007343F5" w:rsidRPr="00D44633" w:rsidTr="00A7443D">
        <w:trPr>
          <w:trHeight w:val="2130"/>
          <w:jc w:val="center"/>
        </w:trPr>
        <w:tc>
          <w:tcPr>
            <w:tcW w:w="643" w:type="dxa"/>
            <w:vMerge/>
            <w:tcBorders>
              <w:right w:val="single" w:sz="6" w:space="0" w:color="auto"/>
            </w:tcBorders>
            <w:vAlign w:val="center"/>
          </w:tcPr>
          <w:p w:rsidR="007343F5" w:rsidRPr="00D44633" w:rsidRDefault="007343F5" w:rsidP="00A7443D">
            <w:pPr>
              <w:jc w:val="center"/>
              <w:rPr>
                <w:rFonts w:ascii="Arial" w:hAnsi="Arial" w:cs="Arial"/>
                <w:sz w:val="20"/>
                <w:szCs w:val="20"/>
              </w:rPr>
            </w:pPr>
          </w:p>
        </w:tc>
        <w:tc>
          <w:tcPr>
            <w:tcW w:w="4648" w:type="dxa"/>
            <w:tcBorders>
              <w:top w:val="dotted" w:sz="4" w:space="0" w:color="auto"/>
              <w:left w:val="single" w:sz="6" w:space="0" w:color="auto"/>
              <w:bottom w:val="dotted" w:sz="4" w:space="0" w:color="auto"/>
            </w:tcBorders>
            <w:vAlign w:val="center"/>
          </w:tcPr>
          <w:p w:rsidR="007343F5" w:rsidRPr="00D44633" w:rsidRDefault="007343F5" w:rsidP="00A7443D">
            <w:pPr>
              <w:rPr>
                <w:rFonts w:ascii="Arial" w:hAnsi="Arial" w:cs="Arial"/>
                <w:sz w:val="18"/>
                <w:szCs w:val="18"/>
              </w:rPr>
            </w:pPr>
          </w:p>
          <w:p w:rsidR="007343F5" w:rsidRPr="00D44633" w:rsidRDefault="007343F5" w:rsidP="00A7443D">
            <w:pPr>
              <w:rPr>
                <w:rFonts w:ascii="Arial" w:hAnsi="Arial" w:cs="Arial"/>
                <w:sz w:val="18"/>
                <w:szCs w:val="18"/>
              </w:rPr>
            </w:pPr>
            <w:r w:rsidRPr="00D44633">
              <w:rPr>
                <w:rFonts w:ascii="Arial" w:hAnsi="Arial" w:cs="Arial"/>
                <w:sz w:val="18"/>
                <w:szCs w:val="18"/>
              </w:rPr>
              <w:t>Asignar a los miembros del  ERN  la responsabilidad de documentar, en orden cronológico, los hitos del incidente y las acciones tomadas utilizando para ello el Anexo 4. Este formulario será utilizado como una herramienta  para la actualización de la situación de contingencia y como reporte al CI, para el caso de necesidad de relevar o reemplazar a algún funcionario (historia de lo actuado).</w:t>
            </w:r>
          </w:p>
        </w:tc>
        <w:tc>
          <w:tcPr>
            <w:tcW w:w="1125" w:type="dxa"/>
            <w:tcBorders>
              <w:top w:val="dotted" w:sz="4" w:space="0" w:color="auto"/>
              <w:bottom w:val="dotted" w:sz="4" w:space="0" w:color="auto"/>
            </w:tcBorders>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2692" w:type="dxa"/>
            <w:vMerge/>
            <w:vAlign w:val="center"/>
          </w:tcPr>
          <w:p w:rsidR="007343F5" w:rsidRPr="00D44633" w:rsidRDefault="007343F5" w:rsidP="00A7443D">
            <w:pPr>
              <w:rPr>
                <w:rFonts w:ascii="Arial" w:hAnsi="Arial" w:cs="Arial"/>
                <w:sz w:val="16"/>
                <w:szCs w:val="16"/>
              </w:rPr>
            </w:pPr>
          </w:p>
        </w:tc>
      </w:tr>
      <w:tr w:rsidR="007343F5" w:rsidRPr="00D44633" w:rsidTr="00A7443D">
        <w:trPr>
          <w:trHeight w:val="825"/>
          <w:jc w:val="center"/>
        </w:trPr>
        <w:tc>
          <w:tcPr>
            <w:tcW w:w="643" w:type="dxa"/>
            <w:vMerge/>
            <w:tcBorders>
              <w:right w:val="single" w:sz="6" w:space="0" w:color="auto"/>
            </w:tcBorders>
            <w:vAlign w:val="center"/>
          </w:tcPr>
          <w:p w:rsidR="007343F5" w:rsidRPr="00D44633" w:rsidRDefault="007343F5" w:rsidP="00A7443D">
            <w:pPr>
              <w:jc w:val="center"/>
              <w:rPr>
                <w:rFonts w:ascii="Arial" w:hAnsi="Arial" w:cs="Arial"/>
                <w:sz w:val="20"/>
                <w:szCs w:val="20"/>
              </w:rPr>
            </w:pPr>
          </w:p>
        </w:tc>
        <w:tc>
          <w:tcPr>
            <w:tcW w:w="4648" w:type="dxa"/>
            <w:tcBorders>
              <w:top w:val="dotted" w:sz="4" w:space="0" w:color="auto"/>
              <w:left w:val="single" w:sz="6" w:space="0" w:color="auto"/>
              <w:bottom w:val="dotted" w:sz="4" w:space="0" w:color="auto"/>
            </w:tcBorders>
            <w:vAlign w:val="center"/>
          </w:tcPr>
          <w:p w:rsidR="007343F5" w:rsidRPr="00D44633" w:rsidRDefault="007343F5" w:rsidP="00A7443D">
            <w:pPr>
              <w:rPr>
                <w:rFonts w:ascii="Arial" w:hAnsi="Arial" w:cs="Arial"/>
                <w:sz w:val="18"/>
                <w:szCs w:val="18"/>
              </w:rPr>
            </w:pPr>
            <w:r w:rsidRPr="00D44633">
              <w:rPr>
                <w:rFonts w:ascii="Arial" w:hAnsi="Arial" w:cs="Arial"/>
                <w:sz w:val="18"/>
                <w:szCs w:val="18"/>
              </w:rPr>
              <w:t>Recomendar al CI que empleados deberán ser enviados a sus hogares. El CI deberá comunicar los avances a los empleados.</w:t>
            </w:r>
          </w:p>
        </w:tc>
        <w:tc>
          <w:tcPr>
            <w:tcW w:w="1125" w:type="dxa"/>
            <w:tcBorders>
              <w:top w:val="dotted" w:sz="4" w:space="0" w:color="auto"/>
              <w:bottom w:val="dotted" w:sz="4" w:space="0" w:color="auto"/>
            </w:tcBorders>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2692" w:type="dxa"/>
            <w:vMerge/>
            <w:vAlign w:val="center"/>
          </w:tcPr>
          <w:p w:rsidR="007343F5" w:rsidRPr="00D44633" w:rsidRDefault="007343F5" w:rsidP="00A7443D">
            <w:pPr>
              <w:rPr>
                <w:rFonts w:ascii="Arial" w:hAnsi="Arial" w:cs="Arial"/>
                <w:sz w:val="16"/>
                <w:szCs w:val="16"/>
              </w:rPr>
            </w:pPr>
          </w:p>
        </w:tc>
      </w:tr>
      <w:tr w:rsidR="007343F5" w:rsidRPr="00D44633" w:rsidTr="00A7443D">
        <w:trPr>
          <w:trHeight w:val="1770"/>
          <w:jc w:val="center"/>
        </w:trPr>
        <w:tc>
          <w:tcPr>
            <w:tcW w:w="643" w:type="dxa"/>
            <w:vMerge w:val="restart"/>
            <w:tcBorders>
              <w:right w:val="single" w:sz="6" w:space="0" w:color="auto"/>
            </w:tcBorders>
            <w:vAlign w:val="center"/>
          </w:tcPr>
          <w:p w:rsidR="007343F5" w:rsidRPr="00D44633" w:rsidRDefault="007343F5" w:rsidP="00A7443D">
            <w:pPr>
              <w:jc w:val="center"/>
              <w:rPr>
                <w:rFonts w:ascii="Arial" w:hAnsi="Arial" w:cs="Arial"/>
                <w:sz w:val="20"/>
                <w:szCs w:val="20"/>
              </w:rPr>
            </w:pPr>
            <w:r w:rsidRPr="00D44633">
              <w:rPr>
                <w:rFonts w:ascii="Arial" w:hAnsi="Arial" w:cs="Arial"/>
                <w:sz w:val="20"/>
                <w:szCs w:val="20"/>
              </w:rPr>
              <w:t>5</w:t>
            </w:r>
          </w:p>
        </w:tc>
        <w:tc>
          <w:tcPr>
            <w:tcW w:w="4648" w:type="dxa"/>
            <w:tcBorders>
              <w:left w:val="single" w:sz="6" w:space="0" w:color="auto"/>
              <w:bottom w:val="dotted" w:sz="4" w:space="0" w:color="auto"/>
            </w:tcBorders>
            <w:vAlign w:val="center"/>
          </w:tcPr>
          <w:p w:rsidR="007343F5" w:rsidRPr="00D44633" w:rsidRDefault="007343F5" w:rsidP="00A7443D">
            <w:pPr>
              <w:rPr>
                <w:rFonts w:ascii="Arial" w:hAnsi="Arial" w:cs="Arial"/>
                <w:sz w:val="18"/>
                <w:szCs w:val="18"/>
              </w:rPr>
            </w:pPr>
            <w:r w:rsidRPr="00D44633">
              <w:rPr>
                <w:rFonts w:ascii="Arial" w:hAnsi="Arial" w:cs="Arial"/>
                <w:sz w:val="18"/>
                <w:szCs w:val="18"/>
              </w:rPr>
              <w:t>Realizar notificaciones a todas las áreas que correspondan, tomando en cuenta:</w:t>
            </w:r>
          </w:p>
          <w:p w:rsidR="007343F5" w:rsidRPr="00D44633" w:rsidRDefault="007343F5" w:rsidP="00A7443D">
            <w:pPr>
              <w:rPr>
                <w:rFonts w:ascii="Arial" w:hAnsi="Arial" w:cs="Arial"/>
                <w:sz w:val="18"/>
                <w:szCs w:val="18"/>
              </w:rPr>
            </w:pPr>
          </w:p>
          <w:p w:rsidR="007343F5" w:rsidRPr="00D44633" w:rsidRDefault="007343F5" w:rsidP="00F75A82">
            <w:pPr>
              <w:numPr>
                <w:ilvl w:val="0"/>
                <w:numId w:val="156"/>
              </w:numPr>
              <w:tabs>
                <w:tab w:val="clear" w:pos="360"/>
                <w:tab w:val="num" w:pos="435"/>
              </w:tabs>
              <w:spacing w:after="0" w:line="240" w:lineRule="auto"/>
              <w:ind w:left="435"/>
              <w:rPr>
                <w:rFonts w:ascii="Arial" w:hAnsi="Arial" w:cs="Arial"/>
                <w:sz w:val="18"/>
                <w:szCs w:val="18"/>
              </w:rPr>
            </w:pPr>
            <w:r w:rsidRPr="00D44633">
              <w:rPr>
                <w:rFonts w:ascii="Arial" w:hAnsi="Arial" w:cs="Arial"/>
                <w:sz w:val="18"/>
                <w:szCs w:val="18"/>
              </w:rPr>
              <w:t xml:space="preserve">Provea un reporte breve de la situación e incluya:  </w:t>
            </w:r>
          </w:p>
          <w:p w:rsidR="007343F5" w:rsidRPr="00D44633" w:rsidRDefault="007343F5" w:rsidP="00F75A82">
            <w:pPr>
              <w:numPr>
                <w:ilvl w:val="0"/>
                <w:numId w:val="138"/>
              </w:numPr>
              <w:spacing w:after="0" w:line="240" w:lineRule="auto"/>
              <w:rPr>
                <w:rFonts w:ascii="Arial" w:hAnsi="Arial" w:cs="Arial"/>
                <w:sz w:val="18"/>
                <w:szCs w:val="18"/>
              </w:rPr>
            </w:pPr>
            <w:r w:rsidRPr="00D44633">
              <w:rPr>
                <w:rFonts w:ascii="Arial" w:hAnsi="Arial" w:cs="Arial"/>
                <w:sz w:val="18"/>
                <w:szCs w:val="18"/>
              </w:rPr>
              <w:t xml:space="preserve">Naturaleza del incidente (p.e. daños físicos, temas de seguridad, efecto en unidades de negocios) </w:t>
            </w:r>
          </w:p>
          <w:p w:rsidR="007343F5" w:rsidRPr="00D44633" w:rsidRDefault="007343F5" w:rsidP="00F75A82">
            <w:pPr>
              <w:numPr>
                <w:ilvl w:val="0"/>
                <w:numId w:val="138"/>
              </w:numPr>
              <w:spacing w:after="0" w:line="240" w:lineRule="auto"/>
              <w:rPr>
                <w:rFonts w:ascii="Arial" w:hAnsi="Arial" w:cs="Arial"/>
                <w:sz w:val="18"/>
                <w:szCs w:val="18"/>
              </w:rPr>
            </w:pPr>
            <w:r w:rsidRPr="00D44633">
              <w:rPr>
                <w:rFonts w:ascii="Arial" w:hAnsi="Arial" w:cs="Arial"/>
                <w:sz w:val="18"/>
                <w:szCs w:val="18"/>
              </w:rPr>
              <w:t xml:space="preserve">Acciones tomadas </w:t>
            </w:r>
          </w:p>
          <w:p w:rsidR="007343F5" w:rsidRPr="00D44633" w:rsidRDefault="007343F5" w:rsidP="00F75A82">
            <w:pPr>
              <w:numPr>
                <w:ilvl w:val="0"/>
                <w:numId w:val="138"/>
              </w:numPr>
              <w:spacing w:after="0" w:line="240" w:lineRule="auto"/>
              <w:rPr>
                <w:rFonts w:ascii="Arial" w:hAnsi="Arial" w:cs="Arial"/>
                <w:sz w:val="18"/>
                <w:szCs w:val="18"/>
              </w:rPr>
            </w:pPr>
            <w:r w:rsidRPr="00D44633">
              <w:rPr>
                <w:rFonts w:ascii="Arial" w:hAnsi="Arial" w:cs="Arial"/>
                <w:sz w:val="18"/>
                <w:szCs w:val="18"/>
              </w:rPr>
              <w:t>Tiempo estimado de recuperación.</w:t>
            </w:r>
          </w:p>
        </w:tc>
        <w:tc>
          <w:tcPr>
            <w:tcW w:w="1125" w:type="dxa"/>
            <w:tcBorders>
              <w:bottom w:val="dotted" w:sz="4" w:space="0" w:color="auto"/>
            </w:tcBorders>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2692" w:type="dxa"/>
            <w:vMerge w:val="restart"/>
            <w:vAlign w:val="center"/>
          </w:tcPr>
          <w:p w:rsidR="007343F5" w:rsidRPr="00D44633" w:rsidRDefault="007343F5" w:rsidP="00A7443D">
            <w:pPr>
              <w:rPr>
                <w:rFonts w:ascii="Arial" w:hAnsi="Arial" w:cs="Arial"/>
                <w:sz w:val="16"/>
                <w:szCs w:val="16"/>
              </w:rPr>
            </w:pPr>
          </w:p>
        </w:tc>
      </w:tr>
      <w:tr w:rsidR="007343F5" w:rsidRPr="00D44633" w:rsidTr="00A7443D">
        <w:trPr>
          <w:trHeight w:val="435"/>
          <w:jc w:val="center"/>
        </w:trPr>
        <w:tc>
          <w:tcPr>
            <w:tcW w:w="643" w:type="dxa"/>
            <w:vMerge/>
            <w:tcBorders>
              <w:right w:val="single" w:sz="6" w:space="0" w:color="auto"/>
            </w:tcBorders>
            <w:vAlign w:val="center"/>
          </w:tcPr>
          <w:p w:rsidR="007343F5" w:rsidRPr="00D44633" w:rsidRDefault="007343F5" w:rsidP="00A7443D">
            <w:pPr>
              <w:jc w:val="center"/>
              <w:rPr>
                <w:rFonts w:ascii="Arial" w:hAnsi="Arial" w:cs="Arial"/>
                <w:sz w:val="20"/>
                <w:szCs w:val="20"/>
              </w:rPr>
            </w:pPr>
          </w:p>
        </w:tc>
        <w:tc>
          <w:tcPr>
            <w:tcW w:w="4648" w:type="dxa"/>
            <w:tcBorders>
              <w:top w:val="dotted" w:sz="4" w:space="0" w:color="auto"/>
              <w:left w:val="single" w:sz="6" w:space="0" w:color="auto"/>
              <w:bottom w:val="dotted" w:sz="4" w:space="0" w:color="auto"/>
            </w:tcBorders>
            <w:vAlign w:val="center"/>
          </w:tcPr>
          <w:p w:rsidR="007343F5" w:rsidRPr="00D44633" w:rsidRDefault="007343F5" w:rsidP="00F75A82">
            <w:pPr>
              <w:numPr>
                <w:ilvl w:val="0"/>
                <w:numId w:val="156"/>
              </w:numPr>
              <w:tabs>
                <w:tab w:val="clear" w:pos="360"/>
                <w:tab w:val="num" w:pos="435"/>
              </w:tabs>
              <w:spacing w:after="0" w:line="240" w:lineRule="auto"/>
              <w:ind w:left="435"/>
              <w:rPr>
                <w:rFonts w:ascii="Arial" w:hAnsi="Arial" w:cs="Arial"/>
                <w:sz w:val="18"/>
                <w:szCs w:val="18"/>
              </w:rPr>
            </w:pPr>
            <w:r w:rsidRPr="00D44633">
              <w:rPr>
                <w:rFonts w:ascii="Arial" w:hAnsi="Arial" w:cs="Arial"/>
                <w:sz w:val="18"/>
                <w:szCs w:val="18"/>
              </w:rPr>
              <w:t>Identificar el sitio alterno y notificar si esta operativo o no.</w:t>
            </w:r>
          </w:p>
        </w:tc>
        <w:tc>
          <w:tcPr>
            <w:tcW w:w="1125" w:type="dxa"/>
            <w:tcBorders>
              <w:top w:val="dotted" w:sz="4" w:space="0" w:color="auto"/>
              <w:bottom w:val="dotted" w:sz="4" w:space="0" w:color="auto"/>
            </w:tcBorders>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2692" w:type="dxa"/>
            <w:vMerge/>
            <w:vAlign w:val="center"/>
          </w:tcPr>
          <w:p w:rsidR="007343F5" w:rsidRPr="00D44633" w:rsidRDefault="007343F5" w:rsidP="00A7443D">
            <w:pPr>
              <w:rPr>
                <w:rFonts w:ascii="Arial" w:hAnsi="Arial" w:cs="Arial"/>
                <w:sz w:val="16"/>
                <w:szCs w:val="16"/>
              </w:rPr>
            </w:pPr>
          </w:p>
        </w:tc>
      </w:tr>
      <w:tr w:rsidR="007343F5" w:rsidRPr="00D44633" w:rsidTr="00A7443D">
        <w:trPr>
          <w:trHeight w:val="450"/>
          <w:jc w:val="center"/>
        </w:trPr>
        <w:tc>
          <w:tcPr>
            <w:tcW w:w="643" w:type="dxa"/>
            <w:vMerge/>
            <w:tcBorders>
              <w:right w:val="single" w:sz="6" w:space="0" w:color="auto"/>
            </w:tcBorders>
            <w:vAlign w:val="center"/>
          </w:tcPr>
          <w:p w:rsidR="007343F5" w:rsidRPr="00D44633" w:rsidRDefault="007343F5" w:rsidP="00A7443D">
            <w:pPr>
              <w:jc w:val="center"/>
              <w:rPr>
                <w:rFonts w:ascii="Arial" w:hAnsi="Arial" w:cs="Arial"/>
                <w:sz w:val="20"/>
                <w:szCs w:val="20"/>
              </w:rPr>
            </w:pPr>
          </w:p>
        </w:tc>
        <w:tc>
          <w:tcPr>
            <w:tcW w:w="4648" w:type="dxa"/>
            <w:tcBorders>
              <w:top w:val="dotted" w:sz="4" w:space="0" w:color="auto"/>
              <w:left w:val="single" w:sz="6" w:space="0" w:color="auto"/>
              <w:bottom w:val="dotted" w:sz="4" w:space="0" w:color="auto"/>
            </w:tcBorders>
            <w:vAlign w:val="center"/>
          </w:tcPr>
          <w:p w:rsidR="007343F5" w:rsidRPr="00D44633" w:rsidRDefault="007343F5" w:rsidP="00F75A82">
            <w:pPr>
              <w:numPr>
                <w:ilvl w:val="0"/>
                <w:numId w:val="156"/>
              </w:numPr>
              <w:spacing w:after="0" w:line="240" w:lineRule="auto"/>
              <w:ind w:left="435"/>
              <w:rPr>
                <w:rFonts w:ascii="Arial" w:hAnsi="Arial" w:cs="Arial"/>
                <w:sz w:val="18"/>
                <w:szCs w:val="18"/>
              </w:rPr>
            </w:pPr>
            <w:r w:rsidRPr="00D44633">
              <w:rPr>
                <w:rFonts w:ascii="Arial" w:hAnsi="Arial" w:cs="Arial"/>
                <w:sz w:val="18"/>
                <w:szCs w:val="18"/>
              </w:rPr>
              <w:t>Continuar las actualizaciones de acuerdo a los tiempos convenidos.</w:t>
            </w:r>
          </w:p>
        </w:tc>
        <w:tc>
          <w:tcPr>
            <w:tcW w:w="1125" w:type="dxa"/>
            <w:tcBorders>
              <w:top w:val="dotted" w:sz="4" w:space="0" w:color="auto"/>
              <w:bottom w:val="dotted" w:sz="4" w:space="0" w:color="auto"/>
            </w:tcBorders>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2692" w:type="dxa"/>
            <w:vMerge/>
            <w:vAlign w:val="center"/>
          </w:tcPr>
          <w:p w:rsidR="007343F5" w:rsidRPr="00D44633" w:rsidRDefault="007343F5" w:rsidP="00A7443D">
            <w:pPr>
              <w:rPr>
                <w:rFonts w:ascii="Arial" w:hAnsi="Arial" w:cs="Arial"/>
                <w:sz w:val="16"/>
                <w:szCs w:val="16"/>
              </w:rPr>
            </w:pPr>
          </w:p>
        </w:tc>
      </w:tr>
      <w:tr w:rsidR="007343F5" w:rsidRPr="00D44633" w:rsidTr="00A7443D">
        <w:trPr>
          <w:jc w:val="center"/>
        </w:trPr>
        <w:tc>
          <w:tcPr>
            <w:tcW w:w="643" w:type="dxa"/>
            <w:tcBorders>
              <w:right w:val="single" w:sz="6" w:space="0" w:color="auto"/>
            </w:tcBorders>
            <w:vAlign w:val="center"/>
          </w:tcPr>
          <w:p w:rsidR="007343F5" w:rsidRPr="00D44633" w:rsidRDefault="007343F5" w:rsidP="00A7443D">
            <w:pPr>
              <w:jc w:val="center"/>
              <w:rPr>
                <w:rFonts w:ascii="Arial" w:hAnsi="Arial" w:cs="Arial"/>
                <w:sz w:val="20"/>
                <w:szCs w:val="20"/>
              </w:rPr>
            </w:pPr>
            <w:r w:rsidRPr="00D44633">
              <w:rPr>
                <w:rFonts w:ascii="Arial" w:hAnsi="Arial" w:cs="Arial"/>
                <w:sz w:val="20"/>
                <w:szCs w:val="20"/>
              </w:rPr>
              <w:t>6</w:t>
            </w:r>
          </w:p>
        </w:tc>
        <w:tc>
          <w:tcPr>
            <w:tcW w:w="4648" w:type="dxa"/>
            <w:tcBorders>
              <w:left w:val="single" w:sz="6" w:space="0" w:color="auto"/>
            </w:tcBorders>
            <w:vAlign w:val="center"/>
          </w:tcPr>
          <w:p w:rsidR="007343F5" w:rsidRPr="00D44633" w:rsidRDefault="007343F5" w:rsidP="00A7443D">
            <w:pPr>
              <w:pStyle w:val="Sangradetextonormal"/>
              <w:ind w:left="0"/>
              <w:rPr>
                <w:rFonts w:ascii="Arial" w:hAnsi="Arial" w:cs="Arial"/>
                <w:bCs/>
                <w:sz w:val="18"/>
                <w:szCs w:val="18"/>
              </w:rPr>
            </w:pPr>
            <w:r w:rsidRPr="00D44633">
              <w:rPr>
                <w:rFonts w:ascii="Arial" w:hAnsi="Arial" w:cs="Arial"/>
                <w:sz w:val="18"/>
                <w:szCs w:val="18"/>
              </w:rPr>
              <w:t>Desarrollar estrategia y hacer recomendaciones de cuáles deberían ser los pasos de recuperación generales con una buena relación tiempo-costo-beneficio para las aéreas afectadas.</w:t>
            </w:r>
          </w:p>
          <w:p w:rsidR="007343F5" w:rsidRPr="00D44633" w:rsidRDefault="007343F5" w:rsidP="00A7443D">
            <w:pPr>
              <w:pStyle w:val="CBR-TASKS"/>
              <w:ind w:left="0" w:firstLine="0"/>
              <w:rPr>
                <w:rFonts w:ascii="Arial" w:hAnsi="Arial" w:cs="Arial"/>
                <w:sz w:val="18"/>
                <w:szCs w:val="18"/>
                <w:lang w:val="es-ES"/>
              </w:rPr>
            </w:pPr>
            <w:r w:rsidRPr="00D44633">
              <w:rPr>
                <w:rFonts w:ascii="Arial" w:hAnsi="Arial" w:cs="Arial"/>
                <w:sz w:val="18"/>
                <w:szCs w:val="18"/>
                <w:lang w:val="es-ES"/>
              </w:rPr>
              <w:t xml:space="preserve">Considerar la información obtenida durante la </w:t>
            </w:r>
          </w:p>
          <w:p w:rsidR="007343F5" w:rsidRPr="00D44633" w:rsidRDefault="007343F5" w:rsidP="00A7443D">
            <w:pPr>
              <w:pStyle w:val="CBR-TASKS"/>
              <w:ind w:left="0" w:firstLine="0"/>
              <w:rPr>
                <w:rFonts w:ascii="Arial" w:hAnsi="Arial" w:cs="Arial"/>
                <w:sz w:val="18"/>
                <w:szCs w:val="18"/>
                <w:lang w:val="es-ES"/>
              </w:rPr>
            </w:pPr>
            <w:r w:rsidRPr="00D44633">
              <w:rPr>
                <w:rFonts w:ascii="Arial" w:hAnsi="Arial" w:cs="Arial"/>
                <w:sz w:val="18"/>
                <w:szCs w:val="18"/>
                <w:lang w:val="es-ES"/>
              </w:rPr>
              <w:t>fase de evaluación del incidente por el (EEI).</w:t>
            </w:r>
          </w:p>
          <w:p w:rsidR="007343F5" w:rsidRPr="00D44633" w:rsidRDefault="007343F5" w:rsidP="00A7443D">
            <w:pPr>
              <w:pStyle w:val="CBR-TASKS"/>
              <w:ind w:left="0" w:firstLine="0"/>
              <w:rPr>
                <w:rFonts w:ascii="Arial" w:hAnsi="Arial" w:cs="Arial"/>
                <w:sz w:val="18"/>
                <w:szCs w:val="18"/>
                <w:lang w:val="es-ES"/>
              </w:rPr>
            </w:pPr>
          </w:p>
          <w:p w:rsidR="007343F5" w:rsidRPr="00D44633" w:rsidRDefault="007343F5" w:rsidP="00A7443D">
            <w:pPr>
              <w:pStyle w:val="CBR-TASKS"/>
              <w:ind w:left="0" w:firstLine="0"/>
              <w:rPr>
                <w:rFonts w:ascii="Arial" w:hAnsi="Arial" w:cs="Arial"/>
                <w:sz w:val="18"/>
                <w:szCs w:val="18"/>
                <w:lang w:val="es-ES"/>
              </w:rPr>
            </w:pPr>
            <w:r w:rsidRPr="00D44633">
              <w:rPr>
                <w:rFonts w:ascii="Arial" w:hAnsi="Arial" w:cs="Arial"/>
                <w:sz w:val="18"/>
                <w:szCs w:val="18"/>
                <w:lang w:val="es-ES"/>
              </w:rPr>
              <w:t xml:space="preserve">Considerar para la aplicación de la estrategia: </w:t>
            </w:r>
          </w:p>
          <w:p w:rsidR="007343F5" w:rsidRPr="00D44633" w:rsidRDefault="007343F5" w:rsidP="00F75A82">
            <w:pPr>
              <w:numPr>
                <w:ilvl w:val="0"/>
                <w:numId w:val="157"/>
              </w:numPr>
              <w:spacing w:after="0" w:line="240" w:lineRule="auto"/>
              <w:rPr>
                <w:rFonts w:ascii="Arial" w:hAnsi="Arial" w:cs="Arial"/>
                <w:sz w:val="18"/>
                <w:szCs w:val="18"/>
              </w:rPr>
            </w:pPr>
            <w:r w:rsidRPr="00D44633">
              <w:rPr>
                <w:rFonts w:ascii="Arial" w:hAnsi="Arial" w:cs="Arial"/>
                <w:sz w:val="18"/>
                <w:szCs w:val="18"/>
              </w:rPr>
              <w:t>Las áreas afectadas por el desastre;</w:t>
            </w:r>
          </w:p>
          <w:p w:rsidR="007343F5" w:rsidRPr="00D44633" w:rsidRDefault="007343F5" w:rsidP="00F75A82">
            <w:pPr>
              <w:numPr>
                <w:ilvl w:val="0"/>
                <w:numId w:val="157"/>
              </w:numPr>
              <w:spacing w:after="0" w:line="240" w:lineRule="auto"/>
              <w:rPr>
                <w:rFonts w:ascii="Arial" w:hAnsi="Arial" w:cs="Arial"/>
                <w:sz w:val="18"/>
                <w:szCs w:val="18"/>
              </w:rPr>
            </w:pPr>
            <w:r w:rsidRPr="00D44633">
              <w:rPr>
                <w:rFonts w:ascii="Arial" w:hAnsi="Arial" w:cs="Arial"/>
                <w:sz w:val="18"/>
                <w:szCs w:val="18"/>
              </w:rPr>
              <w:t>Impacto anticipado del desastre (es el impacto que el EEI podría llegar a estimar antes de proceder al sitio físico);</w:t>
            </w:r>
          </w:p>
          <w:p w:rsidR="007343F5" w:rsidRPr="00D44633" w:rsidRDefault="007343F5" w:rsidP="00F75A82">
            <w:pPr>
              <w:numPr>
                <w:ilvl w:val="0"/>
                <w:numId w:val="157"/>
              </w:numPr>
              <w:spacing w:after="0" w:line="240" w:lineRule="auto"/>
              <w:rPr>
                <w:rFonts w:ascii="Arial" w:hAnsi="Arial" w:cs="Arial"/>
                <w:sz w:val="18"/>
                <w:szCs w:val="18"/>
              </w:rPr>
            </w:pPr>
            <w:r w:rsidRPr="00D44633">
              <w:rPr>
                <w:rFonts w:ascii="Arial" w:hAnsi="Arial" w:cs="Arial"/>
                <w:sz w:val="18"/>
                <w:szCs w:val="18"/>
              </w:rPr>
              <w:t>Objetivos de tiempos de recuperación pre-planificados  como fueran definidos en el BIA;</w:t>
            </w:r>
          </w:p>
          <w:p w:rsidR="007343F5" w:rsidRPr="00D44633" w:rsidRDefault="007343F5" w:rsidP="00F75A82">
            <w:pPr>
              <w:numPr>
                <w:ilvl w:val="0"/>
                <w:numId w:val="157"/>
              </w:numPr>
              <w:spacing w:after="0" w:line="240" w:lineRule="auto"/>
              <w:rPr>
                <w:rFonts w:ascii="Arial" w:hAnsi="Arial" w:cs="Arial"/>
                <w:sz w:val="18"/>
                <w:szCs w:val="18"/>
              </w:rPr>
            </w:pPr>
            <w:r w:rsidRPr="00D44633">
              <w:rPr>
                <w:rFonts w:ascii="Arial" w:hAnsi="Arial" w:cs="Arial"/>
                <w:sz w:val="18"/>
                <w:szCs w:val="18"/>
              </w:rPr>
              <w:t>Disponibilidad de los empleados requeridos;</w:t>
            </w:r>
          </w:p>
          <w:p w:rsidR="007343F5" w:rsidRPr="00D44633" w:rsidRDefault="007343F5" w:rsidP="00F75A82">
            <w:pPr>
              <w:numPr>
                <w:ilvl w:val="0"/>
                <w:numId w:val="157"/>
              </w:numPr>
              <w:spacing w:after="0" w:line="240" w:lineRule="auto"/>
              <w:rPr>
                <w:rFonts w:ascii="Arial" w:hAnsi="Arial" w:cs="Arial"/>
                <w:sz w:val="18"/>
                <w:szCs w:val="18"/>
              </w:rPr>
            </w:pPr>
            <w:r w:rsidRPr="00D44633">
              <w:rPr>
                <w:rFonts w:ascii="Arial" w:hAnsi="Arial" w:cs="Arial"/>
                <w:sz w:val="18"/>
                <w:szCs w:val="18"/>
              </w:rPr>
              <w:t>Cualquier circunstancia de tiempos especiales, como fines de mes, fines de trimestre, etc.</w:t>
            </w:r>
          </w:p>
          <w:p w:rsidR="007343F5" w:rsidRPr="00D44633" w:rsidRDefault="007343F5" w:rsidP="00F75A82">
            <w:pPr>
              <w:numPr>
                <w:ilvl w:val="0"/>
                <w:numId w:val="157"/>
              </w:numPr>
              <w:spacing w:after="0" w:line="240" w:lineRule="auto"/>
              <w:rPr>
                <w:rFonts w:ascii="Arial" w:hAnsi="Arial" w:cs="Arial"/>
                <w:sz w:val="18"/>
                <w:szCs w:val="18"/>
              </w:rPr>
            </w:pPr>
            <w:r w:rsidRPr="00D44633">
              <w:rPr>
                <w:rFonts w:ascii="Arial" w:hAnsi="Arial" w:cs="Arial"/>
                <w:sz w:val="18"/>
                <w:szCs w:val="18"/>
              </w:rPr>
              <w:t xml:space="preserve">Cualquier tema especial relacionado con los negocios (p.e. volúmenes inusuales </w:t>
            </w:r>
          </w:p>
          <w:p w:rsidR="007343F5" w:rsidRPr="00D44633" w:rsidRDefault="007343F5" w:rsidP="00A7443D">
            <w:pPr>
              <w:ind w:left="720"/>
              <w:rPr>
                <w:rFonts w:ascii="Arial" w:hAnsi="Arial" w:cs="Arial"/>
                <w:sz w:val="18"/>
                <w:szCs w:val="18"/>
              </w:rPr>
            </w:pPr>
            <w:r w:rsidRPr="00D44633">
              <w:rPr>
                <w:rFonts w:ascii="Arial" w:hAnsi="Arial" w:cs="Arial"/>
                <w:sz w:val="18"/>
                <w:szCs w:val="18"/>
              </w:rPr>
              <w:t>de transacciones, obligaciones contractuales excepcionales, etc.);</w:t>
            </w:r>
          </w:p>
          <w:p w:rsidR="007343F5" w:rsidRPr="00D44633" w:rsidRDefault="007343F5" w:rsidP="00F75A82">
            <w:pPr>
              <w:numPr>
                <w:ilvl w:val="0"/>
                <w:numId w:val="157"/>
              </w:numPr>
              <w:spacing w:after="0" w:line="240" w:lineRule="auto"/>
              <w:rPr>
                <w:rFonts w:ascii="Arial" w:hAnsi="Arial" w:cs="Arial"/>
                <w:sz w:val="18"/>
                <w:szCs w:val="18"/>
              </w:rPr>
            </w:pPr>
            <w:r w:rsidRPr="00D44633">
              <w:rPr>
                <w:rFonts w:ascii="Arial" w:hAnsi="Arial" w:cs="Arial"/>
                <w:sz w:val="18"/>
                <w:szCs w:val="18"/>
              </w:rPr>
              <w:t>Obligaciones Regulatorias y legales.</w:t>
            </w:r>
          </w:p>
          <w:p w:rsidR="007343F5" w:rsidRPr="00D44633" w:rsidRDefault="007343F5" w:rsidP="00F75A82">
            <w:pPr>
              <w:numPr>
                <w:ilvl w:val="0"/>
                <w:numId w:val="157"/>
              </w:numPr>
              <w:spacing w:after="0" w:line="240" w:lineRule="auto"/>
              <w:rPr>
                <w:rFonts w:ascii="Arial" w:hAnsi="Arial" w:cs="Arial"/>
                <w:sz w:val="18"/>
                <w:szCs w:val="18"/>
              </w:rPr>
            </w:pPr>
            <w:r w:rsidRPr="00D44633">
              <w:rPr>
                <w:rFonts w:ascii="Arial" w:hAnsi="Arial" w:cs="Arial"/>
                <w:sz w:val="18"/>
                <w:szCs w:val="18"/>
              </w:rPr>
              <w:t>Salvamento de equipamiento y suministros;</w:t>
            </w:r>
          </w:p>
          <w:p w:rsidR="007343F5" w:rsidRPr="00D44633" w:rsidRDefault="007343F5" w:rsidP="00F75A82">
            <w:pPr>
              <w:numPr>
                <w:ilvl w:val="0"/>
                <w:numId w:val="157"/>
              </w:numPr>
              <w:spacing w:after="0" w:line="240" w:lineRule="auto"/>
              <w:rPr>
                <w:rFonts w:ascii="Arial" w:hAnsi="Arial" w:cs="Arial"/>
                <w:sz w:val="18"/>
                <w:szCs w:val="18"/>
              </w:rPr>
            </w:pPr>
            <w:r w:rsidRPr="00D44633">
              <w:rPr>
                <w:rFonts w:ascii="Arial" w:hAnsi="Arial" w:cs="Arial"/>
                <w:sz w:val="18"/>
                <w:szCs w:val="18"/>
              </w:rPr>
              <w:t>Disponibilidad de equipamiento y suministros en las posibles locaciones de procesamiento;</w:t>
            </w:r>
          </w:p>
          <w:p w:rsidR="007343F5" w:rsidRPr="00D44633" w:rsidRDefault="007343F5" w:rsidP="00F75A82">
            <w:pPr>
              <w:numPr>
                <w:ilvl w:val="0"/>
                <w:numId w:val="157"/>
              </w:numPr>
              <w:spacing w:after="0" w:line="240" w:lineRule="auto"/>
              <w:rPr>
                <w:rFonts w:ascii="Arial" w:hAnsi="Arial" w:cs="Arial"/>
                <w:sz w:val="18"/>
                <w:szCs w:val="18"/>
              </w:rPr>
            </w:pPr>
            <w:r w:rsidRPr="00D44633">
              <w:rPr>
                <w:rFonts w:ascii="Arial" w:hAnsi="Arial" w:cs="Arial"/>
                <w:sz w:val="18"/>
                <w:szCs w:val="18"/>
              </w:rPr>
              <w:t xml:space="preserve">Salvamento de registros requeridos para las </w:t>
            </w:r>
            <w:r w:rsidRPr="00D44633">
              <w:rPr>
                <w:rFonts w:ascii="Arial" w:hAnsi="Arial" w:cs="Arial"/>
                <w:sz w:val="18"/>
                <w:szCs w:val="18"/>
              </w:rPr>
              <w:lastRenderedPageBreak/>
              <w:t>actividades de recuperación (p.e. Backups, contratos, etc.);</w:t>
            </w:r>
          </w:p>
          <w:p w:rsidR="007343F5" w:rsidRPr="00D44633" w:rsidRDefault="007343F5" w:rsidP="00F75A82">
            <w:pPr>
              <w:numPr>
                <w:ilvl w:val="0"/>
                <w:numId w:val="157"/>
              </w:numPr>
              <w:spacing w:after="0" w:line="240" w:lineRule="auto"/>
              <w:rPr>
                <w:rFonts w:ascii="Arial" w:hAnsi="Arial" w:cs="Arial"/>
                <w:sz w:val="18"/>
                <w:szCs w:val="18"/>
              </w:rPr>
            </w:pPr>
            <w:r w:rsidRPr="00D44633">
              <w:rPr>
                <w:rFonts w:ascii="Arial" w:hAnsi="Arial" w:cs="Arial"/>
                <w:sz w:val="18"/>
                <w:szCs w:val="18"/>
              </w:rPr>
              <w:t>Registros que requieren actividades de reconstrucción significativas</w:t>
            </w:r>
          </w:p>
          <w:p w:rsidR="007343F5" w:rsidRPr="00D44633" w:rsidRDefault="007343F5" w:rsidP="00A7443D">
            <w:pPr>
              <w:rPr>
                <w:rFonts w:ascii="Arial" w:hAnsi="Arial" w:cs="Arial"/>
                <w:sz w:val="18"/>
                <w:szCs w:val="18"/>
              </w:rPr>
            </w:pPr>
          </w:p>
        </w:tc>
        <w:tc>
          <w:tcPr>
            <w:tcW w:w="1125" w:type="dxa"/>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lastRenderedPageBreak/>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2692" w:type="dxa"/>
            <w:vAlign w:val="center"/>
          </w:tcPr>
          <w:p w:rsidR="007343F5" w:rsidRPr="00D44633" w:rsidRDefault="007343F5" w:rsidP="00A7443D">
            <w:pPr>
              <w:rPr>
                <w:rFonts w:ascii="Arial" w:hAnsi="Arial" w:cs="Arial"/>
                <w:sz w:val="16"/>
                <w:szCs w:val="16"/>
              </w:rPr>
            </w:pPr>
          </w:p>
        </w:tc>
      </w:tr>
      <w:tr w:rsidR="007343F5" w:rsidRPr="00D44633" w:rsidTr="00A7443D">
        <w:trPr>
          <w:jc w:val="center"/>
        </w:trPr>
        <w:tc>
          <w:tcPr>
            <w:tcW w:w="643" w:type="dxa"/>
            <w:tcBorders>
              <w:right w:val="single" w:sz="6" w:space="0" w:color="auto"/>
            </w:tcBorders>
            <w:vAlign w:val="center"/>
          </w:tcPr>
          <w:p w:rsidR="007343F5" w:rsidRPr="00D44633" w:rsidRDefault="007343F5" w:rsidP="00A7443D">
            <w:pPr>
              <w:jc w:val="center"/>
              <w:rPr>
                <w:rFonts w:ascii="Arial" w:hAnsi="Arial" w:cs="Arial"/>
                <w:sz w:val="20"/>
                <w:szCs w:val="20"/>
              </w:rPr>
            </w:pPr>
            <w:r w:rsidRPr="00D44633">
              <w:rPr>
                <w:rFonts w:ascii="Arial" w:hAnsi="Arial" w:cs="Arial"/>
                <w:sz w:val="20"/>
                <w:szCs w:val="20"/>
              </w:rPr>
              <w:lastRenderedPageBreak/>
              <w:t>7</w:t>
            </w:r>
          </w:p>
        </w:tc>
        <w:tc>
          <w:tcPr>
            <w:tcW w:w="4648" w:type="dxa"/>
            <w:tcBorders>
              <w:left w:val="single" w:sz="6" w:space="0" w:color="auto"/>
            </w:tcBorders>
            <w:vAlign w:val="center"/>
          </w:tcPr>
          <w:p w:rsidR="007343F5" w:rsidRPr="00D44633" w:rsidRDefault="007343F5" w:rsidP="00A7443D">
            <w:pPr>
              <w:rPr>
                <w:rFonts w:ascii="Arial" w:hAnsi="Arial" w:cs="Arial"/>
                <w:b/>
                <w:sz w:val="18"/>
                <w:szCs w:val="18"/>
              </w:rPr>
            </w:pPr>
            <w:r w:rsidRPr="00D44633">
              <w:rPr>
                <w:rFonts w:ascii="Arial" w:hAnsi="Arial" w:cs="Arial"/>
                <w:b/>
                <w:sz w:val="18"/>
                <w:szCs w:val="18"/>
              </w:rPr>
              <w:t>Revisar los listados de procesos críticos a recuperar (BIA) y recursos definidos (en Formulario 6 de relevamiento del BIA)</w:t>
            </w:r>
          </w:p>
        </w:tc>
        <w:tc>
          <w:tcPr>
            <w:tcW w:w="1125" w:type="dxa"/>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2692" w:type="dxa"/>
            <w:vAlign w:val="center"/>
          </w:tcPr>
          <w:p w:rsidR="007343F5" w:rsidRPr="00D44633" w:rsidRDefault="007343F5" w:rsidP="00A7443D">
            <w:pPr>
              <w:rPr>
                <w:rFonts w:ascii="Arial" w:hAnsi="Arial" w:cs="Arial"/>
                <w:sz w:val="16"/>
                <w:szCs w:val="16"/>
              </w:rPr>
            </w:pPr>
          </w:p>
        </w:tc>
      </w:tr>
      <w:tr w:rsidR="007343F5" w:rsidRPr="00D44633" w:rsidTr="00A7443D">
        <w:trPr>
          <w:trHeight w:val="780"/>
          <w:jc w:val="center"/>
        </w:trPr>
        <w:tc>
          <w:tcPr>
            <w:tcW w:w="643" w:type="dxa"/>
            <w:vMerge w:val="restart"/>
            <w:tcBorders>
              <w:right w:val="single" w:sz="6" w:space="0" w:color="auto"/>
            </w:tcBorders>
            <w:vAlign w:val="center"/>
          </w:tcPr>
          <w:p w:rsidR="007343F5" w:rsidRPr="00D44633" w:rsidRDefault="007343F5" w:rsidP="00A7443D">
            <w:pPr>
              <w:jc w:val="center"/>
              <w:rPr>
                <w:rFonts w:ascii="Arial" w:hAnsi="Arial" w:cs="Arial"/>
                <w:sz w:val="20"/>
                <w:szCs w:val="20"/>
              </w:rPr>
            </w:pPr>
            <w:r w:rsidRPr="00D44633">
              <w:rPr>
                <w:rFonts w:ascii="Arial" w:hAnsi="Arial" w:cs="Arial"/>
                <w:sz w:val="20"/>
                <w:szCs w:val="20"/>
              </w:rPr>
              <w:t>8</w:t>
            </w:r>
          </w:p>
        </w:tc>
        <w:tc>
          <w:tcPr>
            <w:tcW w:w="4648" w:type="dxa"/>
            <w:tcBorders>
              <w:left w:val="single" w:sz="6" w:space="0" w:color="auto"/>
              <w:bottom w:val="dotted" w:sz="4" w:space="0" w:color="auto"/>
            </w:tcBorders>
            <w:vAlign w:val="center"/>
          </w:tcPr>
          <w:p w:rsidR="007343F5" w:rsidRPr="00D44633" w:rsidRDefault="007343F5" w:rsidP="00A7443D">
            <w:pPr>
              <w:pStyle w:val="CBR-TASKS"/>
              <w:ind w:left="0" w:firstLine="0"/>
              <w:rPr>
                <w:rFonts w:ascii="Arial" w:hAnsi="Arial" w:cs="Arial"/>
                <w:sz w:val="18"/>
                <w:szCs w:val="18"/>
                <w:lang w:val="es-ES"/>
              </w:rPr>
            </w:pPr>
            <w:r w:rsidRPr="00D44633">
              <w:rPr>
                <w:rFonts w:ascii="Arial" w:hAnsi="Arial" w:cs="Arial"/>
                <w:sz w:val="18"/>
                <w:szCs w:val="18"/>
                <w:lang w:val="es-ES"/>
              </w:rPr>
              <w:t>Recomendar al CI la ubicación ó ubicaciones donde deberán ser recuperadas las funciones de negocio críticas y las operaciones de TI, siguiendo la siguiente lista de prioridades:</w:t>
            </w:r>
          </w:p>
        </w:tc>
        <w:tc>
          <w:tcPr>
            <w:tcW w:w="1125" w:type="dxa"/>
            <w:tcBorders>
              <w:bottom w:val="dotted" w:sz="4" w:space="0" w:color="auto"/>
            </w:tcBorders>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2692" w:type="dxa"/>
            <w:tcBorders>
              <w:bottom w:val="dotted" w:sz="4" w:space="0" w:color="auto"/>
            </w:tcBorders>
            <w:vAlign w:val="center"/>
          </w:tcPr>
          <w:p w:rsidR="007343F5" w:rsidRPr="00D44633" w:rsidRDefault="007343F5" w:rsidP="00A7443D">
            <w:pPr>
              <w:rPr>
                <w:rFonts w:ascii="Arial" w:hAnsi="Arial" w:cs="Arial"/>
                <w:sz w:val="16"/>
                <w:szCs w:val="16"/>
              </w:rPr>
            </w:pPr>
          </w:p>
        </w:tc>
      </w:tr>
      <w:tr w:rsidR="007343F5" w:rsidRPr="00D44633" w:rsidTr="00A7443D">
        <w:trPr>
          <w:trHeight w:val="216"/>
          <w:jc w:val="center"/>
        </w:trPr>
        <w:tc>
          <w:tcPr>
            <w:tcW w:w="643" w:type="dxa"/>
            <w:vMerge/>
            <w:tcBorders>
              <w:right w:val="single" w:sz="6" w:space="0" w:color="auto"/>
            </w:tcBorders>
            <w:vAlign w:val="center"/>
          </w:tcPr>
          <w:p w:rsidR="007343F5" w:rsidRPr="00D44633" w:rsidRDefault="007343F5" w:rsidP="00A7443D">
            <w:pPr>
              <w:jc w:val="center"/>
              <w:rPr>
                <w:rFonts w:ascii="Arial" w:hAnsi="Arial" w:cs="Arial"/>
                <w:sz w:val="20"/>
                <w:szCs w:val="20"/>
              </w:rPr>
            </w:pPr>
          </w:p>
        </w:tc>
        <w:tc>
          <w:tcPr>
            <w:tcW w:w="4648" w:type="dxa"/>
            <w:tcBorders>
              <w:top w:val="dotted" w:sz="4" w:space="0" w:color="auto"/>
              <w:left w:val="single" w:sz="6" w:space="0" w:color="auto"/>
              <w:bottom w:val="dotted" w:sz="4" w:space="0" w:color="auto"/>
            </w:tcBorders>
            <w:vAlign w:val="center"/>
          </w:tcPr>
          <w:p w:rsidR="007343F5" w:rsidRPr="00D44633" w:rsidRDefault="007343F5" w:rsidP="00A7443D">
            <w:pPr>
              <w:pStyle w:val="CBR-TASKS"/>
              <w:ind w:left="720" w:firstLine="0"/>
              <w:rPr>
                <w:rFonts w:ascii="Arial" w:hAnsi="Arial" w:cs="Arial"/>
                <w:sz w:val="18"/>
                <w:szCs w:val="18"/>
                <w:lang w:val="es-ES"/>
              </w:rPr>
            </w:pPr>
          </w:p>
          <w:p w:rsidR="007343F5" w:rsidRPr="00D44633" w:rsidRDefault="007343F5" w:rsidP="00A7443D">
            <w:pPr>
              <w:pStyle w:val="CBR-TASKS"/>
              <w:tabs>
                <w:tab w:val="left" w:pos="615"/>
              </w:tabs>
              <w:ind w:left="720"/>
              <w:jc w:val="left"/>
              <w:rPr>
                <w:rFonts w:ascii="Arial" w:hAnsi="Arial" w:cs="Arial"/>
                <w:sz w:val="18"/>
                <w:szCs w:val="18"/>
                <w:lang w:val="es-ES"/>
              </w:rPr>
            </w:pPr>
            <w:r w:rsidRPr="00D44633">
              <w:rPr>
                <w:rFonts w:ascii="Arial" w:hAnsi="Arial" w:cs="Arial"/>
                <w:sz w:val="18"/>
                <w:szCs w:val="18"/>
                <w:lang w:val="es-ES"/>
              </w:rPr>
              <w:tab/>
              <w:t>1. Retorno al Edificio</w:t>
            </w:r>
          </w:p>
        </w:tc>
        <w:tc>
          <w:tcPr>
            <w:tcW w:w="1125" w:type="dxa"/>
            <w:tcBorders>
              <w:top w:val="dotted" w:sz="4" w:space="0" w:color="auto"/>
              <w:bottom w:val="dotted" w:sz="4" w:space="0" w:color="auto"/>
            </w:tcBorders>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2692" w:type="dxa"/>
            <w:vMerge w:val="restart"/>
            <w:tcBorders>
              <w:top w:val="dotted" w:sz="4" w:space="0" w:color="auto"/>
            </w:tcBorders>
            <w:vAlign w:val="center"/>
          </w:tcPr>
          <w:p w:rsidR="007343F5" w:rsidRPr="00D44633" w:rsidRDefault="007343F5" w:rsidP="00A7443D">
            <w:pPr>
              <w:rPr>
                <w:rFonts w:ascii="Arial" w:hAnsi="Arial" w:cs="Arial"/>
                <w:sz w:val="16"/>
                <w:szCs w:val="16"/>
              </w:rPr>
            </w:pPr>
          </w:p>
        </w:tc>
      </w:tr>
      <w:tr w:rsidR="007343F5" w:rsidRPr="00D44633" w:rsidTr="00A7443D">
        <w:trPr>
          <w:trHeight w:val="322"/>
          <w:jc w:val="center"/>
        </w:trPr>
        <w:tc>
          <w:tcPr>
            <w:tcW w:w="643" w:type="dxa"/>
            <w:vMerge/>
            <w:tcBorders>
              <w:right w:val="single" w:sz="6" w:space="0" w:color="auto"/>
            </w:tcBorders>
            <w:vAlign w:val="center"/>
          </w:tcPr>
          <w:p w:rsidR="007343F5" w:rsidRPr="00D44633" w:rsidRDefault="007343F5" w:rsidP="00A7443D">
            <w:pPr>
              <w:jc w:val="center"/>
              <w:rPr>
                <w:rFonts w:ascii="Arial" w:hAnsi="Arial" w:cs="Arial"/>
                <w:sz w:val="20"/>
                <w:szCs w:val="20"/>
              </w:rPr>
            </w:pPr>
          </w:p>
        </w:tc>
        <w:tc>
          <w:tcPr>
            <w:tcW w:w="4648" w:type="dxa"/>
            <w:tcBorders>
              <w:top w:val="dotted" w:sz="4" w:space="0" w:color="auto"/>
              <w:left w:val="single" w:sz="6" w:space="0" w:color="auto"/>
              <w:bottom w:val="dotted" w:sz="4" w:space="0" w:color="auto"/>
            </w:tcBorders>
            <w:vAlign w:val="center"/>
          </w:tcPr>
          <w:p w:rsidR="007343F5" w:rsidRPr="00D44633" w:rsidRDefault="007343F5" w:rsidP="00A7443D">
            <w:pPr>
              <w:pStyle w:val="CBR-TASKS"/>
              <w:tabs>
                <w:tab w:val="left" w:pos="615"/>
              </w:tabs>
              <w:ind w:left="720"/>
              <w:jc w:val="left"/>
              <w:rPr>
                <w:rFonts w:ascii="Arial" w:hAnsi="Arial" w:cs="Arial"/>
                <w:sz w:val="18"/>
                <w:szCs w:val="18"/>
                <w:lang w:val="es-ES"/>
              </w:rPr>
            </w:pPr>
            <w:r w:rsidRPr="00D44633">
              <w:rPr>
                <w:rFonts w:ascii="Arial" w:hAnsi="Arial" w:cs="Arial"/>
                <w:sz w:val="18"/>
                <w:szCs w:val="18"/>
                <w:lang w:val="es-ES"/>
              </w:rPr>
              <w:tab/>
              <w:t xml:space="preserve">2. Traslado a sitio alterno </w:t>
            </w:r>
          </w:p>
        </w:tc>
        <w:tc>
          <w:tcPr>
            <w:tcW w:w="1125" w:type="dxa"/>
            <w:tcBorders>
              <w:top w:val="dotted" w:sz="4" w:space="0" w:color="auto"/>
              <w:bottom w:val="dotted" w:sz="4" w:space="0" w:color="auto"/>
            </w:tcBorders>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2692" w:type="dxa"/>
            <w:vMerge/>
            <w:vAlign w:val="center"/>
          </w:tcPr>
          <w:p w:rsidR="007343F5" w:rsidRPr="00D44633" w:rsidRDefault="007343F5" w:rsidP="00A7443D">
            <w:pPr>
              <w:rPr>
                <w:rFonts w:ascii="Arial" w:hAnsi="Arial" w:cs="Arial"/>
                <w:sz w:val="16"/>
                <w:szCs w:val="16"/>
              </w:rPr>
            </w:pPr>
          </w:p>
        </w:tc>
      </w:tr>
      <w:tr w:rsidR="007343F5" w:rsidRPr="00D44633" w:rsidTr="00A7443D">
        <w:trPr>
          <w:jc w:val="center"/>
        </w:trPr>
        <w:tc>
          <w:tcPr>
            <w:tcW w:w="643" w:type="dxa"/>
            <w:tcBorders>
              <w:right w:val="single" w:sz="6" w:space="0" w:color="auto"/>
            </w:tcBorders>
            <w:vAlign w:val="center"/>
          </w:tcPr>
          <w:p w:rsidR="007343F5" w:rsidRPr="00D44633" w:rsidRDefault="007343F5" w:rsidP="00A7443D">
            <w:pPr>
              <w:jc w:val="center"/>
              <w:rPr>
                <w:rFonts w:ascii="Arial" w:hAnsi="Arial" w:cs="Arial"/>
                <w:sz w:val="20"/>
                <w:szCs w:val="20"/>
              </w:rPr>
            </w:pPr>
            <w:r w:rsidRPr="00D44633">
              <w:rPr>
                <w:rFonts w:ascii="Arial" w:hAnsi="Arial" w:cs="Arial"/>
                <w:sz w:val="20"/>
                <w:szCs w:val="20"/>
              </w:rPr>
              <w:t>9</w:t>
            </w:r>
          </w:p>
        </w:tc>
        <w:tc>
          <w:tcPr>
            <w:tcW w:w="4648" w:type="dxa"/>
            <w:tcBorders>
              <w:left w:val="single" w:sz="6" w:space="0" w:color="auto"/>
            </w:tcBorders>
            <w:vAlign w:val="center"/>
          </w:tcPr>
          <w:p w:rsidR="007343F5" w:rsidRPr="00D44633" w:rsidRDefault="007343F5" w:rsidP="00A7443D">
            <w:pPr>
              <w:rPr>
                <w:rFonts w:ascii="Arial" w:hAnsi="Arial" w:cs="Arial"/>
                <w:sz w:val="18"/>
                <w:szCs w:val="18"/>
              </w:rPr>
            </w:pPr>
            <w:r w:rsidRPr="00D44633">
              <w:rPr>
                <w:rFonts w:ascii="Arial" w:hAnsi="Arial" w:cs="Arial"/>
                <w:sz w:val="18"/>
                <w:szCs w:val="18"/>
              </w:rPr>
              <w:t>Validar la estrategia seleccionada con el CI.</w:t>
            </w:r>
          </w:p>
          <w:p w:rsidR="007343F5" w:rsidRPr="00D44633" w:rsidRDefault="007343F5" w:rsidP="00A7443D">
            <w:pPr>
              <w:rPr>
                <w:rFonts w:ascii="Arial" w:hAnsi="Arial" w:cs="Arial"/>
                <w:sz w:val="18"/>
                <w:szCs w:val="18"/>
              </w:rPr>
            </w:pPr>
          </w:p>
        </w:tc>
        <w:tc>
          <w:tcPr>
            <w:tcW w:w="1125" w:type="dxa"/>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2692" w:type="dxa"/>
            <w:vAlign w:val="center"/>
          </w:tcPr>
          <w:p w:rsidR="007343F5" w:rsidRPr="00D44633" w:rsidRDefault="007343F5" w:rsidP="00A7443D">
            <w:pPr>
              <w:rPr>
                <w:rFonts w:ascii="Arial" w:hAnsi="Arial" w:cs="Arial"/>
                <w:sz w:val="16"/>
                <w:szCs w:val="16"/>
              </w:rPr>
            </w:pPr>
          </w:p>
        </w:tc>
      </w:tr>
      <w:tr w:rsidR="007343F5" w:rsidRPr="00D44633" w:rsidTr="00A7443D">
        <w:trPr>
          <w:jc w:val="center"/>
        </w:trPr>
        <w:tc>
          <w:tcPr>
            <w:tcW w:w="643" w:type="dxa"/>
            <w:tcBorders>
              <w:right w:val="single" w:sz="6" w:space="0" w:color="auto"/>
            </w:tcBorders>
            <w:vAlign w:val="center"/>
          </w:tcPr>
          <w:p w:rsidR="007343F5" w:rsidRPr="00D44633" w:rsidRDefault="007343F5" w:rsidP="00A7443D">
            <w:pPr>
              <w:jc w:val="center"/>
              <w:rPr>
                <w:rFonts w:ascii="Arial" w:hAnsi="Arial" w:cs="Arial"/>
                <w:sz w:val="20"/>
                <w:szCs w:val="20"/>
              </w:rPr>
            </w:pPr>
            <w:r w:rsidRPr="00D44633">
              <w:rPr>
                <w:rFonts w:ascii="Arial" w:hAnsi="Arial" w:cs="Arial"/>
                <w:sz w:val="20"/>
                <w:szCs w:val="20"/>
              </w:rPr>
              <w:t>10</w:t>
            </w:r>
          </w:p>
        </w:tc>
        <w:tc>
          <w:tcPr>
            <w:tcW w:w="4648" w:type="dxa"/>
            <w:tcBorders>
              <w:left w:val="single" w:sz="6" w:space="0" w:color="auto"/>
            </w:tcBorders>
            <w:vAlign w:val="center"/>
          </w:tcPr>
          <w:p w:rsidR="007343F5" w:rsidRPr="00D44633" w:rsidRDefault="007343F5" w:rsidP="00A7443D">
            <w:pPr>
              <w:rPr>
                <w:rFonts w:ascii="Arial" w:hAnsi="Arial" w:cs="Arial"/>
                <w:sz w:val="18"/>
                <w:szCs w:val="18"/>
              </w:rPr>
            </w:pPr>
            <w:r w:rsidRPr="00D44633">
              <w:rPr>
                <w:rFonts w:ascii="Arial" w:hAnsi="Arial" w:cs="Arial"/>
                <w:sz w:val="18"/>
                <w:szCs w:val="18"/>
              </w:rPr>
              <w:t>Actualizar  Anexo 2  Objetivos y Estrategias que refleja las estrategias seleccionadas para la recuperación general del negocio y TI. Este formulario se utiliza para comunicar de manera clara los objetivos de recuperación del incidente a todos los participantes. Este formulario puede ser actualizado de acuerdo a cómo progrese el incidente específico, pero solamente existe un formulario consolidado por cada incidente registrado.</w:t>
            </w:r>
          </w:p>
          <w:p w:rsidR="007343F5" w:rsidRPr="00D44633" w:rsidRDefault="007343F5" w:rsidP="00A7443D">
            <w:pPr>
              <w:rPr>
                <w:rFonts w:ascii="Arial" w:hAnsi="Arial" w:cs="Arial"/>
                <w:sz w:val="18"/>
                <w:szCs w:val="18"/>
              </w:rPr>
            </w:pPr>
          </w:p>
        </w:tc>
        <w:tc>
          <w:tcPr>
            <w:tcW w:w="1125" w:type="dxa"/>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2692" w:type="dxa"/>
            <w:vAlign w:val="center"/>
          </w:tcPr>
          <w:p w:rsidR="007343F5" w:rsidRPr="00D44633" w:rsidRDefault="007343F5" w:rsidP="00A7443D">
            <w:pPr>
              <w:rPr>
                <w:rFonts w:ascii="Arial" w:hAnsi="Arial" w:cs="Arial"/>
                <w:sz w:val="16"/>
                <w:szCs w:val="16"/>
              </w:rPr>
            </w:pPr>
          </w:p>
        </w:tc>
      </w:tr>
      <w:tr w:rsidR="007343F5" w:rsidRPr="00D44633" w:rsidTr="00A7443D">
        <w:trPr>
          <w:trHeight w:val="600"/>
          <w:jc w:val="center"/>
        </w:trPr>
        <w:tc>
          <w:tcPr>
            <w:tcW w:w="643" w:type="dxa"/>
            <w:vMerge w:val="restart"/>
            <w:tcBorders>
              <w:right w:val="single" w:sz="6" w:space="0" w:color="auto"/>
            </w:tcBorders>
            <w:vAlign w:val="center"/>
          </w:tcPr>
          <w:p w:rsidR="007343F5" w:rsidRPr="00D44633" w:rsidRDefault="007343F5" w:rsidP="00A7443D">
            <w:pPr>
              <w:jc w:val="center"/>
              <w:rPr>
                <w:rFonts w:ascii="Arial" w:hAnsi="Arial" w:cs="Arial"/>
                <w:sz w:val="20"/>
                <w:szCs w:val="20"/>
              </w:rPr>
            </w:pPr>
            <w:r w:rsidRPr="00D44633">
              <w:rPr>
                <w:rFonts w:ascii="Arial" w:hAnsi="Arial" w:cs="Arial"/>
                <w:sz w:val="20"/>
                <w:szCs w:val="20"/>
              </w:rPr>
              <w:t>11</w:t>
            </w:r>
          </w:p>
        </w:tc>
        <w:tc>
          <w:tcPr>
            <w:tcW w:w="4648" w:type="dxa"/>
            <w:tcBorders>
              <w:left w:val="single" w:sz="6" w:space="0" w:color="auto"/>
              <w:bottom w:val="dotted" w:sz="4" w:space="0" w:color="auto"/>
            </w:tcBorders>
            <w:vAlign w:val="center"/>
          </w:tcPr>
          <w:p w:rsidR="007343F5" w:rsidRPr="00D44633" w:rsidRDefault="007343F5" w:rsidP="00A7443D">
            <w:pPr>
              <w:rPr>
                <w:rFonts w:ascii="Arial" w:hAnsi="Arial" w:cs="Arial"/>
                <w:b/>
                <w:sz w:val="18"/>
                <w:szCs w:val="18"/>
              </w:rPr>
            </w:pPr>
            <w:r w:rsidRPr="00D44633">
              <w:rPr>
                <w:rFonts w:ascii="Arial" w:hAnsi="Arial" w:cs="Arial"/>
                <w:sz w:val="18"/>
                <w:szCs w:val="18"/>
              </w:rPr>
              <w:t xml:space="preserve">SI </w:t>
            </w:r>
            <w:r w:rsidRPr="00D44633">
              <w:rPr>
                <w:rFonts w:ascii="Arial" w:hAnsi="Arial" w:cs="Arial"/>
                <w:b/>
                <w:sz w:val="18"/>
                <w:szCs w:val="18"/>
              </w:rPr>
              <w:t xml:space="preserve">NO </w:t>
            </w:r>
            <w:r w:rsidRPr="00D44633">
              <w:rPr>
                <w:rFonts w:ascii="Arial" w:hAnsi="Arial" w:cs="Arial"/>
                <w:sz w:val="18"/>
                <w:szCs w:val="18"/>
              </w:rPr>
              <w:t>ES DECLARADO EL</w:t>
            </w:r>
            <w:r w:rsidRPr="00D44633">
              <w:rPr>
                <w:rFonts w:ascii="Arial" w:hAnsi="Arial" w:cs="Arial"/>
                <w:b/>
                <w:sz w:val="18"/>
                <w:szCs w:val="18"/>
              </w:rPr>
              <w:t xml:space="preserve"> DESASTRE</w:t>
            </w:r>
          </w:p>
          <w:p w:rsidR="007343F5" w:rsidRPr="00D44633" w:rsidRDefault="007343F5" w:rsidP="00A7443D">
            <w:pPr>
              <w:rPr>
                <w:rFonts w:ascii="Arial" w:hAnsi="Arial" w:cs="Arial"/>
                <w:sz w:val="18"/>
                <w:szCs w:val="18"/>
              </w:rPr>
            </w:pPr>
            <w:r w:rsidRPr="00D44633">
              <w:rPr>
                <w:rFonts w:ascii="Arial" w:hAnsi="Arial" w:cs="Arial"/>
                <w:sz w:val="18"/>
                <w:szCs w:val="18"/>
              </w:rPr>
              <w:t>El ERN identificará los Sectores afectados y cada responsable deberá tomar las medidas que correspondan para subsanar los inconvenientes experimentados (dichas acciones podrían involucrar a las áreas técnicas dependiendo del tipo de problema experimentado)</w:t>
            </w:r>
          </w:p>
        </w:tc>
        <w:tc>
          <w:tcPr>
            <w:tcW w:w="1125" w:type="dxa"/>
            <w:tcBorders>
              <w:bottom w:val="dotted" w:sz="4" w:space="0" w:color="auto"/>
            </w:tcBorders>
            <w:vAlign w:val="center"/>
          </w:tcPr>
          <w:p w:rsidR="007343F5" w:rsidRPr="00D44633" w:rsidRDefault="00361A64" w:rsidP="00A7443D">
            <w:pPr>
              <w:jc w:val="center"/>
              <w:rPr>
                <w:rFonts w:ascii="Arial" w:hAnsi="Arial" w:cs="Arial"/>
                <w:sz w:val="20"/>
                <w:szCs w:val="20"/>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2692" w:type="dxa"/>
            <w:vMerge w:val="restart"/>
            <w:vAlign w:val="center"/>
          </w:tcPr>
          <w:p w:rsidR="007343F5" w:rsidRPr="00D44633" w:rsidRDefault="007343F5" w:rsidP="00A7443D">
            <w:pPr>
              <w:rPr>
                <w:rFonts w:ascii="Arial" w:hAnsi="Arial" w:cs="Arial"/>
                <w:sz w:val="16"/>
                <w:szCs w:val="16"/>
              </w:rPr>
            </w:pPr>
          </w:p>
          <w:p w:rsidR="007343F5" w:rsidRPr="00D44633" w:rsidRDefault="007343F5" w:rsidP="00A7443D">
            <w:pPr>
              <w:rPr>
                <w:rFonts w:ascii="Arial" w:hAnsi="Arial" w:cs="Arial"/>
                <w:sz w:val="16"/>
                <w:szCs w:val="16"/>
              </w:rPr>
            </w:pPr>
          </w:p>
          <w:p w:rsidR="007343F5" w:rsidRPr="00D44633" w:rsidRDefault="007343F5" w:rsidP="00A7443D">
            <w:pPr>
              <w:rPr>
                <w:rFonts w:ascii="Arial" w:hAnsi="Arial" w:cs="Arial"/>
                <w:sz w:val="16"/>
                <w:szCs w:val="16"/>
              </w:rPr>
            </w:pPr>
          </w:p>
          <w:p w:rsidR="007343F5" w:rsidRPr="00D44633" w:rsidRDefault="007343F5" w:rsidP="00A7443D">
            <w:pPr>
              <w:rPr>
                <w:rFonts w:ascii="Arial" w:hAnsi="Arial" w:cs="Arial"/>
                <w:sz w:val="16"/>
                <w:szCs w:val="16"/>
              </w:rPr>
            </w:pPr>
          </w:p>
          <w:p w:rsidR="007343F5" w:rsidRPr="00D44633" w:rsidRDefault="007343F5" w:rsidP="00A7443D">
            <w:pPr>
              <w:rPr>
                <w:rFonts w:ascii="Arial" w:hAnsi="Arial" w:cs="Arial"/>
                <w:sz w:val="16"/>
                <w:szCs w:val="16"/>
              </w:rPr>
            </w:pPr>
          </w:p>
          <w:p w:rsidR="007343F5" w:rsidRPr="00D44633" w:rsidRDefault="007343F5" w:rsidP="00A7443D">
            <w:pPr>
              <w:rPr>
                <w:rFonts w:ascii="Arial" w:hAnsi="Arial" w:cs="Arial"/>
                <w:sz w:val="16"/>
                <w:szCs w:val="16"/>
              </w:rPr>
            </w:pPr>
          </w:p>
          <w:p w:rsidR="007343F5" w:rsidRPr="00D44633" w:rsidRDefault="007343F5" w:rsidP="00A7443D">
            <w:pPr>
              <w:rPr>
                <w:rFonts w:ascii="Arial" w:hAnsi="Arial" w:cs="Arial"/>
                <w:sz w:val="16"/>
                <w:szCs w:val="16"/>
              </w:rPr>
            </w:pPr>
          </w:p>
          <w:p w:rsidR="007343F5" w:rsidRPr="00D44633" w:rsidRDefault="007343F5" w:rsidP="00A7443D">
            <w:pPr>
              <w:rPr>
                <w:rFonts w:ascii="Arial" w:hAnsi="Arial" w:cs="Arial"/>
                <w:sz w:val="16"/>
                <w:szCs w:val="16"/>
              </w:rPr>
            </w:pPr>
          </w:p>
        </w:tc>
      </w:tr>
      <w:tr w:rsidR="007343F5" w:rsidRPr="00D44633" w:rsidTr="00A7443D">
        <w:trPr>
          <w:trHeight w:val="1470"/>
          <w:jc w:val="center"/>
        </w:trPr>
        <w:tc>
          <w:tcPr>
            <w:tcW w:w="643" w:type="dxa"/>
            <w:vMerge/>
            <w:tcBorders>
              <w:right w:val="single" w:sz="6" w:space="0" w:color="auto"/>
            </w:tcBorders>
            <w:vAlign w:val="center"/>
          </w:tcPr>
          <w:p w:rsidR="007343F5" w:rsidRPr="00D44633" w:rsidRDefault="007343F5" w:rsidP="00A7443D">
            <w:pPr>
              <w:jc w:val="center"/>
              <w:rPr>
                <w:rFonts w:ascii="Arial" w:hAnsi="Arial" w:cs="Arial"/>
                <w:sz w:val="20"/>
                <w:szCs w:val="20"/>
              </w:rPr>
            </w:pPr>
          </w:p>
        </w:tc>
        <w:tc>
          <w:tcPr>
            <w:tcW w:w="4648" w:type="dxa"/>
            <w:tcBorders>
              <w:top w:val="dotted" w:sz="4" w:space="0" w:color="auto"/>
              <w:left w:val="single" w:sz="6" w:space="0" w:color="auto"/>
            </w:tcBorders>
            <w:vAlign w:val="center"/>
          </w:tcPr>
          <w:p w:rsidR="007343F5" w:rsidRPr="00D44633" w:rsidRDefault="007343F5" w:rsidP="00F75A82">
            <w:pPr>
              <w:numPr>
                <w:ilvl w:val="0"/>
                <w:numId w:val="138"/>
              </w:numPr>
              <w:spacing w:after="0" w:line="240" w:lineRule="auto"/>
              <w:rPr>
                <w:rFonts w:ascii="Arial" w:hAnsi="Arial" w:cs="Arial"/>
                <w:sz w:val="18"/>
                <w:szCs w:val="18"/>
              </w:rPr>
            </w:pPr>
            <w:r w:rsidRPr="00D44633">
              <w:rPr>
                <w:rFonts w:ascii="Arial" w:hAnsi="Arial" w:cs="Arial"/>
                <w:sz w:val="18"/>
                <w:szCs w:val="18"/>
              </w:rPr>
              <w:t>Si las tareas se prolongaran en el tiempo, los responsables de los Sectores afectados deberán generar informes de avances de tareas de recuperación hasta logar un nivel de operación normal. Dichos informes deberán ser presentados por cada Responsable (Desarrollo, Consultoría, Soporte).</w:t>
            </w:r>
          </w:p>
        </w:tc>
        <w:tc>
          <w:tcPr>
            <w:tcW w:w="1125" w:type="dxa"/>
            <w:tcBorders>
              <w:top w:val="dotted" w:sz="4" w:space="0" w:color="auto"/>
            </w:tcBorders>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2692" w:type="dxa"/>
            <w:vMerge/>
            <w:vAlign w:val="center"/>
          </w:tcPr>
          <w:p w:rsidR="007343F5" w:rsidRPr="00D44633" w:rsidRDefault="007343F5" w:rsidP="00A7443D">
            <w:pPr>
              <w:rPr>
                <w:rFonts w:ascii="Arial" w:hAnsi="Arial" w:cs="Arial"/>
                <w:sz w:val="16"/>
                <w:szCs w:val="16"/>
              </w:rPr>
            </w:pPr>
          </w:p>
        </w:tc>
      </w:tr>
      <w:tr w:rsidR="007343F5" w:rsidRPr="00D44633" w:rsidTr="00A7443D">
        <w:trPr>
          <w:jc w:val="center"/>
        </w:trPr>
        <w:tc>
          <w:tcPr>
            <w:tcW w:w="643" w:type="dxa"/>
            <w:tcBorders>
              <w:right w:val="single" w:sz="6" w:space="0" w:color="auto"/>
            </w:tcBorders>
            <w:vAlign w:val="center"/>
          </w:tcPr>
          <w:p w:rsidR="007343F5" w:rsidRPr="00D44633" w:rsidRDefault="007343F5" w:rsidP="00A7443D">
            <w:pPr>
              <w:jc w:val="center"/>
              <w:rPr>
                <w:rFonts w:ascii="Arial" w:hAnsi="Arial" w:cs="Arial"/>
                <w:sz w:val="20"/>
                <w:szCs w:val="20"/>
              </w:rPr>
            </w:pPr>
            <w:r w:rsidRPr="00D44633">
              <w:rPr>
                <w:rFonts w:ascii="Arial" w:hAnsi="Arial" w:cs="Arial"/>
                <w:sz w:val="20"/>
                <w:szCs w:val="20"/>
              </w:rPr>
              <w:t>12</w:t>
            </w:r>
          </w:p>
        </w:tc>
        <w:tc>
          <w:tcPr>
            <w:tcW w:w="4648" w:type="dxa"/>
            <w:tcBorders>
              <w:left w:val="single" w:sz="6" w:space="0" w:color="auto"/>
            </w:tcBorders>
            <w:vAlign w:val="center"/>
          </w:tcPr>
          <w:p w:rsidR="007343F5" w:rsidRPr="00D44633" w:rsidRDefault="007343F5" w:rsidP="00A7443D">
            <w:pPr>
              <w:rPr>
                <w:rFonts w:ascii="Arial" w:hAnsi="Arial" w:cs="Arial"/>
                <w:sz w:val="18"/>
                <w:szCs w:val="18"/>
              </w:rPr>
            </w:pPr>
            <w:r w:rsidRPr="00D44633">
              <w:rPr>
                <w:rFonts w:ascii="Arial" w:hAnsi="Arial" w:cs="Arial"/>
                <w:sz w:val="18"/>
                <w:szCs w:val="18"/>
              </w:rPr>
              <w:t>Realizar seguimientos periódicos de estado de situación hasta que se informe que se ha vuelto a operar de forma normal</w:t>
            </w:r>
          </w:p>
        </w:tc>
        <w:tc>
          <w:tcPr>
            <w:tcW w:w="1125" w:type="dxa"/>
            <w:vAlign w:val="center"/>
          </w:tcPr>
          <w:p w:rsidR="007343F5" w:rsidRPr="00D44633" w:rsidRDefault="00361A64" w:rsidP="00A7443D">
            <w:pPr>
              <w:jc w:val="center"/>
              <w:rPr>
                <w:rFonts w:ascii="Arial" w:hAnsi="Arial" w:cs="Arial"/>
                <w:sz w:val="20"/>
                <w:szCs w:val="20"/>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2692" w:type="dxa"/>
            <w:vAlign w:val="center"/>
          </w:tcPr>
          <w:p w:rsidR="007343F5" w:rsidRPr="00D44633" w:rsidRDefault="007343F5" w:rsidP="00A7443D">
            <w:pPr>
              <w:rPr>
                <w:rFonts w:ascii="Arial" w:hAnsi="Arial" w:cs="Arial"/>
                <w:sz w:val="16"/>
                <w:szCs w:val="16"/>
              </w:rPr>
            </w:pPr>
          </w:p>
        </w:tc>
      </w:tr>
    </w:tbl>
    <w:p w:rsidR="007343F5" w:rsidRPr="007343F5" w:rsidRDefault="007343F5" w:rsidP="007343F5">
      <w:pPr>
        <w:rPr>
          <w:b/>
          <w:sz w:val="24"/>
          <w:szCs w:val="24"/>
        </w:rPr>
      </w:pPr>
    </w:p>
    <w:p w:rsidR="007343F5" w:rsidRDefault="007343F5" w:rsidP="007343F5">
      <w:pPr>
        <w:pStyle w:val="Prrafodelista"/>
        <w:rPr>
          <w:b/>
          <w:sz w:val="24"/>
          <w:szCs w:val="24"/>
        </w:rPr>
      </w:pPr>
    </w:p>
    <w:p w:rsidR="007343F5" w:rsidRPr="007343F5" w:rsidRDefault="007343F5" w:rsidP="007343F5">
      <w:pPr>
        <w:rPr>
          <w:b/>
          <w:sz w:val="24"/>
          <w:szCs w:val="24"/>
          <w:u w:val="single"/>
        </w:rPr>
      </w:pPr>
      <w:r>
        <w:rPr>
          <w:b/>
          <w:sz w:val="24"/>
          <w:szCs w:val="24"/>
          <w:u w:val="single"/>
        </w:rPr>
        <w:lastRenderedPageBreak/>
        <w:t>Equipo L</w:t>
      </w:r>
      <w:r w:rsidRPr="007343F5">
        <w:rPr>
          <w:b/>
          <w:sz w:val="24"/>
          <w:szCs w:val="24"/>
          <w:u w:val="single"/>
        </w:rPr>
        <w:t>ogístico</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4283"/>
        <w:gridCol w:w="950"/>
        <w:gridCol w:w="3231"/>
      </w:tblGrid>
      <w:tr w:rsidR="007343F5" w:rsidRPr="00D44633" w:rsidTr="00A36026">
        <w:trPr>
          <w:tblHeader/>
        </w:trPr>
        <w:tc>
          <w:tcPr>
            <w:tcW w:w="645" w:type="dxa"/>
            <w:tcBorders>
              <w:right w:val="single" w:sz="6" w:space="0" w:color="auto"/>
            </w:tcBorders>
            <w:shd w:val="clear" w:color="auto" w:fill="8DB3E2" w:themeFill="text2" w:themeFillTint="66"/>
            <w:vAlign w:val="center"/>
          </w:tcPr>
          <w:p w:rsidR="007343F5" w:rsidRPr="00D44633" w:rsidRDefault="007343F5" w:rsidP="00A7443D">
            <w:pPr>
              <w:jc w:val="center"/>
              <w:rPr>
                <w:rFonts w:ascii="Arial" w:hAnsi="Arial" w:cs="Arial"/>
                <w:b/>
              </w:rPr>
            </w:pPr>
            <w:r w:rsidRPr="00D44633">
              <w:rPr>
                <w:rFonts w:ascii="Arial" w:hAnsi="Arial" w:cs="Arial"/>
                <w:b/>
              </w:rPr>
              <w:t>N°</w:t>
            </w:r>
          </w:p>
        </w:tc>
        <w:tc>
          <w:tcPr>
            <w:tcW w:w="4300" w:type="dxa"/>
            <w:tcBorders>
              <w:left w:val="single" w:sz="6" w:space="0" w:color="auto"/>
            </w:tcBorders>
            <w:shd w:val="clear" w:color="auto" w:fill="8DB3E2" w:themeFill="text2" w:themeFillTint="66"/>
            <w:vAlign w:val="center"/>
          </w:tcPr>
          <w:p w:rsidR="007343F5" w:rsidRPr="00D44633" w:rsidRDefault="007343F5" w:rsidP="00A7443D">
            <w:pPr>
              <w:jc w:val="center"/>
              <w:rPr>
                <w:rFonts w:ascii="Arial" w:hAnsi="Arial" w:cs="Arial"/>
                <w:b/>
              </w:rPr>
            </w:pPr>
            <w:r w:rsidRPr="00D44633">
              <w:rPr>
                <w:rFonts w:ascii="Arial" w:hAnsi="Arial" w:cs="Arial"/>
                <w:b/>
              </w:rPr>
              <w:t>Tarea</w:t>
            </w:r>
          </w:p>
        </w:tc>
        <w:tc>
          <w:tcPr>
            <w:tcW w:w="923" w:type="dxa"/>
            <w:shd w:val="clear" w:color="auto" w:fill="8DB3E2" w:themeFill="text2" w:themeFillTint="66"/>
            <w:vAlign w:val="center"/>
          </w:tcPr>
          <w:p w:rsidR="007343F5" w:rsidRPr="00D44633" w:rsidRDefault="007343F5" w:rsidP="00A7443D">
            <w:pPr>
              <w:jc w:val="center"/>
              <w:rPr>
                <w:rFonts w:ascii="Arial" w:hAnsi="Arial" w:cs="Arial"/>
                <w:b/>
              </w:rPr>
            </w:pPr>
            <w:r w:rsidRPr="00D44633">
              <w:rPr>
                <w:rFonts w:ascii="Arial" w:hAnsi="Arial" w:cs="Arial"/>
                <w:b/>
              </w:rPr>
              <w:t>Estado Tarea</w:t>
            </w:r>
          </w:p>
        </w:tc>
        <w:tc>
          <w:tcPr>
            <w:tcW w:w="3240" w:type="dxa"/>
            <w:shd w:val="clear" w:color="auto" w:fill="8DB3E2" w:themeFill="text2" w:themeFillTint="66"/>
            <w:vAlign w:val="center"/>
          </w:tcPr>
          <w:p w:rsidR="007343F5" w:rsidRPr="00D44633" w:rsidRDefault="007343F5" w:rsidP="00A7443D">
            <w:pPr>
              <w:jc w:val="center"/>
              <w:rPr>
                <w:rFonts w:ascii="Arial" w:hAnsi="Arial" w:cs="Arial"/>
                <w:b/>
              </w:rPr>
            </w:pPr>
            <w:r w:rsidRPr="00D44633">
              <w:rPr>
                <w:rFonts w:ascii="Arial" w:hAnsi="Arial" w:cs="Arial"/>
                <w:b/>
              </w:rPr>
              <w:t>Observaciones</w:t>
            </w:r>
          </w:p>
        </w:tc>
      </w:tr>
      <w:tr w:rsidR="007343F5" w:rsidRPr="00D44633" w:rsidTr="00A7443D">
        <w:tc>
          <w:tcPr>
            <w:tcW w:w="645" w:type="dxa"/>
            <w:tcBorders>
              <w:right w:val="single" w:sz="6" w:space="0" w:color="auto"/>
            </w:tcBorders>
            <w:vAlign w:val="center"/>
          </w:tcPr>
          <w:p w:rsidR="007343F5" w:rsidRPr="00D44633" w:rsidRDefault="007343F5" w:rsidP="00A7443D">
            <w:pPr>
              <w:jc w:val="center"/>
              <w:rPr>
                <w:rFonts w:ascii="Arial" w:hAnsi="Arial" w:cs="Arial"/>
                <w:sz w:val="20"/>
                <w:szCs w:val="20"/>
              </w:rPr>
            </w:pPr>
            <w:r w:rsidRPr="00D44633">
              <w:rPr>
                <w:rFonts w:ascii="Arial" w:hAnsi="Arial" w:cs="Arial"/>
                <w:sz w:val="20"/>
                <w:szCs w:val="20"/>
              </w:rPr>
              <w:t>1</w:t>
            </w:r>
          </w:p>
        </w:tc>
        <w:tc>
          <w:tcPr>
            <w:tcW w:w="4300" w:type="dxa"/>
            <w:tcBorders>
              <w:left w:val="single" w:sz="6" w:space="0" w:color="auto"/>
            </w:tcBorders>
            <w:vAlign w:val="center"/>
          </w:tcPr>
          <w:p w:rsidR="007343F5" w:rsidRPr="00D44633" w:rsidRDefault="007343F5" w:rsidP="00A7443D">
            <w:pPr>
              <w:rPr>
                <w:rFonts w:ascii="Arial" w:hAnsi="Arial" w:cs="Arial"/>
                <w:sz w:val="18"/>
                <w:szCs w:val="18"/>
              </w:rPr>
            </w:pPr>
            <w:r w:rsidRPr="00D44633">
              <w:rPr>
                <w:rFonts w:ascii="Arial" w:hAnsi="Arial" w:cs="Arial"/>
                <w:sz w:val="18"/>
                <w:szCs w:val="18"/>
              </w:rPr>
              <w:t>Recibir la notificación formal por parte del  CI que se ha declarado un desastre en el ámbito de la Empresa y dar acuse de recibo.</w:t>
            </w:r>
          </w:p>
        </w:tc>
        <w:tc>
          <w:tcPr>
            <w:tcW w:w="923" w:type="dxa"/>
            <w:vAlign w:val="center"/>
          </w:tcPr>
          <w:p w:rsidR="007343F5" w:rsidRPr="00D44633" w:rsidRDefault="00361A64" w:rsidP="00A7443D">
            <w:pPr>
              <w:jc w:val="center"/>
              <w:rPr>
                <w:rFonts w:ascii="Arial" w:hAnsi="Arial" w:cs="Arial"/>
                <w:sz w:val="20"/>
                <w:szCs w:val="20"/>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3240" w:type="dxa"/>
            <w:vAlign w:val="center"/>
          </w:tcPr>
          <w:p w:rsidR="007343F5" w:rsidRPr="00D44633" w:rsidRDefault="007343F5" w:rsidP="00A7443D">
            <w:pPr>
              <w:rPr>
                <w:rFonts w:ascii="Arial" w:hAnsi="Arial" w:cs="Arial"/>
                <w:sz w:val="16"/>
                <w:szCs w:val="16"/>
              </w:rPr>
            </w:pPr>
            <w:r w:rsidRPr="00D44633">
              <w:rPr>
                <w:rFonts w:ascii="Arial" w:hAnsi="Arial" w:cs="Arial"/>
                <w:sz w:val="16"/>
                <w:szCs w:val="16"/>
              </w:rPr>
              <w:t>A los efectos de evidenciar la recepción de la comunicación se deberá validar la recepción y la activación del presente Checklist.</w:t>
            </w:r>
          </w:p>
        </w:tc>
      </w:tr>
      <w:tr w:rsidR="007343F5" w:rsidRPr="00D44633" w:rsidTr="00A7443D">
        <w:trPr>
          <w:trHeight w:val="720"/>
        </w:trPr>
        <w:tc>
          <w:tcPr>
            <w:tcW w:w="645" w:type="dxa"/>
            <w:tcBorders>
              <w:right w:val="single" w:sz="6" w:space="0" w:color="auto"/>
            </w:tcBorders>
            <w:vAlign w:val="center"/>
          </w:tcPr>
          <w:p w:rsidR="007343F5" w:rsidRPr="00D44633" w:rsidRDefault="007343F5" w:rsidP="00A7443D">
            <w:pPr>
              <w:jc w:val="center"/>
              <w:rPr>
                <w:rFonts w:ascii="Arial" w:hAnsi="Arial" w:cs="Arial"/>
                <w:sz w:val="20"/>
                <w:szCs w:val="20"/>
              </w:rPr>
            </w:pPr>
            <w:r w:rsidRPr="00D44633">
              <w:rPr>
                <w:rFonts w:ascii="Arial" w:hAnsi="Arial" w:cs="Arial"/>
                <w:sz w:val="20"/>
                <w:szCs w:val="20"/>
              </w:rPr>
              <w:t>2</w:t>
            </w:r>
          </w:p>
        </w:tc>
        <w:tc>
          <w:tcPr>
            <w:tcW w:w="4300" w:type="dxa"/>
            <w:tcBorders>
              <w:left w:val="single" w:sz="6" w:space="0" w:color="auto"/>
              <w:bottom w:val="dotted" w:sz="4" w:space="0" w:color="auto"/>
            </w:tcBorders>
            <w:vAlign w:val="center"/>
          </w:tcPr>
          <w:p w:rsidR="007343F5" w:rsidRPr="00D44633" w:rsidRDefault="007343F5" w:rsidP="00A7443D">
            <w:pPr>
              <w:rPr>
                <w:rFonts w:ascii="Arial" w:hAnsi="Arial" w:cs="Arial"/>
                <w:sz w:val="18"/>
                <w:szCs w:val="18"/>
              </w:rPr>
            </w:pPr>
            <w:r w:rsidRPr="00D44633">
              <w:rPr>
                <w:rFonts w:ascii="Arial" w:hAnsi="Arial" w:cs="Arial"/>
                <w:sz w:val="18"/>
                <w:szCs w:val="18"/>
              </w:rPr>
              <w:t>Activar árbol de llamados para convocar a los miembros del Equipo.</w:t>
            </w:r>
          </w:p>
        </w:tc>
        <w:tc>
          <w:tcPr>
            <w:tcW w:w="923" w:type="dxa"/>
            <w:tcBorders>
              <w:bottom w:val="dotted" w:sz="4" w:space="0" w:color="auto"/>
            </w:tcBorders>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3240" w:type="dxa"/>
            <w:vAlign w:val="center"/>
          </w:tcPr>
          <w:p w:rsidR="007343F5" w:rsidRPr="00D44633" w:rsidRDefault="007343F5" w:rsidP="00A7443D">
            <w:pPr>
              <w:rPr>
                <w:rFonts w:ascii="Arial" w:hAnsi="Arial" w:cs="Arial"/>
                <w:sz w:val="16"/>
                <w:szCs w:val="16"/>
              </w:rPr>
            </w:pPr>
          </w:p>
        </w:tc>
      </w:tr>
      <w:tr w:rsidR="007343F5" w:rsidRPr="00D44633" w:rsidTr="00A7443D">
        <w:trPr>
          <w:trHeight w:val="720"/>
        </w:trPr>
        <w:tc>
          <w:tcPr>
            <w:tcW w:w="645" w:type="dxa"/>
            <w:tcBorders>
              <w:right w:val="single" w:sz="6" w:space="0" w:color="auto"/>
            </w:tcBorders>
            <w:vAlign w:val="center"/>
          </w:tcPr>
          <w:p w:rsidR="007343F5" w:rsidRPr="00D44633" w:rsidRDefault="007343F5" w:rsidP="00A7443D">
            <w:pPr>
              <w:jc w:val="center"/>
              <w:rPr>
                <w:rFonts w:ascii="Arial" w:hAnsi="Arial" w:cs="Arial"/>
                <w:sz w:val="20"/>
                <w:szCs w:val="20"/>
              </w:rPr>
            </w:pPr>
            <w:r w:rsidRPr="00D44633">
              <w:rPr>
                <w:rFonts w:ascii="Arial" w:hAnsi="Arial" w:cs="Arial"/>
                <w:sz w:val="20"/>
                <w:szCs w:val="20"/>
              </w:rPr>
              <w:t>3</w:t>
            </w:r>
          </w:p>
        </w:tc>
        <w:tc>
          <w:tcPr>
            <w:tcW w:w="4300" w:type="dxa"/>
            <w:tcBorders>
              <w:left w:val="single" w:sz="6" w:space="0" w:color="auto"/>
              <w:bottom w:val="dotted" w:sz="4" w:space="0" w:color="auto"/>
            </w:tcBorders>
            <w:vAlign w:val="center"/>
          </w:tcPr>
          <w:p w:rsidR="007343F5" w:rsidRPr="00D44633" w:rsidRDefault="007343F5" w:rsidP="00A7443D">
            <w:pPr>
              <w:rPr>
                <w:rFonts w:ascii="Arial" w:hAnsi="Arial" w:cs="Arial"/>
                <w:sz w:val="18"/>
                <w:szCs w:val="18"/>
              </w:rPr>
            </w:pPr>
            <w:r w:rsidRPr="00D44633">
              <w:rPr>
                <w:rFonts w:ascii="Arial" w:hAnsi="Arial" w:cs="Arial"/>
                <w:sz w:val="18"/>
                <w:szCs w:val="18"/>
              </w:rPr>
              <w:t>Activar planes de recuperación de procesos críticos definidos para cada área de negocio</w:t>
            </w:r>
          </w:p>
        </w:tc>
        <w:tc>
          <w:tcPr>
            <w:tcW w:w="923" w:type="dxa"/>
            <w:tcBorders>
              <w:bottom w:val="dotted" w:sz="4" w:space="0" w:color="auto"/>
            </w:tcBorders>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3240" w:type="dxa"/>
            <w:vAlign w:val="center"/>
          </w:tcPr>
          <w:p w:rsidR="007343F5" w:rsidRPr="00D44633" w:rsidRDefault="007343F5" w:rsidP="00A7443D">
            <w:pPr>
              <w:rPr>
                <w:rFonts w:ascii="Arial" w:hAnsi="Arial" w:cs="Arial"/>
                <w:sz w:val="16"/>
                <w:szCs w:val="16"/>
              </w:rPr>
            </w:pPr>
          </w:p>
        </w:tc>
      </w:tr>
      <w:tr w:rsidR="007343F5" w:rsidRPr="00D44633" w:rsidTr="00A7443D">
        <w:trPr>
          <w:trHeight w:val="720"/>
        </w:trPr>
        <w:tc>
          <w:tcPr>
            <w:tcW w:w="645" w:type="dxa"/>
            <w:tcBorders>
              <w:right w:val="single" w:sz="6" w:space="0" w:color="auto"/>
            </w:tcBorders>
            <w:vAlign w:val="center"/>
          </w:tcPr>
          <w:p w:rsidR="007343F5" w:rsidRPr="00D44633" w:rsidRDefault="007343F5" w:rsidP="00A7443D">
            <w:pPr>
              <w:jc w:val="center"/>
              <w:rPr>
                <w:rFonts w:ascii="Arial" w:hAnsi="Arial" w:cs="Arial"/>
                <w:sz w:val="20"/>
                <w:szCs w:val="20"/>
              </w:rPr>
            </w:pPr>
            <w:r w:rsidRPr="00D44633">
              <w:rPr>
                <w:rFonts w:ascii="Arial" w:hAnsi="Arial" w:cs="Arial"/>
                <w:sz w:val="20"/>
                <w:szCs w:val="20"/>
              </w:rPr>
              <w:t>4</w:t>
            </w:r>
          </w:p>
        </w:tc>
        <w:tc>
          <w:tcPr>
            <w:tcW w:w="4300" w:type="dxa"/>
            <w:tcBorders>
              <w:left w:val="single" w:sz="6" w:space="0" w:color="auto"/>
              <w:bottom w:val="dotted" w:sz="4" w:space="0" w:color="auto"/>
            </w:tcBorders>
            <w:vAlign w:val="center"/>
          </w:tcPr>
          <w:p w:rsidR="007343F5" w:rsidRPr="00D44633" w:rsidRDefault="007343F5" w:rsidP="00A7443D">
            <w:pPr>
              <w:rPr>
                <w:rFonts w:ascii="Arial" w:hAnsi="Arial" w:cs="Arial"/>
                <w:sz w:val="18"/>
                <w:szCs w:val="18"/>
              </w:rPr>
            </w:pPr>
            <w:r w:rsidRPr="00D44633">
              <w:rPr>
                <w:rFonts w:ascii="Arial" w:hAnsi="Arial" w:cs="Arial"/>
                <w:sz w:val="18"/>
                <w:szCs w:val="18"/>
              </w:rPr>
              <w:t>Pedir informes acerca del alcance del desastre declarado y estimar cantidad de recursos a adquirir.</w:t>
            </w:r>
          </w:p>
        </w:tc>
        <w:tc>
          <w:tcPr>
            <w:tcW w:w="923" w:type="dxa"/>
            <w:tcBorders>
              <w:bottom w:val="dotted" w:sz="4" w:space="0" w:color="auto"/>
            </w:tcBorders>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3240" w:type="dxa"/>
            <w:vAlign w:val="center"/>
          </w:tcPr>
          <w:p w:rsidR="007343F5" w:rsidRPr="00D44633" w:rsidRDefault="007343F5" w:rsidP="00A7443D">
            <w:pPr>
              <w:rPr>
                <w:rFonts w:ascii="Arial" w:hAnsi="Arial" w:cs="Arial"/>
                <w:sz w:val="18"/>
                <w:szCs w:val="18"/>
              </w:rPr>
            </w:pPr>
            <w:r w:rsidRPr="00D44633">
              <w:rPr>
                <w:rFonts w:ascii="Arial" w:hAnsi="Arial" w:cs="Arial"/>
                <w:sz w:val="16"/>
                <w:szCs w:val="16"/>
              </w:rPr>
              <w:t>Para poder estimar cuánto de lo declarado por cada área es necesario adquirir</w:t>
            </w:r>
            <w:r w:rsidRPr="00D44633">
              <w:rPr>
                <w:rFonts w:ascii="Arial" w:hAnsi="Arial" w:cs="Arial"/>
                <w:sz w:val="18"/>
                <w:szCs w:val="18"/>
              </w:rPr>
              <w:t xml:space="preserve">, </w:t>
            </w:r>
            <w:r w:rsidRPr="00D44633">
              <w:rPr>
                <w:rFonts w:ascii="Arial" w:hAnsi="Arial" w:cs="Arial"/>
                <w:sz w:val="16"/>
                <w:szCs w:val="16"/>
              </w:rPr>
              <w:t>ya se trate de cuestiones técnicas como administrativas.</w:t>
            </w:r>
          </w:p>
        </w:tc>
      </w:tr>
      <w:tr w:rsidR="007343F5" w:rsidRPr="00D44633" w:rsidTr="00A7443D">
        <w:trPr>
          <w:trHeight w:val="720"/>
        </w:trPr>
        <w:tc>
          <w:tcPr>
            <w:tcW w:w="645" w:type="dxa"/>
            <w:tcBorders>
              <w:right w:val="single" w:sz="6" w:space="0" w:color="auto"/>
            </w:tcBorders>
            <w:vAlign w:val="center"/>
          </w:tcPr>
          <w:p w:rsidR="007343F5" w:rsidRPr="00D44633" w:rsidRDefault="007343F5" w:rsidP="00A7443D">
            <w:pPr>
              <w:jc w:val="center"/>
              <w:rPr>
                <w:rFonts w:ascii="Arial" w:hAnsi="Arial" w:cs="Arial"/>
                <w:sz w:val="20"/>
                <w:szCs w:val="20"/>
              </w:rPr>
            </w:pPr>
            <w:r w:rsidRPr="00D44633">
              <w:rPr>
                <w:rFonts w:ascii="Arial" w:hAnsi="Arial" w:cs="Arial"/>
                <w:sz w:val="20"/>
                <w:szCs w:val="20"/>
              </w:rPr>
              <w:t>5</w:t>
            </w:r>
          </w:p>
        </w:tc>
        <w:tc>
          <w:tcPr>
            <w:tcW w:w="4300" w:type="dxa"/>
            <w:tcBorders>
              <w:left w:val="single" w:sz="6" w:space="0" w:color="auto"/>
              <w:bottom w:val="dotted" w:sz="4" w:space="0" w:color="auto"/>
            </w:tcBorders>
            <w:vAlign w:val="center"/>
          </w:tcPr>
          <w:p w:rsidR="007343F5" w:rsidRPr="00D44633" w:rsidRDefault="007343F5" w:rsidP="00A7443D">
            <w:pPr>
              <w:rPr>
                <w:rFonts w:ascii="Arial" w:hAnsi="Arial" w:cs="Arial"/>
                <w:sz w:val="18"/>
                <w:szCs w:val="18"/>
              </w:rPr>
            </w:pPr>
            <w:r w:rsidRPr="00D44633">
              <w:rPr>
                <w:rFonts w:ascii="Arial" w:hAnsi="Arial" w:cs="Arial"/>
                <w:sz w:val="18"/>
                <w:szCs w:val="18"/>
              </w:rPr>
              <w:t>Adquirir recursos que correspondan para dar soporte a las operaciones de los procesos afectados mientras dura la contingencia.</w:t>
            </w:r>
          </w:p>
        </w:tc>
        <w:tc>
          <w:tcPr>
            <w:tcW w:w="923" w:type="dxa"/>
            <w:tcBorders>
              <w:bottom w:val="dotted" w:sz="4" w:space="0" w:color="auto"/>
            </w:tcBorders>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3240" w:type="dxa"/>
            <w:vAlign w:val="center"/>
          </w:tcPr>
          <w:p w:rsidR="007343F5" w:rsidRPr="00D44633" w:rsidRDefault="007343F5" w:rsidP="00A7443D">
            <w:pPr>
              <w:rPr>
                <w:rFonts w:ascii="Arial" w:hAnsi="Arial" w:cs="Arial"/>
                <w:sz w:val="18"/>
                <w:szCs w:val="18"/>
              </w:rPr>
            </w:pPr>
          </w:p>
        </w:tc>
      </w:tr>
      <w:tr w:rsidR="007343F5" w:rsidRPr="00D44633" w:rsidTr="00A7443D">
        <w:trPr>
          <w:trHeight w:val="720"/>
        </w:trPr>
        <w:tc>
          <w:tcPr>
            <w:tcW w:w="645" w:type="dxa"/>
            <w:tcBorders>
              <w:right w:val="single" w:sz="6" w:space="0" w:color="auto"/>
            </w:tcBorders>
            <w:vAlign w:val="center"/>
          </w:tcPr>
          <w:p w:rsidR="007343F5" w:rsidRPr="00D44633" w:rsidRDefault="007343F5" w:rsidP="00A7443D">
            <w:pPr>
              <w:jc w:val="center"/>
              <w:rPr>
                <w:rFonts w:ascii="Arial" w:hAnsi="Arial" w:cs="Arial"/>
                <w:sz w:val="20"/>
                <w:szCs w:val="20"/>
              </w:rPr>
            </w:pPr>
            <w:r w:rsidRPr="00D44633">
              <w:rPr>
                <w:rFonts w:ascii="Arial" w:hAnsi="Arial" w:cs="Arial"/>
                <w:sz w:val="20"/>
                <w:szCs w:val="20"/>
              </w:rPr>
              <w:t>6</w:t>
            </w:r>
          </w:p>
        </w:tc>
        <w:tc>
          <w:tcPr>
            <w:tcW w:w="4300" w:type="dxa"/>
            <w:tcBorders>
              <w:left w:val="single" w:sz="6" w:space="0" w:color="auto"/>
              <w:bottom w:val="dotted" w:sz="4" w:space="0" w:color="auto"/>
            </w:tcBorders>
            <w:vAlign w:val="center"/>
          </w:tcPr>
          <w:p w:rsidR="007343F5" w:rsidRPr="00D44633" w:rsidRDefault="007343F5" w:rsidP="00A7443D">
            <w:pPr>
              <w:rPr>
                <w:rFonts w:ascii="Arial" w:hAnsi="Arial" w:cs="Arial"/>
                <w:sz w:val="18"/>
                <w:szCs w:val="18"/>
              </w:rPr>
            </w:pPr>
            <w:r w:rsidRPr="00D44633">
              <w:rPr>
                <w:rFonts w:ascii="Arial" w:hAnsi="Arial" w:cs="Arial"/>
                <w:sz w:val="18"/>
                <w:szCs w:val="18"/>
              </w:rPr>
              <w:t>Activar procedimientos específicos para registro de gastos en contingencia y registros contables.</w:t>
            </w:r>
          </w:p>
        </w:tc>
        <w:tc>
          <w:tcPr>
            <w:tcW w:w="923" w:type="dxa"/>
            <w:tcBorders>
              <w:bottom w:val="dotted" w:sz="4" w:space="0" w:color="auto"/>
            </w:tcBorders>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3240" w:type="dxa"/>
            <w:vAlign w:val="center"/>
          </w:tcPr>
          <w:p w:rsidR="007343F5" w:rsidRPr="00D44633" w:rsidRDefault="007343F5" w:rsidP="00A7443D">
            <w:pPr>
              <w:rPr>
                <w:rFonts w:ascii="Arial" w:hAnsi="Arial" w:cs="Arial"/>
                <w:sz w:val="16"/>
                <w:szCs w:val="16"/>
              </w:rPr>
            </w:pPr>
          </w:p>
        </w:tc>
      </w:tr>
      <w:tr w:rsidR="007343F5" w:rsidRPr="00D44633" w:rsidTr="00A7443D">
        <w:trPr>
          <w:trHeight w:val="720"/>
        </w:trPr>
        <w:tc>
          <w:tcPr>
            <w:tcW w:w="645" w:type="dxa"/>
            <w:tcBorders>
              <w:right w:val="single" w:sz="6" w:space="0" w:color="auto"/>
            </w:tcBorders>
            <w:vAlign w:val="center"/>
          </w:tcPr>
          <w:p w:rsidR="007343F5" w:rsidRPr="00D44633" w:rsidRDefault="007343F5" w:rsidP="00A7443D">
            <w:pPr>
              <w:jc w:val="center"/>
              <w:rPr>
                <w:rFonts w:ascii="Arial" w:hAnsi="Arial" w:cs="Arial"/>
                <w:sz w:val="20"/>
                <w:szCs w:val="20"/>
              </w:rPr>
            </w:pPr>
            <w:r w:rsidRPr="00D44633">
              <w:rPr>
                <w:rFonts w:ascii="Arial" w:hAnsi="Arial" w:cs="Arial"/>
                <w:sz w:val="20"/>
                <w:szCs w:val="20"/>
              </w:rPr>
              <w:t>7</w:t>
            </w:r>
          </w:p>
        </w:tc>
        <w:tc>
          <w:tcPr>
            <w:tcW w:w="4300" w:type="dxa"/>
            <w:tcBorders>
              <w:left w:val="single" w:sz="6" w:space="0" w:color="auto"/>
              <w:bottom w:val="dotted" w:sz="4" w:space="0" w:color="auto"/>
            </w:tcBorders>
            <w:vAlign w:val="center"/>
          </w:tcPr>
          <w:p w:rsidR="007343F5" w:rsidRPr="00D44633" w:rsidRDefault="007343F5" w:rsidP="00A7443D">
            <w:pPr>
              <w:rPr>
                <w:rFonts w:ascii="Arial" w:hAnsi="Arial" w:cs="Arial"/>
                <w:sz w:val="18"/>
                <w:szCs w:val="18"/>
              </w:rPr>
            </w:pPr>
            <w:r w:rsidRPr="00D44633">
              <w:rPr>
                <w:rFonts w:ascii="Arial" w:hAnsi="Arial" w:cs="Arial"/>
                <w:sz w:val="18"/>
                <w:szCs w:val="18"/>
              </w:rPr>
              <w:t>Monitorear el flujo de gastos y mantener un presupuesto actualizado para la operación en contingencia.</w:t>
            </w:r>
          </w:p>
        </w:tc>
        <w:tc>
          <w:tcPr>
            <w:tcW w:w="923" w:type="dxa"/>
            <w:tcBorders>
              <w:bottom w:val="dotted" w:sz="4" w:space="0" w:color="auto"/>
            </w:tcBorders>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3240" w:type="dxa"/>
            <w:vAlign w:val="center"/>
          </w:tcPr>
          <w:p w:rsidR="007343F5" w:rsidRPr="00D44633" w:rsidRDefault="007343F5" w:rsidP="00A7443D">
            <w:pPr>
              <w:rPr>
                <w:rFonts w:ascii="Arial" w:hAnsi="Arial" w:cs="Arial"/>
                <w:sz w:val="16"/>
                <w:szCs w:val="16"/>
              </w:rPr>
            </w:pPr>
          </w:p>
        </w:tc>
      </w:tr>
      <w:tr w:rsidR="007343F5" w:rsidRPr="00D44633" w:rsidTr="00A7443D">
        <w:trPr>
          <w:trHeight w:val="720"/>
        </w:trPr>
        <w:tc>
          <w:tcPr>
            <w:tcW w:w="645" w:type="dxa"/>
            <w:tcBorders>
              <w:right w:val="single" w:sz="6" w:space="0" w:color="auto"/>
            </w:tcBorders>
            <w:vAlign w:val="center"/>
          </w:tcPr>
          <w:p w:rsidR="007343F5" w:rsidRPr="00D44633" w:rsidRDefault="007343F5" w:rsidP="00A7443D">
            <w:pPr>
              <w:jc w:val="center"/>
              <w:rPr>
                <w:rFonts w:ascii="Arial" w:hAnsi="Arial" w:cs="Arial"/>
                <w:sz w:val="20"/>
                <w:szCs w:val="20"/>
              </w:rPr>
            </w:pPr>
            <w:r w:rsidRPr="00D44633">
              <w:rPr>
                <w:rFonts w:ascii="Arial" w:hAnsi="Arial" w:cs="Arial"/>
                <w:sz w:val="20"/>
                <w:szCs w:val="20"/>
              </w:rPr>
              <w:t>8</w:t>
            </w:r>
          </w:p>
        </w:tc>
        <w:tc>
          <w:tcPr>
            <w:tcW w:w="4300" w:type="dxa"/>
            <w:tcBorders>
              <w:left w:val="single" w:sz="6" w:space="0" w:color="auto"/>
              <w:bottom w:val="dotted" w:sz="4" w:space="0" w:color="auto"/>
            </w:tcBorders>
            <w:vAlign w:val="center"/>
          </w:tcPr>
          <w:p w:rsidR="007343F5" w:rsidRPr="00D44633" w:rsidRDefault="007343F5" w:rsidP="00A7443D">
            <w:pPr>
              <w:rPr>
                <w:rFonts w:ascii="Arial" w:hAnsi="Arial" w:cs="Arial"/>
                <w:sz w:val="18"/>
                <w:szCs w:val="18"/>
              </w:rPr>
            </w:pPr>
            <w:r w:rsidRPr="00D44633">
              <w:rPr>
                <w:rFonts w:ascii="Arial" w:hAnsi="Arial" w:cs="Arial"/>
                <w:sz w:val="18"/>
                <w:szCs w:val="18"/>
              </w:rPr>
              <w:t>Verificar la disponibilidad de fondos en contingencias y asegurar razonablemente su utilización en cuestiones tendientes a asegurar la continuidad del Negocio.</w:t>
            </w:r>
          </w:p>
        </w:tc>
        <w:tc>
          <w:tcPr>
            <w:tcW w:w="923" w:type="dxa"/>
            <w:tcBorders>
              <w:bottom w:val="dotted" w:sz="4" w:space="0" w:color="auto"/>
            </w:tcBorders>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3240" w:type="dxa"/>
            <w:vAlign w:val="center"/>
          </w:tcPr>
          <w:p w:rsidR="007343F5" w:rsidRPr="00D44633" w:rsidRDefault="007343F5" w:rsidP="00A7443D">
            <w:pPr>
              <w:rPr>
                <w:rFonts w:ascii="Arial" w:hAnsi="Arial" w:cs="Arial"/>
                <w:sz w:val="16"/>
                <w:szCs w:val="16"/>
              </w:rPr>
            </w:pPr>
          </w:p>
        </w:tc>
      </w:tr>
      <w:tr w:rsidR="007343F5" w:rsidRPr="00D44633" w:rsidTr="00A7443D">
        <w:trPr>
          <w:trHeight w:val="720"/>
        </w:trPr>
        <w:tc>
          <w:tcPr>
            <w:tcW w:w="645" w:type="dxa"/>
            <w:tcBorders>
              <w:right w:val="single" w:sz="6" w:space="0" w:color="auto"/>
            </w:tcBorders>
            <w:vAlign w:val="center"/>
          </w:tcPr>
          <w:p w:rsidR="007343F5" w:rsidRPr="00D44633" w:rsidRDefault="007343F5" w:rsidP="00A7443D">
            <w:pPr>
              <w:jc w:val="center"/>
              <w:rPr>
                <w:rFonts w:ascii="Arial" w:hAnsi="Arial" w:cs="Arial"/>
                <w:sz w:val="20"/>
                <w:szCs w:val="20"/>
              </w:rPr>
            </w:pPr>
            <w:r w:rsidRPr="00D44633">
              <w:rPr>
                <w:rFonts w:ascii="Arial" w:hAnsi="Arial" w:cs="Arial"/>
                <w:sz w:val="20"/>
                <w:szCs w:val="20"/>
              </w:rPr>
              <w:t>9</w:t>
            </w:r>
          </w:p>
        </w:tc>
        <w:tc>
          <w:tcPr>
            <w:tcW w:w="4300" w:type="dxa"/>
            <w:tcBorders>
              <w:left w:val="single" w:sz="6" w:space="0" w:color="auto"/>
              <w:bottom w:val="dotted" w:sz="4" w:space="0" w:color="auto"/>
            </w:tcBorders>
            <w:vAlign w:val="center"/>
          </w:tcPr>
          <w:p w:rsidR="007343F5" w:rsidRPr="00D44633" w:rsidRDefault="007343F5" w:rsidP="00A7443D">
            <w:pPr>
              <w:rPr>
                <w:rFonts w:ascii="Arial" w:hAnsi="Arial" w:cs="Arial"/>
                <w:sz w:val="18"/>
                <w:szCs w:val="18"/>
              </w:rPr>
            </w:pPr>
            <w:r w:rsidRPr="00D44633">
              <w:rPr>
                <w:rFonts w:ascii="Arial" w:hAnsi="Arial" w:cs="Arial"/>
                <w:sz w:val="18"/>
                <w:szCs w:val="18"/>
              </w:rPr>
              <w:t>Definir y controlar la política tendiente a satisfacer los requerimientos de RR.HH. definidos por cada Sector en caso de contingencia.</w:t>
            </w:r>
          </w:p>
        </w:tc>
        <w:tc>
          <w:tcPr>
            <w:tcW w:w="923" w:type="dxa"/>
            <w:tcBorders>
              <w:bottom w:val="dotted" w:sz="4" w:space="0" w:color="auto"/>
            </w:tcBorders>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3240" w:type="dxa"/>
            <w:vAlign w:val="center"/>
          </w:tcPr>
          <w:p w:rsidR="007343F5" w:rsidRPr="00D44633" w:rsidRDefault="007343F5" w:rsidP="00A7443D">
            <w:pPr>
              <w:rPr>
                <w:rFonts w:ascii="Arial" w:hAnsi="Arial" w:cs="Arial"/>
                <w:sz w:val="16"/>
                <w:szCs w:val="16"/>
              </w:rPr>
            </w:pPr>
          </w:p>
        </w:tc>
      </w:tr>
      <w:tr w:rsidR="007343F5" w:rsidRPr="00D44633" w:rsidTr="00A7443D">
        <w:trPr>
          <w:trHeight w:val="720"/>
        </w:trPr>
        <w:tc>
          <w:tcPr>
            <w:tcW w:w="645" w:type="dxa"/>
            <w:tcBorders>
              <w:right w:val="single" w:sz="6" w:space="0" w:color="auto"/>
            </w:tcBorders>
            <w:vAlign w:val="center"/>
          </w:tcPr>
          <w:p w:rsidR="007343F5" w:rsidRPr="00D44633" w:rsidRDefault="007343F5" w:rsidP="00A7443D">
            <w:pPr>
              <w:jc w:val="center"/>
              <w:rPr>
                <w:rFonts w:ascii="Arial" w:hAnsi="Arial" w:cs="Arial"/>
                <w:sz w:val="20"/>
                <w:szCs w:val="20"/>
              </w:rPr>
            </w:pPr>
            <w:r w:rsidRPr="00D44633">
              <w:rPr>
                <w:rFonts w:ascii="Arial" w:hAnsi="Arial" w:cs="Arial"/>
                <w:sz w:val="20"/>
                <w:szCs w:val="20"/>
              </w:rPr>
              <w:t>10</w:t>
            </w:r>
          </w:p>
        </w:tc>
        <w:tc>
          <w:tcPr>
            <w:tcW w:w="4300" w:type="dxa"/>
            <w:tcBorders>
              <w:left w:val="single" w:sz="6" w:space="0" w:color="auto"/>
              <w:bottom w:val="dotted" w:sz="4" w:space="0" w:color="auto"/>
            </w:tcBorders>
            <w:vAlign w:val="center"/>
          </w:tcPr>
          <w:p w:rsidR="007343F5" w:rsidRPr="00D44633" w:rsidRDefault="007343F5" w:rsidP="00A7443D">
            <w:pPr>
              <w:rPr>
                <w:rFonts w:ascii="Arial" w:hAnsi="Arial" w:cs="Arial"/>
                <w:sz w:val="18"/>
                <w:szCs w:val="18"/>
              </w:rPr>
            </w:pPr>
            <w:r w:rsidRPr="00D44633">
              <w:rPr>
                <w:rFonts w:ascii="Arial" w:hAnsi="Arial" w:cs="Arial"/>
                <w:sz w:val="18"/>
                <w:szCs w:val="18"/>
              </w:rPr>
              <w:t>Definir, reglamentar, implementar y controlar una política de manejo de los RR.HH. que no sean asignados a las tareas operativas en contingencia.</w:t>
            </w:r>
          </w:p>
        </w:tc>
        <w:tc>
          <w:tcPr>
            <w:tcW w:w="923" w:type="dxa"/>
            <w:tcBorders>
              <w:bottom w:val="dotted" w:sz="4" w:space="0" w:color="auto"/>
            </w:tcBorders>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3240" w:type="dxa"/>
            <w:vAlign w:val="center"/>
          </w:tcPr>
          <w:p w:rsidR="007343F5" w:rsidRPr="00D44633" w:rsidRDefault="007343F5" w:rsidP="00A7443D">
            <w:pPr>
              <w:rPr>
                <w:rFonts w:ascii="Arial" w:hAnsi="Arial" w:cs="Arial"/>
                <w:sz w:val="16"/>
                <w:szCs w:val="16"/>
              </w:rPr>
            </w:pPr>
            <w:r w:rsidRPr="00D44633">
              <w:rPr>
                <w:rFonts w:ascii="Arial" w:hAnsi="Arial" w:cs="Arial"/>
                <w:sz w:val="16"/>
                <w:szCs w:val="16"/>
              </w:rPr>
              <w:t>suspensión temporaria sin sueldo, etc.</w:t>
            </w:r>
          </w:p>
        </w:tc>
      </w:tr>
      <w:tr w:rsidR="007343F5" w:rsidRPr="00D44633" w:rsidTr="00A7443D">
        <w:trPr>
          <w:trHeight w:val="720"/>
        </w:trPr>
        <w:tc>
          <w:tcPr>
            <w:tcW w:w="645" w:type="dxa"/>
            <w:tcBorders>
              <w:right w:val="single" w:sz="6" w:space="0" w:color="auto"/>
            </w:tcBorders>
            <w:vAlign w:val="center"/>
          </w:tcPr>
          <w:p w:rsidR="007343F5" w:rsidRPr="00D44633" w:rsidRDefault="007343F5" w:rsidP="00A7443D">
            <w:pPr>
              <w:jc w:val="center"/>
              <w:rPr>
                <w:rFonts w:ascii="Arial" w:hAnsi="Arial" w:cs="Arial"/>
                <w:sz w:val="20"/>
                <w:szCs w:val="20"/>
              </w:rPr>
            </w:pPr>
            <w:r w:rsidRPr="00D44633">
              <w:rPr>
                <w:rFonts w:ascii="Arial" w:hAnsi="Arial" w:cs="Arial"/>
                <w:sz w:val="20"/>
                <w:szCs w:val="20"/>
              </w:rPr>
              <w:t>11</w:t>
            </w:r>
          </w:p>
        </w:tc>
        <w:tc>
          <w:tcPr>
            <w:tcW w:w="4300" w:type="dxa"/>
            <w:tcBorders>
              <w:left w:val="single" w:sz="6" w:space="0" w:color="auto"/>
              <w:bottom w:val="dotted" w:sz="4" w:space="0" w:color="auto"/>
            </w:tcBorders>
            <w:vAlign w:val="center"/>
          </w:tcPr>
          <w:p w:rsidR="007343F5" w:rsidRPr="00D44633" w:rsidRDefault="007343F5" w:rsidP="00A7443D">
            <w:pPr>
              <w:rPr>
                <w:rFonts w:ascii="Arial" w:hAnsi="Arial" w:cs="Arial"/>
                <w:sz w:val="18"/>
                <w:szCs w:val="18"/>
              </w:rPr>
            </w:pPr>
            <w:r w:rsidRPr="00D44633">
              <w:rPr>
                <w:rFonts w:ascii="Arial" w:hAnsi="Arial" w:cs="Arial"/>
                <w:sz w:val="18"/>
                <w:szCs w:val="18"/>
              </w:rPr>
              <w:t>Monitorear la situación de la empresa mediante los informes de estado de avance emitidos por el Grupo ERN hasta la comunicación de vuelta al procesamiento normal.</w:t>
            </w:r>
          </w:p>
        </w:tc>
        <w:tc>
          <w:tcPr>
            <w:tcW w:w="923" w:type="dxa"/>
            <w:tcBorders>
              <w:bottom w:val="dotted" w:sz="4" w:space="0" w:color="auto"/>
            </w:tcBorders>
            <w:vAlign w:val="center"/>
          </w:tcPr>
          <w:p w:rsidR="007343F5" w:rsidRPr="00D44633" w:rsidRDefault="00361A64" w:rsidP="00A7443D">
            <w:pPr>
              <w:jc w:val="center"/>
              <w:rPr>
                <w:rFonts w:ascii="Arial" w:hAnsi="Arial" w:cs="Arial"/>
                <w:sz w:val="14"/>
                <w:szCs w:val="14"/>
              </w:rPr>
            </w:pPr>
            <w:r w:rsidRPr="00D44633">
              <w:rPr>
                <w:rFonts w:ascii="Arial" w:hAnsi="Arial" w:cs="Arial"/>
                <w:sz w:val="14"/>
                <w:szCs w:val="14"/>
              </w:rPr>
              <w:fldChar w:fldCharType="begin">
                <w:ffData>
                  <w:name w:val="Check1"/>
                  <w:enabled/>
                  <w:calcOnExit w:val="0"/>
                  <w:checkBox>
                    <w:size w:val="22"/>
                    <w:default w:val="0"/>
                  </w:checkBox>
                </w:ffData>
              </w:fldChar>
            </w:r>
            <w:r w:rsidR="007343F5" w:rsidRPr="00D44633">
              <w:rPr>
                <w:rFonts w:ascii="Arial" w:hAnsi="Arial" w:cs="Arial"/>
                <w:sz w:val="14"/>
                <w:szCs w:val="14"/>
              </w:rPr>
              <w:instrText xml:space="preserve"> FORMCHECKBOX </w:instrText>
            </w:r>
            <w:r w:rsidRPr="00D44633">
              <w:rPr>
                <w:rFonts w:ascii="Arial" w:hAnsi="Arial" w:cs="Arial"/>
                <w:sz w:val="14"/>
                <w:szCs w:val="14"/>
              </w:rPr>
            </w:r>
            <w:r w:rsidRPr="00D44633">
              <w:rPr>
                <w:rFonts w:ascii="Arial" w:hAnsi="Arial" w:cs="Arial"/>
                <w:sz w:val="14"/>
                <w:szCs w:val="14"/>
              </w:rPr>
              <w:fldChar w:fldCharType="end"/>
            </w:r>
          </w:p>
        </w:tc>
        <w:tc>
          <w:tcPr>
            <w:tcW w:w="3240" w:type="dxa"/>
            <w:vAlign w:val="center"/>
          </w:tcPr>
          <w:p w:rsidR="007343F5" w:rsidRPr="00D44633" w:rsidRDefault="007343F5" w:rsidP="00A7443D">
            <w:pPr>
              <w:rPr>
                <w:rFonts w:ascii="Arial" w:hAnsi="Arial" w:cs="Arial"/>
                <w:sz w:val="16"/>
                <w:szCs w:val="16"/>
              </w:rPr>
            </w:pPr>
            <w:r w:rsidRPr="00D44633">
              <w:rPr>
                <w:rFonts w:ascii="Arial" w:hAnsi="Arial" w:cs="Arial"/>
                <w:sz w:val="16"/>
                <w:szCs w:val="16"/>
              </w:rPr>
              <w:t>Para determinar el estado real de la contingencia y las futuras necesidades a tener en cuenta.</w:t>
            </w:r>
          </w:p>
        </w:tc>
      </w:tr>
    </w:tbl>
    <w:p w:rsidR="007343F5" w:rsidRDefault="007343F5" w:rsidP="00AB4B86">
      <w:pPr>
        <w:rPr>
          <w:b/>
          <w:sz w:val="24"/>
          <w:szCs w:val="24"/>
        </w:rPr>
      </w:pPr>
    </w:p>
    <w:p w:rsidR="006F3173" w:rsidRDefault="006F3173" w:rsidP="00AB4B86">
      <w:pPr>
        <w:rPr>
          <w:b/>
          <w:sz w:val="24"/>
          <w:szCs w:val="24"/>
        </w:rPr>
      </w:pPr>
    </w:p>
    <w:p w:rsidR="007343F5" w:rsidRDefault="007343F5" w:rsidP="00EC1395">
      <w:pPr>
        <w:spacing w:after="0" w:line="360" w:lineRule="auto"/>
        <w:rPr>
          <w:b/>
          <w:sz w:val="24"/>
          <w:szCs w:val="24"/>
        </w:rPr>
      </w:pPr>
    </w:p>
    <w:p w:rsidR="007343F5" w:rsidRDefault="007343F5" w:rsidP="00EC1395">
      <w:pPr>
        <w:spacing w:after="0" w:line="360" w:lineRule="auto"/>
        <w:rPr>
          <w:b/>
          <w:sz w:val="24"/>
          <w:szCs w:val="24"/>
        </w:rPr>
      </w:pPr>
    </w:p>
    <w:p w:rsidR="00D13AC2" w:rsidRDefault="00D13AC2" w:rsidP="00EC1395">
      <w:pPr>
        <w:spacing w:after="0" w:line="360" w:lineRule="auto"/>
        <w:rPr>
          <w:b/>
          <w:sz w:val="24"/>
          <w:szCs w:val="24"/>
        </w:rPr>
      </w:pPr>
    </w:p>
    <w:p w:rsidR="005459FE" w:rsidRPr="00EC1395" w:rsidRDefault="005459FE" w:rsidP="00207992">
      <w:pPr>
        <w:pStyle w:val="Sinespaciado"/>
      </w:pPr>
      <w:r w:rsidRPr="00EC1395">
        <w:lastRenderedPageBreak/>
        <w:t>B</w:t>
      </w:r>
      <w:r>
        <w:t>IBLIOGRAFÍ</w:t>
      </w:r>
      <w:r w:rsidRPr="00EC1395">
        <w:t>A</w:t>
      </w:r>
    </w:p>
    <w:p w:rsidR="005459FE" w:rsidRPr="007A1103" w:rsidRDefault="005459FE" w:rsidP="005459FE">
      <w:pPr>
        <w:pStyle w:val="Prrafodelista"/>
        <w:spacing w:after="0" w:line="360" w:lineRule="auto"/>
        <w:rPr>
          <w:rFonts w:ascii="Times New Roman" w:hAnsi="Times New Roman" w:cs="Times New Roman"/>
          <w:sz w:val="24"/>
          <w:szCs w:val="24"/>
          <w:highlight w:val="yellow"/>
        </w:rPr>
      </w:pPr>
    </w:p>
    <w:p w:rsidR="005459FE" w:rsidRPr="007A1103" w:rsidRDefault="005459FE" w:rsidP="005459FE">
      <w:pPr>
        <w:pStyle w:val="Prrafodelista"/>
        <w:numPr>
          <w:ilvl w:val="0"/>
          <w:numId w:val="113"/>
        </w:numPr>
        <w:spacing w:after="0" w:line="360" w:lineRule="auto"/>
        <w:rPr>
          <w:rFonts w:ascii="Times New Roman" w:hAnsi="Times New Roman" w:cs="Times New Roman"/>
          <w:sz w:val="24"/>
          <w:szCs w:val="24"/>
          <w:lang w:val="es-ES_tradnl"/>
        </w:rPr>
      </w:pPr>
      <w:r w:rsidRPr="007A1103">
        <w:rPr>
          <w:rFonts w:ascii="Times New Roman" w:hAnsi="Times New Roman" w:cs="Times New Roman"/>
          <w:sz w:val="24"/>
          <w:szCs w:val="24"/>
        </w:rPr>
        <w:t xml:space="preserve">[1] </w:t>
      </w:r>
      <w:hyperlink r:id="rId140" w:tgtFrame="_blank" w:history="1">
        <w:r w:rsidRPr="007A1103">
          <w:rPr>
            <w:rFonts w:ascii="Times New Roman" w:hAnsi="Times New Roman" w:cs="Times New Roman"/>
            <w:sz w:val="24"/>
            <w:szCs w:val="24"/>
            <w:lang w:val="es-ES_tradnl"/>
          </w:rPr>
          <w:t>http://innovacionesit.wordpress.com/tag/ciclo-pdca/</w:t>
        </w:r>
      </w:hyperlink>
      <w:r w:rsidRPr="007A1103">
        <w:rPr>
          <w:rFonts w:ascii="Times New Roman" w:hAnsi="Times New Roman" w:cs="Times New Roman"/>
          <w:sz w:val="24"/>
          <w:szCs w:val="24"/>
          <w:lang w:val="es-ES_tradnl"/>
        </w:rPr>
        <w:t>, Ciclo PDCA.</w:t>
      </w:r>
    </w:p>
    <w:p w:rsidR="005459FE" w:rsidRPr="007A1103" w:rsidRDefault="005459FE" w:rsidP="005459FE">
      <w:pPr>
        <w:pStyle w:val="Prrafodelista"/>
        <w:numPr>
          <w:ilvl w:val="0"/>
          <w:numId w:val="113"/>
        </w:numPr>
        <w:spacing w:after="0" w:line="360" w:lineRule="auto"/>
        <w:rPr>
          <w:rFonts w:ascii="Times New Roman" w:hAnsi="Times New Roman" w:cs="Times New Roman"/>
          <w:sz w:val="24"/>
          <w:szCs w:val="24"/>
          <w:lang w:val="es-ES_tradnl"/>
        </w:rPr>
      </w:pPr>
      <w:r w:rsidRPr="007A1103">
        <w:rPr>
          <w:rFonts w:ascii="Times New Roman" w:hAnsi="Times New Roman" w:cs="Times New Roman"/>
          <w:sz w:val="24"/>
          <w:szCs w:val="24"/>
          <w:lang w:val="es-ES_tradnl"/>
        </w:rPr>
        <w:t>[2]</w:t>
      </w:r>
      <w:hyperlink r:id="rId141" w:history="1">
        <w:r w:rsidRPr="007A1103">
          <w:rPr>
            <w:rFonts w:ascii="Times New Roman" w:hAnsi="Times New Roman" w:cs="Times New Roman"/>
            <w:sz w:val="24"/>
            <w:szCs w:val="24"/>
            <w:lang w:val="es-ES_tradnl"/>
          </w:rPr>
          <w:t>http://auditoriauc20102miju02.wikispaces.com/file/view/BCM201021700521854.pdf</w:t>
        </w:r>
      </w:hyperlink>
    </w:p>
    <w:p w:rsidR="005459FE" w:rsidRPr="00D13AC2" w:rsidRDefault="005459FE" w:rsidP="00A94840">
      <w:pPr>
        <w:pStyle w:val="Prrafodelista"/>
        <w:numPr>
          <w:ilvl w:val="0"/>
          <w:numId w:val="113"/>
        </w:numPr>
        <w:spacing w:after="0" w:line="360" w:lineRule="auto"/>
        <w:rPr>
          <w:rFonts w:ascii="Times New Roman" w:hAnsi="Times New Roman" w:cs="Times New Roman"/>
          <w:sz w:val="24"/>
          <w:szCs w:val="24"/>
          <w:lang w:val="es-ES_tradnl"/>
        </w:rPr>
      </w:pPr>
      <w:r w:rsidRPr="00D13AC2">
        <w:rPr>
          <w:rFonts w:ascii="Times New Roman" w:hAnsi="Times New Roman" w:cs="Times New Roman"/>
          <w:sz w:val="24"/>
          <w:szCs w:val="24"/>
          <w:lang w:val="es-ES_tradnl"/>
        </w:rPr>
        <w:t>[3]</w:t>
      </w:r>
      <w:r w:rsidR="00A94840" w:rsidRPr="00D13AC2">
        <w:rPr>
          <w:rFonts w:ascii="Times New Roman" w:hAnsi="Times New Roman" w:cs="Times New Roman"/>
          <w:sz w:val="24"/>
          <w:szCs w:val="24"/>
          <w:lang w:val="es-ES_tradnl"/>
        </w:rPr>
        <w:t xml:space="preserve"> http://news.bbc.co.uk/hi/spanish/specials/2001_-_11_de_septiembre_-_2002/newsid_2247000/2247056.stm</w:t>
      </w:r>
    </w:p>
    <w:p w:rsidR="005459FE" w:rsidRPr="00D13AC2" w:rsidRDefault="005459FE" w:rsidP="005459FE">
      <w:pPr>
        <w:pStyle w:val="Prrafodelista"/>
        <w:numPr>
          <w:ilvl w:val="0"/>
          <w:numId w:val="113"/>
        </w:numPr>
        <w:spacing w:after="0" w:line="360" w:lineRule="auto"/>
        <w:rPr>
          <w:rFonts w:ascii="Times New Roman" w:hAnsi="Times New Roman" w:cs="Times New Roman"/>
          <w:sz w:val="24"/>
          <w:szCs w:val="24"/>
          <w:lang w:val="es-ES_tradnl"/>
        </w:rPr>
      </w:pPr>
      <w:r w:rsidRPr="00D13AC2">
        <w:rPr>
          <w:rFonts w:ascii="Times New Roman" w:hAnsi="Times New Roman" w:cs="Times New Roman"/>
          <w:sz w:val="24"/>
          <w:szCs w:val="24"/>
          <w:lang w:val="es-ES_tradnl"/>
        </w:rPr>
        <w:t>[4]</w:t>
      </w:r>
      <w:hyperlink r:id="rId142" w:history="1">
        <w:r w:rsidRPr="00D13AC2">
          <w:rPr>
            <w:rFonts w:ascii="Times New Roman" w:hAnsi="Times New Roman" w:cs="Times New Roman"/>
            <w:sz w:val="24"/>
            <w:szCs w:val="24"/>
            <w:lang w:val="es-ES_tradnl"/>
          </w:rPr>
          <w:t>http://es.scribd.com/doc/39693665/El-huracan-Katrina-fue-uno-de-los-ciclones-tropicales-mas-mortiferos</w:t>
        </w:r>
      </w:hyperlink>
    </w:p>
    <w:p w:rsidR="005459FE" w:rsidRPr="007A1103" w:rsidRDefault="005459FE" w:rsidP="005459FE">
      <w:pPr>
        <w:pStyle w:val="Prrafodelista"/>
        <w:numPr>
          <w:ilvl w:val="0"/>
          <w:numId w:val="113"/>
        </w:numPr>
        <w:spacing w:after="0" w:line="360" w:lineRule="auto"/>
        <w:rPr>
          <w:rFonts w:ascii="Times New Roman" w:hAnsi="Times New Roman" w:cs="Times New Roman"/>
          <w:sz w:val="24"/>
          <w:szCs w:val="24"/>
          <w:lang w:val="es-ES_tradnl"/>
        </w:rPr>
      </w:pPr>
      <w:r w:rsidRPr="007A1103">
        <w:rPr>
          <w:rFonts w:ascii="Times New Roman" w:hAnsi="Times New Roman" w:cs="Times New Roman"/>
          <w:sz w:val="24"/>
          <w:szCs w:val="24"/>
          <w:lang w:val="es-ES_tradnl"/>
        </w:rPr>
        <w:t>[5]</w:t>
      </w:r>
      <w:hyperlink r:id="rId143" w:history="1">
        <w:r w:rsidRPr="007A1103">
          <w:rPr>
            <w:rFonts w:ascii="Times New Roman" w:hAnsi="Times New Roman" w:cs="Times New Roman"/>
            <w:sz w:val="24"/>
            <w:szCs w:val="24"/>
            <w:lang w:val="es-ES_tradnl"/>
          </w:rPr>
          <w:t>https://www.ccn-cert.cni.es/publico/seriesCCN-STIC/series/400-Guias_Generales/401-Glosario_y_abreviaturas/401/es/g/bcm.htm</w:t>
        </w:r>
      </w:hyperlink>
    </w:p>
    <w:p w:rsidR="005459FE" w:rsidRPr="007A1103" w:rsidRDefault="005459FE" w:rsidP="005459FE">
      <w:pPr>
        <w:pStyle w:val="Prrafodelista"/>
        <w:numPr>
          <w:ilvl w:val="0"/>
          <w:numId w:val="113"/>
        </w:numPr>
        <w:spacing w:after="0" w:line="360" w:lineRule="auto"/>
        <w:rPr>
          <w:rFonts w:ascii="Times New Roman" w:hAnsi="Times New Roman" w:cs="Times New Roman"/>
          <w:sz w:val="24"/>
          <w:szCs w:val="24"/>
          <w:lang w:val="es-ES_tradnl"/>
        </w:rPr>
      </w:pPr>
      <w:r w:rsidRPr="007A1103">
        <w:rPr>
          <w:rFonts w:ascii="Times New Roman" w:hAnsi="Times New Roman" w:cs="Times New Roman"/>
          <w:sz w:val="24"/>
          <w:szCs w:val="24"/>
          <w:lang w:val="es-ES_tradnl"/>
        </w:rPr>
        <w:t>[6]</w:t>
      </w:r>
      <w:hyperlink r:id="rId144" w:history="1">
        <w:r w:rsidRPr="007A1103">
          <w:rPr>
            <w:rFonts w:ascii="Times New Roman" w:hAnsi="Times New Roman" w:cs="Times New Roman"/>
            <w:sz w:val="24"/>
            <w:szCs w:val="24"/>
            <w:lang w:val="es-ES_tradnl"/>
          </w:rPr>
          <w:t>http://www.reycom.com.ar/mail/10/enero10/bcp.html</w:t>
        </w:r>
      </w:hyperlink>
    </w:p>
    <w:p w:rsidR="005459FE" w:rsidRPr="007A1103" w:rsidRDefault="005459FE" w:rsidP="005459FE">
      <w:pPr>
        <w:pStyle w:val="Prrafodelista"/>
        <w:numPr>
          <w:ilvl w:val="0"/>
          <w:numId w:val="113"/>
        </w:numPr>
        <w:spacing w:after="0" w:line="360" w:lineRule="auto"/>
        <w:rPr>
          <w:rFonts w:ascii="Times New Roman" w:hAnsi="Times New Roman" w:cs="Times New Roman"/>
          <w:sz w:val="24"/>
          <w:szCs w:val="24"/>
          <w:lang w:val="es-ES_tradnl"/>
        </w:rPr>
      </w:pPr>
      <w:r w:rsidRPr="007A1103">
        <w:rPr>
          <w:rFonts w:ascii="Times New Roman" w:hAnsi="Times New Roman" w:cs="Times New Roman"/>
          <w:sz w:val="24"/>
          <w:szCs w:val="24"/>
          <w:lang w:val="es-ES_tradnl"/>
        </w:rPr>
        <w:t>[7]http://es.wikipedia.org/wiki/Plan_de_continuidad_del_negocio</w:t>
      </w:r>
    </w:p>
    <w:p w:rsidR="005459FE" w:rsidRPr="006278D5" w:rsidRDefault="005459FE" w:rsidP="005459FE">
      <w:pPr>
        <w:pStyle w:val="Prrafodelista"/>
        <w:numPr>
          <w:ilvl w:val="0"/>
          <w:numId w:val="113"/>
        </w:numPr>
        <w:spacing w:after="0" w:line="360" w:lineRule="auto"/>
        <w:rPr>
          <w:rFonts w:ascii="Times New Roman" w:hAnsi="Times New Roman" w:cs="Times New Roman"/>
          <w:sz w:val="24"/>
          <w:szCs w:val="24"/>
          <w:lang w:val="en-US"/>
        </w:rPr>
      </w:pPr>
      <w:r w:rsidRPr="006278D5">
        <w:rPr>
          <w:rFonts w:ascii="Times New Roman" w:hAnsi="Times New Roman" w:cs="Times New Roman"/>
          <w:sz w:val="24"/>
          <w:szCs w:val="24"/>
          <w:lang w:val="en-US"/>
        </w:rPr>
        <w:t xml:space="preserve">[8] </w:t>
      </w:r>
      <w:r w:rsidR="007A1103" w:rsidRPr="006278D5">
        <w:rPr>
          <w:rFonts w:ascii="Times New Roman" w:hAnsi="Times New Roman" w:cs="Times New Roman"/>
          <w:sz w:val="24"/>
          <w:szCs w:val="24"/>
          <w:lang w:val="en-US"/>
        </w:rPr>
        <w:t>SHARP JHON (Dec 2007), The Route Map to Business Continuity Management: Meeting the requirements of BS 25999, Primera Edicion, BSI British Standards Institution</w:t>
      </w:r>
    </w:p>
    <w:p w:rsidR="005459FE" w:rsidRPr="007A1103" w:rsidRDefault="005459FE" w:rsidP="005459FE">
      <w:pPr>
        <w:pStyle w:val="Prrafodelista"/>
        <w:numPr>
          <w:ilvl w:val="0"/>
          <w:numId w:val="113"/>
        </w:numPr>
        <w:spacing w:after="0" w:line="360" w:lineRule="auto"/>
        <w:rPr>
          <w:rFonts w:ascii="Times New Roman" w:hAnsi="Times New Roman" w:cs="Times New Roman"/>
          <w:sz w:val="24"/>
          <w:szCs w:val="24"/>
          <w:lang w:val="en-US"/>
        </w:rPr>
      </w:pPr>
      <w:r w:rsidRPr="007A1103">
        <w:rPr>
          <w:rFonts w:ascii="Times New Roman" w:hAnsi="Times New Roman" w:cs="Times New Roman"/>
          <w:sz w:val="24"/>
          <w:szCs w:val="24"/>
          <w:lang w:val="en-US"/>
        </w:rPr>
        <w:t xml:space="preserve">[9] </w:t>
      </w:r>
      <w:r w:rsidR="007A1103" w:rsidRPr="007A1103">
        <w:rPr>
          <w:rFonts w:ascii="Times New Roman" w:hAnsi="Times New Roman" w:cs="Times New Roman"/>
          <w:sz w:val="24"/>
          <w:szCs w:val="24"/>
          <w:lang w:val="en-US"/>
        </w:rPr>
        <w:t>ESTALL HILARY (September 2012), Business Continuity Management Systems, Implementation and certification to ISO 22301, Primera Edicion,  BCS, The Chartered Institute for IT</w:t>
      </w:r>
    </w:p>
    <w:p w:rsidR="005459FE" w:rsidRPr="007A1103" w:rsidRDefault="005459FE" w:rsidP="005459FE">
      <w:pPr>
        <w:pStyle w:val="Prrafodelista"/>
        <w:numPr>
          <w:ilvl w:val="0"/>
          <w:numId w:val="113"/>
        </w:numPr>
        <w:spacing w:after="0" w:line="360" w:lineRule="auto"/>
        <w:rPr>
          <w:rFonts w:ascii="Times New Roman" w:hAnsi="Times New Roman" w:cs="Times New Roman"/>
          <w:sz w:val="24"/>
          <w:szCs w:val="24"/>
          <w:lang w:val="en-US"/>
        </w:rPr>
      </w:pPr>
      <w:r w:rsidRPr="007A1103">
        <w:rPr>
          <w:rFonts w:ascii="Times New Roman" w:hAnsi="Times New Roman" w:cs="Times New Roman"/>
          <w:sz w:val="24"/>
          <w:szCs w:val="24"/>
          <w:lang w:val="en-US"/>
        </w:rPr>
        <w:t xml:space="preserve">[10] </w:t>
      </w:r>
      <w:r w:rsidR="007A1103" w:rsidRPr="007A1103">
        <w:rPr>
          <w:rFonts w:ascii="Times New Roman" w:hAnsi="Times New Roman" w:cs="Times New Roman"/>
          <w:sz w:val="24"/>
          <w:szCs w:val="24"/>
          <w:lang w:val="en-US"/>
        </w:rPr>
        <w:t>HILES ANDREW (December 2003), Business Continuity: Best Practices - World-Class</w:t>
      </w:r>
    </w:p>
    <w:p w:rsidR="005459FE" w:rsidRPr="007A1103" w:rsidRDefault="005459FE" w:rsidP="005459FE">
      <w:pPr>
        <w:pStyle w:val="Prrafodelista"/>
        <w:numPr>
          <w:ilvl w:val="0"/>
          <w:numId w:val="113"/>
        </w:numPr>
        <w:spacing w:after="0" w:line="360" w:lineRule="auto"/>
        <w:rPr>
          <w:rFonts w:ascii="Times New Roman" w:hAnsi="Times New Roman" w:cs="Times New Roman"/>
          <w:sz w:val="24"/>
          <w:szCs w:val="24"/>
          <w:lang w:val="en-US"/>
        </w:rPr>
      </w:pPr>
      <w:r w:rsidRPr="007A1103">
        <w:rPr>
          <w:rFonts w:ascii="Times New Roman" w:hAnsi="Times New Roman" w:cs="Times New Roman"/>
          <w:sz w:val="24"/>
          <w:szCs w:val="24"/>
          <w:lang w:val="en-US"/>
        </w:rPr>
        <w:t>[11]http://www.sisteseg.com/files/Microsoft_Word_-_Articulo_BS_25999_DEF1.pdf</w:t>
      </w:r>
    </w:p>
    <w:p w:rsidR="005459FE" w:rsidRPr="007A1103" w:rsidRDefault="005459FE" w:rsidP="005459FE">
      <w:pPr>
        <w:pStyle w:val="Prrafodelista"/>
        <w:numPr>
          <w:ilvl w:val="0"/>
          <w:numId w:val="113"/>
        </w:numPr>
        <w:spacing w:after="0" w:line="360" w:lineRule="auto"/>
        <w:rPr>
          <w:rFonts w:ascii="Times New Roman" w:hAnsi="Times New Roman" w:cs="Times New Roman"/>
          <w:sz w:val="24"/>
          <w:szCs w:val="24"/>
          <w:lang w:val="en-US"/>
        </w:rPr>
      </w:pPr>
      <w:r w:rsidRPr="007A1103">
        <w:rPr>
          <w:rFonts w:ascii="Times New Roman" w:hAnsi="Times New Roman" w:cs="Times New Roman"/>
          <w:sz w:val="24"/>
          <w:szCs w:val="24"/>
          <w:lang w:val="en-US"/>
        </w:rPr>
        <w:t xml:space="preserve">[12] </w:t>
      </w:r>
      <w:r w:rsidR="007A1103" w:rsidRPr="007A1103">
        <w:rPr>
          <w:rFonts w:ascii="Times New Roman" w:hAnsi="Times New Roman" w:cs="Times New Roman"/>
          <w:sz w:val="24"/>
          <w:szCs w:val="24"/>
          <w:lang w:val="en-US"/>
        </w:rPr>
        <w:t>BURTLES JIM, (Julio 2007), Principles and Practice of Business Continuity: Tools and Techniques, Edicion CDR, Rothstein Associates Inc</w:t>
      </w:r>
    </w:p>
    <w:p w:rsidR="005459FE" w:rsidRPr="007A1103" w:rsidRDefault="005459FE" w:rsidP="005459FE">
      <w:pPr>
        <w:pStyle w:val="Prrafodelista"/>
        <w:numPr>
          <w:ilvl w:val="0"/>
          <w:numId w:val="113"/>
        </w:numPr>
        <w:spacing w:after="0" w:line="360" w:lineRule="auto"/>
        <w:rPr>
          <w:rFonts w:ascii="Times New Roman" w:hAnsi="Times New Roman" w:cs="Times New Roman"/>
          <w:sz w:val="24"/>
          <w:szCs w:val="24"/>
          <w:lang w:val="es-ES_tradnl"/>
        </w:rPr>
      </w:pPr>
      <w:r w:rsidRPr="007A1103">
        <w:rPr>
          <w:rFonts w:ascii="Times New Roman" w:hAnsi="Times New Roman" w:cs="Times New Roman"/>
          <w:sz w:val="24"/>
          <w:szCs w:val="24"/>
          <w:lang w:val="es-ES_tradnl"/>
        </w:rPr>
        <w:t xml:space="preserve">[13] </w:t>
      </w:r>
      <w:hyperlink r:id="rId145" w:history="1">
        <w:r w:rsidRPr="007A1103">
          <w:rPr>
            <w:rFonts w:ascii="Times New Roman" w:hAnsi="Times New Roman" w:cs="Times New Roman"/>
            <w:sz w:val="24"/>
            <w:szCs w:val="24"/>
            <w:lang w:val="es-ES_tradnl"/>
          </w:rPr>
          <w:t>http://www.sisteseg.com/files/Microsoft_PowerPoint_-_PLANES_DE_CONTINUIDAD_NEGOCIO_V_3.0.pdf</w:t>
        </w:r>
      </w:hyperlink>
      <w:r w:rsidRPr="007A1103">
        <w:rPr>
          <w:rFonts w:ascii="Times New Roman" w:hAnsi="Times New Roman" w:cs="Times New Roman"/>
          <w:sz w:val="24"/>
          <w:szCs w:val="24"/>
          <w:lang w:val="es-ES_tradnl"/>
        </w:rPr>
        <w:t>, Plan de Continuidad del Negocio.</w:t>
      </w:r>
    </w:p>
    <w:p w:rsidR="005459FE" w:rsidRPr="007A1103" w:rsidRDefault="005459FE" w:rsidP="005459FE">
      <w:pPr>
        <w:pStyle w:val="Prrafodelista"/>
        <w:numPr>
          <w:ilvl w:val="0"/>
          <w:numId w:val="113"/>
        </w:numPr>
        <w:spacing w:after="0" w:line="360" w:lineRule="auto"/>
        <w:rPr>
          <w:rFonts w:ascii="Times New Roman" w:hAnsi="Times New Roman" w:cs="Times New Roman"/>
          <w:sz w:val="24"/>
          <w:szCs w:val="24"/>
          <w:lang w:val="es-ES_tradnl"/>
        </w:rPr>
      </w:pPr>
      <w:r w:rsidRPr="007A1103">
        <w:rPr>
          <w:rFonts w:ascii="Times New Roman" w:hAnsi="Times New Roman" w:cs="Times New Roman"/>
          <w:sz w:val="24"/>
          <w:szCs w:val="24"/>
          <w:lang w:val="es-ES_tradnl"/>
        </w:rPr>
        <w:t xml:space="preserve">[14] </w:t>
      </w:r>
      <w:hyperlink r:id="rId146" w:history="1">
        <w:r w:rsidRPr="007A1103">
          <w:rPr>
            <w:rFonts w:ascii="Times New Roman" w:hAnsi="Times New Roman" w:cs="Times New Roman"/>
            <w:sz w:val="24"/>
            <w:szCs w:val="24"/>
            <w:lang w:val="es-ES_tradnl"/>
          </w:rPr>
          <w:t>http://www.criptored.upm.es/guiateoria/gt_m001r.htm</w:t>
        </w:r>
      </w:hyperlink>
    </w:p>
    <w:p w:rsidR="005459FE" w:rsidRPr="007A1103" w:rsidRDefault="005459FE" w:rsidP="005459FE">
      <w:pPr>
        <w:pStyle w:val="Prrafodelista"/>
        <w:numPr>
          <w:ilvl w:val="0"/>
          <w:numId w:val="113"/>
        </w:numPr>
        <w:spacing w:after="0" w:line="360" w:lineRule="auto"/>
        <w:rPr>
          <w:rFonts w:ascii="Times New Roman" w:hAnsi="Times New Roman" w:cs="Times New Roman"/>
          <w:sz w:val="24"/>
          <w:szCs w:val="24"/>
          <w:lang w:val="es-ES_tradnl"/>
        </w:rPr>
      </w:pPr>
      <w:r w:rsidRPr="007A1103">
        <w:rPr>
          <w:rFonts w:ascii="Times New Roman" w:hAnsi="Times New Roman" w:cs="Times New Roman"/>
          <w:sz w:val="24"/>
          <w:szCs w:val="24"/>
          <w:lang w:val="es-ES_tradnl"/>
        </w:rPr>
        <w:t>[15]</w:t>
      </w:r>
      <w:hyperlink r:id="rId147" w:history="1">
        <w:r w:rsidRPr="007A1103">
          <w:rPr>
            <w:rFonts w:ascii="Times New Roman" w:hAnsi="Times New Roman" w:cs="Times New Roman"/>
            <w:sz w:val="24"/>
            <w:szCs w:val="24"/>
            <w:lang w:val="es-ES_tradnl"/>
          </w:rPr>
          <w:t>http://www.isotools.org/iso-27001.cfm</w:t>
        </w:r>
      </w:hyperlink>
    </w:p>
    <w:p w:rsidR="005459FE" w:rsidRPr="007A1103" w:rsidRDefault="005459FE" w:rsidP="005459FE">
      <w:pPr>
        <w:pStyle w:val="Prrafodelista"/>
        <w:numPr>
          <w:ilvl w:val="0"/>
          <w:numId w:val="113"/>
        </w:numPr>
        <w:spacing w:after="0" w:line="360" w:lineRule="auto"/>
        <w:rPr>
          <w:rFonts w:ascii="Times New Roman" w:hAnsi="Times New Roman" w:cs="Times New Roman"/>
          <w:sz w:val="24"/>
          <w:szCs w:val="24"/>
          <w:lang w:val="es-ES_tradnl"/>
        </w:rPr>
      </w:pPr>
      <w:r w:rsidRPr="007A1103">
        <w:rPr>
          <w:rFonts w:ascii="Times New Roman" w:hAnsi="Times New Roman" w:cs="Times New Roman"/>
          <w:sz w:val="24"/>
          <w:szCs w:val="24"/>
          <w:lang w:val="es-ES_tradnl"/>
        </w:rPr>
        <w:t>[16]</w:t>
      </w:r>
      <w:hyperlink r:id="rId148" w:history="1">
        <w:r w:rsidRPr="007A1103">
          <w:rPr>
            <w:rFonts w:ascii="Times New Roman" w:hAnsi="Times New Roman" w:cs="Times New Roman"/>
            <w:sz w:val="24"/>
            <w:szCs w:val="24"/>
            <w:lang w:val="es-ES_tradnl"/>
          </w:rPr>
          <w:t>http://es.wikipedia.org/wiki/C%C3%ADrculo_de_Deming</w:t>
        </w:r>
      </w:hyperlink>
    </w:p>
    <w:p w:rsidR="005459FE" w:rsidRPr="007A1103" w:rsidRDefault="005459FE" w:rsidP="005459FE">
      <w:pPr>
        <w:pStyle w:val="Prrafodelista"/>
        <w:numPr>
          <w:ilvl w:val="0"/>
          <w:numId w:val="113"/>
        </w:numPr>
        <w:spacing w:after="0" w:line="360" w:lineRule="auto"/>
        <w:rPr>
          <w:rFonts w:ascii="Times New Roman" w:hAnsi="Times New Roman" w:cs="Times New Roman"/>
          <w:sz w:val="24"/>
          <w:szCs w:val="24"/>
          <w:lang w:val="es-ES_tradnl"/>
        </w:rPr>
      </w:pPr>
      <w:r w:rsidRPr="007A1103">
        <w:rPr>
          <w:rFonts w:ascii="Times New Roman" w:hAnsi="Times New Roman" w:cs="Times New Roman"/>
          <w:sz w:val="24"/>
          <w:szCs w:val="24"/>
          <w:lang w:val="es-ES_tradnl"/>
        </w:rPr>
        <w:t>[17]http://camara.ccb.org.co/documentos/5237_guiaparaelaborarplanesdeemergenciai.pdf</w:t>
      </w:r>
    </w:p>
    <w:p w:rsidR="005459FE" w:rsidRPr="007A1103" w:rsidRDefault="005459FE" w:rsidP="005459FE">
      <w:pPr>
        <w:pStyle w:val="Prrafodelista"/>
        <w:numPr>
          <w:ilvl w:val="0"/>
          <w:numId w:val="113"/>
        </w:numPr>
        <w:spacing w:after="0" w:line="360" w:lineRule="auto"/>
        <w:rPr>
          <w:rFonts w:ascii="Times New Roman" w:hAnsi="Times New Roman" w:cs="Times New Roman"/>
          <w:sz w:val="24"/>
          <w:szCs w:val="24"/>
          <w:lang w:val="es-ES_tradnl"/>
        </w:rPr>
      </w:pPr>
      <w:r w:rsidRPr="007A1103">
        <w:rPr>
          <w:rFonts w:ascii="Times New Roman" w:hAnsi="Times New Roman" w:cs="Times New Roman"/>
          <w:sz w:val="24"/>
          <w:szCs w:val="24"/>
          <w:lang w:val="es-ES_tradnl"/>
        </w:rPr>
        <w:lastRenderedPageBreak/>
        <w:t>[18]http://todoenprogramacionelinformatico.blogspot.com/2010/09/prueba-del-plan-de-contingencias.html</w:t>
      </w:r>
    </w:p>
    <w:p w:rsidR="005459FE" w:rsidRPr="007A1103" w:rsidRDefault="005459FE" w:rsidP="005459FE">
      <w:pPr>
        <w:pStyle w:val="Prrafodelista"/>
        <w:numPr>
          <w:ilvl w:val="0"/>
          <w:numId w:val="113"/>
        </w:numPr>
        <w:spacing w:after="0" w:line="360" w:lineRule="auto"/>
        <w:rPr>
          <w:rFonts w:ascii="Times New Roman" w:hAnsi="Times New Roman" w:cs="Times New Roman"/>
          <w:sz w:val="24"/>
          <w:szCs w:val="24"/>
          <w:lang w:val="es-ES_tradnl"/>
        </w:rPr>
      </w:pPr>
      <w:r w:rsidRPr="007A1103">
        <w:rPr>
          <w:rFonts w:ascii="Times New Roman" w:hAnsi="Times New Roman" w:cs="Times New Roman"/>
          <w:sz w:val="24"/>
          <w:szCs w:val="24"/>
          <w:lang w:val="es-ES_tradnl"/>
        </w:rPr>
        <w:t>[19]http://www.banrep.gov.co/sistema-financiero/Programacion_pruebas.pdf</w:t>
      </w:r>
    </w:p>
    <w:p w:rsidR="005459FE" w:rsidRPr="007A1103" w:rsidRDefault="005459FE" w:rsidP="005459FE">
      <w:pPr>
        <w:pStyle w:val="Prrafodelista"/>
        <w:numPr>
          <w:ilvl w:val="0"/>
          <w:numId w:val="113"/>
        </w:numPr>
        <w:spacing w:after="0" w:line="360" w:lineRule="auto"/>
        <w:rPr>
          <w:rFonts w:ascii="Times New Roman" w:hAnsi="Times New Roman" w:cs="Times New Roman"/>
          <w:sz w:val="24"/>
          <w:szCs w:val="24"/>
          <w:lang w:val="es-ES_tradnl"/>
        </w:rPr>
      </w:pPr>
      <w:r w:rsidRPr="007A1103">
        <w:rPr>
          <w:rFonts w:ascii="Times New Roman" w:hAnsi="Times New Roman" w:cs="Times New Roman"/>
          <w:sz w:val="24"/>
          <w:szCs w:val="24"/>
          <w:lang w:val="es-ES_tradnl"/>
        </w:rPr>
        <w:t>[20]</w:t>
      </w:r>
      <w:hyperlink r:id="rId149" w:tgtFrame="_blank" w:history="1">
        <w:r w:rsidRPr="007A1103">
          <w:rPr>
            <w:rFonts w:ascii="Times New Roman" w:hAnsi="Times New Roman" w:cs="Times New Roman"/>
            <w:sz w:val="24"/>
            <w:szCs w:val="24"/>
            <w:lang w:val="es-ES_tradnl"/>
          </w:rPr>
          <w:t>http://www.acis.org.co/fileadmin/Conferencias/ConferenciaBCP.pdf</w:t>
        </w:r>
      </w:hyperlink>
      <w:r w:rsidRPr="007A1103">
        <w:rPr>
          <w:rFonts w:ascii="Times New Roman" w:hAnsi="Times New Roman" w:cs="Times New Roman"/>
          <w:sz w:val="24"/>
          <w:szCs w:val="24"/>
          <w:lang w:val="es-ES_tradnl"/>
        </w:rPr>
        <w:t xml:space="preserve"> , M&amp;M Auditores de Colombia Ltda, Metodología del DRII.</w:t>
      </w:r>
    </w:p>
    <w:p w:rsidR="007A1103" w:rsidRPr="007A1103" w:rsidRDefault="005459FE" w:rsidP="005459FE">
      <w:pPr>
        <w:pStyle w:val="Prrafodelista"/>
        <w:numPr>
          <w:ilvl w:val="0"/>
          <w:numId w:val="113"/>
        </w:numPr>
        <w:spacing w:after="0" w:line="360" w:lineRule="auto"/>
        <w:rPr>
          <w:rFonts w:ascii="Times New Roman" w:hAnsi="Times New Roman" w:cs="Times New Roman"/>
          <w:sz w:val="24"/>
          <w:szCs w:val="24"/>
          <w:lang w:val="en-US"/>
        </w:rPr>
      </w:pPr>
      <w:r w:rsidRPr="007A1103">
        <w:rPr>
          <w:rFonts w:ascii="Times New Roman" w:hAnsi="Times New Roman" w:cs="Times New Roman"/>
          <w:sz w:val="24"/>
          <w:szCs w:val="24"/>
          <w:lang w:val="en-US"/>
        </w:rPr>
        <w:t>[21]</w:t>
      </w:r>
      <w:r w:rsidR="007A1103" w:rsidRPr="007A1103">
        <w:rPr>
          <w:rFonts w:ascii="Times New Roman" w:hAnsi="Times New Roman" w:cs="Times New Roman"/>
          <w:sz w:val="24"/>
          <w:szCs w:val="24"/>
          <w:lang w:val="en-US"/>
        </w:rPr>
        <w:t xml:space="preserve"> DREWITT TONY (Junio 2008), Manager's Guide To Bs25999, Primera Edicion, IT Governance Publishing </w:t>
      </w:r>
    </w:p>
    <w:p w:rsidR="005459FE" w:rsidRPr="007A1103" w:rsidRDefault="005459FE" w:rsidP="005459FE">
      <w:pPr>
        <w:pStyle w:val="Prrafodelista"/>
        <w:numPr>
          <w:ilvl w:val="0"/>
          <w:numId w:val="113"/>
        </w:numPr>
        <w:spacing w:after="0" w:line="360" w:lineRule="auto"/>
        <w:rPr>
          <w:rFonts w:ascii="Times New Roman" w:hAnsi="Times New Roman" w:cs="Times New Roman"/>
          <w:sz w:val="24"/>
          <w:szCs w:val="24"/>
          <w:lang w:val="en-US"/>
        </w:rPr>
      </w:pPr>
      <w:r w:rsidRPr="007A1103">
        <w:rPr>
          <w:rFonts w:ascii="Times New Roman" w:hAnsi="Times New Roman" w:cs="Times New Roman"/>
          <w:sz w:val="24"/>
          <w:szCs w:val="24"/>
          <w:lang w:val="en-US"/>
        </w:rPr>
        <w:t>[22]</w:t>
      </w:r>
      <w:r w:rsidR="007A1103" w:rsidRPr="007A1103">
        <w:rPr>
          <w:rFonts w:ascii="Times New Roman" w:hAnsi="Times New Roman" w:cs="Times New Roman"/>
          <w:sz w:val="24"/>
          <w:szCs w:val="24"/>
          <w:lang w:val="en-US"/>
        </w:rPr>
        <w:t xml:space="preserve"> CALDER ALAN (Febrero 2007), Business Continuity and BS25999: A Combined Glossary, Primera Edicion, IT Governance.</w:t>
      </w:r>
    </w:p>
    <w:p w:rsidR="005459FE" w:rsidRPr="007A1103" w:rsidRDefault="005459FE" w:rsidP="005459FE">
      <w:pPr>
        <w:pStyle w:val="Prrafodelista"/>
        <w:numPr>
          <w:ilvl w:val="0"/>
          <w:numId w:val="113"/>
        </w:numPr>
        <w:spacing w:after="0" w:line="360" w:lineRule="auto"/>
        <w:rPr>
          <w:rFonts w:ascii="Times New Roman" w:hAnsi="Times New Roman" w:cs="Times New Roman"/>
          <w:sz w:val="24"/>
          <w:szCs w:val="24"/>
          <w:lang w:val="en-US"/>
        </w:rPr>
      </w:pPr>
      <w:r w:rsidRPr="007A1103">
        <w:rPr>
          <w:rFonts w:ascii="Times New Roman" w:hAnsi="Times New Roman" w:cs="Times New Roman"/>
          <w:sz w:val="24"/>
          <w:szCs w:val="24"/>
          <w:lang w:val="en-US"/>
        </w:rPr>
        <w:t>[23]</w:t>
      </w:r>
      <w:hyperlink r:id="rId150" w:history="1">
        <w:r w:rsidRPr="007A1103">
          <w:rPr>
            <w:rFonts w:ascii="Times New Roman" w:hAnsi="Times New Roman" w:cs="Times New Roman"/>
            <w:sz w:val="24"/>
            <w:szCs w:val="24"/>
            <w:lang w:val="en-US"/>
          </w:rPr>
          <w:t>http://www.biblio-sepi.esimez.ipn.mx/sistemas/2010/Metodologia%20para%20la%20creacion%20de%20un%20plan%20para%20la%20continuidad%20y%20recuperacion%20ante%20desastres%20en%20los%20sistemas%20de%20tecnologias.pdf</w:t>
        </w:r>
      </w:hyperlink>
    </w:p>
    <w:p w:rsidR="005459FE" w:rsidRPr="007A1103" w:rsidRDefault="005459FE" w:rsidP="005459FE">
      <w:pPr>
        <w:pStyle w:val="Prrafodelista"/>
        <w:numPr>
          <w:ilvl w:val="0"/>
          <w:numId w:val="113"/>
        </w:numPr>
        <w:spacing w:after="0" w:line="360" w:lineRule="auto"/>
        <w:rPr>
          <w:rFonts w:ascii="Times New Roman" w:hAnsi="Times New Roman" w:cs="Times New Roman"/>
          <w:sz w:val="24"/>
          <w:szCs w:val="24"/>
          <w:lang w:val="en-US"/>
        </w:rPr>
      </w:pPr>
      <w:r w:rsidRPr="007A1103">
        <w:rPr>
          <w:rFonts w:ascii="Times New Roman" w:hAnsi="Times New Roman" w:cs="Times New Roman"/>
          <w:sz w:val="24"/>
          <w:szCs w:val="24"/>
          <w:lang w:val="en-US"/>
        </w:rPr>
        <w:t>[24]</w:t>
      </w:r>
      <w:hyperlink r:id="rId151" w:history="1">
        <w:r w:rsidRPr="007A1103">
          <w:rPr>
            <w:rFonts w:ascii="Times New Roman" w:hAnsi="Times New Roman" w:cs="Times New Roman"/>
            <w:sz w:val="24"/>
            <w:szCs w:val="24"/>
            <w:lang w:val="en-US"/>
          </w:rPr>
          <w:t>http://www.asobancaria.com/portal/pls/portal/docs/1/734047.PDF</w:t>
        </w:r>
      </w:hyperlink>
    </w:p>
    <w:p w:rsidR="0013691B" w:rsidRPr="007A1103" w:rsidRDefault="0013691B" w:rsidP="0013691B">
      <w:pPr>
        <w:pStyle w:val="Prrafodelista"/>
        <w:numPr>
          <w:ilvl w:val="0"/>
          <w:numId w:val="113"/>
        </w:numPr>
        <w:spacing w:after="0" w:line="360" w:lineRule="auto"/>
        <w:rPr>
          <w:rFonts w:ascii="Times New Roman" w:hAnsi="Times New Roman" w:cs="Times New Roman"/>
          <w:sz w:val="24"/>
          <w:szCs w:val="24"/>
          <w:lang w:val="en-US"/>
        </w:rPr>
      </w:pPr>
      <w:r w:rsidRPr="007A1103">
        <w:rPr>
          <w:rFonts w:ascii="Times New Roman" w:hAnsi="Times New Roman" w:cs="Times New Roman"/>
          <w:sz w:val="24"/>
          <w:szCs w:val="24"/>
          <w:lang w:val="en-US"/>
        </w:rPr>
        <w:t>[25]</w:t>
      </w:r>
      <w:r w:rsidRPr="007A1103">
        <w:rPr>
          <w:rFonts w:ascii="Times New Roman" w:hAnsi="Times New Roman" w:cs="Times New Roman"/>
          <w:sz w:val="24"/>
          <w:szCs w:val="24"/>
        </w:rPr>
        <w:t xml:space="preserve"> </w:t>
      </w:r>
      <w:r w:rsidRPr="007A1103">
        <w:rPr>
          <w:rFonts w:ascii="Times New Roman" w:hAnsi="Times New Roman" w:cs="Times New Roman"/>
          <w:sz w:val="24"/>
          <w:szCs w:val="24"/>
          <w:lang w:val="en-US"/>
        </w:rPr>
        <w:t>GuiaDesarrolloPlanContinuidadNegocio.pdf</w:t>
      </w:r>
    </w:p>
    <w:sectPr w:rsidR="0013691B" w:rsidRPr="007A1103" w:rsidSect="009E16D9">
      <w:headerReference w:type="default" r:id="rId152"/>
      <w:footerReference w:type="default" r:id="rId153"/>
      <w:pgSz w:w="11906" w:h="16838"/>
      <w:pgMar w:top="1411" w:right="1411" w:bottom="1411" w:left="1987"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D0F" w:rsidRDefault="00810D0F" w:rsidP="00D737D8">
      <w:pPr>
        <w:spacing w:after="0" w:line="240" w:lineRule="auto"/>
      </w:pPr>
      <w:r>
        <w:separator/>
      </w:r>
    </w:p>
  </w:endnote>
  <w:endnote w:type="continuationSeparator" w:id="0">
    <w:p w:rsidR="00810D0F" w:rsidRDefault="00810D0F" w:rsidP="00D73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8052"/>
      <w:docPartObj>
        <w:docPartGallery w:val="Page Numbers (Bottom of Page)"/>
        <w:docPartUnique/>
      </w:docPartObj>
    </w:sdtPr>
    <w:sdtEndPr/>
    <w:sdtContent>
      <w:p w:rsidR="00066DDE" w:rsidRDefault="00066DDE" w:rsidP="00585EED">
        <w:pPr>
          <w:pStyle w:val="Piedepgina"/>
          <w:jc w:val="center"/>
        </w:pPr>
        <w:r>
          <w:fldChar w:fldCharType="begin"/>
        </w:r>
        <w:r>
          <w:instrText xml:space="preserve"> PAGE   \* MERGEFORMAT </w:instrText>
        </w:r>
        <w:r>
          <w:fldChar w:fldCharType="separate"/>
        </w:r>
        <w:r w:rsidR="00966831">
          <w:rPr>
            <w:noProof/>
          </w:rPr>
          <w:t>xiv</w:t>
        </w:r>
        <w:r>
          <w:rPr>
            <w:noProof/>
          </w:rPr>
          <w:fldChar w:fldCharType="end"/>
        </w:r>
      </w:p>
    </w:sdtContent>
  </w:sdt>
  <w:p w:rsidR="00066DDE" w:rsidRPr="005F29C4" w:rsidRDefault="00066DDE" w:rsidP="009138E7">
    <w:pPr>
      <w:pStyle w:val="Piedepgina"/>
      <w:ind w:left="360"/>
      <w:rPr>
        <w:b/>
        <w:i/>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3872"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8"/>
      <w:gridCol w:w="2700"/>
      <w:gridCol w:w="4050"/>
      <w:gridCol w:w="3144"/>
    </w:tblGrid>
    <w:tr w:rsidR="00066DDE" w:rsidTr="00526C7D">
      <w:trPr>
        <w:trHeight w:val="285"/>
      </w:trPr>
      <w:tc>
        <w:tcPr>
          <w:tcW w:w="3978" w:type="dxa"/>
        </w:tcPr>
        <w:p w:rsidR="00066DDE" w:rsidRDefault="00066DDE" w:rsidP="009138E7">
          <w:pPr>
            <w:pStyle w:val="Piedepgina"/>
            <w:rPr>
              <w:b/>
              <w:i/>
            </w:rPr>
          </w:pPr>
          <w:r w:rsidRPr="00CE3F0C">
            <w:rPr>
              <w:b/>
              <w:i/>
            </w:rPr>
            <w:t>FCNM</w:t>
          </w:r>
        </w:p>
      </w:tc>
      <w:tc>
        <w:tcPr>
          <w:tcW w:w="2700" w:type="dxa"/>
        </w:tcPr>
        <w:p w:rsidR="00066DDE" w:rsidRDefault="00066DDE" w:rsidP="003610B2">
          <w:pPr>
            <w:pStyle w:val="Piedepgina"/>
            <w:numPr>
              <w:ilvl w:val="0"/>
              <w:numId w:val="167"/>
            </w:numPr>
            <w:jc w:val="right"/>
            <w:rPr>
              <w:b/>
              <w:i/>
            </w:rPr>
          </w:pPr>
          <w:r>
            <w:rPr>
              <w:b/>
              <w:i/>
            </w:rPr>
            <w:t>-</w:t>
          </w:r>
        </w:p>
      </w:tc>
      <w:tc>
        <w:tcPr>
          <w:tcW w:w="4050" w:type="dxa"/>
        </w:tcPr>
        <w:p w:rsidR="00066DDE" w:rsidRDefault="00066DDE" w:rsidP="009138E7">
          <w:pPr>
            <w:pStyle w:val="Piedepgina"/>
            <w:rPr>
              <w:b/>
              <w:i/>
            </w:rPr>
          </w:pPr>
          <w:r>
            <w:rPr>
              <w:b/>
              <w:i/>
            </w:rPr>
            <w:t xml:space="preserve">-  Página </w:t>
          </w:r>
          <w:r w:rsidRPr="009138E7">
            <w:rPr>
              <w:b/>
              <w:i/>
            </w:rPr>
            <w:fldChar w:fldCharType="begin"/>
          </w:r>
          <w:r w:rsidRPr="009138E7">
            <w:rPr>
              <w:b/>
              <w:i/>
            </w:rPr>
            <w:instrText>PAGE   \* MERGEFORMAT</w:instrText>
          </w:r>
          <w:r w:rsidRPr="009138E7">
            <w:rPr>
              <w:b/>
              <w:i/>
            </w:rPr>
            <w:fldChar w:fldCharType="separate"/>
          </w:r>
          <w:r w:rsidR="00966831">
            <w:rPr>
              <w:b/>
              <w:i/>
              <w:noProof/>
            </w:rPr>
            <w:t>4-110</w:t>
          </w:r>
          <w:r w:rsidRPr="009138E7">
            <w:rPr>
              <w:b/>
              <w:i/>
            </w:rPr>
            <w:fldChar w:fldCharType="end"/>
          </w:r>
        </w:p>
      </w:tc>
      <w:tc>
        <w:tcPr>
          <w:tcW w:w="3144" w:type="dxa"/>
        </w:tcPr>
        <w:p w:rsidR="00066DDE" w:rsidRDefault="00066DDE" w:rsidP="009138E7">
          <w:pPr>
            <w:pStyle w:val="Piedepgina"/>
            <w:jc w:val="right"/>
            <w:rPr>
              <w:b/>
              <w:i/>
            </w:rPr>
          </w:pPr>
          <w:r>
            <w:rPr>
              <w:b/>
              <w:i/>
            </w:rPr>
            <w:t>ESPOL</w:t>
          </w:r>
        </w:p>
      </w:tc>
    </w:tr>
  </w:tbl>
  <w:p w:rsidR="00066DDE" w:rsidRPr="005F29C4" w:rsidRDefault="00066DDE" w:rsidP="009138E7">
    <w:pPr>
      <w:pStyle w:val="Piedepgina"/>
      <w:ind w:left="360"/>
      <w:rPr>
        <w:b/>
        <w:i/>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7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2700"/>
      <w:gridCol w:w="2430"/>
      <w:gridCol w:w="1980"/>
    </w:tblGrid>
    <w:tr w:rsidR="00066DDE" w:rsidTr="00526C7D">
      <w:trPr>
        <w:trHeight w:val="285"/>
      </w:trPr>
      <w:tc>
        <w:tcPr>
          <w:tcW w:w="1620" w:type="dxa"/>
        </w:tcPr>
        <w:p w:rsidR="00066DDE" w:rsidRDefault="00066DDE" w:rsidP="009138E7">
          <w:pPr>
            <w:pStyle w:val="Piedepgina"/>
            <w:rPr>
              <w:b/>
              <w:i/>
            </w:rPr>
          </w:pPr>
          <w:r w:rsidRPr="006B0B11">
            <w:rPr>
              <w:b/>
              <w:i/>
            </w:rPr>
            <w:t>FCNM</w:t>
          </w:r>
        </w:p>
      </w:tc>
      <w:tc>
        <w:tcPr>
          <w:tcW w:w="2700" w:type="dxa"/>
        </w:tcPr>
        <w:p w:rsidR="00066DDE" w:rsidRDefault="00066DDE" w:rsidP="003610B2">
          <w:pPr>
            <w:pStyle w:val="Piedepgina"/>
            <w:numPr>
              <w:ilvl w:val="0"/>
              <w:numId w:val="168"/>
            </w:numPr>
            <w:jc w:val="right"/>
            <w:rPr>
              <w:b/>
              <w:i/>
            </w:rPr>
          </w:pPr>
          <w:r>
            <w:rPr>
              <w:b/>
              <w:i/>
            </w:rPr>
            <w:t>-</w:t>
          </w:r>
        </w:p>
      </w:tc>
      <w:tc>
        <w:tcPr>
          <w:tcW w:w="2430" w:type="dxa"/>
        </w:tcPr>
        <w:p w:rsidR="00066DDE" w:rsidRDefault="00066DDE" w:rsidP="009138E7">
          <w:pPr>
            <w:pStyle w:val="Piedepgina"/>
            <w:rPr>
              <w:b/>
              <w:i/>
            </w:rPr>
          </w:pPr>
          <w:r>
            <w:rPr>
              <w:b/>
              <w:i/>
            </w:rPr>
            <w:t xml:space="preserve">-  Página </w:t>
          </w:r>
          <w:r w:rsidRPr="009138E7">
            <w:rPr>
              <w:b/>
              <w:i/>
            </w:rPr>
            <w:fldChar w:fldCharType="begin"/>
          </w:r>
          <w:r w:rsidRPr="009138E7">
            <w:rPr>
              <w:b/>
              <w:i/>
            </w:rPr>
            <w:instrText>PAGE   \* MERGEFORMAT</w:instrText>
          </w:r>
          <w:r w:rsidRPr="009138E7">
            <w:rPr>
              <w:b/>
              <w:i/>
            </w:rPr>
            <w:fldChar w:fldCharType="separate"/>
          </w:r>
          <w:r w:rsidR="00966831">
            <w:rPr>
              <w:b/>
              <w:i/>
              <w:noProof/>
            </w:rPr>
            <w:t>113</w:t>
          </w:r>
          <w:r w:rsidRPr="009138E7">
            <w:rPr>
              <w:b/>
              <w:i/>
            </w:rPr>
            <w:fldChar w:fldCharType="end"/>
          </w:r>
        </w:p>
      </w:tc>
      <w:tc>
        <w:tcPr>
          <w:tcW w:w="1980" w:type="dxa"/>
        </w:tcPr>
        <w:p w:rsidR="00066DDE" w:rsidRDefault="00066DDE" w:rsidP="009138E7">
          <w:pPr>
            <w:pStyle w:val="Piedepgina"/>
            <w:jc w:val="right"/>
            <w:rPr>
              <w:b/>
              <w:i/>
            </w:rPr>
          </w:pPr>
          <w:r>
            <w:rPr>
              <w:b/>
              <w:i/>
            </w:rPr>
            <w:t>ESPOL</w:t>
          </w:r>
        </w:p>
      </w:tc>
    </w:tr>
  </w:tbl>
  <w:p w:rsidR="00066DDE" w:rsidRPr="005F29C4" w:rsidRDefault="00066DDE" w:rsidP="009138E7">
    <w:pPr>
      <w:pStyle w:val="Piedepgina"/>
      <w:ind w:left="360"/>
      <w:rPr>
        <w:b/>
        <w:i/>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41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2700"/>
      <w:gridCol w:w="2430"/>
      <w:gridCol w:w="4320"/>
    </w:tblGrid>
    <w:tr w:rsidR="00066DDE" w:rsidTr="00526C7D">
      <w:trPr>
        <w:trHeight w:val="285"/>
      </w:trPr>
      <w:tc>
        <w:tcPr>
          <w:tcW w:w="4680" w:type="dxa"/>
        </w:tcPr>
        <w:p w:rsidR="00066DDE" w:rsidRDefault="00066DDE" w:rsidP="009138E7">
          <w:pPr>
            <w:pStyle w:val="Piedepgina"/>
            <w:rPr>
              <w:b/>
              <w:i/>
            </w:rPr>
          </w:pPr>
          <w:r w:rsidRPr="0051686B">
            <w:rPr>
              <w:b/>
              <w:i/>
            </w:rPr>
            <w:t>FCNM</w:t>
          </w:r>
        </w:p>
      </w:tc>
      <w:tc>
        <w:tcPr>
          <w:tcW w:w="2700" w:type="dxa"/>
        </w:tcPr>
        <w:p w:rsidR="00066DDE" w:rsidRDefault="00066DDE" w:rsidP="003610B2">
          <w:pPr>
            <w:pStyle w:val="Piedepgina"/>
            <w:numPr>
              <w:ilvl w:val="0"/>
              <w:numId w:val="169"/>
            </w:numPr>
            <w:jc w:val="right"/>
            <w:rPr>
              <w:b/>
              <w:i/>
            </w:rPr>
          </w:pPr>
          <w:r>
            <w:rPr>
              <w:b/>
              <w:i/>
            </w:rPr>
            <w:t>-</w:t>
          </w:r>
        </w:p>
      </w:tc>
      <w:tc>
        <w:tcPr>
          <w:tcW w:w="2430" w:type="dxa"/>
        </w:tcPr>
        <w:p w:rsidR="00066DDE" w:rsidRDefault="00066DDE" w:rsidP="009138E7">
          <w:pPr>
            <w:pStyle w:val="Piedepgina"/>
            <w:rPr>
              <w:b/>
              <w:i/>
            </w:rPr>
          </w:pPr>
          <w:r>
            <w:rPr>
              <w:b/>
              <w:i/>
            </w:rPr>
            <w:t xml:space="preserve">-  Página </w:t>
          </w:r>
          <w:r w:rsidRPr="009138E7">
            <w:rPr>
              <w:b/>
              <w:i/>
            </w:rPr>
            <w:fldChar w:fldCharType="begin"/>
          </w:r>
          <w:r w:rsidRPr="009138E7">
            <w:rPr>
              <w:b/>
              <w:i/>
            </w:rPr>
            <w:instrText>PAGE   \* MERGEFORMAT</w:instrText>
          </w:r>
          <w:r w:rsidRPr="009138E7">
            <w:rPr>
              <w:b/>
              <w:i/>
            </w:rPr>
            <w:fldChar w:fldCharType="separate"/>
          </w:r>
          <w:r w:rsidR="00966831">
            <w:rPr>
              <w:b/>
              <w:i/>
              <w:noProof/>
            </w:rPr>
            <w:t>117</w:t>
          </w:r>
          <w:r w:rsidRPr="009138E7">
            <w:rPr>
              <w:b/>
              <w:i/>
            </w:rPr>
            <w:fldChar w:fldCharType="end"/>
          </w:r>
        </w:p>
      </w:tc>
      <w:tc>
        <w:tcPr>
          <w:tcW w:w="4320" w:type="dxa"/>
        </w:tcPr>
        <w:p w:rsidR="00066DDE" w:rsidRDefault="00066DDE" w:rsidP="009138E7">
          <w:pPr>
            <w:pStyle w:val="Piedepgina"/>
            <w:jc w:val="right"/>
            <w:rPr>
              <w:b/>
              <w:i/>
            </w:rPr>
          </w:pPr>
          <w:r>
            <w:rPr>
              <w:b/>
              <w:i/>
            </w:rPr>
            <w:t>ESPOL</w:t>
          </w:r>
        </w:p>
      </w:tc>
    </w:tr>
  </w:tbl>
  <w:p w:rsidR="00066DDE" w:rsidRPr="005F29C4" w:rsidRDefault="00066DDE" w:rsidP="009138E7">
    <w:pPr>
      <w:pStyle w:val="Piedepgina"/>
      <w:ind w:left="360"/>
      <w:rPr>
        <w:b/>
        <w:i/>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7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2700"/>
      <w:gridCol w:w="2430"/>
      <w:gridCol w:w="1980"/>
    </w:tblGrid>
    <w:tr w:rsidR="00066DDE" w:rsidTr="00866BF0">
      <w:trPr>
        <w:trHeight w:val="285"/>
      </w:trPr>
      <w:tc>
        <w:tcPr>
          <w:tcW w:w="1620" w:type="dxa"/>
        </w:tcPr>
        <w:p w:rsidR="00066DDE" w:rsidRDefault="00066DDE" w:rsidP="009138E7">
          <w:pPr>
            <w:pStyle w:val="Piedepgina"/>
            <w:rPr>
              <w:b/>
              <w:i/>
            </w:rPr>
          </w:pPr>
          <w:r w:rsidRPr="006B0B11">
            <w:rPr>
              <w:b/>
              <w:i/>
            </w:rPr>
            <w:t>FCNM</w:t>
          </w:r>
        </w:p>
      </w:tc>
      <w:tc>
        <w:tcPr>
          <w:tcW w:w="2700" w:type="dxa"/>
        </w:tcPr>
        <w:p w:rsidR="00066DDE" w:rsidRDefault="00066DDE" w:rsidP="003610B2">
          <w:pPr>
            <w:pStyle w:val="Piedepgina"/>
            <w:numPr>
              <w:ilvl w:val="0"/>
              <w:numId w:val="170"/>
            </w:numPr>
            <w:jc w:val="right"/>
            <w:rPr>
              <w:b/>
              <w:i/>
            </w:rPr>
          </w:pPr>
          <w:r>
            <w:rPr>
              <w:b/>
              <w:i/>
            </w:rPr>
            <w:t>-</w:t>
          </w:r>
        </w:p>
      </w:tc>
      <w:tc>
        <w:tcPr>
          <w:tcW w:w="2430" w:type="dxa"/>
        </w:tcPr>
        <w:p w:rsidR="00066DDE" w:rsidRDefault="00066DDE" w:rsidP="009138E7">
          <w:pPr>
            <w:pStyle w:val="Piedepgina"/>
            <w:rPr>
              <w:b/>
              <w:i/>
            </w:rPr>
          </w:pPr>
          <w:r>
            <w:rPr>
              <w:b/>
              <w:i/>
            </w:rPr>
            <w:t xml:space="preserve">-  Página </w:t>
          </w:r>
          <w:r w:rsidRPr="009138E7">
            <w:rPr>
              <w:b/>
              <w:i/>
            </w:rPr>
            <w:fldChar w:fldCharType="begin"/>
          </w:r>
          <w:r w:rsidRPr="009138E7">
            <w:rPr>
              <w:b/>
              <w:i/>
            </w:rPr>
            <w:instrText>PAGE   \* MERGEFORMAT</w:instrText>
          </w:r>
          <w:r w:rsidRPr="009138E7">
            <w:rPr>
              <w:b/>
              <w:i/>
            </w:rPr>
            <w:fldChar w:fldCharType="separate"/>
          </w:r>
          <w:r w:rsidR="00966831">
            <w:rPr>
              <w:b/>
              <w:i/>
              <w:noProof/>
            </w:rPr>
            <w:t>133</w:t>
          </w:r>
          <w:r w:rsidRPr="009138E7">
            <w:rPr>
              <w:b/>
              <w:i/>
            </w:rPr>
            <w:fldChar w:fldCharType="end"/>
          </w:r>
        </w:p>
      </w:tc>
      <w:tc>
        <w:tcPr>
          <w:tcW w:w="1980" w:type="dxa"/>
        </w:tcPr>
        <w:p w:rsidR="00066DDE" w:rsidRDefault="00066DDE" w:rsidP="009138E7">
          <w:pPr>
            <w:pStyle w:val="Piedepgina"/>
            <w:jc w:val="right"/>
            <w:rPr>
              <w:b/>
              <w:i/>
            </w:rPr>
          </w:pPr>
          <w:r>
            <w:rPr>
              <w:b/>
              <w:i/>
            </w:rPr>
            <w:t>ESPOL</w:t>
          </w:r>
        </w:p>
      </w:tc>
    </w:tr>
  </w:tbl>
  <w:p w:rsidR="00066DDE" w:rsidRPr="005F29C4" w:rsidRDefault="00066DDE" w:rsidP="009138E7">
    <w:pPr>
      <w:pStyle w:val="Piedepgina"/>
      <w:ind w:left="360"/>
      <w:rPr>
        <w:b/>
        <w:i/>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689"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2610"/>
      <w:gridCol w:w="1549"/>
      <w:gridCol w:w="2550"/>
    </w:tblGrid>
    <w:tr w:rsidR="00066DDE" w:rsidTr="00866BF0">
      <w:tc>
        <w:tcPr>
          <w:tcW w:w="1980" w:type="dxa"/>
        </w:tcPr>
        <w:p w:rsidR="00066DDE" w:rsidRDefault="00066DDE" w:rsidP="009138E7">
          <w:pPr>
            <w:pStyle w:val="Piedepgina"/>
            <w:rPr>
              <w:b/>
              <w:i/>
            </w:rPr>
          </w:pPr>
          <w:r w:rsidRPr="006B0B11">
            <w:rPr>
              <w:b/>
              <w:i/>
            </w:rPr>
            <w:t>FCNM</w:t>
          </w:r>
        </w:p>
      </w:tc>
      <w:tc>
        <w:tcPr>
          <w:tcW w:w="2610" w:type="dxa"/>
        </w:tcPr>
        <w:p w:rsidR="00066DDE" w:rsidRDefault="00066DDE" w:rsidP="009947F6">
          <w:pPr>
            <w:pStyle w:val="Piedepgina"/>
            <w:numPr>
              <w:ilvl w:val="0"/>
              <w:numId w:val="170"/>
            </w:numPr>
            <w:ind w:hanging="439"/>
            <w:jc w:val="right"/>
            <w:rPr>
              <w:b/>
              <w:i/>
            </w:rPr>
          </w:pPr>
          <w:r>
            <w:rPr>
              <w:b/>
              <w:i/>
            </w:rPr>
            <w:t>-</w:t>
          </w:r>
        </w:p>
      </w:tc>
      <w:tc>
        <w:tcPr>
          <w:tcW w:w="1549" w:type="dxa"/>
        </w:tcPr>
        <w:p w:rsidR="00066DDE" w:rsidRDefault="00066DDE" w:rsidP="009138E7">
          <w:pPr>
            <w:pStyle w:val="Piedepgina"/>
            <w:rPr>
              <w:b/>
              <w:i/>
            </w:rPr>
          </w:pPr>
          <w:r>
            <w:rPr>
              <w:b/>
              <w:i/>
            </w:rPr>
            <w:t xml:space="preserve">-  Página </w:t>
          </w:r>
          <w:r w:rsidRPr="009138E7">
            <w:rPr>
              <w:b/>
              <w:i/>
            </w:rPr>
            <w:fldChar w:fldCharType="begin"/>
          </w:r>
          <w:r w:rsidRPr="009138E7">
            <w:rPr>
              <w:b/>
              <w:i/>
            </w:rPr>
            <w:instrText>PAGE   \* MERGEFORMAT</w:instrText>
          </w:r>
          <w:r w:rsidRPr="009138E7">
            <w:rPr>
              <w:b/>
              <w:i/>
            </w:rPr>
            <w:fldChar w:fldCharType="separate"/>
          </w:r>
          <w:r w:rsidR="00966831">
            <w:rPr>
              <w:b/>
              <w:i/>
              <w:noProof/>
            </w:rPr>
            <w:t>157</w:t>
          </w:r>
          <w:r w:rsidRPr="009138E7">
            <w:rPr>
              <w:b/>
              <w:i/>
            </w:rPr>
            <w:fldChar w:fldCharType="end"/>
          </w:r>
        </w:p>
      </w:tc>
      <w:tc>
        <w:tcPr>
          <w:tcW w:w="2550" w:type="dxa"/>
        </w:tcPr>
        <w:p w:rsidR="00066DDE" w:rsidRDefault="00066DDE" w:rsidP="009138E7">
          <w:pPr>
            <w:pStyle w:val="Piedepgina"/>
            <w:jc w:val="right"/>
            <w:rPr>
              <w:b/>
              <w:i/>
            </w:rPr>
          </w:pPr>
          <w:r>
            <w:rPr>
              <w:b/>
              <w:i/>
            </w:rPr>
            <w:t>ESPOL</w:t>
          </w:r>
        </w:p>
      </w:tc>
    </w:tr>
  </w:tbl>
  <w:p w:rsidR="00066DDE" w:rsidRPr="005F29C4" w:rsidRDefault="00066DDE" w:rsidP="009138E7">
    <w:pPr>
      <w:pStyle w:val="Piedepgina"/>
      <w:ind w:left="360"/>
      <w:rPr>
        <w:b/>
        <w:i/>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48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401"/>
      <w:gridCol w:w="1549"/>
      <w:gridCol w:w="2730"/>
    </w:tblGrid>
    <w:tr w:rsidR="00066DDE" w:rsidTr="009E16D9">
      <w:tc>
        <w:tcPr>
          <w:tcW w:w="1800" w:type="dxa"/>
        </w:tcPr>
        <w:p w:rsidR="00066DDE" w:rsidRDefault="00066DDE" w:rsidP="009138E7">
          <w:pPr>
            <w:pStyle w:val="Piedepgina"/>
            <w:rPr>
              <w:b/>
              <w:i/>
            </w:rPr>
          </w:pPr>
          <w:r w:rsidRPr="00534084">
            <w:rPr>
              <w:b/>
              <w:i/>
            </w:rPr>
            <w:t>FCNM</w:t>
          </w:r>
        </w:p>
      </w:tc>
      <w:tc>
        <w:tcPr>
          <w:tcW w:w="2401" w:type="dxa"/>
        </w:tcPr>
        <w:p w:rsidR="00066DDE" w:rsidRDefault="00066DDE" w:rsidP="009E16D9">
          <w:pPr>
            <w:pStyle w:val="Piedepgina"/>
            <w:numPr>
              <w:ilvl w:val="0"/>
              <w:numId w:val="170"/>
            </w:numPr>
            <w:ind w:hanging="759"/>
            <w:jc w:val="right"/>
            <w:rPr>
              <w:b/>
              <w:i/>
            </w:rPr>
          </w:pPr>
          <w:r>
            <w:rPr>
              <w:b/>
              <w:i/>
            </w:rPr>
            <w:t>-</w:t>
          </w:r>
        </w:p>
      </w:tc>
      <w:tc>
        <w:tcPr>
          <w:tcW w:w="1549" w:type="dxa"/>
        </w:tcPr>
        <w:p w:rsidR="00066DDE" w:rsidRDefault="00066DDE" w:rsidP="009138E7">
          <w:pPr>
            <w:pStyle w:val="Piedepgina"/>
            <w:rPr>
              <w:b/>
              <w:i/>
            </w:rPr>
          </w:pPr>
          <w:r>
            <w:rPr>
              <w:b/>
              <w:i/>
            </w:rPr>
            <w:t xml:space="preserve">-  Página </w:t>
          </w:r>
          <w:r w:rsidRPr="009138E7">
            <w:rPr>
              <w:b/>
              <w:i/>
            </w:rPr>
            <w:fldChar w:fldCharType="begin"/>
          </w:r>
          <w:r w:rsidRPr="009138E7">
            <w:rPr>
              <w:b/>
              <w:i/>
            </w:rPr>
            <w:instrText>PAGE   \* MERGEFORMAT</w:instrText>
          </w:r>
          <w:r w:rsidRPr="009138E7">
            <w:rPr>
              <w:b/>
              <w:i/>
            </w:rPr>
            <w:fldChar w:fldCharType="separate"/>
          </w:r>
          <w:r w:rsidR="00966831">
            <w:rPr>
              <w:b/>
              <w:i/>
              <w:noProof/>
            </w:rPr>
            <w:t>200</w:t>
          </w:r>
          <w:r w:rsidRPr="009138E7">
            <w:rPr>
              <w:b/>
              <w:i/>
            </w:rPr>
            <w:fldChar w:fldCharType="end"/>
          </w:r>
        </w:p>
      </w:tc>
      <w:tc>
        <w:tcPr>
          <w:tcW w:w="2730" w:type="dxa"/>
        </w:tcPr>
        <w:p w:rsidR="00066DDE" w:rsidRDefault="00066DDE" w:rsidP="009138E7">
          <w:pPr>
            <w:pStyle w:val="Piedepgina"/>
            <w:jc w:val="right"/>
            <w:rPr>
              <w:b/>
              <w:i/>
            </w:rPr>
          </w:pPr>
          <w:r>
            <w:rPr>
              <w:b/>
              <w:i/>
            </w:rPr>
            <w:t>ESPOL</w:t>
          </w:r>
        </w:p>
      </w:tc>
    </w:tr>
  </w:tbl>
  <w:p w:rsidR="00066DDE" w:rsidRPr="005F29C4" w:rsidRDefault="00066DDE" w:rsidP="009138E7">
    <w:pPr>
      <w:pStyle w:val="Piedepgina"/>
      <w:ind w:left="360"/>
      <w:rPr>
        <w:b/>
        <w:i/>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856"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26"/>
      <w:gridCol w:w="1549"/>
      <w:gridCol w:w="2681"/>
    </w:tblGrid>
    <w:tr w:rsidR="00066DDE" w:rsidTr="00136DA6">
      <w:tc>
        <w:tcPr>
          <w:tcW w:w="1800" w:type="dxa"/>
        </w:tcPr>
        <w:p w:rsidR="00066DDE" w:rsidRDefault="00066DDE" w:rsidP="009138E7">
          <w:pPr>
            <w:pStyle w:val="Piedepgina"/>
            <w:rPr>
              <w:b/>
              <w:i/>
            </w:rPr>
          </w:pPr>
          <w:r w:rsidRPr="00BF1F54">
            <w:rPr>
              <w:b/>
              <w:i/>
            </w:rPr>
            <w:t>FCNM</w:t>
          </w:r>
        </w:p>
      </w:tc>
      <w:tc>
        <w:tcPr>
          <w:tcW w:w="2826" w:type="dxa"/>
        </w:tcPr>
        <w:p w:rsidR="00066DDE" w:rsidRDefault="00066DDE" w:rsidP="009947F6">
          <w:pPr>
            <w:pStyle w:val="Piedepgina"/>
            <w:numPr>
              <w:ilvl w:val="0"/>
              <w:numId w:val="170"/>
            </w:numPr>
            <w:jc w:val="right"/>
            <w:rPr>
              <w:b/>
              <w:i/>
            </w:rPr>
          </w:pPr>
          <w:r>
            <w:rPr>
              <w:b/>
              <w:i/>
            </w:rPr>
            <w:t>-</w:t>
          </w:r>
        </w:p>
      </w:tc>
      <w:tc>
        <w:tcPr>
          <w:tcW w:w="1549" w:type="dxa"/>
        </w:tcPr>
        <w:p w:rsidR="00066DDE" w:rsidRDefault="00066DDE" w:rsidP="009138E7">
          <w:pPr>
            <w:pStyle w:val="Piedepgina"/>
            <w:rPr>
              <w:b/>
              <w:i/>
            </w:rPr>
          </w:pPr>
          <w:r>
            <w:rPr>
              <w:b/>
              <w:i/>
            </w:rPr>
            <w:t xml:space="preserve">-  Página </w:t>
          </w:r>
          <w:r w:rsidRPr="009138E7">
            <w:rPr>
              <w:b/>
              <w:i/>
            </w:rPr>
            <w:fldChar w:fldCharType="begin"/>
          </w:r>
          <w:r w:rsidRPr="009138E7">
            <w:rPr>
              <w:b/>
              <w:i/>
            </w:rPr>
            <w:instrText>PAGE   \* MERGEFORMAT</w:instrText>
          </w:r>
          <w:r w:rsidRPr="009138E7">
            <w:rPr>
              <w:b/>
              <w:i/>
            </w:rPr>
            <w:fldChar w:fldCharType="separate"/>
          </w:r>
          <w:r w:rsidR="00966831">
            <w:rPr>
              <w:b/>
              <w:i/>
              <w:noProof/>
            </w:rPr>
            <w:t>205</w:t>
          </w:r>
          <w:r w:rsidRPr="009138E7">
            <w:rPr>
              <w:b/>
              <w:i/>
            </w:rPr>
            <w:fldChar w:fldCharType="end"/>
          </w:r>
        </w:p>
      </w:tc>
      <w:tc>
        <w:tcPr>
          <w:tcW w:w="2681" w:type="dxa"/>
        </w:tcPr>
        <w:p w:rsidR="00066DDE" w:rsidRDefault="00066DDE" w:rsidP="009138E7">
          <w:pPr>
            <w:pStyle w:val="Piedepgina"/>
            <w:jc w:val="right"/>
            <w:rPr>
              <w:b/>
              <w:i/>
            </w:rPr>
          </w:pPr>
          <w:r>
            <w:rPr>
              <w:b/>
              <w:i/>
            </w:rPr>
            <w:t>ESPOL</w:t>
          </w:r>
        </w:p>
      </w:tc>
    </w:tr>
  </w:tbl>
  <w:p w:rsidR="00066DDE" w:rsidRPr="005F29C4" w:rsidRDefault="00066DDE" w:rsidP="009138E7">
    <w:pPr>
      <w:pStyle w:val="Piedepgina"/>
      <w:ind w:left="360"/>
      <w:rPr>
        <w:b/>
        <w:i/>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41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3"/>
      <w:gridCol w:w="4847"/>
      <w:gridCol w:w="1549"/>
      <w:gridCol w:w="6101"/>
    </w:tblGrid>
    <w:tr w:rsidR="00066DDE" w:rsidTr="0047311A">
      <w:tc>
        <w:tcPr>
          <w:tcW w:w="1633" w:type="dxa"/>
        </w:tcPr>
        <w:p w:rsidR="00066DDE" w:rsidRDefault="00066DDE" w:rsidP="009138E7">
          <w:pPr>
            <w:pStyle w:val="Piedepgina"/>
            <w:rPr>
              <w:b/>
              <w:i/>
            </w:rPr>
          </w:pPr>
          <w:r w:rsidRPr="006B0B11">
            <w:rPr>
              <w:b/>
              <w:i/>
            </w:rPr>
            <w:t>FCNM</w:t>
          </w:r>
        </w:p>
      </w:tc>
      <w:tc>
        <w:tcPr>
          <w:tcW w:w="4847" w:type="dxa"/>
        </w:tcPr>
        <w:p w:rsidR="00066DDE" w:rsidRDefault="00066DDE" w:rsidP="002932B8">
          <w:pPr>
            <w:pStyle w:val="Piedepgina"/>
            <w:ind w:left="1416"/>
            <w:jc w:val="right"/>
            <w:rPr>
              <w:b/>
              <w:i/>
            </w:rPr>
          </w:pPr>
        </w:p>
      </w:tc>
      <w:tc>
        <w:tcPr>
          <w:tcW w:w="1549" w:type="dxa"/>
        </w:tcPr>
        <w:p w:rsidR="00066DDE" w:rsidRDefault="00066DDE" w:rsidP="009138E7">
          <w:pPr>
            <w:pStyle w:val="Piedepgina"/>
            <w:rPr>
              <w:b/>
              <w:i/>
            </w:rPr>
          </w:pPr>
          <w:r>
            <w:rPr>
              <w:b/>
              <w:i/>
            </w:rPr>
            <w:t xml:space="preserve"> Página </w:t>
          </w:r>
          <w:r w:rsidRPr="009138E7">
            <w:rPr>
              <w:b/>
              <w:i/>
            </w:rPr>
            <w:fldChar w:fldCharType="begin"/>
          </w:r>
          <w:r w:rsidRPr="009138E7">
            <w:rPr>
              <w:b/>
              <w:i/>
            </w:rPr>
            <w:instrText>PAGE   \* MERGEFORMAT</w:instrText>
          </w:r>
          <w:r w:rsidRPr="009138E7">
            <w:rPr>
              <w:b/>
              <w:i/>
            </w:rPr>
            <w:fldChar w:fldCharType="separate"/>
          </w:r>
          <w:r w:rsidR="00966831">
            <w:rPr>
              <w:b/>
              <w:i/>
              <w:noProof/>
            </w:rPr>
            <w:t>268</w:t>
          </w:r>
          <w:r w:rsidRPr="009138E7">
            <w:rPr>
              <w:b/>
              <w:i/>
            </w:rPr>
            <w:fldChar w:fldCharType="end"/>
          </w:r>
        </w:p>
      </w:tc>
      <w:tc>
        <w:tcPr>
          <w:tcW w:w="6101" w:type="dxa"/>
        </w:tcPr>
        <w:p w:rsidR="00066DDE" w:rsidRDefault="00066DDE" w:rsidP="009138E7">
          <w:pPr>
            <w:pStyle w:val="Piedepgina"/>
            <w:jc w:val="right"/>
            <w:rPr>
              <w:b/>
              <w:i/>
            </w:rPr>
          </w:pPr>
          <w:r>
            <w:rPr>
              <w:b/>
              <w:i/>
            </w:rPr>
            <w:t>ESPOL</w:t>
          </w:r>
        </w:p>
      </w:tc>
    </w:tr>
  </w:tbl>
  <w:p w:rsidR="00066DDE" w:rsidRPr="005F29C4" w:rsidRDefault="00066DDE" w:rsidP="009138E7">
    <w:pPr>
      <w:pStyle w:val="Piedepgina"/>
      <w:ind w:left="360"/>
      <w:rPr>
        <w:b/>
        <w:i/>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7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3"/>
      <w:gridCol w:w="2057"/>
      <w:gridCol w:w="1549"/>
      <w:gridCol w:w="3491"/>
    </w:tblGrid>
    <w:tr w:rsidR="00066DDE" w:rsidTr="0047311A">
      <w:tc>
        <w:tcPr>
          <w:tcW w:w="1633" w:type="dxa"/>
        </w:tcPr>
        <w:p w:rsidR="00066DDE" w:rsidRDefault="00066DDE" w:rsidP="009138E7">
          <w:pPr>
            <w:pStyle w:val="Piedepgina"/>
            <w:rPr>
              <w:b/>
              <w:i/>
            </w:rPr>
          </w:pPr>
          <w:r w:rsidRPr="00D13AC2">
            <w:rPr>
              <w:b/>
              <w:i/>
            </w:rPr>
            <w:t>FCNM</w:t>
          </w:r>
        </w:p>
      </w:tc>
      <w:tc>
        <w:tcPr>
          <w:tcW w:w="2057" w:type="dxa"/>
        </w:tcPr>
        <w:p w:rsidR="00066DDE" w:rsidRDefault="00066DDE" w:rsidP="002932B8">
          <w:pPr>
            <w:pStyle w:val="Piedepgina"/>
            <w:ind w:left="1416"/>
            <w:jc w:val="right"/>
            <w:rPr>
              <w:b/>
              <w:i/>
            </w:rPr>
          </w:pPr>
        </w:p>
      </w:tc>
      <w:tc>
        <w:tcPr>
          <w:tcW w:w="1549" w:type="dxa"/>
        </w:tcPr>
        <w:p w:rsidR="00066DDE" w:rsidRDefault="00066DDE" w:rsidP="00A5447E">
          <w:pPr>
            <w:pStyle w:val="Piedepgina"/>
            <w:rPr>
              <w:b/>
              <w:i/>
            </w:rPr>
          </w:pPr>
          <w:r>
            <w:rPr>
              <w:b/>
              <w:i/>
            </w:rPr>
            <w:t xml:space="preserve"> Página </w:t>
          </w:r>
          <w:r w:rsidRPr="009138E7">
            <w:rPr>
              <w:b/>
              <w:i/>
            </w:rPr>
            <w:fldChar w:fldCharType="begin"/>
          </w:r>
          <w:r w:rsidRPr="009138E7">
            <w:rPr>
              <w:b/>
              <w:i/>
            </w:rPr>
            <w:instrText>PAGE   \* MERGEFORMAT</w:instrText>
          </w:r>
          <w:r w:rsidRPr="009138E7">
            <w:rPr>
              <w:b/>
              <w:i/>
            </w:rPr>
            <w:fldChar w:fldCharType="separate"/>
          </w:r>
          <w:r w:rsidR="00966831">
            <w:rPr>
              <w:b/>
              <w:i/>
              <w:noProof/>
            </w:rPr>
            <w:t>279</w:t>
          </w:r>
          <w:r w:rsidRPr="009138E7">
            <w:rPr>
              <w:b/>
              <w:i/>
            </w:rPr>
            <w:fldChar w:fldCharType="end"/>
          </w:r>
        </w:p>
      </w:tc>
      <w:tc>
        <w:tcPr>
          <w:tcW w:w="3491" w:type="dxa"/>
        </w:tcPr>
        <w:p w:rsidR="00066DDE" w:rsidRDefault="00066DDE" w:rsidP="009138E7">
          <w:pPr>
            <w:pStyle w:val="Piedepgina"/>
            <w:jc w:val="right"/>
            <w:rPr>
              <w:b/>
              <w:i/>
            </w:rPr>
          </w:pPr>
          <w:r>
            <w:rPr>
              <w:b/>
              <w:i/>
            </w:rPr>
            <w:t>ESPOL</w:t>
          </w:r>
        </w:p>
      </w:tc>
    </w:tr>
  </w:tbl>
  <w:p w:rsidR="00066DDE" w:rsidRPr="005F29C4" w:rsidRDefault="00066DDE" w:rsidP="009138E7">
    <w:pPr>
      <w:pStyle w:val="Piedepgina"/>
      <w:ind w:left="360"/>
      <w:rPr>
        <w:b/>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DDE" w:rsidRPr="00003E47" w:rsidRDefault="00066DDE" w:rsidP="002B1953">
    <w:pPr>
      <w:pStyle w:val="Piedepgina"/>
      <w:tabs>
        <w:tab w:val="clear" w:pos="4252"/>
        <w:tab w:val="clear" w:pos="8504"/>
        <w:tab w:val="center" w:pos="2700"/>
        <w:tab w:val="left" w:pos="3150"/>
        <w:tab w:val="right" w:pos="4500"/>
        <w:tab w:val="left" w:pos="4680"/>
        <w:tab w:val="left" w:pos="7920"/>
      </w:tabs>
      <w:ind w:left="3600" w:right="588"/>
      <w:rPr>
        <w:b/>
        <w:i/>
      </w:rPr>
    </w:pPr>
    <w:r>
      <w:rPr>
        <w:b/>
        <w:i/>
        <w:noProof/>
      </w:rPr>
      <mc:AlternateContent>
        <mc:Choice Requires="wps">
          <w:drawing>
            <wp:anchor distT="0" distB="0" distL="114300" distR="114300" simplePos="0" relativeHeight="251660288" behindDoc="0" locked="0" layoutInCell="1" allowOverlap="1" wp14:anchorId="259E0D77" wp14:editId="3B77472D">
              <wp:simplePos x="0" y="0"/>
              <wp:positionH relativeFrom="column">
                <wp:posOffset>-61595</wp:posOffset>
              </wp:positionH>
              <wp:positionV relativeFrom="paragraph">
                <wp:posOffset>-34925</wp:posOffset>
              </wp:positionV>
              <wp:extent cx="571500" cy="238760"/>
              <wp:effectExtent l="0" t="0" r="0" b="88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DDE" w:rsidRPr="00003E47" w:rsidRDefault="00066DDE" w:rsidP="00003E47">
                          <w:pPr>
                            <w:spacing w:after="0" w:line="360" w:lineRule="auto"/>
                            <w:jc w:val="both"/>
                            <w:rPr>
                              <w:rFonts w:cs="Times New Roman"/>
                              <w:b/>
                              <w:i/>
                            </w:rPr>
                          </w:pPr>
                          <w:r w:rsidRPr="001C1227">
                            <w:rPr>
                              <w:rFonts w:cs="Times New Roman"/>
                              <w:b/>
                              <w:i/>
                            </w:rPr>
                            <w:t>FCNMM</w:t>
                          </w:r>
                        </w:p>
                        <w:p w:rsidR="00066DDE" w:rsidRDefault="00066D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225" type="#_x0000_t202" style="position:absolute;left:0;text-align:left;margin-left:-4.85pt;margin-top:-2.75pt;width:45pt;height:1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" filled="f" stroked="f">
              <v:textbox>
                <w:txbxContent>
                  <w:p w:rsidR="00066DDE" w:rsidRPr="00003E47" w:rsidRDefault="00066DDE" w:rsidP="00003E47">
                    <w:pPr>
                      <w:spacing w:after="0" w:line="360" w:lineRule="auto"/>
                      <w:jc w:val="both"/>
                      <w:rPr>
                        <w:rFonts w:cs="Times New Roman"/>
                        <w:b/>
                        <w:i/>
                      </w:rPr>
                    </w:pPr>
                    <w:r w:rsidRPr="001C1227">
                      <w:rPr>
                        <w:rFonts w:cs="Times New Roman"/>
                        <w:b/>
                        <w:i/>
                      </w:rPr>
                      <w:t>FCNMM</w:t>
                    </w:r>
                  </w:p>
                  <w:p w:rsidR="00066DDE" w:rsidRDefault="00066DDE"/>
                </w:txbxContent>
              </v:textbox>
            </v:shape>
          </w:pict>
        </mc:Fallback>
      </mc:AlternateContent>
    </w:r>
    <w:r w:rsidRPr="009522A3">
      <w:rPr>
        <w:b/>
        <w:i/>
      </w:rPr>
      <w:t xml:space="preserve">CAPÍTULO I - </w:t>
    </w:r>
    <w:sdt>
      <w:sdtPr>
        <w:rPr>
          <w:b/>
          <w:i/>
        </w:rPr>
        <w:id w:val="-303004879"/>
        <w:docPartObj>
          <w:docPartGallery w:val="Page Numbers (Bottom of Page)"/>
          <w:docPartUnique/>
        </w:docPartObj>
      </w:sdtPr>
      <w:sdtEndPr/>
      <w:sdtContent>
        <w:r w:rsidRPr="009522A3">
          <w:rPr>
            <w:b/>
            <w:i/>
          </w:rPr>
          <w:t xml:space="preserve">Página </w:t>
        </w:r>
        <w:r w:rsidRPr="009522A3">
          <w:rPr>
            <w:b/>
            <w:i/>
          </w:rPr>
          <w:fldChar w:fldCharType="begin"/>
        </w:r>
        <w:r w:rsidRPr="009522A3">
          <w:rPr>
            <w:b/>
            <w:i/>
          </w:rPr>
          <w:instrText xml:space="preserve"> PAGE   \* MERGEFORMAT </w:instrText>
        </w:r>
        <w:r w:rsidRPr="009522A3">
          <w:rPr>
            <w:b/>
            <w:i/>
          </w:rPr>
          <w:fldChar w:fldCharType="separate"/>
        </w:r>
        <w:r w:rsidR="00966831">
          <w:rPr>
            <w:b/>
            <w:i/>
            <w:noProof/>
          </w:rPr>
          <w:t>3</w:t>
        </w:r>
        <w:r w:rsidRPr="009522A3">
          <w:rPr>
            <w:b/>
            <w:i/>
          </w:rPr>
          <w:fldChar w:fldCharType="end"/>
        </w:r>
        <w:r w:rsidRPr="009522A3">
          <w:rPr>
            <w:b/>
            <w:i/>
          </w:rPr>
          <w:tab/>
          <w:t>ESPOL</w:t>
        </w:r>
      </w:sdtContent>
    </w:sdt>
  </w:p>
  <w:p w:rsidR="00066DDE" w:rsidRPr="005F29C4" w:rsidRDefault="00066DDE" w:rsidP="009138E7">
    <w:pPr>
      <w:pStyle w:val="Piedepgina"/>
      <w:ind w:left="360"/>
      <w:rPr>
        <w:b/>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DDE" w:rsidRPr="00003E47" w:rsidRDefault="00066DDE" w:rsidP="002B1953">
    <w:pPr>
      <w:pStyle w:val="Piedepgina"/>
      <w:tabs>
        <w:tab w:val="clear" w:pos="4252"/>
        <w:tab w:val="clear" w:pos="8504"/>
        <w:tab w:val="center" w:pos="2700"/>
        <w:tab w:val="left" w:pos="3150"/>
        <w:tab w:val="right" w:pos="4500"/>
        <w:tab w:val="left" w:pos="4680"/>
        <w:tab w:val="left" w:pos="7920"/>
      </w:tabs>
      <w:ind w:left="3600" w:right="588"/>
      <w:rPr>
        <w:b/>
        <w:i/>
      </w:rPr>
    </w:pPr>
    <w:r>
      <w:rPr>
        <w:b/>
        <w:i/>
        <w:noProof/>
      </w:rPr>
      <mc:AlternateContent>
        <mc:Choice Requires="wps">
          <w:drawing>
            <wp:anchor distT="0" distB="0" distL="114300" distR="114300" simplePos="0" relativeHeight="251662336" behindDoc="0" locked="0" layoutInCell="1" allowOverlap="1" wp14:anchorId="63CEC19E" wp14:editId="0DE6C8E1">
              <wp:simplePos x="0" y="0"/>
              <wp:positionH relativeFrom="column">
                <wp:posOffset>-61595</wp:posOffset>
              </wp:positionH>
              <wp:positionV relativeFrom="paragraph">
                <wp:posOffset>-34925</wp:posOffset>
              </wp:positionV>
              <wp:extent cx="600075" cy="238760"/>
              <wp:effectExtent l="0" t="0" r="0" b="8890"/>
              <wp:wrapNone/>
              <wp:docPr id="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DDE" w:rsidRPr="00003E47" w:rsidRDefault="00066DDE" w:rsidP="00003E47">
                          <w:pPr>
                            <w:spacing w:after="0" w:line="360" w:lineRule="auto"/>
                            <w:jc w:val="both"/>
                            <w:rPr>
                              <w:rFonts w:cs="Times New Roman"/>
                              <w:b/>
                              <w:i/>
                            </w:rPr>
                          </w:pPr>
                          <w:r w:rsidRPr="004A25F9">
                            <w:rPr>
                              <w:rFonts w:cs="Times New Roman"/>
                              <w:b/>
                              <w:i/>
                            </w:rPr>
                            <w:t>FCNM</w:t>
                          </w:r>
                        </w:p>
                        <w:p w:rsidR="00066DDE" w:rsidRDefault="00066D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26" type="#_x0000_t202" style="position:absolute;left:0;text-align:left;margin-left:-4.85pt;margin-top:-2.75pt;width:47.25pt;height:1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" filled="f" stroked="f">
              <v:textbox>
                <w:txbxContent>
                  <w:p w:rsidR="00066DDE" w:rsidRPr="00003E47" w:rsidRDefault="00066DDE" w:rsidP="00003E47">
                    <w:pPr>
                      <w:spacing w:after="0" w:line="360" w:lineRule="auto"/>
                      <w:jc w:val="both"/>
                      <w:rPr>
                        <w:rFonts w:cs="Times New Roman"/>
                        <w:b/>
                        <w:i/>
                      </w:rPr>
                    </w:pPr>
                    <w:r w:rsidRPr="004A25F9">
                      <w:rPr>
                        <w:rFonts w:cs="Times New Roman"/>
                        <w:b/>
                        <w:i/>
                      </w:rPr>
                      <w:t>FCNM</w:t>
                    </w:r>
                  </w:p>
                  <w:p w:rsidR="00066DDE" w:rsidRDefault="00066DDE"/>
                </w:txbxContent>
              </v:textbox>
            </v:shape>
          </w:pict>
        </mc:Fallback>
      </mc:AlternateContent>
    </w:r>
    <w:r w:rsidRPr="009522A3">
      <w:rPr>
        <w:b/>
        <w:i/>
      </w:rPr>
      <w:t>CAPÍTULO I</w:t>
    </w:r>
    <w:r>
      <w:rPr>
        <w:b/>
        <w:i/>
      </w:rPr>
      <w:t>I</w:t>
    </w:r>
    <w:r w:rsidRPr="009522A3">
      <w:rPr>
        <w:b/>
        <w:i/>
      </w:rPr>
      <w:t xml:space="preserve"> - </w:t>
    </w:r>
    <w:sdt>
      <w:sdtPr>
        <w:rPr>
          <w:b/>
          <w:i/>
        </w:rPr>
        <w:id w:val="672769838"/>
        <w:docPartObj>
          <w:docPartGallery w:val="Page Numbers (Bottom of Page)"/>
          <w:docPartUnique/>
        </w:docPartObj>
      </w:sdtPr>
      <w:sdtEndPr/>
      <w:sdtContent>
        <w:r w:rsidRPr="009522A3">
          <w:rPr>
            <w:b/>
            <w:i/>
          </w:rPr>
          <w:t xml:space="preserve">Página </w:t>
        </w:r>
        <w:r w:rsidRPr="009522A3">
          <w:rPr>
            <w:b/>
            <w:i/>
          </w:rPr>
          <w:fldChar w:fldCharType="begin"/>
        </w:r>
        <w:r w:rsidRPr="009522A3">
          <w:rPr>
            <w:b/>
            <w:i/>
          </w:rPr>
          <w:instrText xml:space="preserve"> PAGE   \* MERGEFORMAT </w:instrText>
        </w:r>
        <w:r w:rsidRPr="009522A3">
          <w:rPr>
            <w:b/>
            <w:i/>
          </w:rPr>
          <w:fldChar w:fldCharType="separate"/>
        </w:r>
        <w:r w:rsidR="00966831">
          <w:rPr>
            <w:b/>
            <w:i/>
            <w:noProof/>
          </w:rPr>
          <w:t>20</w:t>
        </w:r>
        <w:r w:rsidRPr="009522A3">
          <w:rPr>
            <w:b/>
            <w:i/>
          </w:rPr>
          <w:fldChar w:fldCharType="end"/>
        </w:r>
        <w:r w:rsidRPr="009522A3">
          <w:rPr>
            <w:b/>
            <w:i/>
          </w:rPr>
          <w:tab/>
          <w:t>ESPOL</w:t>
        </w:r>
      </w:sdtContent>
    </w:sdt>
  </w:p>
  <w:p w:rsidR="00066DDE" w:rsidRPr="005F29C4" w:rsidRDefault="00066DDE" w:rsidP="009138E7">
    <w:pPr>
      <w:pStyle w:val="Piedepgina"/>
      <w:ind w:left="360"/>
      <w:rPr>
        <w:b/>
        <w: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76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3"/>
      <w:gridCol w:w="2777"/>
      <w:gridCol w:w="1549"/>
      <w:gridCol w:w="2807"/>
    </w:tblGrid>
    <w:tr w:rsidR="00066DDE" w:rsidTr="002350E9">
      <w:tc>
        <w:tcPr>
          <w:tcW w:w="1633" w:type="dxa"/>
        </w:tcPr>
        <w:p w:rsidR="00066DDE" w:rsidRDefault="00066DDE" w:rsidP="006278DD">
          <w:pPr>
            <w:pStyle w:val="Piedepgina"/>
            <w:ind w:left="-108"/>
            <w:rPr>
              <w:b/>
              <w:i/>
            </w:rPr>
          </w:pPr>
          <w:r w:rsidRPr="004A25F9">
            <w:rPr>
              <w:b/>
              <w:i/>
            </w:rPr>
            <w:t>FCNM</w:t>
          </w:r>
        </w:p>
      </w:tc>
      <w:tc>
        <w:tcPr>
          <w:tcW w:w="2777" w:type="dxa"/>
        </w:tcPr>
        <w:p w:rsidR="00066DDE" w:rsidRDefault="00066DDE" w:rsidP="003610B2">
          <w:pPr>
            <w:pStyle w:val="Piedepgina"/>
            <w:numPr>
              <w:ilvl w:val="0"/>
              <w:numId w:val="11"/>
            </w:numPr>
            <w:jc w:val="right"/>
            <w:rPr>
              <w:b/>
              <w:i/>
            </w:rPr>
          </w:pPr>
          <w:r>
            <w:rPr>
              <w:b/>
              <w:i/>
            </w:rPr>
            <w:t>-</w:t>
          </w:r>
        </w:p>
      </w:tc>
      <w:tc>
        <w:tcPr>
          <w:tcW w:w="1549" w:type="dxa"/>
        </w:tcPr>
        <w:p w:rsidR="00066DDE" w:rsidRDefault="00066DDE" w:rsidP="005A5E42">
          <w:pPr>
            <w:pStyle w:val="Piedepgina"/>
            <w:rPr>
              <w:b/>
              <w:i/>
            </w:rPr>
          </w:pPr>
          <w:r>
            <w:rPr>
              <w:b/>
              <w:i/>
            </w:rPr>
            <w:t xml:space="preserve">-  Página </w:t>
          </w:r>
          <w:r w:rsidRPr="009138E7">
            <w:rPr>
              <w:b/>
              <w:i/>
            </w:rPr>
            <w:fldChar w:fldCharType="begin"/>
          </w:r>
          <w:r w:rsidRPr="009138E7">
            <w:rPr>
              <w:b/>
              <w:i/>
            </w:rPr>
            <w:instrText>PAGE   \* MERGEFORMAT</w:instrText>
          </w:r>
          <w:r w:rsidRPr="009138E7">
            <w:rPr>
              <w:b/>
              <w:i/>
            </w:rPr>
            <w:fldChar w:fldCharType="separate"/>
          </w:r>
          <w:r w:rsidR="00966831">
            <w:rPr>
              <w:b/>
              <w:i/>
              <w:noProof/>
            </w:rPr>
            <w:t>67</w:t>
          </w:r>
          <w:r w:rsidRPr="009138E7">
            <w:rPr>
              <w:b/>
              <w:i/>
            </w:rPr>
            <w:fldChar w:fldCharType="end"/>
          </w:r>
        </w:p>
      </w:tc>
      <w:tc>
        <w:tcPr>
          <w:tcW w:w="2807" w:type="dxa"/>
        </w:tcPr>
        <w:p w:rsidR="00066DDE" w:rsidRDefault="00066DDE" w:rsidP="009138E7">
          <w:pPr>
            <w:pStyle w:val="Piedepgina"/>
            <w:jc w:val="right"/>
            <w:rPr>
              <w:b/>
              <w:i/>
            </w:rPr>
          </w:pPr>
          <w:r>
            <w:rPr>
              <w:b/>
              <w:i/>
            </w:rPr>
            <w:t>ESPOL</w:t>
          </w:r>
        </w:p>
      </w:tc>
    </w:tr>
  </w:tbl>
  <w:p w:rsidR="00066DDE" w:rsidRPr="005F29C4" w:rsidRDefault="00066DDE" w:rsidP="009138E7">
    <w:pPr>
      <w:pStyle w:val="Piedepgina"/>
      <w:ind w:left="360"/>
      <w:rPr>
        <w:b/>
        <w: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40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60"/>
      <w:gridCol w:w="2790"/>
      <w:gridCol w:w="1549"/>
      <w:gridCol w:w="4841"/>
    </w:tblGrid>
    <w:tr w:rsidR="00066DDE" w:rsidTr="005A5E42">
      <w:tc>
        <w:tcPr>
          <w:tcW w:w="4860" w:type="dxa"/>
        </w:tcPr>
        <w:p w:rsidR="00066DDE" w:rsidRDefault="00066DDE" w:rsidP="006278DD">
          <w:pPr>
            <w:pStyle w:val="Piedepgina"/>
            <w:ind w:left="-108"/>
            <w:rPr>
              <w:b/>
              <w:i/>
            </w:rPr>
          </w:pPr>
          <w:r w:rsidRPr="0045258D">
            <w:rPr>
              <w:b/>
              <w:i/>
            </w:rPr>
            <w:t>FCNM</w:t>
          </w:r>
        </w:p>
      </w:tc>
      <w:tc>
        <w:tcPr>
          <w:tcW w:w="2790" w:type="dxa"/>
        </w:tcPr>
        <w:p w:rsidR="00066DDE" w:rsidRDefault="00066DDE" w:rsidP="003610B2">
          <w:pPr>
            <w:pStyle w:val="Piedepgina"/>
            <w:numPr>
              <w:ilvl w:val="0"/>
              <w:numId w:val="163"/>
            </w:numPr>
            <w:jc w:val="right"/>
            <w:rPr>
              <w:b/>
              <w:i/>
            </w:rPr>
          </w:pPr>
          <w:r>
            <w:rPr>
              <w:b/>
              <w:i/>
            </w:rPr>
            <w:t>-</w:t>
          </w:r>
        </w:p>
      </w:tc>
      <w:tc>
        <w:tcPr>
          <w:tcW w:w="1549" w:type="dxa"/>
        </w:tcPr>
        <w:p w:rsidR="00066DDE" w:rsidRDefault="00066DDE" w:rsidP="005A5E42">
          <w:pPr>
            <w:pStyle w:val="Piedepgina"/>
            <w:rPr>
              <w:b/>
              <w:i/>
            </w:rPr>
          </w:pPr>
          <w:r>
            <w:rPr>
              <w:b/>
              <w:i/>
            </w:rPr>
            <w:t xml:space="preserve">-  Página </w:t>
          </w:r>
          <w:r w:rsidRPr="009138E7">
            <w:rPr>
              <w:b/>
              <w:i/>
            </w:rPr>
            <w:fldChar w:fldCharType="begin"/>
          </w:r>
          <w:r w:rsidRPr="009138E7">
            <w:rPr>
              <w:b/>
              <w:i/>
            </w:rPr>
            <w:instrText>PAGE   \* MERGEFORMAT</w:instrText>
          </w:r>
          <w:r w:rsidRPr="009138E7">
            <w:rPr>
              <w:b/>
              <w:i/>
            </w:rPr>
            <w:fldChar w:fldCharType="separate"/>
          </w:r>
          <w:r w:rsidR="00966831">
            <w:rPr>
              <w:b/>
              <w:i/>
              <w:noProof/>
            </w:rPr>
            <w:t>74</w:t>
          </w:r>
          <w:r w:rsidRPr="009138E7">
            <w:rPr>
              <w:b/>
              <w:i/>
            </w:rPr>
            <w:fldChar w:fldCharType="end"/>
          </w:r>
        </w:p>
      </w:tc>
      <w:tc>
        <w:tcPr>
          <w:tcW w:w="4841" w:type="dxa"/>
        </w:tcPr>
        <w:p w:rsidR="00066DDE" w:rsidRDefault="00066DDE" w:rsidP="009138E7">
          <w:pPr>
            <w:pStyle w:val="Piedepgina"/>
            <w:jc w:val="right"/>
            <w:rPr>
              <w:b/>
              <w:i/>
            </w:rPr>
          </w:pPr>
          <w:r>
            <w:rPr>
              <w:b/>
              <w:i/>
            </w:rPr>
            <w:t>ESPOL</w:t>
          </w:r>
        </w:p>
      </w:tc>
    </w:tr>
  </w:tbl>
  <w:p w:rsidR="00066DDE" w:rsidRPr="005F29C4" w:rsidRDefault="00066DDE" w:rsidP="009138E7">
    <w:pPr>
      <w:pStyle w:val="Piedepgina"/>
      <w:ind w:left="360"/>
      <w:rPr>
        <w:b/>
        <w:i/>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6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2790"/>
      <w:gridCol w:w="1549"/>
      <w:gridCol w:w="2861"/>
    </w:tblGrid>
    <w:tr w:rsidR="00066DDE" w:rsidTr="005A5E42">
      <w:tc>
        <w:tcPr>
          <w:tcW w:w="1440" w:type="dxa"/>
        </w:tcPr>
        <w:p w:rsidR="00066DDE" w:rsidRDefault="00066DDE" w:rsidP="006278DD">
          <w:pPr>
            <w:pStyle w:val="Piedepgina"/>
            <w:ind w:left="-108"/>
            <w:rPr>
              <w:b/>
              <w:i/>
            </w:rPr>
          </w:pPr>
          <w:r w:rsidRPr="0045258D">
            <w:rPr>
              <w:b/>
              <w:i/>
            </w:rPr>
            <w:t>FCNM</w:t>
          </w:r>
        </w:p>
      </w:tc>
      <w:tc>
        <w:tcPr>
          <w:tcW w:w="2790" w:type="dxa"/>
        </w:tcPr>
        <w:p w:rsidR="00066DDE" w:rsidRDefault="00066DDE" w:rsidP="003610B2">
          <w:pPr>
            <w:pStyle w:val="Piedepgina"/>
            <w:numPr>
              <w:ilvl w:val="0"/>
              <w:numId w:val="164"/>
            </w:numPr>
            <w:jc w:val="right"/>
            <w:rPr>
              <w:b/>
              <w:i/>
            </w:rPr>
          </w:pPr>
          <w:r>
            <w:rPr>
              <w:b/>
              <w:i/>
            </w:rPr>
            <w:t>-</w:t>
          </w:r>
        </w:p>
      </w:tc>
      <w:tc>
        <w:tcPr>
          <w:tcW w:w="1549" w:type="dxa"/>
        </w:tcPr>
        <w:p w:rsidR="00066DDE" w:rsidRDefault="00066DDE" w:rsidP="005A5E42">
          <w:pPr>
            <w:pStyle w:val="Piedepgina"/>
            <w:rPr>
              <w:b/>
              <w:i/>
            </w:rPr>
          </w:pPr>
          <w:r>
            <w:rPr>
              <w:b/>
              <w:i/>
            </w:rPr>
            <w:t xml:space="preserve">-  Página </w:t>
          </w:r>
          <w:r w:rsidRPr="009138E7">
            <w:rPr>
              <w:b/>
              <w:i/>
            </w:rPr>
            <w:fldChar w:fldCharType="begin"/>
          </w:r>
          <w:r w:rsidRPr="009138E7">
            <w:rPr>
              <w:b/>
              <w:i/>
            </w:rPr>
            <w:instrText>PAGE   \* MERGEFORMAT</w:instrText>
          </w:r>
          <w:r w:rsidRPr="009138E7">
            <w:rPr>
              <w:b/>
              <w:i/>
            </w:rPr>
            <w:fldChar w:fldCharType="separate"/>
          </w:r>
          <w:r w:rsidR="00966831">
            <w:rPr>
              <w:b/>
              <w:i/>
              <w:noProof/>
            </w:rPr>
            <w:t>79</w:t>
          </w:r>
          <w:r w:rsidRPr="009138E7">
            <w:rPr>
              <w:b/>
              <w:i/>
            </w:rPr>
            <w:fldChar w:fldCharType="end"/>
          </w:r>
        </w:p>
      </w:tc>
      <w:tc>
        <w:tcPr>
          <w:tcW w:w="2861" w:type="dxa"/>
        </w:tcPr>
        <w:p w:rsidR="00066DDE" w:rsidRDefault="00066DDE" w:rsidP="009138E7">
          <w:pPr>
            <w:pStyle w:val="Piedepgina"/>
            <w:jc w:val="right"/>
            <w:rPr>
              <w:b/>
              <w:i/>
            </w:rPr>
          </w:pPr>
          <w:r>
            <w:rPr>
              <w:b/>
              <w:i/>
            </w:rPr>
            <w:t>ESPOL</w:t>
          </w:r>
        </w:p>
      </w:tc>
    </w:tr>
  </w:tbl>
  <w:p w:rsidR="00066DDE" w:rsidRPr="005F29C4" w:rsidRDefault="00066DDE" w:rsidP="009138E7">
    <w:pPr>
      <w:pStyle w:val="Piedepgina"/>
      <w:ind w:left="360"/>
      <w:rPr>
        <w:b/>
        <w:i/>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421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0"/>
      <w:gridCol w:w="2781"/>
      <w:gridCol w:w="1549"/>
      <w:gridCol w:w="5291"/>
    </w:tblGrid>
    <w:tr w:rsidR="00066DDE" w:rsidTr="003610B2">
      <w:tc>
        <w:tcPr>
          <w:tcW w:w="4590" w:type="dxa"/>
        </w:tcPr>
        <w:p w:rsidR="00066DDE" w:rsidRDefault="00066DDE" w:rsidP="006278DD">
          <w:pPr>
            <w:pStyle w:val="Piedepgina"/>
            <w:ind w:left="-108"/>
            <w:rPr>
              <w:b/>
              <w:i/>
            </w:rPr>
          </w:pPr>
          <w:r w:rsidRPr="0045258D">
            <w:rPr>
              <w:b/>
              <w:i/>
            </w:rPr>
            <w:t>FCNM</w:t>
          </w:r>
        </w:p>
      </w:tc>
      <w:tc>
        <w:tcPr>
          <w:tcW w:w="2781" w:type="dxa"/>
        </w:tcPr>
        <w:p w:rsidR="00066DDE" w:rsidRDefault="00066DDE" w:rsidP="003610B2">
          <w:pPr>
            <w:pStyle w:val="Piedepgina"/>
            <w:numPr>
              <w:ilvl w:val="0"/>
              <w:numId w:val="165"/>
            </w:numPr>
            <w:jc w:val="right"/>
            <w:rPr>
              <w:b/>
              <w:i/>
            </w:rPr>
          </w:pPr>
          <w:r>
            <w:rPr>
              <w:b/>
              <w:i/>
            </w:rPr>
            <w:t>-</w:t>
          </w:r>
        </w:p>
      </w:tc>
      <w:tc>
        <w:tcPr>
          <w:tcW w:w="1549" w:type="dxa"/>
        </w:tcPr>
        <w:p w:rsidR="00066DDE" w:rsidRDefault="00066DDE" w:rsidP="005A5E42">
          <w:pPr>
            <w:pStyle w:val="Piedepgina"/>
            <w:rPr>
              <w:b/>
              <w:i/>
            </w:rPr>
          </w:pPr>
          <w:r>
            <w:rPr>
              <w:b/>
              <w:i/>
            </w:rPr>
            <w:t xml:space="preserve"> -  Página </w:t>
          </w:r>
          <w:r w:rsidRPr="009138E7">
            <w:rPr>
              <w:b/>
              <w:i/>
            </w:rPr>
            <w:fldChar w:fldCharType="begin"/>
          </w:r>
          <w:r w:rsidRPr="009138E7">
            <w:rPr>
              <w:b/>
              <w:i/>
            </w:rPr>
            <w:instrText>PAGE   \* MERGEFORMAT</w:instrText>
          </w:r>
          <w:r w:rsidRPr="009138E7">
            <w:rPr>
              <w:b/>
              <w:i/>
            </w:rPr>
            <w:fldChar w:fldCharType="separate"/>
          </w:r>
          <w:r w:rsidR="00966831">
            <w:rPr>
              <w:b/>
              <w:i/>
              <w:noProof/>
            </w:rPr>
            <w:t>81</w:t>
          </w:r>
          <w:r w:rsidRPr="009138E7">
            <w:rPr>
              <w:b/>
              <w:i/>
            </w:rPr>
            <w:fldChar w:fldCharType="end"/>
          </w:r>
        </w:p>
      </w:tc>
      <w:tc>
        <w:tcPr>
          <w:tcW w:w="5291" w:type="dxa"/>
        </w:tcPr>
        <w:p w:rsidR="00066DDE" w:rsidRDefault="00066DDE" w:rsidP="009138E7">
          <w:pPr>
            <w:pStyle w:val="Piedepgina"/>
            <w:jc w:val="right"/>
            <w:rPr>
              <w:b/>
              <w:i/>
            </w:rPr>
          </w:pPr>
          <w:r>
            <w:rPr>
              <w:b/>
              <w:i/>
            </w:rPr>
            <w:t>ESPOL</w:t>
          </w:r>
        </w:p>
      </w:tc>
    </w:tr>
  </w:tbl>
  <w:p w:rsidR="00066DDE" w:rsidRPr="005F29C4" w:rsidRDefault="00066DDE" w:rsidP="009138E7">
    <w:pPr>
      <w:pStyle w:val="Piedepgina"/>
      <w:ind w:left="360"/>
      <w:rPr>
        <w:b/>
        <w:i/>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76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736"/>
      <w:gridCol w:w="1549"/>
      <w:gridCol w:w="2681"/>
    </w:tblGrid>
    <w:tr w:rsidR="00066DDE" w:rsidTr="003610B2">
      <w:tc>
        <w:tcPr>
          <w:tcW w:w="1800" w:type="dxa"/>
        </w:tcPr>
        <w:p w:rsidR="00066DDE" w:rsidRDefault="00066DDE" w:rsidP="006278DD">
          <w:pPr>
            <w:pStyle w:val="Piedepgina"/>
            <w:ind w:left="-108"/>
            <w:rPr>
              <w:b/>
              <w:i/>
            </w:rPr>
          </w:pPr>
          <w:r w:rsidRPr="0045258D">
            <w:rPr>
              <w:b/>
              <w:i/>
            </w:rPr>
            <w:t>FCNM</w:t>
          </w:r>
        </w:p>
      </w:tc>
      <w:tc>
        <w:tcPr>
          <w:tcW w:w="2736" w:type="dxa"/>
        </w:tcPr>
        <w:p w:rsidR="00066DDE" w:rsidRDefault="00066DDE" w:rsidP="003610B2">
          <w:pPr>
            <w:pStyle w:val="Piedepgina"/>
            <w:numPr>
              <w:ilvl w:val="0"/>
              <w:numId w:val="166"/>
            </w:numPr>
            <w:jc w:val="right"/>
            <w:rPr>
              <w:b/>
              <w:i/>
            </w:rPr>
          </w:pPr>
          <w:r>
            <w:rPr>
              <w:b/>
              <w:i/>
            </w:rPr>
            <w:t>-</w:t>
          </w:r>
        </w:p>
      </w:tc>
      <w:tc>
        <w:tcPr>
          <w:tcW w:w="1549" w:type="dxa"/>
        </w:tcPr>
        <w:p w:rsidR="00066DDE" w:rsidRDefault="00066DDE" w:rsidP="005A5E42">
          <w:pPr>
            <w:pStyle w:val="Piedepgina"/>
            <w:rPr>
              <w:b/>
              <w:i/>
            </w:rPr>
          </w:pPr>
          <w:r>
            <w:rPr>
              <w:b/>
              <w:i/>
            </w:rPr>
            <w:t xml:space="preserve">-  Página </w:t>
          </w:r>
          <w:r w:rsidRPr="009138E7">
            <w:rPr>
              <w:b/>
              <w:i/>
            </w:rPr>
            <w:fldChar w:fldCharType="begin"/>
          </w:r>
          <w:r w:rsidRPr="009138E7">
            <w:rPr>
              <w:b/>
              <w:i/>
            </w:rPr>
            <w:instrText>PAGE   \* MERGEFORMAT</w:instrText>
          </w:r>
          <w:r w:rsidRPr="009138E7">
            <w:rPr>
              <w:b/>
              <w:i/>
            </w:rPr>
            <w:fldChar w:fldCharType="separate"/>
          </w:r>
          <w:r w:rsidR="00966831">
            <w:rPr>
              <w:b/>
              <w:i/>
              <w:noProof/>
            </w:rPr>
            <w:t>91</w:t>
          </w:r>
          <w:r w:rsidRPr="009138E7">
            <w:rPr>
              <w:b/>
              <w:i/>
            </w:rPr>
            <w:fldChar w:fldCharType="end"/>
          </w:r>
        </w:p>
      </w:tc>
      <w:tc>
        <w:tcPr>
          <w:tcW w:w="2681" w:type="dxa"/>
        </w:tcPr>
        <w:p w:rsidR="00066DDE" w:rsidRDefault="00066DDE" w:rsidP="009138E7">
          <w:pPr>
            <w:pStyle w:val="Piedepgina"/>
            <w:jc w:val="right"/>
            <w:rPr>
              <w:b/>
              <w:i/>
            </w:rPr>
          </w:pPr>
          <w:r>
            <w:rPr>
              <w:b/>
              <w:i/>
            </w:rPr>
            <w:t>ESPOL</w:t>
          </w:r>
        </w:p>
      </w:tc>
    </w:tr>
  </w:tbl>
  <w:p w:rsidR="00066DDE" w:rsidRPr="005F29C4" w:rsidRDefault="00066DDE" w:rsidP="009138E7">
    <w:pPr>
      <w:pStyle w:val="Piedepgina"/>
      <w:ind w:left="360"/>
      <w:rPr>
        <w:b/>
        <w:i/>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7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0"/>
      <w:gridCol w:w="2651"/>
      <w:gridCol w:w="1549"/>
      <w:gridCol w:w="2640"/>
    </w:tblGrid>
    <w:tr w:rsidR="00066DDE" w:rsidTr="00526C7D">
      <w:tc>
        <w:tcPr>
          <w:tcW w:w="1890" w:type="dxa"/>
        </w:tcPr>
        <w:p w:rsidR="00066DDE" w:rsidRDefault="00066DDE" w:rsidP="009138E7">
          <w:pPr>
            <w:pStyle w:val="Piedepgina"/>
            <w:rPr>
              <w:b/>
              <w:i/>
            </w:rPr>
          </w:pPr>
          <w:r w:rsidRPr="006B0B11">
            <w:rPr>
              <w:b/>
              <w:i/>
            </w:rPr>
            <w:t>FCNM</w:t>
          </w:r>
        </w:p>
      </w:tc>
      <w:tc>
        <w:tcPr>
          <w:tcW w:w="2651" w:type="dxa"/>
        </w:tcPr>
        <w:p w:rsidR="00066DDE" w:rsidRDefault="00066DDE" w:rsidP="009947F6">
          <w:pPr>
            <w:pStyle w:val="Piedepgina"/>
            <w:numPr>
              <w:ilvl w:val="0"/>
              <w:numId w:val="166"/>
            </w:numPr>
            <w:ind w:hanging="439"/>
            <w:jc w:val="right"/>
            <w:rPr>
              <w:b/>
              <w:i/>
            </w:rPr>
          </w:pPr>
          <w:r>
            <w:rPr>
              <w:b/>
              <w:i/>
            </w:rPr>
            <w:t>-</w:t>
          </w:r>
        </w:p>
      </w:tc>
      <w:tc>
        <w:tcPr>
          <w:tcW w:w="1549" w:type="dxa"/>
        </w:tcPr>
        <w:p w:rsidR="00066DDE" w:rsidRDefault="00066DDE" w:rsidP="00866BF0">
          <w:pPr>
            <w:pStyle w:val="Piedepgina"/>
            <w:rPr>
              <w:b/>
              <w:i/>
            </w:rPr>
          </w:pPr>
          <w:r>
            <w:rPr>
              <w:b/>
              <w:i/>
            </w:rPr>
            <w:t xml:space="preserve">-  Página </w:t>
          </w:r>
          <w:r w:rsidRPr="009138E7">
            <w:rPr>
              <w:b/>
              <w:i/>
            </w:rPr>
            <w:fldChar w:fldCharType="begin"/>
          </w:r>
          <w:r w:rsidRPr="009138E7">
            <w:rPr>
              <w:b/>
              <w:i/>
            </w:rPr>
            <w:instrText>PAGE   \* MERGEFORMAT</w:instrText>
          </w:r>
          <w:r w:rsidRPr="009138E7">
            <w:rPr>
              <w:b/>
              <w:i/>
            </w:rPr>
            <w:fldChar w:fldCharType="separate"/>
          </w:r>
          <w:r w:rsidR="00966831">
            <w:rPr>
              <w:b/>
              <w:i/>
              <w:noProof/>
            </w:rPr>
            <w:t>109</w:t>
          </w:r>
          <w:r w:rsidRPr="009138E7">
            <w:rPr>
              <w:b/>
              <w:i/>
            </w:rPr>
            <w:fldChar w:fldCharType="end"/>
          </w:r>
        </w:p>
      </w:tc>
      <w:tc>
        <w:tcPr>
          <w:tcW w:w="2640" w:type="dxa"/>
        </w:tcPr>
        <w:p w:rsidR="00066DDE" w:rsidRDefault="00066DDE" w:rsidP="009138E7">
          <w:pPr>
            <w:pStyle w:val="Piedepgina"/>
            <w:jc w:val="right"/>
            <w:rPr>
              <w:b/>
              <w:i/>
            </w:rPr>
          </w:pPr>
          <w:r>
            <w:rPr>
              <w:b/>
              <w:i/>
            </w:rPr>
            <w:t>ESPOL</w:t>
          </w:r>
        </w:p>
      </w:tc>
    </w:tr>
  </w:tbl>
  <w:p w:rsidR="00066DDE" w:rsidRPr="005F29C4" w:rsidRDefault="00066DDE" w:rsidP="009138E7">
    <w:pPr>
      <w:pStyle w:val="Piedepgina"/>
      <w:ind w:left="360"/>
      <w:rPr>
        <w:b/>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D0F" w:rsidRDefault="00810D0F" w:rsidP="00D737D8">
      <w:pPr>
        <w:spacing w:after="0" w:line="240" w:lineRule="auto"/>
      </w:pPr>
      <w:r>
        <w:separator/>
      </w:r>
    </w:p>
  </w:footnote>
  <w:footnote w:type="continuationSeparator" w:id="0">
    <w:p w:rsidR="00810D0F" w:rsidRDefault="00810D0F" w:rsidP="00D737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DDE" w:rsidRPr="00486FB5" w:rsidRDefault="00066DDE" w:rsidP="00A821A8">
    <w:pPr>
      <w:pStyle w:val="Encabezado"/>
      <w:rPr>
        <w:lang w:val="es-ES_tradnl"/>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2520"/>
    </w:tblGrid>
    <w:tr w:rsidR="00066DDE" w:rsidRPr="006638A0" w:rsidTr="00554654">
      <w:tc>
        <w:tcPr>
          <w:tcW w:w="6204" w:type="dxa"/>
        </w:tcPr>
        <w:p w:rsidR="00066DDE" w:rsidRDefault="00066DDE" w:rsidP="00554654">
          <w:pPr>
            <w:tabs>
              <w:tab w:val="left" w:pos="142"/>
              <w:tab w:val="left" w:pos="284"/>
            </w:tabs>
            <w:rPr>
              <w:b/>
              <w:i/>
            </w:rPr>
          </w:pPr>
          <w:r w:rsidRPr="006638A0">
            <w:rPr>
              <w:b/>
              <w:i/>
            </w:rPr>
            <w:t xml:space="preserve">DISEÑO E IMPLEMENTACIÓN DE UN PROCESO DE </w:t>
          </w:r>
        </w:p>
        <w:p w:rsidR="00066DDE" w:rsidRPr="006638A0" w:rsidRDefault="00066DDE" w:rsidP="00554654">
          <w:pPr>
            <w:tabs>
              <w:tab w:val="left" w:pos="142"/>
              <w:tab w:val="left" w:pos="284"/>
            </w:tabs>
            <w:rPr>
              <w:i/>
            </w:rPr>
          </w:pPr>
          <w:r w:rsidRPr="006638A0">
            <w:rPr>
              <w:b/>
              <w:i/>
            </w:rPr>
            <w:t>RECUPERACIÓN DEL</w:t>
          </w:r>
          <w:r>
            <w:rPr>
              <w:b/>
              <w:i/>
            </w:rPr>
            <w:t xml:space="preserve"> </w:t>
          </w:r>
          <w:r w:rsidRPr="006638A0">
            <w:rPr>
              <w:b/>
              <w:i/>
            </w:rPr>
            <w:t>NEGOCIO PARA UNA EMPRESA DE DESARR</w:t>
          </w:r>
          <w:r>
            <w:rPr>
              <w:b/>
              <w:i/>
            </w:rPr>
            <w:t>O</w:t>
          </w:r>
          <w:r w:rsidRPr="006638A0">
            <w:rPr>
              <w:b/>
              <w:i/>
            </w:rPr>
            <w:t>LLO DE SOFTWARE, EN LAS</w:t>
          </w:r>
          <w:r>
            <w:rPr>
              <w:b/>
              <w:i/>
            </w:rPr>
            <w:t xml:space="preserve"> </w:t>
          </w:r>
          <w:r w:rsidRPr="006638A0">
            <w:rPr>
              <w:b/>
              <w:i/>
            </w:rPr>
            <w:t>CIUDADES DE QUITO Y GUAYAQUIL, PARA EL PERÍODO 2012</w:t>
          </w:r>
        </w:p>
      </w:tc>
      <w:tc>
        <w:tcPr>
          <w:tcW w:w="2520" w:type="dxa"/>
        </w:tcPr>
        <w:p w:rsidR="00066DDE" w:rsidRPr="006638A0" w:rsidRDefault="00066DDE" w:rsidP="00554654">
          <w:pPr>
            <w:tabs>
              <w:tab w:val="left" w:pos="142"/>
              <w:tab w:val="left" w:pos="284"/>
            </w:tabs>
            <w:jc w:val="right"/>
            <w:rPr>
              <w:b/>
              <w:i/>
            </w:rPr>
          </w:pPr>
          <w:r w:rsidRPr="006638A0">
            <w:rPr>
              <w:b/>
              <w:i/>
            </w:rPr>
            <w:t>MAESTRÍA EN GESTIÓN DE LA</w:t>
          </w:r>
          <w:r>
            <w:rPr>
              <w:b/>
              <w:i/>
            </w:rPr>
            <w:t xml:space="preserve"> </w:t>
          </w:r>
          <w:r w:rsidRPr="006638A0">
            <w:rPr>
              <w:b/>
              <w:i/>
            </w:rPr>
            <w:t>PRODUCTIVIDAD Y</w:t>
          </w:r>
        </w:p>
        <w:p w:rsidR="00066DDE" w:rsidRPr="006638A0" w:rsidRDefault="00066DDE" w:rsidP="00554654">
          <w:pPr>
            <w:tabs>
              <w:tab w:val="left" w:pos="142"/>
              <w:tab w:val="left" w:pos="284"/>
            </w:tabs>
            <w:jc w:val="right"/>
            <w:rPr>
              <w:b/>
              <w:i/>
            </w:rPr>
          </w:pPr>
          <w:r w:rsidRPr="006638A0">
            <w:rPr>
              <w:b/>
              <w:i/>
            </w:rPr>
            <w:t>LA CALIDAD</w:t>
          </w:r>
        </w:p>
      </w:tc>
    </w:tr>
  </w:tbl>
  <w:p w:rsidR="00066DDE" w:rsidRPr="00A821A8" w:rsidRDefault="00066DDE">
    <w:pPr>
      <w:pStyle w:val="Encabezado"/>
      <w:rPr>
        <w:rFonts w:cs="Times New Roman"/>
        <w:b/>
        <w:i/>
        <w:lang w:val="es-ES_tradnl"/>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4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5514"/>
      <w:gridCol w:w="2610"/>
    </w:tblGrid>
    <w:tr w:rsidR="00066DDE" w:rsidRPr="006638A0" w:rsidTr="00554654">
      <w:tc>
        <w:tcPr>
          <w:tcW w:w="6204" w:type="dxa"/>
        </w:tcPr>
        <w:p w:rsidR="00066DDE" w:rsidRDefault="00066DDE" w:rsidP="00554654">
          <w:pPr>
            <w:tabs>
              <w:tab w:val="left" w:pos="142"/>
              <w:tab w:val="left" w:pos="284"/>
            </w:tabs>
            <w:rPr>
              <w:b/>
              <w:i/>
            </w:rPr>
          </w:pPr>
          <w:r w:rsidRPr="006638A0">
            <w:rPr>
              <w:b/>
              <w:i/>
            </w:rPr>
            <w:t xml:space="preserve">DISEÑO E IMPLEMENTACIÓN DE UN PROCESO DE </w:t>
          </w:r>
        </w:p>
        <w:p w:rsidR="00066DDE" w:rsidRPr="006638A0" w:rsidRDefault="00066DDE" w:rsidP="00554654">
          <w:pPr>
            <w:tabs>
              <w:tab w:val="left" w:pos="142"/>
              <w:tab w:val="left" w:pos="284"/>
            </w:tabs>
            <w:rPr>
              <w:i/>
            </w:rPr>
          </w:pPr>
          <w:r w:rsidRPr="006638A0">
            <w:rPr>
              <w:b/>
              <w:i/>
            </w:rPr>
            <w:t>RECUPERACIÓN DELNEGOCIO PARA UNA EMPRESA DE DESARR</w:t>
          </w:r>
          <w:r>
            <w:rPr>
              <w:b/>
              <w:i/>
            </w:rPr>
            <w:t>O</w:t>
          </w:r>
          <w:r w:rsidRPr="006638A0">
            <w:rPr>
              <w:b/>
              <w:i/>
            </w:rPr>
            <w:t>LLO DE SOFTWARE, EN LAS</w:t>
          </w:r>
          <w:r>
            <w:rPr>
              <w:b/>
              <w:i/>
            </w:rPr>
            <w:t xml:space="preserve"> </w:t>
          </w:r>
          <w:r w:rsidRPr="006638A0">
            <w:rPr>
              <w:b/>
              <w:i/>
            </w:rPr>
            <w:t>CIUDADES DE QUITO Y GUAYAQUIL, PARA EL PERÍODO 2012</w:t>
          </w:r>
        </w:p>
      </w:tc>
      <w:tc>
        <w:tcPr>
          <w:tcW w:w="5514" w:type="dxa"/>
        </w:tcPr>
        <w:p w:rsidR="00066DDE" w:rsidRPr="006638A0" w:rsidRDefault="00066DDE" w:rsidP="00554654">
          <w:pPr>
            <w:tabs>
              <w:tab w:val="left" w:pos="142"/>
              <w:tab w:val="left" w:pos="284"/>
            </w:tabs>
            <w:ind w:right="522"/>
            <w:jc w:val="right"/>
            <w:rPr>
              <w:b/>
              <w:i/>
            </w:rPr>
          </w:pPr>
        </w:p>
      </w:tc>
      <w:tc>
        <w:tcPr>
          <w:tcW w:w="2610" w:type="dxa"/>
        </w:tcPr>
        <w:p w:rsidR="00066DDE" w:rsidRPr="006638A0" w:rsidRDefault="00066DDE" w:rsidP="00554654">
          <w:pPr>
            <w:tabs>
              <w:tab w:val="left" w:pos="142"/>
              <w:tab w:val="left" w:pos="284"/>
            </w:tabs>
            <w:jc w:val="right"/>
            <w:rPr>
              <w:b/>
              <w:i/>
            </w:rPr>
          </w:pPr>
          <w:r w:rsidRPr="006638A0">
            <w:rPr>
              <w:b/>
              <w:i/>
            </w:rPr>
            <w:t>MAESTRÍA EN GESTIÓN DE LA</w:t>
          </w:r>
          <w:r>
            <w:rPr>
              <w:b/>
              <w:i/>
            </w:rPr>
            <w:t xml:space="preserve"> </w:t>
          </w:r>
          <w:r w:rsidRPr="006638A0">
            <w:rPr>
              <w:b/>
              <w:i/>
            </w:rPr>
            <w:t>PRODUCTIVIDAD Y</w:t>
          </w:r>
        </w:p>
        <w:p w:rsidR="00066DDE" w:rsidRPr="006638A0" w:rsidRDefault="00066DDE" w:rsidP="00554654">
          <w:pPr>
            <w:tabs>
              <w:tab w:val="left" w:pos="142"/>
              <w:tab w:val="left" w:pos="284"/>
            </w:tabs>
            <w:jc w:val="right"/>
            <w:rPr>
              <w:b/>
              <w:i/>
            </w:rPr>
          </w:pPr>
          <w:r w:rsidRPr="006638A0">
            <w:rPr>
              <w:b/>
              <w:i/>
            </w:rPr>
            <w:t>LA CALIDAD</w:t>
          </w:r>
        </w:p>
      </w:tc>
    </w:tr>
  </w:tbl>
  <w:p w:rsidR="00066DDE" w:rsidRPr="00A821A8" w:rsidRDefault="00066DDE">
    <w:pPr>
      <w:pStyle w:val="Encabezado"/>
      <w:rPr>
        <w:rFonts w:cs="Times New Roman"/>
        <w:b/>
        <w:i/>
        <w:lang w:val="es-ES_tradnl"/>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2520"/>
    </w:tblGrid>
    <w:tr w:rsidR="00066DDE" w:rsidRPr="006638A0" w:rsidTr="00554654">
      <w:tc>
        <w:tcPr>
          <w:tcW w:w="6204" w:type="dxa"/>
        </w:tcPr>
        <w:p w:rsidR="00066DDE" w:rsidRDefault="00066DDE" w:rsidP="00554654">
          <w:pPr>
            <w:tabs>
              <w:tab w:val="left" w:pos="142"/>
              <w:tab w:val="left" w:pos="284"/>
            </w:tabs>
            <w:rPr>
              <w:b/>
              <w:i/>
            </w:rPr>
          </w:pPr>
          <w:r w:rsidRPr="006638A0">
            <w:rPr>
              <w:b/>
              <w:i/>
            </w:rPr>
            <w:t xml:space="preserve">DISEÑO E IMPLEMENTACIÓN DE UN PROCESO DE </w:t>
          </w:r>
        </w:p>
        <w:p w:rsidR="00066DDE" w:rsidRPr="006638A0" w:rsidRDefault="00066DDE" w:rsidP="00554654">
          <w:pPr>
            <w:tabs>
              <w:tab w:val="left" w:pos="142"/>
              <w:tab w:val="left" w:pos="284"/>
            </w:tabs>
            <w:rPr>
              <w:i/>
            </w:rPr>
          </w:pPr>
          <w:r w:rsidRPr="006638A0">
            <w:rPr>
              <w:b/>
              <w:i/>
            </w:rPr>
            <w:t>RECUPERACIÓN DEL</w:t>
          </w:r>
          <w:r>
            <w:rPr>
              <w:b/>
              <w:i/>
            </w:rPr>
            <w:t xml:space="preserve"> </w:t>
          </w:r>
          <w:r w:rsidRPr="006638A0">
            <w:rPr>
              <w:b/>
              <w:i/>
            </w:rPr>
            <w:t>NEGOCIO PARA UNA EMPRESA DE DESARR</w:t>
          </w:r>
          <w:r>
            <w:rPr>
              <w:b/>
              <w:i/>
            </w:rPr>
            <w:t>O</w:t>
          </w:r>
          <w:r w:rsidRPr="006638A0">
            <w:rPr>
              <w:b/>
              <w:i/>
            </w:rPr>
            <w:t>LLO DE SOFTWARE, EN LAS</w:t>
          </w:r>
          <w:r>
            <w:rPr>
              <w:b/>
              <w:i/>
            </w:rPr>
            <w:t xml:space="preserve"> </w:t>
          </w:r>
          <w:r w:rsidRPr="006638A0">
            <w:rPr>
              <w:b/>
              <w:i/>
            </w:rPr>
            <w:t>CIUDADES DE QUITO Y GUAYAQUIL, PARA EL PERÍODO 2012</w:t>
          </w:r>
        </w:p>
      </w:tc>
      <w:tc>
        <w:tcPr>
          <w:tcW w:w="2520" w:type="dxa"/>
        </w:tcPr>
        <w:p w:rsidR="00066DDE" w:rsidRPr="006638A0" w:rsidRDefault="00066DDE" w:rsidP="00554654">
          <w:pPr>
            <w:tabs>
              <w:tab w:val="left" w:pos="142"/>
              <w:tab w:val="left" w:pos="284"/>
            </w:tabs>
            <w:jc w:val="right"/>
            <w:rPr>
              <w:b/>
              <w:i/>
            </w:rPr>
          </w:pPr>
          <w:r w:rsidRPr="006638A0">
            <w:rPr>
              <w:b/>
              <w:i/>
            </w:rPr>
            <w:t>MAESTRÍA EN GESTIÓN DE LA</w:t>
          </w:r>
          <w:r>
            <w:rPr>
              <w:b/>
              <w:i/>
            </w:rPr>
            <w:t xml:space="preserve"> </w:t>
          </w:r>
          <w:r w:rsidRPr="006638A0">
            <w:rPr>
              <w:b/>
              <w:i/>
            </w:rPr>
            <w:t>PRODUCTIVIDAD Y</w:t>
          </w:r>
        </w:p>
        <w:p w:rsidR="00066DDE" w:rsidRPr="006638A0" w:rsidRDefault="00066DDE" w:rsidP="00554654">
          <w:pPr>
            <w:tabs>
              <w:tab w:val="left" w:pos="142"/>
              <w:tab w:val="left" w:pos="284"/>
            </w:tabs>
            <w:jc w:val="right"/>
            <w:rPr>
              <w:b/>
              <w:i/>
            </w:rPr>
          </w:pPr>
          <w:r w:rsidRPr="006638A0">
            <w:rPr>
              <w:b/>
              <w:i/>
            </w:rPr>
            <w:t>LA CALIDAD</w:t>
          </w:r>
        </w:p>
      </w:tc>
    </w:tr>
  </w:tbl>
  <w:p w:rsidR="00066DDE" w:rsidRPr="00E312D7" w:rsidRDefault="00066DDE">
    <w:pPr>
      <w:pStyle w:val="Encabezado"/>
      <w:rPr>
        <w:rFonts w:cs="Times New Roman"/>
        <w:lang w:val="es-ES_tradnl"/>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DDE" w:rsidRPr="00317074" w:rsidRDefault="00066DDE" w:rsidP="00317074">
    <w:pPr>
      <w:pStyle w:val="Encabezad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DDE" w:rsidRPr="00892B9A" w:rsidRDefault="00066DDE" w:rsidP="00892B9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2520"/>
    </w:tblGrid>
    <w:tr w:rsidR="00066DDE" w:rsidRPr="006638A0" w:rsidTr="00C127AD">
      <w:tc>
        <w:tcPr>
          <w:tcW w:w="6204" w:type="dxa"/>
        </w:tcPr>
        <w:p w:rsidR="00066DDE" w:rsidRDefault="00066DDE" w:rsidP="00972B7E">
          <w:pPr>
            <w:tabs>
              <w:tab w:val="left" w:pos="142"/>
              <w:tab w:val="left" w:pos="284"/>
            </w:tabs>
            <w:rPr>
              <w:b/>
              <w:i/>
            </w:rPr>
          </w:pPr>
          <w:r w:rsidRPr="006638A0">
            <w:rPr>
              <w:b/>
              <w:i/>
            </w:rPr>
            <w:t xml:space="preserve">DISEÑO E IMPLEMENTACIÓN DE UN PROCESO DE </w:t>
          </w:r>
        </w:p>
        <w:p w:rsidR="00066DDE" w:rsidRPr="006638A0" w:rsidRDefault="00066DDE" w:rsidP="00FE07F2">
          <w:pPr>
            <w:tabs>
              <w:tab w:val="left" w:pos="142"/>
              <w:tab w:val="left" w:pos="284"/>
            </w:tabs>
            <w:rPr>
              <w:i/>
            </w:rPr>
          </w:pPr>
          <w:r w:rsidRPr="006638A0">
            <w:rPr>
              <w:b/>
              <w:i/>
            </w:rPr>
            <w:t>RECUPERACIÓN DEL</w:t>
          </w:r>
          <w:r>
            <w:rPr>
              <w:b/>
              <w:i/>
            </w:rPr>
            <w:t xml:space="preserve"> </w:t>
          </w:r>
          <w:r w:rsidRPr="006638A0">
            <w:rPr>
              <w:b/>
              <w:i/>
            </w:rPr>
            <w:t>NEGOCIO PARA UNA EMPRESA DE DESARR</w:t>
          </w:r>
          <w:r>
            <w:rPr>
              <w:b/>
              <w:i/>
            </w:rPr>
            <w:t>O</w:t>
          </w:r>
          <w:r w:rsidRPr="006638A0">
            <w:rPr>
              <w:b/>
              <w:i/>
            </w:rPr>
            <w:t>LLO DE SOFTWARE, EN LAS</w:t>
          </w:r>
          <w:r>
            <w:rPr>
              <w:b/>
              <w:i/>
            </w:rPr>
            <w:t xml:space="preserve"> </w:t>
          </w:r>
          <w:r w:rsidRPr="006638A0">
            <w:rPr>
              <w:b/>
              <w:i/>
            </w:rPr>
            <w:t>CIUDADES DE QUITO Y GUAYAQUIL, PARA EL PERÍODO 2012</w:t>
          </w:r>
        </w:p>
      </w:tc>
      <w:tc>
        <w:tcPr>
          <w:tcW w:w="2520" w:type="dxa"/>
        </w:tcPr>
        <w:p w:rsidR="00066DDE" w:rsidRPr="006638A0" w:rsidRDefault="00066DDE" w:rsidP="0004716F">
          <w:pPr>
            <w:tabs>
              <w:tab w:val="left" w:pos="142"/>
              <w:tab w:val="left" w:pos="284"/>
            </w:tabs>
            <w:jc w:val="right"/>
            <w:rPr>
              <w:b/>
              <w:i/>
            </w:rPr>
          </w:pPr>
          <w:r w:rsidRPr="006638A0">
            <w:rPr>
              <w:b/>
              <w:i/>
            </w:rPr>
            <w:t>MAESTRÍA EN GESTIÓN DE LA</w:t>
          </w:r>
          <w:r>
            <w:rPr>
              <w:b/>
              <w:i/>
            </w:rPr>
            <w:t xml:space="preserve"> </w:t>
          </w:r>
          <w:r w:rsidRPr="006638A0">
            <w:rPr>
              <w:b/>
              <w:i/>
            </w:rPr>
            <w:t>PRODUCTIVIDAD Y</w:t>
          </w:r>
        </w:p>
        <w:p w:rsidR="00066DDE" w:rsidRPr="006638A0" w:rsidRDefault="00066DDE" w:rsidP="0004716F">
          <w:pPr>
            <w:tabs>
              <w:tab w:val="left" w:pos="142"/>
              <w:tab w:val="left" w:pos="284"/>
            </w:tabs>
            <w:jc w:val="right"/>
            <w:rPr>
              <w:b/>
              <w:i/>
            </w:rPr>
          </w:pPr>
          <w:r w:rsidRPr="006638A0">
            <w:rPr>
              <w:b/>
              <w:i/>
            </w:rPr>
            <w:t>LA CALIDAD</w:t>
          </w:r>
        </w:p>
      </w:tc>
    </w:tr>
  </w:tbl>
  <w:p w:rsidR="00066DDE" w:rsidRPr="00FE07F2" w:rsidRDefault="00066DDE" w:rsidP="00FE07F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4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5514"/>
      <w:gridCol w:w="2610"/>
    </w:tblGrid>
    <w:tr w:rsidR="00066DDE" w:rsidRPr="006638A0" w:rsidTr="0031312A">
      <w:tc>
        <w:tcPr>
          <w:tcW w:w="6204" w:type="dxa"/>
        </w:tcPr>
        <w:p w:rsidR="00066DDE" w:rsidRDefault="00066DDE" w:rsidP="00554654">
          <w:pPr>
            <w:tabs>
              <w:tab w:val="left" w:pos="142"/>
              <w:tab w:val="left" w:pos="284"/>
            </w:tabs>
            <w:rPr>
              <w:b/>
              <w:i/>
            </w:rPr>
          </w:pPr>
          <w:r w:rsidRPr="006638A0">
            <w:rPr>
              <w:b/>
              <w:i/>
            </w:rPr>
            <w:t xml:space="preserve">DISEÑO E IMPLEMENTACIÓN DE UN PROCESO DE </w:t>
          </w:r>
        </w:p>
        <w:p w:rsidR="00066DDE" w:rsidRPr="006638A0" w:rsidRDefault="00066DDE" w:rsidP="00554654">
          <w:pPr>
            <w:tabs>
              <w:tab w:val="left" w:pos="142"/>
              <w:tab w:val="left" w:pos="284"/>
            </w:tabs>
            <w:rPr>
              <w:i/>
            </w:rPr>
          </w:pPr>
          <w:r w:rsidRPr="006638A0">
            <w:rPr>
              <w:b/>
              <w:i/>
            </w:rPr>
            <w:t>RECUPERACIÓN DEL</w:t>
          </w:r>
          <w:r>
            <w:rPr>
              <w:b/>
              <w:i/>
            </w:rPr>
            <w:t xml:space="preserve"> </w:t>
          </w:r>
          <w:r w:rsidRPr="006638A0">
            <w:rPr>
              <w:b/>
              <w:i/>
            </w:rPr>
            <w:t>NEGOCIO PARA UNA EMPRESA DE DESARR</w:t>
          </w:r>
          <w:r>
            <w:rPr>
              <w:b/>
              <w:i/>
            </w:rPr>
            <w:t>O</w:t>
          </w:r>
          <w:r w:rsidRPr="006638A0">
            <w:rPr>
              <w:b/>
              <w:i/>
            </w:rPr>
            <w:t>LLO DE SOFTWARE, EN LAS</w:t>
          </w:r>
          <w:r>
            <w:rPr>
              <w:b/>
              <w:i/>
            </w:rPr>
            <w:t xml:space="preserve"> </w:t>
          </w:r>
          <w:r w:rsidRPr="006638A0">
            <w:rPr>
              <w:b/>
              <w:i/>
            </w:rPr>
            <w:t>CIUDADES DE QUITO Y GUAYAQUIL, PARA EL PERÍODO 2012</w:t>
          </w:r>
        </w:p>
      </w:tc>
      <w:tc>
        <w:tcPr>
          <w:tcW w:w="5514" w:type="dxa"/>
        </w:tcPr>
        <w:p w:rsidR="00066DDE" w:rsidRPr="006638A0" w:rsidRDefault="00066DDE" w:rsidP="0031312A">
          <w:pPr>
            <w:tabs>
              <w:tab w:val="left" w:pos="142"/>
              <w:tab w:val="left" w:pos="284"/>
            </w:tabs>
            <w:ind w:right="522"/>
            <w:jc w:val="right"/>
            <w:rPr>
              <w:b/>
              <w:i/>
            </w:rPr>
          </w:pPr>
        </w:p>
      </w:tc>
      <w:tc>
        <w:tcPr>
          <w:tcW w:w="2610" w:type="dxa"/>
        </w:tcPr>
        <w:p w:rsidR="00066DDE" w:rsidRPr="006638A0" w:rsidRDefault="00066DDE" w:rsidP="00554654">
          <w:pPr>
            <w:tabs>
              <w:tab w:val="left" w:pos="142"/>
              <w:tab w:val="left" w:pos="284"/>
            </w:tabs>
            <w:jc w:val="right"/>
            <w:rPr>
              <w:b/>
              <w:i/>
            </w:rPr>
          </w:pPr>
          <w:r w:rsidRPr="006638A0">
            <w:rPr>
              <w:b/>
              <w:i/>
            </w:rPr>
            <w:t>MAESTRÍA EN GESTIÓN DE LA</w:t>
          </w:r>
          <w:r>
            <w:rPr>
              <w:b/>
              <w:i/>
            </w:rPr>
            <w:t xml:space="preserve"> </w:t>
          </w:r>
          <w:r w:rsidRPr="006638A0">
            <w:rPr>
              <w:b/>
              <w:i/>
            </w:rPr>
            <w:t>PRODUCTIVIDAD Y</w:t>
          </w:r>
        </w:p>
        <w:p w:rsidR="00066DDE" w:rsidRPr="006638A0" w:rsidRDefault="00066DDE" w:rsidP="00554654">
          <w:pPr>
            <w:tabs>
              <w:tab w:val="left" w:pos="142"/>
              <w:tab w:val="left" w:pos="284"/>
            </w:tabs>
            <w:jc w:val="right"/>
            <w:rPr>
              <w:b/>
              <w:i/>
            </w:rPr>
          </w:pPr>
          <w:r w:rsidRPr="006638A0">
            <w:rPr>
              <w:b/>
              <w:i/>
            </w:rPr>
            <w:t>LA CALIDAD</w:t>
          </w:r>
        </w:p>
      </w:tc>
    </w:tr>
  </w:tbl>
  <w:p w:rsidR="00066DDE" w:rsidRPr="0031312A" w:rsidRDefault="00066DDE" w:rsidP="0031312A">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2520"/>
    </w:tblGrid>
    <w:tr w:rsidR="00066DDE" w:rsidRPr="006638A0" w:rsidTr="00554654">
      <w:tc>
        <w:tcPr>
          <w:tcW w:w="6204" w:type="dxa"/>
        </w:tcPr>
        <w:p w:rsidR="00066DDE" w:rsidRDefault="00066DDE" w:rsidP="00554654">
          <w:pPr>
            <w:tabs>
              <w:tab w:val="left" w:pos="142"/>
              <w:tab w:val="left" w:pos="284"/>
            </w:tabs>
            <w:rPr>
              <w:b/>
              <w:i/>
            </w:rPr>
          </w:pPr>
          <w:r w:rsidRPr="006638A0">
            <w:rPr>
              <w:b/>
              <w:i/>
            </w:rPr>
            <w:t xml:space="preserve">DISEÑO E IMPLEMENTACIÓN DE UN PROCESO DE </w:t>
          </w:r>
        </w:p>
        <w:p w:rsidR="00066DDE" w:rsidRPr="006638A0" w:rsidRDefault="00066DDE" w:rsidP="00554654">
          <w:pPr>
            <w:tabs>
              <w:tab w:val="left" w:pos="142"/>
              <w:tab w:val="left" w:pos="284"/>
            </w:tabs>
            <w:rPr>
              <w:i/>
            </w:rPr>
          </w:pPr>
          <w:r w:rsidRPr="006638A0">
            <w:rPr>
              <w:b/>
              <w:i/>
            </w:rPr>
            <w:t>RECUPERACIÓN DEL</w:t>
          </w:r>
          <w:r>
            <w:rPr>
              <w:b/>
              <w:i/>
            </w:rPr>
            <w:t xml:space="preserve"> </w:t>
          </w:r>
          <w:r w:rsidRPr="006638A0">
            <w:rPr>
              <w:b/>
              <w:i/>
            </w:rPr>
            <w:t>NEGOCIO PARA UNA EMPRESA DE DESARR</w:t>
          </w:r>
          <w:r>
            <w:rPr>
              <w:b/>
              <w:i/>
            </w:rPr>
            <w:t>O</w:t>
          </w:r>
          <w:r w:rsidRPr="006638A0">
            <w:rPr>
              <w:b/>
              <w:i/>
            </w:rPr>
            <w:t>LLO DE SOFTWARE, EN LAS</w:t>
          </w:r>
          <w:r>
            <w:rPr>
              <w:b/>
              <w:i/>
            </w:rPr>
            <w:t xml:space="preserve"> </w:t>
          </w:r>
          <w:r w:rsidRPr="006638A0">
            <w:rPr>
              <w:b/>
              <w:i/>
            </w:rPr>
            <w:t>CIUDADES DE QUITO Y GUAYAQUIL, PARA EL PERÍODO 2012</w:t>
          </w:r>
        </w:p>
      </w:tc>
      <w:tc>
        <w:tcPr>
          <w:tcW w:w="2520" w:type="dxa"/>
        </w:tcPr>
        <w:p w:rsidR="00066DDE" w:rsidRPr="006638A0" w:rsidRDefault="00066DDE" w:rsidP="00554654">
          <w:pPr>
            <w:tabs>
              <w:tab w:val="left" w:pos="142"/>
              <w:tab w:val="left" w:pos="284"/>
            </w:tabs>
            <w:jc w:val="right"/>
            <w:rPr>
              <w:b/>
              <w:i/>
            </w:rPr>
          </w:pPr>
          <w:r w:rsidRPr="006638A0">
            <w:rPr>
              <w:b/>
              <w:i/>
            </w:rPr>
            <w:t>MAESTRÍA EN GESTIÓN DE LA</w:t>
          </w:r>
          <w:r>
            <w:rPr>
              <w:b/>
              <w:i/>
            </w:rPr>
            <w:t xml:space="preserve"> </w:t>
          </w:r>
          <w:r w:rsidRPr="006638A0">
            <w:rPr>
              <w:b/>
              <w:i/>
            </w:rPr>
            <w:t>PRODUCTIVIDAD Y</w:t>
          </w:r>
        </w:p>
        <w:p w:rsidR="00066DDE" w:rsidRPr="006638A0" w:rsidRDefault="00066DDE" w:rsidP="00554654">
          <w:pPr>
            <w:tabs>
              <w:tab w:val="left" w:pos="142"/>
              <w:tab w:val="left" w:pos="284"/>
            </w:tabs>
            <w:jc w:val="right"/>
            <w:rPr>
              <w:b/>
              <w:i/>
            </w:rPr>
          </w:pPr>
          <w:r w:rsidRPr="006638A0">
            <w:rPr>
              <w:b/>
              <w:i/>
            </w:rPr>
            <w:t>LA CALIDAD</w:t>
          </w:r>
        </w:p>
      </w:tc>
    </w:tr>
  </w:tbl>
  <w:p w:rsidR="00066DDE" w:rsidRPr="0031312A" w:rsidRDefault="00066DDE" w:rsidP="0031312A">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4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5514"/>
      <w:gridCol w:w="2610"/>
    </w:tblGrid>
    <w:tr w:rsidR="00066DDE" w:rsidRPr="006638A0" w:rsidTr="00554654">
      <w:tc>
        <w:tcPr>
          <w:tcW w:w="6204" w:type="dxa"/>
        </w:tcPr>
        <w:p w:rsidR="00066DDE" w:rsidRDefault="00066DDE" w:rsidP="00554654">
          <w:pPr>
            <w:tabs>
              <w:tab w:val="left" w:pos="142"/>
              <w:tab w:val="left" w:pos="284"/>
            </w:tabs>
            <w:rPr>
              <w:b/>
              <w:i/>
            </w:rPr>
          </w:pPr>
          <w:r w:rsidRPr="006638A0">
            <w:rPr>
              <w:b/>
              <w:i/>
            </w:rPr>
            <w:t xml:space="preserve">DISEÑO E IMPLEMENTACIÓN DE UN PROCESO DE </w:t>
          </w:r>
        </w:p>
        <w:p w:rsidR="00066DDE" w:rsidRPr="006638A0" w:rsidRDefault="00066DDE" w:rsidP="00554654">
          <w:pPr>
            <w:tabs>
              <w:tab w:val="left" w:pos="142"/>
              <w:tab w:val="left" w:pos="284"/>
            </w:tabs>
            <w:rPr>
              <w:i/>
            </w:rPr>
          </w:pPr>
          <w:r w:rsidRPr="006638A0">
            <w:rPr>
              <w:b/>
              <w:i/>
            </w:rPr>
            <w:t>RECUPERACIÓN DEL</w:t>
          </w:r>
          <w:r>
            <w:rPr>
              <w:b/>
              <w:i/>
            </w:rPr>
            <w:t xml:space="preserve"> </w:t>
          </w:r>
          <w:r w:rsidRPr="006638A0">
            <w:rPr>
              <w:b/>
              <w:i/>
            </w:rPr>
            <w:t>NEGOCIO PARA UNA EMPRESA DE DESARR</w:t>
          </w:r>
          <w:r>
            <w:rPr>
              <w:b/>
              <w:i/>
            </w:rPr>
            <w:t>O</w:t>
          </w:r>
          <w:r w:rsidRPr="006638A0">
            <w:rPr>
              <w:b/>
              <w:i/>
            </w:rPr>
            <w:t>LLO DE SOFTWARE, EN LAS</w:t>
          </w:r>
          <w:r>
            <w:rPr>
              <w:b/>
              <w:i/>
            </w:rPr>
            <w:t xml:space="preserve"> </w:t>
          </w:r>
          <w:r w:rsidRPr="006638A0">
            <w:rPr>
              <w:b/>
              <w:i/>
            </w:rPr>
            <w:t>CIUDADES DE QUITO Y GUAYAQUIL, PARA EL PERÍODO 2012</w:t>
          </w:r>
        </w:p>
      </w:tc>
      <w:tc>
        <w:tcPr>
          <w:tcW w:w="5514" w:type="dxa"/>
        </w:tcPr>
        <w:p w:rsidR="00066DDE" w:rsidRPr="006638A0" w:rsidRDefault="00066DDE" w:rsidP="00554654">
          <w:pPr>
            <w:tabs>
              <w:tab w:val="left" w:pos="142"/>
              <w:tab w:val="left" w:pos="284"/>
            </w:tabs>
            <w:ind w:right="522"/>
            <w:jc w:val="right"/>
            <w:rPr>
              <w:b/>
              <w:i/>
            </w:rPr>
          </w:pPr>
        </w:p>
      </w:tc>
      <w:tc>
        <w:tcPr>
          <w:tcW w:w="2610" w:type="dxa"/>
        </w:tcPr>
        <w:p w:rsidR="00066DDE" w:rsidRPr="006638A0" w:rsidRDefault="00066DDE" w:rsidP="00554654">
          <w:pPr>
            <w:tabs>
              <w:tab w:val="left" w:pos="142"/>
              <w:tab w:val="left" w:pos="284"/>
            </w:tabs>
            <w:jc w:val="right"/>
            <w:rPr>
              <w:b/>
              <w:i/>
            </w:rPr>
          </w:pPr>
          <w:r w:rsidRPr="006638A0">
            <w:rPr>
              <w:b/>
              <w:i/>
            </w:rPr>
            <w:t>MAESTRÍA EN GESTIÓN DE LA</w:t>
          </w:r>
          <w:r>
            <w:rPr>
              <w:b/>
              <w:i/>
            </w:rPr>
            <w:t xml:space="preserve"> </w:t>
          </w:r>
          <w:r w:rsidRPr="006638A0">
            <w:rPr>
              <w:b/>
              <w:i/>
            </w:rPr>
            <w:t>PRODUCTIVIDAD Y</w:t>
          </w:r>
        </w:p>
        <w:p w:rsidR="00066DDE" w:rsidRPr="006638A0" w:rsidRDefault="00066DDE" w:rsidP="00554654">
          <w:pPr>
            <w:tabs>
              <w:tab w:val="left" w:pos="142"/>
              <w:tab w:val="left" w:pos="284"/>
            </w:tabs>
            <w:jc w:val="right"/>
            <w:rPr>
              <w:b/>
              <w:i/>
            </w:rPr>
          </w:pPr>
          <w:r w:rsidRPr="006638A0">
            <w:rPr>
              <w:b/>
              <w:i/>
            </w:rPr>
            <w:t>LA CALIDAD</w:t>
          </w:r>
        </w:p>
      </w:tc>
    </w:tr>
  </w:tbl>
  <w:p w:rsidR="00066DDE" w:rsidRPr="00E312D7" w:rsidRDefault="00066DDE" w:rsidP="00E312D7">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2520"/>
    </w:tblGrid>
    <w:tr w:rsidR="00066DDE" w:rsidRPr="006638A0" w:rsidTr="00554654">
      <w:tc>
        <w:tcPr>
          <w:tcW w:w="6204" w:type="dxa"/>
        </w:tcPr>
        <w:p w:rsidR="00066DDE" w:rsidRDefault="00066DDE" w:rsidP="00554654">
          <w:pPr>
            <w:tabs>
              <w:tab w:val="left" w:pos="142"/>
              <w:tab w:val="left" w:pos="284"/>
            </w:tabs>
            <w:rPr>
              <w:b/>
              <w:i/>
            </w:rPr>
          </w:pPr>
          <w:r w:rsidRPr="006638A0">
            <w:rPr>
              <w:b/>
              <w:i/>
            </w:rPr>
            <w:t xml:space="preserve">DISEÑO E IMPLEMENTACIÓN DE UN PROCESO DE </w:t>
          </w:r>
        </w:p>
        <w:p w:rsidR="00066DDE" w:rsidRPr="006638A0" w:rsidRDefault="00066DDE" w:rsidP="00554654">
          <w:pPr>
            <w:tabs>
              <w:tab w:val="left" w:pos="142"/>
              <w:tab w:val="left" w:pos="284"/>
            </w:tabs>
            <w:rPr>
              <w:i/>
            </w:rPr>
          </w:pPr>
          <w:r w:rsidRPr="006638A0">
            <w:rPr>
              <w:b/>
              <w:i/>
            </w:rPr>
            <w:t>RECUPERACIÓN DEL</w:t>
          </w:r>
          <w:r>
            <w:rPr>
              <w:b/>
              <w:i/>
            </w:rPr>
            <w:t xml:space="preserve"> </w:t>
          </w:r>
          <w:r w:rsidRPr="006638A0">
            <w:rPr>
              <w:b/>
              <w:i/>
            </w:rPr>
            <w:t>NEGOCIO PARA UNA EMPRESA DE DESARR</w:t>
          </w:r>
          <w:r>
            <w:rPr>
              <w:b/>
              <w:i/>
            </w:rPr>
            <w:t>O</w:t>
          </w:r>
          <w:r w:rsidRPr="006638A0">
            <w:rPr>
              <w:b/>
              <w:i/>
            </w:rPr>
            <w:t>LLO DE SOFTWARE, EN LAS</w:t>
          </w:r>
          <w:r>
            <w:rPr>
              <w:b/>
              <w:i/>
            </w:rPr>
            <w:t xml:space="preserve"> </w:t>
          </w:r>
          <w:r w:rsidRPr="006638A0">
            <w:rPr>
              <w:b/>
              <w:i/>
            </w:rPr>
            <w:t>CIUDADES DE QUITO Y GUAYAQUIL, PARA EL PERÍODO 2012</w:t>
          </w:r>
        </w:p>
      </w:tc>
      <w:tc>
        <w:tcPr>
          <w:tcW w:w="2520" w:type="dxa"/>
        </w:tcPr>
        <w:p w:rsidR="00066DDE" w:rsidRPr="006638A0" w:rsidRDefault="00066DDE" w:rsidP="00554654">
          <w:pPr>
            <w:tabs>
              <w:tab w:val="left" w:pos="142"/>
              <w:tab w:val="left" w:pos="284"/>
            </w:tabs>
            <w:jc w:val="right"/>
            <w:rPr>
              <w:b/>
              <w:i/>
            </w:rPr>
          </w:pPr>
          <w:r w:rsidRPr="006638A0">
            <w:rPr>
              <w:b/>
              <w:i/>
            </w:rPr>
            <w:t>MAESTRÍA EN GESTIÓN DE LA</w:t>
          </w:r>
          <w:r>
            <w:rPr>
              <w:b/>
              <w:i/>
            </w:rPr>
            <w:t xml:space="preserve"> </w:t>
          </w:r>
          <w:r w:rsidRPr="006638A0">
            <w:rPr>
              <w:b/>
              <w:i/>
            </w:rPr>
            <w:t>PRODUCTIVIDAD Y</w:t>
          </w:r>
        </w:p>
        <w:p w:rsidR="00066DDE" w:rsidRPr="006638A0" w:rsidRDefault="00066DDE" w:rsidP="00554654">
          <w:pPr>
            <w:tabs>
              <w:tab w:val="left" w:pos="142"/>
              <w:tab w:val="left" w:pos="284"/>
            </w:tabs>
            <w:jc w:val="right"/>
            <w:rPr>
              <w:b/>
              <w:i/>
            </w:rPr>
          </w:pPr>
          <w:r w:rsidRPr="006638A0">
            <w:rPr>
              <w:b/>
              <w:i/>
            </w:rPr>
            <w:t>LA CALIDAD</w:t>
          </w:r>
        </w:p>
      </w:tc>
    </w:tr>
  </w:tbl>
  <w:p w:rsidR="00066DDE" w:rsidRPr="00E312D7" w:rsidRDefault="00066DDE" w:rsidP="00E312D7">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4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5514"/>
      <w:gridCol w:w="2610"/>
    </w:tblGrid>
    <w:tr w:rsidR="00066DDE" w:rsidRPr="006638A0" w:rsidTr="00554654">
      <w:tc>
        <w:tcPr>
          <w:tcW w:w="6204" w:type="dxa"/>
        </w:tcPr>
        <w:p w:rsidR="00066DDE" w:rsidRDefault="00066DDE" w:rsidP="00554654">
          <w:pPr>
            <w:tabs>
              <w:tab w:val="left" w:pos="142"/>
              <w:tab w:val="left" w:pos="284"/>
            </w:tabs>
            <w:rPr>
              <w:b/>
              <w:i/>
            </w:rPr>
          </w:pPr>
          <w:r w:rsidRPr="006638A0">
            <w:rPr>
              <w:b/>
              <w:i/>
            </w:rPr>
            <w:t xml:space="preserve">DISEÑO E IMPLEMENTACIÓN DE UN PROCESO DE </w:t>
          </w:r>
        </w:p>
        <w:p w:rsidR="00066DDE" w:rsidRPr="006638A0" w:rsidRDefault="00066DDE" w:rsidP="00554654">
          <w:pPr>
            <w:tabs>
              <w:tab w:val="left" w:pos="142"/>
              <w:tab w:val="left" w:pos="284"/>
            </w:tabs>
            <w:rPr>
              <w:i/>
            </w:rPr>
          </w:pPr>
          <w:r w:rsidRPr="006638A0">
            <w:rPr>
              <w:b/>
              <w:i/>
            </w:rPr>
            <w:t>RECUPERACIÓN DEL</w:t>
          </w:r>
          <w:r>
            <w:rPr>
              <w:b/>
              <w:i/>
            </w:rPr>
            <w:t xml:space="preserve"> </w:t>
          </w:r>
          <w:r w:rsidRPr="006638A0">
            <w:rPr>
              <w:b/>
              <w:i/>
            </w:rPr>
            <w:t>NEGOCIO PARA UNA EMPRESA DE DESARR</w:t>
          </w:r>
          <w:r>
            <w:rPr>
              <w:b/>
              <w:i/>
            </w:rPr>
            <w:t>O</w:t>
          </w:r>
          <w:r w:rsidRPr="006638A0">
            <w:rPr>
              <w:b/>
              <w:i/>
            </w:rPr>
            <w:t>LLO DE SOFTWARE, EN LAS</w:t>
          </w:r>
          <w:r>
            <w:rPr>
              <w:b/>
              <w:i/>
            </w:rPr>
            <w:t xml:space="preserve"> </w:t>
          </w:r>
          <w:r w:rsidRPr="006638A0">
            <w:rPr>
              <w:b/>
              <w:i/>
            </w:rPr>
            <w:t>CIUDADES DE QUITO Y GUAYAQUIL, PARA EL PERÍODO 2012</w:t>
          </w:r>
        </w:p>
      </w:tc>
      <w:tc>
        <w:tcPr>
          <w:tcW w:w="5514" w:type="dxa"/>
        </w:tcPr>
        <w:p w:rsidR="00066DDE" w:rsidRPr="006638A0" w:rsidRDefault="00066DDE" w:rsidP="00554654">
          <w:pPr>
            <w:tabs>
              <w:tab w:val="left" w:pos="142"/>
              <w:tab w:val="left" w:pos="284"/>
            </w:tabs>
            <w:ind w:right="522"/>
            <w:jc w:val="right"/>
            <w:rPr>
              <w:b/>
              <w:i/>
            </w:rPr>
          </w:pPr>
        </w:p>
      </w:tc>
      <w:tc>
        <w:tcPr>
          <w:tcW w:w="2610" w:type="dxa"/>
        </w:tcPr>
        <w:p w:rsidR="00066DDE" w:rsidRPr="006638A0" w:rsidRDefault="00066DDE" w:rsidP="00554654">
          <w:pPr>
            <w:tabs>
              <w:tab w:val="left" w:pos="142"/>
              <w:tab w:val="left" w:pos="284"/>
            </w:tabs>
            <w:jc w:val="right"/>
            <w:rPr>
              <w:b/>
              <w:i/>
            </w:rPr>
          </w:pPr>
          <w:r w:rsidRPr="006638A0">
            <w:rPr>
              <w:b/>
              <w:i/>
            </w:rPr>
            <w:t>MAESTRÍA EN GESTIÓN DE LA</w:t>
          </w:r>
          <w:r>
            <w:rPr>
              <w:b/>
              <w:i/>
            </w:rPr>
            <w:t xml:space="preserve"> </w:t>
          </w:r>
          <w:r w:rsidRPr="006638A0">
            <w:rPr>
              <w:b/>
              <w:i/>
            </w:rPr>
            <w:t>PRODUCTIVIDAD Y</w:t>
          </w:r>
        </w:p>
        <w:p w:rsidR="00066DDE" w:rsidRPr="006638A0" w:rsidRDefault="00066DDE" w:rsidP="00554654">
          <w:pPr>
            <w:tabs>
              <w:tab w:val="left" w:pos="142"/>
              <w:tab w:val="left" w:pos="284"/>
            </w:tabs>
            <w:jc w:val="right"/>
            <w:rPr>
              <w:b/>
              <w:i/>
            </w:rPr>
          </w:pPr>
          <w:r w:rsidRPr="006638A0">
            <w:rPr>
              <w:b/>
              <w:i/>
            </w:rPr>
            <w:t>LA CALIDAD</w:t>
          </w:r>
        </w:p>
      </w:tc>
    </w:tr>
  </w:tbl>
  <w:p w:rsidR="00066DDE" w:rsidRPr="00E312D7" w:rsidRDefault="00066DDE" w:rsidP="00E312D7">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2520"/>
    </w:tblGrid>
    <w:tr w:rsidR="00066DDE" w:rsidRPr="006638A0" w:rsidTr="00554654">
      <w:tc>
        <w:tcPr>
          <w:tcW w:w="6204" w:type="dxa"/>
        </w:tcPr>
        <w:p w:rsidR="00066DDE" w:rsidRDefault="00066DDE" w:rsidP="00554654">
          <w:pPr>
            <w:tabs>
              <w:tab w:val="left" w:pos="142"/>
              <w:tab w:val="left" w:pos="284"/>
            </w:tabs>
            <w:rPr>
              <w:b/>
              <w:i/>
            </w:rPr>
          </w:pPr>
          <w:r w:rsidRPr="006638A0">
            <w:rPr>
              <w:b/>
              <w:i/>
            </w:rPr>
            <w:t xml:space="preserve">DISEÑO E IMPLEMENTACIÓN DE UN PROCESO DE </w:t>
          </w:r>
        </w:p>
        <w:p w:rsidR="00066DDE" w:rsidRPr="006638A0" w:rsidRDefault="00066DDE" w:rsidP="00554654">
          <w:pPr>
            <w:tabs>
              <w:tab w:val="left" w:pos="142"/>
              <w:tab w:val="left" w:pos="284"/>
            </w:tabs>
            <w:rPr>
              <w:i/>
            </w:rPr>
          </w:pPr>
          <w:r w:rsidRPr="006638A0">
            <w:rPr>
              <w:b/>
              <w:i/>
            </w:rPr>
            <w:t>RECUPERACIÓN DEL</w:t>
          </w:r>
          <w:r>
            <w:rPr>
              <w:b/>
              <w:i/>
            </w:rPr>
            <w:t xml:space="preserve"> </w:t>
          </w:r>
          <w:r w:rsidRPr="006638A0">
            <w:rPr>
              <w:b/>
              <w:i/>
            </w:rPr>
            <w:t>NEGOCIO PARA UNA EMPRESA DE DESARR</w:t>
          </w:r>
          <w:r>
            <w:rPr>
              <w:b/>
              <w:i/>
            </w:rPr>
            <w:t>O</w:t>
          </w:r>
          <w:r w:rsidRPr="006638A0">
            <w:rPr>
              <w:b/>
              <w:i/>
            </w:rPr>
            <w:t>LLO DE SOFTWARE, EN LAS</w:t>
          </w:r>
          <w:r>
            <w:rPr>
              <w:b/>
              <w:i/>
            </w:rPr>
            <w:t xml:space="preserve"> </w:t>
          </w:r>
          <w:r w:rsidRPr="006638A0">
            <w:rPr>
              <w:b/>
              <w:i/>
            </w:rPr>
            <w:t>CIUDADES DE QUITO Y GUAYAQUIL, PARA EL PERÍODO 2012</w:t>
          </w:r>
        </w:p>
      </w:tc>
      <w:tc>
        <w:tcPr>
          <w:tcW w:w="2520" w:type="dxa"/>
        </w:tcPr>
        <w:p w:rsidR="00066DDE" w:rsidRPr="006638A0" w:rsidRDefault="00066DDE" w:rsidP="00554654">
          <w:pPr>
            <w:tabs>
              <w:tab w:val="left" w:pos="142"/>
              <w:tab w:val="left" w:pos="284"/>
            </w:tabs>
            <w:jc w:val="right"/>
            <w:rPr>
              <w:b/>
              <w:i/>
            </w:rPr>
          </w:pPr>
          <w:r w:rsidRPr="006638A0">
            <w:rPr>
              <w:b/>
              <w:i/>
            </w:rPr>
            <w:t>MAESTRÍA EN GESTIÓN DE LA</w:t>
          </w:r>
          <w:r>
            <w:rPr>
              <w:b/>
              <w:i/>
            </w:rPr>
            <w:t xml:space="preserve"> </w:t>
          </w:r>
          <w:r w:rsidRPr="006638A0">
            <w:rPr>
              <w:b/>
              <w:i/>
            </w:rPr>
            <w:t>PRODUCTIVIDAD Y</w:t>
          </w:r>
        </w:p>
        <w:p w:rsidR="00066DDE" w:rsidRPr="006638A0" w:rsidRDefault="00066DDE" w:rsidP="00554654">
          <w:pPr>
            <w:tabs>
              <w:tab w:val="left" w:pos="142"/>
              <w:tab w:val="left" w:pos="284"/>
            </w:tabs>
            <w:jc w:val="right"/>
            <w:rPr>
              <w:b/>
              <w:i/>
            </w:rPr>
          </w:pPr>
          <w:r w:rsidRPr="006638A0">
            <w:rPr>
              <w:b/>
              <w:i/>
            </w:rPr>
            <w:t>LA CALIDAD</w:t>
          </w:r>
        </w:p>
      </w:tc>
    </w:tr>
  </w:tbl>
  <w:p w:rsidR="00066DDE" w:rsidRPr="00E312D7" w:rsidRDefault="00066DDE" w:rsidP="00E312D7">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4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5514"/>
      <w:gridCol w:w="2610"/>
    </w:tblGrid>
    <w:tr w:rsidR="00066DDE" w:rsidRPr="006638A0" w:rsidTr="00554654">
      <w:tc>
        <w:tcPr>
          <w:tcW w:w="6204" w:type="dxa"/>
        </w:tcPr>
        <w:p w:rsidR="00066DDE" w:rsidRDefault="00066DDE" w:rsidP="00554654">
          <w:pPr>
            <w:tabs>
              <w:tab w:val="left" w:pos="142"/>
              <w:tab w:val="left" w:pos="284"/>
            </w:tabs>
            <w:rPr>
              <w:b/>
              <w:i/>
            </w:rPr>
          </w:pPr>
          <w:r w:rsidRPr="006638A0">
            <w:rPr>
              <w:b/>
              <w:i/>
            </w:rPr>
            <w:t xml:space="preserve">DISEÑO E IMPLEMENTACIÓN DE UN PROCESO DE </w:t>
          </w:r>
        </w:p>
        <w:p w:rsidR="00066DDE" w:rsidRPr="006638A0" w:rsidRDefault="00066DDE" w:rsidP="00554654">
          <w:pPr>
            <w:tabs>
              <w:tab w:val="left" w:pos="142"/>
              <w:tab w:val="left" w:pos="284"/>
            </w:tabs>
            <w:rPr>
              <w:i/>
            </w:rPr>
          </w:pPr>
          <w:r w:rsidRPr="006638A0">
            <w:rPr>
              <w:b/>
              <w:i/>
            </w:rPr>
            <w:t>RECUPERACIÓN DEL</w:t>
          </w:r>
          <w:r>
            <w:rPr>
              <w:b/>
              <w:i/>
            </w:rPr>
            <w:t xml:space="preserve"> </w:t>
          </w:r>
          <w:r w:rsidRPr="006638A0">
            <w:rPr>
              <w:b/>
              <w:i/>
            </w:rPr>
            <w:t>NEGOCIO PARA UNA EMPRESA DE DESARR</w:t>
          </w:r>
          <w:r>
            <w:rPr>
              <w:b/>
              <w:i/>
            </w:rPr>
            <w:t>O</w:t>
          </w:r>
          <w:r w:rsidRPr="006638A0">
            <w:rPr>
              <w:b/>
              <w:i/>
            </w:rPr>
            <w:t>LLO DE SOFTWARE, EN LAS</w:t>
          </w:r>
          <w:r>
            <w:rPr>
              <w:b/>
              <w:i/>
            </w:rPr>
            <w:t xml:space="preserve"> </w:t>
          </w:r>
          <w:r w:rsidRPr="006638A0">
            <w:rPr>
              <w:b/>
              <w:i/>
            </w:rPr>
            <w:t>CIUDADES DE QUITO Y GUAYAQUIL, PARA EL PERÍODO 2012</w:t>
          </w:r>
        </w:p>
      </w:tc>
      <w:tc>
        <w:tcPr>
          <w:tcW w:w="5514" w:type="dxa"/>
        </w:tcPr>
        <w:p w:rsidR="00066DDE" w:rsidRPr="006638A0" w:rsidRDefault="00066DDE" w:rsidP="00554654">
          <w:pPr>
            <w:tabs>
              <w:tab w:val="left" w:pos="142"/>
              <w:tab w:val="left" w:pos="284"/>
            </w:tabs>
            <w:ind w:right="522"/>
            <w:jc w:val="right"/>
            <w:rPr>
              <w:b/>
              <w:i/>
            </w:rPr>
          </w:pPr>
        </w:p>
      </w:tc>
      <w:tc>
        <w:tcPr>
          <w:tcW w:w="2610" w:type="dxa"/>
        </w:tcPr>
        <w:p w:rsidR="00066DDE" w:rsidRPr="006638A0" w:rsidRDefault="00066DDE" w:rsidP="00554654">
          <w:pPr>
            <w:tabs>
              <w:tab w:val="left" w:pos="142"/>
              <w:tab w:val="left" w:pos="284"/>
            </w:tabs>
            <w:jc w:val="right"/>
            <w:rPr>
              <w:b/>
              <w:i/>
            </w:rPr>
          </w:pPr>
          <w:r w:rsidRPr="006638A0">
            <w:rPr>
              <w:b/>
              <w:i/>
            </w:rPr>
            <w:t>MAESTRÍA EN GESTIÓN DE LA</w:t>
          </w:r>
          <w:r>
            <w:rPr>
              <w:b/>
              <w:i/>
            </w:rPr>
            <w:t xml:space="preserve"> </w:t>
          </w:r>
          <w:r w:rsidRPr="006638A0">
            <w:rPr>
              <w:b/>
              <w:i/>
            </w:rPr>
            <w:t>PRODUCTIVIDAD Y</w:t>
          </w:r>
        </w:p>
        <w:p w:rsidR="00066DDE" w:rsidRPr="006638A0" w:rsidRDefault="00066DDE" w:rsidP="00554654">
          <w:pPr>
            <w:tabs>
              <w:tab w:val="left" w:pos="142"/>
              <w:tab w:val="left" w:pos="284"/>
            </w:tabs>
            <w:jc w:val="right"/>
            <w:rPr>
              <w:b/>
              <w:i/>
            </w:rPr>
          </w:pPr>
          <w:r w:rsidRPr="006638A0">
            <w:rPr>
              <w:b/>
              <w:i/>
            </w:rPr>
            <w:t>LA CALIDAD</w:t>
          </w:r>
        </w:p>
      </w:tc>
    </w:tr>
  </w:tbl>
  <w:p w:rsidR="00066DDE" w:rsidRPr="00A821A8" w:rsidRDefault="00066DDE">
    <w:pPr>
      <w:pStyle w:val="Encabezado"/>
      <w:rPr>
        <w:rFonts w:cs="Times New Roman"/>
        <w:b/>
        <w:i/>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7"/>
      </v:shape>
    </w:pict>
  </w:numPicBullet>
  <w:abstractNum w:abstractNumId="0">
    <w:nsid w:val="0058507F"/>
    <w:multiLevelType w:val="hybridMultilevel"/>
    <w:tmpl w:val="F386F0A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
    <w:nsid w:val="00932BF1"/>
    <w:multiLevelType w:val="hybridMultilevel"/>
    <w:tmpl w:val="3052014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161156D"/>
    <w:multiLevelType w:val="hybridMultilevel"/>
    <w:tmpl w:val="C17A06B2"/>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
    <w:nsid w:val="029423DF"/>
    <w:multiLevelType w:val="hybridMultilevel"/>
    <w:tmpl w:val="C79A0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1D2122"/>
    <w:multiLevelType w:val="hybridMultilevel"/>
    <w:tmpl w:val="C17A06B2"/>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
    <w:nsid w:val="035B7C0F"/>
    <w:multiLevelType w:val="hybridMultilevel"/>
    <w:tmpl w:val="DFA44DE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6">
    <w:nsid w:val="037C5517"/>
    <w:multiLevelType w:val="hybridMultilevel"/>
    <w:tmpl w:val="D73A6308"/>
    <w:lvl w:ilvl="0" w:tplc="44942F5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C36866"/>
    <w:multiLevelType w:val="hybridMultilevel"/>
    <w:tmpl w:val="3052014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50950F7"/>
    <w:multiLevelType w:val="hybridMultilevel"/>
    <w:tmpl w:val="C17A06B2"/>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9">
    <w:nsid w:val="05177F93"/>
    <w:multiLevelType w:val="hybridMultilevel"/>
    <w:tmpl w:val="145A2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52D4180"/>
    <w:multiLevelType w:val="hybridMultilevel"/>
    <w:tmpl w:val="40D8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53916E7"/>
    <w:multiLevelType w:val="hybridMultilevel"/>
    <w:tmpl w:val="A9965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5C807A6"/>
    <w:multiLevelType w:val="hybridMultilevel"/>
    <w:tmpl w:val="16948748"/>
    <w:lvl w:ilvl="0" w:tplc="540A0001">
      <w:start w:val="1"/>
      <w:numFmt w:val="bullet"/>
      <w:lvlText w:val=""/>
      <w:lvlJc w:val="left"/>
      <w:pPr>
        <w:ind w:left="720" w:hanging="360"/>
      </w:pPr>
      <w:rPr>
        <w:rFonts w:ascii="Symbol" w:hAnsi="Symbol" w:hint="default"/>
      </w:rPr>
    </w:lvl>
    <w:lvl w:ilvl="1" w:tplc="540A0003">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3">
    <w:nsid w:val="06157919"/>
    <w:multiLevelType w:val="hybridMultilevel"/>
    <w:tmpl w:val="08E6C46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4">
    <w:nsid w:val="06760202"/>
    <w:multiLevelType w:val="hybridMultilevel"/>
    <w:tmpl w:val="A0D242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073646E1"/>
    <w:multiLevelType w:val="hybridMultilevel"/>
    <w:tmpl w:val="C17A06B2"/>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6">
    <w:nsid w:val="0AFD380D"/>
    <w:multiLevelType w:val="hybridMultilevel"/>
    <w:tmpl w:val="04686E3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0B196264"/>
    <w:multiLevelType w:val="hybridMultilevel"/>
    <w:tmpl w:val="C17A06B2"/>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8">
    <w:nsid w:val="0B766BEC"/>
    <w:multiLevelType w:val="hybridMultilevel"/>
    <w:tmpl w:val="EE76A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BEA32E8"/>
    <w:multiLevelType w:val="hybridMultilevel"/>
    <w:tmpl w:val="36220C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C444415"/>
    <w:multiLevelType w:val="hybridMultilevel"/>
    <w:tmpl w:val="45F2A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C610EB8"/>
    <w:multiLevelType w:val="hybridMultilevel"/>
    <w:tmpl w:val="35FC5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E5916B7"/>
    <w:multiLevelType w:val="hybridMultilevel"/>
    <w:tmpl w:val="9F725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2087131"/>
    <w:multiLevelType w:val="hybridMultilevel"/>
    <w:tmpl w:val="7BAAC9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12B14EBC"/>
    <w:multiLevelType w:val="hybridMultilevel"/>
    <w:tmpl w:val="3052014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14510E90"/>
    <w:multiLevelType w:val="hybridMultilevel"/>
    <w:tmpl w:val="A08C87BE"/>
    <w:lvl w:ilvl="0" w:tplc="0E2E6E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62B238D"/>
    <w:multiLevelType w:val="hybridMultilevel"/>
    <w:tmpl w:val="1B2E31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172F1571"/>
    <w:multiLevelType w:val="hybridMultilevel"/>
    <w:tmpl w:val="3052014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176F2B36"/>
    <w:multiLevelType w:val="hybridMultilevel"/>
    <w:tmpl w:val="2ADA664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nsid w:val="177062DB"/>
    <w:multiLevelType w:val="hybridMultilevel"/>
    <w:tmpl w:val="D2C4626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0">
    <w:nsid w:val="177352FE"/>
    <w:multiLevelType w:val="hybridMultilevel"/>
    <w:tmpl w:val="3052014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18315547"/>
    <w:multiLevelType w:val="hybridMultilevel"/>
    <w:tmpl w:val="B404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AB82E6C"/>
    <w:multiLevelType w:val="hybridMultilevel"/>
    <w:tmpl w:val="56766292"/>
    <w:lvl w:ilvl="0" w:tplc="300A0017">
      <w:start w:val="1"/>
      <w:numFmt w:val="lowerLetter"/>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1B206244"/>
    <w:multiLevelType w:val="hybridMultilevel"/>
    <w:tmpl w:val="3052014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1B9F507E"/>
    <w:multiLevelType w:val="multilevel"/>
    <w:tmpl w:val="37C8560A"/>
    <w:lvl w:ilvl="0">
      <w:start w:val="4"/>
      <w:numFmt w:val="upperRoman"/>
      <w:lvlText w:val="CAPÍTULO %1"/>
      <w:lvlJc w:val="left"/>
      <w:pPr>
        <w:ind w:left="1776" w:hanging="360"/>
      </w:pPr>
      <w:rPr>
        <w:rFonts w:hint="default"/>
      </w:rPr>
    </w:lvl>
    <w:lvl w:ilvl="1">
      <w:start w:val="1"/>
      <w:numFmt w:val="lowerLetter"/>
      <w:lvlText w:val="%2."/>
      <w:lvlJc w:val="left"/>
      <w:pPr>
        <w:ind w:left="2496" w:hanging="360"/>
      </w:pPr>
      <w:rPr>
        <w:rFonts w:hint="default"/>
      </w:rPr>
    </w:lvl>
    <w:lvl w:ilvl="2">
      <w:start w:val="1"/>
      <w:numFmt w:val="lowerRoman"/>
      <w:lvlText w:val="%3."/>
      <w:lvlJc w:val="right"/>
      <w:pPr>
        <w:ind w:left="3216" w:hanging="180"/>
      </w:pPr>
      <w:rPr>
        <w:rFonts w:hint="default"/>
      </w:rPr>
    </w:lvl>
    <w:lvl w:ilvl="3">
      <w:start w:val="1"/>
      <w:numFmt w:val="decimal"/>
      <w:lvlText w:val="%4."/>
      <w:lvlJc w:val="left"/>
      <w:pPr>
        <w:ind w:left="3936" w:hanging="360"/>
      </w:pPr>
      <w:rPr>
        <w:rFonts w:hint="default"/>
      </w:rPr>
    </w:lvl>
    <w:lvl w:ilvl="4">
      <w:start w:val="1"/>
      <w:numFmt w:val="lowerLetter"/>
      <w:lvlText w:val="%5."/>
      <w:lvlJc w:val="left"/>
      <w:pPr>
        <w:ind w:left="4656" w:hanging="360"/>
      </w:pPr>
      <w:rPr>
        <w:rFonts w:hint="default"/>
      </w:rPr>
    </w:lvl>
    <w:lvl w:ilvl="5">
      <w:start w:val="1"/>
      <w:numFmt w:val="lowerRoman"/>
      <w:lvlText w:val="%6."/>
      <w:lvlJc w:val="right"/>
      <w:pPr>
        <w:ind w:left="5376" w:hanging="180"/>
      </w:pPr>
      <w:rPr>
        <w:rFonts w:hint="default"/>
      </w:rPr>
    </w:lvl>
    <w:lvl w:ilvl="6">
      <w:start w:val="1"/>
      <w:numFmt w:val="decimal"/>
      <w:lvlText w:val="%7."/>
      <w:lvlJc w:val="left"/>
      <w:pPr>
        <w:ind w:left="6096" w:hanging="360"/>
      </w:pPr>
      <w:rPr>
        <w:rFonts w:hint="default"/>
      </w:rPr>
    </w:lvl>
    <w:lvl w:ilvl="7">
      <w:start w:val="1"/>
      <w:numFmt w:val="lowerLetter"/>
      <w:lvlText w:val="%8."/>
      <w:lvlJc w:val="left"/>
      <w:pPr>
        <w:ind w:left="6816" w:hanging="360"/>
      </w:pPr>
      <w:rPr>
        <w:rFonts w:hint="default"/>
      </w:rPr>
    </w:lvl>
    <w:lvl w:ilvl="8">
      <w:start w:val="1"/>
      <w:numFmt w:val="lowerRoman"/>
      <w:lvlText w:val="%9."/>
      <w:lvlJc w:val="right"/>
      <w:pPr>
        <w:ind w:left="7536" w:hanging="180"/>
      </w:pPr>
      <w:rPr>
        <w:rFonts w:hint="default"/>
      </w:rPr>
    </w:lvl>
  </w:abstractNum>
  <w:abstractNum w:abstractNumId="35">
    <w:nsid w:val="1BDB695D"/>
    <w:multiLevelType w:val="multilevel"/>
    <w:tmpl w:val="DC8EAF08"/>
    <w:lvl w:ilvl="0">
      <w:start w:val="3"/>
      <w:numFmt w:val="upperRoman"/>
      <w:lvlText w:val="CAPÍTULO %1"/>
      <w:lvlJc w:val="left"/>
      <w:pPr>
        <w:ind w:left="1776" w:hanging="360"/>
      </w:pPr>
      <w:rPr>
        <w:rFonts w:hint="default"/>
      </w:rPr>
    </w:lvl>
    <w:lvl w:ilvl="1">
      <w:start w:val="1"/>
      <w:numFmt w:val="lowerLetter"/>
      <w:lvlText w:val="%2."/>
      <w:lvlJc w:val="left"/>
      <w:pPr>
        <w:ind w:left="2496" w:hanging="360"/>
      </w:pPr>
      <w:rPr>
        <w:rFonts w:hint="default"/>
      </w:rPr>
    </w:lvl>
    <w:lvl w:ilvl="2">
      <w:start w:val="1"/>
      <w:numFmt w:val="lowerRoman"/>
      <w:lvlText w:val="%3."/>
      <w:lvlJc w:val="right"/>
      <w:pPr>
        <w:ind w:left="3216" w:hanging="180"/>
      </w:pPr>
      <w:rPr>
        <w:rFonts w:hint="default"/>
      </w:rPr>
    </w:lvl>
    <w:lvl w:ilvl="3">
      <w:start w:val="1"/>
      <w:numFmt w:val="decimal"/>
      <w:lvlText w:val="%4."/>
      <w:lvlJc w:val="left"/>
      <w:pPr>
        <w:ind w:left="3936" w:hanging="360"/>
      </w:pPr>
      <w:rPr>
        <w:rFonts w:hint="default"/>
      </w:rPr>
    </w:lvl>
    <w:lvl w:ilvl="4">
      <w:start w:val="1"/>
      <w:numFmt w:val="lowerLetter"/>
      <w:lvlText w:val="%5."/>
      <w:lvlJc w:val="left"/>
      <w:pPr>
        <w:ind w:left="4656" w:hanging="360"/>
      </w:pPr>
      <w:rPr>
        <w:rFonts w:hint="default"/>
      </w:rPr>
    </w:lvl>
    <w:lvl w:ilvl="5">
      <w:start w:val="1"/>
      <w:numFmt w:val="lowerRoman"/>
      <w:lvlText w:val="%6."/>
      <w:lvlJc w:val="right"/>
      <w:pPr>
        <w:ind w:left="5376" w:hanging="180"/>
      </w:pPr>
      <w:rPr>
        <w:rFonts w:hint="default"/>
      </w:rPr>
    </w:lvl>
    <w:lvl w:ilvl="6">
      <w:start w:val="1"/>
      <w:numFmt w:val="decimal"/>
      <w:lvlText w:val="%7."/>
      <w:lvlJc w:val="left"/>
      <w:pPr>
        <w:ind w:left="6096" w:hanging="360"/>
      </w:pPr>
      <w:rPr>
        <w:rFonts w:hint="default"/>
      </w:rPr>
    </w:lvl>
    <w:lvl w:ilvl="7">
      <w:start w:val="1"/>
      <w:numFmt w:val="lowerLetter"/>
      <w:lvlText w:val="%8."/>
      <w:lvlJc w:val="left"/>
      <w:pPr>
        <w:ind w:left="6816" w:hanging="360"/>
      </w:pPr>
      <w:rPr>
        <w:rFonts w:hint="default"/>
      </w:rPr>
    </w:lvl>
    <w:lvl w:ilvl="8">
      <w:start w:val="1"/>
      <w:numFmt w:val="lowerRoman"/>
      <w:lvlText w:val="%9."/>
      <w:lvlJc w:val="right"/>
      <w:pPr>
        <w:ind w:left="7536" w:hanging="180"/>
      </w:pPr>
      <w:rPr>
        <w:rFonts w:hint="default"/>
      </w:rPr>
    </w:lvl>
  </w:abstractNum>
  <w:abstractNum w:abstractNumId="36">
    <w:nsid w:val="1E4334A9"/>
    <w:multiLevelType w:val="hybridMultilevel"/>
    <w:tmpl w:val="C17A06B2"/>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7">
    <w:nsid w:val="1E777550"/>
    <w:multiLevelType w:val="hybridMultilevel"/>
    <w:tmpl w:val="7EFCEC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EAD12D1"/>
    <w:multiLevelType w:val="hybridMultilevel"/>
    <w:tmpl w:val="123CE75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9">
    <w:nsid w:val="1F203B3D"/>
    <w:multiLevelType w:val="hybridMultilevel"/>
    <w:tmpl w:val="B11C0C2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1FC04611"/>
    <w:multiLevelType w:val="hybridMultilevel"/>
    <w:tmpl w:val="5AACE5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209C3C8F"/>
    <w:multiLevelType w:val="hybridMultilevel"/>
    <w:tmpl w:val="C17A06B2"/>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2">
    <w:nsid w:val="21230540"/>
    <w:multiLevelType w:val="hybridMultilevel"/>
    <w:tmpl w:val="A08C87BE"/>
    <w:lvl w:ilvl="0" w:tplc="0E2E6E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1DA66D1"/>
    <w:multiLevelType w:val="hybridMultilevel"/>
    <w:tmpl w:val="3052014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224C0033"/>
    <w:multiLevelType w:val="hybridMultilevel"/>
    <w:tmpl w:val="1110D6F2"/>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5">
    <w:nsid w:val="22E273B9"/>
    <w:multiLevelType w:val="hybridMultilevel"/>
    <w:tmpl w:val="AC9677F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2517177C"/>
    <w:multiLevelType w:val="hybridMultilevel"/>
    <w:tmpl w:val="2B12AB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27580765"/>
    <w:multiLevelType w:val="hybridMultilevel"/>
    <w:tmpl w:val="DA94FEAE"/>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8">
    <w:nsid w:val="27866F86"/>
    <w:multiLevelType w:val="hybridMultilevel"/>
    <w:tmpl w:val="6832D5EA"/>
    <w:lvl w:ilvl="0" w:tplc="0C0A000D">
      <w:start w:val="1"/>
      <w:numFmt w:val="bullet"/>
      <w:lvlText w:val=""/>
      <w:lvlJc w:val="left"/>
      <w:pPr>
        <w:ind w:left="1571" w:hanging="360"/>
      </w:pPr>
      <w:rPr>
        <w:rFonts w:ascii="Wingdings" w:hAnsi="Wingdings" w:hint="default"/>
      </w:rPr>
    </w:lvl>
    <w:lvl w:ilvl="1" w:tplc="300A0003">
      <w:start w:val="1"/>
      <w:numFmt w:val="bullet"/>
      <w:lvlText w:val="o"/>
      <w:lvlJc w:val="left"/>
      <w:pPr>
        <w:ind w:left="2291" w:hanging="360"/>
      </w:pPr>
      <w:rPr>
        <w:rFonts w:ascii="Courier New" w:hAnsi="Courier New" w:hint="default"/>
      </w:rPr>
    </w:lvl>
    <w:lvl w:ilvl="2" w:tplc="300A0005">
      <w:start w:val="1"/>
      <w:numFmt w:val="bullet"/>
      <w:lvlText w:val=""/>
      <w:lvlJc w:val="left"/>
      <w:pPr>
        <w:ind w:left="3011" w:hanging="360"/>
      </w:pPr>
      <w:rPr>
        <w:rFonts w:ascii="Wingdings" w:hAnsi="Wingdings" w:hint="default"/>
      </w:rPr>
    </w:lvl>
    <w:lvl w:ilvl="3" w:tplc="300A0001">
      <w:start w:val="1"/>
      <w:numFmt w:val="bullet"/>
      <w:lvlText w:val=""/>
      <w:lvlJc w:val="left"/>
      <w:pPr>
        <w:ind w:left="3731" w:hanging="360"/>
      </w:pPr>
      <w:rPr>
        <w:rFonts w:ascii="Symbol" w:hAnsi="Symbol" w:hint="default"/>
      </w:rPr>
    </w:lvl>
    <w:lvl w:ilvl="4" w:tplc="300A0003">
      <w:start w:val="1"/>
      <w:numFmt w:val="bullet"/>
      <w:lvlText w:val="o"/>
      <w:lvlJc w:val="left"/>
      <w:pPr>
        <w:ind w:left="4451" w:hanging="360"/>
      </w:pPr>
      <w:rPr>
        <w:rFonts w:ascii="Courier New" w:hAnsi="Courier New" w:hint="default"/>
      </w:rPr>
    </w:lvl>
    <w:lvl w:ilvl="5" w:tplc="300A0005">
      <w:start w:val="1"/>
      <w:numFmt w:val="bullet"/>
      <w:lvlText w:val=""/>
      <w:lvlJc w:val="left"/>
      <w:pPr>
        <w:ind w:left="5171" w:hanging="360"/>
      </w:pPr>
      <w:rPr>
        <w:rFonts w:ascii="Wingdings" w:hAnsi="Wingdings" w:hint="default"/>
      </w:rPr>
    </w:lvl>
    <w:lvl w:ilvl="6" w:tplc="300A0001">
      <w:start w:val="1"/>
      <w:numFmt w:val="bullet"/>
      <w:lvlText w:val=""/>
      <w:lvlJc w:val="left"/>
      <w:pPr>
        <w:ind w:left="5891" w:hanging="360"/>
      </w:pPr>
      <w:rPr>
        <w:rFonts w:ascii="Symbol" w:hAnsi="Symbol" w:hint="default"/>
      </w:rPr>
    </w:lvl>
    <w:lvl w:ilvl="7" w:tplc="300A0003">
      <w:start w:val="1"/>
      <w:numFmt w:val="bullet"/>
      <w:lvlText w:val="o"/>
      <w:lvlJc w:val="left"/>
      <w:pPr>
        <w:ind w:left="6611" w:hanging="360"/>
      </w:pPr>
      <w:rPr>
        <w:rFonts w:ascii="Courier New" w:hAnsi="Courier New" w:hint="default"/>
      </w:rPr>
    </w:lvl>
    <w:lvl w:ilvl="8" w:tplc="300A0005">
      <w:start w:val="1"/>
      <w:numFmt w:val="bullet"/>
      <w:lvlText w:val=""/>
      <w:lvlJc w:val="left"/>
      <w:pPr>
        <w:ind w:left="7331" w:hanging="360"/>
      </w:pPr>
      <w:rPr>
        <w:rFonts w:ascii="Wingdings" w:hAnsi="Wingdings" w:hint="default"/>
      </w:rPr>
    </w:lvl>
  </w:abstractNum>
  <w:abstractNum w:abstractNumId="49">
    <w:nsid w:val="28631C8F"/>
    <w:multiLevelType w:val="hybridMultilevel"/>
    <w:tmpl w:val="A21EC06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50">
    <w:nsid w:val="28E05C78"/>
    <w:multiLevelType w:val="hybridMultilevel"/>
    <w:tmpl w:val="82207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929544B"/>
    <w:multiLevelType w:val="singleLevel"/>
    <w:tmpl w:val="0409000F"/>
    <w:lvl w:ilvl="0">
      <w:start w:val="1"/>
      <w:numFmt w:val="decimal"/>
      <w:lvlText w:val="%1."/>
      <w:lvlJc w:val="left"/>
      <w:pPr>
        <w:tabs>
          <w:tab w:val="num" w:pos="360"/>
        </w:tabs>
        <w:ind w:left="360" w:hanging="360"/>
      </w:pPr>
    </w:lvl>
  </w:abstractNum>
  <w:abstractNum w:abstractNumId="52">
    <w:nsid w:val="29560CC4"/>
    <w:multiLevelType w:val="hybridMultilevel"/>
    <w:tmpl w:val="BAFAA9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3">
    <w:nsid w:val="29DE54BE"/>
    <w:multiLevelType w:val="multilevel"/>
    <w:tmpl w:val="5B9CC18A"/>
    <w:lvl w:ilvl="0">
      <w:start w:val="1"/>
      <w:numFmt w:val="decimal"/>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4">
    <w:nsid w:val="2B3C5ECD"/>
    <w:multiLevelType w:val="multilevel"/>
    <w:tmpl w:val="0954321E"/>
    <w:lvl w:ilvl="0">
      <w:start w:val="3"/>
      <w:numFmt w:val="upperRoman"/>
      <w:lvlText w:val="CAPÍTULO %1"/>
      <w:lvlJc w:val="left"/>
      <w:pPr>
        <w:ind w:left="1776" w:hanging="360"/>
      </w:pPr>
      <w:rPr>
        <w:rFonts w:hint="default"/>
      </w:rPr>
    </w:lvl>
    <w:lvl w:ilvl="1">
      <w:start w:val="1"/>
      <w:numFmt w:val="lowerLetter"/>
      <w:lvlText w:val="%2."/>
      <w:lvlJc w:val="left"/>
      <w:pPr>
        <w:ind w:left="2496" w:hanging="360"/>
      </w:pPr>
      <w:rPr>
        <w:rFonts w:hint="default"/>
      </w:rPr>
    </w:lvl>
    <w:lvl w:ilvl="2">
      <w:start w:val="1"/>
      <w:numFmt w:val="lowerRoman"/>
      <w:lvlText w:val="%3."/>
      <w:lvlJc w:val="right"/>
      <w:pPr>
        <w:ind w:left="3216" w:hanging="180"/>
      </w:pPr>
      <w:rPr>
        <w:rFonts w:hint="default"/>
      </w:rPr>
    </w:lvl>
    <w:lvl w:ilvl="3">
      <w:start w:val="1"/>
      <w:numFmt w:val="decimal"/>
      <w:lvlText w:val="%4."/>
      <w:lvlJc w:val="left"/>
      <w:pPr>
        <w:ind w:left="3936" w:hanging="360"/>
      </w:pPr>
      <w:rPr>
        <w:rFonts w:hint="default"/>
      </w:rPr>
    </w:lvl>
    <w:lvl w:ilvl="4">
      <w:start w:val="1"/>
      <w:numFmt w:val="lowerLetter"/>
      <w:lvlText w:val="%5."/>
      <w:lvlJc w:val="left"/>
      <w:pPr>
        <w:ind w:left="4656" w:hanging="360"/>
      </w:pPr>
      <w:rPr>
        <w:rFonts w:hint="default"/>
      </w:rPr>
    </w:lvl>
    <w:lvl w:ilvl="5">
      <w:start w:val="1"/>
      <w:numFmt w:val="lowerRoman"/>
      <w:lvlText w:val="%6."/>
      <w:lvlJc w:val="right"/>
      <w:pPr>
        <w:ind w:left="5376" w:hanging="180"/>
      </w:pPr>
      <w:rPr>
        <w:rFonts w:hint="default"/>
      </w:rPr>
    </w:lvl>
    <w:lvl w:ilvl="6">
      <w:start w:val="1"/>
      <w:numFmt w:val="decimal"/>
      <w:lvlText w:val="%7."/>
      <w:lvlJc w:val="left"/>
      <w:pPr>
        <w:ind w:left="6096" w:hanging="360"/>
      </w:pPr>
      <w:rPr>
        <w:rFonts w:hint="default"/>
      </w:rPr>
    </w:lvl>
    <w:lvl w:ilvl="7">
      <w:start w:val="1"/>
      <w:numFmt w:val="lowerLetter"/>
      <w:lvlText w:val="%8."/>
      <w:lvlJc w:val="left"/>
      <w:pPr>
        <w:ind w:left="6816" w:hanging="360"/>
      </w:pPr>
      <w:rPr>
        <w:rFonts w:hint="default"/>
      </w:rPr>
    </w:lvl>
    <w:lvl w:ilvl="8">
      <w:start w:val="1"/>
      <w:numFmt w:val="lowerRoman"/>
      <w:lvlText w:val="%9."/>
      <w:lvlJc w:val="right"/>
      <w:pPr>
        <w:ind w:left="7536" w:hanging="180"/>
      </w:pPr>
      <w:rPr>
        <w:rFonts w:hint="default"/>
      </w:rPr>
    </w:lvl>
  </w:abstractNum>
  <w:abstractNum w:abstractNumId="55">
    <w:nsid w:val="2B616E55"/>
    <w:multiLevelType w:val="multilevel"/>
    <w:tmpl w:val="95AC4F4A"/>
    <w:lvl w:ilvl="0">
      <w:start w:val="4"/>
      <w:numFmt w:val="upperRoman"/>
      <w:lvlText w:val="CAPÍTULO %1"/>
      <w:lvlJc w:val="left"/>
      <w:pPr>
        <w:ind w:left="1776" w:hanging="360"/>
      </w:pPr>
      <w:rPr>
        <w:rFonts w:hint="default"/>
      </w:rPr>
    </w:lvl>
    <w:lvl w:ilvl="1">
      <w:start w:val="1"/>
      <w:numFmt w:val="lowerLetter"/>
      <w:lvlText w:val="%2."/>
      <w:lvlJc w:val="left"/>
      <w:pPr>
        <w:ind w:left="2496" w:hanging="360"/>
      </w:pPr>
      <w:rPr>
        <w:rFonts w:hint="default"/>
      </w:rPr>
    </w:lvl>
    <w:lvl w:ilvl="2">
      <w:start w:val="1"/>
      <w:numFmt w:val="lowerRoman"/>
      <w:lvlText w:val="%3."/>
      <w:lvlJc w:val="right"/>
      <w:pPr>
        <w:ind w:left="3216" w:hanging="180"/>
      </w:pPr>
      <w:rPr>
        <w:rFonts w:hint="default"/>
      </w:rPr>
    </w:lvl>
    <w:lvl w:ilvl="3">
      <w:start w:val="1"/>
      <w:numFmt w:val="decimal"/>
      <w:lvlText w:val="%4."/>
      <w:lvlJc w:val="left"/>
      <w:pPr>
        <w:ind w:left="3936" w:hanging="360"/>
      </w:pPr>
      <w:rPr>
        <w:rFonts w:hint="default"/>
      </w:rPr>
    </w:lvl>
    <w:lvl w:ilvl="4">
      <w:start w:val="1"/>
      <w:numFmt w:val="lowerLetter"/>
      <w:lvlText w:val="%5."/>
      <w:lvlJc w:val="left"/>
      <w:pPr>
        <w:ind w:left="4656" w:hanging="360"/>
      </w:pPr>
      <w:rPr>
        <w:rFonts w:hint="default"/>
      </w:rPr>
    </w:lvl>
    <w:lvl w:ilvl="5">
      <w:start w:val="1"/>
      <w:numFmt w:val="lowerRoman"/>
      <w:lvlText w:val="%6."/>
      <w:lvlJc w:val="right"/>
      <w:pPr>
        <w:ind w:left="5376" w:hanging="180"/>
      </w:pPr>
      <w:rPr>
        <w:rFonts w:hint="default"/>
      </w:rPr>
    </w:lvl>
    <w:lvl w:ilvl="6">
      <w:start w:val="1"/>
      <w:numFmt w:val="decimal"/>
      <w:lvlText w:val="%7."/>
      <w:lvlJc w:val="left"/>
      <w:pPr>
        <w:ind w:left="6096" w:hanging="360"/>
      </w:pPr>
      <w:rPr>
        <w:rFonts w:hint="default"/>
      </w:rPr>
    </w:lvl>
    <w:lvl w:ilvl="7">
      <w:start w:val="1"/>
      <w:numFmt w:val="lowerLetter"/>
      <w:lvlText w:val="%8."/>
      <w:lvlJc w:val="left"/>
      <w:pPr>
        <w:ind w:left="6816" w:hanging="360"/>
      </w:pPr>
      <w:rPr>
        <w:rFonts w:hint="default"/>
      </w:rPr>
    </w:lvl>
    <w:lvl w:ilvl="8">
      <w:start w:val="1"/>
      <w:numFmt w:val="lowerRoman"/>
      <w:lvlText w:val="%9."/>
      <w:lvlJc w:val="right"/>
      <w:pPr>
        <w:ind w:left="7536" w:hanging="180"/>
      </w:pPr>
      <w:rPr>
        <w:rFonts w:hint="default"/>
      </w:rPr>
    </w:lvl>
  </w:abstractNum>
  <w:abstractNum w:abstractNumId="56">
    <w:nsid w:val="2BA87F8C"/>
    <w:multiLevelType w:val="hybridMultilevel"/>
    <w:tmpl w:val="ECCCD9C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57">
    <w:nsid w:val="2BAD54E9"/>
    <w:multiLevelType w:val="hybridMultilevel"/>
    <w:tmpl w:val="B0B8181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58">
    <w:nsid w:val="2C335981"/>
    <w:multiLevelType w:val="hybridMultilevel"/>
    <w:tmpl w:val="D0141F46"/>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2CBB3065"/>
    <w:multiLevelType w:val="hybridMultilevel"/>
    <w:tmpl w:val="87C40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CC674BC"/>
    <w:multiLevelType w:val="hybridMultilevel"/>
    <w:tmpl w:val="5B6255C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61">
    <w:nsid w:val="2CF324CD"/>
    <w:multiLevelType w:val="hybridMultilevel"/>
    <w:tmpl w:val="0974E4C6"/>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62">
    <w:nsid w:val="2ED42DC6"/>
    <w:multiLevelType w:val="hybridMultilevel"/>
    <w:tmpl w:val="C17A06B2"/>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63">
    <w:nsid w:val="2EE2425C"/>
    <w:multiLevelType w:val="hybridMultilevel"/>
    <w:tmpl w:val="2CB215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00A1A98"/>
    <w:multiLevelType w:val="hybridMultilevel"/>
    <w:tmpl w:val="1A2C4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0667041"/>
    <w:multiLevelType w:val="hybridMultilevel"/>
    <w:tmpl w:val="C17A06B2"/>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66">
    <w:nsid w:val="31647350"/>
    <w:multiLevelType w:val="hybridMultilevel"/>
    <w:tmpl w:val="45E6D80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7">
    <w:nsid w:val="322B6473"/>
    <w:multiLevelType w:val="hybridMultilevel"/>
    <w:tmpl w:val="CCB83AE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8">
    <w:nsid w:val="3287103F"/>
    <w:multiLevelType w:val="hybridMultilevel"/>
    <w:tmpl w:val="CF28D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32B458E0"/>
    <w:multiLevelType w:val="hybridMultilevel"/>
    <w:tmpl w:val="C3B0A99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0">
    <w:nsid w:val="32C7331E"/>
    <w:multiLevelType w:val="hybridMultilevel"/>
    <w:tmpl w:val="8B0492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35E9771A"/>
    <w:multiLevelType w:val="hybridMultilevel"/>
    <w:tmpl w:val="C8B45D08"/>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72">
    <w:nsid w:val="368437B1"/>
    <w:multiLevelType w:val="multilevel"/>
    <w:tmpl w:val="4C027EC6"/>
    <w:lvl w:ilvl="0">
      <w:start w:val="3"/>
      <w:numFmt w:val="upperRoman"/>
      <w:lvlText w:val="CAPÍTULO %1"/>
      <w:lvlJc w:val="left"/>
      <w:pPr>
        <w:ind w:left="1776" w:hanging="360"/>
      </w:pPr>
      <w:rPr>
        <w:rFonts w:hint="default"/>
      </w:rPr>
    </w:lvl>
    <w:lvl w:ilvl="1">
      <w:start w:val="1"/>
      <w:numFmt w:val="lowerLetter"/>
      <w:lvlText w:val="%2."/>
      <w:lvlJc w:val="left"/>
      <w:pPr>
        <w:ind w:left="2496" w:hanging="360"/>
      </w:pPr>
      <w:rPr>
        <w:rFonts w:hint="default"/>
      </w:rPr>
    </w:lvl>
    <w:lvl w:ilvl="2">
      <w:start w:val="1"/>
      <w:numFmt w:val="lowerRoman"/>
      <w:lvlText w:val="%3."/>
      <w:lvlJc w:val="right"/>
      <w:pPr>
        <w:ind w:left="3216" w:hanging="180"/>
      </w:pPr>
      <w:rPr>
        <w:rFonts w:hint="default"/>
      </w:rPr>
    </w:lvl>
    <w:lvl w:ilvl="3">
      <w:start w:val="1"/>
      <w:numFmt w:val="decimal"/>
      <w:lvlText w:val="%4."/>
      <w:lvlJc w:val="left"/>
      <w:pPr>
        <w:ind w:left="3936" w:hanging="360"/>
      </w:pPr>
      <w:rPr>
        <w:rFonts w:hint="default"/>
      </w:rPr>
    </w:lvl>
    <w:lvl w:ilvl="4">
      <w:start w:val="1"/>
      <w:numFmt w:val="lowerLetter"/>
      <w:lvlText w:val="%5."/>
      <w:lvlJc w:val="left"/>
      <w:pPr>
        <w:ind w:left="4656" w:hanging="360"/>
      </w:pPr>
      <w:rPr>
        <w:rFonts w:hint="default"/>
      </w:rPr>
    </w:lvl>
    <w:lvl w:ilvl="5">
      <w:start w:val="1"/>
      <w:numFmt w:val="lowerRoman"/>
      <w:lvlText w:val="%6."/>
      <w:lvlJc w:val="right"/>
      <w:pPr>
        <w:ind w:left="5376" w:hanging="180"/>
      </w:pPr>
      <w:rPr>
        <w:rFonts w:hint="default"/>
      </w:rPr>
    </w:lvl>
    <w:lvl w:ilvl="6">
      <w:start w:val="1"/>
      <w:numFmt w:val="decimal"/>
      <w:lvlText w:val="%7."/>
      <w:lvlJc w:val="left"/>
      <w:pPr>
        <w:ind w:left="6096" w:hanging="360"/>
      </w:pPr>
      <w:rPr>
        <w:rFonts w:hint="default"/>
      </w:rPr>
    </w:lvl>
    <w:lvl w:ilvl="7">
      <w:start w:val="1"/>
      <w:numFmt w:val="lowerLetter"/>
      <w:lvlText w:val="%8."/>
      <w:lvlJc w:val="left"/>
      <w:pPr>
        <w:ind w:left="6816" w:hanging="360"/>
      </w:pPr>
      <w:rPr>
        <w:rFonts w:hint="default"/>
      </w:rPr>
    </w:lvl>
    <w:lvl w:ilvl="8">
      <w:start w:val="1"/>
      <w:numFmt w:val="lowerRoman"/>
      <w:lvlText w:val="%9."/>
      <w:lvlJc w:val="right"/>
      <w:pPr>
        <w:ind w:left="7536" w:hanging="180"/>
      </w:pPr>
      <w:rPr>
        <w:rFonts w:hint="default"/>
      </w:rPr>
    </w:lvl>
  </w:abstractNum>
  <w:abstractNum w:abstractNumId="73">
    <w:nsid w:val="36A769C5"/>
    <w:multiLevelType w:val="hybridMultilevel"/>
    <w:tmpl w:val="0E8ED28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74">
    <w:nsid w:val="376149DF"/>
    <w:multiLevelType w:val="hybridMultilevel"/>
    <w:tmpl w:val="35FC5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7A864C5"/>
    <w:multiLevelType w:val="hybridMultilevel"/>
    <w:tmpl w:val="CC6E2398"/>
    <w:lvl w:ilvl="0" w:tplc="8FF09078">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384B66A2"/>
    <w:multiLevelType w:val="hybridMultilevel"/>
    <w:tmpl w:val="64069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387F2B85"/>
    <w:multiLevelType w:val="hybridMultilevel"/>
    <w:tmpl w:val="8F7C3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8B36B64"/>
    <w:multiLevelType w:val="hybridMultilevel"/>
    <w:tmpl w:val="5C36E1D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9">
    <w:nsid w:val="3A4E7377"/>
    <w:multiLevelType w:val="hybridMultilevel"/>
    <w:tmpl w:val="2D02EEA8"/>
    <w:lvl w:ilvl="0" w:tplc="16A8794E">
      <w:start w:val="1"/>
      <w:numFmt w:val="bullet"/>
      <w:lvlText w:val=""/>
      <w:lvlJc w:val="left"/>
      <w:pPr>
        <w:ind w:left="720" w:hanging="360"/>
      </w:pPr>
      <w:rPr>
        <w:rFonts w:ascii="Symbol" w:eastAsia="Times New Roman" w:hAnsi="Symbo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3C9605E7"/>
    <w:multiLevelType w:val="hybridMultilevel"/>
    <w:tmpl w:val="5532E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E644F1B"/>
    <w:multiLevelType w:val="hybridMultilevel"/>
    <w:tmpl w:val="C17A06B2"/>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82">
    <w:nsid w:val="404965A9"/>
    <w:multiLevelType w:val="hybridMultilevel"/>
    <w:tmpl w:val="9C76D10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3">
    <w:nsid w:val="414F3E9B"/>
    <w:multiLevelType w:val="hybridMultilevel"/>
    <w:tmpl w:val="96640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1650490"/>
    <w:multiLevelType w:val="multilevel"/>
    <w:tmpl w:val="B4F2590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85">
    <w:nsid w:val="418709F7"/>
    <w:multiLevelType w:val="hybridMultilevel"/>
    <w:tmpl w:val="E5929D4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41A50C6E"/>
    <w:multiLevelType w:val="hybridMultilevel"/>
    <w:tmpl w:val="395E3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1F16C53"/>
    <w:multiLevelType w:val="hybridMultilevel"/>
    <w:tmpl w:val="05305B2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8">
    <w:nsid w:val="424D3AB8"/>
    <w:multiLevelType w:val="hybridMultilevel"/>
    <w:tmpl w:val="0ECC2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3043842"/>
    <w:multiLevelType w:val="hybridMultilevel"/>
    <w:tmpl w:val="186A1CB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0">
    <w:nsid w:val="434E37FD"/>
    <w:multiLevelType w:val="hybridMultilevel"/>
    <w:tmpl w:val="6B6811B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91">
    <w:nsid w:val="43CE06AD"/>
    <w:multiLevelType w:val="hybridMultilevel"/>
    <w:tmpl w:val="71A08B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44B92FED"/>
    <w:multiLevelType w:val="hybridMultilevel"/>
    <w:tmpl w:val="A0D242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45F0584F"/>
    <w:multiLevelType w:val="hybridMultilevel"/>
    <w:tmpl w:val="D4B84E0C"/>
    <w:lvl w:ilvl="0" w:tplc="300A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6E33BEC"/>
    <w:multiLevelType w:val="hybridMultilevel"/>
    <w:tmpl w:val="35FC5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7F95655"/>
    <w:multiLevelType w:val="hybridMultilevel"/>
    <w:tmpl w:val="034A8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7FC5583"/>
    <w:multiLevelType w:val="hybridMultilevel"/>
    <w:tmpl w:val="A8E60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86A4EF2"/>
    <w:multiLevelType w:val="hybridMultilevel"/>
    <w:tmpl w:val="A9F2358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98">
    <w:nsid w:val="48E959B5"/>
    <w:multiLevelType w:val="hybridMultilevel"/>
    <w:tmpl w:val="926492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4B2A605D"/>
    <w:multiLevelType w:val="hybridMultilevel"/>
    <w:tmpl w:val="3052014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4B8A2DF6"/>
    <w:multiLevelType w:val="hybridMultilevel"/>
    <w:tmpl w:val="C17A06B2"/>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01">
    <w:nsid w:val="4BB1060C"/>
    <w:multiLevelType w:val="hybridMultilevel"/>
    <w:tmpl w:val="79A88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D725C5E"/>
    <w:multiLevelType w:val="hybridMultilevel"/>
    <w:tmpl w:val="FE9E9CB6"/>
    <w:lvl w:ilvl="0" w:tplc="0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3">
    <w:nsid w:val="4E281528"/>
    <w:multiLevelType w:val="hybridMultilevel"/>
    <w:tmpl w:val="D94CEA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4E4B68BA"/>
    <w:multiLevelType w:val="hybridMultilevel"/>
    <w:tmpl w:val="3052014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4E986DE8"/>
    <w:multiLevelType w:val="hybridMultilevel"/>
    <w:tmpl w:val="2D3A7824"/>
    <w:lvl w:ilvl="0" w:tplc="0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6">
    <w:nsid w:val="4FEC583A"/>
    <w:multiLevelType w:val="multilevel"/>
    <w:tmpl w:val="7D5468E2"/>
    <w:lvl w:ilvl="0">
      <w:start w:val="1"/>
      <w:numFmt w:val="decimal"/>
      <w:pStyle w:val="Ttulo1"/>
      <w:lvlText w:val="CAPÍTULO %1 "/>
      <w:lvlJc w:val="center"/>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7">
    <w:nsid w:val="505C28B3"/>
    <w:multiLevelType w:val="hybridMultilevel"/>
    <w:tmpl w:val="497696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50F04CF4"/>
    <w:multiLevelType w:val="hybridMultilevel"/>
    <w:tmpl w:val="2CB215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1255101"/>
    <w:multiLevelType w:val="hybridMultilevel"/>
    <w:tmpl w:val="473405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18E0287"/>
    <w:multiLevelType w:val="hybridMultilevel"/>
    <w:tmpl w:val="337682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1">
    <w:nsid w:val="51EB7BDE"/>
    <w:multiLevelType w:val="hybridMultilevel"/>
    <w:tmpl w:val="1B028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29A2704"/>
    <w:multiLevelType w:val="hybridMultilevel"/>
    <w:tmpl w:val="C17A06B2"/>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13">
    <w:nsid w:val="54144563"/>
    <w:multiLevelType w:val="hybridMultilevel"/>
    <w:tmpl w:val="4C7EF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46C0570"/>
    <w:multiLevelType w:val="hybridMultilevel"/>
    <w:tmpl w:val="C17A06B2"/>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15">
    <w:nsid w:val="546F61AE"/>
    <w:multiLevelType w:val="hybridMultilevel"/>
    <w:tmpl w:val="BA168FC2"/>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6">
    <w:nsid w:val="54AB5990"/>
    <w:multiLevelType w:val="hybridMultilevel"/>
    <w:tmpl w:val="884A0E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55B11D54"/>
    <w:multiLevelType w:val="hybridMultilevel"/>
    <w:tmpl w:val="3052014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55F72FB0"/>
    <w:multiLevelType w:val="hybridMultilevel"/>
    <w:tmpl w:val="68F284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nsid w:val="56C22298"/>
    <w:multiLevelType w:val="hybridMultilevel"/>
    <w:tmpl w:val="C17A06B2"/>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20">
    <w:nsid w:val="57813614"/>
    <w:multiLevelType w:val="hybridMultilevel"/>
    <w:tmpl w:val="ABF42B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nsid w:val="57853FDF"/>
    <w:multiLevelType w:val="hybridMultilevel"/>
    <w:tmpl w:val="79367820"/>
    <w:lvl w:ilvl="0" w:tplc="41DE36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7855461"/>
    <w:multiLevelType w:val="hybridMultilevel"/>
    <w:tmpl w:val="3052014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580E5EEE"/>
    <w:multiLevelType w:val="multilevel"/>
    <w:tmpl w:val="B0F41FA4"/>
    <w:lvl w:ilvl="0">
      <w:start w:val="4"/>
      <w:numFmt w:val="upperRoman"/>
      <w:lvlText w:val="CAPÍTULO %1"/>
      <w:lvlJc w:val="left"/>
      <w:pPr>
        <w:ind w:left="1776" w:hanging="360"/>
      </w:pPr>
      <w:rPr>
        <w:rFonts w:hint="default"/>
      </w:rPr>
    </w:lvl>
    <w:lvl w:ilvl="1">
      <w:start w:val="1"/>
      <w:numFmt w:val="lowerLetter"/>
      <w:lvlText w:val="%2."/>
      <w:lvlJc w:val="left"/>
      <w:pPr>
        <w:ind w:left="2496" w:hanging="360"/>
      </w:pPr>
      <w:rPr>
        <w:rFonts w:hint="default"/>
      </w:rPr>
    </w:lvl>
    <w:lvl w:ilvl="2">
      <w:start w:val="1"/>
      <w:numFmt w:val="lowerRoman"/>
      <w:lvlText w:val="%3."/>
      <w:lvlJc w:val="right"/>
      <w:pPr>
        <w:ind w:left="3216" w:hanging="180"/>
      </w:pPr>
      <w:rPr>
        <w:rFonts w:hint="default"/>
      </w:rPr>
    </w:lvl>
    <w:lvl w:ilvl="3">
      <w:start w:val="1"/>
      <w:numFmt w:val="decimal"/>
      <w:lvlText w:val="%4."/>
      <w:lvlJc w:val="left"/>
      <w:pPr>
        <w:ind w:left="3936" w:hanging="360"/>
      </w:pPr>
      <w:rPr>
        <w:rFonts w:hint="default"/>
      </w:rPr>
    </w:lvl>
    <w:lvl w:ilvl="4">
      <w:start w:val="1"/>
      <w:numFmt w:val="lowerLetter"/>
      <w:lvlText w:val="%5."/>
      <w:lvlJc w:val="left"/>
      <w:pPr>
        <w:ind w:left="4656" w:hanging="360"/>
      </w:pPr>
      <w:rPr>
        <w:rFonts w:hint="default"/>
      </w:rPr>
    </w:lvl>
    <w:lvl w:ilvl="5">
      <w:start w:val="1"/>
      <w:numFmt w:val="lowerRoman"/>
      <w:lvlText w:val="%6."/>
      <w:lvlJc w:val="right"/>
      <w:pPr>
        <w:ind w:left="5376" w:hanging="180"/>
      </w:pPr>
      <w:rPr>
        <w:rFonts w:hint="default"/>
      </w:rPr>
    </w:lvl>
    <w:lvl w:ilvl="6">
      <w:start w:val="1"/>
      <w:numFmt w:val="decimal"/>
      <w:lvlText w:val="%7."/>
      <w:lvlJc w:val="left"/>
      <w:pPr>
        <w:ind w:left="6096" w:hanging="360"/>
      </w:pPr>
      <w:rPr>
        <w:rFonts w:hint="default"/>
      </w:rPr>
    </w:lvl>
    <w:lvl w:ilvl="7">
      <w:start w:val="1"/>
      <w:numFmt w:val="lowerLetter"/>
      <w:lvlText w:val="%8."/>
      <w:lvlJc w:val="left"/>
      <w:pPr>
        <w:ind w:left="6816" w:hanging="360"/>
      </w:pPr>
      <w:rPr>
        <w:rFonts w:hint="default"/>
      </w:rPr>
    </w:lvl>
    <w:lvl w:ilvl="8">
      <w:start w:val="1"/>
      <w:numFmt w:val="lowerRoman"/>
      <w:lvlText w:val="%9."/>
      <w:lvlJc w:val="right"/>
      <w:pPr>
        <w:ind w:left="7536" w:hanging="180"/>
      </w:pPr>
      <w:rPr>
        <w:rFonts w:hint="default"/>
      </w:rPr>
    </w:lvl>
  </w:abstractNum>
  <w:abstractNum w:abstractNumId="124">
    <w:nsid w:val="5C06117A"/>
    <w:multiLevelType w:val="multilevel"/>
    <w:tmpl w:val="5AB8DC52"/>
    <w:lvl w:ilvl="0">
      <w:start w:val="4"/>
      <w:numFmt w:val="upperRoman"/>
      <w:lvlText w:val="CAPITULO %1"/>
      <w:lvlJc w:val="left"/>
      <w:pPr>
        <w:ind w:left="1776" w:hanging="360"/>
      </w:pPr>
      <w:rPr>
        <w:rFonts w:hint="default"/>
      </w:rPr>
    </w:lvl>
    <w:lvl w:ilvl="1">
      <w:start w:val="1"/>
      <w:numFmt w:val="lowerLetter"/>
      <w:lvlText w:val="%2."/>
      <w:lvlJc w:val="left"/>
      <w:pPr>
        <w:ind w:left="2496" w:hanging="360"/>
      </w:pPr>
      <w:rPr>
        <w:rFonts w:hint="default"/>
      </w:rPr>
    </w:lvl>
    <w:lvl w:ilvl="2">
      <w:start w:val="1"/>
      <w:numFmt w:val="lowerRoman"/>
      <w:lvlText w:val="%3."/>
      <w:lvlJc w:val="right"/>
      <w:pPr>
        <w:ind w:left="3216" w:hanging="180"/>
      </w:pPr>
      <w:rPr>
        <w:rFonts w:hint="default"/>
      </w:rPr>
    </w:lvl>
    <w:lvl w:ilvl="3">
      <w:start w:val="1"/>
      <w:numFmt w:val="decimal"/>
      <w:lvlText w:val="%4."/>
      <w:lvlJc w:val="left"/>
      <w:pPr>
        <w:ind w:left="3936" w:hanging="360"/>
      </w:pPr>
      <w:rPr>
        <w:rFonts w:hint="default"/>
      </w:rPr>
    </w:lvl>
    <w:lvl w:ilvl="4">
      <w:start w:val="1"/>
      <w:numFmt w:val="lowerLetter"/>
      <w:lvlText w:val="%5."/>
      <w:lvlJc w:val="left"/>
      <w:pPr>
        <w:ind w:left="4656" w:hanging="360"/>
      </w:pPr>
      <w:rPr>
        <w:rFonts w:hint="default"/>
      </w:rPr>
    </w:lvl>
    <w:lvl w:ilvl="5">
      <w:start w:val="1"/>
      <w:numFmt w:val="lowerRoman"/>
      <w:lvlText w:val="%6."/>
      <w:lvlJc w:val="right"/>
      <w:pPr>
        <w:ind w:left="5376" w:hanging="180"/>
      </w:pPr>
      <w:rPr>
        <w:rFonts w:hint="default"/>
      </w:rPr>
    </w:lvl>
    <w:lvl w:ilvl="6">
      <w:start w:val="1"/>
      <w:numFmt w:val="decimal"/>
      <w:lvlText w:val="%7."/>
      <w:lvlJc w:val="left"/>
      <w:pPr>
        <w:ind w:left="6096" w:hanging="360"/>
      </w:pPr>
      <w:rPr>
        <w:rFonts w:hint="default"/>
      </w:rPr>
    </w:lvl>
    <w:lvl w:ilvl="7">
      <w:start w:val="1"/>
      <w:numFmt w:val="lowerLetter"/>
      <w:lvlText w:val="%8."/>
      <w:lvlJc w:val="left"/>
      <w:pPr>
        <w:ind w:left="6816" w:hanging="360"/>
      </w:pPr>
      <w:rPr>
        <w:rFonts w:hint="default"/>
      </w:rPr>
    </w:lvl>
    <w:lvl w:ilvl="8">
      <w:start w:val="1"/>
      <w:numFmt w:val="lowerRoman"/>
      <w:lvlText w:val="%9."/>
      <w:lvlJc w:val="right"/>
      <w:pPr>
        <w:ind w:left="7536" w:hanging="180"/>
      </w:pPr>
      <w:rPr>
        <w:rFonts w:hint="default"/>
      </w:rPr>
    </w:lvl>
  </w:abstractNum>
  <w:abstractNum w:abstractNumId="125">
    <w:nsid w:val="5D026501"/>
    <w:multiLevelType w:val="hybridMultilevel"/>
    <w:tmpl w:val="D4B84E0C"/>
    <w:lvl w:ilvl="0" w:tplc="300A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D106C1B"/>
    <w:multiLevelType w:val="hybridMultilevel"/>
    <w:tmpl w:val="2E525AAE"/>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27">
    <w:nsid w:val="5E4015EE"/>
    <w:multiLevelType w:val="hybridMultilevel"/>
    <w:tmpl w:val="C17A06B2"/>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28">
    <w:nsid w:val="60CE1272"/>
    <w:multiLevelType w:val="hybridMultilevel"/>
    <w:tmpl w:val="4B8C88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nsid w:val="62E832E2"/>
    <w:multiLevelType w:val="hybridMultilevel"/>
    <w:tmpl w:val="C17A06B2"/>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30">
    <w:nsid w:val="63EC25B8"/>
    <w:multiLevelType w:val="hybridMultilevel"/>
    <w:tmpl w:val="97F63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4167770"/>
    <w:multiLevelType w:val="hybridMultilevel"/>
    <w:tmpl w:val="A08C87BE"/>
    <w:lvl w:ilvl="0" w:tplc="0E2E6E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45D0E67"/>
    <w:multiLevelType w:val="hybridMultilevel"/>
    <w:tmpl w:val="1110D6F2"/>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3">
    <w:nsid w:val="6467207D"/>
    <w:multiLevelType w:val="hybridMultilevel"/>
    <w:tmpl w:val="3BB8919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34">
    <w:nsid w:val="647E1189"/>
    <w:multiLevelType w:val="hybridMultilevel"/>
    <w:tmpl w:val="F258CFB6"/>
    <w:lvl w:ilvl="0" w:tplc="300A0001">
      <w:start w:val="1"/>
      <w:numFmt w:val="bullet"/>
      <w:lvlText w:val=""/>
      <w:lvlJc w:val="left"/>
      <w:pPr>
        <w:ind w:left="1068" w:hanging="360"/>
      </w:pPr>
      <w:rPr>
        <w:rFonts w:ascii="Symbol" w:hAnsi="Symbol" w:hint="default"/>
      </w:r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35">
    <w:nsid w:val="656E7F10"/>
    <w:multiLevelType w:val="hybridMultilevel"/>
    <w:tmpl w:val="61A0A19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36">
    <w:nsid w:val="6594344A"/>
    <w:multiLevelType w:val="hybridMultilevel"/>
    <w:tmpl w:val="C17A06B2"/>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37">
    <w:nsid w:val="65BD4686"/>
    <w:multiLevelType w:val="hybridMultilevel"/>
    <w:tmpl w:val="8AD0E2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8">
    <w:nsid w:val="66C25EA6"/>
    <w:multiLevelType w:val="hybridMultilevel"/>
    <w:tmpl w:val="C17A06B2"/>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39">
    <w:nsid w:val="68CE62A8"/>
    <w:multiLevelType w:val="hybridMultilevel"/>
    <w:tmpl w:val="232E1CA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40">
    <w:nsid w:val="6A65702C"/>
    <w:multiLevelType w:val="hybridMultilevel"/>
    <w:tmpl w:val="07F465E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nsid w:val="6AB45898"/>
    <w:multiLevelType w:val="hybridMultilevel"/>
    <w:tmpl w:val="17BE4F3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42">
    <w:nsid w:val="6B53216B"/>
    <w:multiLevelType w:val="hybridMultilevel"/>
    <w:tmpl w:val="9B188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6C9321CD"/>
    <w:multiLevelType w:val="multilevel"/>
    <w:tmpl w:val="47AE4F98"/>
    <w:lvl w:ilvl="0">
      <w:start w:val="3"/>
      <w:numFmt w:val="upperRoman"/>
      <w:lvlText w:val="CAPÍTULO %1"/>
      <w:lvlJc w:val="left"/>
      <w:pPr>
        <w:ind w:left="1776" w:hanging="360"/>
      </w:pPr>
      <w:rPr>
        <w:rFonts w:hint="default"/>
      </w:rPr>
    </w:lvl>
    <w:lvl w:ilvl="1">
      <w:start w:val="1"/>
      <w:numFmt w:val="lowerLetter"/>
      <w:lvlText w:val="%2."/>
      <w:lvlJc w:val="left"/>
      <w:pPr>
        <w:ind w:left="2496" w:hanging="360"/>
      </w:pPr>
      <w:rPr>
        <w:rFonts w:hint="default"/>
      </w:rPr>
    </w:lvl>
    <w:lvl w:ilvl="2">
      <w:start w:val="1"/>
      <w:numFmt w:val="lowerRoman"/>
      <w:lvlText w:val="%3."/>
      <w:lvlJc w:val="right"/>
      <w:pPr>
        <w:ind w:left="3216" w:hanging="180"/>
      </w:pPr>
      <w:rPr>
        <w:rFonts w:hint="default"/>
      </w:rPr>
    </w:lvl>
    <w:lvl w:ilvl="3">
      <w:start w:val="1"/>
      <w:numFmt w:val="decimal"/>
      <w:lvlText w:val="%4."/>
      <w:lvlJc w:val="left"/>
      <w:pPr>
        <w:ind w:left="3936" w:hanging="360"/>
      </w:pPr>
      <w:rPr>
        <w:rFonts w:hint="default"/>
      </w:rPr>
    </w:lvl>
    <w:lvl w:ilvl="4">
      <w:start w:val="1"/>
      <w:numFmt w:val="lowerLetter"/>
      <w:lvlText w:val="%5."/>
      <w:lvlJc w:val="left"/>
      <w:pPr>
        <w:ind w:left="4656" w:hanging="360"/>
      </w:pPr>
      <w:rPr>
        <w:rFonts w:hint="default"/>
      </w:rPr>
    </w:lvl>
    <w:lvl w:ilvl="5">
      <w:start w:val="1"/>
      <w:numFmt w:val="lowerRoman"/>
      <w:lvlText w:val="%6."/>
      <w:lvlJc w:val="right"/>
      <w:pPr>
        <w:ind w:left="5376" w:hanging="180"/>
      </w:pPr>
      <w:rPr>
        <w:rFonts w:hint="default"/>
      </w:rPr>
    </w:lvl>
    <w:lvl w:ilvl="6">
      <w:start w:val="1"/>
      <w:numFmt w:val="decimal"/>
      <w:lvlText w:val="%7."/>
      <w:lvlJc w:val="left"/>
      <w:pPr>
        <w:ind w:left="6096" w:hanging="360"/>
      </w:pPr>
      <w:rPr>
        <w:rFonts w:hint="default"/>
      </w:rPr>
    </w:lvl>
    <w:lvl w:ilvl="7">
      <w:start w:val="1"/>
      <w:numFmt w:val="lowerLetter"/>
      <w:lvlText w:val="%8."/>
      <w:lvlJc w:val="left"/>
      <w:pPr>
        <w:ind w:left="6816" w:hanging="360"/>
      </w:pPr>
      <w:rPr>
        <w:rFonts w:hint="default"/>
      </w:rPr>
    </w:lvl>
    <w:lvl w:ilvl="8">
      <w:start w:val="1"/>
      <w:numFmt w:val="lowerRoman"/>
      <w:lvlText w:val="%9."/>
      <w:lvlJc w:val="right"/>
      <w:pPr>
        <w:ind w:left="7536" w:hanging="180"/>
      </w:pPr>
      <w:rPr>
        <w:rFonts w:hint="default"/>
      </w:rPr>
    </w:lvl>
  </w:abstractNum>
  <w:abstractNum w:abstractNumId="144">
    <w:nsid w:val="6C9E26C0"/>
    <w:multiLevelType w:val="hybridMultilevel"/>
    <w:tmpl w:val="7B4227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nsid w:val="6D4251AF"/>
    <w:multiLevelType w:val="hybridMultilevel"/>
    <w:tmpl w:val="DA464994"/>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6">
    <w:nsid w:val="6D4547ED"/>
    <w:multiLevelType w:val="hybridMultilevel"/>
    <w:tmpl w:val="0974E4C6"/>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47">
    <w:nsid w:val="6D6E6E46"/>
    <w:multiLevelType w:val="multilevel"/>
    <w:tmpl w:val="5FEA1458"/>
    <w:lvl w:ilvl="0">
      <w:start w:val="1"/>
      <w:numFmt w:val="lowerLetter"/>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8">
    <w:nsid w:val="6DB874FC"/>
    <w:multiLevelType w:val="hybridMultilevel"/>
    <w:tmpl w:val="3052014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nsid w:val="6DD43F9B"/>
    <w:multiLevelType w:val="hybridMultilevel"/>
    <w:tmpl w:val="C17A06B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0">
    <w:nsid w:val="6E87127A"/>
    <w:multiLevelType w:val="hybridMultilevel"/>
    <w:tmpl w:val="DE6697B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51">
    <w:nsid w:val="6F585B22"/>
    <w:multiLevelType w:val="hybridMultilevel"/>
    <w:tmpl w:val="CB8A08E6"/>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52">
    <w:nsid w:val="6FCE7B38"/>
    <w:multiLevelType w:val="hybridMultilevel"/>
    <w:tmpl w:val="CCDCB83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3">
    <w:nsid w:val="713B36FC"/>
    <w:multiLevelType w:val="hybridMultilevel"/>
    <w:tmpl w:val="8F7C3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1C14810"/>
    <w:multiLevelType w:val="hybridMultilevel"/>
    <w:tmpl w:val="34065202"/>
    <w:lvl w:ilvl="0" w:tplc="D70ECF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72142708"/>
    <w:multiLevelType w:val="hybridMultilevel"/>
    <w:tmpl w:val="1C72AF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6">
    <w:nsid w:val="72515C1D"/>
    <w:multiLevelType w:val="hybridMultilevel"/>
    <w:tmpl w:val="C17A06B2"/>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57">
    <w:nsid w:val="737813C6"/>
    <w:multiLevelType w:val="hybridMultilevel"/>
    <w:tmpl w:val="3052014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nsid w:val="73B06DEF"/>
    <w:multiLevelType w:val="multilevel"/>
    <w:tmpl w:val="BBB6CC6C"/>
    <w:lvl w:ilvl="0">
      <w:start w:val="3"/>
      <w:numFmt w:val="upperRoman"/>
      <w:lvlText w:val="CAPÍTULO %1"/>
      <w:lvlJc w:val="left"/>
      <w:pPr>
        <w:ind w:left="1776" w:hanging="360"/>
      </w:pPr>
      <w:rPr>
        <w:rFonts w:hint="default"/>
      </w:rPr>
    </w:lvl>
    <w:lvl w:ilvl="1">
      <w:start w:val="1"/>
      <w:numFmt w:val="lowerLetter"/>
      <w:lvlText w:val="%2."/>
      <w:lvlJc w:val="left"/>
      <w:pPr>
        <w:ind w:left="2496" w:hanging="360"/>
      </w:pPr>
      <w:rPr>
        <w:rFonts w:hint="default"/>
      </w:rPr>
    </w:lvl>
    <w:lvl w:ilvl="2">
      <w:start w:val="1"/>
      <w:numFmt w:val="lowerRoman"/>
      <w:lvlText w:val="%3."/>
      <w:lvlJc w:val="right"/>
      <w:pPr>
        <w:ind w:left="3216" w:hanging="180"/>
      </w:pPr>
      <w:rPr>
        <w:rFonts w:hint="default"/>
      </w:rPr>
    </w:lvl>
    <w:lvl w:ilvl="3">
      <w:start w:val="1"/>
      <w:numFmt w:val="decimal"/>
      <w:lvlText w:val="%4."/>
      <w:lvlJc w:val="left"/>
      <w:pPr>
        <w:ind w:left="3936" w:hanging="360"/>
      </w:pPr>
      <w:rPr>
        <w:rFonts w:hint="default"/>
      </w:rPr>
    </w:lvl>
    <w:lvl w:ilvl="4">
      <w:start w:val="1"/>
      <w:numFmt w:val="lowerLetter"/>
      <w:lvlText w:val="%5."/>
      <w:lvlJc w:val="left"/>
      <w:pPr>
        <w:ind w:left="4656" w:hanging="360"/>
      </w:pPr>
      <w:rPr>
        <w:rFonts w:hint="default"/>
      </w:rPr>
    </w:lvl>
    <w:lvl w:ilvl="5">
      <w:start w:val="1"/>
      <w:numFmt w:val="lowerRoman"/>
      <w:lvlText w:val="%6."/>
      <w:lvlJc w:val="right"/>
      <w:pPr>
        <w:ind w:left="5376" w:hanging="180"/>
      </w:pPr>
      <w:rPr>
        <w:rFonts w:hint="default"/>
      </w:rPr>
    </w:lvl>
    <w:lvl w:ilvl="6">
      <w:start w:val="1"/>
      <w:numFmt w:val="decimal"/>
      <w:lvlText w:val="%7."/>
      <w:lvlJc w:val="left"/>
      <w:pPr>
        <w:ind w:left="6096" w:hanging="360"/>
      </w:pPr>
      <w:rPr>
        <w:rFonts w:hint="default"/>
      </w:rPr>
    </w:lvl>
    <w:lvl w:ilvl="7">
      <w:start w:val="1"/>
      <w:numFmt w:val="lowerLetter"/>
      <w:lvlText w:val="%8."/>
      <w:lvlJc w:val="left"/>
      <w:pPr>
        <w:ind w:left="6816" w:hanging="360"/>
      </w:pPr>
      <w:rPr>
        <w:rFonts w:hint="default"/>
      </w:rPr>
    </w:lvl>
    <w:lvl w:ilvl="8">
      <w:start w:val="1"/>
      <w:numFmt w:val="lowerRoman"/>
      <w:lvlText w:val="%9."/>
      <w:lvlJc w:val="right"/>
      <w:pPr>
        <w:ind w:left="7536" w:hanging="180"/>
      </w:pPr>
      <w:rPr>
        <w:rFonts w:hint="default"/>
      </w:rPr>
    </w:lvl>
  </w:abstractNum>
  <w:abstractNum w:abstractNumId="159">
    <w:nsid w:val="7634767E"/>
    <w:multiLevelType w:val="hybridMultilevel"/>
    <w:tmpl w:val="3052014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nsid w:val="7716662A"/>
    <w:multiLevelType w:val="hybridMultilevel"/>
    <w:tmpl w:val="47749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80B020C"/>
    <w:multiLevelType w:val="hybridMultilevel"/>
    <w:tmpl w:val="5DCCB4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2">
    <w:nsid w:val="783969D9"/>
    <w:multiLevelType w:val="hybridMultilevel"/>
    <w:tmpl w:val="3052014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nsid w:val="785D59CC"/>
    <w:multiLevelType w:val="hybridMultilevel"/>
    <w:tmpl w:val="A08C87BE"/>
    <w:lvl w:ilvl="0" w:tplc="0E2E6E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8A63EAA"/>
    <w:multiLevelType w:val="hybridMultilevel"/>
    <w:tmpl w:val="66BCD20A"/>
    <w:lvl w:ilvl="0" w:tplc="44942F5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9086F6A"/>
    <w:multiLevelType w:val="hybridMultilevel"/>
    <w:tmpl w:val="A08C87BE"/>
    <w:lvl w:ilvl="0" w:tplc="0E2E6E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7BA374C1"/>
    <w:multiLevelType w:val="hybridMultilevel"/>
    <w:tmpl w:val="3052014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nsid w:val="7C163DBE"/>
    <w:multiLevelType w:val="hybridMultilevel"/>
    <w:tmpl w:val="6F50E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7E056848"/>
    <w:multiLevelType w:val="multilevel"/>
    <w:tmpl w:val="CB9CD5E8"/>
    <w:lvl w:ilvl="0">
      <w:start w:val="1"/>
      <w:numFmt w:val="bullet"/>
      <w:lvlText w:val=""/>
      <w:lvlJc w:val="left"/>
      <w:pPr>
        <w:ind w:left="1068" w:hanging="360"/>
      </w:pPr>
      <w:rPr>
        <w:rFonts w:ascii="Wingdings" w:hAnsi="Wingdings" w:hint="default"/>
      </w:rPr>
    </w:lvl>
    <w:lvl w:ilvl="1">
      <w:start w:val="1"/>
      <w:numFmt w:val="decimal"/>
      <w:isLgl/>
      <w:lvlText w:val="%1.%2."/>
      <w:lvlJc w:val="left"/>
      <w:pPr>
        <w:ind w:left="1428" w:hanging="360"/>
      </w:pPr>
      <w:rPr>
        <w:rFonts w:cs="Times New Roman" w:hint="default"/>
      </w:rPr>
    </w:lvl>
    <w:lvl w:ilvl="2">
      <w:start w:val="1"/>
      <w:numFmt w:val="decimal"/>
      <w:isLgl/>
      <w:lvlText w:val="%1.%2.%3."/>
      <w:lvlJc w:val="left"/>
      <w:pPr>
        <w:ind w:left="2148" w:hanging="720"/>
      </w:pPr>
      <w:rPr>
        <w:rFonts w:cs="Times New Roman" w:hint="default"/>
      </w:rPr>
    </w:lvl>
    <w:lvl w:ilvl="3">
      <w:start w:val="1"/>
      <w:numFmt w:val="decimal"/>
      <w:isLgl/>
      <w:lvlText w:val="%1.%2.%3.%4."/>
      <w:lvlJc w:val="left"/>
      <w:pPr>
        <w:ind w:left="2508" w:hanging="720"/>
      </w:pPr>
      <w:rPr>
        <w:rFonts w:cs="Times New Roman" w:hint="default"/>
      </w:rPr>
    </w:lvl>
    <w:lvl w:ilvl="4">
      <w:start w:val="1"/>
      <w:numFmt w:val="decimal"/>
      <w:isLgl/>
      <w:lvlText w:val="%1.%2.%3.%4.%5."/>
      <w:lvlJc w:val="left"/>
      <w:pPr>
        <w:ind w:left="3228" w:hanging="1080"/>
      </w:pPr>
      <w:rPr>
        <w:rFonts w:cs="Times New Roman" w:hint="default"/>
      </w:rPr>
    </w:lvl>
    <w:lvl w:ilvl="5">
      <w:start w:val="1"/>
      <w:numFmt w:val="decimal"/>
      <w:isLgl/>
      <w:lvlText w:val="%1.%2.%3.%4.%5.%6."/>
      <w:lvlJc w:val="left"/>
      <w:pPr>
        <w:ind w:left="3588" w:hanging="1080"/>
      </w:pPr>
      <w:rPr>
        <w:rFonts w:cs="Times New Roman" w:hint="default"/>
      </w:rPr>
    </w:lvl>
    <w:lvl w:ilvl="6">
      <w:start w:val="1"/>
      <w:numFmt w:val="decimal"/>
      <w:isLgl/>
      <w:lvlText w:val="%1.%2.%3.%4.%5.%6.%7."/>
      <w:lvlJc w:val="left"/>
      <w:pPr>
        <w:ind w:left="4308" w:hanging="1440"/>
      </w:pPr>
      <w:rPr>
        <w:rFonts w:cs="Times New Roman" w:hint="default"/>
      </w:rPr>
    </w:lvl>
    <w:lvl w:ilvl="7">
      <w:start w:val="1"/>
      <w:numFmt w:val="decimal"/>
      <w:isLgl/>
      <w:lvlText w:val="%1.%2.%3.%4.%5.%6.%7.%8."/>
      <w:lvlJc w:val="left"/>
      <w:pPr>
        <w:ind w:left="4668" w:hanging="1440"/>
      </w:pPr>
      <w:rPr>
        <w:rFonts w:cs="Times New Roman" w:hint="default"/>
      </w:rPr>
    </w:lvl>
    <w:lvl w:ilvl="8">
      <w:start w:val="1"/>
      <w:numFmt w:val="decimal"/>
      <w:isLgl/>
      <w:lvlText w:val="%1.%2.%3.%4.%5.%6.%7.%8.%9."/>
      <w:lvlJc w:val="left"/>
      <w:pPr>
        <w:ind w:left="5388" w:hanging="1800"/>
      </w:pPr>
      <w:rPr>
        <w:rFonts w:cs="Times New Roman" w:hint="default"/>
      </w:rPr>
    </w:lvl>
  </w:abstractNum>
  <w:abstractNum w:abstractNumId="169">
    <w:nsid w:val="7EE45700"/>
    <w:multiLevelType w:val="hybridMultilevel"/>
    <w:tmpl w:val="C17A06B2"/>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num w:numId="1">
    <w:abstractNumId w:val="53"/>
  </w:num>
  <w:num w:numId="2">
    <w:abstractNumId w:val="10"/>
  </w:num>
  <w:num w:numId="3">
    <w:abstractNumId w:val="3"/>
  </w:num>
  <w:num w:numId="4">
    <w:abstractNumId w:val="86"/>
  </w:num>
  <w:num w:numId="5">
    <w:abstractNumId w:val="67"/>
  </w:num>
  <w:num w:numId="6">
    <w:abstractNumId w:val="147"/>
  </w:num>
  <w:num w:numId="7">
    <w:abstractNumId w:val="84"/>
  </w:num>
  <w:num w:numId="8">
    <w:abstractNumId w:val="115"/>
  </w:num>
  <w:num w:numId="9">
    <w:abstractNumId w:val="28"/>
  </w:num>
  <w:num w:numId="10">
    <w:abstractNumId w:val="40"/>
  </w:num>
  <w:num w:numId="11">
    <w:abstractNumId w:val="72"/>
  </w:num>
  <w:num w:numId="12">
    <w:abstractNumId w:val="9"/>
  </w:num>
  <w:num w:numId="13">
    <w:abstractNumId w:val="19"/>
  </w:num>
  <w:num w:numId="14">
    <w:abstractNumId w:val="113"/>
  </w:num>
  <w:num w:numId="15">
    <w:abstractNumId w:val="48"/>
  </w:num>
  <w:num w:numId="16">
    <w:abstractNumId w:val="168"/>
  </w:num>
  <w:num w:numId="17">
    <w:abstractNumId w:val="16"/>
  </w:num>
  <w:num w:numId="18">
    <w:abstractNumId w:val="75"/>
  </w:num>
  <w:num w:numId="19">
    <w:abstractNumId w:val="96"/>
  </w:num>
  <w:num w:numId="20">
    <w:abstractNumId w:val="144"/>
  </w:num>
  <w:num w:numId="21">
    <w:abstractNumId w:val="130"/>
  </w:num>
  <w:num w:numId="22">
    <w:abstractNumId w:val="71"/>
  </w:num>
  <w:num w:numId="23">
    <w:abstractNumId w:val="118"/>
  </w:num>
  <w:num w:numId="24">
    <w:abstractNumId w:val="46"/>
  </w:num>
  <w:num w:numId="25">
    <w:abstractNumId w:val="107"/>
  </w:num>
  <w:num w:numId="26">
    <w:abstractNumId w:val="46"/>
  </w:num>
  <w:num w:numId="27">
    <w:abstractNumId w:val="20"/>
  </w:num>
  <w:num w:numId="28">
    <w:abstractNumId w:val="139"/>
  </w:num>
  <w:num w:numId="29">
    <w:abstractNumId w:val="29"/>
  </w:num>
  <w:num w:numId="30">
    <w:abstractNumId w:val="13"/>
  </w:num>
  <w:num w:numId="31">
    <w:abstractNumId w:val="52"/>
  </w:num>
  <w:num w:numId="32">
    <w:abstractNumId w:val="56"/>
  </w:num>
  <w:num w:numId="33">
    <w:abstractNumId w:val="82"/>
  </w:num>
  <w:num w:numId="34">
    <w:abstractNumId w:val="38"/>
  </w:num>
  <w:num w:numId="35">
    <w:abstractNumId w:val="60"/>
  </w:num>
  <w:num w:numId="36">
    <w:abstractNumId w:val="49"/>
  </w:num>
  <w:num w:numId="37">
    <w:abstractNumId w:val="90"/>
  </w:num>
  <w:num w:numId="38">
    <w:abstractNumId w:val="135"/>
  </w:num>
  <w:num w:numId="39">
    <w:abstractNumId w:val="150"/>
  </w:num>
  <w:num w:numId="40">
    <w:abstractNumId w:val="73"/>
  </w:num>
  <w:num w:numId="41">
    <w:abstractNumId w:val="57"/>
  </w:num>
  <w:num w:numId="42">
    <w:abstractNumId w:val="0"/>
  </w:num>
  <w:num w:numId="43">
    <w:abstractNumId w:val="5"/>
  </w:num>
  <w:num w:numId="44">
    <w:abstractNumId w:val="97"/>
  </w:num>
  <w:num w:numId="45">
    <w:abstractNumId w:val="11"/>
  </w:num>
  <w:num w:numId="46">
    <w:abstractNumId w:val="89"/>
  </w:num>
  <w:num w:numId="47">
    <w:abstractNumId w:val="78"/>
  </w:num>
  <w:num w:numId="48">
    <w:abstractNumId w:val="133"/>
  </w:num>
  <w:num w:numId="49">
    <w:abstractNumId w:val="66"/>
  </w:num>
  <w:num w:numId="50">
    <w:abstractNumId w:val="69"/>
  </w:num>
  <w:num w:numId="51">
    <w:abstractNumId w:val="47"/>
  </w:num>
  <w:num w:numId="52">
    <w:abstractNumId w:val="126"/>
  </w:num>
  <w:num w:numId="53">
    <w:abstractNumId w:val="32"/>
  </w:num>
  <w:num w:numId="54">
    <w:abstractNumId w:val="149"/>
  </w:num>
  <w:num w:numId="55">
    <w:abstractNumId w:val="112"/>
  </w:num>
  <w:num w:numId="56">
    <w:abstractNumId w:val="136"/>
  </w:num>
  <w:num w:numId="57">
    <w:abstractNumId w:val="65"/>
  </w:num>
  <w:num w:numId="58">
    <w:abstractNumId w:val="36"/>
  </w:num>
  <w:num w:numId="59">
    <w:abstractNumId w:val="4"/>
  </w:num>
  <w:num w:numId="60">
    <w:abstractNumId w:val="127"/>
  </w:num>
  <w:num w:numId="61">
    <w:abstractNumId w:val="119"/>
  </w:num>
  <w:num w:numId="62">
    <w:abstractNumId w:val="146"/>
  </w:num>
  <w:num w:numId="63">
    <w:abstractNumId w:val="8"/>
  </w:num>
  <w:num w:numId="64">
    <w:abstractNumId w:val="114"/>
  </w:num>
  <w:num w:numId="65">
    <w:abstractNumId w:val="62"/>
  </w:num>
  <w:num w:numId="66">
    <w:abstractNumId w:val="2"/>
  </w:num>
  <w:num w:numId="67">
    <w:abstractNumId w:val="61"/>
  </w:num>
  <w:num w:numId="68">
    <w:abstractNumId w:val="17"/>
  </w:num>
  <w:num w:numId="69">
    <w:abstractNumId w:val="129"/>
  </w:num>
  <w:num w:numId="70">
    <w:abstractNumId w:val="81"/>
  </w:num>
  <w:num w:numId="71">
    <w:abstractNumId w:val="41"/>
  </w:num>
  <w:num w:numId="72">
    <w:abstractNumId w:val="100"/>
  </w:num>
  <w:num w:numId="73">
    <w:abstractNumId w:val="138"/>
  </w:num>
  <w:num w:numId="74">
    <w:abstractNumId w:val="169"/>
  </w:num>
  <w:num w:numId="75">
    <w:abstractNumId w:val="156"/>
  </w:num>
  <w:num w:numId="76">
    <w:abstractNumId w:val="15"/>
  </w:num>
  <w:num w:numId="77">
    <w:abstractNumId w:val="145"/>
  </w:num>
  <w:num w:numId="78">
    <w:abstractNumId w:val="44"/>
  </w:num>
  <w:num w:numId="79">
    <w:abstractNumId w:val="132"/>
  </w:num>
  <w:num w:numId="80">
    <w:abstractNumId w:val="121"/>
  </w:num>
  <w:num w:numId="81">
    <w:abstractNumId w:val="99"/>
  </w:num>
  <w:num w:numId="82">
    <w:abstractNumId w:val="162"/>
  </w:num>
  <w:num w:numId="83">
    <w:abstractNumId w:val="85"/>
  </w:num>
  <w:num w:numId="84">
    <w:abstractNumId w:val="30"/>
  </w:num>
  <w:num w:numId="85">
    <w:abstractNumId w:val="24"/>
  </w:num>
  <w:num w:numId="86">
    <w:abstractNumId w:val="27"/>
  </w:num>
  <w:num w:numId="87">
    <w:abstractNumId w:val="157"/>
  </w:num>
  <w:num w:numId="88">
    <w:abstractNumId w:val="45"/>
  </w:num>
  <w:num w:numId="89">
    <w:abstractNumId w:val="39"/>
  </w:num>
  <w:num w:numId="90">
    <w:abstractNumId w:val="159"/>
  </w:num>
  <w:num w:numId="91">
    <w:abstractNumId w:val="151"/>
  </w:num>
  <w:num w:numId="92">
    <w:abstractNumId w:val="23"/>
  </w:num>
  <w:num w:numId="93">
    <w:abstractNumId w:val="166"/>
  </w:num>
  <w:num w:numId="94">
    <w:abstractNumId w:val="74"/>
  </w:num>
  <w:num w:numId="95">
    <w:abstractNumId w:val="77"/>
  </w:num>
  <w:num w:numId="96">
    <w:abstractNumId w:val="1"/>
  </w:num>
  <w:num w:numId="97">
    <w:abstractNumId w:val="117"/>
  </w:num>
  <w:num w:numId="98">
    <w:abstractNumId w:val="94"/>
  </w:num>
  <w:num w:numId="99">
    <w:abstractNumId w:val="153"/>
  </w:num>
  <w:num w:numId="100">
    <w:abstractNumId w:val="43"/>
  </w:num>
  <w:num w:numId="101">
    <w:abstractNumId w:val="33"/>
  </w:num>
  <w:num w:numId="102">
    <w:abstractNumId w:val="7"/>
  </w:num>
  <w:num w:numId="103">
    <w:abstractNumId w:val="122"/>
  </w:num>
  <w:num w:numId="104">
    <w:abstractNumId w:val="21"/>
  </w:num>
  <w:num w:numId="105">
    <w:abstractNumId w:val="104"/>
  </w:num>
  <w:num w:numId="106">
    <w:abstractNumId w:val="148"/>
  </w:num>
  <w:num w:numId="107">
    <w:abstractNumId w:val="161"/>
  </w:num>
  <w:num w:numId="108">
    <w:abstractNumId w:val="92"/>
  </w:num>
  <w:num w:numId="109">
    <w:abstractNumId w:val="80"/>
  </w:num>
  <w:num w:numId="110">
    <w:abstractNumId w:val="14"/>
  </w:num>
  <w:num w:numId="111">
    <w:abstractNumId w:val="137"/>
  </w:num>
  <w:num w:numId="112">
    <w:abstractNumId w:val="116"/>
  </w:num>
  <w:num w:numId="113">
    <w:abstractNumId w:val="26"/>
  </w:num>
  <w:num w:numId="114">
    <w:abstractNumId w:val="98"/>
  </w:num>
  <w:num w:numId="115">
    <w:abstractNumId w:val="108"/>
  </w:num>
  <w:num w:numId="116">
    <w:abstractNumId w:val="83"/>
  </w:num>
  <w:num w:numId="117">
    <w:abstractNumId w:val="31"/>
  </w:num>
  <w:num w:numId="118">
    <w:abstractNumId w:val="63"/>
  </w:num>
  <w:num w:numId="119">
    <w:abstractNumId w:val="101"/>
  </w:num>
  <w:num w:numId="120">
    <w:abstractNumId w:val="25"/>
  </w:num>
  <w:num w:numId="121">
    <w:abstractNumId w:val="22"/>
  </w:num>
  <w:num w:numId="122">
    <w:abstractNumId w:val="125"/>
  </w:num>
  <w:num w:numId="123">
    <w:abstractNumId w:val="12"/>
  </w:num>
  <w:num w:numId="124">
    <w:abstractNumId w:val="131"/>
  </w:num>
  <w:num w:numId="125">
    <w:abstractNumId w:val="103"/>
  </w:num>
  <w:num w:numId="126">
    <w:abstractNumId w:val="79"/>
  </w:num>
  <w:num w:numId="127">
    <w:abstractNumId w:val="120"/>
  </w:num>
  <w:num w:numId="128">
    <w:abstractNumId w:val="128"/>
  </w:num>
  <w:num w:numId="129">
    <w:abstractNumId w:val="18"/>
  </w:num>
  <w:num w:numId="130">
    <w:abstractNumId w:val="88"/>
  </w:num>
  <w:num w:numId="131">
    <w:abstractNumId w:val="59"/>
  </w:num>
  <w:num w:numId="132">
    <w:abstractNumId w:val="64"/>
  </w:num>
  <w:num w:numId="133">
    <w:abstractNumId w:val="160"/>
  </w:num>
  <w:num w:numId="134">
    <w:abstractNumId w:val="111"/>
  </w:num>
  <w:num w:numId="135">
    <w:abstractNumId w:val="154"/>
  </w:num>
  <w:num w:numId="136">
    <w:abstractNumId w:val="155"/>
  </w:num>
  <w:num w:numId="137">
    <w:abstractNumId w:val="152"/>
  </w:num>
  <w:num w:numId="138">
    <w:abstractNumId w:val="105"/>
  </w:num>
  <w:num w:numId="139">
    <w:abstractNumId w:val="50"/>
  </w:num>
  <w:num w:numId="140">
    <w:abstractNumId w:val="68"/>
  </w:num>
  <w:num w:numId="141">
    <w:abstractNumId w:val="91"/>
  </w:num>
  <w:num w:numId="142">
    <w:abstractNumId w:val="140"/>
  </w:num>
  <w:num w:numId="143">
    <w:abstractNumId w:val="76"/>
  </w:num>
  <w:num w:numId="144">
    <w:abstractNumId w:val="87"/>
  </w:num>
  <w:num w:numId="145">
    <w:abstractNumId w:val="93"/>
  </w:num>
  <w:num w:numId="146">
    <w:abstractNumId w:val="42"/>
  </w:num>
  <w:num w:numId="147">
    <w:abstractNumId w:val="165"/>
  </w:num>
  <w:num w:numId="148">
    <w:abstractNumId w:val="163"/>
  </w:num>
  <w:num w:numId="149">
    <w:abstractNumId w:val="110"/>
  </w:num>
  <w:num w:numId="150">
    <w:abstractNumId w:val="141"/>
  </w:num>
  <w:num w:numId="151">
    <w:abstractNumId w:val="95"/>
  </w:num>
  <w:num w:numId="152">
    <w:abstractNumId w:val="109"/>
  </w:num>
  <w:num w:numId="153">
    <w:abstractNumId w:val="37"/>
  </w:num>
  <w:num w:numId="154">
    <w:abstractNumId w:val="134"/>
  </w:num>
  <w:num w:numId="155">
    <w:abstractNumId w:val="102"/>
  </w:num>
  <w:num w:numId="156">
    <w:abstractNumId w:val="51"/>
  </w:num>
  <w:num w:numId="157">
    <w:abstractNumId w:val="70"/>
  </w:num>
  <w:num w:numId="158">
    <w:abstractNumId w:val="167"/>
  </w:num>
  <w:num w:numId="159">
    <w:abstractNumId w:val="6"/>
  </w:num>
  <w:num w:numId="160">
    <w:abstractNumId w:val="58"/>
  </w:num>
  <w:num w:numId="161">
    <w:abstractNumId w:val="164"/>
  </w:num>
  <w:num w:numId="162">
    <w:abstractNumId w:val="142"/>
  </w:num>
  <w:num w:numId="163">
    <w:abstractNumId w:val="54"/>
  </w:num>
  <w:num w:numId="164">
    <w:abstractNumId w:val="35"/>
  </w:num>
  <w:num w:numId="165">
    <w:abstractNumId w:val="143"/>
  </w:num>
  <w:num w:numId="166">
    <w:abstractNumId w:val="158"/>
  </w:num>
  <w:num w:numId="167">
    <w:abstractNumId w:val="124"/>
  </w:num>
  <w:num w:numId="168">
    <w:abstractNumId w:val="123"/>
  </w:num>
  <w:num w:numId="169">
    <w:abstractNumId w:val="55"/>
  </w:num>
  <w:num w:numId="170">
    <w:abstractNumId w:val="34"/>
  </w:num>
  <w:num w:numId="171">
    <w:abstractNumId w:val="106"/>
  </w:num>
  <w:num w:numId="172">
    <w:abstractNumId w:val="106"/>
    <w:lvlOverride w:ilvl="0">
      <w:startOverride w:val="1"/>
    </w:lvlOverride>
  </w:num>
  <w:num w:numId="173">
    <w:abstractNumId w:val="106"/>
  </w:num>
  <w:num w:numId="174">
    <w:abstractNumId w:val="106"/>
  </w:num>
  <w:num w:numId="175">
    <w:abstractNumId w:val="142"/>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7D8"/>
    <w:rsid w:val="00000ECD"/>
    <w:rsid w:val="00001CA9"/>
    <w:rsid w:val="0000276A"/>
    <w:rsid w:val="00002BD6"/>
    <w:rsid w:val="00003E47"/>
    <w:rsid w:val="00003F25"/>
    <w:rsid w:val="000100B0"/>
    <w:rsid w:val="0001329B"/>
    <w:rsid w:val="0001435A"/>
    <w:rsid w:val="0001549C"/>
    <w:rsid w:val="00015FE8"/>
    <w:rsid w:val="0001654B"/>
    <w:rsid w:val="000171ED"/>
    <w:rsid w:val="000204EA"/>
    <w:rsid w:val="00022772"/>
    <w:rsid w:val="000234AA"/>
    <w:rsid w:val="000236A1"/>
    <w:rsid w:val="000264DF"/>
    <w:rsid w:val="00027397"/>
    <w:rsid w:val="00031385"/>
    <w:rsid w:val="000368E6"/>
    <w:rsid w:val="00041FE4"/>
    <w:rsid w:val="00042599"/>
    <w:rsid w:val="0004273D"/>
    <w:rsid w:val="000445FD"/>
    <w:rsid w:val="00044A7F"/>
    <w:rsid w:val="0004716F"/>
    <w:rsid w:val="000516E6"/>
    <w:rsid w:val="00051F71"/>
    <w:rsid w:val="00055784"/>
    <w:rsid w:val="00057B01"/>
    <w:rsid w:val="00060544"/>
    <w:rsid w:val="00061400"/>
    <w:rsid w:val="00065AB1"/>
    <w:rsid w:val="0006616D"/>
    <w:rsid w:val="0006667F"/>
    <w:rsid w:val="00066B1F"/>
    <w:rsid w:val="00066DDE"/>
    <w:rsid w:val="0007277C"/>
    <w:rsid w:val="00076E6A"/>
    <w:rsid w:val="00077C71"/>
    <w:rsid w:val="00087D8A"/>
    <w:rsid w:val="00092A59"/>
    <w:rsid w:val="00093460"/>
    <w:rsid w:val="000955B4"/>
    <w:rsid w:val="000A14B1"/>
    <w:rsid w:val="000A3453"/>
    <w:rsid w:val="000A45D1"/>
    <w:rsid w:val="000A524F"/>
    <w:rsid w:val="000A54A8"/>
    <w:rsid w:val="000A5D24"/>
    <w:rsid w:val="000A70AF"/>
    <w:rsid w:val="000B0B86"/>
    <w:rsid w:val="000B187F"/>
    <w:rsid w:val="000B1A53"/>
    <w:rsid w:val="000B1D90"/>
    <w:rsid w:val="000B1EE3"/>
    <w:rsid w:val="000B3E70"/>
    <w:rsid w:val="000B72ED"/>
    <w:rsid w:val="000C0C1A"/>
    <w:rsid w:val="000C3070"/>
    <w:rsid w:val="000C34CC"/>
    <w:rsid w:val="000C7261"/>
    <w:rsid w:val="000D0E9B"/>
    <w:rsid w:val="000D1799"/>
    <w:rsid w:val="000D18B6"/>
    <w:rsid w:val="000D260F"/>
    <w:rsid w:val="000D7282"/>
    <w:rsid w:val="000E120B"/>
    <w:rsid w:val="000E33E2"/>
    <w:rsid w:val="000E5726"/>
    <w:rsid w:val="000E6DDA"/>
    <w:rsid w:val="000E6F4A"/>
    <w:rsid w:val="000F49FE"/>
    <w:rsid w:val="000F5E34"/>
    <w:rsid w:val="000F739C"/>
    <w:rsid w:val="00100D55"/>
    <w:rsid w:val="0010579A"/>
    <w:rsid w:val="00105A56"/>
    <w:rsid w:val="00110D3C"/>
    <w:rsid w:val="00112C18"/>
    <w:rsid w:val="00114F2D"/>
    <w:rsid w:val="00115EFD"/>
    <w:rsid w:val="00116649"/>
    <w:rsid w:val="00120292"/>
    <w:rsid w:val="00121693"/>
    <w:rsid w:val="0012175E"/>
    <w:rsid w:val="00124AF3"/>
    <w:rsid w:val="001263BC"/>
    <w:rsid w:val="001327BB"/>
    <w:rsid w:val="0013691B"/>
    <w:rsid w:val="00136DA6"/>
    <w:rsid w:val="00140BF1"/>
    <w:rsid w:val="00141E24"/>
    <w:rsid w:val="00143253"/>
    <w:rsid w:val="00146E5B"/>
    <w:rsid w:val="0015000A"/>
    <w:rsid w:val="00150A8D"/>
    <w:rsid w:val="00150ECF"/>
    <w:rsid w:val="00151059"/>
    <w:rsid w:val="001560BE"/>
    <w:rsid w:val="00156FCC"/>
    <w:rsid w:val="00160C1D"/>
    <w:rsid w:val="001674B1"/>
    <w:rsid w:val="0017311F"/>
    <w:rsid w:val="0017727C"/>
    <w:rsid w:val="001774E1"/>
    <w:rsid w:val="00181336"/>
    <w:rsid w:val="00184E5E"/>
    <w:rsid w:val="0018541C"/>
    <w:rsid w:val="00186B74"/>
    <w:rsid w:val="0018705F"/>
    <w:rsid w:val="001906DA"/>
    <w:rsid w:val="00190711"/>
    <w:rsid w:val="00190CE3"/>
    <w:rsid w:val="00191F37"/>
    <w:rsid w:val="0019220C"/>
    <w:rsid w:val="00193DF0"/>
    <w:rsid w:val="00196AF2"/>
    <w:rsid w:val="0019785A"/>
    <w:rsid w:val="00197E22"/>
    <w:rsid w:val="001A27ED"/>
    <w:rsid w:val="001B048C"/>
    <w:rsid w:val="001B11A9"/>
    <w:rsid w:val="001B1B12"/>
    <w:rsid w:val="001B313C"/>
    <w:rsid w:val="001B3E0F"/>
    <w:rsid w:val="001B5061"/>
    <w:rsid w:val="001B58E3"/>
    <w:rsid w:val="001B61E2"/>
    <w:rsid w:val="001C1227"/>
    <w:rsid w:val="001C4079"/>
    <w:rsid w:val="001C49E8"/>
    <w:rsid w:val="001C73BA"/>
    <w:rsid w:val="001C7999"/>
    <w:rsid w:val="001D09A1"/>
    <w:rsid w:val="001D4D95"/>
    <w:rsid w:val="001D624B"/>
    <w:rsid w:val="001D7683"/>
    <w:rsid w:val="001E1D64"/>
    <w:rsid w:val="001E70E2"/>
    <w:rsid w:val="001F0800"/>
    <w:rsid w:val="001F21F7"/>
    <w:rsid w:val="001F618E"/>
    <w:rsid w:val="001F66B7"/>
    <w:rsid w:val="001F7DC6"/>
    <w:rsid w:val="001F7F0E"/>
    <w:rsid w:val="0020113C"/>
    <w:rsid w:val="00201F55"/>
    <w:rsid w:val="00202C16"/>
    <w:rsid w:val="00207886"/>
    <w:rsid w:val="00207992"/>
    <w:rsid w:val="00214D4A"/>
    <w:rsid w:val="00215A6C"/>
    <w:rsid w:val="00215BB0"/>
    <w:rsid w:val="0021788B"/>
    <w:rsid w:val="00220529"/>
    <w:rsid w:val="00221BFF"/>
    <w:rsid w:val="00222395"/>
    <w:rsid w:val="00224B69"/>
    <w:rsid w:val="002258AD"/>
    <w:rsid w:val="002267E4"/>
    <w:rsid w:val="0022759C"/>
    <w:rsid w:val="002314EA"/>
    <w:rsid w:val="00234F0F"/>
    <w:rsid w:val="002350E9"/>
    <w:rsid w:val="00236E2E"/>
    <w:rsid w:val="00241718"/>
    <w:rsid w:val="002439BB"/>
    <w:rsid w:val="0024409D"/>
    <w:rsid w:val="00244F7F"/>
    <w:rsid w:val="002457EF"/>
    <w:rsid w:val="00250D36"/>
    <w:rsid w:val="0025201B"/>
    <w:rsid w:val="00252296"/>
    <w:rsid w:val="00253A67"/>
    <w:rsid w:val="00255529"/>
    <w:rsid w:val="002613FE"/>
    <w:rsid w:val="00262B30"/>
    <w:rsid w:val="00263228"/>
    <w:rsid w:val="002641EE"/>
    <w:rsid w:val="00264357"/>
    <w:rsid w:val="00264934"/>
    <w:rsid w:val="00272000"/>
    <w:rsid w:val="002736BB"/>
    <w:rsid w:val="002741E8"/>
    <w:rsid w:val="002752C6"/>
    <w:rsid w:val="00275AA0"/>
    <w:rsid w:val="00276639"/>
    <w:rsid w:val="0027778A"/>
    <w:rsid w:val="00277CC6"/>
    <w:rsid w:val="0028035A"/>
    <w:rsid w:val="00281786"/>
    <w:rsid w:val="00281906"/>
    <w:rsid w:val="00281C22"/>
    <w:rsid w:val="00283666"/>
    <w:rsid w:val="002839E4"/>
    <w:rsid w:val="00285051"/>
    <w:rsid w:val="00285152"/>
    <w:rsid w:val="002877C4"/>
    <w:rsid w:val="00291176"/>
    <w:rsid w:val="00291457"/>
    <w:rsid w:val="00291D02"/>
    <w:rsid w:val="002932B8"/>
    <w:rsid w:val="00294053"/>
    <w:rsid w:val="00294753"/>
    <w:rsid w:val="0029578C"/>
    <w:rsid w:val="002A04B9"/>
    <w:rsid w:val="002A2A0B"/>
    <w:rsid w:val="002A2DD8"/>
    <w:rsid w:val="002A44F3"/>
    <w:rsid w:val="002A4574"/>
    <w:rsid w:val="002A7C51"/>
    <w:rsid w:val="002B1945"/>
    <w:rsid w:val="002B1953"/>
    <w:rsid w:val="002B28EA"/>
    <w:rsid w:val="002B3AA0"/>
    <w:rsid w:val="002B3F68"/>
    <w:rsid w:val="002B537F"/>
    <w:rsid w:val="002B73BE"/>
    <w:rsid w:val="002B7F35"/>
    <w:rsid w:val="002C02B3"/>
    <w:rsid w:val="002C0F74"/>
    <w:rsid w:val="002C118A"/>
    <w:rsid w:val="002C1E00"/>
    <w:rsid w:val="002C22BF"/>
    <w:rsid w:val="002C58DC"/>
    <w:rsid w:val="002D0D3E"/>
    <w:rsid w:val="002D246D"/>
    <w:rsid w:val="002D49B0"/>
    <w:rsid w:val="002D5698"/>
    <w:rsid w:val="002D6437"/>
    <w:rsid w:val="002D6B8C"/>
    <w:rsid w:val="002D7242"/>
    <w:rsid w:val="002E01F5"/>
    <w:rsid w:val="002E0D46"/>
    <w:rsid w:val="002E1131"/>
    <w:rsid w:val="002E2288"/>
    <w:rsid w:val="002E3FE3"/>
    <w:rsid w:val="002E5478"/>
    <w:rsid w:val="002F2395"/>
    <w:rsid w:val="002F29C6"/>
    <w:rsid w:val="002F6828"/>
    <w:rsid w:val="00306B58"/>
    <w:rsid w:val="003075DF"/>
    <w:rsid w:val="00312392"/>
    <w:rsid w:val="0031312A"/>
    <w:rsid w:val="00314296"/>
    <w:rsid w:val="00314983"/>
    <w:rsid w:val="00317074"/>
    <w:rsid w:val="0031777D"/>
    <w:rsid w:val="00321573"/>
    <w:rsid w:val="00321830"/>
    <w:rsid w:val="0032374D"/>
    <w:rsid w:val="0032614E"/>
    <w:rsid w:val="00326BE2"/>
    <w:rsid w:val="0032721E"/>
    <w:rsid w:val="00330A01"/>
    <w:rsid w:val="00337197"/>
    <w:rsid w:val="003379F4"/>
    <w:rsid w:val="00340103"/>
    <w:rsid w:val="00340A4C"/>
    <w:rsid w:val="003450FB"/>
    <w:rsid w:val="00345631"/>
    <w:rsid w:val="00350720"/>
    <w:rsid w:val="00351BB8"/>
    <w:rsid w:val="00355741"/>
    <w:rsid w:val="00355B72"/>
    <w:rsid w:val="00360E6B"/>
    <w:rsid w:val="003610B2"/>
    <w:rsid w:val="00361A64"/>
    <w:rsid w:val="00361D91"/>
    <w:rsid w:val="00361E8E"/>
    <w:rsid w:val="003648DC"/>
    <w:rsid w:val="00366CA3"/>
    <w:rsid w:val="00366D97"/>
    <w:rsid w:val="00370AF6"/>
    <w:rsid w:val="00371899"/>
    <w:rsid w:val="00372D90"/>
    <w:rsid w:val="00372E9E"/>
    <w:rsid w:val="00374BE4"/>
    <w:rsid w:val="003760DF"/>
    <w:rsid w:val="00376542"/>
    <w:rsid w:val="003766C3"/>
    <w:rsid w:val="0038016A"/>
    <w:rsid w:val="00385C1B"/>
    <w:rsid w:val="0039320D"/>
    <w:rsid w:val="00394732"/>
    <w:rsid w:val="00395552"/>
    <w:rsid w:val="00396B80"/>
    <w:rsid w:val="003A00A7"/>
    <w:rsid w:val="003A04CA"/>
    <w:rsid w:val="003A1201"/>
    <w:rsid w:val="003A17CF"/>
    <w:rsid w:val="003A3CCF"/>
    <w:rsid w:val="003A784D"/>
    <w:rsid w:val="003B2AC7"/>
    <w:rsid w:val="003B34B7"/>
    <w:rsid w:val="003B3BC0"/>
    <w:rsid w:val="003C3970"/>
    <w:rsid w:val="003C57B2"/>
    <w:rsid w:val="003C5CAC"/>
    <w:rsid w:val="003C6D29"/>
    <w:rsid w:val="003D006D"/>
    <w:rsid w:val="003D1400"/>
    <w:rsid w:val="003D1B92"/>
    <w:rsid w:val="003D2CC1"/>
    <w:rsid w:val="003D743B"/>
    <w:rsid w:val="003E0B74"/>
    <w:rsid w:val="003E0CF6"/>
    <w:rsid w:val="003E1376"/>
    <w:rsid w:val="003E42FA"/>
    <w:rsid w:val="003F533C"/>
    <w:rsid w:val="003F6021"/>
    <w:rsid w:val="003F75BE"/>
    <w:rsid w:val="00400CC7"/>
    <w:rsid w:val="004022A3"/>
    <w:rsid w:val="004023D8"/>
    <w:rsid w:val="00402909"/>
    <w:rsid w:val="00403008"/>
    <w:rsid w:val="00403743"/>
    <w:rsid w:val="00403CE7"/>
    <w:rsid w:val="00406A14"/>
    <w:rsid w:val="004100A4"/>
    <w:rsid w:val="00411F92"/>
    <w:rsid w:val="00415407"/>
    <w:rsid w:val="00420EF8"/>
    <w:rsid w:val="004213C7"/>
    <w:rsid w:val="004254E7"/>
    <w:rsid w:val="00430073"/>
    <w:rsid w:val="00431DB6"/>
    <w:rsid w:val="00432A95"/>
    <w:rsid w:val="00432DB7"/>
    <w:rsid w:val="00434FE7"/>
    <w:rsid w:val="0043750E"/>
    <w:rsid w:val="00443883"/>
    <w:rsid w:val="00445E84"/>
    <w:rsid w:val="00446C63"/>
    <w:rsid w:val="0045030B"/>
    <w:rsid w:val="0045258D"/>
    <w:rsid w:val="0045259C"/>
    <w:rsid w:val="0045298E"/>
    <w:rsid w:val="0045621C"/>
    <w:rsid w:val="004603ED"/>
    <w:rsid w:val="00467EB4"/>
    <w:rsid w:val="0047035E"/>
    <w:rsid w:val="00470BFD"/>
    <w:rsid w:val="00472B89"/>
    <w:rsid w:val="0047311A"/>
    <w:rsid w:val="00475F36"/>
    <w:rsid w:val="00475F40"/>
    <w:rsid w:val="00476D45"/>
    <w:rsid w:val="00481026"/>
    <w:rsid w:val="004819F9"/>
    <w:rsid w:val="00483B0C"/>
    <w:rsid w:val="00483B8A"/>
    <w:rsid w:val="00484D87"/>
    <w:rsid w:val="00485032"/>
    <w:rsid w:val="00485729"/>
    <w:rsid w:val="00485B2A"/>
    <w:rsid w:val="00485EDB"/>
    <w:rsid w:val="00486FB5"/>
    <w:rsid w:val="0048739F"/>
    <w:rsid w:val="004900A2"/>
    <w:rsid w:val="0049104A"/>
    <w:rsid w:val="00492B55"/>
    <w:rsid w:val="00493A94"/>
    <w:rsid w:val="0049471D"/>
    <w:rsid w:val="00494AD5"/>
    <w:rsid w:val="00494FE1"/>
    <w:rsid w:val="00495706"/>
    <w:rsid w:val="00496DF4"/>
    <w:rsid w:val="004A0799"/>
    <w:rsid w:val="004A1B66"/>
    <w:rsid w:val="004A25F9"/>
    <w:rsid w:val="004A6C3D"/>
    <w:rsid w:val="004B343E"/>
    <w:rsid w:val="004B428B"/>
    <w:rsid w:val="004B6A74"/>
    <w:rsid w:val="004B6E1D"/>
    <w:rsid w:val="004B76DE"/>
    <w:rsid w:val="004C1D1B"/>
    <w:rsid w:val="004C33D3"/>
    <w:rsid w:val="004C68D3"/>
    <w:rsid w:val="004C6D9A"/>
    <w:rsid w:val="004D0EC3"/>
    <w:rsid w:val="004D1DC7"/>
    <w:rsid w:val="004D38A9"/>
    <w:rsid w:val="004D3B0A"/>
    <w:rsid w:val="004D5FFB"/>
    <w:rsid w:val="004D6CB1"/>
    <w:rsid w:val="004E42E4"/>
    <w:rsid w:val="004E4C39"/>
    <w:rsid w:val="004F2306"/>
    <w:rsid w:val="004F5396"/>
    <w:rsid w:val="004F5673"/>
    <w:rsid w:val="004F5E36"/>
    <w:rsid w:val="004F64D8"/>
    <w:rsid w:val="00503C1C"/>
    <w:rsid w:val="005045F2"/>
    <w:rsid w:val="005056D9"/>
    <w:rsid w:val="005068FB"/>
    <w:rsid w:val="0051075D"/>
    <w:rsid w:val="005149E0"/>
    <w:rsid w:val="0051638D"/>
    <w:rsid w:val="0051686B"/>
    <w:rsid w:val="005234DB"/>
    <w:rsid w:val="00525817"/>
    <w:rsid w:val="00526C7D"/>
    <w:rsid w:val="00530B7A"/>
    <w:rsid w:val="00532132"/>
    <w:rsid w:val="00533F22"/>
    <w:rsid w:val="00534084"/>
    <w:rsid w:val="00535AF5"/>
    <w:rsid w:val="00542082"/>
    <w:rsid w:val="0054549F"/>
    <w:rsid w:val="005459FE"/>
    <w:rsid w:val="005470F2"/>
    <w:rsid w:val="005520F9"/>
    <w:rsid w:val="0055268E"/>
    <w:rsid w:val="00554654"/>
    <w:rsid w:val="00555C0A"/>
    <w:rsid w:val="00556C98"/>
    <w:rsid w:val="00557A78"/>
    <w:rsid w:val="00557C0C"/>
    <w:rsid w:val="005606E1"/>
    <w:rsid w:val="00560BC3"/>
    <w:rsid w:val="00561E33"/>
    <w:rsid w:val="005642E7"/>
    <w:rsid w:val="005743FE"/>
    <w:rsid w:val="00577587"/>
    <w:rsid w:val="0057764B"/>
    <w:rsid w:val="005835E5"/>
    <w:rsid w:val="00584147"/>
    <w:rsid w:val="00584D1A"/>
    <w:rsid w:val="00584D4A"/>
    <w:rsid w:val="00585718"/>
    <w:rsid w:val="00585EED"/>
    <w:rsid w:val="00590865"/>
    <w:rsid w:val="00590CF6"/>
    <w:rsid w:val="00590F84"/>
    <w:rsid w:val="00595866"/>
    <w:rsid w:val="005958BC"/>
    <w:rsid w:val="00595BDA"/>
    <w:rsid w:val="00596D26"/>
    <w:rsid w:val="005A04A3"/>
    <w:rsid w:val="005A1AF6"/>
    <w:rsid w:val="005A2B43"/>
    <w:rsid w:val="005A54CD"/>
    <w:rsid w:val="005A5E42"/>
    <w:rsid w:val="005A69BB"/>
    <w:rsid w:val="005B0391"/>
    <w:rsid w:val="005B12A0"/>
    <w:rsid w:val="005B21EF"/>
    <w:rsid w:val="005B5B41"/>
    <w:rsid w:val="005B6937"/>
    <w:rsid w:val="005C2176"/>
    <w:rsid w:val="005C39EE"/>
    <w:rsid w:val="005C5517"/>
    <w:rsid w:val="005C5A99"/>
    <w:rsid w:val="005D3AB0"/>
    <w:rsid w:val="005D56DB"/>
    <w:rsid w:val="005D6063"/>
    <w:rsid w:val="005E023D"/>
    <w:rsid w:val="005E0457"/>
    <w:rsid w:val="005E25F2"/>
    <w:rsid w:val="005E6D4B"/>
    <w:rsid w:val="005F0D8E"/>
    <w:rsid w:val="005F1119"/>
    <w:rsid w:val="005F29C4"/>
    <w:rsid w:val="005F4834"/>
    <w:rsid w:val="005F4F69"/>
    <w:rsid w:val="005F5BB9"/>
    <w:rsid w:val="005F667E"/>
    <w:rsid w:val="006003AF"/>
    <w:rsid w:val="006011FA"/>
    <w:rsid w:val="006034E5"/>
    <w:rsid w:val="00610E6A"/>
    <w:rsid w:val="0061102A"/>
    <w:rsid w:val="00611B64"/>
    <w:rsid w:val="0061375C"/>
    <w:rsid w:val="006163CA"/>
    <w:rsid w:val="0061711D"/>
    <w:rsid w:val="006175E9"/>
    <w:rsid w:val="00620993"/>
    <w:rsid w:val="00621926"/>
    <w:rsid w:val="00622115"/>
    <w:rsid w:val="00626F0B"/>
    <w:rsid w:val="006278D5"/>
    <w:rsid w:val="006278DD"/>
    <w:rsid w:val="00631DF8"/>
    <w:rsid w:val="00643AB1"/>
    <w:rsid w:val="0064400C"/>
    <w:rsid w:val="00644A99"/>
    <w:rsid w:val="00645B56"/>
    <w:rsid w:val="0065042A"/>
    <w:rsid w:val="00651672"/>
    <w:rsid w:val="00651894"/>
    <w:rsid w:val="00651B1B"/>
    <w:rsid w:val="00652BC4"/>
    <w:rsid w:val="006560C6"/>
    <w:rsid w:val="0065703F"/>
    <w:rsid w:val="00657DAD"/>
    <w:rsid w:val="00660D07"/>
    <w:rsid w:val="00661306"/>
    <w:rsid w:val="006627B0"/>
    <w:rsid w:val="00662EAB"/>
    <w:rsid w:val="00664157"/>
    <w:rsid w:val="006665F9"/>
    <w:rsid w:val="00670DED"/>
    <w:rsid w:val="006712BD"/>
    <w:rsid w:val="00671534"/>
    <w:rsid w:val="00674D2B"/>
    <w:rsid w:val="0067541D"/>
    <w:rsid w:val="00675E5F"/>
    <w:rsid w:val="00676487"/>
    <w:rsid w:val="00676D30"/>
    <w:rsid w:val="00677D6A"/>
    <w:rsid w:val="0068165E"/>
    <w:rsid w:val="00682EC2"/>
    <w:rsid w:val="0068329C"/>
    <w:rsid w:val="00687EDD"/>
    <w:rsid w:val="00691527"/>
    <w:rsid w:val="00691761"/>
    <w:rsid w:val="0069190D"/>
    <w:rsid w:val="006937CB"/>
    <w:rsid w:val="00693B51"/>
    <w:rsid w:val="00693E47"/>
    <w:rsid w:val="00696B0D"/>
    <w:rsid w:val="006A2E19"/>
    <w:rsid w:val="006A3D27"/>
    <w:rsid w:val="006A524E"/>
    <w:rsid w:val="006A7A15"/>
    <w:rsid w:val="006B0460"/>
    <w:rsid w:val="006B0AD6"/>
    <w:rsid w:val="006B0B11"/>
    <w:rsid w:val="006B4279"/>
    <w:rsid w:val="006B5F68"/>
    <w:rsid w:val="006C05DE"/>
    <w:rsid w:val="006C0C5B"/>
    <w:rsid w:val="006C1069"/>
    <w:rsid w:val="006C1234"/>
    <w:rsid w:val="006C6A01"/>
    <w:rsid w:val="006D05F2"/>
    <w:rsid w:val="006D0AB0"/>
    <w:rsid w:val="006D1732"/>
    <w:rsid w:val="006D21C3"/>
    <w:rsid w:val="006D28DB"/>
    <w:rsid w:val="006D28F0"/>
    <w:rsid w:val="006D656D"/>
    <w:rsid w:val="006D7348"/>
    <w:rsid w:val="006E1E60"/>
    <w:rsid w:val="006E5C1E"/>
    <w:rsid w:val="006E6DA7"/>
    <w:rsid w:val="006F00E2"/>
    <w:rsid w:val="006F0165"/>
    <w:rsid w:val="006F06F0"/>
    <w:rsid w:val="006F2552"/>
    <w:rsid w:val="006F2825"/>
    <w:rsid w:val="006F3173"/>
    <w:rsid w:val="006F42B4"/>
    <w:rsid w:val="006F4351"/>
    <w:rsid w:val="00700378"/>
    <w:rsid w:val="00701BF0"/>
    <w:rsid w:val="007029CC"/>
    <w:rsid w:val="00703A02"/>
    <w:rsid w:val="00703CC4"/>
    <w:rsid w:val="00711DD5"/>
    <w:rsid w:val="00717C61"/>
    <w:rsid w:val="00721952"/>
    <w:rsid w:val="00721B76"/>
    <w:rsid w:val="0072277C"/>
    <w:rsid w:val="0072463C"/>
    <w:rsid w:val="00726897"/>
    <w:rsid w:val="0072715C"/>
    <w:rsid w:val="007302EA"/>
    <w:rsid w:val="00730987"/>
    <w:rsid w:val="00731771"/>
    <w:rsid w:val="007343F5"/>
    <w:rsid w:val="00734A9E"/>
    <w:rsid w:val="0073677F"/>
    <w:rsid w:val="00736D05"/>
    <w:rsid w:val="00737990"/>
    <w:rsid w:val="00740634"/>
    <w:rsid w:val="0074204C"/>
    <w:rsid w:val="00743C4C"/>
    <w:rsid w:val="00745187"/>
    <w:rsid w:val="0074604B"/>
    <w:rsid w:val="00746631"/>
    <w:rsid w:val="00747838"/>
    <w:rsid w:val="00747F3D"/>
    <w:rsid w:val="00753EDA"/>
    <w:rsid w:val="00754D24"/>
    <w:rsid w:val="00756C7C"/>
    <w:rsid w:val="00760753"/>
    <w:rsid w:val="00765C50"/>
    <w:rsid w:val="0076612D"/>
    <w:rsid w:val="0076681B"/>
    <w:rsid w:val="00774E10"/>
    <w:rsid w:val="00776375"/>
    <w:rsid w:val="007779A8"/>
    <w:rsid w:val="00781099"/>
    <w:rsid w:val="00782302"/>
    <w:rsid w:val="00784127"/>
    <w:rsid w:val="00787883"/>
    <w:rsid w:val="00791A40"/>
    <w:rsid w:val="00791C70"/>
    <w:rsid w:val="00792679"/>
    <w:rsid w:val="00792C88"/>
    <w:rsid w:val="00792D39"/>
    <w:rsid w:val="007A1103"/>
    <w:rsid w:val="007A38E6"/>
    <w:rsid w:val="007A5AB8"/>
    <w:rsid w:val="007A7182"/>
    <w:rsid w:val="007A73E2"/>
    <w:rsid w:val="007B160B"/>
    <w:rsid w:val="007B4CB0"/>
    <w:rsid w:val="007B55B1"/>
    <w:rsid w:val="007B6B9D"/>
    <w:rsid w:val="007C4139"/>
    <w:rsid w:val="007C5939"/>
    <w:rsid w:val="007C77DF"/>
    <w:rsid w:val="007C7908"/>
    <w:rsid w:val="007D1FEA"/>
    <w:rsid w:val="007D281B"/>
    <w:rsid w:val="007D37BE"/>
    <w:rsid w:val="007D4EC9"/>
    <w:rsid w:val="007D59F3"/>
    <w:rsid w:val="007E2ED1"/>
    <w:rsid w:val="007E4B47"/>
    <w:rsid w:val="007E5471"/>
    <w:rsid w:val="007E76F2"/>
    <w:rsid w:val="007F2C78"/>
    <w:rsid w:val="007F4355"/>
    <w:rsid w:val="007F4C93"/>
    <w:rsid w:val="007F78BD"/>
    <w:rsid w:val="007F7D6D"/>
    <w:rsid w:val="00801FBB"/>
    <w:rsid w:val="00807422"/>
    <w:rsid w:val="008102C7"/>
    <w:rsid w:val="008106A6"/>
    <w:rsid w:val="00810D0F"/>
    <w:rsid w:val="00811346"/>
    <w:rsid w:val="00811C28"/>
    <w:rsid w:val="00812642"/>
    <w:rsid w:val="008154DE"/>
    <w:rsid w:val="00815A69"/>
    <w:rsid w:val="00817614"/>
    <w:rsid w:val="00821649"/>
    <w:rsid w:val="008221F7"/>
    <w:rsid w:val="0082286B"/>
    <w:rsid w:val="0082300A"/>
    <w:rsid w:val="00826D20"/>
    <w:rsid w:val="00826F5E"/>
    <w:rsid w:val="00830C0F"/>
    <w:rsid w:val="00833E3B"/>
    <w:rsid w:val="00835A21"/>
    <w:rsid w:val="00836D4C"/>
    <w:rsid w:val="0084004A"/>
    <w:rsid w:val="0084027D"/>
    <w:rsid w:val="008436C2"/>
    <w:rsid w:val="00844417"/>
    <w:rsid w:val="008461E7"/>
    <w:rsid w:val="00850465"/>
    <w:rsid w:val="00853ACB"/>
    <w:rsid w:val="00853D91"/>
    <w:rsid w:val="0085485A"/>
    <w:rsid w:val="008556B8"/>
    <w:rsid w:val="008572D9"/>
    <w:rsid w:val="008575BD"/>
    <w:rsid w:val="008575C3"/>
    <w:rsid w:val="00857B88"/>
    <w:rsid w:val="0086104D"/>
    <w:rsid w:val="00866BF0"/>
    <w:rsid w:val="00870468"/>
    <w:rsid w:val="008758AF"/>
    <w:rsid w:val="00876A1E"/>
    <w:rsid w:val="00892058"/>
    <w:rsid w:val="008924E7"/>
    <w:rsid w:val="00892B9A"/>
    <w:rsid w:val="0089332E"/>
    <w:rsid w:val="0089478F"/>
    <w:rsid w:val="00897659"/>
    <w:rsid w:val="008A09EF"/>
    <w:rsid w:val="008A12A6"/>
    <w:rsid w:val="008A141B"/>
    <w:rsid w:val="008A172B"/>
    <w:rsid w:val="008A22C3"/>
    <w:rsid w:val="008A2EFD"/>
    <w:rsid w:val="008A6A27"/>
    <w:rsid w:val="008A717E"/>
    <w:rsid w:val="008B2C27"/>
    <w:rsid w:val="008B49F8"/>
    <w:rsid w:val="008B6979"/>
    <w:rsid w:val="008B6FB8"/>
    <w:rsid w:val="008C3C16"/>
    <w:rsid w:val="008C4BF2"/>
    <w:rsid w:val="008C6018"/>
    <w:rsid w:val="008D1890"/>
    <w:rsid w:val="008D2F16"/>
    <w:rsid w:val="008D4DC6"/>
    <w:rsid w:val="008E3BD0"/>
    <w:rsid w:val="008E456C"/>
    <w:rsid w:val="008E4BBA"/>
    <w:rsid w:val="008E6048"/>
    <w:rsid w:val="008E6279"/>
    <w:rsid w:val="008E63FF"/>
    <w:rsid w:val="008E71E5"/>
    <w:rsid w:val="008F0630"/>
    <w:rsid w:val="008F69B0"/>
    <w:rsid w:val="00900920"/>
    <w:rsid w:val="0090116A"/>
    <w:rsid w:val="00901358"/>
    <w:rsid w:val="009015C6"/>
    <w:rsid w:val="00901F17"/>
    <w:rsid w:val="0090293D"/>
    <w:rsid w:val="009049F9"/>
    <w:rsid w:val="0090574B"/>
    <w:rsid w:val="00905E89"/>
    <w:rsid w:val="00906482"/>
    <w:rsid w:val="009108D6"/>
    <w:rsid w:val="0091334C"/>
    <w:rsid w:val="009138E7"/>
    <w:rsid w:val="00916E13"/>
    <w:rsid w:val="00920D9F"/>
    <w:rsid w:val="00923C28"/>
    <w:rsid w:val="00923DEA"/>
    <w:rsid w:val="00924D97"/>
    <w:rsid w:val="009251C3"/>
    <w:rsid w:val="009279CF"/>
    <w:rsid w:val="00927D67"/>
    <w:rsid w:val="00930E4E"/>
    <w:rsid w:val="00931AB4"/>
    <w:rsid w:val="00933925"/>
    <w:rsid w:val="00935B0C"/>
    <w:rsid w:val="0094096D"/>
    <w:rsid w:val="009426C2"/>
    <w:rsid w:val="009435C8"/>
    <w:rsid w:val="00946CC1"/>
    <w:rsid w:val="00947D3C"/>
    <w:rsid w:val="00947F47"/>
    <w:rsid w:val="009522A3"/>
    <w:rsid w:val="00955C4C"/>
    <w:rsid w:val="0095681E"/>
    <w:rsid w:val="00965527"/>
    <w:rsid w:val="00966831"/>
    <w:rsid w:val="00966F45"/>
    <w:rsid w:val="009673D3"/>
    <w:rsid w:val="0096797E"/>
    <w:rsid w:val="00972B7E"/>
    <w:rsid w:val="00976034"/>
    <w:rsid w:val="00976D83"/>
    <w:rsid w:val="0097732B"/>
    <w:rsid w:val="00980C61"/>
    <w:rsid w:val="00981ADA"/>
    <w:rsid w:val="00982687"/>
    <w:rsid w:val="00984763"/>
    <w:rsid w:val="0098537A"/>
    <w:rsid w:val="00985634"/>
    <w:rsid w:val="00987F09"/>
    <w:rsid w:val="00993DF9"/>
    <w:rsid w:val="0099435A"/>
    <w:rsid w:val="009947F6"/>
    <w:rsid w:val="00994CBD"/>
    <w:rsid w:val="00995C7C"/>
    <w:rsid w:val="00997BF8"/>
    <w:rsid w:val="009A0EE8"/>
    <w:rsid w:val="009A2BDA"/>
    <w:rsid w:val="009A501A"/>
    <w:rsid w:val="009A6857"/>
    <w:rsid w:val="009A6918"/>
    <w:rsid w:val="009A7091"/>
    <w:rsid w:val="009B0451"/>
    <w:rsid w:val="009B1FA6"/>
    <w:rsid w:val="009B322B"/>
    <w:rsid w:val="009B38F9"/>
    <w:rsid w:val="009B4F20"/>
    <w:rsid w:val="009C0458"/>
    <w:rsid w:val="009C161C"/>
    <w:rsid w:val="009C3153"/>
    <w:rsid w:val="009C3AAE"/>
    <w:rsid w:val="009C5D58"/>
    <w:rsid w:val="009C78C3"/>
    <w:rsid w:val="009D0126"/>
    <w:rsid w:val="009D2853"/>
    <w:rsid w:val="009D2D73"/>
    <w:rsid w:val="009D5635"/>
    <w:rsid w:val="009E16D9"/>
    <w:rsid w:val="009E24AF"/>
    <w:rsid w:val="009E5629"/>
    <w:rsid w:val="009E78FA"/>
    <w:rsid w:val="009E7AD3"/>
    <w:rsid w:val="009F0FB6"/>
    <w:rsid w:val="009F211D"/>
    <w:rsid w:val="009F290A"/>
    <w:rsid w:val="009F2E82"/>
    <w:rsid w:val="009F3127"/>
    <w:rsid w:val="009F35C9"/>
    <w:rsid w:val="009F4C8B"/>
    <w:rsid w:val="009F613B"/>
    <w:rsid w:val="00A013E3"/>
    <w:rsid w:val="00A01891"/>
    <w:rsid w:val="00A030E1"/>
    <w:rsid w:val="00A0518E"/>
    <w:rsid w:val="00A0521B"/>
    <w:rsid w:val="00A10583"/>
    <w:rsid w:val="00A12275"/>
    <w:rsid w:val="00A1350B"/>
    <w:rsid w:val="00A16C5E"/>
    <w:rsid w:val="00A22066"/>
    <w:rsid w:val="00A2248C"/>
    <w:rsid w:val="00A236E5"/>
    <w:rsid w:val="00A261C2"/>
    <w:rsid w:val="00A306A9"/>
    <w:rsid w:val="00A309C8"/>
    <w:rsid w:val="00A314EF"/>
    <w:rsid w:val="00A3287F"/>
    <w:rsid w:val="00A36026"/>
    <w:rsid w:val="00A37556"/>
    <w:rsid w:val="00A40182"/>
    <w:rsid w:val="00A40A4F"/>
    <w:rsid w:val="00A411C4"/>
    <w:rsid w:val="00A4230E"/>
    <w:rsid w:val="00A42606"/>
    <w:rsid w:val="00A43914"/>
    <w:rsid w:val="00A43DEA"/>
    <w:rsid w:val="00A4497C"/>
    <w:rsid w:val="00A44E2D"/>
    <w:rsid w:val="00A46930"/>
    <w:rsid w:val="00A46C95"/>
    <w:rsid w:val="00A51BB9"/>
    <w:rsid w:val="00A5447E"/>
    <w:rsid w:val="00A57660"/>
    <w:rsid w:val="00A60C85"/>
    <w:rsid w:val="00A60E51"/>
    <w:rsid w:val="00A61FB9"/>
    <w:rsid w:val="00A6248B"/>
    <w:rsid w:val="00A6296B"/>
    <w:rsid w:val="00A656BB"/>
    <w:rsid w:val="00A65AB1"/>
    <w:rsid w:val="00A673A7"/>
    <w:rsid w:val="00A70CB9"/>
    <w:rsid w:val="00A70EE4"/>
    <w:rsid w:val="00A72A10"/>
    <w:rsid w:val="00A7443D"/>
    <w:rsid w:val="00A81154"/>
    <w:rsid w:val="00A81BAB"/>
    <w:rsid w:val="00A821A8"/>
    <w:rsid w:val="00A82F21"/>
    <w:rsid w:val="00A83536"/>
    <w:rsid w:val="00A8353D"/>
    <w:rsid w:val="00A850B6"/>
    <w:rsid w:val="00A85976"/>
    <w:rsid w:val="00A86058"/>
    <w:rsid w:val="00A86BF4"/>
    <w:rsid w:val="00A904D2"/>
    <w:rsid w:val="00A9137E"/>
    <w:rsid w:val="00A91A3D"/>
    <w:rsid w:val="00A9231A"/>
    <w:rsid w:val="00A942EA"/>
    <w:rsid w:val="00A94840"/>
    <w:rsid w:val="00A95AA9"/>
    <w:rsid w:val="00A96E2A"/>
    <w:rsid w:val="00AA10AD"/>
    <w:rsid w:val="00AA112C"/>
    <w:rsid w:val="00AA11A5"/>
    <w:rsid w:val="00AA2656"/>
    <w:rsid w:val="00AA2673"/>
    <w:rsid w:val="00AA2AA5"/>
    <w:rsid w:val="00AB08FB"/>
    <w:rsid w:val="00AB2151"/>
    <w:rsid w:val="00AB2DDF"/>
    <w:rsid w:val="00AB3B48"/>
    <w:rsid w:val="00AB4A3B"/>
    <w:rsid w:val="00AB4B86"/>
    <w:rsid w:val="00AC17DA"/>
    <w:rsid w:val="00AC5D24"/>
    <w:rsid w:val="00AC5F3B"/>
    <w:rsid w:val="00AC683D"/>
    <w:rsid w:val="00AD1A5E"/>
    <w:rsid w:val="00AD3206"/>
    <w:rsid w:val="00AE057D"/>
    <w:rsid w:val="00AE20A4"/>
    <w:rsid w:val="00AE618A"/>
    <w:rsid w:val="00AE6C30"/>
    <w:rsid w:val="00AF0624"/>
    <w:rsid w:val="00AF15AE"/>
    <w:rsid w:val="00AF5214"/>
    <w:rsid w:val="00AF75A4"/>
    <w:rsid w:val="00AF79B9"/>
    <w:rsid w:val="00B0056B"/>
    <w:rsid w:val="00B03766"/>
    <w:rsid w:val="00B037BB"/>
    <w:rsid w:val="00B06714"/>
    <w:rsid w:val="00B07280"/>
    <w:rsid w:val="00B1083D"/>
    <w:rsid w:val="00B10877"/>
    <w:rsid w:val="00B17CE0"/>
    <w:rsid w:val="00B20FD4"/>
    <w:rsid w:val="00B210C3"/>
    <w:rsid w:val="00B21810"/>
    <w:rsid w:val="00B21B92"/>
    <w:rsid w:val="00B221B2"/>
    <w:rsid w:val="00B22AD9"/>
    <w:rsid w:val="00B2511D"/>
    <w:rsid w:val="00B264E9"/>
    <w:rsid w:val="00B275C1"/>
    <w:rsid w:val="00B27DCD"/>
    <w:rsid w:val="00B32A35"/>
    <w:rsid w:val="00B34588"/>
    <w:rsid w:val="00B34AAD"/>
    <w:rsid w:val="00B37343"/>
    <w:rsid w:val="00B40D16"/>
    <w:rsid w:val="00B40E16"/>
    <w:rsid w:val="00B42786"/>
    <w:rsid w:val="00B441AE"/>
    <w:rsid w:val="00B4450F"/>
    <w:rsid w:val="00B4584A"/>
    <w:rsid w:val="00B47E59"/>
    <w:rsid w:val="00B51A52"/>
    <w:rsid w:val="00B523DF"/>
    <w:rsid w:val="00B5366F"/>
    <w:rsid w:val="00B5603F"/>
    <w:rsid w:val="00B5716F"/>
    <w:rsid w:val="00B6555E"/>
    <w:rsid w:val="00B663F3"/>
    <w:rsid w:val="00B668CA"/>
    <w:rsid w:val="00B6759A"/>
    <w:rsid w:val="00B750E9"/>
    <w:rsid w:val="00B801A3"/>
    <w:rsid w:val="00B835BB"/>
    <w:rsid w:val="00B8374C"/>
    <w:rsid w:val="00B843B3"/>
    <w:rsid w:val="00B84485"/>
    <w:rsid w:val="00B85C74"/>
    <w:rsid w:val="00B9464F"/>
    <w:rsid w:val="00B956EF"/>
    <w:rsid w:val="00B95C87"/>
    <w:rsid w:val="00B96E70"/>
    <w:rsid w:val="00B9706C"/>
    <w:rsid w:val="00BA25AD"/>
    <w:rsid w:val="00BA5510"/>
    <w:rsid w:val="00BA5EC5"/>
    <w:rsid w:val="00BA6517"/>
    <w:rsid w:val="00BA73C8"/>
    <w:rsid w:val="00BA7CCB"/>
    <w:rsid w:val="00BB0360"/>
    <w:rsid w:val="00BB17C6"/>
    <w:rsid w:val="00BB3408"/>
    <w:rsid w:val="00BB3D4E"/>
    <w:rsid w:val="00BB43FA"/>
    <w:rsid w:val="00BC5EA2"/>
    <w:rsid w:val="00BD11F5"/>
    <w:rsid w:val="00BD2B87"/>
    <w:rsid w:val="00BD4BFC"/>
    <w:rsid w:val="00BD59A9"/>
    <w:rsid w:val="00BD6259"/>
    <w:rsid w:val="00BD63E7"/>
    <w:rsid w:val="00BD7EF3"/>
    <w:rsid w:val="00BE1808"/>
    <w:rsid w:val="00BE2004"/>
    <w:rsid w:val="00BE26FF"/>
    <w:rsid w:val="00BF050D"/>
    <w:rsid w:val="00BF1F54"/>
    <w:rsid w:val="00BF7B21"/>
    <w:rsid w:val="00C0054B"/>
    <w:rsid w:val="00C01DE5"/>
    <w:rsid w:val="00C033F3"/>
    <w:rsid w:val="00C040A6"/>
    <w:rsid w:val="00C04512"/>
    <w:rsid w:val="00C04CEB"/>
    <w:rsid w:val="00C127AD"/>
    <w:rsid w:val="00C13AA4"/>
    <w:rsid w:val="00C1659B"/>
    <w:rsid w:val="00C2204B"/>
    <w:rsid w:val="00C22F27"/>
    <w:rsid w:val="00C23B16"/>
    <w:rsid w:val="00C25701"/>
    <w:rsid w:val="00C26423"/>
    <w:rsid w:val="00C265D7"/>
    <w:rsid w:val="00C32039"/>
    <w:rsid w:val="00C32224"/>
    <w:rsid w:val="00C42C93"/>
    <w:rsid w:val="00C431D7"/>
    <w:rsid w:val="00C47186"/>
    <w:rsid w:val="00C50771"/>
    <w:rsid w:val="00C518F2"/>
    <w:rsid w:val="00C51B3E"/>
    <w:rsid w:val="00C52D5C"/>
    <w:rsid w:val="00C53422"/>
    <w:rsid w:val="00C53E4D"/>
    <w:rsid w:val="00C54E46"/>
    <w:rsid w:val="00C5525D"/>
    <w:rsid w:val="00C553CD"/>
    <w:rsid w:val="00C631A6"/>
    <w:rsid w:val="00C648A5"/>
    <w:rsid w:val="00C650A5"/>
    <w:rsid w:val="00C66731"/>
    <w:rsid w:val="00C66784"/>
    <w:rsid w:val="00C67A9C"/>
    <w:rsid w:val="00C70FB5"/>
    <w:rsid w:val="00C72AB3"/>
    <w:rsid w:val="00C72FD5"/>
    <w:rsid w:val="00C73DA8"/>
    <w:rsid w:val="00C73E36"/>
    <w:rsid w:val="00C76644"/>
    <w:rsid w:val="00C77BD8"/>
    <w:rsid w:val="00C85ABD"/>
    <w:rsid w:val="00C87A03"/>
    <w:rsid w:val="00C962C6"/>
    <w:rsid w:val="00C976AD"/>
    <w:rsid w:val="00C9781B"/>
    <w:rsid w:val="00CA1B13"/>
    <w:rsid w:val="00CA1B5B"/>
    <w:rsid w:val="00CA22D4"/>
    <w:rsid w:val="00CA42B9"/>
    <w:rsid w:val="00CA6DE3"/>
    <w:rsid w:val="00CB1C10"/>
    <w:rsid w:val="00CB3879"/>
    <w:rsid w:val="00CB6198"/>
    <w:rsid w:val="00CB7FAD"/>
    <w:rsid w:val="00CC369A"/>
    <w:rsid w:val="00CC36CD"/>
    <w:rsid w:val="00CC5459"/>
    <w:rsid w:val="00CC5FD7"/>
    <w:rsid w:val="00CC625C"/>
    <w:rsid w:val="00CD2AB0"/>
    <w:rsid w:val="00CD3AE2"/>
    <w:rsid w:val="00CD5A86"/>
    <w:rsid w:val="00CD6153"/>
    <w:rsid w:val="00CD7D01"/>
    <w:rsid w:val="00CE066E"/>
    <w:rsid w:val="00CE19D0"/>
    <w:rsid w:val="00CE3F0C"/>
    <w:rsid w:val="00CE48B1"/>
    <w:rsid w:val="00CE5AD4"/>
    <w:rsid w:val="00CE5BEE"/>
    <w:rsid w:val="00CE6834"/>
    <w:rsid w:val="00CE7BA9"/>
    <w:rsid w:val="00CF1657"/>
    <w:rsid w:val="00CF2455"/>
    <w:rsid w:val="00CF4BD2"/>
    <w:rsid w:val="00CF5783"/>
    <w:rsid w:val="00CF628F"/>
    <w:rsid w:val="00CF6BE8"/>
    <w:rsid w:val="00D03FE5"/>
    <w:rsid w:val="00D069E7"/>
    <w:rsid w:val="00D0723F"/>
    <w:rsid w:val="00D1249E"/>
    <w:rsid w:val="00D13115"/>
    <w:rsid w:val="00D13AC2"/>
    <w:rsid w:val="00D16F9B"/>
    <w:rsid w:val="00D16FDA"/>
    <w:rsid w:val="00D1722A"/>
    <w:rsid w:val="00D21DB1"/>
    <w:rsid w:val="00D22437"/>
    <w:rsid w:val="00D23C6C"/>
    <w:rsid w:val="00D250AC"/>
    <w:rsid w:val="00D37242"/>
    <w:rsid w:val="00D37A25"/>
    <w:rsid w:val="00D40A89"/>
    <w:rsid w:val="00D436B6"/>
    <w:rsid w:val="00D44595"/>
    <w:rsid w:val="00D476E9"/>
    <w:rsid w:val="00D47B04"/>
    <w:rsid w:val="00D51437"/>
    <w:rsid w:val="00D5155A"/>
    <w:rsid w:val="00D54080"/>
    <w:rsid w:val="00D54DCA"/>
    <w:rsid w:val="00D56809"/>
    <w:rsid w:val="00D61A17"/>
    <w:rsid w:val="00D61B6E"/>
    <w:rsid w:val="00D66D4D"/>
    <w:rsid w:val="00D715C6"/>
    <w:rsid w:val="00D73522"/>
    <w:rsid w:val="00D737D8"/>
    <w:rsid w:val="00D74A53"/>
    <w:rsid w:val="00D81FE2"/>
    <w:rsid w:val="00D834CD"/>
    <w:rsid w:val="00D83DE8"/>
    <w:rsid w:val="00D866B9"/>
    <w:rsid w:val="00D9397F"/>
    <w:rsid w:val="00D95546"/>
    <w:rsid w:val="00D95763"/>
    <w:rsid w:val="00D96C29"/>
    <w:rsid w:val="00DA0962"/>
    <w:rsid w:val="00DA16AD"/>
    <w:rsid w:val="00DA2049"/>
    <w:rsid w:val="00DA5B0F"/>
    <w:rsid w:val="00DB2397"/>
    <w:rsid w:val="00DB410E"/>
    <w:rsid w:val="00DB4BA6"/>
    <w:rsid w:val="00DB67E5"/>
    <w:rsid w:val="00DB6B7C"/>
    <w:rsid w:val="00DB7191"/>
    <w:rsid w:val="00DC0FB3"/>
    <w:rsid w:val="00DC22AB"/>
    <w:rsid w:val="00DC3BB4"/>
    <w:rsid w:val="00DC55FB"/>
    <w:rsid w:val="00DD02D1"/>
    <w:rsid w:val="00DD0430"/>
    <w:rsid w:val="00DD20BE"/>
    <w:rsid w:val="00DD3F51"/>
    <w:rsid w:val="00DD4BB4"/>
    <w:rsid w:val="00DD69B5"/>
    <w:rsid w:val="00DD762A"/>
    <w:rsid w:val="00DD7748"/>
    <w:rsid w:val="00DE1616"/>
    <w:rsid w:val="00DE1D7C"/>
    <w:rsid w:val="00DE2973"/>
    <w:rsid w:val="00DE3232"/>
    <w:rsid w:val="00DE395C"/>
    <w:rsid w:val="00DE518D"/>
    <w:rsid w:val="00DE53B4"/>
    <w:rsid w:val="00DE5855"/>
    <w:rsid w:val="00DE5CE9"/>
    <w:rsid w:val="00DE64A3"/>
    <w:rsid w:val="00DE7FCD"/>
    <w:rsid w:val="00DF00A9"/>
    <w:rsid w:val="00DF1472"/>
    <w:rsid w:val="00DF5677"/>
    <w:rsid w:val="00DF6157"/>
    <w:rsid w:val="00DF6CFC"/>
    <w:rsid w:val="00DF79CC"/>
    <w:rsid w:val="00E021AB"/>
    <w:rsid w:val="00E06943"/>
    <w:rsid w:val="00E13FE7"/>
    <w:rsid w:val="00E146C5"/>
    <w:rsid w:val="00E14915"/>
    <w:rsid w:val="00E14D3D"/>
    <w:rsid w:val="00E174C3"/>
    <w:rsid w:val="00E17DB1"/>
    <w:rsid w:val="00E312D7"/>
    <w:rsid w:val="00E3336E"/>
    <w:rsid w:val="00E36E96"/>
    <w:rsid w:val="00E40419"/>
    <w:rsid w:val="00E41A97"/>
    <w:rsid w:val="00E43A1F"/>
    <w:rsid w:val="00E43A23"/>
    <w:rsid w:val="00E44635"/>
    <w:rsid w:val="00E47345"/>
    <w:rsid w:val="00E500D9"/>
    <w:rsid w:val="00E50226"/>
    <w:rsid w:val="00E5170C"/>
    <w:rsid w:val="00E52C63"/>
    <w:rsid w:val="00E52FCF"/>
    <w:rsid w:val="00E5683B"/>
    <w:rsid w:val="00E569DC"/>
    <w:rsid w:val="00E56AA7"/>
    <w:rsid w:val="00E56BA5"/>
    <w:rsid w:val="00E60970"/>
    <w:rsid w:val="00E70544"/>
    <w:rsid w:val="00E7093C"/>
    <w:rsid w:val="00E72D7E"/>
    <w:rsid w:val="00E7378D"/>
    <w:rsid w:val="00E77E49"/>
    <w:rsid w:val="00E84D50"/>
    <w:rsid w:val="00E85C70"/>
    <w:rsid w:val="00E869A3"/>
    <w:rsid w:val="00E87BEA"/>
    <w:rsid w:val="00E90335"/>
    <w:rsid w:val="00E91401"/>
    <w:rsid w:val="00E92E39"/>
    <w:rsid w:val="00E93E40"/>
    <w:rsid w:val="00E97A36"/>
    <w:rsid w:val="00EA1A8B"/>
    <w:rsid w:val="00EA2CAF"/>
    <w:rsid w:val="00EA2E1B"/>
    <w:rsid w:val="00EA2EC8"/>
    <w:rsid w:val="00EA3269"/>
    <w:rsid w:val="00EA5407"/>
    <w:rsid w:val="00EA6DD2"/>
    <w:rsid w:val="00EA7619"/>
    <w:rsid w:val="00EB3700"/>
    <w:rsid w:val="00EB5243"/>
    <w:rsid w:val="00EB5BA4"/>
    <w:rsid w:val="00EB7644"/>
    <w:rsid w:val="00EC01FA"/>
    <w:rsid w:val="00EC0234"/>
    <w:rsid w:val="00EC1395"/>
    <w:rsid w:val="00EC3D82"/>
    <w:rsid w:val="00ED10A2"/>
    <w:rsid w:val="00ED27FF"/>
    <w:rsid w:val="00ED2B17"/>
    <w:rsid w:val="00ED5891"/>
    <w:rsid w:val="00EE167F"/>
    <w:rsid w:val="00EE32E9"/>
    <w:rsid w:val="00EE4847"/>
    <w:rsid w:val="00EF1690"/>
    <w:rsid w:val="00EF2197"/>
    <w:rsid w:val="00EF31B0"/>
    <w:rsid w:val="00EF4413"/>
    <w:rsid w:val="00EF48D6"/>
    <w:rsid w:val="00EF4EEA"/>
    <w:rsid w:val="00EF5DE1"/>
    <w:rsid w:val="00EF7248"/>
    <w:rsid w:val="00EF72F3"/>
    <w:rsid w:val="00EF7655"/>
    <w:rsid w:val="00F0244E"/>
    <w:rsid w:val="00F05D08"/>
    <w:rsid w:val="00F11153"/>
    <w:rsid w:val="00F111D7"/>
    <w:rsid w:val="00F122EC"/>
    <w:rsid w:val="00F12CF4"/>
    <w:rsid w:val="00F13A38"/>
    <w:rsid w:val="00F15E4B"/>
    <w:rsid w:val="00F17B3D"/>
    <w:rsid w:val="00F17C64"/>
    <w:rsid w:val="00F17DAC"/>
    <w:rsid w:val="00F20A8A"/>
    <w:rsid w:val="00F20D83"/>
    <w:rsid w:val="00F23363"/>
    <w:rsid w:val="00F23834"/>
    <w:rsid w:val="00F2637D"/>
    <w:rsid w:val="00F2664E"/>
    <w:rsid w:val="00F27CBB"/>
    <w:rsid w:val="00F308C2"/>
    <w:rsid w:val="00F30BAD"/>
    <w:rsid w:val="00F40BDD"/>
    <w:rsid w:val="00F42855"/>
    <w:rsid w:val="00F4474A"/>
    <w:rsid w:val="00F50031"/>
    <w:rsid w:val="00F505AC"/>
    <w:rsid w:val="00F6102B"/>
    <w:rsid w:val="00F63170"/>
    <w:rsid w:val="00F65DDA"/>
    <w:rsid w:val="00F72392"/>
    <w:rsid w:val="00F74CC8"/>
    <w:rsid w:val="00F75A82"/>
    <w:rsid w:val="00F81ECD"/>
    <w:rsid w:val="00F862BF"/>
    <w:rsid w:val="00F8776B"/>
    <w:rsid w:val="00F87DA8"/>
    <w:rsid w:val="00F93F96"/>
    <w:rsid w:val="00F94125"/>
    <w:rsid w:val="00F96809"/>
    <w:rsid w:val="00FA1BB7"/>
    <w:rsid w:val="00FA38C7"/>
    <w:rsid w:val="00FA3B9E"/>
    <w:rsid w:val="00FA54BE"/>
    <w:rsid w:val="00FA5838"/>
    <w:rsid w:val="00FA61DF"/>
    <w:rsid w:val="00FA7C27"/>
    <w:rsid w:val="00FB05B0"/>
    <w:rsid w:val="00FB2D81"/>
    <w:rsid w:val="00FB6302"/>
    <w:rsid w:val="00FB714F"/>
    <w:rsid w:val="00FC0DA9"/>
    <w:rsid w:val="00FC3139"/>
    <w:rsid w:val="00FC320D"/>
    <w:rsid w:val="00FC3210"/>
    <w:rsid w:val="00FC51E5"/>
    <w:rsid w:val="00FD0893"/>
    <w:rsid w:val="00FD1CF2"/>
    <w:rsid w:val="00FD216A"/>
    <w:rsid w:val="00FD6371"/>
    <w:rsid w:val="00FD6DBB"/>
    <w:rsid w:val="00FE07F2"/>
    <w:rsid w:val="00FE1449"/>
    <w:rsid w:val="00FE4272"/>
    <w:rsid w:val="00FE5CDD"/>
    <w:rsid w:val="00FE7409"/>
    <w:rsid w:val="00FF0ECE"/>
    <w:rsid w:val="00FF110C"/>
    <w:rsid w:val="00FF19BC"/>
    <w:rsid w:val="00FF19E2"/>
    <w:rsid w:val="00FF6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lsdException w:name="caption" w:uiPriority="35" w:qFormat="1"/>
    <w:lsdException w:name="List 2"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F15E4B"/>
    <w:pPr>
      <w:keepNext/>
      <w:keepLines/>
      <w:numPr>
        <w:numId w:val="173"/>
      </w:numPr>
      <w:spacing w:before="480" w:after="0"/>
      <w:outlineLvl w:val="0"/>
    </w:pPr>
    <w:rPr>
      <w:rFonts w:ascii="Times New Roman" w:eastAsiaTheme="majorEastAsia" w:hAnsi="Times New Roman" w:cstheme="majorBidi"/>
      <w:b/>
      <w:bCs/>
      <w:sz w:val="32"/>
      <w:szCs w:val="28"/>
    </w:rPr>
  </w:style>
  <w:style w:type="paragraph" w:styleId="Ttulo2">
    <w:name w:val="heading 2"/>
    <w:basedOn w:val="Normal"/>
    <w:next w:val="Normal"/>
    <w:link w:val="Ttulo2Car"/>
    <w:uiPriority w:val="9"/>
    <w:unhideWhenUsed/>
    <w:qFormat/>
    <w:rsid w:val="00D737D8"/>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737D8"/>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D737D8"/>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D737D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D737D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D737D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D737D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D737D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5E4B"/>
    <w:rPr>
      <w:rFonts w:ascii="Times New Roman" w:eastAsiaTheme="majorEastAsia" w:hAnsi="Times New Roman" w:cstheme="majorBidi"/>
      <w:b/>
      <w:bCs/>
      <w:sz w:val="32"/>
      <w:szCs w:val="28"/>
    </w:rPr>
  </w:style>
  <w:style w:type="character" w:customStyle="1" w:styleId="Ttulo2Car">
    <w:name w:val="Título 2 Car"/>
    <w:basedOn w:val="Fuentedeprrafopredeter"/>
    <w:link w:val="Ttulo2"/>
    <w:uiPriority w:val="9"/>
    <w:rsid w:val="00D737D8"/>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D737D8"/>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D737D8"/>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D737D8"/>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rsid w:val="00D737D8"/>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D737D8"/>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D737D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D737D8"/>
    <w:rPr>
      <w:rFonts w:asciiTheme="majorHAnsi" w:eastAsiaTheme="majorEastAsia" w:hAnsiTheme="majorHAnsi" w:cstheme="majorBidi"/>
      <w:i/>
      <w:iCs/>
      <w:color w:val="404040" w:themeColor="text1" w:themeTint="BF"/>
      <w:sz w:val="20"/>
      <w:szCs w:val="20"/>
    </w:rPr>
  </w:style>
  <w:style w:type="paragraph" w:styleId="Prrafodelista">
    <w:name w:val="List Paragraph"/>
    <w:basedOn w:val="Normal"/>
    <w:uiPriority w:val="34"/>
    <w:qFormat/>
    <w:rsid w:val="00D737D8"/>
    <w:pPr>
      <w:ind w:left="720"/>
      <w:contextualSpacing/>
    </w:pPr>
  </w:style>
  <w:style w:type="paragraph" w:styleId="Encabezado">
    <w:name w:val="header"/>
    <w:aliases w:val="BCP Header"/>
    <w:basedOn w:val="Normal"/>
    <w:link w:val="EncabezadoCar"/>
    <w:unhideWhenUsed/>
    <w:rsid w:val="00D737D8"/>
    <w:pPr>
      <w:tabs>
        <w:tab w:val="center" w:pos="4252"/>
        <w:tab w:val="right" w:pos="8504"/>
      </w:tabs>
      <w:spacing w:after="0" w:line="240" w:lineRule="auto"/>
    </w:pPr>
  </w:style>
  <w:style w:type="character" w:customStyle="1" w:styleId="EncabezadoCar">
    <w:name w:val="Encabezado Car"/>
    <w:aliases w:val="BCP Header Car"/>
    <w:basedOn w:val="Fuentedeprrafopredeter"/>
    <w:link w:val="Encabezado"/>
    <w:uiPriority w:val="99"/>
    <w:rsid w:val="00D737D8"/>
  </w:style>
  <w:style w:type="paragraph" w:styleId="Piedepgina">
    <w:name w:val="footer"/>
    <w:basedOn w:val="Normal"/>
    <w:link w:val="PiedepginaCar"/>
    <w:uiPriority w:val="99"/>
    <w:unhideWhenUsed/>
    <w:rsid w:val="00D737D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737D8"/>
  </w:style>
  <w:style w:type="paragraph" w:styleId="Textodeglobo">
    <w:name w:val="Balloon Text"/>
    <w:basedOn w:val="Normal"/>
    <w:link w:val="TextodegloboCar"/>
    <w:uiPriority w:val="99"/>
    <w:semiHidden/>
    <w:unhideWhenUsed/>
    <w:rsid w:val="00D737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37D8"/>
    <w:rPr>
      <w:rFonts w:ascii="Tahoma" w:hAnsi="Tahoma" w:cs="Tahoma"/>
      <w:sz w:val="16"/>
      <w:szCs w:val="16"/>
    </w:rPr>
  </w:style>
  <w:style w:type="paragraph" w:styleId="Epgrafe">
    <w:name w:val="caption"/>
    <w:basedOn w:val="Normal"/>
    <w:next w:val="Normal"/>
    <w:uiPriority w:val="35"/>
    <w:unhideWhenUsed/>
    <w:qFormat/>
    <w:rsid w:val="002B3AA0"/>
    <w:pPr>
      <w:spacing w:line="240" w:lineRule="auto"/>
    </w:pPr>
    <w:rPr>
      <w:b/>
      <w:bCs/>
      <w:color w:val="4F81BD" w:themeColor="accent1"/>
      <w:sz w:val="18"/>
      <w:szCs w:val="18"/>
    </w:rPr>
  </w:style>
  <w:style w:type="character" w:styleId="Hipervnculo">
    <w:name w:val="Hyperlink"/>
    <w:basedOn w:val="Fuentedeprrafopredeter"/>
    <w:uiPriority w:val="99"/>
    <w:unhideWhenUsed/>
    <w:rsid w:val="00003F25"/>
    <w:rPr>
      <w:color w:val="0000FF"/>
      <w:u w:val="single"/>
    </w:rPr>
  </w:style>
  <w:style w:type="paragraph" w:styleId="NormalWeb">
    <w:name w:val="Normal (Web)"/>
    <w:basedOn w:val="Normal"/>
    <w:uiPriority w:val="99"/>
    <w:unhideWhenUsed/>
    <w:rsid w:val="00003F2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mw-headline">
    <w:name w:val="mw-headline"/>
    <w:basedOn w:val="Fuentedeprrafopredeter"/>
    <w:rsid w:val="00003F25"/>
  </w:style>
  <w:style w:type="table" w:styleId="Tablaconcuadrcula">
    <w:name w:val="Table Grid"/>
    <w:basedOn w:val="Tablanormal"/>
    <w:uiPriority w:val="59"/>
    <w:rsid w:val="009138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uiPriority w:val="99"/>
    <w:rsid w:val="006E5C1E"/>
    <w:pPr>
      <w:ind w:left="720"/>
    </w:pPr>
    <w:rPr>
      <w:rFonts w:ascii="Calibri" w:eastAsia="Times New Roman" w:hAnsi="Calibri" w:cs="Times New Roman"/>
    </w:rPr>
  </w:style>
  <w:style w:type="paragraph" w:styleId="Textosinformato">
    <w:name w:val="Plain Text"/>
    <w:basedOn w:val="Normal"/>
    <w:link w:val="TextosinformatoCar"/>
    <w:uiPriority w:val="99"/>
    <w:semiHidden/>
    <w:unhideWhenUsed/>
    <w:rsid w:val="00F2664E"/>
    <w:pPr>
      <w:spacing w:after="0" w:line="240" w:lineRule="auto"/>
    </w:pPr>
    <w:rPr>
      <w:rFonts w:ascii="Consolas" w:eastAsia="Calibri" w:hAnsi="Consolas" w:cs="Times New Roman"/>
      <w:sz w:val="21"/>
      <w:szCs w:val="21"/>
    </w:rPr>
  </w:style>
  <w:style w:type="character" w:customStyle="1" w:styleId="TextosinformatoCar">
    <w:name w:val="Texto sin formato Car"/>
    <w:basedOn w:val="Fuentedeprrafopredeter"/>
    <w:link w:val="Textosinformato"/>
    <w:uiPriority w:val="99"/>
    <w:semiHidden/>
    <w:rsid w:val="00F2664E"/>
    <w:rPr>
      <w:rFonts w:ascii="Consolas" w:eastAsia="Calibri" w:hAnsi="Consolas" w:cs="Times New Roman"/>
      <w:sz w:val="21"/>
      <w:szCs w:val="21"/>
    </w:rPr>
  </w:style>
  <w:style w:type="paragraph" w:customStyle="1" w:styleId="ecxmsonormal">
    <w:name w:val="ecxmsonormal"/>
    <w:basedOn w:val="Normal"/>
    <w:rsid w:val="003F6021"/>
    <w:pPr>
      <w:spacing w:after="324" w:line="240" w:lineRule="auto"/>
    </w:pPr>
    <w:rPr>
      <w:rFonts w:ascii="Times New Roman" w:eastAsia="Times New Roman" w:hAnsi="Times New Roman" w:cs="Times New Roman"/>
      <w:sz w:val="24"/>
      <w:szCs w:val="24"/>
      <w:lang w:val="en-US"/>
    </w:rPr>
  </w:style>
  <w:style w:type="character" w:styleId="Refdecomentario">
    <w:name w:val="annotation reference"/>
    <w:basedOn w:val="Fuentedeprrafopredeter"/>
    <w:uiPriority w:val="99"/>
    <w:semiHidden/>
    <w:unhideWhenUsed/>
    <w:rsid w:val="001B048C"/>
    <w:rPr>
      <w:sz w:val="16"/>
      <w:szCs w:val="16"/>
    </w:rPr>
  </w:style>
  <w:style w:type="paragraph" w:styleId="Textocomentario">
    <w:name w:val="annotation text"/>
    <w:basedOn w:val="Normal"/>
    <w:link w:val="TextocomentarioCar"/>
    <w:uiPriority w:val="99"/>
    <w:semiHidden/>
    <w:unhideWhenUsed/>
    <w:rsid w:val="001B048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B048C"/>
    <w:rPr>
      <w:sz w:val="20"/>
      <w:szCs w:val="20"/>
    </w:rPr>
  </w:style>
  <w:style w:type="paragraph" w:styleId="Asuntodelcomentario">
    <w:name w:val="annotation subject"/>
    <w:basedOn w:val="Textocomentario"/>
    <w:next w:val="Textocomentario"/>
    <w:link w:val="AsuntodelcomentarioCar"/>
    <w:uiPriority w:val="99"/>
    <w:semiHidden/>
    <w:unhideWhenUsed/>
    <w:rsid w:val="001B048C"/>
    <w:rPr>
      <w:b/>
      <w:bCs/>
    </w:rPr>
  </w:style>
  <w:style w:type="character" w:customStyle="1" w:styleId="AsuntodelcomentarioCar">
    <w:name w:val="Asunto del comentario Car"/>
    <w:basedOn w:val="TextocomentarioCar"/>
    <w:link w:val="Asuntodelcomentario"/>
    <w:uiPriority w:val="99"/>
    <w:semiHidden/>
    <w:rsid w:val="001B048C"/>
    <w:rPr>
      <w:b/>
      <w:bCs/>
      <w:sz w:val="20"/>
      <w:szCs w:val="20"/>
    </w:rPr>
  </w:style>
  <w:style w:type="table" w:customStyle="1" w:styleId="Cuadrculaclara-nfasis11">
    <w:name w:val="Cuadrícula clara - Énfasis 11"/>
    <w:basedOn w:val="Tablanormal"/>
    <w:uiPriority w:val="62"/>
    <w:rsid w:val="005F4F6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ombreadoclaro-nfasis11">
    <w:name w:val="Sombreado claro - Énfasis 11"/>
    <w:basedOn w:val="Tablanormal"/>
    <w:uiPriority w:val="60"/>
    <w:rsid w:val="00D74A5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medio1-nfasis11">
    <w:name w:val="Sombreado medio 1 - Énfasis 11"/>
    <w:basedOn w:val="Tablanormal"/>
    <w:uiPriority w:val="63"/>
    <w:rsid w:val="00100D5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Textodelmarcadordeposicin">
    <w:name w:val="Placeholder Text"/>
    <w:basedOn w:val="Fuentedeprrafopredeter"/>
    <w:uiPriority w:val="99"/>
    <w:semiHidden/>
    <w:rsid w:val="00645B56"/>
    <w:rPr>
      <w:color w:val="808080"/>
    </w:rPr>
  </w:style>
  <w:style w:type="table" w:styleId="Sombreadoclaro-nfasis5">
    <w:name w:val="Light Shading Accent 5"/>
    <w:basedOn w:val="Tablanormal"/>
    <w:uiPriority w:val="60"/>
    <w:rsid w:val="00D7352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uadrculaclara-nfasis2">
    <w:name w:val="Light Grid Accent 2"/>
    <w:basedOn w:val="Tablanormal"/>
    <w:uiPriority w:val="62"/>
    <w:rsid w:val="00262B3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apple-converted-space">
    <w:name w:val="apple-converted-space"/>
    <w:basedOn w:val="Fuentedeprrafopredeter"/>
    <w:rsid w:val="00262B30"/>
  </w:style>
  <w:style w:type="character" w:styleId="Textoennegrita">
    <w:name w:val="Strong"/>
    <w:basedOn w:val="Fuentedeprrafopredeter"/>
    <w:uiPriority w:val="22"/>
    <w:qFormat/>
    <w:rsid w:val="00262B30"/>
    <w:rPr>
      <w:b/>
      <w:bCs/>
    </w:rPr>
  </w:style>
  <w:style w:type="paragraph" w:customStyle="1" w:styleId="xl65">
    <w:name w:val="xl65"/>
    <w:basedOn w:val="Normal"/>
    <w:uiPriority w:val="99"/>
    <w:rsid w:val="00966F4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66">
    <w:name w:val="xl66"/>
    <w:basedOn w:val="Normal"/>
    <w:uiPriority w:val="99"/>
    <w:rsid w:val="00966F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al"/>
    <w:uiPriority w:val="99"/>
    <w:rsid w:val="00966F4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8">
    <w:name w:val="xl68"/>
    <w:basedOn w:val="Normal"/>
    <w:uiPriority w:val="99"/>
    <w:rsid w:val="00966F4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9">
    <w:name w:val="xl69"/>
    <w:basedOn w:val="Normal"/>
    <w:uiPriority w:val="99"/>
    <w:rsid w:val="00966F45"/>
    <w:pPr>
      <w:pBdr>
        <w:top w:val="single" w:sz="8"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0">
    <w:name w:val="xl70"/>
    <w:basedOn w:val="Normal"/>
    <w:uiPriority w:val="99"/>
    <w:rsid w:val="00966F45"/>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1">
    <w:name w:val="xl71"/>
    <w:basedOn w:val="Normal"/>
    <w:uiPriority w:val="99"/>
    <w:rsid w:val="00966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72">
    <w:name w:val="xl72"/>
    <w:basedOn w:val="Normal"/>
    <w:uiPriority w:val="99"/>
    <w:rsid w:val="00966F4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73">
    <w:name w:val="xl73"/>
    <w:basedOn w:val="Normal"/>
    <w:uiPriority w:val="99"/>
    <w:rsid w:val="00966F4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74">
    <w:name w:val="xl74"/>
    <w:basedOn w:val="Normal"/>
    <w:uiPriority w:val="99"/>
    <w:rsid w:val="00966F45"/>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5">
    <w:name w:val="xl75"/>
    <w:basedOn w:val="Normal"/>
    <w:uiPriority w:val="99"/>
    <w:rsid w:val="00966F45"/>
    <w:pPr>
      <w:pBdr>
        <w:top w:val="single" w:sz="8"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Normal"/>
    <w:uiPriority w:val="99"/>
    <w:rsid w:val="00966F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77">
    <w:name w:val="xl77"/>
    <w:basedOn w:val="Normal"/>
    <w:uiPriority w:val="99"/>
    <w:rsid w:val="00966F4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78">
    <w:name w:val="xl78"/>
    <w:basedOn w:val="Normal"/>
    <w:uiPriority w:val="99"/>
    <w:rsid w:val="00966F45"/>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9">
    <w:name w:val="xl79"/>
    <w:basedOn w:val="Normal"/>
    <w:uiPriority w:val="99"/>
    <w:rsid w:val="00966F45"/>
    <w:pPr>
      <w:pBdr>
        <w:top w:val="single" w:sz="8" w:space="0" w:color="auto"/>
        <w:left w:val="single" w:sz="4" w:space="0" w:color="auto"/>
        <w:bottom w:val="single" w:sz="4" w:space="0" w:color="auto"/>
        <w:right w:val="single" w:sz="8"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0">
    <w:name w:val="xl80"/>
    <w:basedOn w:val="Normal"/>
    <w:uiPriority w:val="99"/>
    <w:rsid w:val="00966F45"/>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uiPriority w:val="99"/>
    <w:rsid w:val="00966F45"/>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uiPriority w:val="99"/>
    <w:rsid w:val="00966F45"/>
    <w:pPr>
      <w:pBdr>
        <w:top w:val="single" w:sz="4" w:space="0" w:color="auto"/>
        <w:left w:val="single" w:sz="4" w:space="0" w:color="auto"/>
        <w:bottom w:val="single" w:sz="4" w:space="0" w:color="auto"/>
        <w:right w:val="single" w:sz="8" w:space="0" w:color="auto"/>
      </w:pBdr>
      <w:shd w:val="clear" w:color="000000" w:fill="F7FEA2"/>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3">
    <w:name w:val="xl83"/>
    <w:basedOn w:val="Normal"/>
    <w:uiPriority w:val="99"/>
    <w:rsid w:val="00966F45"/>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4">
    <w:name w:val="xl84"/>
    <w:basedOn w:val="Normal"/>
    <w:uiPriority w:val="99"/>
    <w:rsid w:val="00966F45"/>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uiPriority w:val="99"/>
    <w:rsid w:val="00966F45"/>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6">
    <w:name w:val="xl86"/>
    <w:basedOn w:val="Normal"/>
    <w:uiPriority w:val="99"/>
    <w:rsid w:val="00966F45"/>
    <w:pPr>
      <w:pBdr>
        <w:top w:val="single" w:sz="8" w:space="0" w:color="auto"/>
        <w:bottom w:val="single" w:sz="8"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7">
    <w:name w:val="xl87"/>
    <w:basedOn w:val="Normal"/>
    <w:uiPriority w:val="99"/>
    <w:rsid w:val="00966F45"/>
    <w:pPr>
      <w:pBdr>
        <w:top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88">
    <w:name w:val="xl88"/>
    <w:basedOn w:val="Normal"/>
    <w:uiPriority w:val="99"/>
    <w:rsid w:val="00966F4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89">
    <w:name w:val="xl89"/>
    <w:basedOn w:val="Normal"/>
    <w:uiPriority w:val="99"/>
    <w:rsid w:val="00966F45"/>
    <w:pPr>
      <w:pBdr>
        <w:top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90">
    <w:name w:val="xl90"/>
    <w:basedOn w:val="Normal"/>
    <w:uiPriority w:val="99"/>
    <w:rsid w:val="00966F4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1">
    <w:name w:val="xl91"/>
    <w:basedOn w:val="Normal"/>
    <w:uiPriority w:val="99"/>
    <w:rsid w:val="00966F45"/>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92">
    <w:name w:val="xl92"/>
    <w:basedOn w:val="Normal"/>
    <w:uiPriority w:val="99"/>
    <w:rsid w:val="00966F45"/>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3">
    <w:name w:val="xl93"/>
    <w:basedOn w:val="Normal"/>
    <w:uiPriority w:val="99"/>
    <w:rsid w:val="00966F45"/>
    <w:pPr>
      <w:pBdr>
        <w:left w:val="single" w:sz="4" w:space="0" w:color="auto"/>
        <w:bottom w:val="single" w:sz="8" w:space="0" w:color="auto"/>
        <w:right w:val="single" w:sz="8"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4">
    <w:name w:val="xl94"/>
    <w:basedOn w:val="Normal"/>
    <w:uiPriority w:val="99"/>
    <w:rsid w:val="004B343E"/>
    <w:pPr>
      <w:pBdr>
        <w:right w:val="single" w:sz="8" w:space="0" w:color="auto"/>
      </w:pBdr>
      <w:shd w:val="clear" w:color="000000" w:fill="FFC0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95">
    <w:name w:val="xl95"/>
    <w:basedOn w:val="Normal"/>
    <w:uiPriority w:val="99"/>
    <w:rsid w:val="004B343E"/>
    <w:pPr>
      <w:pBdr>
        <w:left w:val="single" w:sz="8" w:space="0" w:color="auto"/>
      </w:pBdr>
      <w:shd w:val="clear" w:color="000000" w:fill="FF0000"/>
      <w:spacing w:before="100" w:beforeAutospacing="1" w:after="100" w:afterAutospacing="1" w:line="240" w:lineRule="auto"/>
      <w:jc w:val="center"/>
    </w:pPr>
    <w:rPr>
      <w:rFonts w:ascii="Arial" w:eastAsia="Times New Roman" w:hAnsi="Arial" w:cs="Arial"/>
      <w:color w:val="FF0000"/>
      <w:sz w:val="24"/>
      <w:szCs w:val="24"/>
      <w:lang w:val="en-US"/>
    </w:rPr>
  </w:style>
  <w:style w:type="paragraph" w:customStyle="1" w:styleId="xl96">
    <w:name w:val="xl96"/>
    <w:basedOn w:val="Normal"/>
    <w:uiPriority w:val="99"/>
    <w:rsid w:val="004B343E"/>
    <w:pPr>
      <w:shd w:val="clear" w:color="000000" w:fill="FF00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97">
    <w:name w:val="xl97"/>
    <w:basedOn w:val="Normal"/>
    <w:uiPriority w:val="99"/>
    <w:rsid w:val="004B343E"/>
    <w:pPr>
      <w:pBdr>
        <w:right w:val="single" w:sz="8" w:space="0" w:color="auto"/>
      </w:pBdr>
      <w:shd w:val="clear" w:color="000000" w:fill="FF00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98">
    <w:name w:val="xl98"/>
    <w:basedOn w:val="Normal"/>
    <w:uiPriority w:val="99"/>
    <w:rsid w:val="004B343E"/>
    <w:pPr>
      <w:pBdr>
        <w:left w:val="single" w:sz="8" w:space="0" w:color="auto"/>
      </w:pBdr>
      <w:shd w:val="clear" w:color="000000" w:fill="FF00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99">
    <w:name w:val="xl99"/>
    <w:basedOn w:val="Normal"/>
    <w:uiPriority w:val="99"/>
    <w:rsid w:val="004B343E"/>
    <w:pPr>
      <w:pBdr>
        <w:bottom w:val="single" w:sz="8" w:space="0" w:color="auto"/>
      </w:pBdr>
      <w:shd w:val="clear" w:color="000000" w:fill="FFC0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00">
    <w:name w:val="xl100"/>
    <w:basedOn w:val="Normal"/>
    <w:uiPriority w:val="99"/>
    <w:rsid w:val="004B343E"/>
    <w:pPr>
      <w:pBdr>
        <w:bottom w:val="single" w:sz="8" w:space="0" w:color="auto"/>
        <w:right w:val="single" w:sz="8" w:space="0" w:color="auto"/>
      </w:pBdr>
      <w:shd w:val="clear" w:color="000000" w:fill="FFC0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01">
    <w:name w:val="xl101"/>
    <w:basedOn w:val="Normal"/>
    <w:uiPriority w:val="99"/>
    <w:rsid w:val="004B343E"/>
    <w:pPr>
      <w:pBdr>
        <w:left w:val="single" w:sz="8" w:space="0" w:color="auto"/>
        <w:bottom w:val="single" w:sz="8" w:space="0" w:color="auto"/>
      </w:pBdr>
      <w:shd w:val="clear" w:color="000000" w:fill="FF00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02">
    <w:name w:val="xl102"/>
    <w:basedOn w:val="Normal"/>
    <w:uiPriority w:val="99"/>
    <w:rsid w:val="004B343E"/>
    <w:pPr>
      <w:pBdr>
        <w:bottom w:val="single" w:sz="8" w:space="0" w:color="auto"/>
      </w:pBdr>
      <w:shd w:val="clear" w:color="000000" w:fill="FF00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03">
    <w:name w:val="xl103"/>
    <w:basedOn w:val="Normal"/>
    <w:uiPriority w:val="99"/>
    <w:rsid w:val="004B343E"/>
    <w:pPr>
      <w:pBdr>
        <w:bottom w:val="single" w:sz="8" w:space="0" w:color="auto"/>
        <w:right w:val="single" w:sz="8" w:space="0" w:color="auto"/>
      </w:pBdr>
      <w:shd w:val="clear" w:color="000000" w:fill="FF00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04">
    <w:name w:val="xl104"/>
    <w:basedOn w:val="Normal"/>
    <w:uiPriority w:val="99"/>
    <w:rsid w:val="004B343E"/>
    <w:pPr>
      <w:shd w:val="clear" w:color="000000" w:fill="FFFF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05">
    <w:name w:val="xl105"/>
    <w:basedOn w:val="Normal"/>
    <w:uiPriority w:val="99"/>
    <w:rsid w:val="004B343E"/>
    <w:pPr>
      <w:pBdr>
        <w:right w:val="single" w:sz="8" w:space="0" w:color="auto"/>
      </w:pBdr>
      <w:shd w:val="clear" w:color="000000" w:fill="FFFF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06">
    <w:name w:val="xl106"/>
    <w:basedOn w:val="Normal"/>
    <w:uiPriority w:val="99"/>
    <w:rsid w:val="004B343E"/>
    <w:pPr>
      <w:shd w:val="clear" w:color="000000" w:fill="00FF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07">
    <w:name w:val="xl107"/>
    <w:basedOn w:val="Normal"/>
    <w:uiPriority w:val="99"/>
    <w:rsid w:val="004B343E"/>
    <w:pPr>
      <w:pBdr>
        <w:right w:val="single" w:sz="8" w:space="0" w:color="auto"/>
      </w:pBdr>
      <w:shd w:val="clear" w:color="000000" w:fill="00FF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08">
    <w:name w:val="xl108"/>
    <w:basedOn w:val="Normal"/>
    <w:uiPriority w:val="99"/>
    <w:rsid w:val="004B343E"/>
    <w:pPr>
      <w:pBdr>
        <w:bottom w:val="single" w:sz="8" w:space="0" w:color="auto"/>
      </w:pBdr>
      <w:shd w:val="clear" w:color="000000" w:fill="FFFF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09">
    <w:name w:val="xl109"/>
    <w:basedOn w:val="Normal"/>
    <w:uiPriority w:val="99"/>
    <w:rsid w:val="004B343E"/>
    <w:pPr>
      <w:pBdr>
        <w:bottom w:val="single" w:sz="8" w:space="0" w:color="auto"/>
        <w:right w:val="single" w:sz="8" w:space="0" w:color="auto"/>
      </w:pBdr>
      <w:shd w:val="clear" w:color="000000" w:fill="FFFF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10">
    <w:name w:val="xl110"/>
    <w:basedOn w:val="Normal"/>
    <w:uiPriority w:val="99"/>
    <w:rsid w:val="004B343E"/>
    <w:pPr>
      <w:pBdr>
        <w:left w:val="single" w:sz="8" w:space="0" w:color="auto"/>
      </w:pBdr>
      <w:shd w:val="clear" w:color="000000" w:fill="00FF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11">
    <w:name w:val="xl111"/>
    <w:basedOn w:val="Normal"/>
    <w:uiPriority w:val="99"/>
    <w:rsid w:val="004B343E"/>
    <w:pPr>
      <w:pBdr>
        <w:top w:val="single" w:sz="8" w:space="0" w:color="auto"/>
      </w:pBdr>
      <w:shd w:val="clear" w:color="000000" w:fill="FFFF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12">
    <w:name w:val="xl112"/>
    <w:basedOn w:val="Normal"/>
    <w:uiPriority w:val="99"/>
    <w:rsid w:val="004B343E"/>
    <w:pPr>
      <w:pBdr>
        <w:top w:val="single" w:sz="8" w:space="0" w:color="auto"/>
        <w:right w:val="single" w:sz="8" w:space="0" w:color="auto"/>
      </w:pBdr>
      <w:shd w:val="clear" w:color="000000" w:fill="FFFF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13">
    <w:name w:val="xl113"/>
    <w:basedOn w:val="Normal"/>
    <w:uiPriority w:val="99"/>
    <w:rsid w:val="004B343E"/>
    <w:pPr>
      <w:pBdr>
        <w:top w:val="single" w:sz="8" w:space="0" w:color="auto"/>
        <w:left w:val="single" w:sz="8" w:space="0" w:color="auto"/>
      </w:pBdr>
      <w:shd w:val="clear" w:color="000000" w:fill="FFFF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14">
    <w:name w:val="xl114"/>
    <w:basedOn w:val="Normal"/>
    <w:uiPriority w:val="99"/>
    <w:rsid w:val="004B343E"/>
    <w:pPr>
      <w:pBdr>
        <w:left w:val="single" w:sz="8" w:space="0" w:color="auto"/>
      </w:pBdr>
      <w:shd w:val="clear" w:color="000000" w:fill="FFFF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15">
    <w:name w:val="xl115"/>
    <w:basedOn w:val="Normal"/>
    <w:uiPriority w:val="99"/>
    <w:rsid w:val="004B343E"/>
    <w:pPr>
      <w:pBdr>
        <w:left w:val="single" w:sz="8" w:space="0" w:color="auto"/>
        <w:bottom w:val="single" w:sz="8" w:space="0" w:color="auto"/>
      </w:pBdr>
      <w:shd w:val="clear" w:color="000000" w:fill="FFFF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16">
    <w:name w:val="xl116"/>
    <w:basedOn w:val="Normal"/>
    <w:uiPriority w:val="99"/>
    <w:rsid w:val="004B343E"/>
    <w:pPr>
      <w:pBdr>
        <w:top w:val="single" w:sz="8" w:space="0" w:color="auto"/>
      </w:pBdr>
      <w:shd w:val="clear" w:color="000000" w:fill="00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17">
    <w:name w:val="xl117"/>
    <w:basedOn w:val="Normal"/>
    <w:uiPriority w:val="99"/>
    <w:rsid w:val="004B343E"/>
    <w:pPr>
      <w:pBdr>
        <w:top w:val="single" w:sz="8" w:space="0" w:color="auto"/>
        <w:right w:val="single" w:sz="8" w:space="0" w:color="auto"/>
      </w:pBdr>
      <w:shd w:val="clear" w:color="000000" w:fill="00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18">
    <w:name w:val="xl118"/>
    <w:basedOn w:val="Normal"/>
    <w:uiPriority w:val="99"/>
    <w:rsid w:val="004B343E"/>
    <w:pPr>
      <w:shd w:val="clear" w:color="000000" w:fill="00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19">
    <w:name w:val="xl119"/>
    <w:basedOn w:val="Normal"/>
    <w:uiPriority w:val="99"/>
    <w:rsid w:val="004B343E"/>
    <w:pPr>
      <w:pBdr>
        <w:right w:val="single" w:sz="8" w:space="0" w:color="auto"/>
      </w:pBdr>
      <w:shd w:val="clear" w:color="000000" w:fill="00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20">
    <w:name w:val="xl120"/>
    <w:basedOn w:val="Normal"/>
    <w:uiPriority w:val="99"/>
    <w:rsid w:val="004B343E"/>
    <w:pPr>
      <w:pBdr>
        <w:left w:val="single" w:sz="8" w:space="0" w:color="auto"/>
      </w:pBdr>
      <w:shd w:val="clear" w:color="000000" w:fill="00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21">
    <w:name w:val="xl121"/>
    <w:basedOn w:val="Normal"/>
    <w:uiPriority w:val="99"/>
    <w:rsid w:val="004B343E"/>
    <w:pPr>
      <w:pBdr>
        <w:top w:val="single" w:sz="8" w:space="0" w:color="auto"/>
        <w:left w:val="single" w:sz="8" w:space="0" w:color="auto"/>
      </w:pBdr>
      <w:shd w:val="clear" w:color="000000" w:fill="00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22">
    <w:name w:val="xl122"/>
    <w:basedOn w:val="Normal"/>
    <w:uiPriority w:val="99"/>
    <w:rsid w:val="004B343E"/>
    <w:pPr>
      <w:pBdr>
        <w:top w:val="single" w:sz="8" w:space="0" w:color="auto"/>
        <w:left w:val="single" w:sz="8" w:space="0" w:color="auto"/>
      </w:pBdr>
      <w:shd w:val="clear" w:color="000000" w:fill="FFC0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23">
    <w:name w:val="xl123"/>
    <w:basedOn w:val="Normal"/>
    <w:uiPriority w:val="99"/>
    <w:rsid w:val="004B343E"/>
    <w:pPr>
      <w:shd w:val="clear" w:color="000000" w:fill="FFC0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24">
    <w:name w:val="xl124"/>
    <w:basedOn w:val="Normal"/>
    <w:uiPriority w:val="99"/>
    <w:rsid w:val="004B343E"/>
    <w:pPr>
      <w:pBdr>
        <w:left w:val="single" w:sz="8" w:space="0" w:color="auto"/>
      </w:pBdr>
      <w:shd w:val="clear" w:color="000000" w:fill="FFC0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25">
    <w:name w:val="xl125"/>
    <w:basedOn w:val="Normal"/>
    <w:uiPriority w:val="99"/>
    <w:rsid w:val="004B343E"/>
    <w:pPr>
      <w:pBdr>
        <w:right w:val="single" w:sz="8" w:space="0" w:color="auto"/>
      </w:pBdr>
      <w:shd w:val="clear" w:color="000000" w:fill="FFC0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26">
    <w:name w:val="xl126"/>
    <w:basedOn w:val="Normal"/>
    <w:uiPriority w:val="99"/>
    <w:rsid w:val="004B343E"/>
    <w:pPr>
      <w:pBdr>
        <w:left w:val="single" w:sz="8" w:space="0" w:color="auto"/>
        <w:bottom w:val="single" w:sz="8" w:space="0" w:color="auto"/>
      </w:pBdr>
      <w:shd w:val="clear" w:color="000000" w:fill="00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27">
    <w:name w:val="xl127"/>
    <w:basedOn w:val="Normal"/>
    <w:uiPriority w:val="99"/>
    <w:rsid w:val="004B343E"/>
    <w:pPr>
      <w:pBdr>
        <w:bottom w:val="single" w:sz="8" w:space="0" w:color="auto"/>
      </w:pBdr>
      <w:shd w:val="clear" w:color="000000" w:fill="00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28">
    <w:name w:val="xl128"/>
    <w:basedOn w:val="Normal"/>
    <w:uiPriority w:val="99"/>
    <w:rsid w:val="004B343E"/>
    <w:pPr>
      <w:pBdr>
        <w:bottom w:val="single" w:sz="8" w:space="0" w:color="auto"/>
        <w:right w:val="single" w:sz="8" w:space="0" w:color="auto"/>
      </w:pBdr>
      <w:shd w:val="clear" w:color="000000" w:fill="00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29">
    <w:name w:val="xl129"/>
    <w:basedOn w:val="Normal"/>
    <w:uiPriority w:val="99"/>
    <w:rsid w:val="004B343E"/>
    <w:pPr>
      <w:pBdr>
        <w:left w:val="single" w:sz="8" w:space="0" w:color="auto"/>
        <w:bottom w:val="single" w:sz="8" w:space="0" w:color="auto"/>
      </w:pBdr>
      <w:shd w:val="clear" w:color="000000" w:fill="FFC0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30">
    <w:name w:val="xl130"/>
    <w:basedOn w:val="Normal"/>
    <w:uiPriority w:val="99"/>
    <w:rsid w:val="004B343E"/>
    <w:pPr>
      <w:pBdr>
        <w:bottom w:val="single" w:sz="8" w:space="0" w:color="auto"/>
      </w:pBdr>
      <w:shd w:val="clear" w:color="000000" w:fill="FFC0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31">
    <w:name w:val="xl131"/>
    <w:basedOn w:val="Normal"/>
    <w:uiPriority w:val="99"/>
    <w:rsid w:val="004B343E"/>
    <w:pPr>
      <w:pBdr>
        <w:bottom w:val="single" w:sz="8" w:space="0" w:color="auto"/>
        <w:right w:val="single" w:sz="8" w:space="0" w:color="auto"/>
      </w:pBdr>
      <w:shd w:val="clear" w:color="000000" w:fill="FFC0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32">
    <w:name w:val="xl132"/>
    <w:basedOn w:val="Normal"/>
    <w:uiPriority w:val="99"/>
    <w:rsid w:val="004B343E"/>
    <w:pPr>
      <w:pBdr>
        <w:top w:val="single" w:sz="8" w:space="0" w:color="auto"/>
        <w:left w:val="single" w:sz="8"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33">
    <w:name w:val="xl133"/>
    <w:basedOn w:val="Normal"/>
    <w:uiPriority w:val="99"/>
    <w:rsid w:val="004B343E"/>
    <w:pPr>
      <w:pBdr>
        <w:top w:val="single" w:sz="8"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34">
    <w:name w:val="xl134"/>
    <w:basedOn w:val="Normal"/>
    <w:uiPriority w:val="99"/>
    <w:rsid w:val="004B343E"/>
    <w:pPr>
      <w:pBdr>
        <w:top w:val="single" w:sz="8" w:space="0" w:color="auto"/>
        <w:right w:val="single" w:sz="8"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35">
    <w:name w:val="xl135"/>
    <w:basedOn w:val="Normal"/>
    <w:uiPriority w:val="99"/>
    <w:rsid w:val="004B343E"/>
    <w:pPr>
      <w:shd w:val="clear" w:color="000000" w:fill="FF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36">
    <w:name w:val="xl136"/>
    <w:basedOn w:val="Normal"/>
    <w:uiPriority w:val="99"/>
    <w:rsid w:val="004B343E"/>
    <w:pPr>
      <w:pBdr>
        <w:right w:val="single" w:sz="8"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37">
    <w:name w:val="xl137"/>
    <w:basedOn w:val="Normal"/>
    <w:uiPriority w:val="99"/>
    <w:rsid w:val="004B343E"/>
    <w:pPr>
      <w:pBdr>
        <w:left w:val="single" w:sz="8" w:space="0" w:color="auto"/>
      </w:pBdr>
      <w:shd w:val="clear" w:color="000000" w:fill="FFFF00"/>
      <w:spacing w:before="100" w:beforeAutospacing="1" w:after="100" w:afterAutospacing="1" w:line="240" w:lineRule="auto"/>
    </w:pPr>
    <w:rPr>
      <w:rFonts w:ascii="Arial" w:eastAsia="Times New Roman" w:hAnsi="Arial" w:cs="Arial"/>
      <w:sz w:val="24"/>
      <w:szCs w:val="24"/>
      <w:lang w:val="en-US"/>
    </w:rPr>
  </w:style>
  <w:style w:type="paragraph" w:customStyle="1" w:styleId="xl138">
    <w:name w:val="xl138"/>
    <w:basedOn w:val="Normal"/>
    <w:uiPriority w:val="99"/>
    <w:rsid w:val="004B343E"/>
    <w:pPr>
      <w:shd w:val="clear" w:color="000000" w:fill="FFFF00"/>
      <w:spacing w:before="100" w:beforeAutospacing="1" w:after="100" w:afterAutospacing="1" w:line="240" w:lineRule="auto"/>
    </w:pPr>
    <w:rPr>
      <w:rFonts w:ascii="Arial" w:eastAsia="Times New Roman" w:hAnsi="Arial" w:cs="Arial"/>
      <w:sz w:val="24"/>
      <w:szCs w:val="24"/>
      <w:lang w:val="en-US"/>
    </w:rPr>
  </w:style>
  <w:style w:type="paragraph" w:customStyle="1" w:styleId="xl139">
    <w:name w:val="xl139"/>
    <w:basedOn w:val="Normal"/>
    <w:uiPriority w:val="99"/>
    <w:rsid w:val="004B343E"/>
    <w:pPr>
      <w:pBdr>
        <w:right w:val="single" w:sz="8" w:space="0" w:color="auto"/>
      </w:pBdr>
      <w:shd w:val="clear" w:color="000000" w:fill="FFFF00"/>
      <w:spacing w:before="100" w:beforeAutospacing="1" w:after="100" w:afterAutospacing="1" w:line="240" w:lineRule="auto"/>
    </w:pPr>
    <w:rPr>
      <w:rFonts w:ascii="Arial" w:eastAsia="Times New Roman" w:hAnsi="Arial" w:cs="Arial"/>
      <w:sz w:val="24"/>
      <w:szCs w:val="24"/>
      <w:lang w:val="en-US"/>
    </w:rPr>
  </w:style>
  <w:style w:type="paragraph" w:customStyle="1" w:styleId="xl140">
    <w:name w:val="xl140"/>
    <w:basedOn w:val="Normal"/>
    <w:uiPriority w:val="99"/>
    <w:rsid w:val="004B343E"/>
    <w:pPr>
      <w:pBdr>
        <w:left w:val="single" w:sz="8"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41">
    <w:name w:val="xl141"/>
    <w:basedOn w:val="Normal"/>
    <w:uiPriority w:val="99"/>
    <w:rsid w:val="004B343E"/>
    <w:pPr>
      <w:pBdr>
        <w:left w:val="single" w:sz="8" w:space="0" w:color="auto"/>
        <w:bottom w:val="single" w:sz="8"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42">
    <w:name w:val="xl142"/>
    <w:basedOn w:val="Normal"/>
    <w:uiPriority w:val="99"/>
    <w:rsid w:val="004B343E"/>
    <w:pPr>
      <w:pBdr>
        <w:bottom w:val="single" w:sz="8"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43">
    <w:name w:val="xl143"/>
    <w:basedOn w:val="Normal"/>
    <w:uiPriority w:val="99"/>
    <w:rsid w:val="004B343E"/>
    <w:pPr>
      <w:pBdr>
        <w:bottom w:val="single" w:sz="8" w:space="0" w:color="auto"/>
        <w:right w:val="single" w:sz="8"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44">
    <w:name w:val="xl144"/>
    <w:basedOn w:val="Normal"/>
    <w:uiPriority w:val="99"/>
    <w:rsid w:val="004B343E"/>
    <w:pPr>
      <w:pBdr>
        <w:top w:val="single" w:sz="8" w:space="0" w:color="auto"/>
      </w:pBdr>
      <w:shd w:val="clear" w:color="000000" w:fill="FFC0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45">
    <w:name w:val="xl145"/>
    <w:basedOn w:val="Normal"/>
    <w:uiPriority w:val="99"/>
    <w:rsid w:val="004B343E"/>
    <w:pPr>
      <w:pBdr>
        <w:top w:val="single" w:sz="8" w:space="0" w:color="auto"/>
        <w:right w:val="single" w:sz="8" w:space="0" w:color="auto"/>
      </w:pBdr>
      <w:shd w:val="clear" w:color="000000" w:fill="FFC0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46">
    <w:name w:val="xl146"/>
    <w:basedOn w:val="Normal"/>
    <w:uiPriority w:val="99"/>
    <w:rsid w:val="004B343E"/>
    <w:pPr>
      <w:pBdr>
        <w:right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val="en-US"/>
    </w:rPr>
  </w:style>
  <w:style w:type="paragraph" w:customStyle="1" w:styleId="xl147">
    <w:name w:val="xl147"/>
    <w:basedOn w:val="Normal"/>
    <w:uiPriority w:val="99"/>
    <w:rsid w:val="004B343E"/>
    <w:pPr>
      <w:pBdr>
        <w:top w:val="single" w:sz="8"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val="en-US"/>
    </w:rPr>
  </w:style>
  <w:style w:type="character" w:customStyle="1" w:styleId="TableChar">
    <w:name w:val="Table Char"/>
    <w:basedOn w:val="Fuentedeprrafopredeter"/>
    <w:link w:val="Table"/>
    <w:locked/>
    <w:rsid w:val="00A306A9"/>
    <w:rPr>
      <w:rFonts w:ascii="Arial" w:hAnsi="Arial" w:cs="Arial"/>
      <w:sz w:val="24"/>
      <w:lang w:val="en-GB" w:eastAsia="en-GB"/>
    </w:rPr>
  </w:style>
  <w:style w:type="paragraph" w:customStyle="1" w:styleId="Table">
    <w:name w:val="Table"/>
    <w:basedOn w:val="Normal"/>
    <w:link w:val="TableChar"/>
    <w:rsid w:val="00A306A9"/>
    <w:pPr>
      <w:spacing w:before="60" w:after="60" w:line="240" w:lineRule="auto"/>
      <w:ind w:left="-57"/>
      <w:contextualSpacing/>
      <w:jc w:val="center"/>
    </w:pPr>
    <w:rPr>
      <w:rFonts w:ascii="Arial" w:hAnsi="Arial" w:cs="Arial"/>
      <w:sz w:val="24"/>
      <w:lang w:val="en-GB" w:eastAsia="en-GB"/>
    </w:rPr>
  </w:style>
  <w:style w:type="character" w:customStyle="1" w:styleId="StyleTable8ptChar">
    <w:name w:val="Style Table + 8 pt Char"/>
    <w:basedOn w:val="TableChar"/>
    <w:link w:val="StyleTable8pt"/>
    <w:locked/>
    <w:rsid w:val="00A306A9"/>
    <w:rPr>
      <w:rFonts w:ascii="Arial" w:hAnsi="Arial" w:cs="Arial"/>
      <w:sz w:val="24"/>
      <w:lang w:val="en-GB" w:eastAsia="en-GB"/>
    </w:rPr>
  </w:style>
  <w:style w:type="paragraph" w:customStyle="1" w:styleId="StyleTable8pt">
    <w:name w:val="Style Table + 8 pt"/>
    <w:basedOn w:val="Table"/>
    <w:link w:val="StyleTable8ptChar"/>
    <w:rsid w:val="00A306A9"/>
  </w:style>
  <w:style w:type="paragraph" w:customStyle="1" w:styleId="StyleTable8ptBoldCenteredLeft-01cm">
    <w:name w:val="Style Table + 8 pt Bold Centered Left:  -0.1 cm"/>
    <w:basedOn w:val="Table"/>
    <w:uiPriority w:val="99"/>
    <w:rsid w:val="00A306A9"/>
    <w:rPr>
      <w:b/>
      <w:bCs/>
    </w:rPr>
  </w:style>
  <w:style w:type="paragraph" w:customStyle="1" w:styleId="Default">
    <w:name w:val="Default"/>
    <w:rsid w:val="00F17C64"/>
    <w:pPr>
      <w:autoSpaceDE w:val="0"/>
      <w:autoSpaceDN w:val="0"/>
      <w:adjustRightInd w:val="0"/>
      <w:spacing w:after="0" w:line="240" w:lineRule="auto"/>
    </w:pPr>
    <w:rPr>
      <w:rFonts w:ascii="Verdana" w:hAnsi="Verdana" w:cs="Verdana"/>
      <w:color w:val="000000"/>
      <w:sz w:val="24"/>
      <w:szCs w:val="24"/>
      <w:lang w:val="en-US"/>
    </w:rPr>
  </w:style>
  <w:style w:type="paragraph" w:styleId="Citadestacada">
    <w:name w:val="Intense Quote"/>
    <w:basedOn w:val="Normal"/>
    <w:next w:val="Normal"/>
    <w:link w:val="CitadestacadaCar"/>
    <w:uiPriority w:val="30"/>
    <w:qFormat/>
    <w:rsid w:val="00FF19BC"/>
    <w:pPr>
      <w:pBdr>
        <w:bottom w:val="single" w:sz="4" w:space="4" w:color="4F81BD"/>
      </w:pBdr>
      <w:spacing w:before="200" w:after="280"/>
      <w:ind w:left="936" w:right="936"/>
    </w:pPr>
    <w:rPr>
      <w:rFonts w:ascii="Calibri" w:eastAsia="Calibri" w:hAnsi="Calibri" w:cs="Times New Roman"/>
      <w:b/>
      <w:bCs/>
      <w:i/>
      <w:iCs/>
      <w:color w:val="4F81BD"/>
    </w:rPr>
  </w:style>
  <w:style w:type="character" w:customStyle="1" w:styleId="CitadestacadaCar">
    <w:name w:val="Cita destacada Car"/>
    <w:basedOn w:val="Fuentedeprrafopredeter"/>
    <w:link w:val="Citadestacada"/>
    <w:uiPriority w:val="30"/>
    <w:rsid w:val="00FF19BC"/>
    <w:rPr>
      <w:rFonts w:ascii="Calibri" w:eastAsia="Calibri" w:hAnsi="Calibri" w:cs="Times New Roman"/>
      <w:b/>
      <w:bCs/>
      <w:i/>
      <w:iCs/>
      <w:color w:val="4F81BD"/>
    </w:rPr>
  </w:style>
  <w:style w:type="character" w:styleId="nfasis">
    <w:name w:val="Emphasis"/>
    <w:uiPriority w:val="20"/>
    <w:qFormat/>
    <w:rsid w:val="00FF19BC"/>
    <w:rPr>
      <w:i/>
      <w:iCs/>
    </w:rPr>
  </w:style>
  <w:style w:type="paragraph" w:styleId="TtulodeTDC">
    <w:name w:val="TOC Heading"/>
    <w:basedOn w:val="Ttulo1"/>
    <w:next w:val="Normal"/>
    <w:uiPriority w:val="39"/>
    <w:unhideWhenUsed/>
    <w:qFormat/>
    <w:rsid w:val="000C34CC"/>
    <w:pPr>
      <w:outlineLvl w:val="9"/>
    </w:pPr>
    <w:rPr>
      <w:lang w:eastAsia="es-ES"/>
    </w:rPr>
  </w:style>
  <w:style w:type="paragraph" w:styleId="TDC2">
    <w:name w:val="toc 2"/>
    <w:basedOn w:val="Normal"/>
    <w:next w:val="Normal"/>
    <w:autoRedefine/>
    <w:uiPriority w:val="39"/>
    <w:unhideWhenUsed/>
    <w:qFormat/>
    <w:rsid w:val="000C34CC"/>
    <w:pPr>
      <w:spacing w:after="100"/>
      <w:ind w:left="220"/>
    </w:pPr>
    <w:rPr>
      <w:lang w:eastAsia="es-ES"/>
    </w:rPr>
  </w:style>
  <w:style w:type="paragraph" w:styleId="TDC1">
    <w:name w:val="toc 1"/>
    <w:basedOn w:val="Normal"/>
    <w:next w:val="Normal"/>
    <w:autoRedefine/>
    <w:uiPriority w:val="39"/>
    <w:unhideWhenUsed/>
    <w:qFormat/>
    <w:rsid w:val="000C34CC"/>
    <w:pPr>
      <w:spacing w:after="100"/>
    </w:pPr>
    <w:rPr>
      <w:lang w:eastAsia="es-ES"/>
    </w:rPr>
  </w:style>
  <w:style w:type="paragraph" w:styleId="TDC3">
    <w:name w:val="toc 3"/>
    <w:basedOn w:val="Normal"/>
    <w:next w:val="Normal"/>
    <w:autoRedefine/>
    <w:uiPriority w:val="39"/>
    <w:unhideWhenUsed/>
    <w:qFormat/>
    <w:rsid w:val="000C34CC"/>
    <w:pPr>
      <w:spacing w:after="100"/>
      <w:ind w:left="440"/>
    </w:pPr>
    <w:rPr>
      <w:lang w:eastAsia="es-ES"/>
    </w:rPr>
  </w:style>
  <w:style w:type="table" w:customStyle="1" w:styleId="Cuadrculaclara-nfasis12">
    <w:name w:val="Cuadrícula clara - Énfasis 12"/>
    <w:basedOn w:val="Tablanormal"/>
    <w:uiPriority w:val="62"/>
    <w:rsid w:val="00A0521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media2-nfasis5">
    <w:name w:val="Medium Grid 2 Accent 5"/>
    <w:basedOn w:val="Tablanormal"/>
    <w:uiPriority w:val="68"/>
    <w:rsid w:val="003B2AC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Sombreadoclaro-nfasis12">
    <w:name w:val="Sombreado claro - Énfasis 12"/>
    <w:basedOn w:val="Tablanormal"/>
    <w:uiPriority w:val="60"/>
    <w:rsid w:val="00835A2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claro1">
    <w:name w:val="Sombreado claro1"/>
    <w:basedOn w:val="Tablanormal"/>
    <w:uiPriority w:val="60"/>
    <w:rsid w:val="00835A2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clara-nfasis5">
    <w:name w:val="Light Grid Accent 5"/>
    <w:basedOn w:val="Tablanormal"/>
    <w:uiPriority w:val="62"/>
    <w:rsid w:val="00BF7B2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Cuadrculaclara-nfasis13">
    <w:name w:val="Cuadrícula clara - Énfasis 13"/>
    <w:basedOn w:val="Tablanormal"/>
    <w:uiPriority w:val="62"/>
    <w:rsid w:val="002F29C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abladeilustraciones">
    <w:name w:val="table of figures"/>
    <w:basedOn w:val="Normal"/>
    <w:next w:val="Normal"/>
    <w:uiPriority w:val="99"/>
    <w:unhideWhenUsed/>
    <w:rsid w:val="006B0AD6"/>
    <w:pPr>
      <w:spacing w:after="0"/>
    </w:pPr>
  </w:style>
  <w:style w:type="paragraph" w:customStyle="1" w:styleId="MarginHead">
    <w:name w:val="Margin Head"/>
    <w:basedOn w:val="Normal"/>
    <w:next w:val="Normal"/>
    <w:semiHidden/>
    <w:rsid w:val="00776375"/>
    <w:pPr>
      <w:spacing w:after="0" w:line="240" w:lineRule="auto"/>
      <w:ind w:right="72"/>
    </w:pPr>
    <w:rPr>
      <w:rFonts w:ascii="Times New Roman" w:eastAsia="Times New Roman" w:hAnsi="Times New Roman" w:cs="Times New Roman"/>
      <w:b/>
      <w:color w:val="000000"/>
      <w:szCs w:val="20"/>
      <w:lang w:val="en-US"/>
    </w:rPr>
  </w:style>
  <w:style w:type="paragraph" w:customStyle="1" w:styleId="TableText">
    <w:name w:val="Table Text"/>
    <w:basedOn w:val="Normal"/>
    <w:semiHidden/>
    <w:rsid w:val="00776375"/>
    <w:pPr>
      <w:spacing w:before="40" w:after="40" w:line="240" w:lineRule="auto"/>
    </w:pPr>
    <w:rPr>
      <w:rFonts w:ascii="Times New Roman" w:eastAsia="Times New Roman" w:hAnsi="Times New Roman" w:cs="Times New Roman"/>
      <w:szCs w:val="20"/>
      <w:lang w:val="en-US"/>
    </w:rPr>
  </w:style>
  <w:style w:type="paragraph" w:customStyle="1" w:styleId="TableHeadC">
    <w:name w:val="Table Head C"/>
    <w:basedOn w:val="TableText"/>
    <w:semiHidden/>
    <w:rsid w:val="00776375"/>
    <w:pPr>
      <w:jc w:val="center"/>
    </w:pPr>
    <w:rPr>
      <w:b/>
    </w:rPr>
  </w:style>
  <w:style w:type="paragraph" w:customStyle="1" w:styleId="NoteText">
    <w:name w:val="Note Text"/>
    <w:basedOn w:val="Normal"/>
    <w:next w:val="Textoindependiente"/>
    <w:semiHidden/>
    <w:rsid w:val="00776375"/>
    <w:pPr>
      <w:spacing w:before="120" w:after="120" w:line="240" w:lineRule="auto"/>
      <w:ind w:left="252"/>
    </w:pPr>
    <w:rPr>
      <w:rFonts w:ascii="Arial Narrow" w:eastAsia="Times New Roman" w:hAnsi="Arial Narrow" w:cs="Times New Roman"/>
      <w:b/>
      <w:sz w:val="20"/>
      <w:szCs w:val="20"/>
      <w:lang w:val="en-US"/>
    </w:rPr>
  </w:style>
  <w:style w:type="paragraph" w:styleId="Textoindependiente">
    <w:name w:val="Body Text"/>
    <w:basedOn w:val="Normal"/>
    <w:link w:val="TextoindependienteCar"/>
    <w:uiPriority w:val="99"/>
    <w:unhideWhenUsed/>
    <w:rsid w:val="00776375"/>
    <w:pPr>
      <w:spacing w:after="120"/>
    </w:pPr>
  </w:style>
  <w:style w:type="character" w:customStyle="1" w:styleId="TextoindependienteCar">
    <w:name w:val="Texto independiente Car"/>
    <w:basedOn w:val="Fuentedeprrafopredeter"/>
    <w:link w:val="Textoindependiente"/>
    <w:uiPriority w:val="99"/>
    <w:rsid w:val="00776375"/>
  </w:style>
  <w:style w:type="paragraph" w:customStyle="1" w:styleId="Tabletex">
    <w:name w:val="Tabletex"/>
    <w:basedOn w:val="Normal"/>
    <w:rsid w:val="002752C6"/>
    <w:pPr>
      <w:spacing w:after="0" w:line="240" w:lineRule="auto"/>
      <w:jc w:val="both"/>
    </w:pPr>
    <w:rPr>
      <w:rFonts w:ascii="Arial" w:eastAsia="Times New Roman" w:hAnsi="Arial" w:cs="Times New Roman"/>
      <w:sz w:val="18"/>
      <w:szCs w:val="20"/>
      <w:lang w:val="en-US"/>
    </w:rPr>
  </w:style>
  <w:style w:type="paragraph" w:styleId="Sangra2detindependiente">
    <w:name w:val="Body Text Indent 2"/>
    <w:basedOn w:val="Normal"/>
    <w:link w:val="Sangra2detindependienteCar"/>
    <w:uiPriority w:val="99"/>
    <w:semiHidden/>
    <w:unhideWhenUsed/>
    <w:rsid w:val="0080742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07422"/>
  </w:style>
  <w:style w:type="paragraph" w:styleId="Lista2">
    <w:name w:val="List 2"/>
    <w:basedOn w:val="Normal"/>
    <w:rsid w:val="00D37242"/>
    <w:pPr>
      <w:spacing w:after="0" w:line="240" w:lineRule="auto"/>
      <w:ind w:left="720" w:hanging="360"/>
    </w:pPr>
    <w:rPr>
      <w:rFonts w:ascii="Times New Roman" w:eastAsia="Times New Roman" w:hAnsi="Times New Roman" w:cs="Times New Roman"/>
      <w:sz w:val="24"/>
      <w:szCs w:val="24"/>
      <w:lang w:val="en-US"/>
    </w:rPr>
  </w:style>
  <w:style w:type="paragraph" w:styleId="Sangradetextonormal">
    <w:name w:val="Body Text Indent"/>
    <w:basedOn w:val="Normal"/>
    <w:link w:val="SangradetextonormalCar"/>
    <w:uiPriority w:val="99"/>
    <w:semiHidden/>
    <w:unhideWhenUsed/>
    <w:rsid w:val="00791C70"/>
    <w:pPr>
      <w:spacing w:after="120"/>
      <w:ind w:left="283"/>
    </w:pPr>
  </w:style>
  <w:style w:type="character" w:customStyle="1" w:styleId="SangradetextonormalCar">
    <w:name w:val="Sangría de texto normal Car"/>
    <w:basedOn w:val="Fuentedeprrafopredeter"/>
    <w:link w:val="Sangradetextonormal"/>
    <w:uiPriority w:val="99"/>
    <w:semiHidden/>
    <w:rsid w:val="00791C70"/>
  </w:style>
  <w:style w:type="table" w:customStyle="1" w:styleId="Cuadrculaclara-nfasis14">
    <w:name w:val="Cuadrícula clara - Énfasis 14"/>
    <w:basedOn w:val="Tablanormal"/>
    <w:uiPriority w:val="62"/>
    <w:rsid w:val="00066B1F"/>
    <w:pPr>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ombreadoclaro-nfasis13">
    <w:name w:val="Sombreado claro - Énfasis 13"/>
    <w:basedOn w:val="Tablanormal"/>
    <w:uiPriority w:val="60"/>
    <w:rsid w:val="00791A40"/>
    <w:pPr>
      <w:spacing w:after="0" w:line="240" w:lineRule="auto"/>
    </w:pPr>
    <w:rPr>
      <w:color w:val="365F91" w:themeColor="accent1" w:themeShade="BF"/>
      <w:lang w:val="es-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ubttulo">
    <w:name w:val="Subtitle"/>
    <w:basedOn w:val="Normal"/>
    <w:link w:val="SubttuloCar"/>
    <w:qFormat/>
    <w:rsid w:val="00D54DCA"/>
    <w:pPr>
      <w:spacing w:before="120" w:after="120" w:line="240" w:lineRule="auto"/>
    </w:pPr>
    <w:rPr>
      <w:rFonts w:ascii="Arial" w:eastAsia="Times New Roman" w:hAnsi="Arial" w:cs="Arial"/>
      <w:b/>
      <w:bCs/>
      <w:sz w:val="20"/>
      <w:szCs w:val="20"/>
      <w:lang w:val="en-US"/>
    </w:rPr>
  </w:style>
  <w:style w:type="character" w:customStyle="1" w:styleId="SubttuloCar">
    <w:name w:val="Subtítulo Car"/>
    <w:basedOn w:val="Fuentedeprrafopredeter"/>
    <w:link w:val="Subttulo"/>
    <w:rsid w:val="00D54DCA"/>
    <w:rPr>
      <w:rFonts w:ascii="Arial" w:eastAsia="Times New Roman" w:hAnsi="Arial" w:cs="Arial"/>
      <w:b/>
      <w:bCs/>
      <w:sz w:val="20"/>
      <w:szCs w:val="20"/>
      <w:lang w:val="en-US"/>
    </w:rPr>
  </w:style>
  <w:style w:type="paragraph" w:styleId="ndice1">
    <w:name w:val="index 1"/>
    <w:basedOn w:val="Normal"/>
    <w:next w:val="Normal"/>
    <w:autoRedefine/>
    <w:uiPriority w:val="99"/>
    <w:semiHidden/>
    <w:unhideWhenUsed/>
    <w:rsid w:val="00D54DCA"/>
    <w:pPr>
      <w:spacing w:after="0" w:line="240" w:lineRule="auto"/>
      <w:ind w:left="220" w:hanging="220"/>
    </w:pPr>
  </w:style>
  <w:style w:type="paragraph" w:styleId="Ttulodendice">
    <w:name w:val="index heading"/>
    <w:basedOn w:val="Normal"/>
    <w:next w:val="ndice1"/>
    <w:semiHidden/>
    <w:rsid w:val="00D54DCA"/>
    <w:pPr>
      <w:spacing w:after="0" w:line="240" w:lineRule="auto"/>
    </w:pPr>
    <w:rPr>
      <w:rFonts w:ascii="Times New Roman" w:eastAsia="Times New Roman" w:hAnsi="Times New Roman" w:cs="Times New Roman"/>
      <w:sz w:val="24"/>
      <w:szCs w:val="24"/>
      <w:lang w:val="en-US"/>
    </w:rPr>
  </w:style>
  <w:style w:type="table" w:customStyle="1" w:styleId="Listamedia1-nfasis11">
    <w:name w:val="Lista media 1 - Énfasis 11"/>
    <w:basedOn w:val="Tablanormal"/>
    <w:uiPriority w:val="65"/>
    <w:rsid w:val="00C650A5"/>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3">
    <w:name w:val="Medium List 1 Accent 3"/>
    <w:basedOn w:val="Tablanormal"/>
    <w:uiPriority w:val="65"/>
    <w:rsid w:val="00CE5AD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Lista3">
    <w:name w:val="List 3"/>
    <w:basedOn w:val="Normal"/>
    <w:uiPriority w:val="99"/>
    <w:semiHidden/>
    <w:unhideWhenUsed/>
    <w:rsid w:val="007343F5"/>
    <w:pPr>
      <w:ind w:left="849" w:hanging="283"/>
      <w:contextualSpacing/>
    </w:pPr>
  </w:style>
  <w:style w:type="paragraph" w:customStyle="1" w:styleId="CBR-TASKS">
    <w:name w:val="CBR-TASKS"/>
    <w:basedOn w:val="Normal"/>
    <w:rsid w:val="007343F5"/>
    <w:pPr>
      <w:spacing w:after="0" w:line="240" w:lineRule="auto"/>
      <w:ind w:left="3600" w:hanging="720"/>
      <w:jc w:val="both"/>
    </w:pPr>
    <w:rPr>
      <w:rFonts w:ascii="Times New Roman" w:eastAsia="Times New Roman" w:hAnsi="Times New Roman" w:cs="Times New Roman"/>
      <w:szCs w:val="24"/>
      <w:lang w:val="en-US"/>
    </w:rPr>
  </w:style>
  <w:style w:type="table" w:customStyle="1" w:styleId="Cuadrculaclara-nfasis15">
    <w:name w:val="Cuadrícula clara - Énfasis 15"/>
    <w:basedOn w:val="Tablanormal"/>
    <w:uiPriority w:val="62"/>
    <w:rsid w:val="00A7443D"/>
    <w:pPr>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DC4">
    <w:name w:val="toc 4"/>
    <w:basedOn w:val="Normal"/>
    <w:next w:val="Normal"/>
    <w:autoRedefine/>
    <w:uiPriority w:val="39"/>
    <w:unhideWhenUsed/>
    <w:rsid w:val="00CB7FAD"/>
    <w:pPr>
      <w:spacing w:after="100"/>
      <w:ind w:left="660"/>
    </w:pPr>
    <w:rPr>
      <w:lang w:val="en-US"/>
    </w:rPr>
  </w:style>
  <w:style w:type="paragraph" w:styleId="TDC5">
    <w:name w:val="toc 5"/>
    <w:basedOn w:val="Normal"/>
    <w:next w:val="Normal"/>
    <w:autoRedefine/>
    <w:uiPriority w:val="39"/>
    <w:unhideWhenUsed/>
    <w:rsid w:val="00CB7FAD"/>
    <w:pPr>
      <w:spacing w:after="100"/>
      <w:ind w:left="880"/>
    </w:pPr>
    <w:rPr>
      <w:lang w:val="en-US"/>
    </w:rPr>
  </w:style>
  <w:style w:type="paragraph" w:styleId="TDC6">
    <w:name w:val="toc 6"/>
    <w:basedOn w:val="Normal"/>
    <w:next w:val="Normal"/>
    <w:autoRedefine/>
    <w:uiPriority w:val="39"/>
    <w:unhideWhenUsed/>
    <w:rsid w:val="00CB7FAD"/>
    <w:pPr>
      <w:spacing w:after="100"/>
      <w:ind w:left="1100"/>
    </w:pPr>
    <w:rPr>
      <w:lang w:val="en-US"/>
    </w:rPr>
  </w:style>
  <w:style w:type="paragraph" w:styleId="TDC7">
    <w:name w:val="toc 7"/>
    <w:basedOn w:val="Normal"/>
    <w:next w:val="Normal"/>
    <w:autoRedefine/>
    <w:uiPriority w:val="39"/>
    <w:unhideWhenUsed/>
    <w:rsid w:val="00CB7FAD"/>
    <w:pPr>
      <w:spacing w:after="100"/>
      <w:ind w:left="1320"/>
    </w:pPr>
    <w:rPr>
      <w:lang w:val="en-US"/>
    </w:rPr>
  </w:style>
  <w:style w:type="paragraph" w:styleId="TDC8">
    <w:name w:val="toc 8"/>
    <w:basedOn w:val="Normal"/>
    <w:next w:val="Normal"/>
    <w:autoRedefine/>
    <w:uiPriority w:val="39"/>
    <w:unhideWhenUsed/>
    <w:rsid w:val="00CB7FAD"/>
    <w:pPr>
      <w:spacing w:after="100"/>
      <w:ind w:left="1540"/>
    </w:pPr>
    <w:rPr>
      <w:lang w:val="en-US"/>
    </w:rPr>
  </w:style>
  <w:style w:type="paragraph" w:styleId="TDC9">
    <w:name w:val="toc 9"/>
    <w:basedOn w:val="Normal"/>
    <w:next w:val="Normal"/>
    <w:autoRedefine/>
    <w:uiPriority w:val="39"/>
    <w:unhideWhenUsed/>
    <w:rsid w:val="00CB7FAD"/>
    <w:pPr>
      <w:spacing w:after="100"/>
      <w:ind w:left="1760"/>
    </w:pPr>
    <w:rPr>
      <w:lang w:val="en-US"/>
    </w:rPr>
  </w:style>
  <w:style w:type="paragraph" w:styleId="Textonotapie">
    <w:name w:val="footnote text"/>
    <w:basedOn w:val="Normal"/>
    <w:link w:val="TextonotapieCar"/>
    <w:uiPriority w:val="99"/>
    <w:semiHidden/>
    <w:unhideWhenUsed/>
    <w:rsid w:val="00E52C6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52C63"/>
    <w:rPr>
      <w:sz w:val="20"/>
      <w:szCs w:val="20"/>
    </w:rPr>
  </w:style>
  <w:style w:type="character" w:styleId="Refdenotaalpie">
    <w:name w:val="footnote reference"/>
    <w:basedOn w:val="Fuentedeprrafopredeter"/>
    <w:uiPriority w:val="99"/>
    <w:semiHidden/>
    <w:unhideWhenUsed/>
    <w:rsid w:val="00E52C63"/>
    <w:rPr>
      <w:vertAlign w:val="superscript"/>
    </w:rPr>
  </w:style>
  <w:style w:type="character" w:customStyle="1" w:styleId="object2">
    <w:name w:val="object2"/>
    <w:basedOn w:val="Fuentedeprrafopredeter"/>
    <w:rsid w:val="004E4C39"/>
    <w:rPr>
      <w:strike w:val="0"/>
      <w:dstrike w:val="0"/>
      <w:color w:val="00008B"/>
      <w:u w:val="none"/>
      <w:effect w:val="none"/>
    </w:rPr>
  </w:style>
  <w:style w:type="character" w:styleId="Hipervnculovisitado">
    <w:name w:val="FollowedHyperlink"/>
    <w:basedOn w:val="Fuentedeprrafopredeter"/>
    <w:uiPriority w:val="99"/>
    <w:semiHidden/>
    <w:unhideWhenUsed/>
    <w:rsid w:val="00321573"/>
    <w:rPr>
      <w:color w:val="800080" w:themeColor="followedHyperlink"/>
      <w:u w:val="single"/>
    </w:rPr>
  </w:style>
  <w:style w:type="character" w:customStyle="1" w:styleId="st">
    <w:name w:val="st"/>
    <w:basedOn w:val="Fuentedeprrafopredeter"/>
    <w:rsid w:val="00CA6DE3"/>
  </w:style>
  <w:style w:type="paragraph" w:styleId="Sinespaciado">
    <w:name w:val="No Spacing"/>
    <w:aliases w:val="No capítulo"/>
    <w:uiPriority w:val="1"/>
    <w:qFormat/>
    <w:rsid w:val="00207992"/>
    <w:pPr>
      <w:spacing w:after="0" w:line="240" w:lineRule="auto"/>
      <w:jc w:val="center"/>
    </w:pPr>
    <w:rPr>
      <w:rFonts w:ascii="Times New Roman" w:hAnsi="Times New Roman"/>
      <w:b/>
      <w:sz w:val="32"/>
    </w:rPr>
  </w:style>
  <w:style w:type="paragraph" w:styleId="Ttulo">
    <w:name w:val="Title"/>
    <w:aliases w:val="tabla y figura"/>
    <w:basedOn w:val="Normal"/>
    <w:next w:val="Normal"/>
    <w:link w:val="TtuloCar"/>
    <w:uiPriority w:val="10"/>
    <w:qFormat/>
    <w:rsid w:val="00FC320D"/>
    <w:pPr>
      <w:spacing w:after="0" w:line="240" w:lineRule="auto"/>
      <w:contextualSpacing/>
      <w:jc w:val="center"/>
    </w:pPr>
    <w:rPr>
      <w:rFonts w:eastAsiaTheme="majorEastAsia" w:cstheme="majorBidi"/>
      <w:b/>
      <w:color w:val="000000" w:themeColor="text1"/>
      <w:spacing w:val="5"/>
      <w:kern w:val="28"/>
      <w:sz w:val="18"/>
      <w:szCs w:val="52"/>
    </w:rPr>
  </w:style>
  <w:style w:type="character" w:customStyle="1" w:styleId="TtuloCar">
    <w:name w:val="Título Car"/>
    <w:aliases w:val="tabla y figura Car"/>
    <w:basedOn w:val="Fuentedeprrafopredeter"/>
    <w:link w:val="Ttulo"/>
    <w:uiPriority w:val="10"/>
    <w:rsid w:val="00FC320D"/>
    <w:rPr>
      <w:rFonts w:eastAsiaTheme="majorEastAsia" w:cstheme="majorBidi"/>
      <w:b/>
      <w:color w:val="000000" w:themeColor="text1"/>
      <w:spacing w:val="5"/>
      <w:kern w:val="28"/>
      <w:sz w:val="18"/>
      <w:szCs w:val="52"/>
    </w:rPr>
  </w:style>
  <w:style w:type="paragraph" w:styleId="Cita">
    <w:name w:val="Quote"/>
    <w:basedOn w:val="Normal"/>
    <w:next w:val="Normal"/>
    <w:link w:val="CitaCar"/>
    <w:uiPriority w:val="29"/>
    <w:qFormat/>
    <w:rsid w:val="00114F2D"/>
    <w:pPr>
      <w:jc w:val="center"/>
    </w:pPr>
    <w:rPr>
      <w:b/>
      <w:iCs/>
      <w:color w:val="000000" w:themeColor="text1"/>
      <w:sz w:val="18"/>
    </w:rPr>
  </w:style>
  <w:style w:type="character" w:customStyle="1" w:styleId="CitaCar">
    <w:name w:val="Cita Car"/>
    <w:basedOn w:val="Fuentedeprrafopredeter"/>
    <w:link w:val="Cita"/>
    <w:uiPriority w:val="29"/>
    <w:rsid w:val="00114F2D"/>
    <w:rPr>
      <w:b/>
      <w:iCs/>
      <w:color w:val="000000" w:themeColor="text1"/>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lsdException w:name="caption" w:uiPriority="35" w:qFormat="1"/>
    <w:lsdException w:name="List 2"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F15E4B"/>
    <w:pPr>
      <w:keepNext/>
      <w:keepLines/>
      <w:numPr>
        <w:numId w:val="173"/>
      </w:numPr>
      <w:spacing w:before="480" w:after="0"/>
      <w:outlineLvl w:val="0"/>
    </w:pPr>
    <w:rPr>
      <w:rFonts w:ascii="Times New Roman" w:eastAsiaTheme="majorEastAsia" w:hAnsi="Times New Roman" w:cstheme="majorBidi"/>
      <w:b/>
      <w:bCs/>
      <w:sz w:val="32"/>
      <w:szCs w:val="28"/>
    </w:rPr>
  </w:style>
  <w:style w:type="paragraph" w:styleId="Ttulo2">
    <w:name w:val="heading 2"/>
    <w:basedOn w:val="Normal"/>
    <w:next w:val="Normal"/>
    <w:link w:val="Ttulo2Car"/>
    <w:uiPriority w:val="9"/>
    <w:unhideWhenUsed/>
    <w:qFormat/>
    <w:rsid w:val="00D737D8"/>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737D8"/>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D737D8"/>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D737D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D737D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D737D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D737D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D737D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5E4B"/>
    <w:rPr>
      <w:rFonts w:ascii="Times New Roman" w:eastAsiaTheme="majorEastAsia" w:hAnsi="Times New Roman" w:cstheme="majorBidi"/>
      <w:b/>
      <w:bCs/>
      <w:sz w:val="32"/>
      <w:szCs w:val="28"/>
    </w:rPr>
  </w:style>
  <w:style w:type="character" w:customStyle="1" w:styleId="Ttulo2Car">
    <w:name w:val="Título 2 Car"/>
    <w:basedOn w:val="Fuentedeprrafopredeter"/>
    <w:link w:val="Ttulo2"/>
    <w:uiPriority w:val="9"/>
    <w:rsid w:val="00D737D8"/>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D737D8"/>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D737D8"/>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D737D8"/>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rsid w:val="00D737D8"/>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D737D8"/>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D737D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D737D8"/>
    <w:rPr>
      <w:rFonts w:asciiTheme="majorHAnsi" w:eastAsiaTheme="majorEastAsia" w:hAnsiTheme="majorHAnsi" w:cstheme="majorBidi"/>
      <w:i/>
      <w:iCs/>
      <w:color w:val="404040" w:themeColor="text1" w:themeTint="BF"/>
      <w:sz w:val="20"/>
      <w:szCs w:val="20"/>
    </w:rPr>
  </w:style>
  <w:style w:type="paragraph" w:styleId="Prrafodelista">
    <w:name w:val="List Paragraph"/>
    <w:basedOn w:val="Normal"/>
    <w:uiPriority w:val="34"/>
    <w:qFormat/>
    <w:rsid w:val="00D737D8"/>
    <w:pPr>
      <w:ind w:left="720"/>
      <w:contextualSpacing/>
    </w:pPr>
  </w:style>
  <w:style w:type="paragraph" w:styleId="Encabezado">
    <w:name w:val="header"/>
    <w:aliases w:val="BCP Header"/>
    <w:basedOn w:val="Normal"/>
    <w:link w:val="EncabezadoCar"/>
    <w:unhideWhenUsed/>
    <w:rsid w:val="00D737D8"/>
    <w:pPr>
      <w:tabs>
        <w:tab w:val="center" w:pos="4252"/>
        <w:tab w:val="right" w:pos="8504"/>
      </w:tabs>
      <w:spacing w:after="0" w:line="240" w:lineRule="auto"/>
    </w:pPr>
  </w:style>
  <w:style w:type="character" w:customStyle="1" w:styleId="EncabezadoCar">
    <w:name w:val="Encabezado Car"/>
    <w:aliases w:val="BCP Header Car"/>
    <w:basedOn w:val="Fuentedeprrafopredeter"/>
    <w:link w:val="Encabezado"/>
    <w:uiPriority w:val="99"/>
    <w:rsid w:val="00D737D8"/>
  </w:style>
  <w:style w:type="paragraph" w:styleId="Piedepgina">
    <w:name w:val="footer"/>
    <w:basedOn w:val="Normal"/>
    <w:link w:val="PiedepginaCar"/>
    <w:uiPriority w:val="99"/>
    <w:unhideWhenUsed/>
    <w:rsid w:val="00D737D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737D8"/>
  </w:style>
  <w:style w:type="paragraph" w:styleId="Textodeglobo">
    <w:name w:val="Balloon Text"/>
    <w:basedOn w:val="Normal"/>
    <w:link w:val="TextodegloboCar"/>
    <w:uiPriority w:val="99"/>
    <w:semiHidden/>
    <w:unhideWhenUsed/>
    <w:rsid w:val="00D737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37D8"/>
    <w:rPr>
      <w:rFonts w:ascii="Tahoma" w:hAnsi="Tahoma" w:cs="Tahoma"/>
      <w:sz w:val="16"/>
      <w:szCs w:val="16"/>
    </w:rPr>
  </w:style>
  <w:style w:type="paragraph" w:styleId="Epgrafe">
    <w:name w:val="caption"/>
    <w:basedOn w:val="Normal"/>
    <w:next w:val="Normal"/>
    <w:uiPriority w:val="35"/>
    <w:unhideWhenUsed/>
    <w:qFormat/>
    <w:rsid w:val="002B3AA0"/>
    <w:pPr>
      <w:spacing w:line="240" w:lineRule="auto"/>
    </w:pPr>
    <w:rPr>
      <w:b/>
      <w:bCs/>
      <w:color w:val="4F81BD" w:themeColor="accent1"/>
      <w:sz w:val="18"/>
      <w:szCs w:val="18"/>
    </w:rPr>
  </w:style>
  <w:style w:type="character" w:styleId="Hipervnculo">
    <w:name w:val="Hyperlink"/>
    <w:basedOn w:val="Fuentedeprrafopredeter"/>
    <w:uiPriority w:val="99"/>
    <w:unhideWhenUsed/>
    <w:rsid w:val="00003F25"/>
    <w:rPr>
      <w:color w:val="0000FF"/>
      <w:u w:val="single"/>
    </w:rPr>
  </w:style>
  <w:style w:type="paragraph" w:styleId="NormalWeb">
    <w:name w:val="Normal (Web)"/>
    <w:basedOn w:val="Normal"/>
    <w:uiPriority w:val="99"/>
    <w:unhideWhenUsed/>
    <w:rsid w:val="00003F2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mw-headline">
    <w:name w:val="mw-headline"/>
    <w:basedOn w:val="Fuentedeprrafopredeter"/>
    <w:rsid w:val="00003F25"/>
  </w:style>
  <w:style w:type="table" w:styleId="Tablaconcuadrcula">
    <w:name w:val="Table Grid"/>
    <w:basedOn w:val="Tablanormal"/>
    <w:uiPriority w:val="59"/>
    <w:rsid w:val="009138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uiPriority w:val="99"/>
    <w:rsid w:val="006E5C1E"/>
    <w:pPr>
      <w:ind w:left="720"/>
    </w:pPr>
    <w:rPr>
      <w:rFonts w:ascii="Calibri" w:eastAsia="Times New Roman" w:hAnsi="Calibri" w:cs="Times New Roman"/>
    </w:rPr>
  </w:style>
  <w:style w:type="paragraph" w:styleId="Textosinformato">
    <w:name w:val="Plain Text"/>
    <w:basedOn w:val="Normal"/>
    <w:link w:val="TextosinformatoCar"/>
    <w:uiPriority w:val="99"/>
    <w:semiHidden/>
    <w:unhideWhenUsed/>
    <w:rsid w:val="00F2664E"/>
    <w:pPr>
      <w:spacing w:after="0" w:line="240" w:lineRule="auto"/>
    </w:pPr>
    <w:rPr>
      <w:rFonts w:ascii="Consolas" w:eastAsia="Calibri" w:hAnsi="Consolas" w:cs="Times New Roman"/>
      <w:sz w:val="21"/>
      <w:szCs w:val="21"/>
    </w:rPr>
  </w:style>
  <w:style w:type="character" w:customStyle="1" w:styleId="TextosinformatoCar">
    <w:name w:val="Texto sin formato Car"/>
    <w:basedOn w:val="Fuentedeprrafopredeter"/>
    <w:link w:val="Textosinformato"/>
    <w:uiPriority w:val="99"/>
    <w:semiHidden/>
    <w:rsid w:val="00F2664E"/>
    <w:rPr>
      <w:rFonts w:ascii="Consolas" w:eastAsia="Calibri" w:hAnsi="Consolas" w:cs="Times New Roman"/>
      <w:sz w:val="21"/>
      <w:szCs w:val="21"/>
    </w:rPr>
  </w:style>
  <w:style w:type="paragraph" w:customStyle="1" w:styleId="ecxmsonormal">
    <w:name w:val="ecxmsonormal"/>
    <w:basedOn w:val="Normal"/>
    <w:rsid w:val="003F6021"/>
    <w:pPr>
      <w:spacing w:after="324" w:line="240" w:lineRule="auto"/>
    </w:pPr>
    <w:rPr>
      <w:rFonts w:ascii="Times New Roman" w:eastAsia="Times New Roman" w:hAnsi="Times New Roman" w:cs="Times New Roman"/>
      <w:sz w:val="24"/>
      <w:szCs w:val="24"/>
      <w:lang w:val="en-US"/>
    </w:rPr>
  </w:style>
  <w:style w:type="character" w:styleId="Refdecomentario">
    <w:name w:val="annotation reference"/>
    <w:basedOn w:val="Fuentedeprrafopredeter"/>
    <w:uiPriority w:val="99"/>
    <w:semiHidden/>
    <w:unhideWhenUsed/>
    <w:rsid w:val="001B048C"/>
    <w:rPr>
      <w:sz w:val="16"/>
      <w:szCs w:val="16"/>
    </w:rPr>
  </w:style>
  <w:style w:type="paragraph" w:styleId="Textocomentario">
    <w:name w:val="annotation text"/>
    <w:basedOn w:val="Normal"/>
    <w:link w:val="TextocomentarioCar"/>
    <w:uiPriority w:val="99"/>
    <w:semiHidden/>
    <w:unhideWhenUsed/>
    <w:rsid w:val="001B048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B048C"/>
    <w:rPr>
      <w:sz w:val="20"/>
      <w:szCs w:val="20"/>
    </w:rPr>
  </w:style>
  <w:style w:type="paragraph" w:styleId="Asuntodelcomentario">
    <w:name w:val="annotation subject"/>
    <w:basedOn w:val="Textocomentario"/>
    <w:next w:val="Textocomentario"/>
    <w:link w:val="AsuntodelcomentarioCar"/>
    <w:uiPriority w:val="99"/>
    <w:semiHidden/>
    <w:unhideWhenUsed/>
    <w:rsid w:val="001B048C"/>
    <w:rPr>
      <w:b/>
      <w:bCs/>
    </w:rPr>
  </w:style>
  <w:style w:type="character" w:customStyle="1" w:styleId="AsuntodelcomentarioCar">
    <w:name w:val="Asunto del comentario Car"/>
    <w:basedOn w:val="TextocomentarioCar"/>
    <w:link w:val="Asuntodelcomentario"/>
    <w:uiPriority w:val="99"/>
    <w:semiHidden/>
    <w:rsid w:val="001B048C"/>
    <w:rPr>
      <w:b/>
      <w:bCs/>
      <w:sz w:val="20"/>
      <w:szCs w:val="20"/>
    </w:rPr>
  </w:style>
  <w:style w:type="table" w:customStyle="1" w:styleId="Cuadrculaclara-nfasis11">
    <w:name w:val="Cuadrícula clara - Énfasis 11"/>
    <w:basedOn w:val="Tablanormal"/>
    <w:uiPriority w:val="62"/>
    <w:rsid w:val="005F4F6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ombreadoclaro-nfasis11">
    <w:name w:val="Sombreado claro - Énfasis 11"/>
    <w:basedOn w:val="Tablanormal"/>
    <w:uiPriority w:val="60"/>
    <w:rsid w:val="00D74A5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medio1-nfasis11">
    <w:name w:val="Sombreado medio 1 - Énfasis 11"/>
    <w:basedOn w:val="Tablanormal"/>
    <w:uiPriority w:val="63"/>
    <w:rsid w:val="00100D5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Textodelmarcadordeposicin">
    <w:name w:val="Placeholder Text"/>
    <w:basedOn w:val="Fuentedeprrafopredeter"/>
    <w:uiPriority w:val="99"/>
    <w:semiHidden/>
    <w:rsid w:val="00645B56"/>
    <w:rPr>
      <w:color w:val="808080"/>
    </w:rPr>
  </w:style>
  <w:style w:type="table" w:styleId="Sombreadoclaro-nfasis5">
    <w:name w:val="Light Shading Accent 5"/>
    <w:basedOn w:val="Tablanormal"/>
    <w:uiPriority w:val="60"/>
    <w:rsid w:val="00D7352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uadrculaclara-nfasis2">
    <w:name w:val="Light Grid Accent 2"/>
    <w:basedOn w:val="Tablanormal"/>
    <w:uiPriority w:val="62"/>
    <w:rsid w:val="00262B3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apple-converted-space">
    <w:name w:val="apple-converted-space"/>
    <w:basedOn w:val="Fuentedeprrafopredeter"/>
    <w:rsid w:val="00262B30"/>
  </w:style>
  <w:style w:type="character" w:styleId="Textoennegrita">
    <w:name w:val="Strong"/>
    <w:basedOn w:val="Fuentedeprrafopredeter"/>
    <w:uiPriority w:val="22"/>
    <w:qFormat/>
    <w:rsid w:val="00262B30"/>
    <w:rPr>
      <w:b/>
      <w:bCs/>
    </w:rPr>
  </w:style>
  <w:style w:type="paragraph" w:customStyle="1" w:styleId="xl65">
    <w:name w:val="xl65"/>
    <w:basedOn w:val="Normal"/>
    <w:uiPriority w:val="99"/>
    <w:rsid w:val="00966F4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66">
    <w:name w:val="xl66"/>
    <w:basedOn w:val="Normal"/>
    <w:uiPriority w:val="99"/>
    <w:rsid w:val="00966F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al"/>
    <w:uiPriority w:val="99"/>
    <w:rsid w:val="00966F4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8">
    <w:name w:val="xl68"/>
    <w:basedOn w:val="Normal"/>
    <w:uiPriority w:val="99"/>
    <w:rsid w:val="00966F4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9">
    <w:name w:val="xl69"/>
    <w:basedOn w:val="Normal"/>
    <w:uiPriority w:val="99"/>
    <w:rsid w:val="00966F45"/>
    <w:pPr>
      <w:pBdr>
        <w:top w:val="single" w:sz="8"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0">
    <w:name w:val="xl70"/>
    <w:basedOn w:val="Normal"/>
    <w:uiPriority w:val="99"/>
    <w:rsid w:val="00966F45"/>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1">
    <w:name w:val="xl71"/>
    <w:basedOn w:val="Normal"/>
    <w:uiPriority w:val="99"/>
    <w:rsid w:val="00966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72">
    <w:name w:val="xl72"/>
    <w:basedOn w:val="Normal"/>
    <w:uiPriority w:val="99"/>
    <w:rsid w:val="00966F4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73">
    <w:name w:val="xl73"/>
    <w:basedOn w:val="Normal"/>
    <w:uiPriority w:val="99"/>
    <w:rsid w:val="00966F4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74">
    <w:name w:val="xl74"/>
    <w:basedOn w:val="Normal"/>
    <w:uiPriority w:val="99"/>
    <w:rsid w:val="00966F45"/>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5">
    <w:name w:val="xl75"/>
    <w:basedOn w:val="Normal"/>
    <w:uiPriority w:val="99"/>
    <w:rsid w:val="00966F45"/>
    <w:pPr>
      <w:pBdr>
        <w:top w:val="single" w:sz="8"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Normal"/>
    <w:uiPriority w:val="99"/>
    <w:rsid w:val="00966F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77">
    <w:name w:val="xl77"/>
    <w:basedOn w:val="Normal"/>
    <w:uiPriority w:val="99"/>
    <w:rsid w:val="00966F4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78">
    <w:name w:val="xl78"/>
    <w:basedOn w:val="Normal"/>
    <w:uiPriority w:val="99"/>
    <w:rsid w:val="00966F45"/>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9">
    <w:name w:val="xl79"/>
    <w:basedOn w:val="Normal"/>
    <w:uiPriority w:val="99"/>
    <w:rsid w:val="00966F45"/>
    <w:pPr>
      <w:pBdr>
        <w:top w:val="single" w:sz="8" w:space="0" w:color="auto"/>
        <w:left w:val="single" w:sz="4" w:space="0" w:color="auto"/>
        <w:bottom w:val="single" w:sz="4" w:space="0" w:color="auto"/>
        <w:right w:val="single" w:sz="8"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0">
    <w:name w:val="xl80"/>
    <w:basedOn w:val="Normal"/>
    <w:uiPriority w:val="99"/>
    <w:rsid w:val="00966F45"/>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uiPriority w:val="99"/>
    <w:rsid w:val="00966F45"/>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uiPriority w:val="99"/>
    <w:rsid w:val="00966F45"/>
    <w:pPr>
      <w:pBdr>
        <w:top w:val="single" w:sz="4" w:space="0" w:color="auto"/>
        <w:left w:val="single" w:sz="4" w:space="0" w:color="auto"/>
        <w:bottom w:val="single" w:sz="4" w:space="0" w:color="auto"/>
        <w:right w:val="single" w:sz="8" w:space="0" w:color="auto"/>
      </w:pBdr>
      <w:shd w:val="clear" w:color="000000" w:fill="F7FEA2"/>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3">
    <w:name w:val="xl83"/>
    <w:basedOn w:val="Normal"/>
    <w:uiPriority w:val="99"/>
    <w:rsid w:val="00966F45"/>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4">
    <w:name w:val="xl84"/>
    <w:basedOn w:val="Normal"/>
    <w:uiPriority w:val="99"/>
    <w:rsid w:val="00966F45"/>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uiPriority w:val="99"/>
    <w:rsid w:val="00966F45"/>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6">
    <w:name w:val="xl86"/>
    <w:basedOn w:val="Normal"/>
    <w:uiPriority w:val="99"/>
    <w:rsid w:val="00966F45"/>
    <w:pPr>
      <w:pBdr>
        <w:top w:val="single" w:sz="8" w:space="0" w:color="auto"/>
        <w:bottom w:val="single" w:sz="8"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7">
    <w:name w:val="xl87"/>
    <w:basedOn w:val="Normal"/>
    <w:uiPriority w:val="99"/>
    <w:rsid w:val="00966F45"/>
    <w:pPr>
      <w:pBdr>
        <w:top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88">
    <w:name w:val="xl88"/>
    <w:basedOn w:val="Normal"/>
    <w:uiPriority w:val="99"/>
    <w:rsid w:val="00966F4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89">
    <w:name w:val="xl89"/>
    <w:basedOn w:val="Normal"/>
    <w:uiPriority w:val="99"/>
    <w:rsid w:val="00966F45"/>
    <w:pPr>
      <w:pBdr>
        <w:top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90">
    <w:name w:val="xl90"/>
    <w:basedOn w:val="Normal"/>
    <w:uiPriority w:val="99"/>
    <w:rsid w:val="00966F4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1">
    <w:name w:val="xl91"/>
    <w:basedOn w:val="Normal"/>
    <w:uiPriority w:val="99"/>
    <w:rsid w:val="00966F45"/>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92">
    <w:name w:val="xl92"/>
    <w:basedOn w:val="Normal"/>
    <w:uiPriority w:val="99"/>
    <w:rsid w:val="00966F45"/>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3">
    <w:name w:val="xl93"/>
    <w:basedOn w:val="Normal"/>
    <w:uiPriority w:val="99"/>
    <w:rsid w:val="00966F45"/>
    <w:pPr>
      <w:pBdr>
        <w:left w:val="single" w:sz="4" w:space="0" w:color="auto"/>
        <w:bottom w:val="single" w:sz="8" w:space="0" w:color="auto"/>
        <w:right w:val="single" w:sz="8"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4">
    <w:name w:val="xl94"/>
    <w:basedOn w:val="Normal"/>
    <w:uiPriority w:val="99"/>
    <w:rsid w:val="004B343E"/>
    <w:pPr>
      <w:pBdr>
        <w:right w:val="single" w:sz="8" w:space="0" w:color="auto"/>
      </w:pBdr>
      <w:shd w:val="clear" w:color="000000" w:fill="FFC0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95">
    <w:name w:val="xl95"/>
    <w:basedOn w:val="Normal"/>
    <w:uiPriority w:val="99"/>
    <w:rsid w:val="004B343E"/>
    <w:pPr>
      <w:pBdr>
        <w:left w:val="single" w:sz="8" w:space="0" w:color="auto"/>
      </w:pBdr>
      <w:shd w:val="clear" w:color="000000" w:fill="FF0000"/>
      <w:spacing w:before="100" w:beforeAutospacing="1" w:after="100" w:afterAutospacing="1" w:line="240" w:lineRule="auto"/>
      <w:jc w:val="center"/>
    </w:pPr>
    <w:rPr>
      <w:rFonts w:ascii="Arial" w:eastAsia="Times New Roman" w:hAnsi="Arial" w:cs="Arial"/>
      <w:color w:val="FF0000"/>
      <w:sz w:val="24"/>
      <w:szCs w:val="24"/>
      <w:lang w:val="en-US"/>
    </w:rPr>
  </w:style>
  <w:style w:type="paragraph" w:customStyle="1" w:styleId="xl96">
    <w:name w:val="xl96"/>
    <w:basedOn w:val="Normal"/>
    <w:uiPriority w:val="99"/>
    <w:rsid w:val="004B343E"/>
    <w:pPr>
      <w:shd w:val="clear" w:color="000000" w:fill="FF00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97">
    <w:name w:val="xl97"/>
    <w:basedOn w:val="Normal"/>
    <w:uiPriority w:val="99"/>
    <w:rsid w:val="004B343E"/>
    <w:pPr>
      <w:pBdr>
        <w:right w:val="single" w:sz="8" w:space="0" w:color="auto"/>
      </w:pBdr>
      <w:shd w:val="clear" w:color="000000" w:fill="FF00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98">
    <w:name w:val="xl98"/>
    <w:basedOn w:val="Normal"/>
    <w:uiPriority w:val="99"/>
    <w:rsid w:val="004B343E"/>
    <w:pPr>
      <w:pBdr>
        <w:left w:val="single" w:sz="8" w:space="0" w:color="auto"/>
      </w:pBdr>
      <w:shd w:val="clear" w:color="000000" w:fill="FF00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99">
    <w:name w:val="xl99"/>
    <w:basedOn w:val="Normal"/>
    <w:uiPriority w:val="99"/>
    <w:rsid w:val="004B343E"/>
    <w:pPr>
      <w:pBdr>
        <w:bottom w:val="single" w:sz="8" w:space="0" w:color="auto"/>
      </w:pBdr>
      <w:shd w:val="clear" w:color="000000" w:fill="FFC0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00">
    <w:name w:val="xl100"/>
    <w:basedOn w:val="Normal"/>
    <w:uiPriority w:val="99"/>
    <w:rsid w:val="004B343E"/>
    <w:pPr>
      <w:pBdr>
        <w:bottom w:val="single" w:sz="8" w:space="0" w:color="auto"/>
        <w:right w:val="single" w:sz="8" w:space="0" w:color="auto"/>
      </w:pBdr>
      <w:shd w:val="clear" w:color="000000" w:fill="FFC0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01">
    <w:name w:val="xl101"/>
    <w:basedOn w:val="Normal"/>
    <w:uiPriority w:val="99"/>
    <w:rsid w:val="004B343E"/>
    <w:pPr>
      <w:pBdr>
        <w:left w:val="single" w:sz="8" w:space="0" w:color="auto"/>
        <w:bottom w:val="single" w:sz="8" w:space="0" w:color="auto"/>
      </w:pBdr>
      <w:shd w:val="clear" w:color="000000" w:fill="FF00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02">
    <w:name w:val="xl102"/>
    <w:basedOn w:val="Normal"/>
    <w:uiPriority w:val="99"/>
    <w:rsid w:val="004B343E"/>
    <w:pPr>
      <w:pBdr>
        <w:bottom w:val="single" w:sz="8" w:space="0" w:color="auto"/>
      </w:pBdr>
      <w:shd w:val="clear" w:color="000000" w:fill="FF00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03">
    <w:name w:val="xl103"/>
    <w:basedOn w:val="Normal"/>
    <w:uiPriority w:val="99"/>
    <w:rsid w:val="004B343E"/>
    <w:pPr>
      <w:pBdr>
        <w:bottom w:val="single" w:sz="8" w:space="0" w:color="auto"/>
        <w:right w:val="single" w:sz="8" w:space="0" w:color="auto"/>
      </w:pBdr>
      <w:shd w:val="clear" w:color="000000" w:fill="FF00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04">
    <w:name w:val="xl104"/>
    <w:basedOn w:val="Normal"/>
    <w:uiPriority w:val="99"/>
    <w:rsid w:val="004B343E"/>
    <w:pPr>
      <w:shd w:val="clear" w:color="000000" w:fill="FFFF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05">
    <w:name w:val="xl105"/>
    <w:basedOn w:val="Normal"/>
    <w:uiPriority w:val="99"/>
    <w:rsid w:val="004B343E"/>
    <w:pPr>
      <w:pBdr>
        <w:right w:val="single" w:sz="8" w:space="0" w:color="auto"/>
      </w:pBdr>
      <w:shd w:val="clear" w:color="000000" w:fill="FFFF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06">
    <w:name w:val="xl106"/>
    <w:basedOn w:val="Normal"/>
    <w:uiPriority w:val="99"/>
    <w:rsid w:val="004B343E"/>
    <w:pPr>
      <w:shd w:val="clear" w:color="000000" w:fill="00FF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07">
    <w:name w:val="xl107"/>
    <w:basedOn w:val="Normal"/>
    <w:uiPriority w:val="99"/>
    <w:rsid w:val="004B343E"/>
    <w:pPr>
      <w:pBdr>
        <w:right w:val="single" w:sz="8" w:space="0" w:color="auto"/>
      </w:pBdr>
      <w:shd w:val="clear" w:color="000000" w:fill="00FF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08">
    <w:name w:val="xl108"/>
    <w:basedOn w:val="Normal"/>
    <w:uiPriority w:val="99"/>
    <w:rsid w:val="004B343E"/>
    <w:pPr>
      <w:pBdr>
        <w:bottom w:val="single" w:sz="8" w:space="0" w:color="auto"/>
      </w:pBdr>
      <w:shd w:val="clear" w:color="000000" w:fill="FFFF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09">
    <w:name w:val="xl109"/>
    <w:basedOn w:val="Normal"/>
    <w:uiPriority w:val="99"/>
    <w:rsid w:val="004B343E"/>
    <w:pPr>
      <w:pBdr>
        <w:bottom w:val="single" w:sz="8" w:space="0" w:color="auto"/>
        <w:right w:val="single" w:sz="8" w:space="0" w:color="auto"/>
      </w:pBdr>
      <w:shd w:val="clear" w:color="000000" w:fill="FFFF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10">
    <w:name w:val="xl110"/>
    <w:basedOn w:val="Normal"/>
    <w:uiPriority w:val="99"/>
    <w:rsid w:val="004B343E"/>
    <w:pPr>
      <w:pBdr>
        <w:left w:val="single" w:sz="8" w:space="0" w:color="auto"/>
      </w:pBdr>
      <w:shd w:val="clear" w:color="000000" w:fill="00FF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11">
    <w:name w:val="xl111"/>
    <w:basedOn w:val="Normal"/>
    <w:uiPriority w:val="99"/>
    <w:rsid w:val="004B343E"/>
    <w:pPr>
      <w:pBdr>
        <w:top w:val="single" w:sz="8" w:space="0" w:color="auto"/>
      </w:pBdr>
      <w:shd w:val="clear" w:color="000000" w:fill="FFFF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12">
    <w:name w:val="xl112"/>
    <w:basedOn w:val="Normal"/>
    <w:uiPriority w:val="99"/>
    <w:rsid w:val="004B343E"/>
    <w:pPr>
      <w:pBdr>
        <w:top w:val="single" w:sz="8" w:space="0" w:color="auto"/>
        <w:right w:val="single" w:sz="8" w:space="0" w:color="auto"/>
      </w:pBdr>
      <w:shd w:val="clear" w:color="000000" w:fill="FFFF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13">
    <w:name w:val="xl113"/>
    <w:basedOn w:val="Normal"/>
    <w:uiPriority w:val="99"/>
    <w:rsid w:val="004B343E"/>
    <w:pPr>
      <w:pBdr>
        <w:top w:val="single" w:sz="8" w:space="0" w:color="auto"/>
        <w:left w:val="single" w:sz="8" w:space="0" w:color="auto"/>
      </w:pBdr>
      <w:shd w:val="clear" w:color="000000" w:fill="FFFF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14">
    <w:name w:val="xl114"/>
    <w:basedOn w:val="Normal"/>
    <w:uiPriority w:val="99"/>
    <w:rsid w:val="004B343E"/>
    <w:pPr>
      <w:pBdr>
        <w:left w:val="single" w:sz="8" w:space="0" w:color="auto"/>
      </w:pBdr>
      <w:shd w:val="clear" w:color="000000" w:fill="FFFF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15">
    <w:name w:val="xl115"/>
    <w:basedOn w:val="Normal"/>
    <w:uiPriority w:val="99"/>
    <w:rsid w:val="004B343E"/>
    <w:pPr>
      <w:pBdr>
        <w:left w:val="single" w:sz="8" w:space="0" w:color="auto"/>
        <w:bottom w:val="single" w:sz="8" w:space="0" w:color="auto"/>
      </w:pBdr>
      <w:shd w:val="clear" w:color="000000" w:fill="FFFF00"/>
      <w:spacing w:before="100" w:beforeAutospacing="1" w:after="100" w:afterAutospacing="1" w:line="240" w:lineRule="auto"/>
      <w:jc w:val="center"/>
    </w:pPr>
    <w:rPr>
      <w:rFonts w:ascii="Arial" w:eastAsia="Times New Roman" w:hAnsi="Arial" w:cs="Arial"/>
      <w:color w:val="FFFFFF"/>
      <w:sz w:val="24"/>
      <w:szCs w:val="24"/>
      <w:lang w:val="en-US"/>
    </w:rPr>
  </w:style>
  <w:style w:type="paragraph" w:customStyle="1" w:styleId="xl116">
    <w:name w:val="xl116"/>
    <w:basedOn w:val="Normal"/>
    <w:uiPriority w:val="99"/>
    <w:rsid w:val="004B343E"/>
    <w:pPr>
      <w:pBdr>
        <w:top w:val="single" w:sz="8" w:space="0" w:color="auto"/>
      </w:pBdr>
      <w:shd w:val="clear" w:color="000000" w:fill="00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17">
    <w:name w:val="xl117"/>
    <w:basedOn w:val="Normal"/>
    <w:uiPriority w:val="99"/>
    <w:rsid w:val="004B343E"/>
    <w:pPr>
      <w:pBdr>
        <w:top w:val="single" w:sz="8" w:space="0" w:color="auto"/>
        <w:right w:val="single" w:sz="8" w:space="0" w:color="auto"/>
      </w:pBdr>
      <w:shd w:val="clear" w:color="000000" w:fill="00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18">
    <w:name w:val="xl118"/>
    <w:basedOn w:val="Normal"/>
    <w:uiPriority w:val="99"/>
    <w:rsid w:val="004B343E"/>
    <w:pPr>
      <w:shd w:val="clear" w:color="000000" w:fill="00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19">
    <w:name w:val="xl119"/>
    <w:basedOn w:val="Normal"/>
    <w:uiPriority w:val="99"/>
    <w:rsid w:val="004B343E"/>
    <w:pPr>
      <w:pBdr>
        <w:right w:val="single" w:sz="8" w:space="0" w:color="auto"/>
      </w:pBdr>
      <w:shd w:val="clear" w:color="000000" w:fill="00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20">
    <w:name w:val="xl120"/>
    <w:basedOn w:val="Normal"/>
    <w:uiPriority w:val="99"/>
    <w:rsid w:val="004B343E"/>
    <w:pPr>
      <w:pBdr>
        <w:left w:val="single" w:sz="8" w:space="0" w:color="auto"/>
      </w:pBdr>
      <w:shd w:val="clear" w:color="000000" w:fill="00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21">
    <w:name w:val="xl121"/>
    <w:basedOn w:val="Normal"/>
    <w:uiPriority w:val="99"/>
    <w:rsid w:val="004B343E"/>
    <w:pPr>
      <w:pBdr>
        <w:top w:val="single" w:sz="8" w:space="0" w:color="auto"/>
        <w:left w:val="single" w:sz="8" w:space="0" w:color="auto"/>
      </w:pBdr>
      <w:shd w:val="clear" w:color="000000" w:fill="00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22">
    <w:name w:val="xl122"/>
    <w:basedOn w:val="Normal"/>
    <w:uiPriority w:val="99"/>
    <w:rsid w:val="004B343E"/>
    <w:pPr>
      <w:pBdr>
        <w:top w:val="single" w:sz="8" w:space="0" w:color="auto"/>
        <w:left w:val="single" w:sz="8" w:space="0" w:color="auto"/>
      </w:pBdr>
      <w:shd w:val="clear" w:color="000000" w:fill="FFC0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23">
    <w:name w:val="xl123"/>
    <w:basedOn w:val="Normal"/>
    <w:uiPriority w:val="99"/>
    <w:rsid w:val="004B343E"/>
    <w:pPr>
      <w:shd w:val="clear" w:color="000000" w:fill="FFC0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24">
    <w:name w:val="xl124"/>
    <w:basedOn w:val="Normal"/>
    <w:uiPriority w:val="99"/>
    <w:rsid w:val="004B343E"/>
    <w:pPr>
      <w:pBdr>
        <w:left w:val="single" w:sz="8" w:space="0" w:color="auto"/>
      </w:pBdr>
      <w:shd w:val="clear" w:color="000000" w:fill="FFC0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25">
    <w:name w:val="xl125"/>
    <w:basedOn w:val="Normal"/>
    <w:uiPriority w:val="99"/>
    <w:rsid w:val="004B343E"/>
    <w:pPr>
      <w:pBdr>
        <w:right w:val="single" w:sz="8" w:space="0" w:color="auto"/>
      </w:pBdr>
      <w:shd w:val="clear" w:color="000000" w:fill="FFC0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26">
    <w:name w:val="xl126"/>
    <w:basedOn w:val="Normal"/>
    <w:uiPriority w:val="99"/>
    <w:rsid w:val="004B343E"/>
    <w:pPr>
      <w:pBdr>
        <w:left w:val="single" w:sz="8" w:space="0" w:color="auto"/>
        <w:bottom w:val="single" w:sz="8" w:space="0" w:color="auto"/>
      </w:pBdr>
      <w:shd w:val="clear" w:color="000000" w:fill="00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27">
    <w:name w:val="xl127"/>
    <w:basedOn w:val="Normal"/>
    <w:uiPriority w:val="99"/>
    <w:rsid w:val="004B343E"/>
    <w:pPr>
      <w:pBdr>
        <w:bottom w:val="single" w:sz="8" w:space="0" w:color="auto"/>
      </w:pBdr>
      <w:shd w:val="clear" w:color="000000" w:fill="00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28">
    <w:name w:val="xl128"/>
    <w:basedOn w:val="Normal"/>
    <w:uiPriority w:val="99"/>
    <w:rsid w:val="004B343E"/>
    <w:pPr>
      <w:pBdr>
        <w:bottom w:val="single" w:sz="8" w:space="0" w:color="auto"/>
        <w:right w:val="single" w:sz="8" w:space="0" w:color="auto"/>
      </w:pBdr>
      <w:shd w:val="clear" w:color="000000" w:fill="00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29">
    <w:name w:val="xl129"/>
    <w:basedOn w:val="Normal"/>
    <w:uiPriority w:val="99"/>
    <w:rsid w:val="004B343E"/>
    <w:pPr>
      <w:pBdr>
        <w:left w:val="single" w:sz="8" w:space="0" w:color="auto"/>
        <w:bottom w:val="single" w:sz="8" w:space="0" w:color="auto"/>
      </w:pBdr>
      <w:shd w:val="clear" w:color="000000" w:fill="FFC0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30">
    <w:name w:val="xl130"/>
    <w:basedOn w:val="Normal"/>
    <w:uiPriority w:val="99"/>
    <w:rsid w:val="004B343E"/>
    <w:pPr>
      <w:pBdr>
        <w:bottom w:val="single" w:sz="8" w:space="0" w:color="auto"/>
      </w:pBdr>
      <w:shd w:val="clear" w:color="000000" w:fill="FFC0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31">
    <w:name w:val="xl131"/>
    <w:basedOn w:val="Normal"/>
    <w:uiPriority w:val="99"/>
    <w:rsid w:val="004B343E"/>
    <w:pPr>
      <w:pBdr>
        <w:bottom w:val="single" w:sz="8" w:space="0" w:color="auto"/>
        <w:right w:val="single" w:sz="8" w:space="0" w:color="auto"/>
      </w:pBdr>
      <w:shd w:val="clear" w:color="000000" w:fill="FFC0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32">
    <w:name w:val="xl132"/>
    <w:basedOn w:val="Normal"/>
    <w:uiPriority w:val="99"/>
    <w:rsid w:val="004B343E"/>
    <w:pPr>
      <w:pBdr>
        <w:top w:val="single" w:sz="8" w:space="0" w:color="auto"/>
        <w:left w:val="single" w:sz="8"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33">
    <w:name w:val="xl133"/>
    <w:basedOn w:val="Normal"/>
    <w:uiPriority w:val="99"/>
    <w:rsid w:val="004B343E"/>
    <w:pPr>
      <w:pBdr>
        <w:top w:val="single" w:sz="8"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34">
    <w:name w:val="xl134"/>
    <w:basedOn w:val="Normal"/>
    <w:uiPriority w:val="99"/>
    <w:rsid w:val="004B343E"/>
    <w:pPr>
      <w:pBdr>
        <w:top w:val="single" w:sz="8" w:space="0" w:color="auto"/>
        <w:right w:val="single" w:sz="8"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35">
    <w:name w:val="xl135"/>
    <w:basedOn w:val="Normal"/>
    <w:uiPriority w:val="99"/>
    <w:rsid w:val="004B343E"/>
    <w:pPr>
      <w:shd w:val="clear" w:color="000000" w:fill="FF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36">
    <w:name w:val="xl136"/>
    <w:basedOn w:val="Normal"/>
    <w:uiPriority w:val="99"/>
    <w:rsid w:val="004B343E"/>
    <w:pPr>
      <w:pBdr>
        <w:right w:val="single" w:sz="8"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37">
    <w:name w:val="xl137"/>
    <w:basedOn w:val="Normal"/>
    <w:uiPriority w:val="99"/>
    <w:rsid w:val="004B343E"/>
    <w:pPr>
      <w:pBdr>
        <w:left w:val="single" w:sz="8" w:space="0" w:color="auto"/>
      </w:pBdr>
      <w:shd w:val="clear" w:color="000000" w:fill="FFFF00"/>
      <w:spacing w:before="100" w:beforeAutospacing="1" w:after="100" w:afterAutospacing="1" w:line="240" w:lineRule="auto"/>
    </w:pPr>
    <w:rPr>
      <w:rFonts w:ascii="Arial" w:eastAsia="Times New Roman" w:hAnsi="Arial" w:cs="Arial"/>
      <w:sz w:val="24"/>
      <w:szCs w:val="24"/>
      <w:lang w:val="en-US"/>
    </w:rPr>
  </w:style>
  <w:style w:type="paragraph" w:customStyle="1" w:styleId="xl138">
    <w:name w:val="xl138"/>
    <w:basedOn w:val="Normal"/>
    <w:uiPriority w:val="99"/>
    <w:rsid w:val="004B343E"/>
    <w:pPr>
      <w:shd w:val="clear" w:color="000000" w:fill="FFFF00"/>
      <w:spacing w:before="100" w:beforeAutospacing="1" w:after="100" w:afterAutospacing="1" w:line="240" w:lineRule="auto"/>
    </w:pPr>
    <w:rPr>
      <w:rFonts w:ascii="Arial" w:eastAsia="Times New Roman" w:hAnsi="Arial" w:cs="Arial"/>
      <w:sz w:val="24"/>
      <w:szCs w:val="24"/>
      <w:lang w:val="en-US"/>
    </w:rPr>
  </w:style>
  <w:style w:type="paragraph" w:customStyle="1" w:styleId="xl139">
    <w:name w:val="xl139"/>
    <w:basedOn w:val="Normal"/>
    <w:uiPriority w:val="99"/>
    <w:rsid w:val="004B343E"/>
    <w:pPr>
      <w:pBdr>
        <w:right w:val="single" w:sz="8" w:space="0" w:color="auto"/>
      </w:pBdr>
      <w:shd w:val="clear" w:color="000000" w:fill="FFFF00"/>
      <w:spacing w:before="100" w:beforeAutospacing="1" w:after="100" w:afterAutospacing="1" w:line="240" w:lineRule="auto"/>
    </w:pPr>
    <w:rPr>
      <w:rFonts w:ascii="Arial" w:eastAsia="Times New Roman" w:hAnsi="Arial" w:cs="Arial"/>
      <w:sz w:val="24"/>
      <w:szCs w:val="24"/>
      <w:lang w:val="en-US"/>
    </w:rPr>
  </w:style>
  <w:style w:type="paragraph" w:customStyle="1" w:styleId="xl140">
    <w:name w:val="xl140"/>
    <w:basedOn w:val="Normal"/>
    <w:uiPriority w:val="99"/>
    <w:rsid w:val="004B343E"/>
    <w:pPr>
      <w:pBdr>
        <w:left w:val="single" w:sz="8"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41">
    <w:name w:val="xl141"/>
    <w:basedOn w:val="Normal"/>
    <w:uiPriority w:val="99"/>
    <w:rsid w:val="004B343E"/>
    <w:pPr>
      <w:pBdr>
        <w:left w:val="single" w:sz="8" w:space="0" w:color="auto"/>
        <w:bottom w:val="single" w:sz="8"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42">
    <w:name w:val="xl142"/>
    <w:basedOn w:val="Normal"/>
    <w:uiPriority w:val="99"/>
    <w:rsid w:val="004B343E"/>
    <w:pPr>
      <w:pBdr>
        <w:bottom w:val="single" w:sz="8"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43">
    <w:name w:val="xl143"/>
    <w:basedOn w:val="Normal"/>
    <w:uiPriority w:val="99"/>
    <w:rsid w:val="004B343E"/>
    <w:pPr>
      <w:pBdr>
        <w:bottom w:val="single" w:sz="8" w:space="0" w:color="auto"/>
        <w:right w:val="single" w:sz="8"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44">
    <w:name w:val="xl144"/>
    <w:basedOn w:val="Normal"/>
    <w:uiPriority w:val="99"/>
    <w:rsid w:val="004B343E"/>
    <w:pPr>
      <w:pBdr>
        <w:top w:val="single" w:sz="8" w:space="0" w:color="auto"/>
      </w:pBdr>
      <w:shd w:val="clear" w:color="000000" w:fill="FFC0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45">
    <w:name w:val="xl145"/>
    <w:basedOn w:val="Normal"/>
    <w:uiPriority w:val="99"/>
    <w:rsid w:val="004B343E"/>
    <w:pPr>
      <w:pBdr>
        <w:top w:val="single" w:sz="8" w:space="0" w:color="auto"/>
        <w:right w:val="single" w:sz="8" w:space="0" w:color="auto"/>
      </w:pBdr>
      <w:shd w:val="clear" w:color="000000" w:fill="FFC0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46">
    <w:name w:val="xl146"/>
    <w:basedOn w:val="Normal"/>
    <w:uiPriority w:val="99"/>
    <w:rsid w:val="004B343E"/>
    <w:pPr>
      <w:pBdr>
        <w:right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val="en-US"/>
    </w:rPr>
  </w:style>
  <w:style w:type="paragraph" w:customStyle="1" w:styleId="xl147">
    <w:name w:val="xl147"/>
    <w:basedOn w:val="Normal"/>
    <w:uiPriority w:val="99"/>
    <w:rsid w:val="004B343E"/>
    <w:pPr>
      <w:pBdr>
        <w:top w:val="single" w:sz="8"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val="en-US"/>
    </w:rPr>
  </w:style>
  <w:style w:type="character" w:customStyle="1" w:styleId="TableChar">
    <w:name w:val="Table Char"/>
    <w:basedOn w:val="Fuentedeprrafopredeter"/>
    <w:link w:val="Table"/>
    <w:locked/>
    <w:rsid w:val="00A306A9"/>
    <w:rPr>
      <w:rFonts w:ascii="Arial" w:hAnsi="Arial" w:cs="Arial"/>
      <w:sz w:val="24"/>
      <w:lang w:val="en-GB" w:eastAsia="en-GB"/>
    </w:rPr>
  </w:style>
  <w:style w:type="paragraph" w:customStyle="1" w:styleId="Table">
    <w:name w:val="Table"/>
    <w:basedOn w:val="Normal"/>
    <w:link w:val="TableChar"/>
    <w:rsid w:val="00A306A9"/>
    <w:pPr>
      <w:spacing w:before="60" w:after="60" w:line="240" w:lineRule="auto"/>
      <w:ind w:left="-57"/>
      <w:contextualSpacing/>
      <w:jc w:val="center"/>
    </w:pPr>
    <w:rPr>
      <w:rFonts w:ascii="Arial" w:hAnsi="Arial" w:cs="Arial"/>
      <w:sz w:val="24"/>
      <w:lang w:val="en-GB" w:eastAsia="en-GB"/>
    </w:rPr>
  </w:style>
  <w:style w:type="character" w:customStyle="1" w:styleId="StyleTable8ptChar">
    <w:name w:val="Style Table + 8 pt Char"/>
    <w:basedOn w:val="TableChar"/>
    <w:link w:val="StyleTable8pt"/>
    <w:locked/>
    <w:rsid w:val="00A306A9"/>
    <w:rPr>
      <w:rFonts w:ascii="Arial" w:hAnsi="Arial" w:cs="Arial"/>
      <w:sz w:val="24"/>
      <w:lang w:val="en-GB" w:eastAsia="en-GB"/>
    </w:rPr>
  </w:style>
  <w:style w:type="paragraph" w:customStyle="1" w:styleId="StyleTable8pt">
    <w:name w:val="Style Table + 8 pt"/>
    <w:basedOn w:val="Table"/>
    <w:link w:val="StyleTable8ptChar"/>
    <w:rsid w:val="00A306A9"/>
  </w:style>
  <w:style w:type="paragraph" w:customStyle="1" w:styleId="StyleTable8ptBoldCenteredLeft-01cm">
    <w:name w:val="Style Table + 8 pt Bold Centered Left:  -0.1 cm"/>
    <w:basedOn w:val="Table"/>
    <w:uiPriority w:val="99"/>
    <w:rsid w:val="00A306A9"/>
    <w:rPr>
      <w:b/>
      <w:bCs/>
    </w:rPr>
  </w:style>
  <w:style w:type="paragraph" w:customStyle="1" w:styleId="Default">
    <w:name w:val="Default"/>
    <w:rsid w:val="00F17C64"/>
    <w:pPr>
      <w:autoSpaceDE w:val="0"/>
      <w:autoSpaceDN w:val="0"/>
      <w:adjustRightInd w:val="0"/>
      <w:spacing w:after="0" w:line="240" w:lineRule="auto"/>
    </w:pPr>
    <w:rPr>
      <w:rFonts w:ascii="Verdana" w:hAnsi="Verdana" w:cs="Verdana"/>
      <w:color w:val="000000"/>
      <w:sz w:val="24"/>
      <w:szCs w:val="24"/>
      <w:lang w:val="en-US"/>
    </w:rPr>
  </w:style>
  <w:style w:type="paragraph" w:styleId="Citadestacada">
    <w:name w:val="Intense Quote"/>
    <w:basedOn w:val="Normal"/>
    <w:next w:val="Normal"/>
    <w:link w:val="CitadestacadaCar"/>
    <w:uiPriority w:val="30"/>
    <w:qFormat/>
    <w:rsid w:val="00FF19BC"/>
    <w:pPr>
      <w:pBdr>
        <w:bottom w:val="single" w:sz="4" w:space="4" w:color="4F81BD"/>
      </w:pBdr>
      <w:spacing w:before="200" w:after="280"/>
      <w:ind w:left="936" w:right="936"/>
    </w:pPr>
    <w:rPr>
      <w:rFonts w:ascii="Calibri" w:eastAsia="Calibri" w:hAnsi="Calibri" w:cs="Times New Roman"/>
      <w:b/>
      <w:bCs/>
      <w:i/>
      <w:iCs/>
      <w:color w:val="4F81BD"/>
    </w:rPr>
  </w:style>
  <w:style w:type="character" w:customStyle="1" w:styleId="CitadestacadaCar">
    <w:name w:val="Cita destacada Car"/>
    <w:basedOn w:val="Fuentedeprrafopredeter"/>
    <w:link w:val="Citadestacada"/>
    <w:uiPriority w:val="30"/>
    <w:rsid w:val="00FF19BC"/>
    <w:rPr>
      <w:rFonts w:ascii="Calibri" w:eastAsia="Calibri" w:hAnsi="Calibri" w:cs="Times New Roman"/>
      <w:b/>
      <w:bCs/>
      <w:i/>
      <w:iCs/>
      <w:color w:val="4F81BD"/>
    </w:rPr>
  </w:style>
  <w:style w:type="character" w:styleId="nfasis">
    <w:name w:val="Emphasis"/>
    <w:uiPriority w:val="20"/>
    <w:qFormat/>
    <w:rsid w:val="00FF19BC"/>
    <w:rPr>
      <w:i/>
      <w:iCs/>
    </w:rPr>
  </w:style>
  <w:style w:type="paragraph" w:styleId="TtulodeTDC">
    <w:name w:val="TOC Heading"/>
    <w:basedOn w:val="Ttulo1"/>
    <w:next w:val="Normal"/>
    <w:uiPriority w:val="39"/>
    <w:unhideWhenUsed/>
    <w:qFormat/>
    <w:rsid w:val="000C34CC"/>
    <w:pPr>
      <w:outlineLvl w:val="9"/>
    </w:pPr>
    <w:rPr>
      <w:lang w:eastAsia="es-ES"/>
    </w:rPr>
  </w:style>
  <w:style w:type="paragraph" w:styleId="TDC2">
    <w:name w:val="toc 2"/>
    <w:basedOn w:val="Normal"/>
    <w:next w:val="Normal"/>
    <w:autoRedefine/>
    <w:uiPriority w:val="39"/>
    <w:unhideWhenUsed/>
    <w:qFormat/>
    <w:rsid w:val="000C34CC"/>
    <w:pPr>
      <w:spacing w:after="100"/>
      <w:ind w:left="220"/>
    </w:pPr>
    <w:rPr>
      <w:lang w:eastAsia="es-ES"/>
    </w:rPr>
  </w:style>
  <w:style w:type="paragraph" w:styleId="TDC1">
    <w:name w:val="toc 1"/>
    <w:basedOn w:val="Normal"/>
    <w:next w:val="Normal"/>
    <w:autoRedefine/>
    <w:uiPriority w:val="39"/>
    <w:unhideWhenUsed/>
    <w:qFormat/>
    <w:rsid w:val="000C34CC"/>
    <w:pPr>
      <w:spacing w:after="100"/>
    </w:pPr>
    <w:rPr>
      <w:lang w:eastAsia="es-ES"/>
    </w:rPr>
  </w:style>
  <w:style w:type="paragraph" w:styleId="TDC3">
    <w:name w:val="toc 3"/>
    <w:basedOn w:val="Normal"/>
    <w:next w:val="Normal"/>
    <w:autoRedefine/>
    <w:uiPriority w:val="39"/>
    <w:unhideWhenUsed/>
    <w:qFormat/>
    <w:rsid w:val="000C34CC"/>
    <w:pPr>
      <w:spacing w:after="100"/>
      <w:ind w:left="440"/>
    </w:pPr>
    <w:rPr>
      <w:lang w:eastAsia="es-ES"/>
    </w:rPr>
  </w:style>
  <w:style w:type="table" w:customStyle="1" w:styleId="Cuadrculaclara-nfasis12">
    <w:name w:val="Cuadrícula clara - Énfasis 12"/>
    <w:basedOn w:val="Tablanormal"/>
    <w:uiPriority w:val="62"/>
    <w:rsid w:val="00A0521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media2-nfasis5">
    <w:name w:val="Medium Grid 2 Accent 5"/>
    <w:basedOn w:val="Tablanormal"/>
    <w:uiPriority w:val="68"/>
    <w:rsid w:val="003B2AC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Sombreadoclaro-nfasis12">
    <w:name w:val="Sombreado claro - Énfasis 12"/>
    <w:basedOn w:val="Tablanormal"/>
    <w:uiPriority w:val="60"/>
    <w:rsid w:val="00835A2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claro1">
    <w:name w:val="Sombreado claro1"/>
    <w:basedOn w:val="Tablanormal"/>
    <w:uiPriority w:val="60"/>
    <w:rsid w:val="00835A2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clara-nfasis5">
    <w:name w:val="Light Grid Accent 5"/>
    <w:basedOn w:val="Tablanormal"/>
    <w:uiPriority w:val="62"/>
    <w:rsid w:val="00BF7B2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Cuadrculaclara-nfasis13">
    <w:name w:val="Cuadrícula clara - Énfasis 13"/>
    <w:basedOn w:val="Tablanormal"/>
    <w:uiPriority w:val="62"/>
    <w:rsid w:val="002F29C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abladeilustraciones">
    <w:name w:val="table of figures"/>
    <w:basedOn w:val="Normal"/>
    <w:next w:val="Normal"/>
    <w:uiPriority w:val="99"/>
    <w:unhideWhenUsed/>
    <w:rsid w:val="006B0AD6"/>
    <w:pPr>
      <w:spacing w:after="0"/>
    </w:pPr>
  </w:style>
  <w:style w:type="paragraph" w:customStyle="1" w:styleId="MarginHead">
    <w:name w:val="Margin Head"/>
    <w:basedOn w:val="Normal"/>
    <w:next w:val="Normal"/>
    <w:semiHidden/>
    <w:rsid w:val="00776375"/>
    <w:pPr>
      <w:spacing w:after="0" w:line="240" w:lineRule="auto"/>
      <w:ind w:right="72"/>
    </w:pPr>
    <w:rPr>
      <w:rFonts w:ascii="Times New Roman" w:eastAsia="Times New Roman" w:hAnsi="Times New Roman" w:cs="Times New Roman"/>
      <w:b/>
      <w:color w:val="000000"/>
      <w:szCs w:val="20"/>
      <w:lang w:val="en-US"/>
    </w:rPr>
  </w:style>
  <w:style w:type="paragraph" w:customStyle="1" w:styleId="TableText">
    <w:name w:val="Table Text"/>
    <w:basedOn w:val="Normal"/>
    <w:semiHidden/>
    <w:rsid w:val="00776375"/>
    <w:pPr>
      <w:spacing w:before="40" w:after="40" w:line="240" w:lineRule="auto"/>
    </w:pPr>
    <w:rPr>
      <w:rFonts w:ascii="Times New Roman" w:eastAsia="Times New Roman" w:hAnsi="Times New Roman" w:cs="Times New Roman"/>
      <w:szCs w:val="20"/>
      <w:lang w:val="en-US"/>
    </w:rPr>
  </w:style>
  <w:style w:type="paragraph" w:customStyle="1" w:styleId="TableHeadC">
    <w:name w:val="Table Head C"/>
    <w:basedOn w:val="TableText"/>
    <w:semiHidden/>
    <w:rsid w:val="00776375"/>
    <w:pPr>
      <w:jc w:val="center"/>
    </w:pPr>
    <w:rPr>
      <w:b/>
    </w:rPr>
  </w:style>
  <w:style w:type="paragraph" w:customStyle="1" w:styleId="NoteText">
    <w:name w:val="Note Text"/>
    <w:basedOn w:val="Normal"/>
    <w:next w:val="Textoindependiente"/>
    <w:semiHidden/>
    <w:rsid w:val="00776375"/>
    <w:pPr>
      <w:spacing w:before="120" w:after="120" w:line="240" w:lineRule="auto"/>
      <w:ind w:left="252"/>
    </w:pPr>
    <w:rPr>
      <w:rFonts w:ascii="Arial Narrow" w:eastAsia="Times New Roman" w:hAnsi="Arial Narrow" w:cs="Times New Roman"/>
      <w:b/>
      <w:sz w:val="20"/>
      <w:szCs w:val="20"/>
      <w:lang w:val="en-US"/>
    </w:rPr>
  </w:style>
  <w:style w:type="paragraph" w:styleId="Textoindependiente">
    <w:name w:val="Body Text"/>
    <w:basedOn w:val="Normal"/>
    <w:link w:val="TextoindependienteCar"/>
    <w:uiPriority w:val="99"/>
    <w:unhideWhenUsed/>
    <w:rsid w:val="00776375"/>
    <w:pPr>
      <w:spacing w:after="120"/>
    </w:pPr>
  </w:style>
  <w:style w:type="character" w:customStyle="1" w:styleId="TextoindependienteCar">
    <w:name w:val="Texto independiente Car"/>
    <w:basedOn w:val="Fuentedeprrafopredeter"/>
    <w:link w:val="Textoindependiente"/>
    <w:uiPriority w:val="99"/>
    <w:rsid w:val="00776375"/>
  </w:style>
  <w:style w:type="paragraph" w:customStyle="1" w:styleId="Tabletex">
    <w:name w:val="Tabletex"/>
    <w:basedOn w:val="Normal"/>
    <w:rsid w:val="002752C6"/>
    <w:pPr>
      <w:spacing w:after="0" w:line="240" w:lineRule="auto"/>
      <w:jc w:val="both"/>
    </w:pPr>
    <w:rPr>
      <w:rFonts w:ascii="Arial" w:eastAsia="Times New Roman" w:hAnsi="Arial" w:cs="Times New Roman"/>
      <w:sz w:val="18"/>
      <w:szCs w:val="20"/>
      <w:lang w:val="en-US"/>
    </w:rPr>
  </w:style>
  <w:style w:type="paragraph" w:styleId="Sangra2detindependiente">
    <w:name w:val="Body Text Indent 2"/>
    <w:basedOn w:val="Normal"/>
    <w:link w:val="Sangra2detindependienteCar"/>
    <w:uiPriority w:val="99"/>
    <w:semiHidden/>
    <w:unhideWhenUsed/>
    <w:rsid w:val="0080742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07422"/>
  </w:style>
  <w:style w:type="paragraph" w:styleId="Lista2">
    <w:name w:val="List 2"/>
    <w:basedOn w:val="Normal"/>
    <w:rsid w:val="00D37242"/>
    <w:pPr>
      <w:spacing w:after="0" w:line="240" w:lineRule="auto"/>
      <w:ind w:left="720" w:hanging="360"/>
    </w:pPr>
    <w:rPr>
      <w:rFonts w:ascii="Times New Roman" w:eastAsia="Times New Roman" w:hAnsi="Times New Roman" w:cs="Times New Roman"/>
      <w:sz w:val="24"/>
      <w:szCs w:val="24"/>
      <w:lang w:val="en-US"/>
    </w:rPr>
  </w:style>
  <w:style w:type="paragraph" w:styleId="Sangradetextonormal">
    <w:name w:val="Body Text Indent"/>
    <w:basedOn w:val="Normal"/>
    <w:link w:val="SangradetextonormalCar"/>
    <w:uiPriority w:val="99"/>
    <w:semiHidden/>
    <w:unhideWhenUsed/>
    <w:rsid w:val="00791C70"/>
    <w:pPr>
      <w:spacing w:after="120"/>
      <w:ind w:left="283"/>
    </w:pPr>
  </w:style>
  <w:style w:type="character" w:customStyle="1" w:styleId="SangradetextonormalCar">
    <w:name w:val="Sangría de texto normal Car"/>
    <w:basedOn w:val="Fuentedeprrafopredeter"/>
    <w:link w:val="Sangradetextonormal"/>
    <w:uiPriority w:val="99"/>
    <w:semiHidden/>
    <w:rsid w:val="00791C70"/>
  </w:style>
  <w:style w:type="table" w:customStyle="1" w:styleId="Cuadrculaclara-nfasis14">
    <w:name w:val="Cuadrícula clara - Énfasis 14"/>
    <w:basedOn w:val="Tablanormal"/>
    <w:uiPriority w:val="62"/>
    <w:rsid w:val="00066B1F"/>
    <w:pPr>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ombreadoclaro-nfasis13">
    <w:name w:val="Sombreado claro - Énfasis 13"/>
    <w:basedOn w:val="Tablanormal"/>
    <w:uiPriority w:val="60"/>
    <w:rsid w:val="00791A40"/>
    <w:pPr>
      <w:spacing w:after="0" w:line="240" w:lineRule="auto"/>
    </w:pPr>
    <w:rPr>
      <w:color w:val="365F91" w:themeColor="accent1" w:themeShade="BF"/>
      <w:lang w:val="es-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ubttulo">
    <w:name w:val="Subtitle"/>
    <w:basedOn w:val="Normal"/>
    <w:link w:val="SubttuloCar"/>
    <w:qFormat/>
    <w:rsid w:val="00D54DCA"/>
    <w:pPr>
      <w:spacing w:before="120" w:after="120" w:line="240" w:lineRule="auto"/>
    </w:pPr>
    <w:rPr>
      <w:rFonts w:ascii="Arial" w:eastAsia="Times New Roman" w:hAnsi="Arial" w:cs="Arial"/>
      <w:b/>
      <w:bCs/>
      <w:sz w:val="20"/>
      <w:szCs w:val="20"/>
      <w:lang w:val="en-US"/>
    </w:rPr>
  </w:style>
  <w:style w:type="character" w:customStyle="1" w:styleId="SubttuloCar">
    <w:name w:val="Subtítulo Car"/>
    <w:basedOn w:val="Fuentedeprrafopredeter"/>
    <w:link w:val="Subttulo"/>
    <w:rsid w:val="00D54DCA"/>
    <w:rPr>
      <w:rFonts w:ascii="Arial" w:eastAsia="Times New Roman" w:hAnsi="Arial" w:cs="Arial"/>
      <w:b/>
      <w:bCs/>
      <w:sz w:val="20"/>
      <w:szCs w:val="20"/>
      <w:lang w:val="en-US"/>
    </w:rPr>
  </w:style>
  <w:style w:type="paragraph" w:styleId="ndice1">
    <w:name w:val="index 1"/>
    <w:basedOn w:val="Normal"/>
    <w:next w:val="Normal"/>
    <w:autoRedefine/>
    <w:uiPriority w:val="99"/>
    <w:semiHidden/>
    <w:unhideWhenUsed/>
    <w:rsid w:val="00D54DCA"/>
    <w:pPr>
      <w:spacing w:after="0" w:line="240" w:lineRule="auto"/>
      <w:ind w:left="220" w:hanging="220"/>
    </w:pPr>
  </w:style>
  <w:style w:type="paragraph" w:styleId="Ttulodendice">
    <w:name w:val="index heading"/>
    <w:basedOn w:val="Normal"/>
    <w:next w:val="ndice1"/>
    <w:semiHidden/>
    <w:rsid w:val="00D54DCA"/>
    <w:pPr>
      <w:spacing w:after="0" w:line="240" w:lineRule="auto"/>
    </w:pPr>
    <w:rPr>
      <w:rFonts w:ascii="Times New Roman" w:eastAsia="Times New Roman" w:hAnsi="Times New Roman" w:cs="Times New Roman"/>
      <w:sz w:val="24"/>
      <w:szCs w:val="24"/>
      <w:lang w:val="en-US"/>
    </w:rPr>
  </w:style>
  <w:style w:type="table" w:customStyle="1" w:styleId="Listamedia1-nfasis11">
    <w:name w:val="Lista media 1 - Énfasis 11"/>
    <w:basedOn w:val="Tablanormal"/>
    <w:uiPriority w:val="65"/>
    <w:rsid w:val="00C650A5"/>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3">
    <w:name w:val="Medium List 1 Accent 3"/>
    <w:basedOn w:val="Tablanormal"/>
    <w:uiPriority w:val="65"/>
    <w:rsid w:val="00CE5AD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Lista3">
    <w:name w:val="List 3"/>
    <w:basedOn w:val="Normal"/>
    <w:uiPriority w:val="99"/>
    <w:semiHidden/>
    <w:unhideWhenUsed/>
    <w:rsid w:val="007343F5"/>
    <w:pPr>
      <w:ind w:left="849" w:hanging="283"/>
      <w:contextualSpacing/>
    </w:pPr>
  </w:style>
  <w:style w:type="paragraph" w:customStyle="1" w:styleId="CBR-TASKS">
    <w:name w:val="CBR-TASKS"/>
    <w:basedOn w:val="Normal"/>
    <w:rsid w:val="007343F5"/>
    <w:pPr>
      <w:spacing w:after="0" w:line="240" w:lineRule="auto"/>
      <w:ind w:left="3600" w:hanging="720"/>
      <w:jc w:val="both"/>
    </w:pPr>
    <w:rPr>
      <w:rFonts w:ascii="Times New Roman" w:eastAsia="Times New Roman" w:hAnsi="Times New Roman" w:cs="Times New Roman"/>
      <w:szCs w:val="24"/>
      <w:lang w:val="en-US"/>
    </w:rPr>
  </w:style>
  <w:style w:type="table" w:customStyle="1" w:styleId="Cuadrculaclara-nfasis15">
    <w:name w:val="Cuadrícula clara - Énfasis 15"/>
    <w:basedOn w:val="Tablanormal"/>
    <w:uiPriority w:val="62"/>
    <w:rsid w:val="00A7443D"/>
    <w:pPr>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DC4">
    <w:name w:val="toc 4"/>
    <w:basedOn w:val="Normal"/>
    <w:next w:val="Normal"/>
    <w:autoRedefine/>
    <w:uiPriority w:val="39"/>
    <w:unhideWhenUsed/>
    <w:rsid w:val="00CB7FAD"/>
    <w:pPr>
      <w:spacing w:after="100"/>
      <w:ind w:left="660"/>
    </w:pPr>
    <w:rPr>
      <w:lang w:val="en-US"/>
    </w:rPr>
  </w:style>
  <w:style w:type="paragraph" w:styleId="TDC5">
    <w:name w:val="toc 5"/>
    <w:basedOn w:val="Normal"/>
    <w:next w:val="Normal"/>
    <w:autoRedefine/>
    <w:uiPriority w:val="39"/>
    <w:unhideWhenUsed/>
    <w:rsid w:val="00CB7FAD"/>
    <w:pPr>
      <w:spacing w:after="100"/>
      <w:ind w:left="880"/>
    </w:pPr>
    <w:rPr>
      <w:lang w:val="en-US"/>
    </w:rPr>
  </w:style>
  <w:style w:type="paragraph" w:styleId="TDC6">
    <w:name w:val="toc 6"/>
    <w:basedOn w:val="Normal"/>
    <w:next w:val="Normal"/>
    <w:autoRedefine/>
    <w:uiPriority w:val="39"/>
    <w:unhideWhenUsed/>
    <w:rsid w:val="00CB7FAD"/>
    <w:pPr>
      <w:spacing w:after="100"/>
      <w:ind w:left="1100"/>
    </w:pPr>
    <w:rPr>
      <w:lang w:val="en-US"/>
    </w:rPr>
  </w:style>
  <w:style w:type="paragraph" w:styleId="TDC7">
    <w:name w:val="toc 7"/>
    <w:basedOn w:val="Normal"/>
    <w:next w:val="Normal"/>
    <w:autoRedefine/>
    <w:uiPriority w:val="39"/>
    <w:unhideWhenUsed/>
    <w:rsid w:val="00CB7FAD"/>
    <w:pPr>
      <w:spacing w:after="100"/>
      <w:ind w:left="1320"/>
    </w:pPr>
    <w:rPr>
      <w:lang w:val="en-US"/>
    </w:rPr>
  </w:style>
  <w:style w:type="paragraph" w:styleId="TDC8">
    <w:name w:val="toc 8"/>
    <w:basedOn w:val="Normal"/>
    <w:next w:val="Normal"/>
    <w:autoRedefine/>
    <w:uiPriority w:val="39"/>
    <w:unhideWhenUsed/>
    <w:rsid w:val="00CB7FAD"/>
    <w:pPr>
      <w:spacing w:after="100"/>
      <w:ind w:left="1540"/>
    </w:pPr>
    <w:rPr>
      <w:lang w:val="en-US"/>
    </w:rPr>
  </w:style>
  <w:style w:type="paragraph" w:styleId="TDC9">
    <w:name w:val="toc 9"/>
    <w:basedOn w:val="Normal"/>
    <w:next w:val="Normal"/>
    <w:autoRedefine/>
    <w:uiPriority w:val="39"/>
    <w:unhideWhenUsed/>
    <w:rsid w:val="00CB7FAD"/>
    <w:pPr>
      <w:spacing w:after="100"/>
      <w:ind w:left="1760"/>
    </w:pPr>
    <w:rPr>
      <w:lang w:val="en-US"/>
    </w:rPr>
  </w:style>
  <w:style w:type="paragraph" w:styleId="Textonotapie">
    <w:name w:val="footnote text"/>
    <w:basedOn w:val="Normal"/>
    <w:link w:val="TextonotapieCar"/>
    <w:uiPriority w:val="99"/>
    <w:semiHidden/>
    <w:unhideWhenUsed/>
    <w:rsid w:val="00E52C6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52C63"/>
    <w:rPr>
      <w:sz w:val="20"/>
      <w:szCs w:val="20"/>
    </w:rPr>
  </w:style>
  <w:style w:type="character" w:styleId="Refdenotaalpie">
    <w:name w:val="footnote reference"/>
    <w:basedOn w:val="Fuentedeprrafopredeter"/>
    <w:uiPriority w:val="99"/>
    <w:semiHidden/>
    <w:unhideWhenUsed/>
    <w:rsid w:val="00E52C63"/>
    <w:rPr>
      <w:vertAlign w:val="superscript"/>
    </w:rPr>
  </w:style>
  <w:style w:type="character" w:customStyle="1" w:styleId="object2">
    <w:name w:val="object2"/>
    <w:basedOn w:val="Fuentedeprrafopredeter"/>
    <w:rsid w:val="004E4C39"/>
    <w:rPr>
      <w:strike w:val="0"/>
      <w:dstrike w:val="0"/>
      <w:color w:val="00008B"/>
      <w:u w:val="none"/>
      <w:effect w:val="none"/>
    </w:rPr>
  </w:style>
  <w:style w:type="character" w:styleId="Hipervnculovisitado">
    <w:name w:val="FollowedHyperlink"/>
    <w:basedOn w:val="Fuentedeprrafopredeter"/>
    <w:uiPriority w:val="99"/>
    <w:semiHidden/>
    <w:unhideWhenUsed/>
    <w:rsid w:val="00321573"/>
    <w:rPr>
      <w:color w:val="800080" w:themeColor="followedHyperlink"/>
      <w:u w:val="single"/>
    </w:rPr>
  </w:style>
  <w:style w:type="character" w:customStyle="1" w:styleId="st">
    <w:name w:val="st"/>
    <w:basedOn w:val="Fuentedeprrafopredeter"/>
    <w:rsid w:val="00CA6DE3"/>
  </w:style>
  <w:style w:type="paragraph" w:styleId="Sinespaciado">
    <w:name w:val="No Spacing"/>
    <w:aliases w:val="No capítulo"/>
    <w:uiPriority w:val="1"/>
    <w:qFormat/>
    <w:rsid w:val="00207992"/>
    <w:pPr>
      <w:spacing w:after="0" w:line="240" w:lineRule="auto"/>
      <w:jc w:val="center"/>
    </w:pPr>
    <w:rPr>
      <w:rFonts w:ascii="Times New Roman" w:hAnsi="Times New Roman"/>
      <w:b/>
      <w:sz w:val="32"/>
    </w:rPr>
  </w:style>
  <w:style w:type="paragraph" w:styleId="Ttulo">
    <w:name w:val="Title"/>
    <w:aliases w:val="tabla y figura"/>
    <w:basedOn w:val="Normal"/>
    <w:next w:val="Normal"/>
    <w:link w:val="TtuloCar"/>
    <w:uiPriority w:val="10"/>
    <w:qFormat/>
    <w:rsid w:val="00FC320D"/>
    <w:pPr>
      <w:spacing w:after="0" w:line="240" w:lineRule="auto"/>
      <w:contextualSpacing/>
      <w:jc w:val="center"/>
    </w:pPr>
    <w:rPr>
      <w:rFonts w:eastAsiaTheme="majorEastAsia" w:cstheme="majorBidi"/>
      <w:b/>
      <w:color w:val="000000" w:themeColor="text1"/>
      <w:spacing w:val="5"/>
      <w:kern w:val="28"/>
      <w:sz w:val="18"/>
      <w:szCs w:val="52"/>
    </w:rPr>
  </w:style>
  <w:style w:type="character" w:customStyle="1" w:styleId="TtuloCar">
    <w:name w:val="Título Car"/>
    <w:aliases w:val="tabla y figura Car"/>
    <w:basedOn w:val="Fuentedeprrafopredeter"/>
    <w:link w:val="Ttulo"/>
    <w:uiPriority w:val="10"/>
    <w:rsid w:val="00FC320D"/>
    <w:rPr>
      <w:rFonts w:eastAsiaTheme="majorEastAsia" w:cstheme="majorBidi"/>
      <w:b/>
      <w:color w:val="000000" w:themeColor="text1"/>
      <w:spacing w:val="5"/>
      <w:kern w:val="28"/>
      <w:sz w:val="18"/>
      <w:szCs w:val="52"/>
    </w:rPr>
  </w:style>
  <w:style w:type="paragraph" w:styleId="Cita">
    <w:name w:val="Quote"/>
    <w:basedOn w:val="Normal"/>
    <w:next w:val="Normal"/>
    <w:link w:val="CitaCar"/>
    <w:uiPriority w:val="29"/>
    <w:qFormat/>
    <w:rsid w:val="00114F2D"/>
    <w:pPr>
      <w:jc w:val="center"/>
    </w:pPr>
    <w:rPr>
      <w:b/>
      <w:iCs/>
      <w:color w:val="000000" w:themeColor="text1"/>
      <w:sz w:val="18"/>
    </w:rPr>
  </w:style>
  <w:style w:type="character" w:customStyle="1" w:styleId="CitaCar">
    <w:name w:val="Cita Car"/>
    <w:basedOn w:val="Fuentedeprrafopredeter"/>
    <w:link w:val="Cita"/>
    <w:uiPriority w:val="29"/>
    <w:rsid w:val="00114F2D"/>
    <w:rPr>
      <w:b/>
      <w:iCs/>
      <w:color w:val="000000" w:themeColor="text1"/>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85516">
      <w:bodyDiv w:val="1"/>
      <w:marLeft w:val="0"/>
      <w:marRight w:val="0"/>
      <w:marTop w:val="0"/>
      <w:marBottom w:val="0"/>
      <w:divBdr>
        <w:top w:val="none" w:sz="0" w:space="0" w:color="auto"/>
        <w:left w:val="none" w:sz="0" w:space="0" w:color="auto"/>
        <w:bottom w:val="none" w:sz="0" w:space="0" w:color="auto"/>
        <w:right w:val="none" w:sz="0" w:space="0" w:color="auto"/>
      </w:divBdr>
    </w:div>
    <w:div w:id="68164001">
      <w:bodyDiv w:val="1"/>
      <w:marLeft w:val="0"/>
      <w:marRight w:val="0"/>
      <w:marTop w:val="0"/>
      <w:marBottom w:val="0"/>
      <w:divBdr>
        <w:top w:val="none" w:sz="0" w:space="0" w:color="auto"/>
        <w:left w:val="none" w:sz="0" w:space="0" w:color="auto"/>
        <w:bottom w:val="none" w:sz="0" w:space="0" w:color="auto"/>
        <w:right w:val="none" w:sz="0" w:space="0" w:color="auto"/>
      </w:divBdr>
    </w:div>
    <w:div w:id="73825276">
      <w:bodyDiv w:val="1"/>
      <w:marLeft w:val="0"/>
      <w:marRight w:val="0"/>
      <w:marTop w:val="0"/>
      <w:marBottom w:val="0"/>
      <w:divBdr>
        <w:top w:val="none" w:sz="0" w:space="0" w:color="auto"/>
        <w:left w:val="none" w:sz="0" w:space="0" w:color="auto"/>
        <w:bottom w:val="none" w:sz="0" w:space="0" w:color="auto"/>
        <w:right w:val="none" w:sz="0" w:space="0" w:color="auto"/>
      </w:divBdr>
    </w:div>
    <w:div w:id="86196953">
      <w:bodyDiv w:val="1"/>
      <w:marLeft w:val="0"/>
      <w:marRight w:val="0"/>
      <w:marTop w:val="0"/>
      <w:marBottom w:val="0"/>
      <w:divBdr>
        <w:top w:val="none" w:sz="0" w:space="0" w:color="auto"/>
        <w:left w:val="none" w:sz="0" w:space="0" w:color="auto"/>
        <w:bottom w:val="none" w:sz="0" w:space="0" w:color="auto"/>
        <w:right w:val="none" w:sz="0" w:space="0" w:color="auto"/>
      </w:divBdr>
    </w:div>
    <w:div w:id="193615055">
      <w:bodyDiv w:val="1"/>
      <w:marLeft w:val="0"/>
      <w:marRight w:val="0"/>
      <w:marTop w:val="0"/>
      <w:marBottom w:val="0"/>
      <w:divBdr>
        <w:top w:val="none" w:sz="0" w:space="0" w:color="auto"/>
        <w:left w:val="none" w:sz="0" w:space="0" w:color="auto"/>
        <w:bottom w:val="none" w:sz="0" w:space="0" w:color="auto"/>
        <w:right w:val="none" w:sz="0" w:space="0" w:color="auto"/>
      </w:divBdr>
    </w:div>
    <w:div w:id="227889556">
      <w:bodyDiv w:val="1"/>
      <w:marLeft w:val="0"/>
      <w:marRight w:val="0"/>
      <w:marTop w:val="0"/>
      <w:marBottom w:val="0"/>
      <w:divBdr>
        <w:top w:val="none" w:sz="0" w:space="0" w:color="auto"/>
        <w:left w:val="none" w:sz="0" w:space="0" w:color="auto"/>
        <w:bottom w:val="none" w:sz="0" w:space="0" w:color="auto"/>
        <w:right w:val="none" w:sz="0" w:space="0" w:color="auto"/>
      </w:divBdr>
    </w:div>
    <w:div w:id="240453346">
      <w:bodyDiv w:val="1"/>
      <w:marLeft w:val="0"/>
      <w:marRight w:val="0"/>
      <w:marTop w:val="0"/>
      <w:marBottom w:val="0"/>
      <w:divBdr>
        <w:top w:val="none" w:sz="0" w:space="0" w:color="auto"/>
        <w:left w:val="none" w:sz="0" w:space="0" w:color="auto"/>
        <w:bottom w:val="none" w:sz="0" w:space="0" w:color="auto"/>
        <w:right w:val="none" w:sz="0" w:space="0" w:color="auto"/>
      </w:divBdr>
    </w:div>
    <w:div w:id="242644036">
      <w:bodyDiv w:val="1"/>
      <w:marLeft w:val="0"/>
      <w:marRight w:val="0"/>
      <w:marTop w:val="0"/>
      <w:marBottom w:val="0"/>
      <w:divBdr>
        <w:top w:val="none" w:sz="0" w:space="0" w:color="auto"/>
        <w:left w:val="none" w:sz="0" w:space="0" w:color="auto"/>
        <w:bottom w:val="none" w:sz="0" w:space="0" w:color="auto"/>
        <w:right w:val="none" w:sz="0" w:space="0" w:color="auto"/>
      </w:divBdr>
    </w:div>
    <w:div w:id="242958451">
      <w:bodyDiv w:val="1"/>
      <w:marLeft w:val="0"/>
      <w:marRight w:val="0"/>
      <w:marTop w:val="0"/>
      <w:marBottom w:val="0"/>
      <w:divBdr>
        <w:top w:val="none" w:sz="0" w:space="0" w:color="auto"/>
        <w:left w:val="none" w:sz="0" w:space="0" w:color="auto"/>
        <w:bottom w:val="none" w:sz="0" w:space="0" w:color="auto"/>
        <w:right w:val="none" w:sz="0" w:space="0" w:color="auto"/>
      </w:divBdr>
      <w:divsChild>
        <w:div w:id="470682768">
          <w:marLeft w:val="0"/>
          <w:marRight w:val="0"/>
          <w:marTop w:val="0"/>
          <w:marBottom w:val="0"/>
          <w:divBdr>
            <w:top w:val="none" w:sz="0" w:space="0" w:color="auto"/>
            <w:left w:val="none" w:sz="0" w:space="0" w:color="auto"/>
            <w:bottom w:val="none" w:sz="0" w:space="0" w:color="auto"/>
            <w:right w:val="none" w:sz="0" w:space="0" w:color="auto"/>
          </w:divBdr>
          <w:divsChild>
            <w:div w:id="2128356018">
              <w:marLeft w:val="0"/>
              <w:marRight w:val="0"/>
              <w:marTop w:val="0"/>
              <w:marBottom w:val="0"/>
              <w:divBdr>
                <w:top w:val="none" w:sz="0" w:space="0" w:color="auto"/>
                <w:left w:val="none" w:sz="0" w:space="0" w:color="auto"/>
                <w:bottom w:val="none" w:sz="0" w:space="0" w:color="auto"/>
                <w:right w:val="none" w:sz="0" w:space="0" w:color="auto"/>
              </w:divBdr>
              <w:divsChild>
                <w:div w:id="1075474586">
                  <w:marLeft w:val="0"/>
                  <w:marRight w:val="0"/>
                  <w:marTop w:val="0"/>
                  <w:marBottom w:val="0"/>
                  <w:divBdr>
                    <w:top w:val="none" w:sz="0" w:space="0" w:color="auto"/>
                    <w:left w:val="none" w:sz="0" w:space="0" w:color="auto"/>
                    <w:bottom w:val="none" w:sz="0" w:space="0" w:color="auto"/>
                    <w:right w:val="none" w:sz="0" w:space="0" w:color="auto"/>
                  </w:divBdr>
                  <w:divsChild>
                    <w:div w:id="682174635">
                      <w:marLeft w:val="0"/>
                      <w:marRight w:val="0"/>
                      <w:marTop w:val="0"/>
                      <w:marBottom w:val="0"/>
                      <w:divBdr>
                        <w:top w:val="none" w:sz="0" w:space="0" w:color="auto"/>
                        <w:left w:val="none" w:sz="0" w:space="0" w:color="auto"/>
                        <w:bottom w:val="none" w:sz="0" w:space="0" w:color="auto"/>
                        <w:right w:val="none" w:sz="0" w:space="0" w:color="auto"/>
                      </w:divBdr>
                      <w:divsChild>
                        <w:div w:id="2017415568">
                          <w:marLeft w:val="0"/>
                          <w:marRight w:val="0"/>
                          <w:marTop w:val="0"/>
                          <w:marBottom w:val="0"/>
                          <w:divBdr>
                            <w:top w:val="none" w:sz="0" w:space="0" w:color="auto"/>
                            <w:left w:val="none" w:sz="0" w:space="0" w:color="auto"/>
                            <w:bottom w:val="none" w:sz="0" w:space="0" w:color="auto"/>
                            <w:right w:val="none" w:sz="0" w:space="0" w:color="auto"/>
                          </w:divBdr>
                          <w:divsChild>
                            <w:div w:id="589236728">
                              <w:marLeft w:val="0"/>
                              <w:marRight w:val="0"/>
                              <w:marTop w:val="0"/>
                              <w:marBottom w:val="0"/>
                              <w:divBdr>
                                <w:top w:val="none" w:sz="0" w:space="0" w:color="auto"/>
                                <w:left w:val="none" w:sz="0" w:space="0" w:color="auto"/>
                                <w:bottom w:val="none" w:sz="0" w:space="0" w:color="auto"/>
                                <w:right w:val="none" w:sz="0" w:space="0" w:color="auto"/>
                              </w:divBdr>
                              <w:divsChild>
                                <w:div w:id="1788304922">
                                  <w:marLeft w:val="0"/>
                                  <w:marRight w:val="0"/>
                                  <w:marTop w:val="0"/>
                                  <w:marBottom w:val="0"/>
                                  <w:divBdr>
                                    <w:top w:val="none" w:sz="0" w:space="0" w:color="auto"/>
                                    <w:left w:val="none" w:sz="0" w:space="0" w:color="auto"/>
                                    <w:bottom w:val="none" w:sz="0" w:space="0" w:color="auto"/>
                                    <w:right w:val="none" w:sz="0" w:space="0" w:color="auto"/>
                                  </w:divBdr>
                                  <w:divsChild>
                                    <w:div w:id="494225703">
                                      <w:marLeft w:val="0"/>
                                      <w:marRight w:val="0"/>
                                      <w:marTop w:val="0"/>
                                      <w:marBottom w:val="0"/>
                                      <w:divBdr>
                                        <w:top w:val="none" w:sz="0" w:space="0" w:color="auto"/>
                                        <w:left w:val="none" w:sz="0" w:space="0" w:color="auto"/>
                                        <w:bottom w:val="none" w:sz="0" w:space="0" w:color="auto"/>
                                        <w:right w:val="none" w:sz="0" w:space="0" w:color="auto"/>
                                      </w:divBdr>
                                      <w:divsChild>
                                        <w:div w:id="2065827784">
                                          <w:marLeft w:val="0"/>
                                          <w:marRight w:val="0"/>
                                          <w:marTop w:val="0"/>
                                          <w:marBottom w:val="0"/>
                                          <w:divBdr>
                                            <w:top w:val="none" w:sz="0" w:space="0" w:color="auto"/>
                                            <w:left w:val="none" w:sz="0" w:space="0" w:color="auto"/>
                                            <w:bottom w:val="none" w:sz="0" w:space="0" w:color="auto"/>
                                            <w:right w:val="none" w:sz="0" w:space="0" w:color="auto"/>
                                          </w:divBdr>
                                          <w:divsChild>
                                            <w:div w:id="734398247">
                                              <w:marLeft w:val="0"/>
                                              <w:marRight w:val="0"/>
                                              <w:marTop w:val="0"/>
                                              <w:marBottom w:val="0"/>
                                              <w:divBdr>
                                                <w:top w:val="none" w:sz="0" w:space="0" w:color="auto"/>
                                                <w:left w:val="none" w:sz="0" w:space="0" w:color="auto"/>
                                                <w:bottom w:val="none" w:sz="0" w:space="0" w:color="auto"/>
                                                <w:right w:val="none" w:sz="0" w:space="0" w:color="auto"/>
                                              </w:divBdr>
                                              <w:divsChild>
                                                <w:div w:id="1246839810">
                                                  <w:marLeft w:val="0"/>
                                                  <w:marRight w:val="90"/>
                                                  <w:marTop w:val="0"/>
                                                  <w:marBottom w:val="0"/>
                                                  <w:divBdr>
                                                    <w:top w:val="none" w:sz="0" w:space="0" w:color="auto"/>
                                                    <w:left w:val="none" w:sz="0" w:space="0" w:color="auto"/>
                                                    <w:bottom w:val="none" w:sz="0" w:space="0" w:color="auto"/>
                                                    <w:right w:val="none" w:sz="0" w:space="0" w:color="auto"/>
                                                  </w:divBdr>
                                                  <w:divsChild>
                                                    <w:div w:id="73598918">
                                                      <w:marLeft w:val="0"/>
                                                      <w:marRight w:val="0"/>
                                                      <w:marTop w:val="0"/>
                                                      <w:marBottom w:val="0"/>
                                                      <w:divBdr>
                                                        <w:top w:val="none" w:sz="0" w:space="0" w:color="auto"/>
                                                        <w:left w:val="none" w:sz="0" w:space="0" w:color="auto"/>
                                                        <w:bottom w:val="none" w:sz="0" w:space="0" w:color="auto"/>
                                                        <w:right w:val="none" w:sz="0" w:space="0" w:color="auto"/>
                                                      </w:divBdr>
                                                      <w:divsChild>
                                                        <w:div w:id="219830061">
                                                          <w:marLeft w:val="0"/>
                                                          <w:marRight w:val="0"/>
                                                          <w:marTop w:val="0"/>
                                                          <w:marBottom w:val="0"/>
                                                          <w:divBdr>
                                                            <w:top w:val="none" w:sz="0" w:space="0" w:color="auto"/>
                                                            <w:left w:val="none" w:sz="0" w:space="0" w:color="auto"/>
                                                            <w:bottom w:val="none" w:sz="0" w:space="0" w:color="auto"/>
                                                            <w:right w:val="none" w:sz="0" w:space="0" w:color="auto"/>
                                                          </w:divBdr>
                                                          <w:divsChild>
                                                            <w:div w:id="1694380219">
                                                              <w:marLeft w:val="0"/>
                                                              <w:marRight w:val="0"/>
                                                              <w:marTop w:val="0"/>
                                                              <w:marBottom w:val="0"/>
                                                              <w:divBdr>
                                                                <w:top w:val="none" w:sz="0" w:space="0" w:color="auto"/>
                                                                <w:left w:val="none" w:sz="0" w:space="0" w:color="auto"/>
                                                                <w:bottom w:val="none" w:sz="0" w:space="0" w:color="auto"/>
                                                                <w:right w:val="none" w:sz="0" w:space="0" w:color="auto"/>
                                                              </w:divBdr>
                                                              <w:divsChild>
                                                                <w:div w:id="919752235">
                                                                  <w:marLeft w:val="0"/>
                                                                  <w:marRight w:val="0"/>
                                                                  <w:marTop w:val="0"/>
                                                                  <w:marBottom w:val="105"/>
                                                                  <w:divBdr>
                                                                    <w:top w:val="single" w:sz="6" w:space="0" w:color="EDEDED"/>
                                                                    <w:left w:val="single" w:sz="6" w:space="0" w:color="EDEDED"/>
                                                                    <w:bottom w:val="single" w:sz="6" w:space="0" w:color="EDEDED"/>
                                                                    <w:right w:val="single" w:sz="6" w:space="0" w:color="EDEDED"/>
                                                                  </w:divBdr>
                                                                  <w:divsChild>
                                                                    <w:div w:id="1968662733">
                                                                      <w:marLeft w:val="0"/>
                                                                      <w:marRight w:val="0"/>
                                                                      <w:marTop w:val="0"/>
                                                                      <w:marBottom w:val="0"/>
                                                                      <w:divBdr>
                                                                        <w:top w:val="none" w:sz="0" w:space="0" w:color="auto"/>
                                                                        <w:left w:val="none" w:sz="0" w:space="0" w:color="auto"/>
                                                                        <w:bottom w:val="none" w:sz="0" w:space="0" w:color="auto"/>
                                                                        <w:right w:val="none" w:sz="0" w:space="0" w:color="auto"/>
                                                                      </w:divBdr>
                                                                      <w:divsChild>
                                                                        <w:div w:id="522213232">
                                                                          <w:marLeft w:val="0"/>
                                                                          <w:marRight w:val="0"/>
                                                                          <w:marTop w:val="0"/>
                                                                          <w:marBottom w:val="0"/>
                                                                          <w:divBdr>
                                                                            <w:top w:val="none" w:sz="0" w:space="0" w:color="auto"/>
                                                                            <w:left w:val="none" w:sz="0" w:space="0" w:color="auto"/>
                                                                            <w:bottom w:val="none" w:sz="0" w:space="0" w:color="auto"/>
                                                                            <w:right w:val="none" w:sz="0" w:space="0" w:color="auto"/>
                                                                          </w:divBdr>
                                                                          <w:divsChild>
                                                                            <w:div w:id="639268576">
                                                                              <w:marLeft w:val="0"/>
                                                                              <w:marRight w:val="0"/>
                                                                              <w:marTop w:val="0"/>
                                                                              <w:marBottom w:val="0"/>
                                                                              <w:divBdr>
                                                                                <w:top w:val="none" w:sz="0" w:space="0" w:color="auto"/>
                                                                                <w:left w:val="none" w:sz="0" w:space="0" w:color="auto"/>
                                                                                <w:bottom w:val="none" w:sz="0" w:space="0" w:color="auto"/>
                                                                                <w:right w:val="none" w:sz="0" w:space="0" w:color="auto"/>
                                                                              </w:divBdr>
                                                                              <w:divsChild>
                                                                                <w:div w:id="2104102704">
                                                                                  <w:marLeft w:val="180"/>
                                                                                  <w:marRight w:val="180"/>
                                                                                  <w:marTop w:val="0"/>
                                                                                  <w:marBottom w:val="0"/>
                                                                                  <w:divBdr>
                                                                                    <w:top w:val="none" w:sz="0" w:space="0" w:color="auto"/>
                                                                                    <w:left w:val="none" w:sz="0" w:space="0" w:color="auto"/>
                                                                                    <w:bottom w:val="none" w:sz="0" w:space="0" w:color="auto"/>
                                                                                    <w:right w:val="none" w:sz="0" w:space="0" w:color="auto"/>
                                                                                  </w:divBdr>
                                                                                  <w:divsChild>
                                                                                    <w:div w:id="1056315480">
                                                                                      <w:marLeft w:val="0"/>
                                                                                      <w:marRight w:val="0"/>
                                                                                      <w:marTop w:val="0"/>
                                                                                      <w:marBottom w:val="0"/>
                                                                                      <w:divBdr>
                                                                                        <w:top w:val="none" w:sz="0" w:space="0" w:color="auto"/>
                                                                                        <w:left w:val="none" w:sz="0" w:space="0" w:color="auto"/>
                                                                                        <w:bottom w:val="none" w:sz="0" w:space="0" w:color="auto"/>
                                                                                        <w:right w:val="none" w:sz="0" w:space="0" w:color="auto"/>
                                                                                      </w:divBdr>
                                                                                      <w:divsChild>
                                                                                        <w:div w:id="616760565">
                                                                                          <w:marLeft w:val="0"/>
                                                                                          <w:marRight w:val="0"/>
                                                                                          <w:marTop w:val="0"/>
                                                                                          <w:marBottom w:val="0"/>
                                                                                          <w:divBdr>
                                                                                            <w:top w:val="none" w:sz="0" w:space="0" w:color="auto"/>
                                                                                            <w:left w:val="none" w:sz="0" w:space="0" w:color="auto"/>
                                                                                            <w:bottom w:val="none" w:sz="0" w:space="0" w:color="auto"/>
                                                                                            <w:right w:val="none" w:sz="0" w:space="0" w:color="auto"/>
                                                                                          </w:divBdr>
                                                                                          <w:divsChild>
                                                                                            <w:div w:id="203117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7180516">
      <w:bodyDiv w:val="1"/>
      <w:marLeft w:val="0"/>
      <w:marRight w:val="0"/>
      <w:marTop w:val="0"/>
      <w:marBottom w:val="0"/>
      <w:divBdr>
        <w:top w:val="none" w:sz="0" w:space="0" w:color="auto"/>
        <w:left w:val="none" w:sz="0" w:space="0" w:color="auto"/>
        <w:bottom w:val="none" w:sz="0" w:space="0" w:color="auto"/>
        <w:right w:val="none" w:sz="0" w:space="0" w:color="auto"/>
      </w:divBdr>
    </w:div>
    <w:div w:id="298456088">
      <w:bodyDiv w:val="1"/>
      <w:marLeft w:val="0"/>
      <w:marRight w:val="0"/>
      <w:marTop w:val="0"/>
      <w:marBottom w:val="0"/>
      <w:divBdr>
        <w:top w:val="none" w:sz="0" w:space="0" w:color="auto"/>
        <w:left w:val="none" w:sz="0" w:space="0" w:color="auto"/>
        <w:bottom w:val="none" w:sz="0" w:space="0" w:color="auto"/>
        <w:right w:val="none" w:sz="0" w:space="0" w:color="auto"/>
      </w:divBdr>
    </w:div>
    <w:div w:id="299264343">
      <w:bodyDiv w:val="1"/>
      <w:marLeft w:val="0"/>
      <w:marRight w:val="0"/>
      <w:marTop w:val="0"/>
      <w:marBottom w:val="0"/>
      <w:divBdr>
        <w:top w:val="none" w:sz="0" w:space="0" w:color="auto"/>
        <w:left w:val="none" w:sz="0" w:space="0" w:color="auto"/>
        <w:bottom w:val="none" w:sz="0" w:space="0" w:color="auto"/>
        <w:right w:val="none" w:sz="0" w:space="0" w:color="auto"/>
      </w:divBdr>
    </w:div>
    <w:div w:id="352270763">
      <w:bodyDiv w:val="1"/>
      <w:marLeft w:val="0"/>
      <w:marRight w:val="0"/>
      <w:marTop w:val="0"/>
      <w:marBottom w:val="0"/>
      <w:divBdr>
        <w:top w:val="none" w:sz="0" w:space="0" w:color="auto"/>
        <w:left w:val="none" w:sz="0" w:space="0" w:color="auto"/>
        <w:bottom w:val="none" w:sz="0" w:space="0" w:color="auto"/>
        <w:right w:val="none" w:sz="0" w:space="0" w:color="auto"/>
      </w:divBdr>
    </w:div>
    <w:div w:id="352614811">
      <w:bodyDiv w:val="1"/>
      <w:marLeft w:val="0"/>
      <w:marRight w:val="0"/>
      <w:marTop w:val="0"/>
      <w:marBottom w:val="0"/>
      <w:divBdr>
        <w:top w:val="none" w:sz="0" w:space="0" w:color="auto"/>
        <w:left w:val="none" w:sz="0" w:space="0" w:color="auto"/>
        <w:bottom w:val="none" w:sz="0" w:space="0" w:color="auto"/>
        <w:right w:val="none" w:sz="0" w:space="0" w:color="auto"/>
      </w:divBdr>
    </w:div>
    <w:div w:id="357660779">
      <w:bodyDiv w:val="1"/>
      <w:marLeft w:val="0"/>
      <w:marRight w:val="0"/>
      <w:marTop w:val="0"/>
      <w:marBottom w:val="0"/>
      <w:divBdr>
        <w:top w:val="none" w:sz="0" w:space="0" w:color="auto"/>
        <w:left w:val="none" w:sz="0" w:space="0" w:color="auto"/>
        <w:bottom w:val="none" w:sz="0" w:space="0" w:color="auto"/>
        <w:right w:val="none" w:sz="0" w:space="0" w:color="auto"/>
      </w:divBdr>
    </w:div>
    <w:div w:id="369309652">
      <w:bodyDiv w:val="1"/>
      <w:marLeft w:val="0"/>
      <w:marRight w:val="0"/>
      <w:marTop w:val="0"/>
      <w:marBottom w:val="0"/>
      <w:divBdr>
        <w:top w:val="none" w:sz="0" w:space="0" w:color="auto"/>
        <w:left w:val="none" w:sz="0" w:space="0" w:color="auto"/>
        <w:bottom w:val="none" w:sz="0" w:space="0" w:color="auto"/>
        <w:right w:val="none" w:sz="0" w:space="0" w:color="auto"/>
      </w:divBdr>
    </w:div>
    <w:div w:id="372576525">
      <w:bodyDiv w:val="1"/>
      <w:marLeft w:val="0"/>
      <w:marRight w:val="0"/>
      <w:marTop w:val="0"/>
      <w:marBottom w:val="0"/>
      <w:divBdr>
        <w:top w:val="none" w:sz="0" w:space="0" w:color="auto"/>
        <w:left w:val="none" w:sz="0" w:space="0" w:color="auto"/>
        <w:bottom w:val="none" w:sz="0" w:space="0" w:color="auto"/>
        <w:right w:val="none" w:sz="0" w:space="0" w:color="auto"/>
      </w:divBdr>
    </w:div>
    <w:div w:id="376659727">
      <w:bodyDiv w:val="1"/>
      <w:marLeft w:val="0"/>
      <w:marRight w:val="0"/>
      <w:marTop w:val="0"/>
      <w:marBottom w:val="0"/>
      <w:divBdr>
        <w:top w:val="none" w:sz="0" w:space="0" w:color="auto"/>
        <w:left w:val="none" w:sz="0" w:space="0" w:color="auto"/>
        <w:bottom w:val="none" w:sz="0" w:space="0" w:color="auto"/>
        <w:right w:val="none" w:sz="0" w:space="0" w:color="auto"/>
      </w:divBdr>
    </w:div>
    <w:div w:id="484316295">
      <w:bodyDiv w:val="1"/>
      <w:marLeft w:val="0"/>
      <w:marRight w:val="0"/>
      <w:marTop w:val="0"/>
      <w:marBottom w:val="0"/>
      <w:divBdr>
        <w:top w:val="none" w:sz="0" w:space="0" w:color="auto"/>
        <w:left w:val="none" w:sz="0" w:space="0" w:color="auto"/>
        <w:bottom w:val="none" w:sz="0" w:space="0" w:color="auto"/>
        <w:right w:val="none" w:sz="0" w:space="0" w:color="auto"/>
      </w:divBdr>
    </w:div>
    <w:div w:id="499856257">
      <w:bodyDiv w:val="1"/>
      <w:marLeft w:val="0"/>
      <w:marRight w:val="0"/>
      <w:marTop w:val="0"/>
      <w:marBottom w:val="0"/>
      <w:divBdr>
        <w:top w:val="none" w:sz="0" w:space="0" w:color="auto"/>
        <w:left w:val="none" w:sz="0" w:space="0" w:color="auto"/>
        <w:bottom w:val="none" w:sz="0" w:space="0" w:color="auto"/>
        <w:right w:val="none" w:sz="0" w:space="0" w:color="auto"/>
      </w:divBdr>
    </w:div>
    <w:div w:id="513157678">
      <w:bodyDiv w:val="1"/>
      <w:marLeft w:val="0"/>
      <w:marRight w:val="0"/>
      <w:marTop w:val="0"/>
      <w:marBottom w:val="0"/>
      <w:divBdr>
        <w:top w:val="none" w:sz="0" w:space="0" w:color="auto"/>
        <w:left w:val="none" w:sz="0" w:space="0" w:color="auto"/>
        <w:bottom w:val="none" w:sz="0" w:space="0" w:color="auto"/>
        <w:right w:val="none" w:sz="0" w:space="0" w:color="auto"/>
      </w:divBdr>
    </w:div>
    <w:div w:id="520290321">
      <w:bodyDiv w:val="1"/>
      <w:marLeft w:val="0"/>
      <w:marRight w:val="0"/>
      <w:marTop w:val="0"/>
      <w:marBottom w:val="0"/>
      <w:divBdr>
        <w:top w:val="none" w:sz="0" w:space="0" w:color="auto"/>
        <w:left w:val="none" w:sz="0" w:space="0" w:color="auto"/>
        <w:bottom w:val="none" w:sz="0" w:space="0" w:color="auto"/>
        <w:right w:val="none" w:sz="0" w:space="0" w:color="auto"/>
      </w:divBdr>
    </w:div>
    <w:div w:id="557396117">
      <w:bodyDiv w:val="1"/>
      <w:marLeft w:val="0"/>
      <w:marRight w:val="0"/>
      <w:marTop w:val="0"/>
      <w:marBottom w:val="0"/>
      <w:divBdr>
        <w:top w:val="none" w:sz="0" w:space="0" w:color="auto"/>
        <w:left w:val="none" w:sz="0" w:space="0" w:color="auto"/>
        <w:bottom w:val="none" w:sz="0" w:space="0" w:color="auto"/>
        <w:right w:val="none" w:sz="0" w:space="0" w:color="auto"/>
      </w:divBdr>
    </w:div>
    <w:div w:id="566231688">
      <w:bodyDiv w:val="1"/>
      <w:marLeft w:val="0"/>
      <w:marRight w:val="0"/>
      <w:marTop w:val="0"/>
      <w:marBottom w:val="0"/>
      <w:divBdr>
        <w:top w:val="none" w:sz="0" w:space="0" w:color="auto"/>
        <w:left w:val="none" w:sz="0" w:space="0" w:color="auto"/>
        <w:bottom w:val="none" w:sz="0" w:space="0" w:color="auto"/>
        <w:right w:val="none" w:sz="0" w:space="0" w:color="auto"/>
      </w:divBdr>
    </w:div>
    <w:div w:id="573011430">
      <w:bodyDiv w:val="1"/>
      <w:marLeft w:val="0"/>
      <w:marRight w:val="0"/>
      <w:marTop w:val="0"/>
      <w:marBottom w:val="0"/>
      <w:divBdr>
        <w:top w:val="none" w:sz="0" w:space="0" w:color="auto"/>
        <w:left w:val="none" w:sz="0" w:space="0" w:color="auto"/>
        <w:bottom w:val="none" w:sz="0" w:space="0" w:color="auto"/>
        <w:right w:val="none" w:sz="0" w:space="0" w:color="auto"/>
      </w:divBdr>
    </w:div>
    <w:div w:id="602422758">
      <w:bodyDiv w:val="1"/>
      <w:marLeft w:val="0"/>
      <w:marRight w:val="0"/>
      <w:marTop w:val="0"/>
      <w:marBottom w:val="0"/>
      <w:divBdr>
        <w:top w:val="none" w:sz="0" w:space="0" w:color="auto"/>
        <w:left w:val="none" w:sz="0" w:space="0" w:color="auto"/>
        <w:bottom w:val="none" w:sz="0" w:space="0" w:color="auto"/>
        <w:right w:val="none" w:sz="0" w:space="0" w:color="auto"/>
      </w:divBdr>
    </w:div>
    <w:div w:id="608006849">
      <w:bodyDiv w:val="1"/>
      <w:marLeft w:val="0"/>
      <w:marRight w:val="0"/>
      <w:marTop w:val="0"/>
      <w:marBottom w:val="0"/>
      <w:divBdr>
        <w:top w:val="none" w:sz="0" w:space="0" w:color="auto"/>
        <w:left w:val="none" w:sz="0" w:space="0" w:color="auto"/>
        <w:bottom w:val="none" w:sz="0" w:space="0" w:color="auto"/>
        <w:right w:val="none" w:sz="0" w:space="0" w:color="auto"/>
      </w:divBdr>
    </w:div>
    <w:div w:id="663508683">
      <w:bodyDiv w:val="1"/>
      <w:marLeft w:val="0"/>
      <w:marRight w:val="0"/>
      <w:marTop w:val="0"/>
      <w:marBottom w:val="0"/>
      <w:divBdr>
        <w:top w:val="none" w:sz="0" w:space="0" w:color="auto"/>
        <w:left w:val="none" w:sz="0" w:space="0" w:color="auto"/>
        <w:bottom w:val="none" w:sz="0" w:space="0" w:color="auto"/>
        <w:right w:val="none" w:sz="0" w:space="0" w:color="auto"/>
      </w:divBdr>
    </w:div>
    <w:div w:id="666522049">
      <w:bodyDiv w:val="1"/>
      <w:marLeft w:val="0"/>
      <w:marRight w:val="0"/>
      <w:marTop w:val="0"/>
      <w:marBottom w:val="0"/>
      <w:divBdr>
        <w:top w:val="none" w:sz="0" w:space="0" w:color="auto"/>
        <w:left w:val="none" w:sz="0" w:space="0" w:color="auto"/>
        <w:bottom w:val="none" w:sz="0" w:space="0" w:color="auto"/>
        <w:right w:val="none" w:sz="0" w:space="0" w:color="auto"/>
      </w:divBdr>
      <w:divsChild>
        <w:div w:id="1363088196">
          <w:marLeft w:val="0"/>
          <w:marRight w:val="0"/>
          <w:marTop w:val="0"/>
          <w:marBottom w:val="0"/>
          <w:divBdr>
            <w:top w:val="none" w:sz="0" w:space="0" w:color="auto"/>
            <w:left w:val="none" w:sz="0" w:space="0" w:color="auto"/>
            <w:bottom w:val="none" w:sz="0" w:space="0" w:color="auto"/>
            <w:right w:val="none" w:sz="0" w:space="0" w:color="auto"/>
          </w:divBdr>
          <w:divsChild>
            <w:div w:id="2008053467">
              <w:marLeft w:val="0"/>
              <w:marRight w:val="0"/>
              <w:marTop w:val="0"/>
              <w:marBottom w:val="0"/>
              <w:divBdr>
                <w:top w:val="none" w:sz="0" w:space="0" w:color="auto"/>
                <w:left w:val="none" w:sz="0" w:space="0" w:color="auto"/>
                <w:bottom w:val="none" w:sz="0" w:space="0" w:color="auto"/>
                <w:right w:val="none" w:sz="0" w:space="0" w:color="auto"/>
              </w:divBdr>
              <w:divsChild>
                <w:div w:id="1421565338">
                  <w:marLeft w:val="0"/>
                  <w:marRight w:val="0"/>
                  <w:marTop w:val="0"/>
                  <w:marBottom w:val="0"/>
                  <w:divBdr>
                    <w:top w:val="none" w:sz="0" w:space="0" w:color="auto"/>
                    <w:left w:val="none" w:sz="0" w:space="0" w:color="auto"/>
                    <w:bottom w:val="none" w:sz="0" w:space="0" w:color="auto"/>
                    <w:right w:val="none" w:sz="0" w:space="0" w:color="auto"/>
                  </w:divBdr>
                  <w:divsChild>
                    <w:div w:id="33164404">
                      <w:marLeft w:val="0"/>
                      <w:marRight w:val="0"/>
                      <w:marTop w:val="0"/>
                      <w:marBottom w:val="0"/>
                      <w:divBdr>
                        <w:top w:val="none" w:sz="0" w:space="0" w:color="auto"/>
                        <w:left w:val="none" w:sz="0" w:space="0" w:color="auto"/>
                        <w:bottom w:val="none" w:sz="0" w:space="0" w:color="auto"/>
                        <w:right w:val="none" w:sz="0" w:space="0" w:color="auto"/>
                      </w:divBdr>
                      <w:divsChild>
                        <w:div w:id="2020690689">
                          <w:marLeft w:val="0"/>
                          <w:marRight w:val="0"/>
                          <w:marTop w:val="0"/>
                          <w:marBottom w:val="0"/>
                          <w:divBdr>
                            <w:top w:val="none" w:sz="0" w:space="0" w:color="auto"/>
                            <w:left w:val="none" w:sz="0" w:space="0" w:color="auto"/>
                            <w:bottom w:val="none" w:sz="0" w:space="0" w:color="auto"/>
                            <w:right w:val="none" w:sz="0" w:space="0" w:color="auto"/>
                          </w:divBdr>
                          <w:divsChild>
                            <w:div w:id="1961494215">
                              <w:marLeft w:val="0"/>
                              <w:marRight w:val="0"/>
                              <w:marTop w:val="0"/>
                              <w:marBottom w:val="0"/>
                              <w:divBdr>
                                <w:top w:val="none" w:sz="0" w:space="0" w:color="auto"/>
                                <w:left w:val="none" w:sz="0" w:space="0" w:color="auto"/>
                                <w:bottom w:val="none" w:sz="0" w:space="0" w:color="auto"/>
                                <w:right w:val="none" w:sz="0" w:space="0" w:color="auto"/>
                              </w:divBdr>
                              <w:divsChild>
                                <w:div w:id="1811751211">
                                  <w:marLeft w:val="0"/>
                                  <w:marRight w:val="0"/>
                                  <w:marTop w:val="0"/>
                                  <w:marBottom w:val="0"/>
                                  <w:divBdr>
                                    <w:top w:val="none" w:sz="0" w:space="0" w:color="auto"/>
                                    <w:left w:val="none" w:sz="0" w:space="0" w:color="auto"/>
                                    <w:bottom w:val="none" w:sz="0" w:space="0" w:color="auto"/>
                                    <w:right w:val="none" w:sz="0" w:space="0" w:color="auto"/>
                                  </w:divBdr>
                                  <w:divsChild>
                                    <w:div w:id="416707895">
                                      <w:marLeft w:val="0"/>
                                      <w:marRight w:val="0"/>
                                      <w:marTop w:val="0"/>
                                      <w:marBottom w:val="0"/>
                                      <w:divBdr>
                                        <w:top w:val="none" w:sz="0" w:space="0" w:color="auto"/>
                                        <w:left w:val="none" w:sz="0" w:space="0" w:color="auto"/>
                                        <w:bottom w:val="none" w:sz="0" w:space="0" w:color="auto"/>
                                        <w:right w:val="none" w:sz="0" w:space="0" w:color="auto"/>
                                      </w:divBdr>
                                      <w:divsChild>
                                        <w:div w:id="517349662">
                                          <w:marLeft w:val="0"/>
                                          <w:marRight w:val="0"/>
                                          <w:marTop w:val="0"/>
                                          <w:marBottom w:val="0"/>
                                          <w:divBdr>
                                            <w:top w:val="none" w:sz="0" w:space="0" w:color="auto"/>
                                            <w:left w:val="none" w:sz="0" w:space="0" w:color="auto"/>
                                            <w:bottom w:val="none" w:sz="0" w:space="0" w:color="auto"/>
                                            <w:right w:val="none" w:sz="0" w:space="0" w:color="auto"/>
                                          </w:divBdr>
                                          <w:divsChild>
                                            <w:div w:id="291255434">
                                              <w:marLeft w:val="0"/>
                                              <w:marRight w:val="0"/>
                                              <w:marTop w:val="0"/>
                                              <w:marBottom w:val="0"/>
                                              <w:divBdr>
                                                <w:top w:val="none" w:sz="0" w:space="0" w:color="auto"/>
                                                <w:left w:val="none" w:sz="0" w:space="0" w:color="auto"/>
                                                <w:bottom w:val="none" w:sz="0" w:space="0" w:color="auto"/>
                                                <w:right w:val="none" w:sz="0" w:space="0" w:color="auto"/>
                                              </w:divBdr>
                                              <w:divsChild>
                                                <w:div w:id="900406585">
                                                  <w:marLeft w:val="0"/>
                                                  <w:marRight w:val="90"/>
                                                  <w:marTop w:val="0"/>
                                                  <w:marBottom w:val="0"/>
                                                  <w:divBdr>
                                                    <w:top w:val="none" w:sz="0" w:space="0" w:color="auto"/>
                                                    <w:left w:val="none" w:sz="0" w:space="0" w:color="auto"/>
                                                    <w:bottom w:val="none" w:sz="0" w:space="0" w:color="auto"/>
                                                    <w:right w:val="none" w:sz="0" w:space="0" w:color="auto"/>
                                                  </w:divBdr>
                                                  <w:divsChild>
                                                    <w:div w:id="1887059707">
                                                      <w:marLeft w:val="0"/>
                                                      <w:marRight w:val="0"/>
                                                      <w:marTop w:val="0"/>
                                                      <w:marBottom w:val="0"/>
                                                      <w:divBdr>
                                                        <w:top w:val="none" w:sz="0" w:space="0" w:color="auto"/>
                                                        <w:left w:val="none" w:sz="0" w:space="0" w:color="auto"/>
                                                        <w:bottom w:val="none" w:sz="0" w:space="0" w:color="auto"/>
                                                        <w:right w:val="none" w:sz="0" w:space="0" w:color="auto"/>
                                                      </w:divBdr>
                                                      <w:divsChild>
                                                        <w:div w:id="1956909497">
                                                          <w:marLeft w:val="0"/>
                                                          <w:marRight w:val="0"/>
                                                          <w:marTop w:val="0"/>
                                                          <w:marBottom w:val="0"/>
                                                          <w:divBdr>
                                                            <w:top w:val="none" w:sz="0" w:space="0" w:color="auto"/>
                                                            <w:left w:val="none" w:sz="0" w:space="0" w:color="auto"/>
                                                            <w:bottom w:val="none" w:sz="0" w:space="0" w:color="auto"/>
                                                            <w:right w:val="none" w:sz="0" w:space="0" w:color="auto"/>
                                                          </w:divBdr>
                                                          <w:divsChild>
                                                            <w:div w:id="706609335">
                                                              <w:marLeft w:val="0"/>
                                                              <w:marRight w:val="0"/>
                                                              <w:marTop w:val="0"/>
                                                              <w:marBottom w:val="0"/>
                                                              <w:divBdr>
                                                                <w:top w:val="none" w:sz="0" w:space="0" w:color="auto"/>
                                                                <w:left w:val="none" w:sz="0" w:space="0" w:color="auto"/>
                                                                <w:bottom w:val="none" w:sz="0" w:space="0" w:color="auto"/>
                                                                <w:right w:val="none" w:sz="0" w:space="0" w:color="auto"/>
                                                              </w:divBdr>
                                                              <w:divsChild>
                                                                <w:div w:id="567883047">
                                                                  <w:marLeft w:val="0"/>
                                                                  <w:marRight w:val="0"/>
                                                                  <w:marTop w:val="0"/>
                                                                  <w:marBottom w:val="105"/>
                                                                  <w:divBdr>
                                                                    <w:top w:val="single" w:sz="6" w:space="0" w:color="EDEDED"/>
                                                                    <w:left w:val="single" w:sz="6" w:space="0" w:color="EDEDED"/>
                                                                    <w:bottom w:val="single" w:sz="6" w:space="0" w:color="EDEDED"/>
                                                                    <w:right w:val="single" w:sz="6" w:space="0" w:color="EDEDED"/>
                                                                  </w:divBdr>
                                                                  <w:divsChild>
                                                                    <w:div w:id="330529374">
                                                                      <w:marLeft w:val="0"/>
                                                                      <w:marRight w:val="0"/>
                                                                      <w:marTop w:val="0"/>
                                                                      <w:marBottom w:val="0"/>
                                                                      <w:divBdr>
                                                                        <w:top w:val="none" w:sz="0" w:space="0" w:color="auto"/>
                                                                        <w:left w:val="none" w:sz="0" w:space="0" w:color="auto"/>
                                                                        <w:bottom w:val="none" w:sz="0" w:space="0" w:color="auto"/>
                                                                        <w:right w:val="none" w:sz="0" w:space="0" w:color="auto"/>
                                                                      </w:divBdr>
                                                                      <w:divsChild>
                                                                        <w:div w:id="777717524">
                                                                          <w:marLeft w:val="0"/>
                                                                          <w:marRight w:val="0"/>
                                                                          <w:marTop w:val="0"/>
                                                                          <w:marBottom w:val="0"/>
                                                                          <w:divBdr>
                                                                            <w:top w:val="none" w:sz="0" w:space="0" w:color="auto"/>
                                                                            <w:left w:val="none" w:sz="0" w:space="0" w:color="auto"/>
                                                                            <w:bottom w:val="none" w:sz="0" w:space="0" w:color="auto"/>
                                                                            <w:right w:val="none" w:sz="0" w:space="0" w:color="auto"/>
                                                                          </w:divBdr>
                                                                          <w:divsChild>
                                                                            <w:div w:id="515462568">
                                                                              <w:marLeft w:val="0"/>
                                                                              <w:marRight w:val="0"/>
                                                                              <w:marTop w:val="0"/>
                                                                              <w:marBottom w:val="0"/>
                                                                              <w:divBdr>
                                                                                <w:top w:val="none" w:sz="0" w:space="0" w:color="auto"/>
                                                                                <w:left w:val="none" w:sz="0" w:space="0" w:color="auto"/>
                                                                                <w:bottom w:val="none" w:sz="0" w:space="0" w:color="auto"/>
                                                                                <w:right w:val="none" w:sz="0" w:space="0" w:color="auto"/>
                                                                              </w:divBdr>
                                                                              <w:divsChild>
                                                                                <w:div w:id="222370618">
                                                                                  <w:marLeft w:val="180"/>
                                                                                  <w:marRight w:val="180"/>
                                                                                  <w:marTop w:val="0"/>
                                                                                  <w:marBottom w:val="0"/>
                                                                                  <w:divBdr>
                                                                                    <w:top w:val="none" w:sz="0" w:space="0" w:color="auto"/>
                                                                                    <w:left w:val="none" w:sz="0" w:space="0" w:color="auto"/>
                                                                                    <w:bottom w:val="none" w:sz="0" w:space="0" w:color="auto"/>
                                                                                    <w:right w:val="none" w:sz="0" w:space="0" w:color="auto"/>
                                                                                  </w:divBdr>
                                                                                  <w:divsChild>
                                                                                    <w:div w:id="1317564864">
                                                                                      <w:marLeft w:val="0"/>
                                                                                      <w:marRight w:val="0"/>
                                                                                      <w:marTop w:val="0"/>
                                                                                      <w:marBottom w:val="0"/>
                                                                                      <w:divBdr>
                                                                                        <w:top w:val="none" w:sz="0" w:space="0" w:color="auto"/>
                                                                                        <w:left w:val="none" w:sz="0" w:space="0" w:color="auto"/>
                                                                                        <w:bottom w:val="none" w:sz="0" w:space="0" w:color="auto"/>
                                                                                        <w:right w:val="none" w:sz="0" w:space="0" w:color="auto"/>
                                                                                      </w:divBdr>
                                                                                      <w:divsChild>
                                                                                        <w:div w:id="162904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7710930">
      <w:bodyDiv w:val="1"/>
      <w:marLeft w:val="0"/>
      <w:marRight w:val="0"/>
      <w:marTop w:val="0"/>
      <w:marBottom w:val="0"/>
      <w:divBdr>
        <w:top w:val="none" w:sz="0" w:space="0" w:color="auto"/>
        <w:left w:val="none" w:sz="0" w:space="0" w:color="auto"/>
        <w:bottom w:val="none" w:sz="0" w:space="0" w:color="auto"/>
        <w:right w:val="none" w:sz="0" w:space="0" w:color="auto"/>
      </w:divBdr>
    </w:div>
    <w:div w:id="683479303">
      <w:bodyDiv w:val="1"/>
      <w:marLeft w:val="0"/>
      <w:marRight w:val="0"/>
      <w:marTop w:val="0"/>
      <w:marBottom w:val="0"/>
      <w:divBdr>
        <w:top w:val="none" w:sz="0" w:space="0" w:color="auto"/>
        <w:left w:val="none" w:sz="0" w:space="0" w:color="auto"/>
        <w:bottom w:val="none" w:sz="0" w:space="0" w:color="auto"/>
        <w:right w:val="none" w:sz="0" w:space="0" w:color="auto"/>
      </w:divBdr>
    </w:div>
    <w:div w:id="703292076">
      <w:bodyDiv w:val="1"/>
      <w:marLeft w:val="0"/>
      <w:marRight w:val="0"/>
      <w:marTop w:val="0"/>
      <w:marBottom w:val="0"/>
      <w:divBdr>
        <w:top w:val="none" w:sz="0" w:space="0" w:color="auto"/>
        <w:left w:val="none" w:sz="0" w:space="0" w:color="auto"/>
        <w:bottom w:val="none" w:sz="0" w:space="0" w:color="auto"/>
        <w:right w:val="none" w:sz="0" w:space="0" w:color="auto"/>
      </w:divBdr>
    </w:div>
    <w:div w:id="715786614">
      <w:bodyDiv w:val="1"/>
      <w:marLeft w:val="0"/>
      <w:marRight w:val="0"/>
      <w:marTop w:val="0"/>
      <w:marBottom w:val="0"/>
      <w:divBdr>
        <w:top w:val="none" w:sz="0" w:space="0" w:color="auto"/>
        <w:left w:val="none" w:sz="0" w:space="0" w:color="auto"/>
        <w:bottom w:val="none" w:sz="0" w:space="0" w:color="auto"/>
        <w:right w:val="none" w:sz="0" w:space="0" w:color="auto"/>
      </w:divBdr>
    </w:div>
    <w:div w:id="734470160">
      <w:bodyDiv w:val="1"/>
      <w:marLeft w:val="0"/>
      <w:marRight w:val="0"/>
      <w:marTop w:val="0"/>
      <w:marBottom w:val="0"/>
      <w:divBdr>
        <w:top w:val="none" w:sz="0" w:space="0" w:color="auto"/>
        <w:left w:val="none" w:sz="0" w:space="0" w:color="auto"/>
        <w:bottom w:val="none" w:sz="0" w:space="0" w:color="auto"/>
        <w:right w:val="none" w:sz="0" w:space="0" w:color="auto"/>
      </w:divBdr>
    </w:div>
    <w:div w:id="747457215">
      <w:bodyDiv w:val="1"/>
      <w:marLeft w:val="0"/>
      <w:marRight w:val="0"/>
      <w:marTop w:val="0"/>
      <w:marBottom w:val="0"/>
      <w:divBdr>
        <w:top w:val="none" w:sz="0" w:space="0" w:color="auto"/>
        <w:left w:val="none" w:sz="0" w:space="0" w:color="auto"/>
        <w:bottom w:val="none" w:sz="0" w:space="0" w:color="auto"/>
        <w:right w:val="none" w:sz="0" w:space="0" w:color="auto"/>
      </w:divBdr>
    </w:div>
    <w:div w:id="761418333">
      <w:bodyDiv w:val="1"/>
      <w:marLeft w:val="0"/>
      <w:marRight w:val="0"/>
      <w:marTop w:val="0"/>
      <w:marBottom w:val="0"/>
      <w:divBdr>
        <w:top w:val="none" w:sz="0" w:space="0" w:color="auto"/>
        <w:left w:val="none" w:sz="0" w:space="0" w:color="auto"/>
        <w:bottom w:val="none" w:sz="0" w:space="0" w:color="auto"/>
        <w:right w:val="none" w:sz="0" w:space="0" w:color="auto"/>
      </w:divBdr>
    </w:div>
    <w:div w:id="792482062">
      <w:bodyDiv w:val="1"/>
      <w:marLeft w:val="0"/>
      <w:marRight w:val="0"/>
      <w:marTop w:val="0"/>
      <w:marBottom w:val="0"/>
      <w:divBdr>
        <w:top w:val="none" w:sz="0" w:space="0" w:color="auto"/>
        <w:left w:val="none" w:sz="0" w:space="0" w:color="auto"/>
        <w:bottom w:val="none" w:sz="0" w:space="0" w:color="auto"/>
        <w:right w:val="none" w:sz="0" w:space="0" w:color="auto"/>
      </w:divBdr>
    </w:div>
    <w:div w:id="803427907">
      <w:bodyDiv w:val="1"/>
      <w:marLeft w:val="0"/>
      <w:marRight w:val="0"/>
      <w:marTop w:val="0"/>
      <w:marBottom w:val="0"/>
      <w:divBdr>
        <w:top w:val="none" w:sz="0" w:space="0" w:color="auto"/>
        <w:left w:val="none" w:sz="0" w:space="0" w:color="auto"/>
        <w:bottom w:val="none" w:sz="0" w:space="0" w:color="auto"/>
        <w:right w:val="none" w:sz="0" w:space="0" w:color="auto"/>
      </w:divBdr>
    </w:div>
    <w:div w:id="807741423">
      <w:bodyDiv w:val="1"/>
      <w:marLeft w:val="0"/>
      <w:marRight w:val="0"/>
      <w:marTop w:val="0"/>
      <w:marBottom w:val="0"/>
      <w:divBdr>
        <w:top w:val="none" w:sz="0" w:space="0" w:color="auto"/>
        <w:left w:val="none" w:sz="0" w:space="0" w:color="auto"/>
        <w:bottom w:val="none" w:sz="0" w:space="0" w:color="auto"/>
        <w:right w:val="none" w:sz="0" w:space="0" w:color="auto"/>
      </w:divBdr>
    </w:div>
    <w:div w:id="812718585">
      <w:bodyDiv w:val="1"/>
      <w:marLeft w:val="0"/>
      <w:marRight w:val="0"/>
      <w:marTop w:val="0"/>
      <w:marBottom w:val="0"/>
      <w:divBdr>
        <w:top w:val="none" w:sz="0" w:space="0" w:color="auto"/>
        <w:left w:val="none" w:sz="0" w:space="0" w:color="auto"/>
        <w:bottom w:val="none" w:sz="0" w:space="0" w:color="auto"/>
        <w:right w:val="none" w:sz="0" w:space="0" w:color="auto"/>
      </w:divBdr>
    </w:div>
    <w:div w:id="829442511">
      <w:bodyDiv w:val="1"/>
      <w:marLeft w:val="0"/>
      <w:marRight w:val="0"/>
      <w:marTop w:val="0"/>
      <w:marBottom w:val="0"/>
      <w:divBdr>
        <w:top w:val="none" w:sz="0" w:space="0" w:color="auto"/>
        <w:left w:val="none" w:sz="0" w:space="0" w:color="auto"/>
        <w:bottom w:val="none" w:sz="0" w:space="0" w:color="auto"/>
        <w:right w:val="none" w:sz="0" w:space="0" w:color="auto"/>
      </w:divBdr>
    </w:div>
    <w:div w:id="908223671">
      <w:bodyDiv w:val="1"/>
      <w:marLeft w:val="0"/>
      <w:marRight w:val="0"/>
      <w:marTop w:val="0"/>
      <w:marBottom w:val="0"/>
      <w:divBdr>
        <w:top w:val="none" w:sz="0" w:space="0" w:color="auto"/>
        <w:left w:val="none" w:sz="0" w:space="0" w:color="auto"/>
        <w:bottom w:val="none" w:sz="0" w:space="0" w:color="auto"/>
        <w:right w:val="none" w:sz="0" w:space="0" w:color="auto"/>
      </w:divBdr>
    </w:div>
    <w:div w:id="967932728">
      <w:bodyDiv w:val="1"/>
      <w:marLeft w:val="0"/>
      <w:marRight w:val="0"/>
      <w:marTop w:val="0"/>
      <w:marBottom w:val="0"/>
      <w:divBdr>
        <w:top w:val="none" w:sz="0" w:space="0" w:color="auto"/>
        <w:left w:val="none" w:sz="0" w:space="0" w:color="auto"/>
        <w:bottom w:val="none" w:sz="0" w:space="0" w:color="auto"/>
        <w:right w:val="none" w:sz="0" w:space="0" w:color="auto"/>
      </w:divBdr>
    </w:div>
    <w:div w:id="982736485">
      <w:bodyDiv w:val="1"/>
      <w:marLeft w:val="0"/>
      <w:marRight w:val="0"/>
      <w:marTop w:val="0"/>
      <w:marBottom w:val="0"/>
      <w:divBdr>
        <w:top w:val="none" w:sz="0" w:space="0" w:color="auto"/>
        <w:left w:val="none" w:sz="0" w:space="0" w:color="auto"/>
        <w:bottom w:val="none" w:sz="0" w:space="0" w:color="auto"/>
        <w:right w:val="none" w:sz="0" w:space="0" w:color="auto"/>
      </w:divBdr>
    </w:div>
    <w:div w:id="987325551">
      <w:bodyDiv w:val="1"/>
      <w:marLeft w:val="0"/>
      <w:marRight w:val="0"/>
      <w:marTop w:val="0"/>
      <w:marBottom w:val="0"/>
      <w:divBdr>
        <w:top w:val="none" w:sz="0" w:space="0" w:color="auto"/>
        <w:left w:val="none" w:sz="0" w:space="0" w:color="auto"/>
        <w:bottom w:val="none" w:sz="0" w:space="0" w:color="auto"/>
        <w:right w:val="none" w:sz="0" w:space="0" w:color="auto"/>
      </w:divBdr>
    </w:div>
    <w:div w:id="1012998151">
      <w:bodyDiv w:val="1"/>
      <w:marLeft w:val="0"/>
      <w:marRight w:val="0"/>
      <w:marTop w:val="0"/>
      <w:marBottom w:val="0"/>
      <w:divBdr>
        <w:top w:val="none" w:sz="0" w:space="0" w:color="auto"/>
        <w:left w:val="none" w:sz="0" w:space="0" w:color="auto"/>
        <w:bottom w:val="none" w:sz="0" w:space="0" w:color="auto"/>
        <w:right w:val="none" w:sz="0" w:space="0" w:color="auto"/>
      </w:divBdr>
    </w:div>
    <w:div w:id="1032417726">
      <w:bodyDiv w:val="1"/>
      <w:marLeft w:val="0"/>
      <w:marRight w:val="0"/>
      <w:marTop w:val="0"/>
      <w:marBottom w:val="0"/>
      <w:divBdr>
        <w:top w:val="none" w:sz="0" w:space="0" w:color="auto"/>
        <w:left w:val="none" w:sz="0" w:space="0" w:color="auto"/>
        <w:bottom w:val="none" w:sz="0" w:space="0" w:color="auto"/>
        <w:right w:val="none" w:sz="0" w:space="0" w:color="auto"/>
      </w:divBdr>
    </w:div>
    <w:div w:id="1052996305">
      <w:bodyDiv w:val="1"/>
      <w:marLeft w:val="0"/>
      <w:marRight w:val="0"/>
      <w:marTop w:val="0"/>
      <w:marBottom w:val="0"/>
      <w:divBdr>
        <w:top w:val="none" w:sz="0" w:space="0" w:color="auto"/>
        <w:left w:val="none" w:sz="0" w:space="0" w:color="auto"/>
        <w:bottom w:val="none" w:sz="0" w:space="0" w:color="auto"/>
        <w:right w:val="none" w:sz="0" w:space="0" w:color="auto"/>
      </w:divBdr>
      <w:divsChild>
        <w:div w:id="771826829">
          <w:marLeft w:val="0"/>
          <w:marRight w:val="0"/>
          <w:marTop w:val="0"/>
          <w:marBottom w:val="0"/>
          <w:divBdr>
            <w:top w:val="none" w:sz="0" w:space="0" w:color="auto"/>
            <w:left w:val="none" w:sz="0" w:space="0" w:color="auto"/>
            <w:bottom w:val="none" w:sz="0" w:space="0" w:color="auto"/>
            <w:right w:val="none" w:sz="0" w:space="0" w:color="auto"/>
          </w:divBdr>
          <w:divsChild>
            <w:div w:id="1804881113">
              <w:marLeft w:val="0"/>
              <w:marRight w:val="0"/>
              <w:marTop w:val="0"/>
              <w:marBottom w:val="0"/>
              <w:divBdr>
                <w:top w:val="none" w:sz="0" w:space="0" w:color="auto"/>
                <w:left w:val="none" w:sz="0" w:space="0" w:color="auto"/>
                <w:bottom w:val="none" w:sz="0" w:space="0" w:color="auto"/>
                <w:right w:val="none" w:sz="0" w:space="0" w:color="auto"/>
              </w:divBdr>
              <w:divsChild>
                <w:div w:id="2019386935">
                  <w:marLeft w:val="0"/>
                  <w:marRight w:val="0"/>
                  <w:marTop w:val="0"/>
                  <w:marBottom w:val="0"/>
                  <w:divBdr>
                    <w:top w:val="none" w:sz="0" w:space="0" w:color="auto"/>
                    <w:left w:val="none" w:sz="0" w:space="0" w:color="auto"/>
                    <w:bottom w:val="none" w:sz="0" w:space="0" w:color="auto"/>
                    <w:right w:val="none" w:sz="0" w:space="0" w:color="auto"/>
                  </w:divBdr>
                  <w:divsChild>
                    <w:div w:id="1056930334">
                      <w:marLeft w:val="0"/>
                      <w:marRight w:val="0"/>
                      <w:marTop w:val="0"/>
                      <w:marBottom w:val="0"/>
                      <w:divBdr>
                        <w:top w:val="none" w:sz="0" w:space="0" w:color="auto"/>
                        <w:left w:val="none" w:sz="0" w:space="0" w:color="auto"/>
                        <w:bottom w:val="none" w:sz="0" w:space="0" w:color="auto"/>
                        <w:right w:val="none" w:sz="0" w:space="0" w:color="auto"/>
                      </w:divBdr>
                      <w:divsChild>
                        <w:div w:id="2086605423">
                          <w:marLeft w:val="0"/>
                          <w:marRight w:val="0"/>
                          <w:marTop w:val="0"/>
                          <w:marBottom w:val="0"/>
                          <w:divBdr>
                            <w:top w:val="none" w:sz="0" w:space="0" w:color="auto"/>
                            <w:left w:val="none" w:sz="0" w:space="0" w:color="auto"/>
                            <w:bottom w:val="none" w:sz="0" w:space="0" w:color="auto"/>
                            <w:right w:val="none" w:sz="0" w:space="0" w:color="auto"/>
                          </w:divBdr>
                          <w:divsChild>
                            <w:div w:id="1975210320">
                              <w:marLeft w:val="0"/>
                              <w:marRight w:val="0"/>
                              <w:marTop w:val="0"/>
                              <w:marBottom w:val="0"/>
                              <w:divBdr>
                                <w:top w:val="none" w:sz="0" w:space="0" w:color="auto"/>
                                <w:left w:val="none" w:sz="0" w:space="0" w:color="auto"/>
                                <w:bottom w:val="none" w:sz="0" w:space="0" w:color="auto"/>
                                <w:right w:val="none" w:sz="0" w:space="0" w:color="auto"/>
                              </w:divBdr>
                              <w:divsChild>
                                <w:div w:id="2100365796">
                                  <w:marLeft w:val="0"/>
                                  <w:marRight w:val="0"/>
                                  <w:marTop w:val="0"/>
                                  <w:marBottom w:val="0"/>
                                  <w:divBdr>
                                    <w:top w:val="none" w:sz="0" w:space="0" w:color="auto"/>
                                    <w:left w:val="none" w:sz="0" w:space="0" w:color="auto"/>
                                    <w:bottom w:val="none" w:sz="0" w:space="0" w:color="auto"/>
                                    <w:right w:val="none" w:sz="0" w:space="0" w:color="auto"/>
                                  </w:divBdr>
                                  <w:divsChild>
                                    <w:div w:id="1725256736">
                                      <w:marLeft w:val="0"/>
                                      <w:marRight w:val="0"/>
                                      <w:marTop w:val="0"/>
                                      <w:marBottom w:val="0"/>
                                      <w:divBdr>
                                        <w:top w:val="none" w:sz="0" w:space="0" w:color="auto"/>
                                        <w:left w:val="none" w:sz="0" w:space="0" w:color="auto"/>
                                        <w:bottom w:val="none" w:sz="0" w:space="0" w:color="auto"/>
                                        <w:right w:val="none" w:sz="0" w:space="0" w:color="auto"/>
                                      </w:divBdr>
                                      <w:divsChild>
                                        <w:div w:id="2088266762">
                                          <w:marLeft w:val="0"/>
                                          <w:marRight w:val="0"/>
                                          <w:marTop w:val="0"/>
                                          <w:marBottom w:val="0"/>
                                          <w:divBdr>
                                            <w:top w:val="none" w:sz="0" w:space="0" w:color="auto"/>
                                            <w:left w:val="none" w:sz="0" w:space="0" w:color="auto"/>
                                            <w:bottom w:val="none" w:sz="0" w:space="0" w:color="auto"/>
                                            <w:right w:val="none" w:sz="0" w:space="0" w:color="auto"/>
                                          </w:divBdr>
                                          <w:divsChild>
                                            <w:div w:id="1284993559">
                                              <w:marLeft w:val="0"/>
                                              <w:marRight w:val="0"/>
                                              <w:marTop w:val="0"/>
                                              <w:marBottom w:val="0"/>
                                              <w:divBdr>
                                                <w:top w:val="none" w:sz="0" w:space="0" w:color="auto"/>
                                                <w:left w:val="none" w:sz="0" w:space="0" w:color="auto"/>
                                                <w:bottom w:val="none" w:sz="0" w:space="0" w:color="auto"/>
                                                <w:right w:val="none" w:sz="0" w:space="0" w:color="auto"/>
                                              </w:divBdr>
                                              <w:divsChild>
                                                <w:div w:id="1301307974">
                                                  <w:marLeft w:val="0"/>
                                                  <w:marRight w:val="90"/>
                                                  <w:marTop w:val="0"/>
                                                  <w:marBottom w:val="0"/>
                                                  <w:divBdr>
                                                    <w:top w:val="none" w:sz="0" w:space="0" w:color="auto"/>
                                                    <w:left w:val="none" w:sz="0" w:space="0" w:color="auto"/>
                                                    <w:bottom w:val="none" w:sz="0" w:space="0" w:color="auto"/>
                                                    <w:right w:val="none" w:sz="0" w:space="0" w:color="auto"/>
                                                  </w:divBdr>
                                                  <w:divsChild>
                                                    <w:div w:id="403576936">
                                                      <w:marLeft w:val="0"/>
                                                      <w:marRight w:val="0"/>
                                                      <w:marTop w:val="0"/>
                                                      <w:marBottom w:val="0"/>
                                                      <w:divBdr>
                                                        <w:top w:val="none" w:sz="0" w:space="0" w:color="auto"/>
                                                        <w:left w:val="none" w:sz="0" w:space="0" w:color="auto"/>
                                                        <w:bottom w:val="none" w:sz="0" w:space="0" w:color="auto"/>
                                                        <w:right w:val="none" w:sz="0" w:space="0" w:color="auto"/>
                                                      </w:divBdr>
                                                      <w:divsChild>
                                                        <w:div w:id="406003545">
                                                          <w:marLeft w:val="0"/>
                                                          <w:marRight w:val="0"/>
                                                          <w:marTop w:val="0"/>
                                                          <w:marBottom w:val="0"/>
                                                          <w:divBdr>
                                                            <w:top w:val="none" w:sz="0" w:space="0" w:color="auto"/>
                                                            <w:left w:val="none" w:sz="0" w:space="0" w:color="auto"/>
                                                            <w:bottom w:val="none" w:sz="0" w:space="0" w:color="auto"/>
                                                            <w:right w:val="none" w:sz="0" w:space="0" w:color="auto"/>
                                                          </w:divBdr>
                                                          <w:divsChild>
                                                            <w:div w:id="296766894">
                                                              <w:marLeft w:val="0"/>
                                                              <w:marRight w:val="0"/>
                                                              <w:marTop w:val="0"/>
                                                              <w:marBottom w:val="0"/>
                                                              <w:divBdr>
                                                                <w:top w:val="none" w:sz="0" w:space="0" w:color="auto"/>
                                                                <w:left w:val="none" w:sz="0" w:space="0" w:color="auto"/>
                                                                <w:bottom w:val="none" w:sz="0" w:space="0" w:color="auto"/>
                                                                <w:right w:val="none" w:sz="0" w:space="0" w:color="auto"/>
                                                              </w:divBdr>
                                                              <w:divsChild>
                                                                <w:div w:id="37556295">
                                                                  <w:marLeft w:val="0"/>
                                                                  <w:marRight w:val="0"/>
                                                                  <w:marTop w:val="0"/>
                                                                  <w:marBottom w:val="105"/>
                                                                  <w:divBdr>
                                                                    <w:top w:val="single" w:sz="6" w:space="0" w:color="EDEDED"/>
                                                                    <w:left w:val="single" w:sz="6" w:space="0" w:color="EDEDED"/>
                                                                    <w:bottom w:val="single" w:sz="6" w:space="0" w:color="EDEDED"/>
                                                                    <w:right w:val="single" w:sz="6" w:space="0" w:color="EDEDED"/>
                                                                  </w:divBdr>
                                                                  <w:divsChild>
                                                                    <w:div w:id="911502497">
                                                                      <w:marLeft w:val="0"/>
                                                                      <w:marRight w:val="0"/>
                                                                      <w:marTop w:val="0"/>
                                                                      <w:marBottom w:val="0"/>
                                                                      <w:divBdr>
                                                                        <w:top w:val="none" w:sz="0" w:space="0" w:color="auto"/>
                                                                        <w:left w:val="none" w:sz="0" w:space="0" w:color="auto"/>
                                                                        <w:bottom w:val="none" w:sz="0" w:space="0" w:color="auto"/>
                                                                        <w:right w:val="none" w:sz="0" w:space="0" w:color="auto"/>
                                                                      </w:divBdr>
                                                                      <w:divsChild>
                                                                        <w:div w:id="223879031">
                                                                          <w:marLeft w:val="0"/>
                                                                          <w:marRight w:val="0"/>
                                                                          <w:marTop w:val="0"/>
                                                                          <w:marBottom w:val="0"/>
                                                                          <w:divBdr>
                                                                            <w:top w:val="none" w:sz="0" w:space="0" w:color="auto"/>
                                                                            <w:left w:val="none" w:sz="0" w:space="0" w:color="auto"/>
                                                                            <w:bottom w:val="none" w:sz="0" w:space="0" w:color="auto"/>
                                                                            <w:right w:val="none" w:sz="0" w:space="0" w:color="auto"/>
                                                                          </w:divBdr>
                                                                          <w:divsChild>
                                                                            <w:div w:id="2096897006">
                                                                              <w:marLeft w:val="0"/>
                                                                              <w:marRight w:val="0"/>
                                                                              <w:marTop w:val="0"/>
                                                                              <w:marBottom w:val="0"/>
                                                                              <w:divBdr>
                                                                                <w:top w:val="none" w:sz="0" w:space="0" w:color="auto"/>
                                                                                <w:left w:val="none" w:sz="0" w:space="0" w:color="auto"/>
                                                                                <w:bottom w:val="none" w:sz="0" w:space="0" w:color="auto"/>
                                                                                <w:right w:val="none" w:sz="0" w:space="0" w:color="auto"/>
                                                                              </w:divBdr>
                                                                              <w:divsChild>
                                                                                <w:div w:id="1744185103">
                                                                                  <w:marLeft w:val="180"/>
                                                                                  <w:marRight w:val="180"/>
                                                                                  <w:marTop w:val="0"/>
                                                                                  <w:marBottom w:val="0"/>
                                                                                  <w:divBdr>
                                                                                    <w:top w:val="none" w:sz="0" w:space="0" w:color="auto"/>
                                                                                    <w:left w:val="none" w:sz="0" w:space="0" w:color="auto"/>
                                                                                    <w:bottom w:val="none" w:sz="0" w:space="0" w:color="auto"/>
                                                                                    <w:right w:val="none" w:sz="0" w:space="0" w:color="auto"/>
                                                                                  </w:divBdr>
                                                                                  <w:divsChild>
                                                                                    <w:div w:id="1844662123">
                                                                                      <w:marLeft w:val="0"/>
                                                                                      <w:marRight w:val="0"/>
                                                                                      <w:marTop w:val="0"/>
                                                                                      <w:marBottom w:val="0"/>
                                                                                      <w:divBdr>
                                                                                        <w:top w:val="none" w:sz="0" w:space="0" w:color="auto"/>
                                                                                        <w:left w:val="none" w:sz="0" w:space="0" w:color="auto"/>
                                                                                        <w:bottom w:val="none" w:sz="0" w:space="0" w:color="auto"/>
                                                                                        <w:right w:val="none" w:sz="0" w:space="0" w:color="auto"/>
                                                                                      </w:divBdr>
                                                                                      <w:divsChild>
                                                                                        <w:div w:id="66513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2773331">
      <w:bodyDiv w:val="1"/>
      <w:marLeft w:val="0"/>
      <w:marRight w:val="0"/>
      <w:marTop w:val="0"/>
      <w:marBottom w:val="0"/>
      <w:divBdr>
        <w:top w:val="none" w:sz="0" w:space="0" w:color="auto"/>
        <w:left w:val="none" w:sz="0" w:space="0" w:color="auto"/>
        <w:bottom w:val="none" w:sz="0" w:space="0" w:color="auto"/>
        <w:right w:val="none" w:sz="0" w:space="0" w:color="auto"/>
      </w:divBdr>
    </w:div>
    <w:div w:id="1109737535">
      <w:bodyDiv w:val="1"/>
      <w:marLeft w:val="0"/>
      <w:marRight w:val="0"/>
      <w:marTop w:val="0"/>
      <w:marBottom w:val="0"/>
      <w:divBdr>
        <w:top w:val="none" w:sz="0" w:space="0" w:color="auto"/>
        <w:left w:val="none" w:sz="0" w:space="0" w:color="auto"/>
        <w:bottom w:val="none" w:sz="0" w:space="0" w:color="auto"/>
        <w:right w:val="none" w:sz="0" w:space="0" w:color="auto"/>
      </w:divBdr>
    </w:div>
    <w:div w:id="1152137538">
      <w:bodyDiv w:val="1"/>
      <w:marLeft w:val="0"/>
      <w:marRight w:val="0"/>
      <w:marTop w:val="0"/>
      <w:marBottom w:val="0"/>
      <w:divBdr>
        <w:top w:val="none" w:sz="0" w:space="0" w:color="auto"/>
        <w:left w:val="none" w:sz="0" w:space="0" w:color="auto"/>
        <w:bottom w:val="none" w:sz="0" w:space="0" w:color="auto"/>
        <w:right w:val="none" w:sz="0" w:space="0" w:color="auto"/>
      </w:divBdr>
      <w:divsChild>
        <w:div w:id="1431075463">
          <w:marLeft w:val="0"/>
          <w:marRight w:val="0"/>
          <w:marTop w:val="0"/>
          <w:marBottom w:val="0"/>
          <w:divBdr>
            <w:top w:val="none" w:sz="0" w:space="0" w:color="auto"/>
            <w:left w:val="none" w:sz="0" w:space="0" w:color="auto"/>
            <w:bottom w:val="none" w:sz="0" w:space="0" w:color="auto"/>
            <w:right w:val="none" w:sz="0" w:space="0" w:color="auto"/>
          </w:divBdr>
          <w:divsChild>
            <w:div w:id="79064507">
              <w:marLeft w:val="0"/>
              <w:marRight w:val="0"/>
              <w:marTop w:val="0"/>
              <w:marBottom w:val="0"/>
              <w:divBdr>
                <w:top w:val="none" w:sz="0" w:space="0" w:color="auto"/>
                <w:left w:val="none" w:sz="0" w:space="0" w:color="auto"/>
                <w:bottom w:val="none" w:sz="0" w:space="0" w:color="auto"/>
                <w:right w:val="none" w:sz="0" w:space="0" w:color="auto"/>
              </w:divBdr>
              <w:divsChild>
                <w:div w:id="834800397">
                  <w:marLeft w:val="0"/>
                  <w:marRight w:val="0"/>
                  <w:marTop w:val="0"/>
                  <w:marBottom w:val="0"/>
                  <w:divBdr>
                    <w:top w:val="none" w:sz="0" w:space="0" w:color="auto"/>
                    <w:left w:val="none" w:sz="0" w:space="0" w:color="auto"/>
                    <w:bottom w:val="none" w:sz="0" w:space="0" w:color="auto"/>
                    <w:right w:val="none" w:sz="0" w:space="0" w:color="auto"/>
                  </w:divBdr>
                  <w:divsChild>
                    <w:div w:id="1854614219">
                      <w:marLeft w:val="0"/>
                      <w:marRight w:val="0"/>
                      <w:marTop w:val="0"/>
                      <w:marBottom w:val="0"/>
                      <w:divBdr>
                        <w:top w:val="none" w:sz="0" w:space="0" w:color="auto"/>
                        <w:left w:val="none" w:sz="0" w:space="0" w:color="auto"/>
                        <w:bottom w:val="none" w:sz="0" w:space="0" w:color="auto"/>
                        <w:right w:val="none" w:sz="0" w:space="0" w:color="auto"/>
                      </w:divBdr>
                      <w:divsChild>
                        <w:div w:id="268271411">
                          <w:marLeft w:val="0"/>
                          <w:marRight w:val="0"/>
                          <w:marTop w:val="0"/>
                          <w:marBottom w:val="0"/>
                          <w:divBdr>
                            <w:top w:val="none" w:sz="0" w:space="0" w:color="auto"/>
                            <w:left w:val="none" w:sz="0" w:space="0" w:color="auto"/>
                            <w:bottom w:val="none" w:sz="0" w:space="0" w:color="auto"/>
                            <w:right w:val="none" w:sz="0" w:space="0" w:color="auto"/>
                          </w:divBdr>
                          <w:divsChild>
                            <w:div w:id="1903784284">
                              <w:marLeft w:val="0"/>
                              <w:marRight w:val="0"/>
                              <w:marTop w:val="0"/>
                              <w:marBottom w:val="0"/>
                              <w:divBdr>
                                <w:top w:val="none" w:sz="0" w:space="0" w:color="auto"/>
                                <w:left w:val="none" w:sz="0" w:space="0" w:color="auto"/>
                                <w:bottom w:val="none" w:sz="0" w:space="0" w:color="auto"/>
                                <w:right w:val="none" w:sz="0" w:space="0" w:color="auto"/>
                              </w:divBdr>
                              <w:divsChild>
                                <w:div w:id="1833525474">
                                  <w:marLeft w:val="0"/>
                                  <w:marRight w:val="0"/>
                                  <w:marTop w:val="0"/>
                                  <w:marBottom w:val="0"/>
                                  <w:divBdr>
                                    <w:top w:val="none" w:sz="0" w:space="0" w:color="auto"/>
                                    <w:left w:val="none" w:sz="0" w:space="0" w:color="auto"/>
                                    <w:bottom w:val="none" w:sz="0" w:space="0" w:color="auto"/>
                                    <w:right w:val="none" w:sz="0" w:space="0" w:color="auto"/>
                                  </w:divBdr>
                                  <w:divsChild>
                                    <w:div w:id="757019634">
                                      <w:marLeft w:val="0"/>
                                      <w:marRight w:val="0"/>
                                      <w:marTop w:val="0"/>
                                      <w:marBottom w:val="0"/>
                                      <w:divBdr>
                                        <w:top w:val="none" w:sz="0" w:space="0" w:color="auto"/>
                                        <w:left w:val="none" w:sz="0" w:space="0" w:color="auto"/>
                                        <w:bottom w:val="none" w:sz="0" w:space="0" w:color="auto"/>
                                        <w:right w:val="none" w:sz="0" w:space="0" w:color="auto"/>
                                      </w:divBdr>
                                      <w:divsChild>
                                        <w:div w:id="90587819">
                                          <w:marLeft w:val="0"/>
                                          <w:marRight w:val="0"/>
                                          <w:marTop w:val="0"/>
                                          <w:marBottom w:val="0"/>
                                          <w:divBdr>
                                            <w:top w:val="none" w:sz="0" w:space="0" w:color="auto"/>
                                            <w:left w:val="none" w:sz="0" w:space="0" w:color="auto"/>
                                            <w:bottom w:val="none" w:sz="0" w:space="0" w:color="auto"/>
                                            <w:right w:val="none" w:sz="0" w:space="0" w:color="auto"/>
                                          </w:divBdr>
                                          <w:divsChild>
                                            <w:div w:id="919873028">
                                              <w:marLeft w:val="0"/>
                                              <w:marRight w:val="0"/>
                                              <w:marTop w:val="0"/>
                                              <w:marBottom w:val="0"/>
                                              <w:divBdr>
                                                <w:top w:val="none" w:sz="0" w:space="0" w:color="auto"/>
                                                <w:left w:val="none" w:sz="0" w:space="0" w:color="auto"/>
                                                <w:bottom w:val="none" w:sz="0" w:space="0" w:color="auto"/>
                                                <w:right w:val="none" w:sz="0" w:space="0" w:color="auto"/>
                                              </w:divBdr>
                                              <w:divsChild>
                                                <w:div w:id="778063565">
                                                  <w:marLeft w:val="0"/>
                                                  <w:marRight w:val="90"/>
                                                  <w:marTop w:val="0"/>
                                                  <w:marBottom w:val="0"/>
                                                  <w:divBdr>
                                                    <w:top w:val="none" w:sz="0" w:space="0" w:color="auto"/>
                                                    <w:left w:val="none" w:sz="0" w:space="0" w:color="auto"/>
                                                    <w:bottom w:val="none" w:sz="0" w:space="0" w:color="auto"/>
                                                    <w:right w:val="none" w:sz="0" w:space="0" w:color="auto"/>
                                                  </w:divBdr>
                                                  <w:divsChild>
                                                    <w:div w:id="1823889585">
                                                      <w:marLeft w:val="0"/>
                                                      <w:marRight w:val="0"/>
                                                      <w:marTop w:val="0"/>
                                                      <w:marBottom w:val="0"/>
                                                      <w:divBdr>
                                                        <w:top w:val="none" w:sz="0" w:space="0" w:color="auto"/>
                                                        <w:left w:val="none" w:sz="0" w:space="0" w:color="auto"/>
                                                        <w:bottom w:val="none" w:sz="0" w:space="0" w:color="auto"/>
                                                        <w:right w:val="none" w:sz="0" w:space="0" w:color="auto"/>
                                                      </w:divBdr>
                                                      <w:divsChild>
                                                        <w:div w:id="679237000">
                                                          <w:marLeft w:val="0"/>
                                                          <w:marRight w:val="0"/>
                                                          <w:marTop w:val="0"/>
                                                          <w:marBottom w:val="0"/>
                                                          <w:divBdr>
                                                            <w:top w:val="none" w:sz="0" w:space="0" w:color="auto"/>
                                                            <w:left w:val="none" w:sz="0" w:space="0" w:color="auto"/>
                                                            <w:bottom w:val="none" w:sz="0" w:space="0" w:color="auto"/>
                                                            <w:right w:val="none" w:sz="0" w:space="0" w:color="auto"/>
                                                          </w:divBdr>
                                                          <w:divsChild>
                                                            <w:div w:id="885139343">
                                                              <w:marLeft w:val="0"/>
                                                              <w:marRight w:val="0"/>
                                                              <w:marTop w:val="0"/>
                                                              <w:marBottom w:val="0"/>
                                                              <w:divBdr>
                                                                <w:top w:val="none" w:sz="0" w:space="0" w:color="auto"/>
                                                                <w:left w:val="none" w:sz="0" w:space="0" w:color="auto"/>
                                                                <w:bottom w:val="none" w:sz="0" w:space="0" w:color="auto"/>
                                                                <w:right w:val="none" w:sz="0" w:space="0" w:color="auto"/>
                                                              </w:divBdr>
                                                              <w:divsChild>
                                                                <w:div w:id="1488352639">
                                                                  <w:marLeft w:val="0"/>
                                                                  <w:marRight w:val="0"/>
                                                                  <w:marTop w:val="0"/>
                                                                  <w:marBottom w:val="105"/>
                                                                  <w:divBdr>
                                                                    <w:top w:val="single" w:sz="6" w:space="0" w:color="EDEDED"/>
                                                                    <w:left w:val="single" w:sz="6" w:space="0" w:color="EDEDED"/>
                                                                    <w:bottom w:val="single" w:sz="6" w:space="0" w:color="EDEDED"/>
                                                                    <w:right w:val="single" w:sz="6" w:space="0" w:color="EDEDED"/>
                                                                  </w:divBdr>
                                                                  <w:divsChild>
                                                                    <w:div w:id="687870929">
                                                                      <w:marLeft w:val="0"/>
                                                                      <w:marRight w:val="0"/>
                                                                      <w:marTop w:val="0"/>
                                                                      <w:marBottom w:val="0"/>
                                                                      <w:divBdr>
                                                                        <w:top w:val="none" w:sz="0" w:space="0" w:color="auto"/>
                                                                        <w:left w:val="none" w:sz="0" w:space="0" w:color="auto"/>
                                                                        <w:bottom w:val="none" w:sz="0" w:space="0" w:color="auto"/>
                                                                        <w:right w:val="none" w:sz="0" w:space="0" w:color="auto"/>
                                                                      </w:divBdr>
                                                                      <w:divsChild>
                                                                        <w:div w:id="1876114634">
                                                                          <w:marLeft w:val="0"/>
                                                                          <w:marRight w:val="0"/>
                                                                          <w:marTop w:val="0"/>
                                                                          <w:marBottom w:val="0"/>
                                                                          <w:divBdr>
                                                                            <w:top w:val="none" w:sz="0" w:space="0" w:color="auto"/>
                                                                            <w:left w:val="none" w:sz="0" w:space="0" w:color="auto"/>
                                                                            <w:bottom w:val="none" w:sz="0" w:space="0" w:color="auto"/>
                                                                            <w:right w:val="none" w:sz="0" w:space="0" w:color="auto"/>
                                                                          </w:divBdr>
                                                                          <w:divsChild>
                                                                            <w:div w:id="1095249632">
                                                                              <w:marLeft w:val="0"/>
                                                                              <w:marRight w:val="0"/>
                                                                              <w:marTop w:val="0"/>
                                                                              <w:marBottom w:val="0"/>
                                                                              <w:divBdr>
                                                                                <w:top w:val="none" w:sz="0" w:space="0" w:color="auto"/>
                                                                                <w:left w:val="none" w:sz="0" w:space="0" w:color="auto"/>
                                                                                <w:bottom w:val="none" w:sz="0" w:space="0" w:color="auto"/>
                                                                                <w:right w:val="none" w:sz="0" w:space="0" w:color="auto"/>
                                                                              </w:divBdr>
                                                                              <w:divsChild>
                                                                                <w:div w:id="908342981">
                                                                                  <w:marLeft w:val="180"/>
                                                                                  <w:marRight w:val="180"/>
                                                                                  <w:marTop w:val="0"/>
                                                                                  <w:marBottom w:val="0"/>
                                                                                  <w:divBdr>
                                                                                    <w:top w:val="none" w:sz="0" w:space="0" w:color="auto"/>
                                                                                    <w:left w:val="none" w:sz="0" w:space="0" w:color="auto"/>
                                                                                    <w:bottom w:val="none" w:sz="0" w:space="0" w:color="auto"/>
                                                                                    <w:right w:val="none" w:sz="0" w:space="0" w:color="auto"/>
                                                                                  </w:divBdr>
                                                                                  <w:divsChild>
                                                                                    <w:div w:id="1173179832">
                                                                                      <w:marLeft w:val="0"/>
                                                                                      <w:marRight w:val="0"/>
                                                                                      <w:marTop w:val="0"/>
                                                                                      <w:marBottom w:val="0"/>
                                                                                      <w:divBdr>
                                                                                        <w:top w:val="none" w:sz="0" w:space="0" w:color="auto"/>
                                                                                        <w:left w:val="none" w:sz="0" w:space="0" w:color="auto"/>
                                                                                        <w:bottom w:val="none" w:sz="0" w:space="0" w:color="auto"/>
                                                                                        <w:right w:val="none" w:sz="0" w:space="0" w:color="auto"/>
                                                                                      </w:divBdr>
                                                                                      <w:divsChild>
                                                                                        <w:div w:id="28712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9812067">
      <w:bodyDiv w:val="1"/>
      <w:marLeft w:val="0"/>
      <w:marRight w:val="0"/>
      <w:marTop w:val="0"/>
      <w:marBottom w:val="0"/>
      <w:divBdr>
        <w:top w:val="none" w:sz="0" w:space="0" w:color="auto"/>
        <w:left w:val="none" w:sz="0" w:space="0" w:color="auto"/>
        <w:bottom w:val="none" w:sz="0" w:space="0" w:color="auto"/>
        <w:right w:val="none" w:sz="0" w:space="0" w:color="auto"/>
      </w:divBdr>
    </w:div>
    <w:div w:id="1160120656">
      <w:bodyDiv w:val="1"/>
      <w:marLeft w:val="0"/>
      <w:marRight w:val="0"/>
      <w:marTop w:val="0"/>
      <w:marBottom w:val="0"/>
      <w:divBdr>
        <w:top w:val="none" w:sz="0" w:space="0" w:color="auto"/>
        <w:left w:val="none" w:sz="0" w:space="0" w:color="auto"/>
        <w:bottom w:val="none" w:sz="0" w:space="0" w:color="auto"/>
        <w:right w:val="none" w:sz="0" w:space="0" w:color="auto"/>
      </w:divBdr>
    </w:div>
    <w:div w:id="1179005384">
      <w:bodyDiv w:val="1"/>
      <w:marLeft w:val="0"/>
      <w:marRight w:val="0"/>
      <w:marTop w:val="0"/>
      <w:marBottom w:val="0"/>
      <w:divBdr>
        <w:top w:val="none" w:sz="0" w:space="0" w:color="auto"/>
        <w:left w:val="none" w:sz="0" w:space="0" w:color="auto"/>
        <w:bottom w:val="none" w:sz="0" w:space="0" w:color="auto"/>
        <w:right w:val="none" w:sz="0" w:space="0" w:color="auto"/>
      </w:divBdr>
    </w:div>
    <w:div w:id="1185442075">
      <w:bodyDiv w:val="1"/>
      <w:marLeft w:val="0"/>
      <w:marRight w:val="0"/>
      <w:marTop w:val="0"/>
      <w:marBottom w:val="0"/>
      <w:divBdr>
        <w:top w:val="none" w:sz="0" w:space="0" w:color="auto"/>
        <w:left w:val="none" w:sz="0" w:space="0" w:color="auto"/>
        <w:bottom w:val="none" w:sz="0" w:space="0" w:color="auto"/>
        <w:right w:val="none" w:sz="0" w:space="0" w:color="auto"/>
      </w:divBdr>
    </w:div>
    <w:div w:id="1201820159">
      <w:bodyDiv w:val="1"/>
      <w:marLeft w:val="0"/>
      <w:marRight w:val="0"/>
      <w:marTop w:val="0"/>
      <w:marBottom w:val="0"/>
      <w:divBdr>
        <w:top w:val="none" w:sz="0" w:space="0" w:color="auto"/>
        <w:left w:val="none" w:sz="0" w:space="0" w:color="auto"/>
        <w:bottom w:val="none" w:sz="0" w:space="0" w:color="auto"/>
        <w:right w:val="none" w:sz="0" w:space="0" w:color="auto"/>
      </w:divBdr>
    </w:div>
    <w:div w:id="1225143643">
      <w:bodyDiv w:val="1"/>
      <w:marLeft w:val="0"/>
      <w:marRight w:val="0"/>
      <w:marTop w:val="0"/>
      <w:marBottom w:val="0"/>
      <w:divBdr>
        <w:top w:val="none" w:sz="0" w:space="0" w:color="auto"/>
        <w:left w:val="none" w:sz="0" w:space="0" w:color="auto"/>
        <w:bottom w:val="none" w:sz="0" w:space="0" w:color="auto"/>
        <w:right w:val="none" w:sz="0" w:space="0" w:color="auto"/>
      </w:divBdr>
    </w:div>
    <w:div w:id="1228302629">
      <w:bodyDiv w:val="1"/>
      <w:marLeft w:val="0"/>
      <w:marRight w:val="0"/>
      <w:marTop w:val="0"/>
      <w:marBottom w:val="0"/>
      <w:divBdr>
        <w:top w:val="none" w:sz="0" w:space="0" w:color="auto"/>
        <w:left w:val="none" w:sz="0" w:space="0" w:color="auto"/>
        <w:bottom w:val="none" w:sz="0" w:space="0" w:color="auto"/>
        <w:right w:val="none" w:sz="0" w:space="0" w:color="auto"/>
      </w:divBdr>
      <w:divsChild>
        <w:div w:id="1059981788">
          <w:marLeft w:val="0"/>
          <w:marRight w:val="0"/>
          <w:marTop w:val="0"/>
          <w:marBottom w:val="0"/>
          <w:divBdr>
            <w:top w:val="none" w:sz="0" w:space="0" w:color="auto"/>
            <w:left w:val="none" w:sz="0" w:space="0" w:color="auto"/>
            <w:bottom w:val="none" w:sz="0" w:space="0" w:color="auto"/>
            <w:right w:val="none" w:sz="0" w:space="0" w:color="auto"/>
          </w:divBdr>
          <w:divsChild>
            <w:div w:id="577253057">
              <w:marLeft w:val="150"/>
              <w:marRight w:val="150"/>
              <w:marTop w:val="0"/>
              <w:marBottom w:val="0"/>
              <w:divBdr>
                <w:top w:val="none" w:sz="0" w:space="0" w:color="auto"/>
                <w:left w:val="none" w:sz="0" w:space="0" w:color="auto"/>
                <w:bottom w:val="none" w:sz="0" w:space="0" w:color="auto"/>
                <w:right w:val="none" w:sz="0" w:space="0" w:color="auto"/>
              </w:divBdr>
              <w:divsChild>
                <w:div w:id="1592469724">
                  <w:marLeft w:val="0"/>
                  <w:marRight w:val="0"/>
                  <w:marTop w:val="0"/>
                  <w:marBottom w:val="0"/>
                  <w:divBdr>
                    <w:top w:val="none" w:sz="0" w:space="0" w:color="auto"/>
                    <w:left w:val="none" w:sz="0" w:space="0" w:color="auto"/>
                    <w:bottom w:val="none" w:sz="0" w:space="0" w:color="auto"/>
                    <w:right w:val="none" w:sz="0" w:space="0" w:color="auto"/>
                  </w:divBdr>
                  <w:divsChild>
                    <w:div w:id="1165896442">
                      <w:marLeft w:val="0"/>
                      <w:marRight w:val="0"/>
                      <w:marTop w:val="0"/>
                      <w:marBottom w:val="0"/>
                      <w:divBdr>
                        <w:top w:val="none" w:sz="0" w:space="0" w:color="auto"/>
                        <w:left w:val="none" w:sz="0" w:space="0" w:color="auto"/>
                        <w:bottom w:val="none" w:sz="0" w:space="0" w:color="auto"/>
                        <w:right w:val="none" w:sz="0" w:space="0" w:color="auto"/>
                      </w:divBdr>
                      <w:divsChild>
                        <w:div w:id="98346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842396">
      <w:bodyDiv w:val="1"/>
      <w:marLeft w:val="0"/>
      <w:marRight w:val="0"/>
      <w:marTop w:val="0"/>
      <w:marBottom w:val="0"/>
      <w:divBdr>
        <w:top w:val="none" w:sz="0" w:space="0" w:color="auto"/>
        <w:left w:val="none" w:sz="0" w:space="0" w:color="auto"/>
        <w:bottom w:val="none" w:sz="0" w:space="0" w:color="auto"/>
        <w:right w:val="none" w:sz="0" w:space="0" w:color="auto"/>
      </w:divBdr>
    </w:div>
    <w:div w:id="1246451345">
      <w:bodyDiv w:val="1"/>
      <w:marLeft w:val="0"/>
      <w:marRight w:val="0"/>
      <w:marTop w:val="0"/>
      <w:marBottom w:val="0"/>
      <w:divBdr>
        <w:top w:val="none" w:sz="0" w:space="0" w:color="auto"/>
        <w:left w:val="none" w:sz="0" w:space="0" w:color="auto"/>
        <w:bottom w:val="none" w:sz="0" w:space="0" w:color="auto"/>
        <w:right w:val="none" w:sz="0" w:space="0" w:color="auto"/>
      </w:divBdr>
    </w:div>
    <w:div w:id="1282959466">
      <w:bodyDiv w:val="1"/>
      <w:marLeft w:val="0"/>
      <w:marRight w:val="0"/>
      <w:marTop w:val="0"/>
      <w:marBottom w:val="0"/>
      <w:divBdr>
        <w:top w:val="none" w:sz="0" w:space="0" w:color="auto"/>
        <w:left w:val="none" w:sz="0" w:space="0" w:color="auto"/>
        <w:bottom w:val="none" w:sz="0" w:space="0" w:color="auto"/>
        <w:right w:val="none" w:sz="0" w:space="0" w:color="auto"/>
      </w:divBdr>
    </w:div>
    <w:div w:id="1299797441">
      <w:bodyDiv w:val="1"/>
      <w:marLeft w:val="0"/>
      <w:marRight w:val="0"/>
      <w:marTop w:val="0"/>
      <w:marBottom w:val="0"/>
      <w:divBdr>
        <w:top w:val="none" w:sz="0" w:space="0" w:color="auto"/>
        <w:left w:val="none" w:sz="0" w:space="0" w:color="auto"/>
        <w:bottom w:val="none" w:sz="0" w:space="0" w:color="auto"/>
        <w:right w:val="none" w:sz="0" w:space="0" w:color="auto"/>
      </w:divBdr>
    </w:div>
    <w:div w:id="1304889799">
      <w:bodyDiv w:val="1"/>
      <w:marLeft w:val="0"/>
      <w:marRight w:val="0"/>
      <w:marTop w:val="0"/>
      <w:marBottom w:val="0"/>
      <w:divBdr>
        <w:top w:val="none" w:sz="0" w:space="0" w:color="auto"/>
        <w:left w:val="none" w:sz="0" w:space="0" w:color="auto"/>
        <w:bottom w:val="none" w:sz="0" w:space="0" w:color="auto"/>
        <w:right w:val="none" w:sz="0" w:space="0" w:color="auto"/>
      </w:divBdr>
      <w:divsChild>
        <w:div w:id="1313677199">
          <w:marLeft w:val="0"/>
          <w:marRight w:val="0"/>
          <w:marTop w:val="0"/>
          <w:marBottom w:val="0"/>
          <w:divBdr>
            <w:top w:val="none" w:sz="0" w:space="0" w:color="auto"/>
            <w:left w:val="none" w:sz="0" w:space="0" w:color="auto"/>
            <w:bottom w:val="none" w:sz="0" w:space="0" w:color="auto"/>
            <w:right w:val="none" w:sz="0" w:space="0" w:color="auto"/>
          </w:divBdr>
          <w:divsChild>
            <w:div w:id="2062484576">
              <w:marLeft w:val="0"/>
              <w:marRight w:val="0"/>
              <w:marTop w:val="0"/>
              <w:marBottom w:val="0"/>
              <w:divBdr>
                <w:top w:val="none" w:sz="0" w:space="0" w:color="auto"/>
                <w:left w:val="none" w:sz="0" w:space="0" w:color="auto"/>
                <w:bottom w:val="none" w:sz="0" w:space="0" w:color="auto"/>
                <w:right w:val="none" w:sz="0" w:space="0" w:color="auto"/>
              </w:divBdr>
              <w:divsChild>
                <w:div w:id="60932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007411">
      <w:bodyDiv w:val="1"/>
      <w:marLeft w:val="0"/>
      <w:marRight w:val="0"/>
      <w:marTop w:val="0"/>
      <w:marBottom w:val="0"/>
      <w:divBdr>
        <w:top w:val="none" w:sz="0" w:space="0" w:color="auto"/>
        <w:left w:val="none" w:sz="0" w:space="0" w:color="auto"/>
        <w:bottom w:val="none" w:sz="0" w:space="0" w:color="auto"/>
        <w:right w:val="none" w:sz="0" w:space="0" w:color="auto"/>
      </w:divBdr>
    </w:div>
    <w:div w:id="1319769056">
      <w:bodyDiv w:val="1"/>
      <w:marLeft w:val="0"/>
      <w:marRight w:val="0"/>
      <w:marTop w:val="0"/>
      <w:marBottom w:val="0"/>
      <w:divBdr>
        <w:top w:val="none" w:sz="0" w:space="0" w:color="auto"/>
        <w:left w:val="none" w:sz="0" w:space="0" w:color="auto"/>
        <w:bottom w:val="none" w:sz="0" w:space="0" w:color="auto"/>
        <w:right w:val="none" w:sz="0" w:space="0" w:color="auto"/>
      </w:divBdr>
    </w:div>
    <w:div w:id="1353187552">
      <w:bodyDiv w:val="1"/>
      <w:marLeft w:val="0"/>
      <w:marRight w:val="0"/>
      <w:marTop w:val="0"/>
      <w:marBottom w:val="0"/>
      <w:divBdr>
        <w:top w:val="none" w:sz="0" w:space="0" w:color="auto"/>
        <w:left w:val="none" w:sz="0" w:space="0" w:color="auto"/>
        <w:bottom w:val="none" w:sz="0" w:space="0" w:color="auto"/>
        <w:right w:val="none" w:sz="0" w:space="0" w:color="auto"/>
      </w:divBdr>
    </w:div>
    <w:div w:id="1354189891">
      <w:bodyDiv w:val="1"/>
      <w:marLeft w:val="0"/>
      <w:marRight w:val="0"/>
      <w:marTop w:val="0"/>
      <w:marBottom w:val="0"/>
      <w:divBdr>
        <w:top w:val="none" w:sz="0" w:space="0" w:color="auto"/>
        <w:left w:val="none" w:sz="0" w:space="0" w:color="auto"/>
        <w:bottom w:val="none" w:sz="0" w:space="0" w:color="auto"/>
        <w:right w:val="none" w:sz="0" w:space="0" w:color="auto"/>
      </w:divBdr>
    </w:div>
    <w:div w:id="1378361758">
      <w:bodyDiv w:val="1"/>
      <w:marLeft w:val="0"/>
      <w:marRight w:val="0"/>
      <w:marTop w:val="0"/>
      <w:marBottom w:val="0"/>
      <w:divBdr>
        <w:top w:val="none" w:sz="0" w:space="0" w:color="auto"/>
        <w:left w:val="none" w:sz="0" w:space="0" w:color="auto"/>
        <w:bottom w:val="none" w:sz="0" w:space="0" w:color="auto"/>
        <w:right w:val="none" w:sz="0" w:space="0" w:color="auto"/>
      </w:divBdr>
    </w:div>
    <w:div w:id="1387073314">
      <w:bodyDiv w:val="1"/>
      <w:marLeft w:val="0"/>
      <w:marRight w:val="0"/>
      <w:marTop w:val="0"/>
      <w:marBottom w:val="0"/>
      <w:divBdr>
        <w:top w:val="none" w:sz="0" w:space="0" w:color="auto"/>
        <w:left w:val="none" w:sz="0" w:space="0" w:color="auto"/>
        <w:bottom w:val="none" w:sz="0" w:space="0" w:color="auto"/>
        <w:right w:val="none" w:sz="0" w:space="0" w:color="auto"/>
      </w:divBdr>
    </w:div>
    <w:div w:id="1397169098">
      <w:bodyDiv w:val="1"/>
      <w:marLeft w:val="0"/>
      <w:marRight w:val="0"/>
      <w:marTop w:val="0"/>
      <w:marBottom w:val="0"/>
      <w:divBdr>
        <w:top w:val="none" w:sz="0" w:space="0" w:color="auto"/>
        <w:left w:val="none" w:sz="0" w:space="0" w:color="auto"/>
        <w:bottom w:val="none" w:sz="0" w:space="0" w:color="auto"/>
        <w:right w:val="none" w:sz="0" w:space="0" w:color="auto"/>
      </w:divBdr>
    </w:div>
    <w:div w:id="1405372543">
      <w:bodyDiv w:val="1"/>
      <w:marLeft w:val="0"/>
      <w:marRight w:val="0"/>
      <w:marTop w:val="0"/>
      <w:marBottom w:val="0"/>
      <w:divBdr>
        <w:top w:val="none" w:sz="0" w:space="0" w:color="auto"/>
        <w:left w:val="none" w:sz="0" w:space="0" w:color="auto"/>
        <w:bottom w:val="none" w:sz="0" w:space="0" w:color="auto"/>
        <w:right w:val="none" w:sz="0" w:space="0" w:color="auto"/>
      </w:divBdr>
    </w:div>
    <w:div w:id="1430659977">
      <w:bodyDiv w:val="1"/>
      <w:marLeft w:val="0"/>
      <w:marRight w:val="0"/>
      <w:marTop w:val="0"/>
      <w:marBottom w:val="0"/>
      <w:divBdr>
        <w:top w:val="none" w:sz="0" w:space="0" w:color="auto"/>
        <w:left w:val="none" w:sz="0" w:space="0" w:color="auto"/>
        <w:bottom w:val="none" w:sz="0" w:space="0" w:color="auto"/>
        <w:right w:val="none" w:sz="0" w:space="0" w:color="auto"/>
      </w:divBdr>
    </w:div>
    <w:div w:id="1430736614">
      <w:bodyDiv w:val="1"/>
      <w:marLeft w:val="0"/>
      <w:marRight w:val="0"/>
      <w:marTop w:val="0"/>
      <w:marBottom w:val="0"/>
      <w:divBdr>
        <w:top w:val="none" w:sz="0" w:space="0" w:color="auto"/>
        <w:left w:val="none" w:sz="0" w:space="0" w:color="auto"/>
        <w:bottom w:val="none" w:sz="0" w:space="0" w:color="auto"/>
        <w:right w:val="none" w:sz="0" w:space="0" w:color="auto"/>
      </w:divBdr>
    </w:div>
    <w:div w:id="1435442554">
      <w:bodyDiv w:val="1"/>
      <w:marLeft w:val="0"/>
      <w:marRight w:val="0"/>
      <w:marTop w:val="0"/>
      <w:marBottom w:val="0"/>
      <w:divBdr>
        <w:top w:val="none" w:sz="0" w:space="0" w:color="auto"/>
        <w:left w:val="none" w:sz="0" w:space="0" w:color="auto"/>
        <w:bottom w:val="none" w:sz="0" w:space="0" w:color="auto"/>
        <w:right w:val="none" w:sz="0" w:space="0" w:color="auto"/>
      </w:divBdr>
      <w:divsChild>
        <w:div w:id="1788157546">
          <w:marLeft w:val="0"/>
          <w:marRight w:val="0"/>
          <w:marTop w:val="0"/>
          <w:marBottom w:val="0"/>
          <w:divBdr>
            <w:top w:val="none" w:sz="0" w:space="0" w:color="auto"/>
            <w:left w:val="none" w:sz="0" w:space="0" w:color="auto"/>
            <w:bottom w:val="none" w:sz="0" w:space="0" w:color="auto"/>
            <w:right w:val="none" w:sz="0" w:space="0" w:color="auto"/>
          </w:divBdr>
          <w:divsChild>
            <w:div w:id="1893730184">
              <w:marLeft w:val="0"/>
              <w:marRight w:val="0"/>
              <w:marTop w:val="0"/>
              <w:marBottom w:val="0"/>
              <w:divBdr>
                <w:top w:val="none" w:sz="0" w:space="0" w:color="auto"/>
                <w:left w:val="none" w:sz="0" w:space="0" w:color="auto"/>
                <w:bottom w:val="none" w:sz="0" w:space="0" w:color="auto"/>
                <w:right w:val="none" w:sz="0" w:space="0" w:color="auto"/>
              </w:divBdr>
              <w:divsChild>
                <w:div w:id="630941496">
                  <w:marLeft w:val="0"/>
                  <w:marRight w:val="0"/>
                  <w:marTop w:val="0"/>
                  <w:marBottom w:val="0"/>
                  <w:divBdr>
                    <w:top w:val="none" w:sz="0" w:space="0" w:color="auto"/>
                    <w:left w:val="none" w:sz="0" w:space="0" w:color="auto"/>
                    <w:bottom w:val="none" w:sz="0" w:space="0" w:color="auto"/>
                    <w:right w:val="none" w:sz="0" w:space="0" w:color="auto"/>
                  </w:divBdr>
                  <w:divsChild>
                    <w:div w:id="87689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142119">
      <w:bodyDiv w:val="1"/>
      <w:marLeft w:val="0"/>
      <w:marRight w:val="0"/>
      <w:marTop w:val="0"/>
      <w:marBottom w:val="0"/>
      <w:divBdr>
        <w:top w:val="none" w:sz="0" w:space="0" w:color="auto"/>
        <w:left w:val="none" w:sz="0" w:space="0" w:color="auto"/>
        <w:bottom w:val="none" w:sz="0" w:space="0" w:color="auto"/>
        <w:right w:val="none" w:sz="0" w:space="0" w:color="auto"/>
      </w:divBdr>
    </w:div>
    <w:div w:id="1457486285">
      <w:bodyDiv w:val="1"/>
      <w:marLeft w:val="0"/>
      <w:marRight w:val="0"/>
      <w:marTop w:val="0"/>
      <w:marBottom w:val="0"/>
      <w:divBdr>
        <w:top w:val="none" w:sz="0" w:space="0" w:color="auto"/>
        <w:left w:val="none" w:sz="0" w:space="0" w:color="auto"/>
        <w:bottom w:val="none" w:sz="0" w:space="0" w:color="auto"/>
        <w:right w:val="none" w:sz="0" w:space="0" w:color="auto"/>
      </w:divBdr>
    </w:div>
    <w:div w:id="1479758888">
      <w:bodyDiv w:val="1"/>
      <w:marLeft w:val="0"/>
      <w:marRight w:val="0"/>
      <w:marTop w:val="0"/>
      <w:marBottom w:val="0"/>
      <w:divBdr>
        <w:top w:val="none" w:sz="0" w:space="0" w:color="auto"/>
        <w:left w:val="none" w:sz="0" w:space="0" w:color="auto"/>
        <w:bottom w:val="none" w:sz="0" w:space="0" w:color="auto"/>
        <w:right w:val="none" w:sz="0" w:space="0" w:color="auto"/>
      </w:divBdr>
      <w:divsChild>
        <w:div w:id="92212824">
          <w:marLeft w:val="0"/>
          <w:marRight w:val="0"/>
          <w:marTop w:val="0"/>
          <w:marBottom w:val="0"/>
          <w:divBdr>
            <w:top w:val="none" w:sz="0" w:space="0" w:color="auto"/>
            <w:left w:val="none" w:sz="0" w:space="0" w:color="auto"/>
            <w:bottom w:val="none" w:sz="0" w:space="0" w:color="auto"/>
            <w:right w:val="none" w:sz="0" w:space="0" w:color="auto"/>
          </w:divBdr>
          <w:divsChild>
            <w:div w:id="1170875501">
              <w:marLeft w:val="0"/>
              <w:marRight w:val="0"/>
              <w:marTop w:val="0"/>
              <w:marBottom w:val="0"/>
              <w:divBdr>
                <w:top w:val="none" w:sz="0" w:space="0" w:color="auto"/>
                <w:left w:val="none" w:sz="0" w:space="0" w:color="auto"/>
                <w:bottom w:val="none" w:sz="0" w:space="0" w:color="auto"/>
                <w:right w:val="none" w:sz="0" w:space="0" w:color="auto"/>
              </w:divBdr>
              <w:divsChild>
                <w:div w:id="640886818">
                  <w:marLeft w:val="0"/>
                  <w:marRight w:val="0"/>
                  <w:marTop w:val="0"/>
                  <w:marBottom w:val="0"/>
                  <w:divBdr>
                    <w:top w:val="none" w:sz="0" w:space="0" w:color="auto"/>
                    <w:left w:val="none" w:sz="0" w:space="0" w:color="auto"/>
                    <w:bottom w:val="none" w:sz="0" w:space="0" w:color="auto"/>
                    <w:right w:val="none" w:sz="0" w:space="0" w:color="auto"/>
                  </w:divBdr>
                  <w:divsChild>
                    <w:div w:id="1161848710">
                      <w:marLeft w:val="0"/>
                      <w:marRight w:val="0"/>
                      <w:marTop w:val="0"/>
                      <w:marBottom w:val="0"/>
                      <w:divBdr>
                        <w:top w:val="none" w:sz="0" w:space="0" w:color="auto"/>
                        <w:left w:val="none" w:sz="0" w:space="0" w:color="auto"/>
                        <w:bottom w:val="none" w:sz="0" w:space="0" w:color="auto"/>
                        <w:right w:val="none" w:sz="0" w:space="0" w:color="auto"/>
                      </w:divBdr>
                      <w:divsChild>
                        <w:div w:id="1602302024">
                          <w:marLeft w:val="0"/>
                          <w:marRight w:val="0"/>
                          <w:marTop w:val="0"/>
                          <w:marBottom w:val="0"/>
                          <w:divBdr>
                            <w:top w:val="none" w:sz="0" w:space="0" w:color="auto"/>
                            <w:left w:val="none" w:sz="0" w:space="0" w:color="auto"/>
                            <w:bottom w:val="none" w:sz="0" w:space="0" w:color="auto"/>
                            <w:right w:val="none" w:sz="0" w:space="0" w:color="auto"/>
                          </w:divBdr>
                          <w:divsChild>
                            <w:div w:id="1922594390">
                              <w:marLeft w:val="0"/>
                              <w:marRight w:val="0"/>
                              <w:marTop w:val="0"/>
                              <w:marBottom w:val="0"/>
                              <w:divBdr>
                                <w:top w:val="none" w:sz="0" w:space="0" w:color="auto"/>
                                <w:left w:val="none" w:sz="0" w:space="0" w:color="auto"/>
                                <w:bottom w:val="none" w:sz="0" w:space="0" w:color="auto"/>
                                <w:right w:val="none" w:sz="0" w:space="0" w:color="auto"/>
                              </w:divBdr>
                              <w:divsChild>
                                <w:div w:id="1393961179">
                                  <w:marLeft w:val="0"/>
                                  <w:marRight w:val="0"/>
                                  <w:marTop w:val="0"/>
                                  <w:marBottom w:val="0"/>
                                  <w:divBdr>
                                    <w:top w:val="none" w:sz="0" w:space="0" w:color="auto"/>
                                    <w:left w:val="none" w:sz="0" w:space="0" w:color="auto"/>
                                    <w:bottom w:val="none" w:sz="0" w:space="0" w:color="auto"/>
                                    <w:right w:val="none" w:sz="0" w:space="0" w:color="auto"/>
                                  </w:divBdr>
                                  <w:divsChild>
                                    <w:div w:id="2126996309">
                                      <w:marLeft w:val="0"/>
                                      <w:marRight w:val="0"/>
                                      <w:marTop w:val="0"/>
                                      <w:marBottom w:val="0"/>
                                      <w:divBdr>
                                        <w:top w:val="none" w:sz="0" w:space="0" w:color="auto"/>
                                        <w:left w:val="none" w:sz="0" w:space="0" w:color="auto"/>
                                        <w:bottom w:val="none" w:sz="0" w:space="0" w:color="auto"/>
                                        <w:right w:val="none" w:sz="0" w:space="0" w:color="auto"/>
                                      </w:divBdr>
                                      <w:divsChild>
                                        <w:div w:id="36131605">
                                          <w:marLeft w:val="0"/>
                                          <w:marRight w:val="0"/>
                                          <w:marTop w:val="0"/>
                                          <w:marBottom w:val="0"/>
                                          <w:divBdr>
                                            <w:top w:val="none" w:sz="0" w:space="0" w:color="auto"/>
                                            <w:left w:val="none" w:sz="0" w:space="0" w:color="auto"/>
                                            <w:bottom w:val="none" w:sz="0" w:space="0" w:color="auto"/>
                                            <w:right w:val="none" w:sz="0" w:space="0" w:color="auto"/>
                                          </w:divBdr>
                                          <w:divsChild>
                                            <w:div w:id="590510622">
                                              <w:marLeft w:val="0"/>
                                              <w:marRight w:val="0"/>
                                              <w:marTop w:val="0"/>
                                              <w:marBottom w:val="0"/>
                                              <w:divBdr>
                                                <w:top w:val="none" w:sz="0" w:space="0" w:color="auto"/>
                                                <w:left w:val="none" w:sz="0" w:space="0" w:color="auto"/>
                                                <w:bottom w:val="none" w:sz="0" w:space="0" w:color="auto"/>
                                                <w:right w:val="none" w:sz="0" w:space="0" w:color="auto"/>
                                              </w:divBdr>
                                              <w:divsChild>
                                                <w:div w:id="180245451">
                                                  <w:marLeft w:val="0"/>
                                                  <w:marRight w:val="90"/>
                                                  <w:marTop w:val="0"/>
                                                  <w:marBottom w:val="0"/>
                                                  <w:divBdr>
                                                    <w:top w:val="none" w:sz="0" w:space="0" w:color="auto"/>
                                                    <w:left w:val="none" w:sz="0" w:space="0" w:color="auto"/>
                                                    <w:bottom w:val="none" w:sz="0" w:space="0" w:color="auto"/>
                                                    <w:right w:val="none" w:sz="0" w:space="0" w:color="auto"/>
                                                  </w:divBdr>
                                                  <w:divsChild>
                                                    <w:div w:id="1426538043">
                                                      <w:marLeft w:val="0"/>
                                                      <w:marRight w:val="0"/>
                                                      <w:marTop w:val="0"/>
                                                      <w:marBottom w:val="0"/>
                                                      <w:divBdr>
                                                        <w:top w:val="none" w:sz="0" w:space="0" w:color="auto"/>
                                                        <w:left w:val="none" w:sz="0" w:space="0" w:color="auto"/>
                                                        <w:bottom w:val="none" w:sz="0" w:space="0" w:color="auto"/>
                                                        <w:right w:val="none" w:sz="0" w:space="0" w:color="auto"/>
                                                      </w:divBdr>
                                                      <w:divsChild>
                                                        <w:div w:id="1226793639">
                                                          <w:marLeft w:val="0"/>
                                                          <w:marRight w:val="0"/>
                                                          <w:marTop w:val="0"/>
                                                          <w:marBottom w:val="0"/>
                                                          <w:divBdr>
                                                            <w:top w:val="none" w:sz="0" w:space="0" w:color="auto"/>
                                                            <w:left w:val="none" w:sz="0" w:space="0" w:color="auto"/>
                                                            <w:bottom w:val="none" w:sz="0" w:space="0" w:color="auto"/>
                                                            <w:right w:val="none" w:sz="0" w:space="0" w:color="auto"/>
                                                          </w:divBdr>
                                                          <w:divsChild>
                                                            <w:div w:id="1253008957">
                                                              <w:marLeft w:val="0"/>
                                                              <w:marRight w:val="0"/>
                                                              <w:marTop w:val="0"/>
                                                              <w:marBottom w:val="0"/>
                                                              <w:divBdr>
                                                                <w:top w:val="none" w:sz="0" w:space="0" w:color="auto"/>
                                                                <w:left w:val="none" w:sz="0" w:space="0" w:color="auto"/>
                                                                <w:bottom w:val="none" w:sz="0" w:space="0" w:color="auto"/>
                                                                <w:right w:val="none" w:sz="0" w:space="0" w:color="auto"/>
                                                              </w:divBdr>
                                                              <w:divsChild>
                                                                <w:div w:id="1733772044">
                                                                  <w:marLeft w:val="0"/>
                                                                  <w:marRight w:val="0"/>
                                                                  <w:marTop w:val="0"/>
                                                                  <w:marBottom w:val="105"/>
                                                                  <w:divBdr>
                                                                    <w:top w:val="single" w:sz="6" w:space="0" w:color="EDEDED"/>
                                                                    <w:left w:val="single" w:sz="6" w:space="0" w:color="EDEDED"/>
                                                                    <w:bottom w:val="single" w:sz="6" w:space="0" w:color="EDEDED"/>
                                                                    <w:right w:val="single" w:sz="6" w:space="0" w:color="EDEDED"/>
                                                                  </w:divBdr>
                                                                  <w:divsChild>
                                                                    <w:div w:id="1871798111">
                                                                      <w:marLeft w:val="0"/>
                                                                      <w:marRight w:val="0"/>
                                                                      <w:marTop w:val="0"/>
                                                                      <w:marBottom w:val="0"/>
                                                                      <w:divBdr>
                                                                        <w:top w:val="none" w:sz="0" w:space="0" w:color="auto"/>
                                                                        <w:left w:val="none" w:sz="0" w:space="0" w:color="auto"/>
                                                                        <w:bottom w:val="none" w:sz="0" w:space="0" w:color="auto"/>
                                                                        <w:right w:val="none" w:sz="0" w:space="0" w:color="auto"/>
                                                                      </w:divBdr>
                                                                      <w:divsChild>
                                                                        <w:div w:id="457917294">
                                                                          <w:marLeft w:val="0"/>
                                                                          <w:marRight w:val="0"/>
                                                                          <w:marTop w:val="0"/>
                                                                          <w:marBottom w:val="0"/>
                                                                          <w:divBdr>
                                                                            <w:top w:val="none" w:sz="0" w:space="0" w:color="auto"/>
                                                                            <w:left w:val="none" w:sz="0" w:space="0" w:color="auto"/>
                                                                            <w:bottom w:val="none" w:sz="0" w:space="0" w:color="auto"/>
                                                                            <w:right w:val="none" w:sz="0" w:space="0" w:color="auto"/>
                                                                          </w:divBdr>
                                                                          <w:divsChild>
                                                                            <w:div w:id="1301694937">
                                                                              <w:marLeft w:val="0"/>
                                                                              <w:marRight w:val="0"/>
                                                                              <w:marTop w:val="0"/>
                                                                              <w:marBottom w:val="0"/>
                                                                              <w:divBdr>
                                                                                <w:top w:val="none" w:sz="0" w:space="0" w:color="auto"/>
                                                                                <w:left w:val="none" w:sz="0" w:space="0" w:color="auto"/>
                                                                                <w:bottom w:val="none" w:sz="0" w:space="0" w:color="auto"/>
                                                                                <w:right w:val="none" w:sz="0" w:space="0" w:color="auto"/>
                                                                              </w:divBdr>
                                                                              <w:divsChild>
                                                                                <w:div w:id="1784881973">
                                                                                  <w:marLeft w:val="180"/>
                                                                                  <w:marRight w:val="180"/>
                                                                                  <w:marTop w:val="0"/>
                                                                                  <w:marBottom w:val="0"/>
                                                                                  <w:divBdr>
                                                                                    <w:top w:val="none" w:sz="0" w:space="0" w:color="auto"/>
                                                                                    <w:left w:val="none" w:sz="0" w:space="0" w:color="auto"/>
                                                                                    <w:bottom w:val="none" w:sz="0" w:space="0" w:color="auto"/>
                                                                                    <w:right w:val="none" w:sz="0" w:space="0" w:color="auto"/>
                                                                                  </w:divBdr>
                                                                                  <w:divsChild>
                                                                                    <w:div w:id="183398347">
                                                                                      <w:marLeft w:val="0"/>
                                                                                      <w:marRight w:val="0"/>
                                                                                      <w:marTop w:val="0"/>
                                                                                      <w:marBottom w:val="0"/>
                                                                                      <w:divBdr>
                                                                                        <w:top w:val="none" w:sz="0" w:space="0" w:color="auto"/>
                                                                                        <w:left w:val="none" w:sz="0" w:space="0" w:color="auto"/>
                                                                                        <w:bottom w:val="none" w:sz="0" w:space="0" w:color="auto"/>
                                                                                        <w:right w:val="none" w:sz="0" w:space="0" w:color="auto"/>
                                                                                      </w:divBdr>
                                                                                      <w:divsChild>
                                                                                        <w:div w:id="138617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348090">
      <w:bodyDiv w:val="1"/>
      <w:marLeft w:val="0"/>
      <w:marRight w:val="0"/>
      <w:marTop w:val="0"/>
      <w:marBottom w:val="0"/>
      <w:divBdr>
        <w:top w:val="none" w:sz="0" w:space="0" w:color="auto"/>
        <w:left w:val="none" w:sz="0" w:space="0" w:color="auto"/>
        <w:bottom w:val="none" w:sz="0" w:space="0" w:color="auto"/>
        <w:right w:val="none" w:sz="0" w:space="0" w:color="auto"/>
      </w:divBdr>
    </w:div>
    <w:div w:id="1546870750">
      <w:bodyDiv w:val="1"/>
      <w:marLeft w:val="0"/>
      <w:marRight w:val="0"/>
      <w:marTop w:val="0"/>
      <w:marBottom w:val="0"/>
      <w:divBdr>
        <w:top w:val="none" w:sz="0" w:space="0" w:color="auto"/>
        <w:left w:val="none" w:sz="0" w:space="0" w:color="auto"/>
        <w:bottom w:val="none" w:sz="0" w:space="0" w:color="auto"/>
        <w:right w:val="none" w:sz="0" w:space="0" w:color="auto"/>
      </w:divBdr>
    </w:div>
    <w:div w:id="1561087202">
      <w:bodyDiv w:val="1"/>
      <w:marLeft w:val="0"/>
      <w:marRight w:val="0"/>
      <w:marTop w:val="0"/>
      <w:marBottom w:val="0"/>
      <w:divBdr>
        <w:top w:val="none" w:sz="0" w:space="0" w:color="auto"/>
        <w:left w:val="none" w:sz="0" w:space="0" w:color="auto"/>
        <w:bottom w:val="none" w:sz="0" w:space="0" w:color="auto"/>
        <w:right w:val="none" w:sz="0" w:space="0" w:color="auto"/>
      </w:divBdr>
    </w:div>
    <w:div w:id="1572693203">
      <w:bodyDiv w:val="1"/>
      <w:marLeft w:val="0"/>
      <w:marRight w:val="0"/>
      <w:marTop w:val="0"/>
      <w:marBottom w:val="0"/>
      <w:divBdr>
        <w:top w:val="none" w:sz="0" w:space="0" w:color="auto"/>
        <w:left w:val="none" w:sz="0" w:space="0" w:color="auto"/>
        <w:bottom w:val="none" w:sz="0" w:space="0" w:color="auto"/>
        <w:right w:val="none" w:sz="0" w:space="0" w:color="auto"/>
      </w:divBdr>
      <w:divsChild>
        <w:div w:id="768894008">
          <w:marLeft w:val="0"/>
          <w:marRight w:val="0"/>
          <w:marTop w:val="0"/>
          <w:marBottom w:val="0"/>
          <w:divBdr>
            <w:top w:val="none" w:sz="0" w:space="0" w:color="auto"/>
            <w:left w:val="none" w:sz="0" w:space="0" w:color="auto"/>
            <w:bottom w:val="none" w:sz="0" w:space="0" w:color="auto"/>
            <w:right w:val="none" w:sz="0" w:space="0" w:color="auto"/>
          </w:divBdr>
          <w:divsChild>
            <w:div w:id="450706938">
              <w:marLeft w:val="0"/>
              <w:marRight w:val="0"/>
              <w:marTop w:val="0"/>
              <w:marBottom w:val="0"/>
              <w:divBdr>
                <w:top w:val="none" w:sz="0" w:space="0" w:color="auto"/>
                <w:left w:val="none" w:sz="0" w:space="0" w:color="auto"/>
                <w:bottom w:val="none" w:sz="0" w:space="0" w:color="auto"/>
                <w:right w:val="none" w:sz="0" w:space="0" w:color="auto"/>
              </w:divBdr>
              <w:divsChild>
                <w:div w:id="1627270855">
                  <w:marLeft w:val="0"/>
                  <w:marRight w:val="0"/>
                  <w:marTop w:val="0"/>
                  <w:marBottom w:val="0"/>
                  <w:divBdr>
                    <w:top w:val="none" w:sz="0" w:space="0" w:color="auto"/>
                    <w:left w:val="none" w:sz="0" w:space="0" w:color="auto"/>
                    <w:bottom w:val="none" w:sz="0" w:space="0" w:color="auto"/>
                    <w:right w:val="none" w:sz="0" w:space="0" w:color="auto"/>
                  </w:divBdr>
                  <w:divsChild>
                    <w:div w:id="463741997">
                      <w:marLeft w:val="0"/>
                      <w:marRight w:val="0"/>
                      <w:marTop w:val="0"/>
                      <w:marBottom w:val="0"/>
                      <w:divBdr>
                        <w:top w:val="none" w:sz="0" w:space="0" w:color="auto"/>
                        <w:left w:val="none" w:sz="0" w:space="0" w:color="auto"/>
                        <w:bottom w:val="none" w:sz="0" w:space="0" w:color="auto"/>
                        <w:right w:val="none" w:sz="0" w:space="0" w:color="auto"/>
                      </w:divBdr>
                      <w:divsChild>
                        <w:div w:id="498470453">
                          <w:marLeft w:val="0"/>
                          <w:marRight w:val="0"/>
                          <w:marTop w:val="0"/>
                          <w:marBottom w:val="0"/>
                          <w:divBdr>
                            <w:top w:val="none" w:sz="0" w:space="0" w:color="auto"/>
                            <w:left w:val="none" w:sz="0" w:space="0" w:color="auto"/>
                            <w:bottom w:val="none" w:sz="0" w:space="0" w:color="auto"/>
                            <w:right w:val="none" w:sz="0" w:space="0" w:color="auto"/>
                          </w:divBdr>
                          <w:divsChild>
                            <w:div w:id="1297371489">
                              <w:marLeft w:val="0"/>
                              <w:marRight w:val="0"/>
                              <w:marTop w:val="0"/>
                              <w:marBottom w:val="0"/>
                              <w:divBdr>
                                <w:top w:val="none" w:sz="0" w:space="0" w:color="auto"/>
                                <w:left w:val="none" w:sz="0" w:space="0" w:color="auto"/>
                                <w:bottom w:val="none" w:sz="0" w:space="0" w:color="auto"/>
                                <w:right w:val="none" w:sz="0" w:space="0" w:color="auto"/>
                              </w:divBdr>
                              <w:divsChild>
                                <w:div w:id="1093478642">
                                  <w:marLeft w:val="0"/>
                                  <w:marRight w:val="0"/>
                                  <w:marTop w:val="0"/>
                                  <w:marBottom w:val="0"/>
                                  <w:divBdr>
                                    <w:top w:val="none" w:sz="0" w:space="0" w:color="auto"/>
                                    <w:left w:val="none" w:sz="0" w:space="0" w:color="auto"/>
                                    <w:bottom w:val="none" w:sz="0" w:space="0" w:color="auto"/>
                                    <w:right w:val="none" w:sz="0" w:space="0" w:color="auto"/>
                                  </w:divBdr>
                                  <w:divsChild>
                                    <w:div w:id="1980304873">
                                      <w:marLeft w:val="0"/>
                                      <w:marRight w:val="0"/>
                                      <w:marTop w:val="0"/>
                                      <w:marBottom w:val="0"/>
                                      <w:divBdr>
                                        <w:top w:val="none" w:sz="0" w:space="0" w:color="auto"/>
                                        <w:left w:val="none" w:sz="0" w:space="0" w:color="auto"/>
                                        <w:bottom w:val="none" w:sz="0" w:space="0" w:color="auto"/>
                                        <w:right w:val="none" w:sz="0" w:space="0" w:color="auto"/>
                                      </w:divBdr>
                                      <w:divsChild>
                                        <w:div w:id="896742196">
                                          <w:marLeft w:val="0"/>
                                          <w:marRight w:val="0"/>
                                          <w:marTop w:val="0"/>
                                          <w:marBottom w:val="0"/>
                                          <w:divBdr>
                                            <w:top w:val="none" w:sz="0" w:space="0" w:color="auto"/>
                                            <w:left w:val="none" w:sz="0" w:space="0" w:color="auto"/>
                                            <w:bottom w:val="none" w:sz="0" w:space="0" w:color="auto"/>
                                            <w:right w:val="none" w:sz="0" w:space="0" w:color="auto"/>
                                          </w:divBdr>
                                          <w:divsChild>
                                            <w:div w:id="1003121032">
                                              <w:marLeft w:val="0"/>
                                              <w:marRight w:val="0"/>
                                              <w:marTop w:val="0"/>
                                              <w:marBottom w:val="0"/>
                                              <w:divBdr>
                                                <w:top w:val="none" w:sz="0" w:space="0" w:color="auto"/>
                                                <w:left w:val="none" w:sz="0" w:space="0" w:color="auto"/>
                                                <w:bottom w:val="none" w:sz="0" w:space="0" w:color="auto"/>
                                                <w:right w:val="none" w:sz="0" w:space="0" w:color="auto"/>
                                              </w:divBdr>
                                              <w:divsChild>
                                                <w:div w:id="1952206935">
                                                  <w:marLeft w:val="0"/>
                                                  <w:marRight w:val="90"/>
                                                  <w:marTop w:val="0"/>
                                                  <w:marBottom w:val="0"/>
                                                  <w:divBdr>
                                                    <w:top w:val="none" w:sz="0" w:space="0" w:color="auto"/>
                                                    <w:left w:val="none" w:sz="0" w:space="0" w:color="auto"/>
                                                    <w:bottom w:val="none" w:sz="0" w:space="0" w:color="auto"/>
                                                    <w:right w:val="none" w:sz="0" w:space="0" w:color="auto"/>
                                                  </w:divBdr>
                                                  <w:divsChild>
                                                    <w:div w:id="1916890940">
                                                      <w:marLeft w:val="0"/>
                                                      <w:marRight w:val="0"/>
                                                      <w:marTop w:val="0"/>
                                                      <w:marBottom w:val="0"/>
                                                      <w:divBdr>
                                                        <w:top w:val="none" w:sz="0" w:space="0" w:color="auto"/>
                                                        <w:left w:val="none" w:sz="0" w:space="0" w:color="auto"/>
                                                        <w:bottom w:val="none" w:sz="0" w:space="0" w:color="auto"/>
                                                        <w:right w:val="none" w:sz="0" w:space="0" w:color="auto"/>
                                                      </w:divBdr>
                                                      <w:divsChild>
                                                        <w:div w:id="246958859">
                                                          <w:marLeft w:val="0"/>
                                                          <w:marRight w:val="0"/>
                                                          <w:marTop w:val="0"/>
                                                          <w:marBottom w:val="0"/>
                                                          <w:divBdr>
                                                            <w:top w:val="none" w:sz="0" w:space="0" w:color="auto"/>
                                                            <w:left w:val="none" w:sz="0" w:space="0" w:color="auto"/>
                                                            <w:bottom w:val="none" w:sz="0" w:space="0" w:color="auto"/>
                                                            <w:right w:val="none" w:sz="0" w:space="0" w:color="auto"/>
                                                          </w:divBdr>
                                                          <w:divsChild>
                                                            <w:div w:id="532498014">
                                                              <w:marLeft w:val="0"/>
                                                              <w:marRight w:val="0"/>
                                                              <w:marTop w:val="0"/>
                                                              <w:marBottom w:val="0"/>
                                                              <w:divBdr>
                                                                <w:top w:val="none" w:sz="0" w:space="0" w:color="auto"/>
                                                                <w:left w:val="none" w:sz="0" w:space="0" w:color="auto"/>
                                                                <w:bottom w:val="none" w:sz="0" w:space="0" w:color="auto"/>
                                                                <w:right w:val="none" w:sz="0" w:space="0" w:color="auto"/>
                                                              </w:divBdr>
                                                              <w:divsChild>
                                                                <w:div w:id="67926576">
                                                                  <w:marLeft w:val="0"/>
                                                                  <w:marRight w:val="0"/>
                                                                  <w:marTop w:val="0"/>
                                                                  <w:marBottom w:val="105"/>
                                                                  <w:divBdr>
                                                                    <w:top w:val="single" w:sz="6" w:space="0" w:color="EDEDED"/>
                                                                    <w:left w:val="single" w:sz="6" w:space="0" w:color="EDEDED"/>
                                                                    <w:bottom w:val="single" w:sz="6" w:space="0" w:color="EDEDED"/>
                                                                    <w:right w:val="single" w:sz="6" w:space="0" w:color="EDEDED"/>
                                                                  </w:divBdr>
                                                                  <w:divsChild>
                                                                    <w:div w:id="1997955883">
                                                                      <w:marLeft w:val="0"/>
                                                                      <w:marRight w:val="0"/>
                                                                      <w:marTop w:val="0"/>
                                                                      <w:marBottom w:val="0"/>
                                                                      <w:divBdr>
                                                                        <w:top w:val="none" w:sz="0" w:space="0" w:color="auto"/>
                                                                        <w:left w:val="none" w:sz="0" w:space="0" w:color="auto"/>
                                                                        <w:bottom w:val="none" w:sz="0" w:space="0" w:color="auto"/>
                                                                        <w:right w:val="none" w:sz="0" w:space="0" w:color="auto"/>
                                                                      </w:divBdr>
                                                                      <w:divsChild>
                                                                        <w:div w:id="134875750">
                                                                          <w:marLeft w:val="0"/>
                                                                          <w:marRight w:val="0"/>
                                                                          <w:marTop w:val="0"/>
                                                                          <w:marBottom w:val="0"/>
                                                                          <w:divBdr>
                                                                            <w:top w:val="none" w:sz="0" w:space="0" w:color="auto"/>
                                                                            <w:left w:val="none" w:sz="0" w:space="0" w:color="auto"/>
                                                                            <w:bottom w:val="none" w:sz="0" w:space="0" w:color="auto"/>
                                                                            <w:right w:val="none" w:sz="0" w:space="0" w:color="auto"/>
                                                                          </w:divBdr>
                                                                          <w:divsChild>
                                                                            <w:div w:id="564341710">
                                                                              <w:marLeft w:val="0"/>
                                                                              <w:marRight w:val="0"/>
                                                                              <w:marTop w:val="0"/>
                                                                              <w:marBottom w:val="0"/>
                                                                              <w:divBdr>
                                                                                <w:top w:val="none" w:sz="0" w:space="0" w:color="auto"/>
                                                                                <w:left w:val="none" w:sz="0" w:space="0" w:color="auto"/>
                                                                                <w:bottom w:val="none" w:sz="0" w:space="0" w:color="auto"/>
                                                                                <w:right w:val="none" w:sz="0" w:space="0" w:color="auto"/>
                                                                              </w:divBdr>
                                                                              <w:divsChild>
                                                                                <w:div w:id="1410037479">
                                                                                  <w:marLeft w:val="180"/>
                                                                                  <w:marRight w:val="180"/>
                                                                                  <w:marTop w:val="0"/>
                                                                                  <w:marBottom w:val="0"/>
                                                                                  <w:divBdr>
                                                                                    <w:top w:val="none" w:sz="0" w:space="0" w:color="auto"/>
                                                                                    <w:left w:val="none" w:sz="0" w:space="0" w:color="auto"/>
                                                                                    <w:bottom w:val="none" w:sz="0" w:space="0" w:color="auto"/>
                                                                                    <w:right w:val="none" w:sz="0" w:space="0" w:color="auto"/>
                                                                                  </w:divBdr>
                                                                                  <w:divsChild>
                                                                                    <w:div w:id="961957182">
                                                                                      <w:marLeft w:val="0"/>
                                                                                      <w:marRight w:val="0"/>
                                                                                      <w:marTop w:val="0"/>
                                                                                      <w:marBottom w:val="0"/>
                                                                                      <w:divBdr>
                                                                                        <w:top w:val="none" w:sz="0" w:space="0" w:color="auto"/>
                                                                                        <w:left w:val="none" w:sz="0" w:space="0" w:color="auto"/>
                                                                                        <w:bottom w:val="none" w:sz="0" w:space="0" w:color="auto"/>
                                                                                        <w:right w:val="none" w:sz="0" w:space="0" w:color="auto"/>
                                                                                      </w:divBdr>
                                                                                      <w:divsChild>
                                                                                        <w:div w:id="191007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825970">
      <w:bodyDiv w:val="1"/>
      <w:marLeft w:val="0"/>
      <w:marRight w:val="0"/>
      <w:marTop w:val="0"/>
      <w:marBottom w:val="0"/>
      <w:divBdr>
        <w:top w:val="none" w:sz="0" w:space="0" w:color="auto"/>
        <w:left w:val="none" w:sz="0" w:space="0" w:color="auto"/>
        <w:bottom w:val="none" w:sz="0" w:space="0" w:color="auto"/>
        <w:right w:val="none" w:sz="0" w:space="0" w:color="auto"/>
      </w:divBdr>
      <w:divsChild>
        <w:div w:id="829096649">
          <w:marLeft w:val="0"/>
          <w:marRight w:val="0"/>
          <w:marTop w:val="0"/>
          <w:marBottom w:val="0"/>
          <w:divBdr>
            <w:top w:val="none" w:sz="0" w:space="0" w:color="auto"/>
            <w:left w:val="none" w:sz="0" w:space="0" w:color="auto"/>
            <w:bottom w:val="none" w:sz="0" w:space="0" w:color="auto"/>
            <w:right w:val="none" w:sz="0" w:space="0" w:color="auto"/>
          </w:divBdr>
          <w:divsChild>
            <w:div w:id="391584644">
              <w:marLeft w:val="0"/>
              <w:marRight w:val="0"/>
              <w:marTop w:val="0"/>
              <w:marBottom w:val="0"/>
              <w:divBdr>
                <w:top w:val="none" w:sz="0" w:space="0" w:color="auto"/>
                <w:left w:val="none" w:sz="0" w:space="0" w:color="auto"/>
                <w:bottom w:val="none" w:sz="0" w:space="0" w:color="auto"/>
                <w:right w:val="none" w:sz="0" w:space="0" w:color="auto"/>
              </w:divBdr>
              <w:divsChild>
                <w:div w:id="442725118">
                  <w:marLeft w:val="0"/>
                  <w:marRight w:val="0"/>
                  <w:marTop w:val="0"/>
                  <w:marBottom w:val="0"/>
                  <w:divBdr>
                    <w:top w:val="none" w:sz="0" w:space="0" w:color="auto"/>
                    <w:left w:val="none" w:sz="0" w:space="0" w:color="auto"/>
                    <w:bottom w:val="none" w:sz="0" w:space="0" w:color="auto"/>
                    <w:right w:val="none" w:sz="0" w:space="0" w:color="auto"/>
                  </w:divBdr>
                </w:div>
                <w:div w:id="891428612">
                  <w:marLeft w:val="0"/>
                  <w:marRight w:val="0"/>
                  <w:marTop w:val="0"/>
                  <w:marBottom w:val="0"/>
                  <w:divBdr>
                    <w:top w:val="none" w:sz="0" w:space="0" w:color="auto"/>
                    <w:left w:val="none" w:sz="0" w:space="0" w:color="auto"/>
                    <w:bottom w:val="none" w:sz="0" w:space="0" w:color="auto"/>
                    <w:right w:val="none" w:sz="0" w:space="0" w:color="auto"/>
                  </w:divBdr>
                </w:div>
                <w:div w:id="1870291001">
                  <w:marLeft w:val="0"/>
                  <w:marRight w:val="0"/>
                  <w:marTop w:val="0"/>
                  <w:marBottom w:val="0"/>
                  <w:divBdr>
                    <w:top w:val="none" w:sz="0" w:space="0" w:color="auto"/>
                    <w:left w:val="none" w:sz="0" w:space="0" w:color="auto"/>
                    <w:bottom w:val="none" w:sz="0" w:space="0" w:color="auto"/>
                    <w:right w:val="none" w:sz="0" w:space="0" w:color="auto"/>
                  </w:divBdr>
                </w:div>
                <w:div w:id="27375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216213">
      <w:bodyDiv w:val="1"/>
      <w:marLeft w:val="0"/>
      <w:marRight w:val="0"/>
      <w:marTop w:val="0"/>
      <w:marBottom w:val="0"/>
      <w:divBdr>
        <w:top w:val="none" w:sz="0" w:space="0" w:color="auto"/>
        <w:left w:val="none" w:sz="0" w:space="0" w:color="auto"/>
        <w:bottom w:val="none" w:sz="0" w:space="0" w:color="auto"/>
        <w:right w:val="none" w:sz="0" w:space="0" w:color="auto"/>
      </w:divBdr>
    </w:div>
    <w:div w:id="1609774422">
      <w:bodyDiv w:val="1"/>
      <w:marLeft w:val="0"/>
      <w:marRight w:val="0"/>
      <w:marTop w:val="0"/>
      <w:marBottom w:val="0"/>
      <w:divBdr>
        <w:top w:val="none" w:sz="0" w:space="0" w:color="auto"/>
        <w:left w:val="none" w:sz="0" w:space="0" w:color="auto"/>
        <w:bottom w:val="none" w:sz="0" w:space="0" w:color="auto"/>
        <w:right w:val="none" w:sz="0" w:space="0" w:color="auto"/>
      </w:divBdr>
    </w:div>
    <w:div w:id="1610550756">
      <w:bodyDiv w:val="1"/>
      <w:marLeft w:val="0"/>
      <w:marRight w:val="0"/>
      <w:marTop w:val="0"/>
      <w:marBottom w:val="0"/>
      <w:divBdr>
        <w:top w:val="none" w:sz="0" w:space="0" w:color="auto"/>
        <w:left w:val="none" w:sz="0" w:space="0" w:color="auto"/>
        <w:bottom w:val="none" w:sz="0" w:space="0" w:color="auto"/>
        <w:right w:val="none" w:sz="0" w:space="0" w:color="auto"/>
      </w:divBdr>
    </w:div>
    <w:div w:id="1665934273">
      <w:bodyDiv w:val="1"/>
      <w:marLeft w:val="0"/>
      <w:marRight w:val="0"/>
      <w:marTop w:val="0"/>
      <w:marBottom w:val="0"/>
      <w:divBdr>
        <w:top w:val="none" w:sz="0" w:space="0" w:color="auto"/>
        <w:left w:val="none" w:sz="0" w:space="0" w:color="auto"/>
        <w:bottom w:val="none" w:sz="0" w:space="0" w:color="auto"/>
        <w:right w:val="none" w:sz="0" w:space="0" w:color="auto"/>
      </w:divBdr>
    </w:div>
    <w:div w:id="1670526614">
      <w:bodyDiv w:val="1"/>
      <w:marLeft w:val="0"/>
      <w:marRight w:val="0"/>
      <w:marTop w:val="0"/>
      <w:marBottom w:val="0"/>
      <w:divBdr>
        <w:top w:val="none" w:sz="0" w:space="0" w:color="auto"/>
        <w:left w:val="none" w:sz="0" w:space="0" w:color="auto"/>
        <w:bottom w:val="none" w:sz="0" w:space="0" w:color="auto"/>
        <w:right w:val="none" w:sz="0" w:space="0" w:color="auto"/>
      </w:divBdr>
    </w:div>
    <w:div w:id="1672445077">
      <w:bodyDiv w:val="1"/>
      <w:marLeft w:val="0"/>
      <w:marRight w:val="0"/>
      <w:marTop w:val="0"/>
      <w:marBottom w:val="0"/>
      <w:divBdr>
        <w:top w:val="none" w:sz="0" w:space="0" w:color="auto"/>
        <w:left w:val="none" w:sz="0" w:space="0" w:color="auto"/>
        <w:bottom w:val="none" w:sz="0" w:space="0" w:color="auto"/>
        <w:right w:val="none" w:sz="0" w:space="0" w:color="auto"/>
      </w:divBdr>
    </w:div>
    <w:div w:id="1689257615">
      <w:bodyDiv w:val="1"/>
      <w:marLeft w:val="0"/>
      <w:marRight w:val="0"/>
      <w:marTop w:val="0"/>
      <w:marBottom w:val="0"/>
      <w:divBdr>
        <w:top w:val="none" w:sz="0" w:space="0" w:color="auto"/>
        <w:left w:val="none" w:sz="0" w:space="0" w:color="auto"/>
        <w:bottom w:val="none" w:sz="0" w:space="0" w:color="auto"/>
        <w:right w:val="none" w:sz="0" w:space="0" w:color="auto"/>
      </w:divBdr>
    </w:div>
    <w:div w:id="1758135201">
      <w:bodyDiv w:val="1"/>
      <w:marLeft w:val="0"/>
      <w:marRight w:val="0"/>
      <w:marTop w:val="0"/>
      <w:marBottom w:val="0"/>
      <w:divBdr>
        <w:top w:val="none" w:sz="0" w:space="0" w:color="auto"/>
        <w:left w:val="none" w:sz="0" w:space="0" w:color="auto"/>
        <w:bottom w:val="none" w:sz="0" w:space="0" w:color="auto"/>
        <w:right w:val="none" w:sz="0" w:space="0" w:color="auto"/>
      </w:divBdr>
    </w:div>
    <w:div w:id="1785735607">
      <w:bodyDiv w:val="1"/>
      <w:marLeft w:val="0"/>
      <w:marRight w:val="0"/>
      <w:marTop w:val="0"/>
      <w:marBottom w:val="0"/>
      <w:divBdr>
        <w:top w:val="none" w:sz="0" w:space="0" w:color="auto"/>
        <w:left w:val="none" w:sz="0" w:space="0" w:color="auto"/>
        <w:bottom w:val="none" w:sz="0" w:space="0" w:color="auto"/>
        <w:right w:val="none" w:sz="0" w:space="0" w:color="auto"/>
      </w:divBdr>
    </w:div>
    <w:div w:id="1786923231">
      <w:bodyDiv w:val="1"/>
      <w:marLeft w:val="0"/>
      <w:marRight w:val="0"/>
      <w:marTop w:val="0"/>
      <w:marBottom w:val="0"/>
      <w:divBdr>
        <w:top w:val="none" w:sz="0" w:space="0" w:color="auto"/>
        <w:left w:val="none" w:sz="0" w:space="0" w:color="auto"/>
        <w:bottom w:val="none" w:sz="0" w:space="0" w:color="auto"/>
        <w:right w:val="none" w:sz="0" w:space="0" w:color="auto"/>
      </w:divBdr>
    </w:div>
    <w:div w:id="1800488449">
      <w:bodyDiv w:val="1"/>
      <w:marLeft w:val="0"/>
      <w:marRight w:val="0"/>
      <w:marTop w:val="0"/>
      <w:marBottom w:val="0"/>
      <w:divBdr>
        <w:top w:val="none" w:sz="0" w:space="0" w:color="auto"/>
        <w:left w:val="none" w:sz="0" w:space="0" w:color="auto"/>
        <w:bottom w:val="none" w:sz="0" w:space="0" w:color="auto"/>
        <w:right w:val="none" w:sz="0" w:space="0" w:color="auto"/>
      </w:divBdr>
    </w:div>
    <w:div w:id="1804156919">
      <w:bodyDiv w:val="1"/>
      <w:marLeft w:val="0"/>
      <w:marRight w:val="0"/>
      <w:marTop w:val="0"/>
      <w:marBottom w:val="0"/>
      <w:divBdr>
        <w:top w:val="none" w:sz="0" w:space="0" w:color="auto"/>
        <w:left w:val="none" w:sz="0" w:space="0" w:color="auto"/>
        <w:bottom w:val="none" w:sz="0" w:space="0" w:color="auto"/>
        <w:right w:val="none" w:sz="0" w:space="0" w:color="auto"/>
      </w:divBdr>
    </w:div>
    <w:div w:id="1833331173">
      <w:bodyDiv w:val="1"/>
      <w:marLeft w:val="0"/>
      <w:marRight w:val="0"/>
      <w:marTop w:val="0"/>
      <w:marBottom w:val="0"/>
      <w:divBdr>
        <w:top w:val="none" w:sz="0" w:space="0" w:color="auto"/>
        <w:left w:val="none" w:sz="0" w:space="0" w:color="auto"/>
        <w:bottom w:val="none" w:sz="0" w:space="0" w:color="auto"/>
        <w:right w:val="none" w:sz="0" w:space="0" w:color="auto"/>
      </w:divBdr>
    </w:div>
    <w:div w:id="1868133423">
      <w:bodyDiv w:val="1"/>
      <w:marLeft w:val="0"/>
      <w:marRight w:val="0"/>
      <w:marTop w:val="0"/>
      <w:marBottom w:val="0"/>
      <w:divBdr>
        <w:top w:val="none" w:sz="0" w:space="0" w:color="auto"/>
        <w:left w:val="none" w:sz="0" w:space="0" w:color="auto"/>
        <w:bottom w:val="none" w:sz="0" w:space="0" w:color="auto"/>
        <w:right w:val="none" w:sz="0" w:space="0" w:color="auto"/>
      </w:divBdr>
    </w:div>
    <w:div w:id="1895653249">
      <w:bodyDiv w:val="1"/>
      <w:marLeft w:val="0"/>
      <w:marRight w:val="0"/>
      <w:marTop w:val="0"/>
      <w:marBottom w:val="0"/>
      <w:divBdr>
        <w:top w:val="none" w:sz="0" w:space="0" w:color="auto"/>
        <w:left w:val="none" w:sz="0" w:space="0" w:color="auto"/>
        <w:bottom w:val="none" w:sz="0" w:space="0" w:color="auto"/>
        <w:right w:val="none" w:sz="0" w:space="0" w:color="auto"/>
      </w:divBdr>
      <w:divsChild>
        <w:div w:id="347218247">
          <w:marLeft w:val="547"/>
          <w:marRight w:val="0"/>
          <w:marTop w:val="134"/>
          <w:marBottom w:val="0"/>
          <w:divBdr>
            <w:top w:val="none" w:sz="0" w:space="0" w:color="auto"/>
            <w:left w:val="none" w:sz="0" w:space="0" w:color="auto"/>
            <w:bottom w:val="none" w:sz="0" w:space="0" w:color="auto"/>
            <w:right w:val="none" w:sz="0" w:space="0" w:color="auto"/>
          </w:divBdr>
        </w:div>
        <w:div w:id="937559748">
          <w:marLeft w:val="547"/>
          <w:marRight w:val="0"/>
          <w:marTop w:val="134"/>
          <w:marBottom w:val="0"/>
          <w:divBdr>
            <w:top w:val="none" w:sz="0" w:space="0" w:color="auto"/>
            <w:left w:val="none" w:sz="0" w:space="0" w:color="auto"/>
            <w:bottom w:val="none" w:sz="0" w:space="0" w:color="auto"/>
            <w:right w:val="none" w:sz="0" w:space="0" w:color="auto"/>
          </w:divBdr>
        </w:div>
        <w:div w:id="1669286440">
          <w:marLeft w:val="547"/>
          <w:marRight w:val="0"/>
          <w:marTop w:val="134"/>
          <w:marBottom w:val="0"/>
          <w:divBdr>
            <w:top w:val="none" w:sz="0" w:space="0" w:color="auto"/>
            <w:left w:val="none" w:sz="0" w:space="0" w:color="auto"/>
            <w:bottom w:val="none" w:sz="0" w:space="0" w:color="auto"/>
            <w:right w:val="none" w:sz="0" w:space="0" w:color="auto"/>
          </w:divBdr>
        </w:div>
        <w:div w:id="2093768653">
          <w:marLeft w:val="547"/>
          <w:marRight w:val="0"/>
          <w:marTop w:val="134"/>
          <w:marBottom w:val="0"/>
          <w:divBdr>
            <w:top w:val="none" w:sz="0" w:space="0" w:color="auto"/>
            <w:left w:val="none" w:sz="0" w:space="0" w:color="auto"/>
            <w:bottom w:val="none" w:sz="0" w:space="0" w:color="auto"/>
            <w:right w:val="none" w:sz="0" w:space="0" w:color="auto"/>
          </w:divBdr>
        </w:div>
        <w:div w:id="2146309004">
          <w:marLeft w:val="547"/>
          <w:marRight w:val="0"/>
          <w:marTop w:val="134"/>
          <w:marBottom w:val="0"/>
          <w:divBdr>
            <w:top w:val="none" w:sz="0" w:space="0" w:color="auto"/>
            <w:left w:val="none" w:sz="0" w:space="0" w:color="auto"/>
            <w:bottom w:val="none" w:sz="0" w:space="0" w:color="auto"/>
            <w:right w:val="none" w:sz="0" w:space="0" w:color="auto"/>
          </w:divBdr>
        </w:div>
      </w:divsChild>
    </w:div>
    <w:div w:id="1941838204">
      <w:bodyDiv w:val="1"/>
      <w:marLeft w:val="0"/>
      <w:marRight w:val="0"/>
      <w:marTop w:val="0"/>
      <w:marBottom w:val="0"/>
      <w:divBdr>
        <w:top w:val="none" w:sz="0" w:space="0" w:color="auto"/>
        <w:left w:val="none" w:sz="0" w:space="0" w:color="auto"/>
        <w:bottom w:val="none" w:sz="0" w:space="0" w:color="auto"/>
        <w:right w:val="none" w:sz="0" w:space="0" w:color="auto"/>
      </w:divBdr>
    </w:div>
    <w:div w:id="1946692601">
      <w:bodyDiv w:val="1"/>
      <w:marLeft w:val="0"/>
      <w:marRight w:val="0"/>
      <w:marTop w:val="0"/>
      <w:marBottom w:val="0"/>
      <w:divBdr>
        <w:top w:val="none" w:sz="0" w:space="0" w:color="auto"/>
        <w:left w:val="none" w:sz="0" w:space="0" w:color="auto"/>
        <w:bottom w:val="none" w:sz="0" w:space="0" w:color="auto"/>
        <w:right w:val="none" w:sz="0" w:space="0" w:color="auto"/>
      </w:divBdr>
    </w:div>
    <w:div w:id="1950237881">
      <w:bodyDiv w:val="1"/>
      <w:marLeft w:val="0"/>
      <w:marRight w:val="0"/>
      <w:marTop w:val="0"/>
      <w:marBottom w:val="0"/>
      <w:divBdr>
        <w:top w:val="none" w:sz="0" w:space="0" w:color="auto"/>
        <w:left w:val="none" w:sz="0" w:space="0" w:color="auto"/>
        <w:bottom w:val="none" w:sz="0" w:space="0" w:color="auto"/>
        <w:right w:val="none" w:sz="0" w:space="0" w:color="auto"/>
      </w:divBdr>
      <w:divsChild>
        <w:div w:id="2060546796">
          <w:marLeft w:val="0"/>
          <w:marRight w:val="0"/>
          <w:marTop w:val="0"/>
          <w:marBottom w:val="0"/>
          <w:divBdr>
            <w:top w:val="none" w:sz="0" w:space="0" w:color="auto"/>
            <w:left w:val="none" w:sz="0" w:space="0" w:color="auto"/>
            <w:bottom w:val="none" w:sz="0" w:space="0" w:color="auto"/>
            <w:right w:val="none" w:sz="0" w:space="0" w:color="auto"/>
          </w:divBdr>
          <w:divsChild>
            <w:div w:id="899176027">
              <w:marLeft w:val="150"/>
              <w:marRight w:val="150"/>
              <w:marTop w:val="0"/>
              <w:marBottom w:val="0"/>
              <w:divBdr>
                <w:top w:val="none" w:sz="0" w:space="0" w:color="auto"/>
                <w:left w:val="none" w:sz="0" w:space="0" w:color="auto"/>
                <w:bottom w:val="none" w:sz="0" w:space="0" w:color="auto"/>
                <w:right w:val="none" w:sz="0" w:space="0" w:color="auto"/>
              </w:divBdr>
              <w:divsChild>
                <w:div w:id="735512858">
                  <w:marLeft w:val="0"/>
                  <w:marRight w:val="0"/>
                  <w:marTop w:val="0"/>
                  <w:marBottom w:val="0"/>
                  <w:divBdr>
                    <w:top w:val="none" w:sz="0" w:space="0" w:color="auto"/>
                    <w:left w:val="none" w:sz="0" w:space="0" w:color="auto"/>
                    <w:bottom w:val="none" w:sz="0" w:space="0" w:color="auto"/>
                    <w:right w:val="none" w:sz="0" w:space="0" w:color="auto"/>
                  </w:divBdr>
                  <w:divsChild>
                    <w:div w:id="59258985">
                      <w:marLeft w:val="0"/>
                      <w:marRight w:val="0"/>
                      <w:marTop w:val="0"/>
                      <w:marBottom w:val="0"/>
                      <w:divBdr>
                        <w:top w:val="none" w:sz="0" w:space="0" w:color="auto"/>
                        <w:left w:val="none" w:sz="0" w:space="0" w:color="auto"/>
                        <w:bottom w:val="none" w:sz="0" w:space="0" w:color="auto"/>
                        <w:right w:val="none" w:sz="0" w:space="0" w:color="auto"/>
                      </w:divBdr>
                      <w:divsChild>
                        <w:div w:id="8971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937852">
      <w:bodyDiv w:val="1"/>
      <w:marLeft w:val="0"/>
      <w:marRight w:val="0"/>
      <w:marTop w:val="0"/>
      <w:marBottom w:val="0"/>
      <w:divBdr>
        <w:top w:val="none" w:sz="0" w:space="0" w:color="auto"/>
        <w:left w:val="none" w:sz="0" w:space="0" w:color="auto"/>
        <w:bottom w:val="none" w:sz="0" w:space="0" w:color="auto"/>
        <w:right w:val="none" w:sz="0" w:space="0" w:color="auto"/>
      </w:divBdr>
    </w:div>
    <w:div w:id="1973166419">
      <w:bodyDiv w:val="1"/>
      <w:marLeft w:val="0"/>
      <w:marRight w:val="0"/>
      <w:marTop w:val="0"/>
      <w:marBottom w:val="0"/>
      <w:divBdr>
        <w:top w:val="none" w:sz="0" w:space="0" w:color="auto"/>
        <w:left w:val="none" w:sz="0" w:space="0" w:color="auto"/>
        <w:bottom w:val="none" w:sz="0" w:space="0" w:color="auto"/>
        <w:right w:val="none" w:sz="0" w:space="0" w:color="auto"/>
      </w:divBdr>
    </w:div>
    <w:div w:id="2046102533">
      <w:bodyDiv w:val="1"/>
      <w:marLeft w:val="0"/>
      <w:marRight w:val="0"/>
      <w:marTop w:val="0"/>
      <w:marBottom w:val="0"/>
      <w:divBdr>
        <w:top w:val="none" w:sz="0" w:space="0" w:color="auto"/>
        <w:left w:val="none" w:sz="0" w:space="0" w:color="auto"/>
        <w:bottom w:val="none" w:sz="0" w:space="0" w:color="auto"/>
        <w:right w:val="none" w:sz="0" w:space="0" w:color="auto"/>
      </w:divBdr>
    </w:div>
    <w:div w:id="2098593969">
      <w:bodyDiv w:val="1"/>
      <w:marLeft w:val="0"/>
      <w:marRight w:val="0"/>
      <w:marTop w:val="0"/>
      <w:marBottom w:val="0"/>
      <w:divBdr>
        <w:top w:val="none" w:sz="0" w:space="0" w:color="auto"/>
        <w:left w:val="none" w:sz="0" w:space="0" w:color="auto"/>
        <w:bottom w:val="none" w:sz="0" w:space="0" w:color="auto"/>
        <w:right w:val="none" w:sz="0" w:space="0" w:color="auto"/>
      </w:divBdr>
      <w:divsChild>
        <w:div w:id="527839632">
          <w:marLeft w:val="0"/>
          <w:marRight w:val="0"/>
          <w:marTop w:val="0"/>
          <w:marBottom w:val="0"/>
          <w:divBdr>
            <w:top w:val="none" w:sz="0" w:space="0" w:color="auto"/>
            <w:left w:val="none" w:sz="0" w:space="0" w:color="auto"/>
            <w:bottom w:val="none" w:sz="0" w:space="0" w:color="auto"/>
            <w:right w:val="none" w:sz="0" w:space="0" w:color="auto"/>
          </w:divBdr>
          <w:divsChild>
            <w:div w:id="1004476482">
              <w:marLeft w:val="0"/>
              <w:marRight w:val="0"/>
              <w:marTop w:val="0"/>
              <w:marBottom w:val="0"/>
              <w:divBdr>
                <w:top w:val="none" w:sz="0" w:space="0" w:color="auto"/>
                <w:left w:val="none" w:sz="0" w:space="0" w:color="auto"/>
                <w:bottom w:val="none" w:sz="0" w:space="0" w:color="auto"/>
                <w:right w:val="none" w:sz="0" w:space="0" w:color="auto"/>
              </w:divBdr>
              <w:divsChild>
                <w:div w:id="1064569314">
                  <w:marLeft w:val="0"/>
                  <w:marRight w:val="0"/>
                  <w:marTop w:val="0"/>
                  <w:marBottom w:val="0"/>
                  <w:divBdr>
                    <w:top w:val="none" w:sz="0" w:space="0" w:color="auto"/>
                    <w:left w:val="none" w:sz="0" w:space="0" w:color="auto"/>
                    <w:bottom w:val="none" w:sz="0" w:space="0" w:color="auto"/>
                    <w:right w:val="none" w:sz="0" w:space="0" w:color="auto"/>
                  </w:divBdr>
                  <w:divsChild>
                    <w:div w:id="2012249859">
                      <w:marLeft w:val="0"/>
                      <w:marRight w:val="0"/>
                      <w:marTop w:val="0"/>
                      <w:marBottom w:val="0"/>
                      <w:divBdr>
                        <w:top w:val="none" w:sz="0" w:space="0" w:color="auto"/>
                        <w:left w:val="none" w:sz="0" w:space="0" w:color="auto"/>
                        <w:bottom w:val="none" w:sz="0" w:space="0" w:color="auto"/>
                        <w:right w:val="none" w:sz="0" w:space="0" w:color="auto"/>
                      </w:divBdr>
                      <w:divsChild>
                        <w:div w:id="1298604755">
                          <w:marLeft w:val="0"/>
                          <w:marRight w:val="0"/>
                          <w:marTop w:val="0"/>
                          <w:marBottom w:val="0"/>
                          <w:divBdr>
                            <w:top w:val="none" w:sz="0" w:space="0" w:color="auto"/>
                            <w:left w:val="none" w:sz="0" w:space="0" w:color="auto"/>
                            <w:bottom w:val="none" w:sz="0" w:space="0" w:color="auto"/>
                            <w:right w:val="none" w:sz="0" w:space="0" w:color="auto"/>
                          </w:divBdr>
                          <w:divsChild>
                            <w:div w:id="1535801818">
                              <w:marLeft w:val="0"/>
                              <w:marRight w:val="0"/>
                              <w:marTop w:val="0"/>
                              <w:marBottom w:val="0"/>
                              <w:divBdr>
                                <w:top w:val="none" w:sz="0" w:space="0" w:color="auto"/>
                                <w:left w:val="none" w:sz="0" w:space="0" w:color="auto"/>
                                <w:bottom w:val="none" w:sz="0" w:space="0" w:color="auto"/>
                                <w:right w:val="none" w:sz="0" w:space="0" w:color="auto"/>
                              </w:divBdr>
                              <w:divsChild>
                                <w:div w:id="1320033494">
                                  <w:marLeft w:val="0"/>
                                  <w:marRight w:val="0"/>
                                  <w:marTop w:val="0"/>
                                  <w:marBottom w:val="0"/>
                                  <w:divBdr>
                                    <w:top w:val="none" w:sz="0" w:space="0" w:color="auto"/>
                                    <w:left w:val="none" w:sz="0" w:space="0" w:color="auto"/>
                                    <w:bottom w:val="none" w:sz="0" w:space="0" w:color="auto"/>
                                    <w:right w:val="none" w:sz="0" w:space="0" w:color="auto"/>
                                  </w:divBdr>
                                  <w:divsChild>
                                    <w:div w:id="1461342262">
                                      <w:marLeft w:val="0"/>
                                      <w:marRight w:val="0"/>
                                      <w:marTop w:val="0"/>
                                      <w:marBottom w:val="0"/>
                                      <w:divBdr>
                                        <w:top w:val="none" w:sz="0" w:space="0" w:color="auto"/>
                                        <w:left w:val="none" w:sz="0" w:space="0" w:color="auto"/>
                                        <w:bottom w:val="none" w:sz="0" w:space="0" w:color="auto"/>
                                        <w:right w:val="none" w:sz="0" w:space="0" w:color="auto"/>
                                      </w:divBdr>
                                      <w:divsChild>
                                        <w:div w:id="690034578">
                                          <w:marLeft w:val="0"/>
                                          <w:marRight w:val="0"/>
                                          <w:marTop w:val="0"/>
                                          <w:marBottom w:val="0"/>
                                          <w:divBdr>
                                            <w:top w:val="none" w:sz="0" w:space="0" w:color="auto"/>
                                            <w:left w:val="none" w:sz="0" w:space="0" w:color="auto"/>
                                            <w:bottom w:val="none" w:sz="0" w:space="0" w:color="auto"/>
                                            <w:right w:val="none" w:sz="0" w:space="0" w:color="auto"/>
                                          </w:divBdr>
                                          <w:divsChild>
                                            <w:div w:id="301619177">
                                              <w:marLeft w:val="0"/>
                                              <w:marRight w:val="0"/>
                                              <w:marTop w:val="0"/>
                                              <w:marBottom w:val="0"/>
                                              <w:divBdr>
                                                <w:top w:val="none" w:sz="0" w:space="0" w:color="auto"/>
                                                <w:left w:val="none" w:sz="0" w:space="0" w:color="auto"/>
                                                <w:bottom w:val="none" w:sz="0" w:space="0" w:color="auto"/>
                                                <w:right w:val="none" w:sz="0" w:space="0" w:color="auto"/>
                                              </w:divBdr>
                                              <w:divsChild>
                                                <w:div w:id="116922176">
                                                  <w:marLeft w:val="0"/>
                                                  <w:marRight w:val="90"/>
                                                  <w:marTop w:val="0"/>
                                                  <w:marBottom w:val="0"/>
                                                  <w:divBdr>
                                                    <w:top w:val="none" w:sz="0" w:space="0" w:color="auto"/>
                                                    <w:left w:val="none" w:sz="0" w:space="0" w:color="auto"/>
                                                    <w:bottom w:val="none" w:sz="0" w:space="0" w:color="auto"/>
                                                    <w:right w:val="none" w:sz="0" w:space="0" w:color="auto"/>
                                                  </w:divBdr>
                                                  <w:divsChild>
                                                    <w:div w:id="152065213">
                                                      <w:marLeft w:val="0"/>
                                                      <w:marRight w:val="0"/>
                                                      <w:marTop w:val="0"/>
                                                      <w:marBottom w:val="0"/>
                                                      <w:divBdr>
                                                        <w:top w:val="none" w:sz="0" w:space="0" w:color="auto"/>
                                                        <w:left w:val="none" w:sz="0" w:space="0" w:color="auto"/>
                                                        <w:bottom w:val="none" w:sz="0" w:space="0" w:color="auto"/>
                                                        <w:right w:val="none" w:sz="0" w:space="0" w:color="auto"/>
                                                      </w:divBdr>
                                                      <w:divsChild>
                                                        <w:div w:id="397948298">
                                                          <w:marLeft w:val="0"/>
                                                          <w:marRight w:val="0"/>
                                                          <w:marTop w:val="0"/>
                                                          <w:marBottom w:val="0"/>
                                                          <w:divBdr>
                                                            <w:top w:val="none" w:sz="0" w:space="0" w:color="auto"/>
                                                            <w:left w:val="none" w:sz="0" w:space="0" w:color="auto"/>
                                                            <w:bottom w:val="none" w:sz="0" w:space="0" w:color="auto"/>
                                                            <w:right w:val="none" w:sz="0" w:space="0" w:color="auto"/>
                                                          </w:divBdr>
                                                          <w:divsChild>
                                                            <w:div w:id="2065443470">
                                                              <w:marLeft w:val="0"/>
                                                              <w:marRight w:val="0"/>
                                                              <w:marTop w:val="0"/>
                                                              <w:marBottom w:val="0"/>
                                                              <w:divBdr>
                                                                <w:top w:val="none" w:sz="0" w:space="0" w:color="auto"/>
                                                                <w:left w:val="none" w:sz="0" w:space="0" w:color="auto"/>
                                                                <w:bottom w:val="none" w:sz="0" w:space="0" w:color="auto"/>
                                                                <w:right w:val="none" w:sz="0" w:space="0" w:color="auto"/>
                                                              </w:divBdr>
                                                              <w:divsChild>
                                                                <w:div w:id="466706535">
                                                                  <w:marLeft w:val="0"/>
                                                                  <w:marRight w:val="0"/>
                                                                  <w:marTop w:val="0"/>
                                                                  <w:marBottom w:val="105"/>
                                                                  <w:divBdr>
                                                                    <w:top w:val="single" w:sz="6" w:space="0" w:color="EDEDED"/>
                                                                    <w:left w:val="single" w:sz="6" w:space="0" w:color="EDEDED"/>
                                                                    <w:bottom w:val="single" w:sz="6" w:space="0" w:color="EDEDED"/>
                                                                    <w:right w:val="single" w:sz="6" w:space="0" w:color="EDEDED"/>
                                                                  </w:divBdr>
                                                                  <w:divsChild>
                                                                    <w:div w:id="711661714">
                                                                      <w:marLeft w:val="0"/>
                                                                      <w:marRight w:val="0"/>
                                                                      <w:marTop w:val="0"/>
                                                                      <w:marBottom w:val="0"/>
                                                                      <w:divBdr>
                                                                        <w:top w:val="none" w:sz="0" w:space="0" w:color="auto"/>
                                                                        <w:left w:val="none" w:sz="0" w:space="0" w:color="auto"/>
                                                                        <w:bottom w:val="none" w:sz="0" w:space="0" w:color="auto"/>
                                                                        <w:right w:val="none" w:sz="0" w:space="0" w:color="auto"/>
                                                                      </w:divBdr>
                                                                      <w:divsChild>
                                                                        <w:div w:id="593395282">
                                                                          <w:marLeft w:val="0"/>
                                                                          <w:marRight w:val="0"/>
                                                                          <w:marTop w:val="0"/>
                                                                          <w:marBottom w:val="0"/>
                                                                          <w:divBdr>
                                                                            <w:top w:val="none" w:sz="0" w:space="0" w:color="auto"/>
                                                                            <w:left w:val="none" w:sz="0" w:space="0" w:color="auto"/>
                                                                            <w:bottom w:val="none" w:sz="0" w:space="0" w:color="auto"/>
                                                                            <w:right w:val="none" w:sz="0" w:space="0" w:color="auto"/>
                                                                          </w:divBdr>
                                                                          <w:divsChild>
                                                                            <w:div w:id="1728412618">
                                                                              <w:marLeft w:val="0"/>
                                                                              <w:marRight w:val="0"/>
                                                                              <w:marTop w:val="0"/>
                                                                              <w:marBottom w:val="0"/>
                                                                              <w:divBdr>
                                                                                <w:top w:val="none" w:sz="0" w:space="0" w:color="auto"/>
                                                                                <w:left w:val="none" w:sz="0" w:space="0" w:color="auto"/>
                                                                                <w:bottom w:val="none" w:sz="0" w:space="0" w:color="auto"/>
                                                                                <w:right w:val="none" w:sz="0" w:space="0" w:color="auto"/>
                                                                              </w:divBdr>
                                                                              <w:divsChild>
                                                                                <w:div w:id="838957988">
                                                                                  <w:marLeft w:val="180"/>
                                                                                  <w:marRight w:val="180"/>
                                                                                  <w:marTop w:val="0"/>
                                                                                  <w:marBottom w:val="0"/>
                                                                                  <w:divBdr>
                                                                                    <w:top w:val="none" w:sz="0" w:space="0" w:color="auto"/>
                                                                                    <w:left w:val="none" w:sz="0" w:space="0" w:color="auto"/>
                                                                                    <w:bottom w:val="none" w:sz="0" w:space="0" w:color="auto"/>
                                                                                    <w:right w:val="none" w:sz="0" w:space="0" w:color="auto"/>
                                                                                  </w:divBdr>
                                                                                  <w:divsChild>
                                                                                    <w:div w:id="663358142">
                                                                                      <w:marLeft w:val="0"/>
                                                                                      <w:marRight w:val="0"/>
                                                                                      <w:marTop w:val="0"/>
                                                                                      <w:marBottom w:val="0"/>
                                                                                      <w:divBdr>
                                                                                        <w:top w:val="none" w:sz="0" w:space="0" w:color="auto"/>
                                                                                        <w:left w:val="none" w:sz="0" w:space="0" w:color="auto"/>
                                                                                        <w:bottom w:val="none" w:sz="0" w:space="0" w:color="auto"/>
                                                                                        <w:right w:val="none" w:sz="0" w:space="0" w:color="auto"/>
                                                                                      </w:divBdr>
                                                                                      <w:divsChild>
                                                                                        <w:div w:id="96646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7648169">
      <w:bodyDiv w:val="1"/>
      <w:marLeft w:val="0"/>
      <w:marRight w:val="0"/>
      <w:marTop w:val="0"/>
      <w:marBottom w:val="0"/>
      <w:divBdr>
        <w:top w:val="none" w:sz="0" w:space="0" w:color="auto"/>
        <w:left w:val="none" w:sz="0" w:space="0" w:color="auto"/>
        <w:bottom w:val="none" w:sz="0" w:space="0" w:color="auto"/>
        <w:right w:val="none" w:sz="0" w:space="0" w:color="auto"/>
      </w:divBdr>
    </w:div>
    <w:div w:id="2131122776">
      <w:bodyDiv w:val="1"/>
      <w:marLeft w:val="0"/>
      <w:marRight w:val="0"/>
      <w:marTop w:val="0"/>
      <w:marBottom w:val="0"/>
      <w:divBdr>
        <w:top w:val="none" w:sz="0" w:space="0" w:color="auto"/>
        <w:left w:val="none" w:sz="0" w:space="0" w:color="auto"/>
        <w:bottom w:val="none" w:sz="0" w:space="0" w:color="auto"/>
        <w:right w:val="none" w:sz="0" w:space="0" w:color="auto"/>
      </w:divBdr>
    </w:div>
    <w:div w:id="214330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5.xml"/><Relationship Id="rId21" Type="http://schemas.openxmlformats.org/officeDocument/2006/relationships/hyperlink" Target="http://es.wikipedia.org/wiki/D%C3%B3lar_estadounidense" TargetMode="External"/><Relationship Id="rId42" Type="http://schemas.openxmlformats.org/officeDocument/2006/relationships/footer" Target="footer4.xml"/><Relationship Id="rId63" Type="http://schemas.openxmlformats.org/officeDocument/2006/relationships/header" Target="header6.xml"/><Relationship Id="rId84" Type="http://schemas.openxmlformats.org/officeDocument/2006/relationships/header" Target="header10.xml"/><Relationship Id="rId138" Type="http://schemas.openxmlformats.org/officeDocument/2006/relationships/image" Target="media/image50.png"/><Relationship Id="rId107" Type="http://schemas.openxmlformats.org/officeDocument/2006/relationships/diagramData" Target="diagrams/data3.xml"/><Relationship Id="rId11" Type="http://schemas.openxmlformats.org/officeDocument/2006/relationships/footer" Target="footer1.xml"/><Relationship Id="rId32" Type="http://schemas.openxmlformats.org/officeDocument/2006/relationships/image" Target="media/image7.png"/><Relationship Id="rId53" Type="http://schemas.openxmlformats.org/officeDocument/2006/relationships/oleObject" Target="embeddings/oleObject2.bin"/><Relationship Id="rId74" Type="http://schemas.openxmlformats.org/officeDocument/2006/relationships/image" Target="media/image27.png"/><Relationship Id="rId128" Type="http://schemas.openxmlformats.org/officeDocument/2006/relationships/image" Target="media/image40.png"/><Relationship Id="rId149" Type="http://schemas.openxmlformats.org/officeDocument/2006/relationships/hyperlink" Target="http://www.acis.org.co/fileadmin/Conferencias/ConferenciaBCP.pdf" TargetMode="External"/><Relationship Id="rId5" Type="http://schemas.openxmlformats.org/officeDocument/2006/relationships/settings" Target="settings.xml"/><Relationship Id="rId95" Type="http://schemas.openxmlformats.org/officeDocument/2006/relationships/diagramQuickStyle" Target="diagrams/quickStyle1.xml"/><Relationship Id="rId22" Type="http://schemas.openxmlformats.org/officeDocument/2006/relationships/image" Target="media/image3.png"/><Relationship Id="rId27" Type="http://schemas.openxmlformats.org/officeDocument/2006/relationships/hyperlink" Target="http://es.wikipedia.org/wiki/Walter_A._Shewhart" TargetMode="External"/><Relationship Id="rId43" Type="http://schemas.openxmlformats.org/officeDocument/2006/relationships/header" Target="header3.xml"/><Relationship Id="rId48" Type="http://schemas.openxmlformats.org/officeDocument/2006/relationships/footer" Target="footer7.xml"/><Relationship Id="rId64" Type="http://schemas.openxmlformats.org/officeDocument/2006/relationships/footer" Target="footer8.xml"/><Relationship Id="rId69" Type="http://schemas.openxmlformats.org/officeDocument/2006/relationships/image" Target="media/image25.png"/><Relationship Id="rId113" Type="http://schemas.openxmlformats.org/officeDocument/2006/relationships/diagramLayout" Target="diagrams/layout4.xml"/><Relationship Id="rId118" Type="http://schemas.openxmlformats.org/officeDocument/2006/relationships/diagramLayout" Target="diagrams/layout5.xml"/><Relationship Id="rId134" Type="http://schemas.openxmlformats.org/officeDocument/2006/relationships/image" Target="media/image46.png"/><Relationship Id="rId139" Type="http://schemas.openxmlformats.org/officeDocument/2006/relationships/image" Target="media/image51.png"/><Relationship Id="rId80" Type="http://schemas.openxmlformats.org/officeDocument/2006/relationships/image" Target="media/image29.emf"/><Relationship Id="rId85" Type="http://schemas.openxmlformats.org/officeDocument/2006/relationships/footer" Target="footer13.xml"/><Relationship Id="rId150" Type="http://schemas.openxmlformats.org/officeDocument/2006/relationships/hyperlink" Target="http://www.biblio-sepi.esimez.ipn.mx/sistemas/2010/Metodologia%20para%20la%20creacion%20de%20un%20plan%20para%20la%20continuidad%20y%20recuperacion%20ante%20desastres%20en%20los%20sistemas%20de%20tecnologias.pdf" TargetMode="External"/><Relationship Id="rId155"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header" Target="header2.xml"/><Relationship Id="rId33" Type="http://schemas.openxmlformats.org/officeDocument/2006/relationships/image" Target="media/image8.png"/><Relationship Id="rId38" Type="http://schemas.openxmlformats.org/officeDocument/2006/relationships/chart" Target="charts/chart1.xml"/><Relationship Id="rId59" Type="http://schemas.openxmlformats.org/officeDocument/2006/relationships/oleObject" Target="embeddings/oleObject5.bin"/><Relationship Id="rId103" Type="http://schemas.openxmlformats.org/officeDocument/2006/relationships/diagramLayout" Target="diagrams/layout2.xml"/><Relationship Id="rId108" Type="http://schemas.openxmlformats.org/officeDocument/2006/relationships/diagramLayout" Target="diagrams/layout3.xml"/><Relationship Id="rId124" Type="http://schemas.openxmlformats.org/officeDocument/2006/relationships/footer" Target="footer16.xml"/><Relationship Id="rId129" Type="http://schemas.openxmlformats.org/officeDocument/2006/relationships/image" Target="media/image41.png"/><Relationship Id="rId54" Type="http://schemas.openxmlformats.org/officeDocument/2006/relationships/image" Target="media/image17.emf"/><Relationship Id="rId70" Type="http://schemas.openxmlformats.org/officeDocument/2006/relationships/footer" Target="footer9.xml"/><Relationship Id="rId75" Type="http://schemas.openxmlformats.org/officeDocument/2006/relationships/header" Target="header8.xml"/><Relationship Id="rId91" Type="http://schemas.openxmlformats.org/officeDocument/2006/relationships/header" Target="header12.xml"/><Relationship Id="rId96" Type="http://schemas.openxmlformats.org/officeDocument/2006/relationships/diagramColors" Target="diagrams/colors1.xml"/><Relationship Id="rId140" Type="http://schemas.openxmlformats.org/officeDocument/2006/relationships/hyperlink" Target="http://innovacionesit.wordpress.com/tag/ciclo-pdca/" TargetMode="External"/><Relationship Id="rId145" Type="http://schemas.openxmlformats.org/officeDocument/2006/relationships/hyperlink" Target="http://www.sisteseg.com/files/Microsoft_PowerPoint_-_PLANES_DE_CONTINUIDAD_NEGOCIO_V_3.0.pd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4.png"/><Relationship Id="rId28" Type="http://schemas.openxmlformats.org/officeDocument/2006/relationships/hyperlink" Target="http://es.wikipedia.org/wiki/Mejora_continua" TargetMode="External"/><Relationship Id="rId49" Type="http://schemas.openxmlformats.org/officeDocument/2006/relationships/chart" Target="charts/chart3.xml"/><Relationship Id="rId114" Type="http://schemas.openxmlformats.org/officeDocument/2006/relationships/diagramQuickStyle" Target="diagrams/quickStyle4.xml"/><Relationship Id="rId119" Type="http://schemas.openxmlformats.org/officeDocument/2006/relationships/diagramQuickStyle" Target="diagrams/quickStyle5.xml"/><Relationship Id="rId44" Type="http://schemas.openxmlformats.org/officeDocument/2006/relationships/footer" Target="footer5.xml"/><Relationship Id="rId60" Type="http://schemas.openxmlformats.org/officeDocument/2006/relationships/image" Target="media/image20.emf"/><Relationship Id="rId65" Type="http://schemas.openxmlformats.org/officeDocument/2006/relationships/image" Target="media/image22.png"/><Relationship Id="rId81" Type="http://schemas.openxmlformats.org/officeDocument/2006/relationships/oleObject" Target="embeddings/oleObject8.bin"/><Relationship Id="rId86" Type="http://schemas.openxmlformats.org/officeDocument/2006/relationships/image" Target="media/image31.png"/><Relationship Id="rId130" Type="http://schemas.openxmlformats.org/officeDocument/2006/relationships/image" Target="media/image42.png"/><Relationship Id="rId135" Type="http://schemas.openxmlformats.org/officeDocument/2006/relationships/image" Target="media/image47.png"/><Relationship Id="rId151" Type="http://schemas.openxmlformats.org/officeDocument/2006/relationships/hyperlink" Target="http://www.asobancaria.com/portal/pls/portal/docs/1/734047.PDF" TargetMode="External"/><Relationship Id="rId13" Type="http://schemas.openxmlformats.org/officeDocument/2006/relationships/hyperlink" Target="http://www.monografias.com/trabajos11/contabm/contabm.shtml" TargetMode="External"/><Relationship Id="rId18" Type="http://schemas.openxmlformats.org/officeDocument/2006/relationships/footer" Target="footer2.xml"/><Relationship Id="rId39" Type="http://schemas.openxmlformats.org/officeDocument/2006/relationships/image" Target="media/image13.png"/><Relationship Id="rId109" Type="http://schemas.openxmlformats.org/officeDocument/2006/relationships/diagramQuickStyle" Target="diagrams/quickStyle3.xml"/><Relationship Id="rId34" Type="http://schemas.openxmlformats.org/officeDocument/2006/relationships/image" Target="media/image9.png"/><Relationship Id="rId50" Type="http://schemas.openxmlformats.org/officeDocument/2006/relationships/image" Target="media/image15.emf"/><Relationship Id="rId55" Type="http://schemas.openxmlformats.org/officeDocument/2006/relationships/oleObject" Target="embeddings/oleObject3.bin"/><Relationship Id="rId76" Type="http://schemas.openxmlformats.org/officeDocument/2006/relationships/footer" Target="footer11.xml"/><Relationship Id="rId97" Type="http://schemas.microsoft.com/office/2007/relationships/diagramDrawing" Target="diagrams/drawing1.xml"/><Relationship Id="rId104" Type="http://schemas.openxmlformats.org/officeDocument/2006/relationships/diagramQuickStyle" Target="diagrams/quickStyle2.xml"/><Relationship Id="rId120" Type="http://schemas.openxmlformats.org/officeDocument/2006/relationships/diagramColors" Target="diagrams/colors5.xml"/><Relationship Id="rId125" Type="http://schemas.openxmlformats.org/officeDocument/2006/relationships/header" Target="header13.xml"/><Relationship Id="rId141" Type="http://schemas.openxmlformats.org/officeDocument/2006/relationships/hyperlink" Target="http://auditoriauc20102miju02.wikispaces.com/file/view/BCM201021700521854.pdf" TargetMode="External"/><Relationship Id="rId146" Type="http://schemas.openxmlformats.org/officeDocument/2006/relationships/hyperlink" Target="http://www.criptored.upm.es/guiateoria/gt_m001r.htm" TargetMode="External"/><Relationship Id="rId7" Type="http://schemas.openxmlformats.org/officeDocument/2006/relationships/footnotes" Target="footnotes.xml"/><Relationship Id="rId71" Type="http://schemas.openxmlformats.org/officeDocument/2006/relationships/header" Target="header7.xml"/><Relationship Id="rId92"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www.acis.org.co/fileadmin/Conferencias/ConferenciaBCP.pdf" TargetMode="External"/><Relationship Id="rId40" Type="http://schemas.openxmlformats.org/officeDocument/2006/relationships/chart" Target="charts/chart2.xml"/><Relationship Id="rId45" Type="http://schemas.openxmlformats.org/officeDocument/2006/relationships/header" Target="header4.xml"/><Relationship Id="rId66" Type="http://schemas.openxmlformats.org/officeDocument/2006/relationships/image" Target="media/image23.emf"/><Relationship Id="rId87" Type="http://schemas.openxmlformats.org/officeDocument/2006/relationships/header" Target="header11.xml"/><Relationship Id="rId110" Type="http://schemas.openxmlformats.org/officeDocument/2006/relationships/diagramColors" Target="diagrams/colors3.xml"/><Relationship Id="rId115" Type="http://schemas.openxmlformats.org/officeDocument/2006/relationships/diagramColors" Target="diagrams/colors4.xml"/><Relationship Id="rId131" Type="http://schemas.openxmlformats.org/officeDocument/2006/relationships/image" Target="media/image43.png"/><Relationship Id="rId136" Type="http://schemas.openxmlformats.org/officeDocument/2006/relationships/image" Target="media/image48.png"/><Relationship Id="rId61" Type="http://schemas.openxmlformats.org/officeDocument/2006/relationships/oleObject" Target="embeddings/oleObject6.bin"/><Relationship Id="rId82" Type="http://schemas.openxmlformats.org/officeDocument/2006/relationships/image" Target="media/image30.emf"/><Relationship Id="rId152" Type="http://schemas.openxmlformats.org/officeDocument/2006/relationships/header" Target="header14.xml"/><Relationship Id="rId19" Type="http://schemas.openxmlformats.org/officeDocument/2006/relationships/hyperlink" Target="http://es.wikipedia.org/wiki/Cicl%C3%B3n_tropical" TargetMode="External"/><Relationship Id="rId14" Type="http://schemas.openxmlformats.org/officeDocument/2006/relationships/hyperlink" Target="http://www.monografias.com/trabajos35/tipos-riesgos/tipos-riesgos.shtml" TargetMode="External"/><Relationship Id="rId30" Type="http://schemas.openxmlformats.org/officeDocument/2006/relationships/footer" Target="footer3.xml"/><Relationship Id="rId35" Type="http://schemas.openxmlformats.org/officeDocument/2006/relationships/image" Target="media/image10.png"/><Relationship Id="rId56" Type="http://schemas.openxmlformats.org/officeDocument/2006/relationships/image" Target="media/image18.emf"/><Relationship Id="rId77" Type="http://schemas.openxmlformats.org/officeDocument/2006/relationships/header" Target="header9.xml"/><Relationship Id="rId100" Type="http://schemas.openxmlformats.org/officeDocument/2006/relationships/image" Target="media/image37.png"/><Relationship Id="rId105" Type="http://schemas.openxmlformats.org/officeDocument/2006/relationships/diagramColors" Target="diagrams/colors2.xml"/><Relationship Id="rId126" Type="http://schemas.openxmlformats.org/officeDocument/2006/relationships/footer" Target="footer17.xml"/><Relationship Id="rId147" Type="http://schemas.openxmlformats.org/officeDocument/2006/relationships/hyperlink" Target="http://www.isotools.org/iso-27001.cfm" TargetMode="External"/><Relationship Id="rId8" Type="http://schemas.openxmlformats.org/officeDocument/2006/relationships/endnotes" Target="endnotes.xml"/><Relationship Id="rId51" Type="http://schemas.openxmlformats.org/officeDocument/2006/relationships/oleObject" Target="embeddings/oleObject1.bin"/><Relationship Id="rId72" Type="http://schemas.openxmlformats.org/officeDocument/2006/relationships/footer" Target="footer10.xml"/><Relationship Id="rId93" Type="http://schemas.openxmlformats.org/officeDocument/2006/relationships/diagramData" Target="diagrams/data1.xml"/><Relationship Id="rId98" Type="http://schemas.openxmlformats.org/officeDocument/2006/relationships/image" Target="media/image35.png"/><Relationship Id="rId121" Type="http://schemas.microsoft.com/office/2007/relationships/diagramDrawing" Target="diagrams/drawing5.xml"/><Relationship Id="rId142" Type="http://schemas.openxmlformats.org/officeDocument/2006/relationships/hyperlink" Target="http://es.scribd.com/doc/39693665/El-huracan-Katrina-fue-uno-de-los-ciclones-tropicales-mas-mortiferos" TargetMode="External"/><Relationship Id="rId3" Type="http://schemas.openxmlformats.org/officeDocument/2006/relationships/styles" Target="styles.xml"/><Relationship Id="rId25" Type="http://schemas.openxmlformats.org/officeDocument/2006/relationships/hyperlink" Target="http://es.wikipedia.org/wiki/William_Edwards_Deming" TargetMode="External"/><Relationship Id="rId46" Type="http://schemas.openxmlformats.org/officeDocument/2006/relationships/footer" Target="footer6.xml"/><Relationship Id="rId67" Type="http://schemas.openxmlformats.org/officeDocument/2006/relationships/image" Target="media/image24.emf"/><Relationship Id="rId116" Type="http://schemas.microsoft.com/office/2007/relationships/diagramDrawing" Target="diagrams/drawing4.xml"/><Relationship Id="rId137" Type="http://schemas.openxmlformats.org/officeDocument/2006/relationships/image" Target="media/image49.png"/><Relationship Id="rId20" Type="http://schemas.openxmlformats.org/officeDocument/2006/relationships/hyperlink" Target="http://es.wikipedia.org/wiki/Estados_Unidos" TargetMode="External"/><Relationship Id="rId41" Type="http://schemas.openxmlformats.org/officeDocument/2006/relationships/image" Target="media/image14.png"/><Relationship Id="rId62" Type="http://schemas.openxmlformats.org/officeDocument/2006/relationships/image" Target="media/image21.emf"/><Relationship Id="rId83" Type="http://schemas.openxmlformats.org/officeDocument/2006/relationships/oleObject" Target="embeddings/oleObject9.bin"/><Relationship Id="rId88" Type="http://schemas.openxmlformats.org/officeDocument/2006/relationships/image" Target="media/image32.emf"/><Relationship Id="rId111" Type="http://schemas.microsoft.com/office/2007/relationships/diagramDrawing" Target="diagrams/drawing3.xml"/><Relationship Id="rId132" Type="http://schemas.openxmlformats.org/officeDocument/2006/relationships/image" Target="media/image44.png"/><Relationship Id="rId153" Type="http://schemas.openxmlformats.org/officeDocument/2006/relationships/footer" Target="footer18.xml"/><Relationship Id="rId15" Type="http://schemas.openxmlformats.org/officeDocument/2006/relationships/hyperlink" Target="http://www.monografias.com/trabajos54/resumen-estadistica/resumen-estadistica.shtml" TargetMode="External"/><Relationship Id="rId36" Type="http://schemas.openxmlformats.org/officeDocument/2006/relationships/image" Target="media/image11.png"/><Relationship Id="rId57" Type="http://schemas.openxmlformats.org/officeDocument/2006/relationships/oleObject" Target="embeddings/oleObject4.bin"/><Relationship Id="rId106" Type="http://schemas.microsoft.com/office/2007/relationships/diagramDrawing" Target="diagrams/drawing2.xml"/><Relationship Id="rId127" Type="http://schemas.openxmlformats.org/officeDocument/2006/relationships/image" Target="media/image39.png"/><Relationship Id="rId10" Type="http://schemas.openxmlformats.org/officeDocument/2006/relationships/image" Target="media/image2.jpeg"/><Relationship Id="rId31" Type="http://schemas.openxmlformats.org/officeDocument/2006/relationships/image" Target="media/image6.png"/><Relationship Id="rId52" Type="http://schemas.openxmlformats.org/officeDocument/2006/relationships/image" Target="media/image16.emf"/><Relationship Id="rId73" Type="http://schemas.openxmlformats.org/officeDocument/2006/relationships/image" Target="media/image26.png"/><Relationship Id="rId78" Type="http://schemas.openxmlformats.org/officeDocument/2006/relationships/footer" Target="footer12.xml"/><Relationship Id="rId94" Type="http://schemas.openxmlformats.org/officeDocument/2006/relationships/diagramLayout" Target="diagrams/layout1.xml"/><Relationship Id="rId99" Type="http://schemas.openxmlformats.org/officeDocument/2006/relationships/image" Target="media/image36.png"/><Relationship Id="rId101" Type="http://schemas.openxmlformats.org/officeDocument/2006/relationships/image" Target="media/image38.png"/><Relationship Id="rId122" Type="http://schemas.openxmlformats.org/officeDocument/2006/relationships/footer" Target="footer14.xml"/><Relationship Id="rId143" Type="http://schemas.openxmlformats.org/officeDocument/2006/relationships/hyperlink" Target="https://www.ccn-cert.cni.es/publico/seriesCCN-STIC/series/400-Guias_Generales/401-Glosario_y_abreviaturas/401/es/g/bcm.htm" TargetMode="External"/><Relationship Id="rId148" Type="http://schemas.openxmlformats.org/officeDocument/2006/relationships/hyperlink" Target="http://es.wikipedia.org/wiki/C%C3%ADrculo_de_Deming" TargetMode="External"/><Relationship Id="rId4" Type="http://schemas.microsoft.com/office/2007/relationships/stylesWithEffects" Target="stylesWithEffects.xml"/><Relationship Id="rId9" Type="http://schemas.openxmlformats.org/officeDocument/2006/relationships/hyperlink" Target="http://www.google.com.ec/imgres?imgurl=http://blog.espol.edu.ec/ronny/files/2009/11/espol1-300x299.png&amp;imgrefurl=http://blog.espol.edu.ec/ronny/&amp;usg=__aLlLxXRVHDTIpGIvwyrloaQ8apE=&amp;h=299&amp;w=300&amp;sz=71&amp;hl=es&amp;start=2&amp;um=1&amp;itbs=1&amp;tbnid=9gch-3IFOmqekM:&amp;tbnh=116&amp;tbnw=116&amp;prev=/images?q=espol&amp;um=1&amp;hl=es&amp;sa=N&amp;rlz=1W1ADSA_en&amp;tbs=isch:1" TargetMode="External"/><Relationship Id="rId26" Type="http://schemas.openxmlformats.org/officeDocument/2006/relationships/hyperlink" Target="http://es.wikipedia.org/wiki/Calidad" TargetMode="External"/><Relationship Id="rId47" Type="http://schemas.openxmlformats.org/officeDocument/2006/relationships/header" Target="header5.xml"/><Relationship Id="rId68" Type="http://schemas.openxmlformats.org/officeDocument/2006/relationships/oleObject" Target="embeddings/oleObject7.bin"/><Relationship Id="rId89" Type="http://schemas.openxmlformats.org/officeDocument/2006/relationships/oleObject" Target="embeddings/oleObject10.bin"/><Relationship Id="rId112" Type="http://schemas.openxmlformats.org/officeDocument/2006/relationships/diagramData" Target="diagrams/data4.xml"/><Relationship Id="rId133" Type="http://schemas.openxmlformats.org/officeDocument/2006/relationships/image" Target="media/image45.png"/><Relationship Id="rId154" Type="http://schemas.openxmlformats.org/officeDocument/2006/relationships/fontTable" Target="fontTable.xml"/><Relationship Id="rId16" Type="http://schemas.openxmlformats.org/officeDocument/2006/relationships/hyperlink" Target="http://www.monografias.com/trabajos7/coad/coad.shtml" TargetMode="External"/><Relationship Id="rId37" Type="http://schemas.openxmlformats.org/officeDocument/2006/relationships/image" Target="media/image12.png"/><Relationship Id="rId58" Type="http://schemas.openxmlformats.org/officeDocument/2006/relationships/image" Target="media/image19.emf"/><Relationship Id="rId79" Type="http://schemas.openxmlformats.org/officeDocument/2006/relationships/image" Target="media/image28.png"/><Relationship Id="rId102" Type="http://schemas.openxmlformats.org/officeDocument/2006/relationships/diagramData" Target="diagrams/data2.xml"/><Relationship Id="rId123" Type="http://schemas.openxmlformats.org/officeDocument/2006/relationships/footer" Target="footer15.xml"/><Relationship Id="rId144" Type="http://schemas.openxmlformats.org/officeDocument/2006/relationships/hyperlink" Target="http://www.reycom.com.ar/mail/10/enero10/bcp.html" TargetMode="External"/><Relationship Id="rId90"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le\Desktop\TESIS%20BCP\An&#225;lisis%20de%20Riesgos\Tablas%20v2\ISEC_Gestor_Resumen%20Amenaz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le\Desktop\TESIS%20BCP\An&#225;lisis%20de%20Riesgos\Tablas%20v2\ISEC_Gestor_Resumen%20Amenaz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en-US"/>
            </a:pPr>
            <a:r>
              <a:rPr lang="es-ES" sz="1600"/>
              <a:t>Resultado Probabilidad x Impacto</a:t>
            </a:r>
          </a:p>
          <a:p>
            <a:pPr>
              <a:defRPr lang="en-US"/>
            </a:pPr>
            <a:r>
              <a:rPr lang="es-ES" sz="1600"/>
              <a:t>Quito</a:t>
            </a:r>
          </a:p>
        </c:rich>
      </c:tx>
      <c:layout>
        <c:manualLayout>
          <c:xMode val="edge"/>
          <c:yMode val="edge"/>
          <c:x val="1.0981328755706587E-3"/>
          <c:y val="0"/>
        </c:manualLayout>
      </c:layout>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8.3895888014001524E-2"/>
          <c:y val="0.2617548848060659"/>
          <c:w val="0.68565398075240558"/>
          <c:h val="0.64767096821230674"/>
        </c:manualLayout>
      </c:layout>
      <c:pie3DChart>
        <c:varyColors val="1"/>
        <c:ser>
          <c:idx val="0"/>
          <c:order val="0"/>
          <c:explosion val="25"/>
          <c:dLbls>
            <c:dLbl>
              <c:idx val="0"/>
              <c:layout>
                <c:manualLayout>
                  <c:x val="5.052493438320332E-4"/>
                  <c:y val="2.5933216681249152E-3"/>
                </c:manualLayout>
              </c:layout>
              <c:tx>
                <c:rich>
                  <a:bodyPr/>
                  <a:lstStyle/>
                  <a:p>
                    <a:r>
                      <a:rPr lang="en-US"/>
                      <a:t>PxI</a:t>
                    </a:r>
                    <a:r>
                      <a:rPr lang="en-US" baseline="0"/>
                      <a:t> Alto</a:t>
                    </a:r>
                  </a:p>
                  <a:p>
                    <a:r>
                      <a:rPr lang="en-US" baseline="0"/>
                      <a:t>7,69%</a:t>
                    </a:r>
                    <a:endParaRPr lang="en-US"/>
                  </a:p>
                </c:rich>
              </c:tx>
              <c:showLegendKey val="0"/>
              <c:showVal val="0"/>
              <c:showCatName val="0"/>
              <c:showSerName val="0"/>
              <c:showPercent val="1"/>
              <c:showBubbleSize val="0"/>
            </c:dLbl>
            <c:dLbl>
              <c:idx val="1"/>
              <c:layout>
                <c:manualLayout>
                  <c:x val="-4.2417104111987194E-2"/>
                  <c:y val="3.4879337999417712E-2"/>
                </c:manualLayout>
              </c:layout>
              <c:tx>
                <c:rich>
                  <a:bodyPr/>
                  <a:lstStyle/>
                  <a:p>
                    <a:r>
                      <a:rPr lang="en-US"/>
                      <a:t>PXI</a:t>
                    </a:r>
                    <a:r>
                      <a:rPr lang="en-US" baseline="0"/>
                      <a:t>  Medio</a:t>
                    </a:r>
                  </a:p>
                  <a:p>
                    <a:r>
                      <a:rPr lang="en-US" baseline="0"/>
                      <a:t>55,12 %</a:t>
                    </a:r>
                    <a:endParaRPr lang="en-US"/>
                  </a:p>
                </c:rich>
              </c:tx>
              <c:showLegendKey val="0"/>
              <c:showVal val="0"/>
              <c:showCatName val="0"/>
              <c:showSerName val="0"/>
              <c:showPercent val="1"/>
              <c:showBubbleSize val="0"/>
            </c:dLbl>
            <c:dLbl>
              <c:idx val="2"/>
              <c:layout>
                <c:manualLayout>
                  <c:x val="1.9935476815398381E-2"/>
                  <c:y val="-4.5383858267716536E-2"/>
                </c:manualLayout>
              </c:layout>
              <c:tx>
                <c:rich>
                  <a:bodyPr/>
                  <a:lstStyle/>
                  <a:p>
                    <a:r>
                      <a:rPr lang="en-US"/>
                      <a:t>PxI</a:t>
                    </a:r>
                    <a:r>
                      <a:rPr lang="en-US" baseline="0"/>
                      <a:t>  Bajo </a:t>
                    </a:r>
                  </a:p>
                  <a:p>
                    <a:r>
                      <a:rPr lang="en-US"/>
                      <a:t>37,17%</a:t>
                    </a:r>
                  </a:p>
                </c:rich>
              </c:tx>
              <c:showLegendKey val="0"/>
              <c:showVal val="0"/>
              <c:showCatName val="0"/>
              <c:showSerName val="0"/>
              <c:showPercent val="1"/>
              <c:showBubbleSize val="0"/>
            </c:dLbl>
            <c:txPr>
              <a:bodyPr/>
              <a:lstStyle/>
              <a:p>
                <a:pPr>
                  <a:defRPr lang="en-US"/>
                </a:pPr>
                <a:endParaRPr lang="es-EC"/>
              </a:p>
            </c:txPr>
            <c:showLegendKey val="0"/>
            <c:showVal val="0"/>
            <c:showCatName val="0"/>
            <c:showSerName val="0"/>
            <c:showPercent val="1"/>
            <c:showBubbleSize val="0"/>
            <c:showLeaderLines val="1"/>
          </c:dLbls>
          <c:cat>
            <c:strRef>
              <c:f>Quito!$C$86:$C$88</c:f>
              <c:strCache>
                <c:ptCount val="3"/>
                <c:pt idx="0">
                  <c:v>PxI - Alto</c:v>
                </c:pt>
                <c:pt idx="1">
                  <c:v>PxI - Medio</c:v>
                </c:pt>
                <c:pt idx="2">
                  <c:v>PxI - Bajo</c:v>
                </c:pt>
              </c:strCache>
            </c:strRef>
          </c:cat>
          <c:val>
            <c:numRef>
              <c:f>Quito!$E$86:$E$88</c:f>
              <c:numCache>
                <c:formatCode>0.00%</c:formatCode>
                <c:ptCount val="3"/>
                <c:pt idx="0">
                  <c:v>7.6923076923077024E-2</c:v>
                </c:pt>
                <c:pt idx="1">
                  <c:v>0.5769230769230953</c:v>
                </c:pt>
                <c:pt idx="2">
                  <c:v>0.34615384615385025</c:v>
                </c:pt>
              </c:numCache>
            </c:numRef>
          </c:val>
        </c:ser>
        <c:dLbls>
          <c:showLegendKey val="0"/>
          <c:showVal val="0"/>
          <c:showCatName val="0"/>
          <c:showSerName val="0"/>
          <c:showPercent val="1"/>
          <c:showBubbleSize val="0"/>
          <c:showLeaderLines val="1"/>
        </c:dLbls>
      </c:pie3DChart>
    </c:plotArea>
    <c:legend>
      <c:legendPos val="r"/>
      <c:legendEntry>
        <c:idx val="0"/>
        <c:txPr>
          <a:bodyPr/>
          <a:lstStyle/>
          <a:p>
            <a:pPr rtl="0">
              <a:defRPr/>
            </a:pPr>
            <a:endParaRPr lang="es-EC"/>
          </a:p>
        </c:txPr>
      </c:legendEntry>
      <c:layout>
        <c:manualLayout>
          <c:xMode val="edge"/>
          <c:yMode val="edge"/>
          <c:x val="0.74043636351015851"/>
          <c:y val="0.35816264261625291"/>
          <c:w val="0.23688242861472888"/>
          <c:h val="0.24497879727354968"/>
        </c:manualLayout>
      </c:layout>
      <c:overlay val="0"/>
      <c:txPr>
        <a:bodyPr/>
        <a:lstStyle/>
        <a:p>
          <a:pPr rtl="0">
            <a:defRPr lang="en-US"/>
          </a:pPr>
          <a:endParaRPr lang="es-EC"/>
        </a:p>
      </c:txPr>
    </c:legend>
    <c:plotVisOnly val="1"/>
    <c:dispBlanksAs val="zero"/>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en-US"/>
            </a:pPr>
            <a:r>
              <a:rPr lang="es-ES"/>
              <a:t>Resultado Probabilidad x Impacto</a:t>
            </a:r>
          </a:p>
          <a:p>
            <a:pPr>
              <a:defRPr lang="en-US"/>
            </a:pPr>
            <a:r>
              <a:rPr lang="es-ES"/>
              <a:t>Guayaquil</a:t>
            </a:r>
          </a:p>
        </c:rich>
      </c:tx>
      <c:layout>
        <c:manualLayout>
          <c:xMode val="edge"/>
          <c:yMode val="edge"/>
          <c:x val="0.16851780833095345"/>
          <c:y val="1.5414258188824659E-2"/>
        </c:manualLayout>
      </c:layout>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8.3895888013998568E-2"/>
          <c:y val="0.2617548848060659"/>
          <c:w val="0.68565398075240558"/>
          <c:h val="0.64767096821230674"/>
        </c:manualLayout>
      </c:layout>
      <c:pie3DChart>
        <c:varyColors val="1"/>
        <c:ser>
          <c:idx val="1"/>
          <c:order val="1"/>
          <c:explosion val="25"/>
          <c:dLbls>
            <c:dLbl>
              <c:idx val="0"/>
              <c:layout>
                <c:manualLayout>
                  <c:x val="-3.1006486883440094E-4"/>
                  <c:y val="3.9413469270098464E-2"/>
                </c:manualLayout>
              </c:layout>
              <c:tx>
                <c:rich>
                  <a:bodyPr/>
                  <a:lstStyle/>
                  <a:p>
                    <a:r>
                      <a:rPr lang="en-US"/>
                      <a:t>PxI Alto</a:t>
                    </a:r>
                  </a:p>
                  <a:p>
                    <a:r>
                      <a:rPr lang="en-US"/>
                      <a:t>23,39%</a:t>
                    </a:r>
                  </a:p>
                </c:rich>
              </c:tx>
              <c:showLegendKey val="0"/>
              <c:showVal val="0"/>
              <c:showCatName val="0"/>
              <c:showSerName val="0"/>
              <c:showPercent val="1"/>
              <c:showBubbleSize val="0"/>
            </c:dLbl>
            <c:dLbl>
              <c:idx val="1"/>
              <c:layout>
                <c:manualLayout>
                  <c:x val="0.27958549222798551"/>
                  <c:y val="-0.12858677347412498"/>
                </c:manualLayout>
              </c:layout>
              <c:tx>
                <c:rich>
                  <a:bodyPr/>
                  <a:lstStyle/>
                  <a:p>
                    <a:r>
                      <a:rPr lang="en-US"/>
                      <a:t>PxI  Medio</a:t>
                    </a:r>
                  </a:p>
                  <a:p>
                    <a:r>
                      <a:rPr lang="en-US"/>
                      <a:t>54,84%</a:t>
                    </a:r>
                  </a:p>
                </c:rich>
              </c:tx>
              <c:showLegendKey val="0"/>
              <c:showVal val="0"/>
              <c:showCatName val="0"/>
              <c:showSerName val="0"/>
              <c:showPercent val="1"/>
              <c:showBubbleSize val="0"/>
            </c:dLbl>
            <c:dLbl>
              <c:idx val="2"/>
              <c:layout>
                <c:manualLayout>
                  <c:x val="-2.8885806372649092E-2"/>
                  <c:y val="7.024198564774782E-2"/>
                </c:manualLayout>
              </c:layout>
              <c:tx>
                <c:rich>
                  <a:bodyPr/>
                  <a:lstStyle/>
                  <a:p>
                    <a:r>
                      <a:rPr lang="en-US"/>
                      <a:t>PxI Bajo</a:t>
                    </a:r>
                  </a:p>
                  <a:p>
                    <a:r>
                      <a:rPr lang="en-US"/>
                      <a:t>21,77%</a:t>
                    </a:r>
                  </a:p>
                </c:rich>
              </c:tx>
              <c:showLegendKey val="0"/>
              <c:showVal val="0"/>
              <c:showCatName val="0"/>
              <c:showSerName val="0"/>
              <c:showPercent val="1"/>
              <c:showBubbleSize val="0"/>
            </c:dLbl>
            <c:txPr>
              <a:bodyPr/>
              <a:lstStyle/>
              <a:p>
                <a:pPr>
                  <a:defRPr lang="en-US"/>
                </a:pPr>
                <a:endParaRPr lang="es-EC"/>
              </a:p>
            </c:txPr>
            <c:showLegendKey val="0"/>
            <c:showVal val="0"/>
            <c:showCatName val="0"/>
            <c:showSerName val="0"/>
            <c:showPercent val="1"/>
            <c:showBubbleSize val="0"/>
            <c:showLeaderLines val="0"/>
          </c:dLbls>
          <c:cat>
            <c:strRef>
              <c:f>Guayaquil!$C$133:$C$135</c:f>
              <c:strCache>
                <c:ptCount val="3"/>
                <c:pt idx="0">
                  <c:v>PxI - Alto</c:v>
                </c:pt>
                <c:pt idx="1">
                  <c:v>PxI - Medio</c:v>
                </c:pt>
                <c:pt idx="2">
                  <c:v>PxI - Bajo</c:v>
                </c:pt>
              </c:strCache>
            </c:strRef>
          </c:cat>
          <c:val>
            <c:numRef>
              <c:f>Guayaquil!$E$133:$E$135</c:f>
              <c:numCache>
                <c:formatCode>0.00%</c:formatCode>
                <c:ptCount val="3"/>
                <c:pt idx="0">
                  <c:v>0.23387096774193547</c:v>
                </c:pt>
                <c:pt idx="1">
                  <c:v>0.54838709677419362</c:v>
                </c:pt>
                <c:pt idx="2">
                  <c:v>0.21774193548387558</c:v>
                </c:pt>
              </c:numCache>
            </c:numRef>
          </c:val>
        </c:ser>
        <c:ser>
          <c:idx val="0"/>
          <c:order val="0"/>
          <c:explosion val="25"/>
          <c:dLbls>
            <c:dLbl>
              <c:idx val="0"/>
              <c:layout>
                <c:manualLayout>
                  <c:x val="5.0524934383202138E-4"/>
                  <c:y val="2.5933216681249083E-3"/>
                </c:manualLayout>
              </c:layout>
              <c:tx>
                <c:rich>
                  <a:bodyPr/>
                  <a:lstStyle/>
                  <a:p>
                    <a:r>
                      <a:rPr lang="en-US"/>
                      <a:t>PxI</a:t>
                    </a:r>
                    <a:r>
                      <a:rPr lang="en-US" baseline="0"/>
                      <a:t> Alto</a:t>
                    </a:r>
                  </a:p>
                  <a:p>
                    <a:r>
                      <a:rPr lang="en-US" baseline="0"/>
                      <a:t>7,69%</a:t>
                    </a:r>
                    <a:endParaRPr lang="en-US"/>
                  </a:p>
                </c:rich>
              </c:tx>
              <c:showLegendKey val="0"/>
              <c:showVal val="0"/>
              <c:showCatName val="0"/>
              <c:showSerName val="0"/>
              <c:showPercent val="1"/>
              <c:showBubbleSize val="0"/>
            </c:dLbl>
            <c:dLbl>
              <c:idx val="1"/>
              <c:layout>
                <c:manualLayout>
                  <c:x val="-4.2417104111987014E-2"/>
                  <c:y val="3.4879337999417649E-2"/>
                </c:manualLayout>
              </c:layout>
              <c:tx>
                <c:rich>
                  <a:bodyPr/>
                  <a:lstStyle/>
                  <a:p>
                    <a:r>
                      <a:rPr lang="en-US"/>
                      <a:t>PXI</a:t>
                    </a:r>
                    <a:r>
                      <a:rPr lang="en-US" baseline="0"/>
                      <a:t>  Medio</a:t>
                    </a:r>
                  </a:p>
                  <a:p>
                    <a:r>
                      <a:rPr lang="en-US" baseline="0"/>
                      <a:t>55,12 %</a:t>
                    </a:r>
                    <a:endParaRPr lang="en-US"/>
                  </a:p>
                </c:rich>
              </c:tx>
              <c:showLegendKey val="0"/>
              <c:showVal val="0"/>
              <c:showCatName val="0"/>
              <c:showSerName val="0"/>
              <c:showPercent val="1"/>
              <c:showBubbleSize val="0"/>
            </c:dLbl>
            <c:dLbl>
              <c:idx val="2"/>
              <c:layout>
                <c:manualLayout>
                  <c:x val="1.9935476815398381E-2"/>
                  <c:y val="-4.5383858267716536E-2"/>
                </c:manualLayout>
              </c:layout>
              <c:tx>
                <c:rich>
                  <a:bodyPr/>
                  <a:lstStyle/>
                  <a:p>
                    <a:r>
                      <a:rPr lang="en-US"/>
                      <a:t>PxI</a:t>
                    </a:r>
                    <a:r>
                      <a:rPr lang="en-US" baseline="0"/>
                      <a:t>  Bajo </a:t>
                    </a:r>
                  </a:p>
                  <a:p>
                    <a:r>
                      <a:rPr lang="en-US"/>
                      <a:t>37,17%</a:t>
                    </a:r>
                  </a:p>
                </c:rich>
              </c:tx>
              <c:showLegendKey val="0"/>
              <c:showVal val="0"/>
              <c:showCatName val="0"/>
              <c:showSerName val="0"/>
              <c:showPercent val="1"/>
              <c:showBubbleSize val="0"/>
            </c:dLbl>
            <c:txPr>
              <a:bodyPr/>
              <a:lstStyle/>
              <a:p>
                <a:pPr>
                  <a:defRPr lang="en-US"/>
                </a:pPr>
                <a:endParaRPr lang="es-EC"/>
              </a:p>
            </c:txPr>
            <c:showLegendKey val="0"/>
            <c:showVal val="0"/>
            <c:showCatName val="0"/>
            <c:showSerName val="0"/>
            <c:showPercent val="1"/>
            <c:showBubbleSize val="0"/>
            <c:showLeaderLines val="0"/>
          </c:dLbls>
          <c:cat>
            <c:strRef>
              <c:f>Quito!$C$86:$C$88</c:f>
              <c:strCache>
                <c:ptCount val="3"/>
                <c:pt idx="0">
                  <c:v>PxI - Alto</c:v>
                </c:pt>
                <c:pt idx="1">
                  <c:v>PxI - Medio</c:v>
                </c:pt>
                <c:pt idx="2">
                  <c:v>PxI - Bajo</c:v>
                </c:pt>
              </c:strCache>
            </c:strRef>
          </c:cat>
          <c:val>
            <c:numRef>
              <c:f>Quito!$E$86:$E$88</c:f>
              <c:numCache>
                <c:formatCode>0.00%</c:formatCode>
                <c:ptCount val="3"/>
                <c:pt idx="0">
                  <c:v>7.6923076923076927E-2</c:v>
                </c:pt>
                <c:pt idx="1">
                  <c:v>0.5769230769230953</c:v>
                </c:pt>
                <c:pt idx="2">
                  <c:v>0.34615384615384631</c:v>
                </c:pt>
              </c:numCache>
            </c:numRef>
          </c:val>
        </c:ser>
        <c:dLbls>
          <c:showLegendKey val="0"/>
          <c:showVal val="0"/>
          <c:showCatName val="0"/>
          <c:showSerName val="0"/>
          <c:showPercent val="1"/>
          <c:showBubbleSize val="0"/>
          <c:showLeaderLines val="0"/>
        </c:dLbls>
      </c:pie3DChart>
    </c:plotArea>
    <c:legend>
      <c:legendPos val="r"/>
      <c:legendEntry>
        <c:idx val="0"/>
        <c:txPr>
          <a:bodyPr/>
          <a:lstStyle/>
          <a:p>
            <a:pPr rtl="0">
              <a:defRPr/>
            </a:pPr>
            <a:endParaRPr lang="es-EC"/>
          </a:p>
        </c:txPr>
      </c:legendEntry>
      <c:layout>
        <c:manualLayout>
          <c:xMode val="edge"/>
          <c:yMode val="edge"/>
          <c:x val="0.72207090693974163"/>
          <c:y val="0.44363691532778082"/>
          <c:w val="0.23769415508614125"/>
          <c:h val="0.20905102180146892"/>
        </c:manualLayout>
      </c:layout>
      <c:overlay val="0"/>
      <c:txPr>
        <a:bodyPr/>
        <a:lstStyle/>
        <a:p>
          <a:pPr rtl="0">
            <a:defRPr lang="en-US"/>
          </a:pPr>
          <a:endParaRPr lang="es-EC"/>
        </a:p>
      </c:txPr>
    </c:legend>
    <c:plotVisOnly val="1"/>
    <c:dispBlanksAs val="zero"/>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lang="en-US"/>
            </a:pPr>
            <a:r>
              <a:rPr lang="en-US"/>
              <a:t>Subprocesos Críticos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txPr>
              <a:bodyPr/>
              <a:lstStyle/>
              <a:p>
                <a:pPr>
                  <a:defRPr lang="en-US" b="1" i="0" baseline="0"/>
                </a:pPr>
                <a:endParaRPr lang="es-EC"/>
              </a:p>
            </c:txPr>
            <c:showLegendKey val="0"/>
            <c:showVal val="0"/>
            <c:showCatName val="1"/>
            <c:showSerName val="0"/>
            <c:showPercent val="1"/>
            <c:showBubbleSize val="0"/>
            <c:showLeaderLines val="1"/>
          </c:dLbls>
          <c:cat>
            <c:strRef>
              <c:f>Hoja1!$B$32:$B$33</c:f>
              <c:strCache>
                <c:ptCount val="2"/>
                <c:pt idx="0">
                  <c:v>Subprocesos No Críticos</c:v>
                </c:pt>
                <c:pt idx="1">
                  <c:v>Subprocesos Críticos</c:v>
                </c:pt>
              </c:strCache>
            </c:strRef>
          </c:cat>
          <c:val>
            <c:numRef>
              <c:f>Hoja1!$C$32:$C$33</c:f>
              <c:numCache>
                <c:formatCode>General</c:formatCode>
                <c:ptCount val="2"/>
                <c:pt idx="0">
                  <c:v>16</c:v>
                </c:pt>
                <c:pt idx="1">
                  <c:v>8</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E203A2-2C51-4CC5-B929-6DDE2BBE0867}" type="doc">
      <dgm:prSet loTypeId="urn:microsoft.com/office/officeart/2005/8/layout/radial6" loCatId="cycle" qsTypeId="urn:microsoft.com/office/officeart/2005/8/quickstyle/simple1" qsCatId="simple" csTypeId="urn:microsoft.com/office/officeart/2005/8/colors/accent3_2" csCatId="accent3" phldr="1"/>
      <dgm:spPr/>
      <dgm:t>
        <a:bodyPr/>
        <a:lstStyle/>
        <a:p>
          <a:endParaRPr lang="en-US"/>
        </a:p>
      </dgm:t>
    </dgm:pt>
    <dgm:pt modelId="{76E493C2-5E59-43EB-8F23-39A33B3C39AB}">
      <dgm:prSet phldrT="[Texto]"/>
      <dgm:spPr/>
      <dgm:t>
        <a:bodyPr/>
        <a:lstStyle/>
        <a:p>
          <a:r>
            <a:rPr lang="es-ES_tradnl" dirty="0" smtClean="0"/>
            <a:t>EMPRESA</a:t>
          </a:r>
          <a:endParaRPr lang="en-US" dirty="0"/>
        </a:p>
      </dgm:t>
    </dgm:pt>
    <dgm:pt modelId="{68D4D34C-534D-4805-8E02-CE95EAA471C4}" type="parTrans" cxnId="{A955688E-0EAF-465F-A957-BEAD30041C41}">
      <dgm:prSet/>
      <dgm:spPr/>
      <dgm:t>
        <a:bodyPr/>
        <a:lstStyle/>
        <a:p>
          <a:endParaRPr lang="en-US"/>
        </a:p>
      </dgm:t>
    </dgm:pt>
    <dgm:pt modelId="{D186D439-4C24-4EFA-9443-7058B65CF6FD}" type="sibTrans" cxnId="{A955688E-0EAF-465F-A957-BEAD30041C41}">
      <dgm:prSet/>
      <dgm:spPr/>
      <dgm:t>
        <a:bodyPr/>
        <a:lstStyle/>
        <a:p>
          <a:endParaRPr lang="en-US"/>
        </a:p>
      </dgm:t>
    </dgm:pt>
    <dgm:pt modelId="{20F00A55-F497-4F57-BD3D-7B8533B31C2F}">
      <dgm:prSet phldrT="[Texto]"/>
      <dgm:spPr/>
      <dgm:t>
        <a:bodyPr/>
        <a:lstStyle/>
        <a:p>
          <a:r>
            <a:rPr lang="es-ES_tradnl" dirty="0" smtClean="0"/>
            <a:t>EDIFICIO UIO 1</a:t>
          </a:r>
          <a:endParaRPr lang="en-US" dirty="0"/>
        </a:p>
      </dgm:t>
    </dgm:pt>
    <dgm:pt modelId="{719098B9-7D86-424C-92D4-C45D1E61C12B}" type="parTrans" cxnId="{AC95E9EA-96A4-402C-8F3A-C40312C2F7E5}">
      <dgm:prSet/>
      <dgm:spPr/>
      <dgm:t>
        <a:bodyPr/>
        <a:lstStyle/>
        <a:p>
          <a:endParaRPr lang="en-US"/>
        </a:p>
      </dgm:t>
    </dgm:pt>
    <dgm:pt modelId="{D5AACF09-8B52-4331-927B-284DE0A46E24}" type="sibTrans" cxnId="{AC95E9EA-96A4-402C-8F3A-C40312C2F7E5}">
      <dgm:prSet/>
      <dgm:spPr/>
      <dgm:t>
        <a:bodyPr/>
        <a:lstStyle/>
        <a:p>
          <a:endParaRPr lang="en-US"/>
        </a:p>
      </dgm:t>
    </dgm:pt>
    <dgm:pt modelId="{A24E61CD-A99B-4DB7-803A-0C82F7555BB8}">
      <dgm:prSet phldrT="[Texto]"/>
      <dgm:spPr/>
      <dgm:t>
        <a:bodyPr/>
        <a:lstStyle/>
        <a:p>
          <a:r>
            <a:rPr lang="es-ES_tradnl" dirty="0" smtClean="0"/>
            <a:t>EDIFICIO UIO 2</a:t>
          </a:r>
          <a:endParaRPr lang="en-US" dirty="0"/>
        </a:p>
      </dgm:t>
    </dgm:pt>
    <dgm:pt modelId="{CAA44B37-BB34-4056-8E10-5320DBF455FA}" type="parTrans" cxnId="{A0FE5116-8989-4821-B2DC-6BC1667B5ED4}">
      <dgm:prSet/>
      <dgm:spPr/>
      <dgm:t>
        <a:bodyPr/>
        <a:lstStyle/>
        <a:p>
          <a:endParaRPr lang="en-US"/>
        </a:p>
      </dgm:t>
    </dgm:pt>
    <dgm:pt modelId="{8FC85F83-D659-42DE-AA7E-433B90E2EA74}" type="sibTrans" cxnId="{A0FE5116-8989-4821-B2DC-6BC1667B5ED4}">
      <dgm:prSet/>
      <dgm:spPr/>
      <dgm:t>
        <a:bodyPr/>
        <a:lstStyle/>
        <a:p>
          <a:endParaRPr lang="en-US"/>
        </a:p>
      </dgm:t>
    </dgm:pt>
    <dgm:pt modelId="{F8413794-06B0-49CA-BBFB-D6EB407AD3FB}">
      <dgm:prSet phldrT="[Texto]"/>
      <dgm:spPr/>
      <dgm:t>
        <a:bodyPr/>
        <a:lstStyle/>
        <a:p>
          <a:r>
            <a:rPr lang="es-ES_tradnl" dirty="0" smtClean="0"/>
            <a:t>EDIFICIO GYE</a:t>
          </a:r>
          <a:endParaRPr lang="en-US" dirty="0"/>
        </a:p>
      </dgm:t>
    </dgm:pt>
    <dgm:pt modelId="{EB7F86E6-FE63-4D06-B61C-142BFB1CC383}" type="parTrans" cxnId="{FA35985C-56E8-4901-974B-F1DED9DB585C}">
      <dgm:prSet/>
      <dgm:spPr/>
      <dgm:t>
        <a:bodyPr/>
        <a:lstStyle/>
        <a:p>
          <a:endParaRPr lang="en-US"/>
        </a:p>
      </dgm:t>
    </dgm:pt>
    <dgm:pt modelId="{251EF87D-0A17-4D50-B1D3-031AC2AD7A25}" type="sibTrans" cxnId="{FA35985C-56E8-4901-974B-F1DED9DB585C}">
      <dgm:prSet/>
      <dgm:spPr/>
      <dgm:t>
        <a:bodyPr/>
        <a:lstStyle/>
        <a:p>
          <a:endParaRPr lang="en-US"/>
        </a:p>
      </dgm:t>
    </dgm:pt>
    <dgm:pt modelId="{B06E3C5D-0187-41AC-818C-013A62F04249}">
      <dgm:prSet phldrT="[Texto]"/>
      <dgm:spPr/>
      <dgm:t>
        <a:bodyPr/>
        <a:lstStyle/>
        <a:p>
          <a:endParaRPr lang="en-US" dirty="0"/>
        </a:p>
      </dgm:t>
    </dgm:pt>
    <dgm:pt modelId="{F2500DEE-CB77-49E6-9F86-244DD51AC4B2}" type="parTrans" cxnId="{311D8933-34BA-4697-9CB4-1C6AD383FBE9}">
      <dgm:prSet/>
      <dgm:spPr/>
      <dgm:t>
        <a:bodyPr/>
        <a:lstStyle/>
        <a:p>
          <a:endParaRPr lang="en-US"/>
        </a:p>
      </dgm:t>
    </dgm:pt>
    <dgm:pt modelId="{6300AE23-9E4B-42E0-9529-8E8DC4199E4F}" type="sibTrans" cxnId="{311D8933-34BA-4697-9CB4-1C6AD383FBE9}">
      <dgm:prSet/>
      <dgm:spPr/>
      <dgm:t>
        <a:bodyPr/>
        <a:lstStyle/>
        <a:p>
          <a:endParaRPr lang="en-US"/>
        </a:p>
      </dgm:t>
    </dgm:pt>
    <dgm:pt modelId="{523F89FA-7464-4817-8F92-FC2DDDF98C81}" type="pres">
      <dgm:prSet presAssocID="{16E203A2-2C51-4CC5-B929-6DDE2BBE0867}" presName="Name0" presStyleCnt="0">
        <dgm:presLayoutVars>
          <dgm:chMax val="1"/>
          <dgm:dir/>
          <dgm:animLvl val="ctr"/>
          <dgm:resizeHandles val="exact"/>
        </dgm:presLayoutVars>
      </dgm:prSet>
      <dgm:spPr/>
      <dgm:t>
        <a:bodyPr/>
        <a:lstStyle/>
        <a:p>
          <a:endParaRPr lang="en-US"/>
        </a:p>
      </dgm:t>
    </dgm:pt>
    <dgm:pt modelId="{59E46A3F-BD98-4F76-AF64-36C274B30D39}" type="pres">
      <dgm:prSet presAssocID="{76E493C2-5E59-43EB-8F23-39A33B3C39AB}" presName="centerShape" presStyleLbl="node0" presStyleIdx="0" presStyleCnt="1"/>
      <dgm:spPr/>
      <dgm:t>
        <a:bodyPr/>
        <a:lstStyle/>
        <a:p>
          <a:endParaRPr lang="en-US"/>
        </a:p>
      </dgm:t>
    </dgm:pt>
    <dgm:pt modelId="{A4AAE21F-1F52-4931-814B-68768A86A654}" type="pres">
      <dgm:prSet presAssocID="{20F00A55-F497-4F57-BD3D-7B8533B31C2F}" presName="node" presStyleLbl="node1" presStyleIdx="0" presStyleCnt="3">
        <dgm:presLayoutVars>
          <dgm:bulletEnabled val="1"/>
        </dgm:presLayoutVars>
      </dgm:prSet>
      <dgm:spPr/>
      <dgm:t>
        <a:bodyPr/>
        <a:lstStyle/>
        <a:p>
          <a:endParaRPr lang="en-US"/>
        </a:p>
      </dgm:t>
    </dgm:pt>
    <dgm:pt modelId="{9B8A6BD7-85E6-4476-8D29-7D677D95010A}" type="pres">
      <dgm:prSet presAssocID="{20F00A55-F497-4F57-BD3D-7B8533B31C2F}" presName="dummy" presStyleCnt="0"/>
      <dgm:spPr/>
    </dgm:pt>
    <dgm:pt modelId="{C9FBFC01-30B3-46E6-9998-EC78522A9FBD}" type="pres">
      <dgm:prSet presAssocID="{D5AACF09-8B52-4331-927B-284DE0A46E24}" presName="sibTrans" presStyleLbl="sibTrans2D1" presStyleIdx="0" presStyleCnt="3"/>
      <dgm:spPr/>
      <dgm:t>
        <a:bodyPr/>
        <a:lstStyle/>
        <a:p>
          <a:endParaRPr lang="en-US"/>
        </a:p>
      </dgm:t>
    </dgm:pt>
    <dgm:pt modelId="{A5099DA3-494F-486E-96A4-04FBB2C795E2}" type="pres">
      <dgm:prSet presAssocID="{A24E61CD-A99B-4DB7-803A-0C82F7555BB8}" presName="node" presStyleLbl="node1" presStyleIdx="1" presStyleCnt="3">
        <dgm:presLayoutVars>
          <dgm:bulletEnabled val="1"/>
        </dgm:presLayoutVars>
      </dgm:prSet>
      <dgm:spPr/>
      <dgm:t>
        <a:bodyPr/>
        <a:lstStyle/>
        <a:p>
          <a:endParaRPr lang="en-US"/>
        </a:p>
      </dgm:t>
    </dgm:pt>
    <dgm:pt modelId="{79660648-33A3-47A1-B26C-F88AA5268EFF}" type="pres">
      <dgm:prSet presAssocID="{A24E61CD-A99B-4DB7-803A-0C82F7555BB8}" presName="dummy" presStyleCnt="0"/>
      <dgm:spPr/>
    </dgm:pt>
    <dgm:pt modelId="{9428C8B2-639E-4499-9E9C-DBE086D56613}" type="pres">
      <dgm:prSet presAssocID="{8FC85F83-D659-42DE-AA7E-433B90E2EA74}" presName="sibTrans" presStyleLbl="sibTrans2D1" presStyleIdx="1" presStyleCnt="3"/>
      <dgm:spPr/>
      <dgm:t>
        <a:bodyPr/>
        <a:lstStyle/>
        <a:p>
          <a:endParaRPr lang="en-US"/>
        </a:p>
      </dgm:t>
    </dgm:pt>
    <dgm:pt modelId="{D1F6C64C-7AEE-41AE-B333-CA53B3F04F97}" type="pres">
      <dgm:prSet presAssocID="{F8413794-06B0-49CA-BBFB-D6EB407AD3FB}" presName="node" presStyleLbl="node1" presStyleIdx="2" presStyleCnt="3">
        <dgm:presLayoutVars>
          <dgm:bulletEnabled val="1"/>
        </dgm:presLayoutVars>
      </dgm:prSet>
      <dgm:spPr/>
      <dgm:t>
        <a:bodyPr/>
        <a:lstStyle/>
        <a:p>
          <a:endParaRPr lang="en-US"/>
        </a:p>
      </dgm:t>
    </dgm:pt>
    <dgm:pt modelId="{2AE54C80-9723-4C71-98E9-D501527833A4}" type="pres">
      <dgm:prSet presAssocID="{F8413794-06B0-49CA-BBFB-D6EB407AD3FB}" presName="dummy" presStyleCnt="0"/>
      <dgm:spPr/>
    </dgm:pt>
    <dgm:pt modelId="{50425877-E24C-412D-A28C-4CEE3327923A}" type="pres">
      <dgm:prSet presAssocID="{251EF87D-0A17-4D50-B1D3-031AC2AD7A25}" presName="sibTrans" presStyleLbl="sibTrans2D1" presStyleIdx="2" presStyleCnt="3"/>
      <dgm:spPr/>
      <dgm:t>
        <a:bodyPr/>
        <a:lstStyle/>
        <a:p>
          <a:endParaRPr lang="en-US"/>
        </a:p>
      </dgm:t>
    </dgm:pt>
  </dgm:ptLst>
  <dgm:cxnLst>
    <dgm:cxn modelId="{C9DA6D43-B7A1-4992-AA85-D388BEFF97C2}" type="presOf" srcId="{A24E61CD-A99B-4DB7-803A-0C82F7555BB8}" destId="{A5099DA3-494F-486E-96A4-04FBB2C795E2}" srcOrd="0" destOrd="0" presId="urn:microsoft.com/office/officeart/2005/8/layout/radial6"/>
    <dgm:cxn modelId="{311D8933-34BA-4697-9CB4-1C6AD383FBE9}" srcId="{16E203A2-2C51-4CC5-B929-6DDE2BBE0867}" destId="{B06E3C5D-0187-41AC-818C-013A62F04249}" srcOrd="1" destOrd="0" parTransId="{F2500DEE-CB77-49E6-9F86-244DD51AC4B2}" sibTransId="{6300AE23-9E4B-42E0-9529-8E8DC4199E4F}"/>
    <dgm:cxn modelId="{AC95E9EA-96A4-402C-8F3A-C40312C2F7E5}" srcId="{76E493C2-5E59-43EB-8F23-39A33B3C39AB}" destId="{20F00A55-F497-4F57-BD3D-7B8533B31C2F}" srcOrd="0" destOrd="0" parTransId="{719098B9-7D86-424C-92D4-C45D1E61C12B}" sibTransId="{D5AACF09-8B52-4331-927B-284DE0A46E24}"/>
    <dgm:cxn modelId="{FA35985C-56E8-4901-974B-F1DED9DB585C}" srcId="{76E493C2-5E59-43EB-8F23-39A33B3C39AB}" destId="{F8413794-06B0-49CA-BBFB-D6EB407AD3FB}" srcOrd="2" destOrd="0" parTransId="{EB7F86E6-FE63-4D06-B61C-142BFB1CC383}" sibTransId="{251EF87D-0A17-4D50-B1D3-031AC2AD7A25}"/>
    <dgm:cxn modelId="{A0FE5116-8989-4821-B2DC-6BC1667B5ED4}" srcId="{76E493C2-5E59-43EB-8F23-39A33B3C39AB}" destId="{A24E61CD-A99B-4DB7-803A-0C82F7555BB8}" srcOrd="1" destOrd="0" parTransId="{CAA44B37-BB34-4056-8E10-5320DBF455FA}" sibTransId="{8FC85F83-D659-42DE-AA7E-433B90E2EA74}"/>
    <dgm:cxn modelId="{906C115D-A7FD-433A-88BC-9B76E07414AF}" type="presOf" srcId="{20F00A55-F497-4F57-BD3D-7B8533B31C2F}" destId="{A4AAE21F-1F52-4931-814B-68768A86A654}" srcOrd="0" destOrd="0" presId="urn:microsoft.com/office/officeart/2005/8/layout/radial6"/>
    <dgm:cxn modelId="{0C849F82-E20B-4C92-ABF3-CDC6F8AFC838}" type="presOf" srcId="{D5AACF09-8B52-4331-927B-284DE0A46E24}" destId="{C9FBFC01-30B3-46E6-9998-EC78522A9FBD}" srcOrd="0" destOrd="0" presId="urn:microsoft.com/office/officeart/2005/8/layout/radial6"/>
    <dgm:cxn modelId="{072DAC4D-1EE9-4FCF-9D15-F577ACD53677}" type="presOf" srcId="{16E203A2-2C51-4CC5-B929-6DDE2BBE0867}" destId="{523F89FA-7464-4817-8F92-FC2DDDF98C81}" srcOrd="0" destOrd="0" presId="urn:microsoft.com/office/officeart/2005/8/layout/radial6"/>
    <dgm:cxn modelId="{C345C34F-8742-4A10-A896-552008A3C8CD}" type="presOf" srcId="{8FC85F83-D659-42DE-AA7E-433B90E2EA74}" destId="{9428C8B2-639E-4499-9E9C-DBE086D56613}" srcOrd="0" destOrd="0" presId="urn:microsoft.com/office/officeart/2005/8/layout/radial6"/>
    <dgm:cxn modelId="{A955688E-0EAF-465F-A957-BEAD30041C41}" srcId="{16E203A2-2C51-4CC5-B929-6DDE2BBE0867}" destId="{76E493C2-5E59-43EB-8F23-39A33B3C39AB}" srcOrd="0" destOrd="0" parTransId="{68D4D34C-534D-4805-8E02-CE95EAA471C4}" sibTransId="{D186D439-4C24-4EFA-9443-7058B65CF6FD}"/>
    <dgm:cxn modelId="{914116D3-1A06-422C-BAF7-627F0FF7B4E0}" type="presOf" srcId="{76E493C2-5E59-43EB-8F23-39A33B3C39AB}" destId="{59E46A3F-BD98-4F76-AF64-36C274B30D39}" srcOrd="0" destOrd="0" presId="urn:microsoft.com/office/officeart/2005/8/layout/radial6"/>
    <dgm:cxn modelId="{A30429FB-0920-4723-A3E5-069C411FC605}" type="presOf" srcId="{F8413794-06B0-49CA-BBFB-D6EB407AD3FB}" destId="{D1F6C64C-7AEE-41AE-B333-CA53B3F04F97}" srcOrd="0" destOrd="0" presId="urn:microsoft.com/office/officeart/2005/8/layout/radial6"/>
    <dgm:cxn modelId="{3BECBAC8-5659-4C98-97C1-A68F801945B0}" type="presOf" srcId="{251EF87D-0A17-4D50-B1D3-031AC2AD7A25}" destId="{50425877-E24C-412D-A28C-4CEE3327923A}" srcOrd="0" destOrd="0" presId="urn:microsoft.com/office/officeart/2005/8/layout/radial6"/>
    <dgm:cxn modelId="{7A48FB5C-2921-4B06-B4C4-C08D104A2A90}" type="presParOf" srcId="{523F89FA-7464-4817-8F92-FC2DDDF98C81}" destId="{59E46A3F-BD98-4F76-AF64-36C274B30D39}" srcOrd="0" destOrd="0" presId="urn:microsoft.com/office/officeart/2005/8/layout/radial6"/>
    <dgm:cxn modelId="{213E1ABE-577E-445D-AF6F-19EE1EB5C2B6}" type="presParOf" srcId="{523F89FA-7464-4817-8F92-FC2DDDF98C81}" destId="{A4AAE21F-1F52-4931-814B-68768A86A654}" srcOrd="1" destOrd="0" presId="urn:microsoft.com/office/officeart/2005/8/layout/radial6"/>
    <dgm:cxn modelId="{6C6D0703-D30C-4E31-8BC4-7616632A3E4B}" type="presParOf" srcId="{523F89FA-7464-4817-8F92-FC2DDDF98C81}" destId="{9B8A6BD7-85E6-4476-8D29-7D677D95010A}" srcOrd="2" destOrd="0" presId="urn:microsoft.com/office/officeart/2005/8/layout/radial6"/>
    <dgm:cxn modelId="{2863E5B2-BBE8-4BD7-87FC-1CEC1AC21C92}" type="presParOf" srcId="{523F89FA-7464-4817-8F92-FC2DDDF98C81}" destId="{C9FBFC01-30B3-46E6-9998-EC78522A9FBD}" srcOrd="3" destOrd="0" presId="urn:microsoft.com/office/officeart/2005/8/layout/radial6"/>
    <dgm:cxn modelId="{3C87B247-5C96-4585-8E2C-2B3DF9FCE38E}" type="presParOf" srcId="{523F89FA-7464-4817-8F92-FC2DDDF98C81}" destId="{A5099DA3-494F-486E-96A4-04FBB2C795E2}" srcOrd="4" destOrd="0" presId="urn:microsoft.com/office/officeart/2005/8/layout/radial6"/>
    <dgm:cxn modelId="{0B213A8A-D383-4F1E-B172-C52D2B03C026}" type="presParOf" srcId="{523F89FA-7464-4817-8F92-FC2DDDF98C81}" destId="{79660648-33A3-47A1-B26C-F88AA5268EFF}" srcOrd="5" destOrd="0" presId="urn:microsoft.com/office/officeart/2005/8/layout/radial6"/>
    <dgm:cxn modelId="{FDEDB438-E723-4642-8ADC-AE5034A8B591}" type="presParOf" srcId="{523F89FA-7464-4817-8F92-FC2DDDF98C81}" destId="{9428C8B2-639E-4499-9E9C-DBE086D56613}" srcOrd="6" destOrd="0" presId="urn:microsoft.com/office/officeart/2005/8/layout/radial6"/>
    <dgm:cxn modelId="{6928A913-6EA2-4EBE-9943-3D3AC97EB3CA}" type="presParOf" srcId="{523F89FA-7464-4817-8F92-FC2DDDF98C81}" destId="{D1F6C64C-7AEE-41AE-B333-CA53B3F04F97}" srcOrd="7" destOrd="0" presId="urn:microsoft.com/office/officeart/2005/8/layout/radial6"/>
    <dgm:cxn modelId="{1AD14137-6E08-4DC0-B939-23234732F479}" type="presParOf" srcId="{523F89FA-7464-4817-8F92-FC2DDDF98C81}" destId="{2AE54C80-9723-4C71-98E9-D501527833A4}" srcOrd="8" destOrd="0" presId="urn:microsoft.com/office/officeart/2005/8/layout/radial6"/>
    <dgm:cxn modelId="{BC05EC99-A50F-43F3-B55C-2CC72B02F21E}" type="presParOf" srcId="{523F89FA-7464-4817-8F92-FC2DDDF98C81}" destId="{50425877-E24C-412D-A28C-4CEE3327923A}" srcOrd="9" destOrd="0" presId="urn:microsoft.com/office/officeart/2005/8/layout/radial6"/>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E203A2-2C51-4CC5-B929-6DDE2BBE0867}" type="doc">
      <dgm:prSet loTypeId="urn:microsoft.com/office/officeart/2005/8/layout/radial6" loCatId="cycle" qsTypeId="urn:microsoft.com/office/officeart/2005/8/quickstyle/simple1" qsCatId="simple" csTypeId="urn:microsoft.com/office/officeart/2005/8/colors/accent3_2" csCatId="accent3" phldr="1"/>
      <dgm:spPr/>
      <dgm:t>
        <a:bodyPr/>
        <a:lstStyle/>
        <a:p>
          <a:endParaRPr lang="en-US"/>
        </a:p>
      </dgm:t>
    </dgm:pt>
    <dgm:pt modelId="{76E493C2-5E59-43EB-8F23-39A33B3C39AB}">
      <dgm:prSet phldrT="[Texto]"/>
      <dgm:spPr/>
      <dgm:t>
        <a:bodyPr/>
        <a:lstStyle/>
        <a:p>
          <a:r>
            <a:rPr lang="es-ES_tradnl" dirty="0" smtClean="0"/>
            <a:t>EMPRESA</a:t>
          </a:r>
          <a:endParaRPr lang="en-US" dirty="0"/>
        </a:p>
      </dgm:t>
    </dgm:pt>
    <dgm:pt modelId="{68D4D34C-534D-4805-8E02-CE95EAA471C4}" type="parTrans" cxnId="{A955688E-0EAF-465F-A957-BEAD30041C41}">
      <dgm:prSet/>
      <dgm:spPr/>
      <dgm:t>
        <a:bodyPr/>
        <a:lstStyle/>
        <a:p>
          <a:endParaRPr lang="en-US"/>
        </a:p>
      </dgm:t>
    </dgm:pt>
    <dgm:pt modelId="{D186D439-4C24-4EFA-9443-7058B65CF6FD}" type="sibTrans" cxnId="{A955688E-0EAF-465F-A957-BEAD30041C41}">
      <dgm:prSet/>
      <dgm:spPr/>
      <dgm:t>
        <a:bodyPr/>
        <a:lstStyle/>
        <a:p>
          <a:endParaRPr lang="en-US"/>
        </a:p>
      </dgm:t>
    </dgm:pt>
    <dgm:pt modelId="{20F00A55-F497-4F57-BD3D-7B8533B31C2F}">
      <dgm:prSet phldrT="[Texto]"/>
      <dgm:spPr>
        <a:solidFill>
          <a:srgbClr val="FF0000"/>
        </a:solidFill>
      </dgm:spPr>
      <dgm:t>
        <a:bodyPr/>
        <a:lstStyle/>
        <a:p>
          <a:r>
            <a:rPr lang="es-ES_tradnl" dirty="0" smtClean="0"/>
            <a:t>EDIFICIO UIO 1</a:t>
          </a:r>
          <a:endParaRPr lang="en-US" dirty="0"/>
        </a:p>
      </dgm:t>
    </dgm:pt>
    <dgm:pt modelId="{719098B9-7D86-424C-92D4-C45D1E61C12B}" type="parTrans" cxnId="{AC95E9EA-96A4-402C-8F3A-C40312C2F7E5}">
      <dgm:prSet/>
      <dgm:spPr/>
      <dgm:t>
        <a:bodyPr/>
        <a:lstStyle/>
        <a:p>
          <a:endParaRPr lang="en-US"/>
        </a:p>
      </dgm:t>
    </dgm:pt>
    <dgm:pt modelId="{D5AACF09-8B52-4331-927B-284DE0A46E24}" type="sibTrans" cxnId="{AC95E9EA-96A4-402C-8F3A-C40312C2F7E5}">
      <dgm:prSet/>
      <dgm:spPr/>
      <dgm:t>
        <a:bodyPr/>
        <a:lstStyle/>
        <a:p>
          <a:endParaRPr lang="en-US"/>
        </a:p>
      </dgm:t>
    </dgm:pt>
    <dgm:pt modelId="{A24E61CD-A99B-4DB7-803A-0C82F7555BB8}">
      <dgm:prSet phldrT="[Texto]"/>
      <dgm:spPr/>
      <dgm:t>
        <a:bodyPr/>
        <a:lstStyle/>
        <a:p>
          <a:r>
            <a:rPr lang="es-ES_tradnl" dirty="0" smtClean="0"/>
            <a:t>EDIFICIO UIO 2</a:t>
          </a:r>
          <a:endParaRPr lang="en-US" dirty="0"/>
        </a:p>
      </dgm:t>
    </dgm:pt>
    <dgm:pt modelId="{CAA44B37-BB34-4056-8E10-5320DBF455FA}" type="parTrans" cxnId="{A0FE5116-8989-4821-B2DC-6BC1667B5ED4}">
      <dgm:prSet/>
      <dgm:spPr/>
      <dgm:t>
        <a:bodyPr/>
        <a:lstStyle/>
        <a:p>
          <a:endParaRPr lang="en-US"/>
        </a:p>
      </dgm:t>
    </dgm:pt>
    <dgm:pt modelId="{8FC85F83-D659-42DE-AA7E-433B90E2EA74}" type="sibTrans" cxnId="{A0FE5116-8989-4821-B2DC-6BC1667B5ED4}">
      <dgm:prSet/>
      <dgm:spPr/>
      <dgm:t>
        <a:bodyPr/>
        <a:lstStyle/>
        <a:p>
          <a:endParaRPr lang="en-US"/>
        </a:p>
      </dgm:t>
    </dgm:pt>
    <dgm:pt modelId="{F8413794-06B0-49CA-BBFB-D6EB407AD3FB}">
      <dgm:prSet phldrT="[Texto]"/>
      <dgm:spPr/>
      <dgm:t>
        <a:bodyPr/>
        <a:lstStyle/>
        <a:p>
          <a:r>
            <a:rPr lang="es-ES_tradnl" dirty="0" smtClean="0"/>
            <a:t>EDIFICIO GYE</a:t>
          </a:r>
          <a:endParaRPr lang="en-US" dirty="0"/>
        </a:p>
      </dgm:t>
    </dgm:pt>
    <dgm:pt modelId="{EB7F86E6-FE63-4D06-B61C-142BFB1CC383}" type="parTrans" cxnId="{FA35985C-56E8-4901-974B-F1DED9DB585C}">
      <dgm:prSet/>
      <dgm:spPr/>
      <dgm:t>
        <a:bodyPr/>
        <a:lstStyle/>
        <a:p>
          <a:endParaRPr lang="en-US"/>
        </a:p>
      </dgm:t>
    </dgm:pt>
    <dgm:pt modelId="{251EF87D-0A17-4D50-B1D3-031AC2AD7A25}" type="sibTrans" cxnId="{FA35985C-56E8-4901-974B-F1DED9DB585C}">
      <dgm:prSet/>
      <dgm:spPr/>
      <dgm:t>
        <a:bodyPr/>
        <a:lstStyle/>
        <a:p>
          <a:endParaRPr lang="en-US"/>
        </a:p>
      </dgm:t>
    </dgm:pt>
    <dgm:pt modelId="{B06E3C5D-0187-41AC-818C-013A62F04249}">
      <dgm:prSet phldrT="[Texto]"/>
      <dgm:spPr/>
      <dgm:t>
        <a:bodyPr/>
        <a:lstStyle/>
        <a:p>
          <a:endParaRPr lang="en-US" dirty="0"/>
        </a:p>
      </dgm:t>
    </dgm:pt>
    <dgm:pt modelId="{F2500DEE-CB77-49E6-9F86-244DD51AC4B2}" type="parTrans" cxnId="{311D8933-34BA-4697-9CB4-1C6AD383FBE9}">
      <dgm:prSet/>
      <dgm:spPr/>
      <dgm:t>
        <a:bodyPr/>
        <a:lstStyle/>
        <a:p>
          <a:endParaRPr lang="en-US"/>
        </a:p>
      </dgm:t>
    </dgm:pt>
    <dgm:pt modelId="{6300AE23-9E4B-42E0-9529-8E8DC4199E4F}" type="sibTrans" cxnId="{311D8933-34BA-4697-9CB4-1C6AD383FBE9}">
      <dgm:prSet/>
      <dgm:spPr/>
      <dgm:t>
        <a:bodyPr/>
        <a:lstStyle/>
        <a:p>
          <a:endParaRPr lang="en-US"/>
        </a:p>
      </dgm:t>
    </dgm:pt>
    <dgm:pt modelId="{523F89FA-7464-4817-8F92-FC2DDDF98C81}" type="pres">
      <dgm:prSet presAssocID="{16E203A2-2C51-4CC5-B929-6DDE2BBE0867}" presName="Name0" presStyleCnt="0">
        <dgm:presLayoutVars>
          <dgm:chMax val="1"/>
          <dgm:dir/>
          <dgm:animLvl val="ctr"/>
          <dgm:resizeHandles val="exact"/>
        </dgm:presLayoutVars>
      </dgm:prSet>
      <dgm:spPr/>
      <dgm:t>
        <a:bodyPr/>
        <a:lstStyle/>
        <a:p>
          <a:endParaRPr lang="en-US"/>
        </a:p>
      </dgm:t>
    </dgm:pt>
    <dgm:pt modelId="{59E46A3F-BD98-4F76-AF64-36C274B30D39}" type="pres">
      <dgm:prSet presAssocID="{76E493C2-5E59-43EB-8F23-39A33B3C39AB}" presName="centerShape" presStyleLbl="node0" presStyleIdx="0" presStyleCnt="1"/>
      <dgm:spPr/>
      <dgm:t>
        <a:bodyPr/>
        <a:lstStyle/>
        <a:p>
          <a:endParaRPr lang="en-US"/>
        </a:p>
      </dgm:t>
    </dgm:pt>
    <dgm:pt modelId="{A4AAE21F-1F52-4931-814B-68768A86A654}" type="pres">
      <dgm:prSet presAssocID="{20F00A55-F497-4F57-BD3D-7B8533B31C2F}" presName="node" presStyleLbl="node1" presStyleIdx="0" presStyleCnt="3">
        <dgm:presLayoutVars>
          <dgm:bulletEnabled val="1"/>
        </dgm:presLayoutVars>
      </dgm:prSet>
      <dgm:spPr/>
      <dgm:t>
        <a:bodyPr/>
        <a:lstStyle/>
        <a:p>
          <a:endParaRPr lang="en-US"/>
        </a:p>
      </dgm:t>
    </dgm:pt>
    <dgm:pt modelId="{9B8A6BD7-85E6-4476-8D29-7D677D95010A}" type="pres">
      <dgm:prSet presAssocID="{20F00A55-F497-4F57-BD3D-7B8533B31C2F}" presName="dummy" presStyleCnt="0"/>
      <dgm:spPr/>
    </dgm:pt>
    <dgm:pt modelId="{C9FBFC01-30B3-46E6-9998-EC78522A9FBD}" type="pres">
      <dgm:prSet presAssocID="{D5AACF09-8B52-4331-927B-284DE0A46E24}" presName="sibTrans" presStyleLbl="sibTrans2D1" presStyleIdx="0" presStyleCnt="3"/>
      <dgm:spPr/>
      <dgm:t>
        <a:bodyPr/>
        <a:lstStyle/>
        <a:p>
          <a:endParaRPr lang="en-US"/>
        </a:p>
      </dgm:t>
    </dgm:pt>
    <dgm:pt modelId="{A5099DA3-494F-486E-96A4-04FBB2C795E2}" type="pres">
      <dgm:prSet presAssocID="{A24E61CD-A99B-4DB7-803A-0C82F7555BB8}" presName="node" presStyleLbl="node1" presStyleIdx="1" presStyleCnt="3">
        <dgm:presLayoutVars>
          <dgm:bulletEnabled val="1"/>
        </dgm:presLayoutVars>
      </dgm:prSet>
      <dgm:spPr/>
      <dgm:t>
        <a:bodyPr/>
        <a:lstStyle/>
        <a:p>
          <a:endParaRPr lang="en-US"/>
        </a:p>
      </dgm:t>
    </dgm:pt>
    <dgm:pt modelId="{79660648-33A3-47A1-B26C-F88AA5268EFF}" type="pres">
      <dgm:prSet presAssocID="{A24E61CD-A99B-4DB7-803A-0C82F7555BB8}" presName="dummy" presStyleCnt="0"/>
      <dgm:spPr/>
    </dgm:pt>
    <dgm:pt modelId="{9428C8B2-639E-4499-9E9C-DBE086D56613}" type="pres">
      <dgm:prSet presAssocID="{8FC85F83-D659-42DE-AA7E-433B90E2EA74}" presName="sibTrans" presStyleLbl="sibTrans2D1" presStyleIdx="1" presStyleCnt="3"/>
      <dgm:spPr/>
      <dgm:t>
        <a:bodyPr/>
        <a:lstStyle/>
        <a:p>
          <a:endParaRPr lang="en-US"/>
        </a:p>
      </dgm:t>
    </dgm:pt>
    <dgm:pt modelId="{D1F6C64C-7AEE-41AE-B333-CA53B3F04F97}" type="pres">
      <dgm:prSet presAssocID="{F8413794-06B0-49CA-BBFB-D6EB407AD3FB}" presName="node" presStyleLbl="node1" presStyleIdx="2" presStyleCnt="3">
        <dgm:presLayoutVars>
          <dgm:bulletEnabled val="1"/>
        </dgm:presLayoutVars>
      </dgm:prSet>
      <dgm:spPr/>
      <dgm:t>
        <a:bodyPr/>
        <a:lstStyle/>
        <a:p>
          <a:endParaRPr lang="en-US"/>
        </a:p>
      </dgm:t>
    </dgm:pt>
    <dgm:pt modelId="{2AE54C80-9723-4C71-98E9-D501527833A4}" type="pres">
      <dgm:prSet presAssocID="{F8413794-06B0-49CA-BBFB-D6EB407AD3FB}" presName="dummy" presStyleCnt="0"/>
      <dgm:spPr/>
    </dgm:pt>
    <dgm:pt modelId="{50425877-E24C-412D-A28C-4CEE3327923A}" type="pres">
      <dgm:prSet presAssocID="{251EF87D-0A17-4D50-B1D3-031AC2AD7A25}" presName="sibTrans" presStyleLbl="sibTrans2D1" presStyleIdx="2" presStyleCnt="3"/>
      <dgm:spPr/>
      <dgm:t>
        <a:bodyPr/>
        <a:lstStyle/>
        <a:p>
          <a:endParaRPr lang="en-US"/>
        </a:p>
      </dgm:t>
    </dgm:pt>
  </dgm:ptLst>
  <dgm:cxnLst>
    <dgm:cxn modelId="{BE2807AB-6DC2-4E01-B607-DFEC1EE6DA62}" type="presOf" srcId="{76E493C2-5E59-43EB-8F23-39A33B3C39AB}" destId="{59E46A3F-BD98-4F76-AF64-36C274B30D39}" srcOrd="0" destOrd="0" presId="urn:microsoft.com/office/officeart/2005/8/layout/radial6"/>
    <dgm:cxn modelId="{35A6693D-7376-4EF7-8CF9-0FD6C1384163}" type="presOf" srcId="{D5AACF09-8B52-4331-927B-284DE0A46E24}" destId="{C9FBFC01-30B3-46E6-9998-EC78522A9FBD}" srcOrd="0" destOrd="0" presId="urn:microsoft.com/office/officeart/2005/8/layout/radial6"/>
    <dgm:cxn modelId="{6C2B6930-9FFB-43B0-9F4F-6AB46216A30D}" type="presOf" srcId="{F8413794-06B0-49CA-BBFB-D6EB407AD3FB}" destId="{D1F6C64C-7AEE-41AE-B333-CA53B3F04F97}" srcOrd="0" destOrd="0" presId="urn:microsoft.com/office/officeart/2005/8/layout/radial6"/>
    <dgm:cxn modelId="{6D9DEDA8-2A7E-4CA3-9D64-1F23454C4F70}" type="presOf" srcId="{8FC85F83-D659-42DE-AA7E-433B90E2EA74}" destId="{9428C8B2-639E-4499-9E9C-DBE086D56613}" srcOrd="0" destOrd="0" presId="urn:microsoft.com/office/officeart/2005/8/layout/radial6"/>
    <dgm:cxn modelId="{8869CE91-BA37-4899-BAA5-BB6AAC45B84A}" type="presOf" srcId="{251EF87D-0A17-4D50-B1D3-031AC2AD7A25}" destId="{50425877-E24C-412D-A28C-4CEE3327923A}" srcOrd="0" destOrd="0" presId="urn:microsoft.com/office/officeart/2005/8/layout/radial6"/>
    <dgm:cxn modelId="{311D8933-34BA-4697-9CB4-1C6AD383FBE9}" srcId="{16E203A2-2C51-4CC5-B929-6DDE2BBE0867}" destId="{B06E3C5D-0187-41AC-818C-013A62F04249}" srcOrd="1" destOrd="0" parTransId="{F2500DEE-CB77-49E6-9F86-244DD51AC4B2}" sibTransId="{6300AE23-9E4B-42E0-9529-8E8DC4199E4F}"/>
    <dgm:cxn modelId="{AC95E9EA-96A4-402C-8F3A-C40312C2F7E5}" srcId="{76E493C2-5E59-43EB-8F23-39A33B3C39AB}" destId="{20F00A55-F497-4F57-BD3D-7B8533B31C2F}" srcOrd="0" destOrd="0" parTransId="{719098B9-7D86-424C-92D4-C45D1E61C12B}" sibTransId="{D5AACF09-8B52-4331-927B-284DE0A46E24}"/>
    <dgm:cxn modelId="{FA35985C-56E8-4901-974B-F1DED9DB585C}" srcId="{76E493C2-5E59-43EB-8F23-39A33B3C39AB}" destId="{F8413794-06B0-49CA-BBFB-D6EB407AD3FB}" srcOrd="2" destOrd="0" parTransId="{EB7F86E6-FE63-4D06-B61C-142BFB1CC383}" sibTransId="{251EF87D-0A17-4D50-B1D3-031AC2AD7A25}"/>
    <dgm:cxn modelId="{969E7C17-F851-419E-A0C5-8F1A982BDFAC}" type="presOf" srcId="{20F00A55-F497-4F57-BD3D-7B8533B31C2F}" destId="{A4AAE21F-1F52-4931-814B-68768A86A654}" srcOrd="0" destOrd="0" presId="urn:microsoft.com/office/officeart/2005/8/layout/radial6"/>
    <dgm:cxn modelId="{A0FE5116-8989-4821-B2DC-6BC1667B5ED4}" srcId="{76E493C2-5E59-43EB-8F23-39A33B3C39AB}" destId="{A24E61CD-A99B-4DB7-803A-0C82F7555BB8}" srcOrd="1" destOrd="0" parTransId="{CAA44B37-BB34-4056-8E10-5320DBF455FA}" sibTransId="{8FC85F83-D659-42DE-AA7E-433B90E2EA74}"/>
    <dgm:cxn modelId="{F676EE18-9DB7-4711-BA1C-9796E9A88535}" type="presOf" srcId="{A24E61CD-A99B-4DB7-803A-0C82F7555BB8}" destId="{A5099DA3-494F-486E-96A4-04FBB2C795E2}" srcOrd="0" destOrd="0" presId="urn:microsoft.com/office/officeart/2005/8/layout/radial6"/>
    <dgm:cxn modelId="{71D00EDB-25AE-4F80-B6F8-7195D835BEF0}" type="presOf" srcId="{16E203A2-2C51-4CC5-B929-6DDE2BBE0867}" destId="{523F89FA-7464-4817-8F92-FC2DDDF98C81}" srcOrd="0" destOrd="0" presId="urn:microsoft.com/office/officeart/2005/8/layout/radial6"/>
    <dgm:cxn modelId="{A955688E-0EAF-465F-A957-BEAD30041C41}" srcId="{16E203A2-2C51-4CC5-B929-6DDE2BBE0867}" destId="{76E493C2-5E59-43EB-8F23-39A33B3C39AB}" srcOrd="0" destOrd="0" parTransId="{68D4D34C-534D-4805-8E02-CE95EAA471C4}" sibTransId="{D186D439-4C24-4EFA-9443-7058B65CF6FD}"/>
    <dgm:cxn modelId="{E7A40AAE-DDE3-4A55-B19A-A8264294D8CC}" type="presParOf" srcId="{523F89FA-7464-4817-8F92-FC2DDDF98C81}" destId="{59E46A3F-BD98-4F76-AF64-36C274B30D39}" srcOrd="0" destOrd="0" presId="urn:microsoft.com/office/officeart/2005/8/layout/radial6"/>
    <dgm:cxn modelId="{155F327C-BBCF-499F-AA95-AF3C9B8B4FBF}" type="presParOf" srcId="{523F89FA-7464-4817-8F92-FC2DDDF98C81}" destId="{A4AAE21F-1F52-4931-814B-68768A86A654}" srcOrd="1" destOrd="0" presId="urn:microsoft.com/office/officeart/2005/8/layout/radial6"/>
    <dgm:cxn modelId="{E957DF65-A81F-4A16-A242-8D6D8277DB31}" type="presParOf" srcId="{523F89FA-7464-4817-8F92-FC2DDDF98C81}" destId="{9B8A6BD7-85E6-4476-8D29-7D677D95010A}" srcOrd="2" destOrd="0" presId="urn:microsoft.com/office/officeart/2005/8/layout/radial6"/>
    <dgm:cxn modelId="{3485B145-1F96-43E4-B622-ABD20F7DB2BD}" type="presParOf" srcId="{523F89FA-7464-4817-8F92-FC2DDDF98C81}" destId="{C9FBFC01-30B3-46E6-9998-EC78522A9FBD}" srcOrd="3" destOrd="0" presId="urn:microsoft.com/office/officeart/2005/8/layout/radial6"/>
    <dgm:cxn modelId="{BD21377B-840B-44F1-8570-A63D54E5721A}" type="presParOf" srcId="{523F89FA-7464-4817-8F92-FC2DDDF98C81}" destId="{A5099DA3-494F-486E-96A4-04FBB2C795E2}" srcOrd="4" destOrd="0" presId="urn:microsoft.com/office/officeart/2005/8/layout/radial6"/>
    <dgm:cxn modelId="{69299F08-E8B0-4D7B-AB92-A1F27D2180E8}" type="presParOf" srcId="{523F89FA-7464-4817-8F92-FC2DDDF98C81}" destId="{79660648-33A3-47A1-B26C-F88AA5268EFF}" srcOrd="5" destOrd="0" presId="urn:microsoft.com/office/officeart/2005/8/layout/radial6"/>
    <dgm:cxn modelId="{7431AC98-014C-4C3D-8F9E-6437828F848E}" type="presParOf" srcId="{523F89FA-7464-4817-8F92-FC2DDDF98C81}" destId="{9428C8B2-639E-4499-9E9C-DBE086D56613}" srcOrd="6" destOrd="0" presId="urn:microsoft.com/office/officeart/2005/8/layout/radial6"/>
    <dgm:cxn modelId="{50B3F8E9-19F7-4C01-9EF0-BAF664182EE2}" type="presParOf" srcId="{523F89FA-7464-4817-8F92-FC2DDDF98C81}" destId="{D1F6C64C-7AEE-41AE-B333-CA53B3F04F97}" srcOrd="7" destOrd="0" presId="urn:microsoft.com/office/officeart/2005/8/layout/radial6"/>
    <dgm:cxn modelId="{8FD62B3C-F136-4EBA-8774-E15E66409742}" type="presParOf" srcId="{523F89FA-7464-4817-8F92-FC2DDDF98C81}" destId="{2AE54C80-9723-4C71-98E9-D501527833A4}" srcOrd="8" destOrd="0" presId="urn:microsoft.com/office/officeart/2005/8/layout/radial6"/>
    <dgm:cxn modelId="{42CB1DD9-D41B-4762-BCB3-43D9F1B608C9}" type="presParOf" srcId="{523F89FA-7464-4817-8F92-FC2DDDF98C81}" destId="{50425877-E24C-412D-A28C-4CEE3327923A}" srcOrd="9" destOrd="0" presId="urn:microsoft.com/office/officeart/2005/8/layout/radial6"/>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6E203A2-2C51-4CC5-B929-6DDE2BBE0867}" type="doc">
      <dgm:prSet loTypeId="urn:microsoft.com/office/officeart/2005/8/layout/radial6" loCatId="cycle" qsTypeId="urn:microsoft.com/office/officeart/2005/8/quickstyle/simple1" qsCatId="simple" csTypeId="urn:microsoft.com/office/officeart/2005/8/colors/accent3_2" csCatId="accent3" phldr="1"/>
      <dgm:spPr/>
      <dgm:t>
        <a:bodyPr/>
        <a:lstStyle/>
        <a:p>
          <a:endParaRPr lang="en-US"/>
        </a:p>
      </dgm:t>
    </dgm:pt>
    <dgm:pt modelId="{76E493C2-5E59-43EB-8F23-39A33B3C39AB}">
      <dgm:prSet phldrT="[Texto]"/>
      <dgm:spPr/>
      <dgm:t>
        <a:bodyPr/>
        <a:lstStyle/>
        <a:p>
          <a:r>
            <a:rPr lang="es-ES_tradnl" dirty="0" smtClean="0"/>
            <a:t>EMPRESA</a:t>
          </a:r>
          <a:endParaRPr lang="en-US" dirty="0"/>
        </a:p>
      </dgm:t>
    </dgm:pt>
    <dgm:pt modelId="{68D4D34C-534D-4805-8E02-CE95EAA471C4}" type="parTrans" cxnId="{A955688E-0EAF-465F-A957-BEAD30041C41}">
      <dgm:prSet/>
      <dgm:spPr/>
      <dgm:t>
        <a:bodyPr/>
        <a:lstStyle/>
        <a:p>
          <a:endParaRPr lang="en-US"/>
        </a:p>
      </dgm:t>
    </dgm:pt>
    <dgm:pt modelId="{D186D439-4C24-4EFA-9443-7058B65CF6FD}" type="sibTrans" cxnId="{A955688E-0EAF-465F-A957-BEAD30041C41}">
      <dgm:prSet/>
      <dgm:spPr/>
      <dgm:t>
        <a:bodyPr/>
        <a:lstStyle/>
        <a:p>
          <a:endParaRPr lang="en-US"/>
        </a:p>
      </dgm:t>
    </dgm:pt>
    <dgm:pt modelId="{20F00A55-F497-4F57-BD3D-7B8533B31C2F}">
      <dgm:prSet phldrT="[Texto]"/>
      <dgm:spPr/>
      <dgm:t>
        <a:bodyPr/>
        <a:lstStyle/>
        <a:p>
          <a:r>
            <a:rPr lang="es-ES_tradnl" dirty="0" smtClean="0"/>
            <a:t>EDIFICIO UIO 1</a:t>
          </a:r>
          <a:endParaRPr lang="en-US" dirty="0"/>
        </a:p>
      </dgm:t>
    </dgm:pt>
    <dgm:pt modelId="{719098B9-7D86-424C-92D4-C45D1E61C12B}" type="parTrans" cxnId="{AC95E9EA-96A4-402C-8F3A-C40312C2F7E5}">
      <dgm:prSet/>
      <dgm:spPr/>
      <dgm:t>
        <a:bodyPr/>
        <a:lstStyle/>
        <a:p>
          <a:endParaRPr lang="en-US"/>
        </a:p>
      </dgm:t>
    </dgm:pt>
    <dgm:pt modelId="{D5AACF09-8B52-4331-927B-284DE0A46E24}" type="sibTrans" cxnId="{AC95E9EA-96A4-402C-8F3A-C40312C2F7E5}">
      <dgm:prSet/>
      <dgm:spPr/>
      <dgm:t>
        <a:bodyPr/>
        <a:lstStyle/>
        <a:p>
          <a:endParaRPr lang="en-US"/>
        </a:p>
      </dgm:t>
    </dgm:pt>
    <dgm:pt modelId="{A24E61CD-A99B-4DB7-803A-0C82F7555BB8}">
      <dgm:prSet phldrT="[Texto]"/>
      <dgm:spPr>
        <a:solidFill>
          <a:srgbClr val="FF0000"/>
        </a:solidFill>
      </dgm:spPr>
      <dgm:t>
        <a:bodyPr/>
        <a:lstStyle/>
        <a:p>
          <a:r>
            <a:rPr lang="es-ES_tradnl" dirty="0" smtClean="0"/>
            <a:t>EDIFICIO UIO 2</a:t>
          </a:r>
          <a:endParaRPr lang="en-US" dirty="0"/>
        </a:p>
      </dgm:t>
    </dgm:pt>
    <dgm:pt modelId="{CAA44B37-BB34-4056-8E10-5320DBF455FA}" type="parTrans" cxnId="{A0FE5116-8989-4821-B2DC-6BC1667B5ED4}">
      <dgm:prSet/>
      <dgm:spPr/>
      <dgm:t>
        <a:bodyPr/>
        <a:lstStyle/>
        <a:p>
          <a:endParaRPr lang="en-US"/>
        </a:p>
      </dgm:t>
    </dgm:pt>
    <dgm:pt modelId="{8FC85F83-D659-42DE-AA7E-433B90E2EA74}" type="sibTrans" cxnId="{A0FE5116-8989-4821-B2DC-6BC1667B5ED4}">
      <dgm:prSet/>
      <dgm:spPr/>
      <dgm:t>
        <a:bodyPr/>
        <a:lstStyle/>
        <a:p>
          <a:endParaRPr lang="en-US"/>
        </a:p>
      </dgm:t>
    </dgm:pt>
    <dgm:pt modelId="{F8413794-06B0-49CA-BBFB-D6EB407AD3FB}">
      <dgm:prSet phldrT="[Texto]"/>
      <dgm:spPr/>
      <dgm:t>
        <a:bodyPr/>
        <a:lstStyle/>
        <a:p>
          <a:r>
            <a:rPr lang="es-ES_tradnl" dirty="0" smtClean="0"/>
            <a:t>EDIFICIO GYE</a:t>
          </a:r>
          <a:endParaRPr lang="en-US" dirty="0"/>
        </a:p>
      </dgm:t>
    </dgm:pt>
    <dgm:pt modelId="{EB7F86E6-FE63-4D06-B61C-142BFB1CC383}" type="parTrans" cxnId="{FA35985C-56E8-4901-974B-F1DED9DB585C}">
      <dgm:prSet/>
      <dgm:spPr/>
      <dgm:t>
        <a:bodyPr/>
        <a:lstStyle/>
        <a:p>
          <a:endParaRPr lang="en-US"/>
        </a:p>
      </dgm:t>
    </dgm:pt>
    <dgm:pt modelId="{251EF87D-0A17-4D50-B1D3-031AC2AD7A25}" type="sibTrans" cxnId="{FA35985C-56E8-4901-974B-F1DED9DB585C}">
      <dgm:prSet/>
      <dgm:spPr/>
      <dgm:t>
        <a:bodyPr/>
        <a:lstStyle/>
        <a:p>
          <a:endParaRPr lang="en-US"/>
        </a:p>
      </dgm:t>
    </dgm:pt>
    <dgm:pt modelId="{B06E3C5D-0187-41AC-818C-013A62F04249}">
      <dgm:prSet phldrT="[Texto]"/>
      <dgm:spPr/>
      <dgm:t>
        <a:bodyPr/>
        <a:lstStyle/>
        <a:p>
          <a:endParaRPr lang="en-US" dirty="0"/>
        </a:p>
      </dgm:t>
    </dgm:pt>
    <dgm:pt modelId="{F2500DEE-CB77-49E6-9F86-244DD51AC4B2}" type="parTrans" cxnId="{311D8933-34BA-4697-9CB4-1C6AD383FBE9}">
      <dgm:prSet/>
      <dgm:spPr/>
      <dgm:t>
        <a:bodyPr/>
        <a:lstStyle/>
        <a:p>
          <a:endParaRPr lang="en-US"/>
        </a:p>
      </dgm:t>
    </dgm:pt>
    <dgm:pt modelId="{6300AE23-9E4B-42E0-9529-8E8DC4199E4F}" type="sibTrans" cxnId="{311D8933-34BA-4697-9CB4-1C6AD383FBE9}">
      <dgm:prSet/>
      <dgm:spPr/>
      <dgm:t>
        <a:bodyPr/>
        <a:lstStyle/>
        <a:p>
          <a:endParaRPr lang="en-US"/>
        </a:p>
      </dgm:t>
    </dgm:pt>
    <dgm:pt modelId="{523F89FA-7464-4817-8F92-FC2DDDF98C81}" type="pres">
      <dgm:prSet presAssocID="{16E203A2-2C51-4CC5-B929-6DDE2BBE0867}" presName="Name0" presStyleCnt="0">
        <dgm:presLayoutVars>
          <dgm:chMax val="1"/>
          <dgm:dir/>
          <dgm:animLvl val="ctr"/>
          <dgm:resizeHandles val="exact"/>
        </dgm:presLayoutVars>
      </dgm:prSet>
      <dgm:spPr/>
      <dgm:t>
        <a:bodyPr/>
        <a:lstStyle/>
        <a:p>
          <a:endParaRPr lang="en-US"/>
        </a:p>
      </dgm:t>
    </dgm:pt>
    <dgm:pt modelId="{59E46A3F-BD98-4F76-AF64-36C274B30D39}" type="pres">
      <dgm:prSet presAssocID="{76E493C2-5E59-43EB-8F23-39A33B3C39AB}" presName="centerShape" presStyleLbl="node0" presStyleIdx="0" presStyleCnt="1"/>
      <dgm:spPr/>
      <dgm:t>
        <a:bodyPr/>
        <a:lstStyle/>
        <a:p>
          <a:endParaRPr lang="en-US"/>
        </a:p>
      </dgm:t>
    </dgm:pt>
    <dgm:pt modelId="{A4AAE21F-1F52-4931-814B-68768A86A654}" type="pres">
      <dgm:prSet presAssocID="{20F00A55-F497-4F57-BD3D-7B8533B31C2F}" presName="node" presStyleLbl="node1" presStyleIdx="0" presStyleCnt="3">
        <dgm:presLayoutVars>
          <dgm:bulletEnabled val="1"/>
        </dgm:presLayoutVars>
      </dgm:prSet>
      <dgm:spPr/>
      <dgm:t>
        <a:bodyPr/>
        <a:lstStyle/>
        <a:p>
          <a:endParaRPr lang="en-US"/>
        </a:p>
      </dgm:t>
    </dgm:pt>
    <dgm:pt modelId="{9B8A6BD7-85E6-4476-8D29-7D677D95010A}" type="pres">
      <dgm:prSet presAssocID="{20F00A55-F497-4F57-BD3D-7B8533B31C2F}" presName="dummy" presStyleCnt="0"/>
      <dgm:spPr/>
    </dgm:pt>
    <dgm:pt modelId="{C9FBFC01-30B3-46E6-9998-EC78522A9FBD}" type="pres">
      <dgm:prSet presAssocID="{D5AACF09-8B52-4331-927B-284DE0A46E24}" presName="sibTrans" presStyleLbl="sibTrans2D1" presStyleIdx="0" presStyleCnt="3"/>
      <dgm:spPr/>
      <dgm:t>
        <a:bodyPr/>
        <a:lstStyle/>
        <a:p>
          <a:endParaRPr lang="en-US"/>
        </a:p>
      </dgm:t>
    </dgm:pt>
    <dgm:pt modelId="{A5099DA3-494F-486E-96A4-04FBB2C795E2}" type="pres">
      <dgm:prSet presAssocID="{A24E61CD-A99B-4DB7-803A-0C82F7555BB8}" presName="node" presStyleLbl="node1" presStyleIdx="1" presStyleCnt="3">
        <dgm:presLayoutVars>
          <dgm:bulletEnabled val="1"/>
        </dgm:presLayoutVars>
      </dgm:prSet>
      <dgm:spPr/>
      <dgm:t>
        <a:bodyPr/>
        <a:lstStyle/>
        <a:p>
          <a:endParaRPr lang="en-US"/>
        </a:p>
      </dgm:t>
    </dgm:pt>
    <dgm:pt modelId="{79660648-33A3-47A1-B26C-F88AA5268EFF}" type="pres">
      <dgm:prSet presAssocID="{A24E61CD-A99B-4DB7-803A-0C82F7555BB8}" presName="dummy" presStyleCnt="0"/>
      <dgm:spPr/>
    </dgm:pt>
    <dgm:pt modelId="{9428C8B2-639E-4499-9E9C-DBE086D56613}" type="pres">
      <dgm:prSet presAssocID="{8FC85F83-D659-42DE-AA7E-433B90E2EA74}" presName="sibTrans" presStyleLbl="sibTrans2D1" presStyleIdx="1" presStyleCnt="3"/>
      <dgm:spPr/>
      <dgm:t>
        <a:bodyPr/>
        <a:lstStyle/>
        <a:p>
          <a:endParaRPr lang="en-US"/>
        </a:p>
      </dgm:t>
    </dgm:pt>
    <dgm:pt modelId="{D1F6C64C-7AEE-41AE-B333-CA53B3F04F97}" type="pres">
      <dgm:prSet presAssocID="{F8413794-06B0-49CA-BBFB-D6EB407AD3FB}" presName="node" presStyleLbl="node1" presStyleIdx="2" presStyleCnt="3">
        <dgm:presLayoutVars>
          <dgm:bulletEnabled val="1"/>
        </dgm:presLayoutVars>
      </dgm:prSet>
      <dgm:spPr/>
      <dgm:t>
        <a:bodyPr/>
        <a:lstStyle/>
        <a:p>
          <a:endParaRPr lang="en-US"/>
        </a:p>
      </dgm:t>
    </dgm:pt>
    <dgm:pt modelId="{2AE54C80-9723-4C71-98E9-D501527833A4}" type="pres">
      <dgm:prSet presAssocID="{F8413794-06B0-49CA-BBFB-D6EB407AD3FB}" presName="dummy" presStyleCnt="0"/>
      <dgm:spPr/>
    </dgm:pt>
    <dgm:pt modelId="{50425877-E24C-412D-A28C-4CEE3327923A}" type="pres">
      <dgm:prSet presAssocID="{251EF87D-0A17-4D50-B1D3-031AC2AD7A25}" presName="sibTrans" presStyleLbl="sibTrans2D1" presStyleIdx="2" presStyleCnt="3"/>
      <dgm:spPr/>
      <dgm:t>
        <a:bodyPr/>
        <a:lstStyle/>
        <a:p>
          <a:endParaRPr lang="en-US"/>
        </a:p>
      </dgm:t>
    </dgm:pt>
  </dgm:ptLst>
  <dgm:cxnLst>
    <dgm:cxn modelId="{CC199A78-65E0-4367-A0CE-C62C91C565CD}" type="presOf" srcId="{8FC85F83-D659-42DE-AA7E-433B90E2EA74}" destId="{9428C8B2-639E-4499-9E9C-DBE086D56613}" srcOrd="0" destOrd="0" presId="urn:microsoft.com/office/officeart/2005/8/layout/radial6"/>
    <dgm:cxn modelId="{311D8933-34BA-4697-9CB4-1C6AD383FBE9}" srcId="{16E203A2-2C51-4CC5-B929-6DDE2BBE0867}" destId="{B06E3C5D-0187-41AC-818C-013A62F04249}" srcOrd="1" destOrd="0" parTransId="{F2500DEE-CB77-49E6-9F86-244DD51AC4B2}" sibTransId="{6300AE23-9E4B-42E0-9529-8E8DC4199E4F}"/>
    <dgm:cxn modelId="{08C0E013-66D4-45E4-BD3B-B7F97FB396AD}" type="presOf" srcId="{A24E61CD-A99B-4DB7-803A-0C82F7555BB8}" destId="{A5099DA3-494F-486E-96A4-04FBB2C795E2}" srcOrd="0" destOrd="0" presId="urn:microsoft.com/office/officeart/2005/8/layout/radial6"/>
    <dgm:cxn modelId="{A5E708AD-FB53-4BB5-AEEA-E7598ADDD6AC}" type="presOf" srcId="{20F00A55-F497-4F57-BD3D-7B8533B31C2F}" destId="{A4AAE21F-1F52-4931-814B-68768A86A654}" srcOrd="0" destOrd="0" presId="urn:microsoft.com/office/officeart/2005/8/layout/radial6"/>
    <dgm:cxn modelId="{AC95E9EA-96A4-402C-8F3A-C40312C2F7E5}" srcId="{76E493C2-5E59-43EB-8F23-39A33B3C39AB}" destId="{20F00A55-F497-4F57-BD3D-7B8533B31C2F}" srcOrd="0" destOrd="0" parTransId="{719098B9-7D86-424C-92D4-C45D1E61C12B}" sibTransId="{D5AACF09-8B52-4331-927B-284DE0A46E24}"/>
    <dgm:cxn modelId="{FA35985C-56E8-4901-974B-F1DED9DB585C}" srcId="{76E493C2-5E59-43EB-8F23-39A33B3C39AB}" destId="{F8413794-06B0-49CA-BBFB-D6EB407AD3FB}" srcOrd="2" destOrd="0" parTransId="{EB7F86E6-FE63-4D06-B61C-142BFB1CC383}" sibTransId="{251EF87D-0A17-4D50-B1D3-031AC2AD7A25}"/>
    <dgm:cxn modelId="{A0FE5116-8989-4821-B2DC-6BC1667B5ED4}" srcId="{76E493C2-5E59-43EB-8F23-39A33B3C39AB}" destId="{A24E61CD-A99B-4DB7-803A-0C82F7555BB8}" srcOrd="1" destOrd="0" parTransId="{CAA44B37-BB34-4056-8E10-5320DBF455FA}" sibTransId="{8FC85F83-D659-42DE-AA7E-433B90E2EA74}"/>
    <dgm:cxn modelId="{4D1A4851-A2EB-413F-BAEC-57EA36D08B9D}" type="presOf" srcId="{F8413794-06B0-49CA-BBFB-D6EB407AD3FB}" destId="{D1F6C64C-7AEE-41AE-B333-CA53B3F04F97}" srcOrd="0" destOrd="0" presId="urn:microsoft.com/office/officeart/2005/8/layout/radial6"/>
    <dgm:cxn modelId="{4931CE0B-710D-4B4A-B91A-1AE095D823E1}" type="presOf" srcId="{16E203A2-2C51-4CC5-B929-6DDE2BBE0867}" destId="{523F89FA-7464-4817-8F92-FC2DDDF98C81}" srcOrd="0" destOrd="0" presId="urn:microsoft.com/office/officeart/2005/8/layout/radial6"/>
    <dgm:cxn modelId="{54F9B7D1-3DD5-42E7-99D0-B3557DD900B7}" type="presOf" srcId="{251EF87D-0A17-4D50-B1D3-031AC2AD7A25}" destId="{50425877-E24C-412D-A28C-4CEE3327923A}" srcOrd="0" destOrd="0" presId="urn:microsoft.com/office/officeart/2005/8/layout/radial6"/>
    <dgm:cxn modelId="{9B0DAC6E-4EA5-46B8-961C-29EE99D1E5FC}" type="presOf" srcId="{76E493C2-5E59-43EB-8F23-39A33B3C39AB}" destId="{59E46A3F-BD98-4F76-AF64-36C274B30D39}" srcOrd="0" destOrd="0" presId="urn:microsoft.com/office/officeart/2005/8/layout/radial6"/>
    <dgm:cxn modelId="{A955688E-0EAF-465F-A957-BEAD30041C41}" srcId="{16E203A2-2C51-4CC5-B929-6DDE2BBE0867}" destId="{76E493C2-5E59-43EB-8F23-39A33B3C39AB}" srcOrd="0" destOrd="0" parTransId="{68D4D34C-534D-4805-8E02-CE95EAA471C4}" sibTransId="{D186D439-4C24-4EFA-9443-7058B65CF6FD}"/>
    <dgm:cxn modelId="{7685989C-ADE6-48DF-8C17-B7C6B87E7567}" type="presOf" srcId="{D5AACF09-8B52-4331-927B-284DE0A46E24}" destId="{C9FBFC01-30B3-46E6-9998-EC78522A9FBD}" srcOrd="0" destOrd="0" presId="urn:microsoft.com/office/officeart/2005/8/layout/radial6"/>
    <dgm:cxn modelId="{1CCEC3B9-6BD6-4A7A-8028-97973517DD6E}" type="presParOf" srcId="{523F89FA-7464-4817-8F92-FC2DDDF98C81}" destId="{59E46A3F-BD98-4F76-AF64-36C274B30D39}" srcOrd="0" destOrd="0" presId="urn:microsoft.com/office/officeart/2005/8/layout/radial6"/>
    <dgm:cxn modelId="{ADA25BE6-2183-4F25-B966-9C1DB471DD7F}" type="presParOf" srcId="{523F89FA-7464-4817-8F92-FC2DDDF98C81}" destId="{A4AAE21F-1F52-4931-814B-68768A86A654}" srcOrd="1" destOrd="0" presId="urn:microsoft.com/office/officeart/2005/8/layout/radial6"/>
    <dgm:cxn modelId="{95D79961-03B1-4227-A2EB-7EF4F5B7FD1F}" type="presParOf" srcId="{523F89FA-7464-4817-8F92-FC2DDDF98C81}" destId="{9B8A6BD7-85E6-4476-8D29-7D677D95010A}" srcOrd="2" destOrd="0" presId="urn:microsoft.com/office/officeart/2005/8/layout/radial6"/>
    <dgm:cxn modelId="{2A8C062A-BC38-4A7E-8644-FE3D171E7145}" type="presParOf" srcId="{523F89FA-7464-4817-8F92-FC2DDDF98C81}" destId="{C9FBFC01-30B3-46E6-9998-EC78522A9FBD}" srcOrd="3" destOrd="0" presId="urn:microsoft.com/office/officeart/2005/8/layout/radial6"/>
    <dgm:cxn modelId="{2521CA84-F14E-401E-A9AC-22770F0D0617}" type="presParOf" srcId="{523F89FA-7464-4817-8F92-FC2DDDF98C81}" destId="{A5099DA3-494F-486E-96A4-04FBB2C795E2}" srcOrd="4" destOrd="0" presId="urn:microsoft.com/office/officeart/2005/8/layout/radial6"/>
    <dgm:cxn modelId="{E5EC7A98-43F1-4A2E-AA04-F6895294C070}" type="presParOf" srcId="{523F89FA-7464-4817-8F92-FC2DDDF98C81}" destId="{79660648-33A3-47A1-B26C-F88AA5268EFF}" srcOrd="5" destOrd="0" presId="urn:microsoft.com/office/officeart/2005/8/layout/radial6"/>
    <dgm:cxn modelId="{56FDCE2D-1300-4C0F-946F-8CFFA68DB514}" type="presParOf" srcId="{523F89FA-7464-4817-8F92-FC2DDDF98C81}" destId="{9428C8B2-639E-4499-9E9C-DBE086D56613}" srcOrd="6" destOrd="0" presId="urn:microsoft.com/office/officeart/2005/8/layout/radial6"/>
    <dgm:cxn modelId="{75CE5D5B-7249-4968-8A3E-FAA84B8179F6}" type="presParOf" srcId="{523F89FA-7464-4817-8F92-FC2DDDF98C81}" destId="{D1F6C64C-7AEE-41AE-B333-CA53B3F04F97}" srcOrd="7" destOrd="0" presId="urn:microsoft.com/office/officeart/2005/8/layout/radial6"/>
    <dgm:cxn modelId="{A2471909-2739-4FA2-988C-85B5624A7707}" type="presParOf" srcId="{523F89FA-7464-4817-8F92-FC2DDDF98C81}" destId="{2AE54C80-9723-4C71-98E9-D501527833A4}" srcOrd="8" destOrd="0" presId="urn:microsoft.com/office/officeart/2005/8/layout/radial6"/>
    <dgm:cxn modelId="{818921B0-62F2-4F3F-BC07-FC7CA7EFAE3C}" type="presParOf" srcId="{523F89FA-7464-4817-8F92-FC2DDDF98C81}" destId="{50425877-E24C-412D-A28C-4CEE3327923A}" srcOrd="9" destOrd="0" presId="urn:microsoft.com/office/officeart/2005/8/layout/radial6"/>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6E203A2-2C51-4CC5-B929-6DDE2BBE0867}" type="doc">
      <dgm:prSet loTypeId="urn:microsoft.com/office/officeart/2005/8/layout/radial6" loCatId="cycle" qsTypeId="urn:microsoft.com/office/officeart/2005/8/quickstyle/simple1" qsCatId="simple" csTypeId="urn:microsoft.com/office/officeart/2005/8/colors/accent3_2" csCatId="accent3" phldr="1"/>
      <dgm:spPr/>
      <dgm:t>
        <a:bodyPr/>
        <a:lstStyle/>
        <a:p>
          <a:endParaRPr lang="en-US"/>
        </a:p>
      </dgm:t>
    </dgm:pt>
    <dgm:pt modelId="{76E493C2-5E59-43EB-8F23-39A33B3C39AB}">
      <dgm:prSet phldrT="[Texto]"/>
      <dgm:spPr/>
      <dgm:t>
        <a:bodyPr/>
        <a:lstStyle/>
        <a:p>
          <a:r>
            <a:rPr lang="es-ES_tradnl" dirty="0" smtClean="0"/>
            <a:t>EMPRESA</a:t>
          </a:r>
          <a:endParaRPr lang="en-US" dirty="0"/>
        </a:p>
      </dgm:t>
    </dgm:pt>
    <dgm:pt modelId="{68D4D34C-534D-4805-8E02-CE95EAA471C4}" type="parTrans" cxnId="{A955688E-0EAF-465F-A957-BEAD30041C41}">
      <dgm:prSet/>
      <dgm:spPr/>
      <dgm:t>
        <a:bodyPr/>
        <a:lstStyle/>
        <a:p>
          <a:endParaRPr lang="en-US"/>
        </a:p>
      </dgm:t>
    </dgm:pt>
    <dgm:pt modelId="{D186D439-4C24-4EFA-9443-7058B65CF6FD}" type="sibTrans" cxnId="{A955688E-0EAF-465F-A957-BEAD30041C41}">
      <dgm:prSet/>
      <dgm:spPr/>
      <dgm:t>
        <a:bodyPr/>
        <a:lstStyle/>
        <a:p>
          <a:endParaRPr lang="en-US"/>
        </a:p>
      </dgm:t>
    </dgm:pt>
    <dgm:pt modelId="{20F00A55-F497-4F57-BD3D-7B8533B31C2F}">
      <dgm:prSet phldrT="[Texto]"/>
      <dgm:spPr>
        <a:solidFill>
          <a:srgbClr val="FF0000"/>
        </a:solidFill>
      </dgm:spPr>
      <dgm:t>
        <a:bodyPr/>
        <a:lstStyle/>
        <a:p>
          <a:r>
            <a:rPr lang="es-ES_tradnl" dirty="0" smtClean="0"/>
            <a:t>EDIFICIO UIO 1</a:t>
          </a:r>
          <a:endParaRPr lang="en-US" dirty="0"/>
        </a:p>
      </dgm:t>
    </dgm:pt>
    <dgm:pt modelId="{719098B9-7D86-424C-92D4-C45D1E61C12B}" type="parTrans" cxnId="{AC95E9EA-96A4-402C-8F3A-C40312C2F7E5}">
      <dgm:prSet/>
      <dgm:spPr/>
      <dgm:t>
        <a:bodyPr/>
        <a:lstStyle/>
        <a:p>
          <a:endParaRPr lang="en-US"/>
        </a:p>
      </dgm:t>
    </dgm:pt>
    <dgm:pt modelId="{D5AACF09-8B52-4331-927B-284DE0A46E24}" type="sibTrans" cxnId="{AC95E9EA-96A4-402C-8F3A-C40312C2F7E5}">
      <dgm:prSet/>
      <dgm:spPr/>
      <dgm:t>
        <a:bodyPr/>
        <a:lstStyle/>
        <a:p>
          <a:endParaRPr lang="en-US"/>
        </a:p>
      </dgm:t>
    </dgm:pt>
    <dgm:pt modelId="{A24E61CD-A99B-4DB7-803A-0C82F7555BB8}">
      <dgm:prSet phldrT="[Texto]"/>
      <dgm:spPr>
        <a:solidFill>
          <a:srgbClr val="FF0000"/>
        </a:solidFill>
      </dgm:spPr>
      <dgm:t>
        <a:bodyPr/>
        <a:lstStyle/>
        <a:p>
          <a:r>
            <a:rPr lang="es-ES_tradnl" dirty="0" smtClean="0"/>
            <a:t>EDIFICIO UIO 2</a:t>
          </a:r>
          <a:endParaRPr lang="en-US" dirty="0"/>
        </a:p>
      </dgm:t>
    </dgm:pt>
    <dgm:pt modelId="{CAA44B37-BB34-4056-8E10-5320DBF455FA}" type="parTrans" cxnId="{A0FE5116-8989-4821-B2DC-6BC1667B5ED4}">
      <dgm:prSet/>
      <dgm:spPr/>
      <dgm:t>
        <a:bodyPr/>
        <a:lstStyle/>
        <a:p>
          <a:endParaRPr lang="en-US"/>
        </a:p>
      </dgm:t>
    </dgm:pt>
    <dgm:pt modelId="{8FC85F83-D659-42DE-AA7E-433B90E2EA74}" type="sibTrans" cxnId="{A0FE5116-8989-4821-B2DC-6BC1667B5ED4}">
      <dgm:prSet/>
      <dgm:spPr/>
      <dgm:t>
        <a:bodyPr/>
        <a:lstStyle/>
        <a:p>
          <a:endParaRPr lang="en-US"/>
        </a:p>
      </dgm:t>
    </dgm:pt>
    <dgm:pt modelId="{F8413794-06B0-49CA-BBFB-D6EB407AD3FB}">
      <dgm:prSet phldrT="[Texto]"/>
      <dgm:spPr/>
      <dgm:t>
        <a:bodyPr/>
        <a:lstStyle/>
        <a:p>
          <a:r>
            <a:rPr lang="es-ES_tradnl" dirty="0" smtClean="0"/>
            <a:t>EDIFICIO GYE</a:t>
          </a:r>
          <a:endParaRPr lang="en-US" dirty="0"/>
        </a:p>
      </dgm:t>
    </dgm:pt>
    <dgm:pt modelId="{EB7F86E6-FE63-4D06-B61C-142BFB1CC383}" type="parTrans" cxnId="{FA35985C-56E8-4901-974B-F1DED9DB585C}">
      <dgm:prSet/>
      <dgm:spPr/>
      <dgm:t>
        <a:bodyPr/>
        <a:lstStyle/>
        <a:p>
          <a:endParaRPr lang="en-US"/>
        </a:p>
      </dgm:t>
    </dgm:pt>
    <dgm:pt modelId="{251EF87D-0A17-4D50-B1D3-031AC2AD7A25}" type="sibTrans" cxnId="{FA35985C-56E8-4901-974B-F1DED9DB585C}">
      <dgm:prSet/>
      <dgm:spPr/>
      <dgm:t>
        <a:bodyPr/>
        <a:lstStyle/>
        <a:p>
          <a:endParaRPr lang="en-US"/>
        </a:p>
      </dgm:t>
    </dgm:pt>
    <dgm:pt modelId="{B06E3C5D-0187-41AC-818C-013A62F04249}">
      <dgm:prSet phldrT="[Texto]"/>
      <dgm:spPr/>
      <dgm:t>
        <a:bodyPr/>
        <a:lstStyle/>
        <a:p>
          <a:endParaRPr lang="en-US" dirty="0"/>
        </a:p>
      </dgm:t>
    </dgm:pt>
    <dgm:pt modelId="{F2500DEE-CB77-49E6-9F86-244DD51AC4B2}" type="parTrans" cxnId="{311D8933-34BA-4697-9CB4-1C6AD383FBE9}">
      <dgm:prSet/>
      <dgm:spPr/>
      <dgm:t>
        <a:bodyPr/>
        <a:lstStyle/>
        <a:p>
          <a:endParaRPr lang="en-US"/>
        </a:p>
      </dgm:t>
    </dgm:pt>
    <dgm:pt modelId="{6300AE23-9E4B-42E0-9529-8E8DC4199E4F}" type="sibTrans" cxnId="{311D8933-34BA-4697-9CB4-1C6AD383FBE9}">
      <dgm:prSet/>
      <dgm:spPr/>
      <dgm:t>
        <a:bodyPr/>
        <a:lstStyle/>
        <a:p>
          <a:endParaRPr lang="en-US"/>
        </a:p>
      </dgm:t>
    </dgm:pt>
    <dgm:pt modelId="{523F89FA-7464-4817-8F92-FC2DDDF98C81}" type="pres">
      <dgm:prSet presAssocID="{16E203A2-2C51-4CC5-B929-6DDE2BBE0867}" presName="Name0" presStyleCnt="0">
        <dgm:presLayoutVars>
          <dgm:chMax val="1"/>
          <dgm:dir/>
          <dgm:animLvl val="ctr"/>
          <dgm:resizeHandles val="exact"/>
        </dgm:presLayoutVars>
      </dgm:prSet>
      <dgm:spPr/>
      <dgm:t>
        <a:bodyPr/>
        <a:lstStyle/>
        <a:p>
          <a:endParaRPr lang="en-US"/>
        </a:p>
      </dgm:t>
    </dgm:pt>
    <dgm:pt modelId="{59E46A3F-BD98-4F76-AF64-36C274B30D39}" type="pres">
      <dgm:prSet presAssocID="{76E493C2-5E59-43EB-8F23-39A33B3C39AB}" presName="centerShape" presStyleLbl="node0" presStyleIdx="0" presStyleCnt="1"/>
      <dgm:spPr/>
      <dgm:t>
        <a:bodyPr/>
        <a:lstStyle/>
        <a:p>
          <a:endParaRPr lang="en-US"/>
        </a:p>
      </dgm:t>
    </dgm:pt>
    <dgm:pt modelId="{A4AAE21F-1F52-4931-814B-68768A86A654}" type="pres">
      <dgm:prSet presAssocID="{20F00A55-F497-4F57-BD3D-7B8533B31C2F}" presName="node" presStyleLbl="node1" presStyleIdx="0" presStyleCnt="3">
        <dgm:presLayoutVars>
          <dgm:bulletEnabled val="1"/>
        </dgm:presLayoutVars>
      </dgm:prSet>
      <dgm:spPr/>
      <dgm:t>
        <a:bodyPr/>
        <a:lstStyle/>
        <a:p>
          <a:endParaRPr lang="en-US"/>
        </a:p>
      </dgm:t>
    </dgm:pt>
    <dgm:pt modelId="{9B8A6BD7-85E6-4476-8D29-7D677D95010A}" type="pres">
      <dgm:prSet presAssocID="{20F00A55-F497-4F57-BD3D-7B8533B31C2F}" presName="dummy" presStyleCnt="0"/>
      <dgm:spPr/>
    </dgm:pt>
    <dgm:pt modelId="{C9FBFC01-30B3-46E6-9998-EC78522A9FBD}" type="pres">
      <dgm:prSet presAssocID="{D5AACF09-8B52-4331-927B-284DE0A46E24}" presName="sibTrans" presStyleLbl="sibTrans2D1" presStyleIdx="0" presStyleCnt="3"/>
      <dgm:spPr/>
      <dgm:t>
        <a:bodyPr/>
        <a:lstStyle/>
        <a:p>
          <a:endParaRPr lang="en-US"/>
        </a:p>
      </dgm:t>
    </dgm:pt>
    <dgm:pt modelId="{A5099DA3-494F-486E-96A4-04FBB2C795E2}" type="pres">
      <dgm:prSet presAssocID="{A24E61CD-A99B-4DB7-803A-0C82F7555BB8}" presName="node" presStyleLbl="node1" presStyleIdx="1" presStyleCnt="3">
        <dgm:presLayoutVars>
          <dgm:bulletEnabled val="1"/>
        </dgm:presLayoutVars>
      </dgm:prSet>
      <dgm:spPr/>
      <dgm:t>
        <a:bodyPr/>
        <a:lstStyle/>
        <a:p>
          <a:endParaRPr lang="en-US"/>
        </a:p>
      </dgm:t>
    </dgm:pt>
    <dgm:pt modelId="{79660648-33A3-47A1-B26C-F88AA5268EFF}" type="pres">
      <dgm:prSet presAssocID="{A24E61CD-A99B-4DB7-803A-0C82F7555BB8}" presName="dummy" presStyleCnt="0"/>
      <dgm:spPr/>
    </dgm:pt>
    <dgm:pt modelId="{9428C8B2-639E-4499-9E9C-DBE086D56613}" type="pres">
      <dgm:prSet presAssocID="{8FC85F83-D659-42DE-AA7E-433B90E2EA74}" presName="sibTrans" presStyleLbl="sibTrans2D1" presStyleIdx="1" presStyleCnt="3"/>
      <dgm:spPr/>
      <dgm:t>
        <a:bodyPr/>
        <a:lstStyle/>
        <a:p>
          <a:endParaRPr lang="en-US"/>
        </a:p>
      </dgm:t>
    </dgm:pt>
    <dgm:pt modelId="{D1F6C64C-7AEE-41AE-B333-CA53B3F04F97}" type="pres">
      <dgm:prSet presAssocID="{F8413794-06B0-49CA-BBFB-D6EB407AD3FB}" presName="node" presStyleLbl="node1" presStyleIdx="2" presStyleCnt="3">
        <dgm:presLayoutVars>
          <dgm:bulletEnabled val="1"/>
        </dgm:presLayoutVars>
      </dgm:prSet>
      <dgm:spPr/>
      <dgm:t>
        <a:bodyPr/>
        <a:lstStyle/>
        <a:p>
          <a:endParaRPr lang="en-US"/>
        </a:p>
      </dgm:t>
    </dgm:pt>
    <dgm:pt modelId="{2AE54C80-9723-4C71-98E9-D501527833A4}" type="pres">
      <dgm:prSet presAssocID="{F8413794-06B0-49CA-BBFB-D6EB407AD3FB}" presName="dummy" presStyleCnt="0"/>
      <dgm:spPr/>
    </dgm:pt>
    <dgm:pt modelId="{50425877-E24C-412D-A28C-4CEE3327923A}" type="pres">
      <dgm:prSet presAssocID="{251EF87D-0A17-4D50-B1D3-031AC2AD7A25}" presName="sibTrans" presStyleLbl="sibTrans2D1" presStyleIdx="2" presStyleCnt="3"/>
      <dgm:spPr/>
      <dgm:t>
        <a:bodyPr/>
        <a:lstStyle/>
        <a:p>
          <a:endParaRPr lang="en-US"/>
        </a:p>
      </dgm:t>
    </dgm:pt>
  </dgm:ptLst>
  <dgm:cxnLst>
    <dgm:cxn modelId="{311D8933-34BA-4697-9CB4-1C6AD383FBE9}" srcId="{16E203A2-2C51-4CC5-B929-6DDE2BBE0867}" destId="{B06E3C5D-0187-41AC-818C-013A62F04249}" srcOrd="1" destOrd="0" parTransId="{F2500DEE-CB77-49E6-9F86-244DD51AC4B2}" sibTransId="{6300AE23-9E4B-42E0-9529-8E8DC4199E4F}"/>
    <dgm:cxn modelId="{13007154-E28F-490B-8822-B36D5C401D10}" type="presOf" srcId="{F8413794-06B0-49CA-BBFB-D6EB407AD3FB}" destId="{D1F6C64C-7AEE-41AE-B333-CA53B3F04F97}" srcOrd="0" destOrd="0" presId="urn:microsoft.com/office/officeart/2005/8/layout/radial6"/>
    <dgm:cxn modelId="{A0FE5116-8989-4821-B2DC-6BC1667B5ED4}" srcId="{76E493C2-5E59-43EB-8F23-39A33B3C39AB}" destId="{A24E61CD-A99B-4DB7-803A-0C82F7555BB8}" srcOrd="1" destOrd="0" parTransId="{CAA44B37-BB34-4056-8E10-5320DBF455FA}" sibTransId="{8FC85F83-D659-42DE-AA7E-433B90E2EA74}"/>
    <dgm:cxn modelId="{57D3BB08-E7C5-418B-8699-D158E6FDE365}" type="presOf" srcId="{8FC85F83-D659-42DE-AA7E-433B90E2EA74}" destId="{9428C8B2-639E-4499-9E9C-DBE086D56613}" srcOrd="0" destOrd="0" presId="urn:microsoft.com/office/officeart/2005/8/layout/radial6"/>
    <dgm:cxn modelId="{FA35985C-56E8-4901-974B-F1DED9DB585C}" srcId="{76E493C2-5E59-43EB-8F23-39A33B3C39AB}" destId="{F8413794-06B0-49CA-BBFB-D6EB407AD3FB}" srcOrd="2" destOrd="0" parTransId="{EB7F86E6-FE63-4D06-B61C-142BFB1CC383}" sibTransId="{251EF87D-0A17-4D50-B1D3-031AC2AD7A25}"/>
    <dgm:cxn modelId="{F36FDAD6-3E71-4A61-BDCA-D1CC4F869357}" type="presOf" srcId="{A24E61CD-A99B-4DB7-803A-0C82F7555BB8}" destId="{A5099DA3-494F-486E-96A4-04FBB2C795E2}" srcOrd="0" destOrd="0" presId="urn:microsoft.com/office/officeart/2005/8/layout/radial6"/>
    <dgm:cxn modelId="{A955688E-0EAF-465F-A957-BEAD30041C41}" srcId="{16E203A2-2C51-4CC5-B929-6DDE2BBE0867}" destId="{76E493C2-5E59-43EB-8F23-39A33B3C39AB}" srcOrd="0" destOrd="0" parTransId="{68D4D34C-534D-4805-8E02-CE95EAA471C4}" sibTransId="{D186D439-4C24-4EFA-9443-7058B65CF6FD}"/>
    <dgm:cxn modelId="{87E2CB14-E924-4452-827D-51C93ADB11BB}" type="presOf" srcId="{76E493C2-5E59-43EB-8F23-39A33B3C39AB}" destId="{59E46A3F-BD98-4F76-AF64-36C274B30D39}" srcOrd="0" destOrd="0" presId="urn:microsoft.com/office/officeart/2005/8/layout/radial6"/>
    <dgm:cxn modelId="{BC200834-7AD5-4DA2-8F68-15ACCC53D511}" type="presOf" srcId="{251EF87D-0A17-4D50-B1D3-031AC2AD7A25}" destId="{50425877-E24C-412D-A28C-4CEE3327923A}" srcOrd="0" destOrd="0" presId="urn:microsoft.com/office/officeart/2005/8/layout/radial6"/>
    <dgm:cxn modelId="{0DE817CC-86F6-4C76-A3C4-E6D51DB2BD94}" type="presOf" srcId="{16E203A2-2C51-4CC5-B929-6DDE2BBE0867}" destId="{523F89FA-7464-4817-8F92-FC2DDDF98C81}" srcOrd="0" destOrd="0" presId="urn:microsoft.com/office/officeart/2005/8/layout/radial6"/>
    <dgm:cxn modelId="{53DE2ADF-F279-4AD8-B7BD-F8EA835A695E}" type="presOf" srcId="{20F00A55-F497-4F57-BD3D-7B8533B31C2F}" destId="{A4AAE21F-1F52-4931-814B-68768A86A654}" srcOrd="0" destOrd="0" presId="urn:microsoft.com/office/officeart/2005/8/layout/radial6"/>
    <dgm:cxn modelId="{1F128225-1B76-47FE-970E-A8FFF113F983}" type="presOf" srcId="{D5AACF09-8B52-4331-927B-284DE0A46E24}" destId="{C9FBFC01-30B3-46E6-9998-EC78522A9FBD}" srcOrd="0" destOrd="0" presId="urn:microsoft.com/office/officeart/2005/8/layout/radial6"/>
    <dgm:cxn modelId="{AC95E9EA-96A4-402C-8F3A-C40312C2F7E5}" srcId="{76E493C2-5E59-43EB-8F23-39A33B3C39AB}" destId="{20F00A55-F497-4F57-BD3D-7B8533B31C2F}" srcOrd="0" destOrd="0" parTransId="{719098B9-7D86-424C-92D4-C45D1E61C12B}" sibTransId="{D5AACF09-8B52-4331-927B-284DE0A46E24}"/>
    <dgm:cxn modelId="{B3C333EE-69D5-4C71-AFC2-CBA63CD96484}" type="presParOf" srcId="{523F89FA-7464-4817-8F92-FC2DDDF98C81}" destId="{59E46A3F-BD98-4F76-AF64-36C274B30D39}" srcOrd="0" destOrd="0" presId="urn:microsoft.com/office/officeart/2005/8/layout/radial6"/>
    <dgm:cxn modelId="{EA811177-EA19-46A6-A1CD-7937DBCA7E0E}" type="presParOf" srcId="{523F89FA-7464-4817-8F92-FC2DDDF98C81}" destId="{A4AAE21F-1F52-4931-814B-68768A86A654}" srcOrd="1" destOrd="0" presId="urn:microsoft.com/office/officeart/2005/8/layout/radial6"/>
    <dgm:cxn modelId="{451F7F44-79AB-44EC-BE30-48D769B99115}" type="presParOf" srcId="{523F89FA-7464-4817-8F92-FC2DDDF98C81}" destId="{9B8A6BD7-85E6-4476-8D29-7D677D95010A}" srcOrd="2" destOrd="0" presId="urn:microsoft.com/office/officeart/2005/8/layout/radial6"/>
    <dgm:cxn modelId="{D4EA22CD-49CC-4652-A85E-DF04B3A255BA}" type="presParOf" srcId="{523F89FA-7464-4817-8F92-FC2DDDF98C81}" destId="{C9FBFC01-30B3-46E6-9998-EC78522A9FBD}" srcOrd="3" destOrd="0" presId="urn:microsoft.com/office/officeart/2005/8/layout/radial6"/>
    <dgm:cxn modelId="{8FDEFD90-9726-45B7-A35C-20FFD3779933}" type="presParOf" srcId="{523F89FA-7464-4817-8F92-FC2DDDF98C81}" destId="{A5099DA3-494F-486E-96A4-04FBB2C795E2}" srcOrd="4" destOrd="0" presId="urn:microsoft.com/office/officeart/2005/8/layout/radial6"/>
    <dgm:cxn modelId="{9EE5EDCF-05BC-4602-8500-9A1930F3FD3C}" type="presParOf" srcId="{523F89FA-7464-4817-8F92-FC2DDDF98C81}" destId="{79660648-33A3-47A1-B26C-F88AA5268EFF}" srcOrd="5" destOrd="0" presId="urn:microsoft.com/office/officeart/2005/8/layout/radial6"/>
    <dgm:cxn modelId="{2D7B6B65-3FC6-4D23-8BBD-001438678FDD}" type="presParOf" srcId="{523F89FA-7464-4817-8F92-FC2DDDF98C81}" destId="{9428C8B2-639E-4499-9E9C-DBE086D56613}" srcOrd="6" destOrd="0" presId="urn:microsoft.com/office/officeart/2005/8/layout/radial6"/>
    <dgm:cxn modelId="{F2DCE4A8-8C57-43A3-8DE6-F95CD048CF7C}" type="presParOf" srcId="{523F89FA-7464-4817-8F92-FC2DDDF98C81}" destId="{D1F6C64C-7AEE-41AE-B333-CA53B3F04F97}" srcOrd="7" destOrd="0" presId="urn:microsoft.com/office/officeart/2005/8/layout/radial6"/>
    <dgm:cxn modelId="{C0D200EE-D620-4F1A-8145-A3D3010AA679}" type="presParOf" srcId="{523F89FA-7464-4817-8F92-FC2DDDF98C81}" destId="{2AE54C80-9723-4C71-98E9-D501527833A4}" srcOrd="8" destOrd="0" presId="urn:microsoft.com/office/officeart/2005/8/layout/radial6"/>
    <dgm:cxn modelId="{C2B814F8-E3E3-4C23-880B-61FEAA305EBD}" type="presParOf" srcId="{523F89FA-7464-4817-8F92-FC2DDDF98C81}" destId="{50425877-E24C-412D-A28C-4CEE3327923A}" srcOrd="9" destOrd="0" presId="urn:microsoft.com/office/officeart/2005/8/layout/radial6"/>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6E203A2-2C51-4CC5-B929-6DDE2BBE0867}" type="doc">
      <dgm:prSet loTypeId="urn:microsoft.com/office/officeart/2005/8/layout/radial6" loCatId="cycle" qsTypeId="urn:microsoft.com/office/officeart/2005/8/quickstyle/simple1" qsCatId="simple" csTypeId="urn:microsoft.com/office/officeart/2005/8/colors/accent3_2" csCatId="accent3" phldr="1"/>
      <dgm:spPr/>
      <dgm:t>
        <a:bodyPr/>
        <a:lstStyle/>
        <a:p>
          <a:endParaRPr lang="en-US"/>
        </a:p>
      </dgm:t>
    </dgm:pt>
    <dgm:pt modelId="{76E493C2-5E59-43EB-8F23-39A33B3C39AB}">
      <dgm:prSet phldrT="[Texto]"/>
      <dgm:spPr/>
      <dgm:t>
        <a:bodyPr/>
        <a:lstStyle/>
        <a:p>
          <a:r>
            <a:rPr lang="es-ES_tradnl" dirty="0" smtClean="0"/>
            <a:t>EMPRESA</a:t>
          </a:r>
          <a:endParaRPr lang="en-US" dirty="0"/>
        </a:p>
      </dgm:t>
    </dgm:pt>
    <dgm:pt modelId="{68D4D34C-534D-4805-8E02-CE95EAA471C4}" type="parTrans" cxnId="{A955688E-0EAF-465F-A957-BEAD30041C41}">
      <dgm:prSet/>
      <dgm:spPr/>
      <dgm:t>
        <a:bodyPr/>
        <a:lstStyle/>
        <a:p>
          <a:endParaRPr lang="en-US"/>
        </a:p>
      </dgm:t>
    </dgm:pt>
    <dgm:pt modelId="{D186D439-4C24-4EFA-9443-7058B65CF6FD}" type="sibTrans" cxnId="{A955688E-0EAF-465F-A957-BEAD30041C41}">
      <dgm:prSet/>
      <dgm:spPr/>
      <dgm:t>
        <a:bodyPr/>
        <a:lstStyle/>
        <a:p>
          <a:endParaRPr lang="en-US"/>
        </a:p>
      </dgm:t>
    </dgm:pt>
    <dgm:pt modelId="{20F00A55-F497-4F57-BD3D-7B8533B31C2F}">
      <dgm:prSet phldrT="[Texto]"/>
      <dgm:spPr/>
      <dgm:t>
        <a:bodyPr/>
        <a:lstStyle/>
        <a:p>
          <a:r>
            <a:rPr lang="es-ES_tradnl" dirty="0" smtClean="0"/>
            <a:t>EDIFICIO UIO 1</a:t>
          </a:r>
          <a:endParaRPr lang="en-US" dirty="0"/>
        </a:p>
      </dgm:t>
    </dgm:pt>
    <dgm:pt modelId="{719098B9-7D86-424C-92D4-C45D1E61C12B}" type="parTrans" cxnId="{AC95E9EA-96A4-402C-8F3A-C40312C2F7E5}">
      <dgm:prSet/>
      <dgm:spPr/>
      <dgm:t>
        <a:bodyPr/>
        <a:lstStyle/>
        <a:p>
          <a:endParaRPr lang="en-US"/>
        </a:p>
      </dgm:t>
    </dgm:pt>
    <dgm:pt modelId="{D5AACF09-8B52-4331-927B-284DE0A46E24}" type="sibTrans" cxnId="{AC95E9EA-96A4-402C-8F3A-C40312C2F7E5}">
      <dgm:prSet/>
      <dgm:spPr/>
      <dgm:t>
        <a:bodyPr/>
        <a:lstStyle/>
        <a:p>
          <a:endParaRPr lang="en-US"/>
        </a:p>
      </dgm:t>
    </dgm:pt>
    <dgm:pt modelId="{A24E61CD-A99B-4DB7-803A-0C82F7555BB8}">
      <dgm:prSet phldrT="[Texto]"/>
      <dgm:spPr/>
      <dgm:t>
        <a:bodyPr/>
        <a:lstStyle/>
        <a:p>
          <a:r>
            <a:rPr lang="es-ES_tradnl" dirty="0" smtClean="0"/>
            <a:t>EDIFICIO UIO 2</a:t>
          </a:r>
          <a:endParaRPr lang="en-US" dirty="0"/>
        </a:p>
      </dgm:t>
    </dgm:pt>
    <dgm:pt modelId="{CAA44B37-BB34-4056-8E10-5320DBF455FA}" type="parTrans" cxnId="{A0FE5116-8989-4821-B2DC-6BC1667B5ED4}">
      <dgm:prSet/>
      <dgm:spPr/>
      <dgm:t>
        <a:bodyPr/>
        <a:lstStyle/>
        <a:p>
          <a:endParaRPr lang="en-US"/>
        </a:p>
      </dgm:t>
    </dgm:pt>
    <dgm:pt modelId="{8FC85F83-D659-42DE-AA7E-433B90E2EA74}" type="sibTrans" cxnId="{A0FE5116-8989-4821-B2DC-6BC1667B5ED4}">
      <dgm:prSet/>
      <dgm:spPr/>
      <dgm:t>
        <a:bodyPr/>
        <a:lstStyle/>
        <a:p>
          <a:endParaRPr lang="en-US"/>
        </a:p>
      </dgm:t>
    </dgm:pt>
    <dgm:pt modelId="{F8413794-06B0-49CA-BBFB-D6EB407AD3FB}">
      <dgm:prSet phldrT="[Texto]"/>
      <dgm:spPr>
        <a:solidFill>
          <a:srgbClr val="FF0000"/>
        </a:solidFill>
      </dgm:spPr>
      <dgm:t>
        <a:bodyPr/>
        <a:lstStyle/>
        <a:p>
          <a:r>
            <a:rPr lang="es-ES_tradnl" dirty="0" smtClean="0"/>
            <a:t>EDIFICIO GYE</a:t>
          </a:r>
          <a:endParaRPr lang="en-US" dirty="0"/>
        </a:p>
      </dgm:t>
    </dgm:pt>
    <dgm:pt modelId="{EB7F86E6-FE63-4D06-B61C-142BFB1CC383}" type="parTrans" cxnId="{FA35985C-56E8-4901-974B-F1DED9DB585C}">
      <dgm:prSet/>
      <dgm:spPr/>
      <dgm:t>
        <a:bodyPr/>
        <a:lstStyle/>
        <a:p>
          <a:endParaRPr lang="en-US"/>
        </a:p>
      </dgm:t>
    </dgm:pt>
    <dgm:pt modelId="{251EF87D-0A17-4D50-B1D3-031AC2AD7A25}" type="sibTrans" cxnId="{FA35985C-56E8-4901-974B-F1DED9DB585C}">
      <dgm:prSet/>
      <dgm:spPr/>
      <dgm:t>
        <a:bodyPr/>
        <a:lstStyle/>
        <a:p>
          <a:endParaRPr lang="en-US"/>
        </a:p>
      </dgm:t>
    </dgm:pt>
    <dgm:pt modelId="{B06E3C5D-0187-41AC-818C-013A62F04249}">
      <dgm:prSet phldrT="[Texto]"/>
      <dgm:spPr/>
      <dgm:t>
        <a:bodyPr/>
        <a:lstStyle/>
        <a:p>
          <a:endParaRPr lang="en-US" dirty="0"/>
        </a:p>
      </dgm:t>
    </dgm:pt>
    <dgm:pt modelId="{F2500DEE-CB77-49E6-9F86-244DD51AC4B2}" type="parTrans" cxnId="{311D8933-34BA-4697-9CB4-1C6AD383FBE9}">
      <dgm:prSet/>
      <dgm:spPr/>
      <dgm:t>
        <a:bodyPr/>
        <a:lstStyle/>
        <a:p>
          <a:endParaRPr lang="en-US"/>
        </a:p>
      </dgm:t>
    </dgm:pt>
    <dgm:pt modelId="{6300AE23-9E4B-42E0-9529-8E8DC4199E4F}" type="sibTrans" cxnId="{311D8933-34BA-4697-9CB4-1C6AD383FBE9}">
      <dgm:prSet/>
      <dgm:spPr/>
      <dgm:t>
        <a:bodyPr/>
        <a:lstStyle/>
        <a:p>
          <a:endParaRPr lang="en-US"/>
        </a:p>
      </dgm:t>
    </dgm:pt>
    <dgm:pt modelId="{523F89FA-7464-4817-8F92-FC2DDDF98C81}" type="pres">
      <dgm:prSet presAssocID="{16E203A2-2C51-4CC5-B929-6DDE2BBE0867}" presName="Name0" presStyleCnt="0">
        <dgm:presLayoutVars>
          <dgm:chMax val="1"/>
          <dgm:dir/>
          <dgm:animLvl val="ctr"/>
          <dgm:resizeHandles val="exact"/>
        </dgm:presLayoutVars>
      </dgm:prSet>
      <dgm:spPr/>
      <dgm:t>
        <a:bodyPr/>
        <a:lstStyle/>
        <a:p>
          <a:endParaRPr lang="en-US"/>
        </a:p>
      </dgm:t>
    </dgm:pt>
    <dgm:pt modelId="{59E46A3F-BD98-4F76-AF64-36C274B30D39}" type="pres">
      <dgm:prSet presAssocID="{76E493C2-5E59-43EB-8F23-39A33B3C39AB}" presName="centerShape" presStyleLbl="node0" presStyleIdx="0" presStyleCnt="1"/>
      <dgm:spPr/>
      <dgm:t>
        <a:bodyPr/>
        <a:lstStyle/>
        <a:p>
          <a:endParaRPr lang="en-US"/>
        </a:p>
      </dgm:t>
    </dgm:pt>
    <dgm:pt modelId="{A4AAE21F-1F52-4931-814B-68768A86A654}" type="pres">
      <dgm:prSet presAssocID="{20F00A55-F497-4F57-BD3D-7B8533B31C2F}" presName="node" presStyleLbl="node1" presStyleIdx="0" presStyleCnt="3">
        <dgm:presLayoutVars>
          <dgm:bulletEnabled val="1"/>
        </dgm:presLayoutVars>
      </dgm:prSet>
      <dgm:spPr/>
      <dgm:t>
        <a:bodyPr/>
        <a:lstStyle/>
        <a:p>
          <a:endParaRPr lang="en-US"/>
        </a:p>
      </dgm:t>
    </dgm:pt>
    <dgm:pt modelId="{9B8A6BD7-85E6-4476-8D29-7D677D95010A}" type="pres">
      <dgm:prSet presAssocID="{20F00A55-F497-4F57-BD3D-7B8533B31C2F}" presName="dummy" presStyleCnt="0"/>
      <dgm:spPr/>
    </dgm:pt>
    <dgm:pt modelId="{C9FBFC01-30B3-46E6-9998-EC78522A9FBD}" type="pres">
      <dgm:prSet presAssocID="{D5AACF09-8B52-4331-927B-284DE0A46E24}" presName="sibTrans" presStyleLbl="sibTrans2D1" presStyleIdx="0" presStyleCnt="3"/>
      <dgm:spPr/>
      <dgm:t>
        <a:bodyPr/>
        <a:lstStyle/>
        <a:p>
          <a:endParaRPr lang="en-US"/>
        </a:p>
      </dgm:t>
    </dgm:pt>
    <dgm:pt modelId="{A5099DA3-494F-486E-96A4-04FBB2C795E2}" type="pres">
      <dgm:prSet presAssocID="{A24E61CD-A99B-4DB7-803A-0C82F7555BB8}" presName="node" presStyleLbl="node1" presStyleIdx="1" presStyleCnt="3">
        <dgm:presLayoutVars>
          <dgm:bulletEnabled val="1"/>
        </dgm:presLayoutVars>
      </dgm:prSet>
      <dgm:spPr/>
      <dgm:t>
        <a:bodyPr/>
        <a:lstStyle/>
        <a:p>
          <a:endParaRPr lang="en-US"/>
        </a:p>
      </dgm:t>
    </dgm:pt>
    <dgm:pt modelId="{79660648-33A3-47A1-B26C-F88AA5268EFF}" type="pres">
      <dgm:prSet presAssocID="{A24E61CD-A99B-4DB7-803A-0C82F7555BB8}" presName="dummy" presStyleCnt="0"/>
      <dgm:spPr/>
    </dgm:pt>
    <dgm:pt modelId="{9428C8B2-639E-4499-9E9C-DBE086D56613}" type="pres">
      <dgm:prSet presAssocID="{8FC85F83-D659-42DE-AA7E-433B90E2EA74}" presName="sibTrans" presStyleLbl="sibTrans2D1" presStyleIdx="1" presStyleCnt="3"/>
      <dgm:spPr/>
      <dgm:t>
        <a:bodyPr/>
        <a:lstStyle/>
        <a:p>
          <a:endParaRPr lang="en-US"/>
        </a:p>
      </dgm:t>
    </dgm:pt>
    <dgm:pt modelId="{D1F6C64C-7AEE-41AE-B333-CA53B3F04F97}" type="pres">
      <dgm:prSet presAssocID="{F8413794-06B0-49CA-BBFB-D6EB407AD3FB}" presName="node" presStyleLbl="node1" presStyleIdx="2" presStyleCnt="3">
        <dgm:presLayoutVars>
          <dgm:bulletEnabled val="1"/>
        </dgm:presLayoutVars>
      </dgm:prSet>
      <dgm:spPr/>
      <dgm:t>
        <a:bodyPr/>
        <a:lstStyle/>
        <a:p>
          <a:endParaRPr lang="en-US"/>
        </a:p>
      </dgm:t>
    </dgm:pt>
    <dgm:pt modelId="{2AE54C80-9723-4C71-98E9-D501527833A4}" type="pres">
      <dgm:prSet presAssocID="{F8413794-06B0-49CA-BBFB-D6EB407AD3FB}" presName="dummy" presStyleCnt="0"/>
      <dgm:spPr/>
    </dgm:pt>
    <dgm:pt modelId="{50425877-E24C-412D-A28C-4CEE3327923A}" type="pres">
      <dgm:prSet presAssocID="{251EF87D-0A17-4D50-B1D3-031AC2AD7A25}" presName="sibTrans" presStyleLbl="sibTrans2D1" presStyleIdx="2" presStyleCnt="3"/>
      <dgm:spPr/>
      <dgm:t>
        <a:bodyPr/>
        <a:lstStyle/>
        <a:p>
          <a:endParaRPr lang="en-US"/>
        </a:p>
      </dgm:t>
    </dgm:pt>
  </dgm:ptLst>
  <dgm:cxnLst>
    <dgm:cxn modelId="{0BE0E8B2-DC3B-4345-8DAD-5205AF41B35F}" type="presOf" srcId="{F8413794-06B0-49CA-BBFB-D6EB407AD3FB}" destId="{D1F6C64C-7AEE-41AE-B333-CA53B3F04F97}" srcOrd="0" destOrd="0" presId="urn:microsoft.com/office/officeart/2005/8/layout/radial6"/>
    <dgm:cxn modelId="{311D8933-34BA-4697-9CB4-1C6AD383FBE9}" srcId="{16E203A2-2C51-4CC5-B929-6DDE2BBE0867}" destId="{B06E3C5D-0187-41AC-818C-013A62F04249}" srcOrd="1" destOrd="0" parTransId="{F2500DEE-CB77-49E6-9F86-244DD51AC4B2}" sibTransId="{6300AE23-9E4B-42E0-9529-8E8DC4199E4F}"/>
    <dgm:cxn modelId="{C13871E5-37C1-4F41-973D-7430A51411F8}" type="presOf" srcId="{76E493C2-5E59-43EB-8F23-39A33B3C39AB}" destId="{59E46A3F-BD98-4F76-AF64-36C274B30D39}" srcOrd="0" destOrd="0" presId="urn:microsoft.com/office/officeart/2005/8/layout/radial6"/>
    <dgm:cxn modelId="{A0FE5116-8989-4821-B2DC-6BC1667B5ED4}" srcId="{76E493C2-5E59-43EB-8F23-39A33B3C39AB}" destId="{A24E61CD-A99B-4DB7-803A-0C82F7555BB8}" srcOrd="1" destOrd="0" parTransId="{CAA44B37-BB34-4056-8E10-5320DBF455FA}" sibTransId="{8FC85F83-D659-42DE-AA7E-433B90E2EA74}"/>
    <dgm:cxn modelId="{B4022C80-2E3B-478B-A0C5-9B3410F649CE}" type="presOf" srcId="{20F00A55-F497-4F57-BD3D-7B8533B31C2F}" destId="{A4AAE21F-1F52-4931-814B-68768A86A654}" srcOrd="0" destOrd="0" presId="urn:microsoft.com/office/officeart/2005/8/layout/radial6"/>
    <dgm:cxn modelId="{FA35985C-56E8-4901-974B-F1DED9DB585C}" srcId="{76E493C2-5E59-43EB-8F23-39A33B3C39AB}" destId="{F8413794-06B0-49CA-BBFB-D6EB407AD3FB}" srcOrd="2" destOrd="0" parTransId="{EB7F86E6-FE63-4D06-B61C-142BFB1CC383}" sibTransId="{251EF87D-0A17-4D50-B1D3-031AC2AD7A25}"/>
    <dgm:cxn modelId="{4E2BA4E4-5A0A-4350-BAB4-B4E119998734}" type="presOf" srcId="{D5AACF09-8B52-4331-927B-284DE0A46E24}" destId="{C9FBFC01-30B3-46E6-9998-EC78522A9FBD}" srcOrd="0" destOrd="0" presId="urn:microsoft.com/office/officeart/2005/8/layout/radial6"/>
    <dgm:cxn modelId="{A955688E-0EAF-465F-A957-BEAD30041C41}" srcId="{16E203A2-2C51-4CC5-B929-6DDE2BBE0867}" destId="{76E493C2-5E59-43EB-8F23-39A33B3C39AB}" srcOrd="0" destOrd="0" parTransId="{68D4D34C-534D-4805-8E02-CE95EAA471C4}" sibTransId="{D186D439-4C24-4EFA-9443-7058B65CF6FD}"/>
    <dgm:cxn modelId="{0CD9B55A-9AF5-4969-B604-0887860267A2}" type="presOf" srcId="{251EF87D-0A17-4D50-B1D3-031AC2AD7A25}" destId="{50425877-E24C-412D-A28C-4CEE3327923A}" srcOrd="0" destOrd="0" presId="urn:microsoft.com/office/officeart/2005/8/layout/radial6"/>
    <dgm:cxn modelId="{C29866A2-7739-4C92-8E25-FA44354F1DE3}" type="presOf" srcId="{8FC85F83-D659-42DE-AA7E-433B90E2EA74}" destId="{9428C8B2-639E-4499-9E9C-DBE086D56613}" srcOrd="0" destOrd="0" presId="urn:microsoft.com/office/officeart/2005/8/layout/radial6"/>
    <dgm:cxn modelId="{BBCE7740-EE96-49AF-B01A-2B1C9B47EEBF}" type="presOf" srcId="{A24E61CD-A99B-4DB7-803A-0C82F7555BB8}" destId="{A5099DA3-494F-486E-96A4-04FBB2C795E2}" srcOrd="0" destOrd="0" presId="urn:microsoft.com/office/officeart/2005/8/layout/radial6"/>
    <dgm:cxn modelId="{AC95E9EA-96A4-402C-8F3A-C40312C2F7E5}" srcId="{76E493C2-5E59-43EB-8F23-39A33B3C39AB}" destId="{20F00A55-F497-4F57-BD3D-7B8533B31C2F}" srcOrd="0" destOrd="0" parTransId="{719098B9-7D86-424C-92D4-C45D1E61C12B}" sibTransId="{D5AACF09-8B52-4331-927B-284DE0A46E24}"/>
    <dgm:cxn modelId="{385E76B9-8DB4-4AD6-BC2B-F0D003607941}" type="presOf" srcId="{16E203A2-2C51-4CC5-B929-6DDE2BBE0867}" destId="{523F89FA-7464-4817-8F92-FC2DDDF98C81}" srcOrd="0" destOrd="0" presId="urn:microsoft.com/office/officeart/2005/8/layout/radial6"/>
    <dgm:cxn modelId="{A4360169-37FF-477B-AF84-2321204684F4}" type="presParOf" srcId="{523F89FA-7464-4817-8F92-FC2DDDF98C81}" destId="{59E46A3F-BD98-4F76-AF64-36C274B30D39}" srcOrd="0" destOrd="0" presId="urn:microsoft.com/office/officeart/2005/8/layout/radial6"/>
    <dgm:cxn modelId="{DF7EE9BB-B107-4A47-A472-E89E0D58236F}" type="presParOf" srcId="{523F89FA-7464-4817-8F92-FC2DDDF98C81}" destId="{A4AAE21F-1F52-4931-814B-68768A86A654}" srcOrd="1" destOrd="0" presId="urn:microsoft.com/office/officeart/2005/8/layout/radial6"/>
    <dgm:cxn modelId="{30021B8B-2AFF-4DAC-B3B6-E9A273FACF7D}" type="presParOf" srcId="{523F89FA-7464-4817-8F92-FC2DDDF98C81}" destId="{9B8A6BD7-85E6-4476-8D29-7D677D95010A}" srcOrd="2" destOrd="0" presId="urn:microsoft.com/office/officeart/2005/8/layout/radial6"/>
    <dgm:cxn modelId="{0A5D2EF1-D8DE-4294-823C-8F8AAC3FBFEE}" type="presParOf" srcId="{523F89FA-7464-4817-8F92-FC2DDDF98C81}" destId="{C9FBFC01-30B3-46E6-9998-EC78522A9FBD}" srcOrd="3" destOrd="0" presId="urn:microsoft.com/office/officeart/2005/8/layout/radial6"/>
    <dgm:cxn modelId="{C5571889-0C74-4342-BC0B-4DD415A110E8}" type="presParOf" srcId="{523F89FA-7464-4817-8F92-FC2DDDF98C81}" destId="{A5099DA3-494F-486E-96A4-04FBB2C795E2}" srcOrd="4" destOrd="0" presId="urn:microsoft.com/office/officeart/2005/8/layout/radial6"/>
    <dgm:cxn modelId="{79112E76-643E-4C59-A3DC-9D164BE34197}" type="presParOf" srcId="{523F89FA-7464-4817-8F92-FC2DDDF98C81}" destId="{79660648-33A3-47A1-B26C-F88AA5268EFF}" srcOrd="5" destOrd="0" presId="urn:microsoft.com/office/officeart/2005/8/layout/radial6"/>
    <dgm:cxn modelId="{EF37F570-91F8-474A-8CFA-26A809CA8ADF}" type="presParOf" srcId="{523F89FA-7464-4817-8F92-FC2DDDF98C81}" destId="{9428C8B2-639E-4499-9E9C-DBE086D56613}" srcOrd="6" destOrd="0" presId="urn:microsoft.com/office/officeart/2005/8/layout/radial6"/>
    <dgm:cxn modelId="{382D71EE-F87A-47AD-9997-C71C40D692CF}" type="presParOf" srcId="{523F89FA-7464-4817-8F92-FC2DDDF98C81}" destId="{D1F6C64C-7AEE-41AE-B333-CA53B3F04F97}" srcOrd="7" destOrd="0" presId="urn:microsoft.com/office/officeart/2005/8/layout/radial6"/>
    <dgm:cxn modelId="{BB1AAFEE-B972-498B-A79B-0AE30FB7A410}" type="presParOf" srcId="{523F89FA-7464-4817-8F92-FC2DDDF98C81}" destId="{2AE54C80-9723-4C71-98E9-D501527833A4}" srcOrd="8" destOrd="0" presId="urn:microsoft.com/office/officeart/2005/8/layout/radial6"/>
    <dgm:cxn modelId="{D64EB4AF-C907-4E48-9889-CE6937F67C86}" type="presParOf" srcId="{523F89FA-7464-4817-8F92-FC2DDDF98C81}" destId="{50425877-E24C-412D-A28C-4CEE3327923A}" srcOrd="9" destOrd="0" presId="urn:microsoft.com/office/officeart/2005/8/layout/radial6"/>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425877-E24C-412D-A28C-4CEE3327923A}">
      <dsp:nvSpPr>
        <dsp:cNvPr id="0" name=""/>
        <dsp:cNvSpPr/>
      </dsp:nvSpPr>
      <dsp:spPr>
        <a:xfrm>
          <a:off x="1064694" y="250687"/>
          <a:ext cx="1671086" cy="1671086"/>
        </a:xfrm>
        <a:prstGeom prst="blockArc">
          <a:avLst>
            <a:gd name="adj1" fmla="val 9000000"/>
            <a:gd name="adj2" fmla="val 16200000"/>
            <a:gd name="adj3" fmla="val 464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428C8B2-639E-4499-9E9C-DBE086D56613}">
      <dsp:nvSpPr>
        <dsp:cNvPr id="0" name=""/>
        <dsp:cNvSpPr/>
      </dsp:nvSpPr>
      <dsp:spPr>
        <a:xfrm>
          <a:off x="1064694" y="250687"/>
          <a:ext cx="1671086" cy="1671086"/>
        </a:xfrm>
        <a:prstGeom prst="blockArc">
          <a:avLst>
            <a:gd name="adj1" fmla="val 1800000"/>
            <a:gd name="adj2" fmla="val 9000000"/>
            <a:gd name="adj3" fmla="val 464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9FBFC01-30B3-46E6-9998-EC78522A9FBD}">
      <dsp:nvSpPr>
        <dsp:cNvPr id="0" name=""/>
        <dsp:cNvSpPr/>
      </dsp:nvSpPr>
      <dsp:spPr>
        <a:xfrm>
          <a:off x="1064694" y="250687"/>
          <a:ext cx="1671086" cy="1671086"/>
        </a:xfrm>
        <a:prstGeom prst="blockArc">
          <a:avLst>
            <a:gd name="adj1" fmla="val 16200000"/>
            <a:gd name="adj2" fmla="val 1800000"/>
            <a:gd name="adj3" fmla="val 464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9E46A3F-BD98-4F76-AF64-36C274B30D39}">
      <dsp:nvSpPr>
        <dsp:cNvPr id="0" name=""/>
        <dsp:cNvSpPr/>
      </dsp:nvSpPr>
      <dsp:spPr>
        <a:xfrm>
          <a:off x="1515643" y="701636"/>
          <a:ext cx="769187" cy="769187"/>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_tradnl" sz="1000" kern="1200" dirty="0" smtClean="0"/>
            <a:t>EMPRESA</a:t>
          </a:r>
          <a:endParaRPr lang="en-US" sz="1000" kern="1200" dirty="0"/>
        </a:p>
      </dsp:txBody>
      <dsp:txXfrm>
        <a:off x="1628288" y="814281"/>
        <a:ext cx="543897" cy="543897"/>
      </dsp:txXfrm>
    </dsp:sp>
    <dsp:sp modelId="{A4AAE21F-1F52-4931-814B-68768A86A654}">
      <dsp:nvSpPr>
        <dsp:cNvPr id="0" name=""/>
        <dsp:cNvSpPr/>
      </dsp:nvSpPr>
      <dsp:spPr>
        <a:xfrm>
          <a:off x="1631021" y="854"/>
          <a:ext cx="538431" cy="538431"/>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_tradnl" sz="800" kern="1200" dirty="0" smtClean="0"/>
            <a:t>EDIFICIO UIO 1</a:t>
          </a:r>
          <a:endParaRPr lang="en-US" sz="800" kern="1200" dirty="0"/>
        </a:p>
      </dsp:txBody>
      <dsp:txXfrm>
        <a:off x="1709872" y="79705"/>
        <a:ext cx="380729" cy="380729"/>
      </dsp:txXfrm>
    </dsp:sp>
    <dsp:sp modelId="{A5099DA3-494F-486E-96A4-04FBB2C795E2}">
      <dsp:nvSpPr>
        <dsp:cNvPr id="0" name=""/>
        <dsp:cNvSpPr/>
      </dsp:nvSpPr>
      <dsp:spPr>
        <a:xfrm>
          <a:off x="2337836" y="1225094"/>
          <a:ext cx="538431" cy="538431"/>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_tradnl" sz="800" kern="1200" dirty="0" smtClean="0"/>
            <a:t>EDIFICIO UIO 2</a:t>
          </a:r>
          <a:endParaRPr lang="en-US" sz="800" kern="1200" dirty="0"/>
        </a:p>
      </dsp:txBody>
      <dsp:txXfrm>
        <a:off x="2416687" y="1303945"/>
        <a:ext cx="380729" cy="380729"/>
      </dsp:txXfrm>
    </dsp:sp>
    <dsp:sp modelId="{D1F6C64C-7AEE-41AE-B333-CA53B3F04F97}">
      <dsp:nvSpPr>
        <dsp:cNvPr id="0" name=""/>
        <dsp:cNvSpPr/>
      </dsp:nvSpPr>
      <dsp:spPr>
        <a:xfrm>
          <a:off x="924206" y="1225094"/>
          <a:ext cx="538431" cy="538431"/>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_tradnl" sz="800" kern="1200" dirty="0" smtClean="0"/>
            <a:t>EDIFICIO GYE</a:t>
          </a:r>
          <a:endParaRPr lang="en-US" sz="800" kern="1200" dirty="0"/>
        </a:p>
      </dsp:txBody>
      <dsp:txXfrm>
        <a:off x="1003057" y="1303945"/>
        <a:ext cx="380729" cy="3807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425877-E24C-412D-A28C-4CEE3327923A}">
      <dsp:nvSpPr>
        <dsp:cNvPr id="0" name=""/>
        <dsp:cNvSpPr/>
      </dsp:nvSpPr>
      <dsp:spPr>
        <a:xfrm>
          <a:off x="1029319" y="287900"/>
          <a:ext cx="1922811" cy="1922811"/>
        </a:xfrm>
        <a:prstGeom prst="blockArc">
          <a:avLst>
            <a:gd name="adj1" fmla="val 9000000"/>
            <a:gd name="adj2" fmla="val 16200000"/>
            <a:gd name="adj3" fmla="val 4637"/>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428C8B2-639E-4499-9E9C-DBE086D56613}">
      <dsp:nvSpPr>
        <dsp:cNvPr id="0" name=""/>
        <dsp:cNvSpPr/>
      </dsp:nvSpPr>
      <dsp:spPr>
        <a:xfrm>
          <a:off x="1029319" y="287900"/>
          <a:ext cx="1922811" cy="1922811"/>
        </a:xfrm>
        <a:prstGeom prst="blockArc">
          <a:avLst>
            <a:gd name="adj1" fmla="val 1800000"/>
            <a:gd name="adj2" fmla="val 9000000"/>
            <a:gd name="adj3" fmla="val 4637"/>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9FBFC01-30B3-46E6-9998-EC78522A9FBD}">
      <dsp:nvSpPr>
        <dsp:cNvPr id="0" name=""/>
        <dsp:cNvSpPr/>
      </dsp:nvSpPr>
      <dsp:spPr>
        <a:xfrm>
          <a:off x="1029319" y="287900"/>
          <a:ext cx="1922811" cy="1922811"/>
        </a:xfrm>
        <a:prstGeom prst="blockArc">
          <a:avLst>
            <a:gd name="adj1" fmla="val 16200000"/>
            <a:gd name="adj2" fmla="val 1800000"/>
            <a:gd name="adj3" fmla="val 4637"/>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9E46A3F-BD98-4F76-AF64-36C274B30D39}">
      <dsp:nvSpPr>
        <dsp:cNvPr id="0" name=""/>
        <dsp:cNvSpPr/>
      </dsp:nvSpPr>
      <dsp:spPr>
        <a:xfrm>
          <a:off x="1548449" y="807030"/>
          <a:ext cx="884550" cy="884550"/>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ES_tradnl" sz="1100" kern="1200" dirty="0" smtClean="0"/>
            <a:t>EMPRESA</a:t>
          </a:r>
          <a:endParaRPr lang="en-US" sz="1100" kern="1200" dirty="0"/>
        </a:p>
      </dsp:txBody>
      <dsp:txXfrm>
        <a:off x="1677988" y="936569"/>
        <a:ext cx="625472" cy="625472"/>
      </dsp:txXfrm>
    </dsp:sp>
    <dsp:sp modelId="{A4AAE21F-1F52-4931-814B-68768A86A654}">
      <dsp:nvSpPr>
        <dsp:cNvPr id="0" name=""/>
        <dsp:cNvSpPr/>
      </dsp:nvSpPr>
      <dsp:spPr>
        <a:xfrm>
          <a:off x="1681132" y="598"/>
          <a:ext cx="619185" cy="619185"/>
        </a:xfrm>
        <a:prstGeom prst="ellipse">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_tradnl" sz="900" kern="1200" dirty="0" smtClean="0"/>
            <a:t>EDIFICIO UIO 1</a:t>
          </a:r>
          <a:endParaRPr lang="en-US" sz="900" kern="1200" dirty="0"/>
        </a:p>
      </dsp:txBody>
      <dsp:txXfrm>
        <a:off x="1771810" y="91276"/>
        <a:ext cx="437829" cy="437829"/>
      </dsp:txXfrm>
    </dsp:sp>
    <dsp:sp modelId="{A5099DA3-494F-486E-96A4-04FBB2C795E2}">
      <dsp:nvSpPr>
        <dsp:cNvPr id="0" name=""/>
        <dsp:cNvSpPr/>
      </dsp:nvSpPr>
      <dsp:spPr>
        <a:xfrm>
          <a:off x="2494429" y="1409271"/>
          <a:ext cx="619185" cy="619185"/>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_tradnl" sz="900" kern="1200" dirty="0" smtClean="0"/>
            <a:t>EDIFICIO UIO 2</a:t>
          </a:r>
          <a:endParaRPr lang="en-US" sz="900" kern="1200" dirty="0"/>
        </a:p>
      </dsp:txBody>
      <dsp:txXfrm>
        <a:off x="2585107" y="1499949"/>
        <a:ext cx="437829" cy="437829"/>
      </dsp:txXfrm>
    </dsp:sp>
    <dsp:sp modelId="{D1F6C64C-7AEE-41AE-B333-CA53B3F04F97}">
      <dsp:nvSpPr>
        <dsp:cNvPr id="0" name=""/>
        <dsp:cNvSpPr/>
      </dsp:nvSpPr>
      <dsp:spPr>
        <a:xfrm>
          <a:off x="867834" y="1409271"/>
          <a:ext cx="619185" cy="619185"/>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_tradnl" sz="900" kern="1200" dirty="0" smtClean="0"/>
            <a:t>EDIFICIO GYE</a:t>
          </a:r>
          <a:endParaRPr lang="en-US" sz="900" kern="1200" dirty="0"/>
        </a:p>
      </dsp:txBody>
      <dsp:txXfrm>
        <a:off x="958512" y="1499949"/>
        <a:ext cx="437829" cy="43782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425877-E24C-412D-A28C-4CEE3327923A}">
      <dsp:nvSpPr>
        <dsp:cNvPr id="0" name=""/>
        <dsp:cNvSpPr/>
      </dsp:nvSpPr>
      <dsp:spPr>
        <a:xfrm>
          <a:off x="1326707" y="263463"/>
          <a:ext cx="1763310" cy="1763310"/>
        </a:xfrm>
        <a:prstGeom prst="blockArc">
          <a:avLst>
            <a:gd name="adj1" fmla="val 9000000"/>
            <a:gd name="adj2" fmla="val 16200000"/>
            <a:gd name="adj3" fmla="val 4635"/>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428C8B2-639E-4499-9E9C-DBE086D56613}">
      <dsp:nvSpPr>
        <dsp:cNvPr id="0" name=""/>
        <dsp:cNvSpPr/>
      </dsp:nvSpPr>
      <dsp:spPr>
        <a:xfrm>
          <a:off x="1326707" y="263463"/>
          <a:ext cx="1763310" cy="1763310"/>
        </a:xfrm>
        <a:prstGeom prst="blockArc">
          <a:avLst>
            <a:gd name="adj1" fmla="val 1800000"/>
            <a:gd name="adj2" fmla="val 9000000"/>
            <a:gd name="adj3" fmla="val 4635"/>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9FBFC01-30B3-46E6-9998-EC78522A9FBD}">
      <dsp:nvSpPr>
        <dsp:cNvPr id="0" name=""/>
        <dsp:cNvSpPr/>
      </dsp:nvSpPr>
      <dsp:spPr>
        <a:xfrm>
          <a:off x="1326707" y="263463"/>
          <a:ext cx="1763310" cy="1763310"/>
        </a:xfrm>
        <a:prstGeom prst="blockArc">
          <a:avLst>
            <a:gd name="adj1" fmla="val 16200000"/>
            <a:gd name="adj2" fmla="val 1800000"/>
            <a:gd name="adj3" fmla="val 4635"/>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9E46A3F-BD98-4F76-AF64-36C274B30D39}">
      <dsp:nvSpPr>
        <dsp:cNvPr id="0" name=""/>
        <dsp:cNvSpPr/>
      </dsp:nvSpPr>
      <dsp:spPr>
        <a:xfrm>
          <a:off x="1802920" y="739676"/>
          <a:ext cx="810883" cy="810883"/>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_tradnl" sz="1000" kern="1200" dirty="0" smtClean="0"/>
            <a:t>EMPRESA</a:t>
          </a:r>
          <a:endParaRPr lang="en-US" sz="1000" kern="1200" dirty="0"/>
        </a:p>
      </dsp:txBody>
      <dsp:txXfrm>
        <a:off x="1921671" y="858427"/>
        <a:ext cx="573381" cy="573381"/>
      </dsp:txXfrm>
    </dsp:sp>
    <dsp:sp modelId="{A4AAE21F-1F52-4931-814B-68768A86A654}">
      <dsp:nvSpPr>
        <dsp:cNvPr id="0" name=""/>
        <dsp:cNvSpPr/>
      </dsp:nvSpPr>
      <dsp:spPr>
        <a:xfrm>
          <a:off x="1924553" y="88"/>
          <a:ext cx="567618" cy="567618"/>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_tradnl" sz="800" kern="1200" dirty="0" smtClean="0"/>
            <a:t>EDIFICIO UIO 1</a:t>
          </a:r>
          <a:endParaRPr lang="en-US" sz="800" kern="1200" dirty="0"/>
        </a:p>
      </dsp:txBody>
      <dsp:txXfrm>
        <a:off x="2007679" y="83214"/>
        <a:ext cx="401366" cy="401366"/>
      </dsp:txXfrm>
    </dsp:sp>
    <dsp:sp modelId="{A5099DA3-494F-486E-96A4-04FBB2C795E2}">
      <dsp:nvSpPr>
        <dsp:cNvPr id="0" name=""/>
        <dsp:cNvSpPr/>
      </dsp:nvSpPr>
      <dsp:spPr>
        <a:xfrm>
          <a:off x="2670392" y="1291919"/>
          <a:ext cx="567618" cy="567618"/>
        </a:xfrm>
        <a:prstGeom prst="ellipse">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_tradnl" sz="800" kern="1200" dirty="0" smtClean="0"/>
            <a:t>EDIFICIO UIO 2</a:t>
          </a:r>
          <a:endParaRPr lang="en-US" sz="800" kern="1200" dirty="0"/>
        </a:p>
      </dsp:txBody>
      <dsp:txXfrm>
        <a:off x="2753518" y="1375045"/>
        <a:ext cx="401366" cy="401366"/>
      </dsp:txXfrm>
    </dsp:sp>
    <dsp:sp modelId="{D1F6C64C-7AEE-41AE-B333-CA53B3F04F97}">
      <dsp:nvSpPr>
        <dsp:cNvPr id="0" name=""/>
        <dsp:cNvSpPr/>
      </dsp:nvSpPr>
      <dsp:spPr>
        <a:xfrm>
          <a:off x="1178714" y="1291919"/>
          <a:ext cx="567618" cy="567618"/>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_tradnl" sz="800" kern="1200" dirty="0" smtClean="0"/>
            <a:t>EDIFICIO GYE</a:t>
          </a:r>
          <a:endParaRPr lang="en-US" sz="800" kern="1200" dirty="0"/>
        </a:p>
      </dsp:txBody>
      <dsp:txXfrm>
        <a:off x="1261840" y="1375045"/>
        <a:ext cx="401366" cy="40136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425877-E24C-412D-A28C-4CEE3327923A}">
      <dsp:nvSpPr>
        <dsp:cNvPr id="0" name=""/>
        <dsp:cNvSpPr/>
      </dsp:nvSpPr>
      <dsp:spPr>
        <a:xfrm>
          <a:off x="963340" y="262168"/>
          <a:ext cx="1748171" cy="1748171"/>
        </a:xfrm>
        <a:prstGeom prst="blockArc">
          <a:avLst>
            <a:gd name="adj1" fmla="val 9000000"/>
            <a:gd name="adj2" fmla="val 16200000"/>
            <a:gd name="adj3" fmla="val 464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428C8B2-639E-4499-9E9C-DBE086D56613}">
      <dsp:nvSpPr>
        <dsp:cNvPr id="0" name=""/>
        <dsp:cNvSpPr/>
      </dsp:nvSpPr>
      <dsp:spPr>
        <a:xfrm>
          <a:off x="963340" y="262168"/>
          <a:ext cx="1748171" cy="1748171"/>
        </a:xfrm>
        <a:prstGeom prst="blockArc">
          <a:avLst>
            <a:gd name="adj1" fmla="val 1800000"/>
            <a:gd name="adj2" fmla="val 9000000"/>
            <a:gd name="adj3" fmla="val 464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9FBFC01-30B3-46E6-9998-EC78522A9FBD}">
      <dsp:nvSpPr>
        <dsp:cNvPr id="0" name=""/>
        <dsp:cNvSpPr/>
      </dsp:nvSpPr>
      <dsp:spPr>
        <a:xfrm>
          <a:off x="963340" y="262168"/>
          <a:ext cx="1748171" cy="1748171"/>
        </a:xfrm>
        <a:prstGeom prst="blockArc">
          <a:avLst>
            <a:gd name="adj1" fmla="val 16200000"/>
            <a:gd name="adj2" fmla="val 1800000"/>
            <a:gd name="adj3" fmla="val 464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9E46A3F-BD98-4F76-AF64-36C274B30D39}">
      <dsp:nvSpPr>
        <dsp:cNvPr id="0" name=""/>
        <dsp:cNvSpPr/>
      </dsp:nvSpPr>
      <dsp:spPr>
        <a:xfrm>
          <a:off x="1435040" y="733868"/>
          <a:ext cx="804771" cy="804771"/>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_tradnl" sz="1000" kern="1200" dirty="0" smtClean="0"/>
            <a:t>EMPRESA</a:t>
          </a:r>
          <a:endParaRPr lang="en-US" sz="1000" kern="1200" dirty="0"/>
        </a:p>
      </dsp:txBody>
      <dsp:txXfrm>
        <a:off x="1552896" y="851724"/>
        <a:ext cx="569059" cy="569059"/>
      </dsp:txXfrm>
    </dsp:sp>
    <dsp:sp modelId="{A4AAE21F-1F52-4931-814B-68768A86A654}">
      <dsp:nvSpPr>
        <dsp:cNvPr id="0" name=""/>
        <dsp:cNvSpPr/>
      </dsp:nvSpPr>
      <dsp:spPr>
        <a:xfrm>
          <a:off x="1555756" y="778"/>
          <a:ext cx="563339" cy="563339"/>
        </a:xfrm>
        <a:prstGeom prst="ellipse">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_tradnl" sz="800" kern="1200" dirty="0" smtClean="0"/>
            <a:t>EDIFICIO UIO 1</a:t>
          </a:r>
          <a:endParaRPr lang="en-US" sz="800" kern="1200" dirty="0"/>
        </a:p>
      </dsp:txBody>
      <dsp:txXfrm>
        <a:off x="1638255" y="83277"/>
        <a:ext cx="398341" cy="398341"/>
      </dsp:txXfrm>
    </dsp:sp>
    <dsp:sp modelId="{A5099DA3-494F-486E-96A4-04FBB2C795E2}">
      <dsp:nvSpPr>
        <dsp:cNvPr id="0" name=""/>
        <dsp:cNvSpPr/>
      </dsp:nvSpPr>
      <dsp:spPr>
        <a:xfrm>
          <a:off x="2295174" y="1281487"/>
          <a:ext cx="563339" cy="563339"/>
        </a:xfrm>
        <a:prstGeom prst="ellipse">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_tradnl" sz="800" kern="1200" dirty="0" smtClean="0"/>
            <a:t>EDIFICIO UIO 2</a:t>
          </a:r>
          <a:endParaRPr lang="en-US" sz="800" kern="1200" dirty="0"/>
        </a:p>
      </dsp:txBody>
      <dsp:txXfrm>
        <a:off x="2377673" y="1363986"/>
        <a:ext cx="398341" cy="398341"/>
      </dsp:txXfrm>
    </dsp:sp>
    <dsp:sp modelId="{D1F6C64C-7AEE-41AE-B333-CA53B3F04F97}">
      <dsp:nvSpPr>
        <dsp:cNvPr id="0" name=""/>
        <dsp:cNvSpPr/>
      </dsp:nvSpPr>
      <dsp:spPr>
        <a:xfrm>
          <a:off x="816339" y="1281487"/>
          <a:ext cx="563339" cy="563339"/>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_tradnl" sz="800" kern="1200" dirty="0" smtClean="0"/>
            <a:t>EDIFICIO GYE</a:t>
          </a:r>
          <a:endParaRPr lang="en-US" sz="800" kern="1200" dirty="0"/>
        </a:p>
      </dsp:txBody>
      <dsp:txXfrm>
        <a:off x="898838" y="1363986"/>
        <a:ext cx="398341" cy="39834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425877-E24C-412D-A28C-4CEE3327923A}">
      <dsp:nvSpPr>
        <dsp:cNvPr id="0" name=""/>
        <dsp:cNvSpPr/>
      </dsp:nvSpPr>
      <dsp:spPr>
        <a:xfrm>
          <a:off x="1154481" y="275852"/>
          <a:ext cx="1840342" cy="1840342"/>
        </a:xfrm>
        <a:prstGeom prst="blockArc">
          <a:avLst>
            <a:gd name="adj1" fmla="val 9000000"/>
            <a:gd name="adj2" fmla="val 16200000"/>
            <a:gd name="adj3" fmla="val 4639"/>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428C8B2-639E-4499-9E9C-DBE086D56613}">
      <dsp:nvSpPr>
        <dsp:cNvPr id="0" name=""/>
        <dsp:cNvSpPr/>
      </dsp:nvSpPr>
      <dsp:spPr>
        <a:xfrm>
          <a:off x="1154481" y="275852"/>
          <a:ext cx="1840342" cy="1840342"/>
        </a:xfrm>
        <a:prstGeom prst="blockArc">
          <a:avLst>
            <a:gd name="adj1" fmla="val 1800000"/>
            <a:gd name="adj2" fmla="val 9000000"/>
            <a:gd name="adj3" fmla="val 4639"/>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9FBFC01-30B3-46E6-9998-EC78522A9FBD}">
      <dsp:nvSpPr>
        <dsp:cNvPr id="0" name=""/>
        <dsp:cNvSpPr/>
      </dsp:nvSpPr>
      <dsp:spPr>
        <a:xfrm>
          <a:off x="1154481" y="275852"/>
          <a:ext cx="1840342" cy="1840342"/>
        </a:xfrm>
        <a:prstGeom prst="blockArc">
          <a:avLst>
            <a:gd name="adj1" fmla="val 16200000"/>
            <a:gd name="adj2" fmla="val 1800000"/>
            <a:gd name="adj3" fmla="val 4639"/>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9E46A3F-BD98-4F76-AF64-36C274B30D39}">
      <dsp:nvSpPr>
        <dsp:cNvPr id="0" name=""/>
        <dsp:cNvSpPr/>
      </dsp:nvSpPr>
      <dsp:spPr>
        <a:xfrm>
          <a:off x="1651212" y="772584"/>
          <a:ext cx="846879" cy="846879"/>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ES_tradnl" sz="1100" kern="1200" dirty="0" smtClean="0"/>
            <a:t>EMPRESA</a:t>
          </a:r>
          <a:endParaRPr lang="en-US" sz="1100" kern="1200" dirty="0"/>
        </a:p>
      </dsp:txBody>
      <dsp:txXfrm>
        <a:off x="1775235" y="896607"/>
        <a:ext cx="598833" cy="598833"/>
      </dsp:txXfrm>
    </dsp:sp>
    <dsp:sp modelId="{A4AAE21F-1F52-4931-814B-68768A86A654}">
      <dsp:nvSpPr>
        <dsp:cNvPr id="0" name=""/>
        <dsp:cNvSpPr/>
      </dsp:nvSpPr>
      <dsp:spPr>
        <a:xfrm>
          <a:off x="1778244" y="786"/>
          <a:ext cx="592815" cy="592815"/>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_tradnl" sz="800" kern="1200" dirty="0" smtClean="0"/>
            <a:t>EDIFICIO UIO 1</a:t>
          </a:r>
          <a:endParaRPr lang="en-US" sz="800" kern="1200" dirty="0"/>
        </a:p>
      </dsp:txBody>
      <dsp:txXfrm>
        <a:off x="1865060" y="87602"/>
        <a:ext cx="419183" cy="419183"/>
      </dsp:txXfrm>
    </dsp:sp>
    <dsp:sp modelId="{A5099DA3-494F-486E-96A4-04FBB2C795E2}">
      <dsp:nvSpPr>
        <dsp:cNvPr id="0" name=""/>
        <dsp:cNvSpPr/>
      </dsp:nvSpPr>
      <dsp:spPr>
        <a:xfrm>
          <a:off x="2556654" y="1349030"/>
          <a:ext cx="592815" cy="592815"/>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_tradnl" sz="800" kern="1200" dirty="0" smtClean="0"/>
            <a:t>EDIFICIO UIO 2</a:t>
          </a:r>
          <a:endParaRPr lang="en-US" sz="800" kern="1200" dirty="0"/>
        </a:p>
      </dsp:txBody>
      <dsp:txXfrm>
        <a:off x="2643470" y="1435846"/>
        <a:ext cx="419183" cy="419183"/>
      </dsp:txXfrm>
    </dsp:sp>
    <dsp:sp modelId="{D1F6C64C-7AEE-41AE-B333-CA53B3F04F97}">
      <dsp:nvSpPr>
        <dsp:cNvPr id="0" name=""/>
        <dsp:cNvSpPr/>
      </dsp:nvSpPr>
      <dsp:spPr>
        <a:xfrm>
          <a:off x="999835" y="1349030"/>
          <a:ext cx="592815" cy="592815"/>
        </a:xfrm>
        <a:prstGeom prst="ellipse">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_tradnl" sz="800" kern="1200" dirty="0" smtClean="0"/>
            <a:t>EDIFICIO GYE</a:t>
          </a:r>
          <a:endParaRPr lang="en-US" sz="800" kern="1200" dirty="0"/>
        </a:p>
      </dsp:txBody>
      <dsp:txXfrm>
        <a:off x="1086651" y="1435846"/>
        <a:ext cx="419183" cy="41918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142DE-71A7-4C69-A85D-B07816E33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1664</TotalTime>
  <Pages>1</Pages>
  <Words>66469</Words>
  <Characters>365583</Characters>
  <Application>Microsoft Office Word</Application>
  <DocSecurity>0</DocSecurity>
  <Lines>3046</Lines>
  <Paragraphs>862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dc:creator>
  <cp:lastModifiedBy>Alexandra</cp:lastModifiedBy>
  <cp:revision>26</cp:revision>
  <cp:lastPrinted>2013-07-10T15:36:00Z</cp:lastPrinted>
  <dcterms:created xsi:type="dcterms:W3CDTF">2013-03-04T22:31:00Z</dcterms:created>
  <dcterms:modified xsi:type="dcterms:W3CDTF">2013-07-10T15:37:00Z</dcterms:modified>
</cp:coreProperties>
</file>