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81" w:rsidRPr="00C60E3B" w:rsidRDefault="00321481" w:rsidP="00321481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Comisión de Docencia</w:t>
      </w:r>
    </w:p>
    <w:p w:rsidR="00321481" w:rsidRDefault="00321481" w:rsidP="00321481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Recomendaciones</w:t>
      </w:r>
    </w:p>
    <w:p w:rsidR="00321481" w:rsidRPr="00C60E3B" w:rsidRDefault="00321481" w:rsidP="00321481">
      <w:pPr>
        <w:ind w:left="720" w:right="-136"/>
        <w:jc w:val="center"/>
        <w:rPr>
          <w:rFonts w:ascii="Century Gothic" w:hAnsi="Century Gothic"/>
        </w:rPr>
      </w:pPr>
    </w:p>
    <w:p w:rsidR="00321481" w:rsidRPr="00C60E3B" w:rsidRDefault="00321481" w:rsidP="00321481">
      <w:pPr>
        <w:ind w:left="720" w:right="-136"/>
        <w:jc w:val="center"/>
        <w:rPr>
          <w:rFonts w:ascii="Century Gothic" w:hAnsi="Century Gothic"/>
        </w:rPr>
      </w:pPr>
    </w:p>
    <w:p w:rsidR="00321481" w:rsidRPr="00C60E3B" w:rsidRDefault="00321481" w:rsidP="00321481">
      <w:pPr>
        <w:jc w:val="center"/>
      </w:pPr>
      <w:r w:rsidRPr="00C60E3B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9" w:history="1">
        <w:r w:rsidRPr="00C60E3B">
          <w:rPr>
            <w:color w:val="0000FF" w:themeColor="hyperlink"/>
            <w:u w:val="single"/>
          </w:rPr>
          <w:t>http://www.resoluciones.espol.edu.ec/search.aspx?option=1</w:t>
        </w:r>
      </w:hyperlink>
    </w:p>
    <w:p w:rsidR="00321481" w:rsidRPr="00C60E3B" w:rsidRDefault="00321481" w:rsidP="00321481">
      <w:pPr>
        <w:jc w:val="center"/>
        <w:rPr>
          <w:rFonts w:ascii="Arial Narrow" w:hAnsi="Arial Narrow"/>
        </w:rPr>
      </w:pPr>
    </w:p>
    <w:p w:rsidR="00321481" w:rsidRPr="00C60E3B" w:rsidRDefault="00321481" w:rsidP="00321481">
      <w:pPr>
        <w:rPr>
          <w:rFonts w:ascii="Arial Narrow" w:hAnsi="Arial Narrow"/>
        </w:rPr>
      </w:pPr>
      <w:r w:rsidRPr="00C60E3B">
        <w:rPr>
          <w:rFonts w:ascii="Arial Narrow" w:hAnsi="Arial Narrow"/>
        </w:rPr>
        <w:t xml:space="preserve">Fecha de la sesión: </w:t>
      </w:r>
      <w:r>
        <w:rPr>
          <w:rFonts w:ascii="Arial Narrow" w:hAnsi="Arial Narrow"/>
        </w:rPr>
        <w:t xml:space="preserve">7 de enero del </w:t>
      </w:r>
      <w:r w:rsidR="00951673">
        <w:rPr>
          <w:rFonts w:ascii="Arial Narrow" w:hAnsi="Arial Narrow"/>
        </w:rPr>
        <w:t>2014</w:t>
      </w:r>
      <w:bookmarkStart w:id="0" w:name="_GoBack"/>
      <w:bookmarkEnd w:id="0"/>
      <w:r w:rsidRPr="00C60E3B">
        <w:rPr>
          <w:rFonts w:ascii="Arial Narrow" w:hAnsi="Arial Narrow"/>
        </w:rPr>
        <w:t>.</w:t>
      </w:r>
    </w:p>
    <w:p w:rsidR="00321481" w:rsidRPr="00C60E3B" w:rsidRDefault="00321481" w:rsidP="00321481">
      <w:pPr>
        <w:rPr>
          <w:rFonts w:ascii="Arial Narrow" w:hAnsi="Arial Narrow"/>
        </w:rPr>
      </w:pPr>
    </w:p>
    <w:p w:rsidR="00321481" w:rsidRPr="00C60E3B" w:rsidRDefault="00321481" w:rsidP="0032148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Presidida por: Dra. Cecilia Paredes Verduga, Vicerrectora Académica. </w:t>
      </w:r>
    </w:p>
    <w:p w:rsidR="00321481" w:rsidRPr="00323B92" w:rsidRDefault="00321481" w:rsidP="00321481">
      <w:pPr>
        <w:rPr>
          <w:rFonts w:ascii="Arial Narrow" w:hAnsi="Arial Narrow"/>
        </w:rPr>
      </w:pPr>
    </w:p>
    <w:p w:rsidR="00321481" w:rsidRPr="00323B92" w:rsidRDefault="00321481" w:rsidP="00321481">
      <w:pPr>
        <w:tabs>
          <w:tab w:val="left" w:pos="1134"/>
        </w:tabs>
        <w:jc w:val="both"/>
        <w:rPr>
          <w:rFonts w:ascii="Arial Narrow" w:hAnsi="Arial Narrow"/>
        </w:rPr>
      </w:pPr>
      <w:r w:rsidRPr="00323B92">
        <w:rPr>
          <w:rFonts w:ascii="Arial Narrow" w:hAnsi="Arial Narrow"/>
        </w:rPr>
        <w:t xml:space="preserve">Asistentes: MSc. Margarita Martínez Jara, Directora de la Oficina de Admisiones; M.Sc. Freddy Ronald Veloz de la Torre, Subdirector de la Escuela de Diseño y Comunicación Visual; MSc. Oswaldo Valle Sánchez, </w:t>
      </w:r>
      <w:r w:rsidR="005A7079" w:rsidRPr="00323B92">
        <w:rPr>
          <w:rFonts w:ascii="Arial Narrow" w:hAnsi="Arial Narrow"/>
        </w:rPr>
        <w:t>Subdecano</w:t>
      </w:r>
      <w:r w:rsidRPr="00323B92">
        <w:rPr>
          <w:rFonts w:ascii="Arial Narrow" w:hAnsi="Arial Narrow"/>
        </w:rPr>
        <w:t xml:space="preserve"> de la Facultad de Ciencias Naturales y Matemáticas; Dr. Washington Martínez García, Ph.D. Subdecano de la Facultad de Ciencias Sociales y Humanísticas; </w:t>
      </w:r>
      <w:r w:rsidR="00323B92" w:rsidRPr="00323B92">
        <w:rPr>
          <w:rFonts w:ascii="Arial Narrow" w:hAnsi="Arial Narrow"/>
        </w:rPr>
        <w:t xml:space="preserve">M.Sc. Heinz Terán Mite, Decano de la Facultad de Ingeniería en Ciencias de la Tierra; </w:t>
      </w:r>
      <w:r w:rsidRPr="00323B92">
        <w:rPr>
          <w:rFonts w:ascii="Arial Narrow" w:hAnsi="Arial Narrow"/>
        </w:rPr>
        <w:t>Dra. Elizabeth Peña Carpio, Subdecana de la Facultad de Ingeniería en Ciencias de la Tierra; Ing. Holger Cevallos Ulloa, Subdecano Encargado de la Facultad de Ingeniería en Electricidad y Computación; Sr. Holger Noriega Zambrano, Representante Estudiantil de la Facultad de Ingeniería en Electricidad y Computación; Ph.D. Paola Calle Delgado, Subdecana de la Facultad de Ingeniería Marítima Ciencias Biológicas, Oceánicas y Recursos Naturales; MSc. Priscila Castillo Soto, Subdecana de la Facultad de Ingeniería en Mecánica y Ciencias de la Producción</w:t>
      </w:r>
      <w:r w:rsidR="00323B92" w:rsidRPr="00323B92">
        <w:rPr>
          <w:rFonts w:ascii="Arial Narrow" w:hAnsi="Arial Narrow"/>
        </w:rPr>
        <w:t xml:space="preserve">; M.Sc. Eloy Moncayo Triviño, Director del Instituto de Tecnologías </w:t>
      </w:r>
      <w:r w:rsidRPr="00323B92">
        <w:rPr>
          <w:rFonts w:ascii="Arial Narrow" w:hAnsi="Arial Narrow"/>
        </w:rPr>
        <w:t xml:space="preserve">e Ing. Marcos Mendoza Vélez, Director Técnico Académico. </w:t>
      </w:r>
    </w:p>
    <w:tbl>
      <w:tblPr>
        <w:tblStyle w:val="Tablaconcuadrcula1"/>
        <w:tblpPr w:leftFromText="141" w:rightFromText="141" w:vertAnchor="text" w:horzAnchor="margin" w:tblpY="226"/>
        <w:tblW w:w="13149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835"/>
        <w:gridCol w:w="1951"/>
        <w:gridCol w:w="3969"/>
        <w:gridCol w:w="992"/>
        <w:gridCol w:w="1559"/>
      </w:tblGrid>
      <w:tr w:rsidR="00321481" w:rsidRPr="00C60E3B" w:rsidTr="00797347">
        <w:trPr>
          <w:trHeight w:val="257"/>
        </w:trPr>
        <w:tc>
          <w:tcPr>
            <w:tcW w:w="13149" w:type="dxa"/>
            <w:gridSpan w:val="7"/>
            <w:vAlign w:val="center"/>
          </w:tcPr>
          <w:p w:rsidR="00321481" w:rsidRPr="00C60E3B" w:rsidRDefault="00321481" w:rsidP="00797347">
            <w:pPr>
              <w:jc w:val="center"/>
              <w:rPr>
                <w:rFonts w:ascii="Arial Narrow" w:hAnsi="Arial Narrow"/>
                <w:b/>
              </w:rPr>
            </w:pPr>
            <w:r w:rsidRPr="00C60E3B"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321481" w:rsidRPr="00C60E3B" w:rsidTr="00797347">
        <w:trPr>
          <w:trHeight w:val="274"/>
        </w:trPr>
        <w:tc>
          <w:tcPr>
            <w:tcW w:w="426" w:type="dxa"/>
            <w:vAlign w:val="center"/>
          </w:tcPr>
          <w:p w:rsidR="00321481" w:rsidRPr="00C60E3B" w:rsidRDefault="00321481" w:rsidP="0079734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:rsidR="00321481" w:rsidRPr="00C60E3B" w:rsidRDefault="00321481" w:rsidP="0079734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35" w:type="dxa"/>
            <w:vAlign w:val="center"/>
          </w:tcPr>
          <w:p w:rsidR="00321481" w:rsidRPr="00C60E3B" w:rsidRDefault="00321481" w:rsidP="0079734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951" w:type="dxa"/>
            <w:vAlign w:val="center"/>
          </w:tcPr>
          <w:p w:rsidR="00321481" w:rsidRPr="00C60E3B" w:rsidRDefault="00321481" w:rsidP="0079734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3969" w:type="dxa"/>
            <w:vAlign w:val="center"/>
          </w:tcPr>
          <w:p w:rsidR="00321481" w:rsidRPr="00C60E3B" w:rsidRDefault="00321481" w:rsidP="0079734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vAlign w:val="center"/>
          </w:tcPr>
          <w:p w:rsidR="00321481" w:rsidRPr="00C60E3B" w:rsidRDefault="00321481" w:rsidP="0079734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59" w:type="dxa"/>
            <w:vAlign w:val="center"/>
          </w:tcPr>
          <w:p w:rsidR="00321481" w:rsidRPr="00C60E3B" w:rsidRDefault="00321481" w:rsidP="0079734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321481" w:rsidRPr="00C60E3B" w:rsidTr="00797347">
        <w:trPr>
          <w:trHeight w:val="141"/>
        </w:trPr>
        <w:tc>
          <w:tcPr>
            <w:tcW w:w="426" w:type="dxa"/>
            <w:vAlign w:val="center"/>
          </w:tcPr>
          <w:p w:rsidR="00321481" w:rsidRPr="00C60E3B" w:rsidRDefault="00321481" w:rsidP="007973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21481" w:rsidRPr="000A3573" w:rsidRDefault="00942CC3" w:rsidP="007973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01" w:history="1">
              <w:r w:rsidR="00321481" w:rsidRPr="00321481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C-Doc-2014-001</w:t>
              </w:r>
            </w:hyperlink>
          </w:p>
        </w:tc>
        <w:tc>
          <w:tcPr>
            <w:tcW w:w="2835" w:type="dxa"/>
            <w:vAlign w:val="center"/>
          </w:tcPr>
          <w:p w:rsidR="00321481" w:rsidRPr="00C60E3B" w:rsidRDefault="00321481" w:rsidP="007973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1" w:type="dxa"/>
            <w:vAlign w:val="center"/>
          </w:tcPr>
          <w:p w:rsidR="00321481" w:rsidRPr="00C60E3B" w:rsidRDefault="00321481" w:rsidP="007973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321481" w:rsidRPr="00C60E3B" w:rsidRDefault="00321481" w:rsidP="00797347">
            <w:pPr>
              <w:rPr>
                <w:rFonts w:ascii="Arial Narrow" w:hAnsi="Arial Narrow"/>
                <w:sz w:val="18"/>
                <w:szCs w:val="18"/>
              </w:rPr>
            </w:pPr>
            <w:r w:rsidRPr="00F37623">
              <w:rPr>
                <w:rFonts w:ascii="Arial Narrow" w:hAnsi="Arial Narrow"/>
                <w:sz w:val="18"/>
                <w:szCs w:val="18"/>
              </w:rPr>
              <w:t>Aprobación de acta digital de Comisión de Docencia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3 de diciembre del 2013</w:t>
            </w:r>
            <w:r w:rsidRPr="00F376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321481" w:rsidRPr="00C60E3B" w:rsidRDefault="00321481" w:rsidP="007973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321481" w:rsidRPr="00C60E3B" w:rsidRDefault="00321481" w:rsidP="007973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321481" w:rsidRPr="00C60E3B" w:rsidTr="00797347">
        <w:trPr>
          <w:trHeight w:val="141"/>
        </w:trPr>
        <w:tc>
          <w:tcPr>
            <w:tcW w:w="426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21481" w:rsidRPr="000A3573" w:rsidRDefault="00942CC3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02" w:history="1">
              <w:r w:rsidR="00321481" w:rsidRPr="00321481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C-Doc-2014-002</w:t>
              </w:r>
            </w:hyperlink>
          </w:p>
        </w:tc>
        <w:tc>
          <w:tcPr>
            <w:tcW w:w="2835" w:type="dxa"/>
            <w:vAlign w:val="center"/>
          </w:tcPr>
          <w:p w:rsidR="00321481" w:rsidRPr="00C60E3B" w:rsidRDefault="00321481" w:rsidP="00321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1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321481" w:rsidRPr="00C60E3B" w:rsidRDefault="00321481" w:rsidP="00321481">
            <w:pPr>
              <w:rPr>
                <w:rFonts w:ascii="Arial Narrow" w:hAnsi="Arial Narrow"/>
                <w:sz w:val="18"/>
                <w:szCs w:val="18"/>
              </w:rPr>
            </w:pPr>
            <w:r w:rsidRPr="00321481">
              <w:rPr>
                <w:rFonts w:ascii="Arial Narrow" w:hAnsi="Arial Narrow"/>
                <w:sz w:val="18"/>
                <w:szCs w:val="18"/>
              </w:rPr>
              <w:t>Disposiciones a cumplir para realizar registros en cursos de invierno.</w:t>
            </w:r>
          </w:p>
        </w:tc>
        <w:tc>
          <w:tcPr>
            <w:tcW w:w="992" w:type="dxa"/>
            <w:vAlign w:val="center"/>
          </w:tcPr>
          <w:p w:rsidR="00321481" w:rsidRPr="00C60E3B" w:rsidRDefault="00321481" w:rsidP="00321481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321481" w:rsidRDefault="00321481" w:rsidP="00321481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21481" w:rsidRPr="00C60E3B" w:rsidTr="00797347">
        <w:trPr>
          <w:trHeight w:val="141"/>
        </w:trPr>
        <w:tc>
          <w:tcPr>
            <w:tcW w:w="426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21481" w:rsidRPr="000A3573" w:rsidRDefault="00942CC3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03" w:history="1">
              <w:r w:rsidR="00321481" w:rsidRPr="00321481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C-Doc-2014-003</w:t>
              </w:r>
            </w:hyperlink>
          </w:p>
        </w:tc>
        <w:tc>
          <w:tcPr>
            <w:tcW w:w="2835" w:type="dxa"/>
            <w:vAlign w:val="center"/>
          </w:tcPr>
          <w:p w:rsidR="00321481" w:rsidRPr="00C60E3B" w:rsidRDefault="00321481" w:rsidP="00321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1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321481" w:rsidRPr="00C60E3B" w:rsidRDefault="00321481" w:rsidP="00321481">
            <w:pPr>
              <w:rPr>
                <w:rFonts w:ascii="Arial Narrow" w:hAnsi="Arial Narrow"/>
                <w:sz w:val="18"/>
                <w:szCs w:val="18"/>
              </w:rPr>
            </w:pPr>
            <w:r w:rsidRPr="00321481">
              <w:rPr>
                <w:rFonts w:ascii="Arial Narrow" w:hAnsi="Arial Narrow"/>
                <w:sz w:val="18"/>
                <w:szCs w:val="18"/>
              </w:rPr>
              <w:t xml:space="preserve">Disposiciones a cumplir en el dictado de clases de cursos de invierno.  </w:t>
            </w:r>
          </w:p>
        </w:tc>
        <w:tc>
          <w:tcPr>
            <w:tcW w:w="992" w:type="dxa"/>
            <w:vAlign w:val="center"/>
          </w:tcPr>
          <w:p w:rsidR="00321481" w:rsidRPr="00C60E3B" w:rsidRDefault="00321481" w:rsidP="00321481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321481" w:rsidRDefault="00321481" w:rsidP="00321481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21481" w:rsidRPr="00C60E3B" w:rsidTr="00797347">
        <w:trPr>
          <w:trHeight w:val="141"/>
        </w:trPr>
        <w:tc>
          <w:tcPr>
            <w:tcW w:w="426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21481" w:rsidRPr="000A3573" w:rsidRDefault="00942CC3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04" w:history="1">
              <w:r w:rsidR="00321481" w:rsidRPr="00321481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C-Doc-2014-004</w:t>
              </w:r>
            </w:hyperlink>
          </w:p>
        </w:tc>
        <w:tc>
          <w:tcPr>
            <w:tcW w:w="2835" w:type="dxa"/>
            <w:vAlign w:val="center"/>
          </w:tcPr>
          <w:p w:rsidR="00321481" w:rsidRPr="00C60E3B" w:rsidRDefault="00321481" w:rsidP="00321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1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321481" w:rsidRPr="008B5355" w:rsidRDefault="00321481" w:rsidP="0032148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21481">
              <w:rPr>
                <w:rFonts w:ascii="Arial Narrow" w:hAnsi="Arial Narrow"/>
                <w:sz w:val="18"/>
                <w:szCs w:val="18"/>
                <w:lang w:val="es-MX"/>
              </w:rPr>
              <w:t>Modificación de resolución 09-01-036 del Consejo Politécnico.</w:t>
            </w:r>
          </w:p>
        </w:tc>
        <w:tc>
          <w:tcPr>
            <w:tcW w:w="992" w:type="dxa"/>
            <w:vAlign w:val="center"/>
          </w:tcPr>
          <w:p w:rsidR="00321481" w:rsidRPr="00C60E3B" w:rsidRDefault="00321481" w:rsidP="00321481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321481" w:rsidRDefault="00321481" w:rsidP="00321481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21481" w:rsidRPr="00C60E3B" w:rsidTr="00797347">
        <w:trPr>
          <w:trHeight w:val="141"/>
        </w:trPr>
        <w:tc>
          <w:tcPr>
            <w:tcW w:w="426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321481" w:rsidRPr="000A3573" w:rsidRDefault="00942CC3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05" w:history="1">
              <w:r w:rsidR="00321481" w:rsidRPr="00321481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C-Doc-2014-005</w:t>
              </w:r>
            </w:hyperlink>
          </w:p>
        </w:tc>
        <w:tc>
          <w:tcPr>
            <w:tcW w:w="2835" w:type="dxa"/>
            <w:vAlign w:val="center"/>
          </w:tcPr>
          <w:p w:rsidR="00321481" w:rsidRPr="00C60E3B" w:rsidRDefault="00321481" w:rsidP="00321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1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321481" w:rsidRPr="00C60E3B" w:rsidRDefault="00321481" w:rsidP="00321481">
            <w:pPr>
              <w:rPr>
                <w:rFonts w:ascii="Arial Narrow" w:hAnsi="Arial Narrow"/>
                <w:sz w:val="18"/>
                <w:szCs w:val="18"/>
              </w:rPr>
            </w:pPr>
            <w:r w:rsidRPr="00321481">
              <w:rPr>
                <w:rFonts w:ascii="Arial Narrow" w:hAnsi="Arial Narrow"/>
                <w:sz w:val="18"/>
                <w:szCs w:val="18"/>
              </w:rPr>
              <w:t>Calendario de Actividades Académicas de la ESPOL, para el período 2014-2015.</w:t>
            </w:r>
          </w:p>
        </w:tc>
        <w:tc>
          <w:tcPr>
            <w:tcW w:w="992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321481" w:rsidRPr="00C60E3B" w:rsidRDefault="00321481" w:rsidP="003214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321481" w:rsidRDefault="00321481" w:rsidP="00321481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321481" w:rsidRDefault="00321481" w:rsidP="00321481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  <w:sectPr w:rsidR="00321481" w:rsidSect="00321481">
          <w:footerReference w:type="default" r:id="rId10"/>
          <w:pgSz w:w="15840" w:h="12240" w:orient="landscape"/>
          <w:pgMar w:top="1440" w:right="1440" w:bottom="902" w:left="1440" w:header="709" w:footer="709" w:gutter="0"/>
          <w:cols w:space="708"/>
          <w:docGrid w:linePitch="360"/>
        </w:sectPr>
      </w:pPr>
    </w:p>
    <w:p w:rsidR="005D2673" w:rsidRPr="00F82A35" w:rsidRDefault="005D2673" w:rsidP="006267E4">
      <w:pPr>
        <w:ind w:right="-23"/>
        <w:jc w:val="center"/>
        <w:rPr>
          <w:rFonts w:asciiTheme="minorHAnsi" w:hAnsiTheme="minorHAnsi" w:cs="Century Gothic"/>
          <w:b/>
          <w:bCs/>
          <w:sz w:val="22"/>
          <w:szCs w:val="22"/>
        </w:rPr>
      </w:pPr>
      <w:r w:rsidRPr="00F82A35">
        <w:rPr>
          <w:rFonts w:asciiTheme="minorHAnsi" w:hAnsiTheme="minorHAnsi" w:cs="Century Gothic"/>
          <w:b/>
          <w:bCs/>
          <w:sz w:val="22"/>
          <w:szCs w:val="22"/>
        </w:rPr>
        <w:lastRenderedPageBreak/>
        <w:t>RECOMENDACIONES DE LA COMISIÓN DE DOCENCIA, EN SESIÓN EFECTUADA EL</w:t>
      </w:r>
      <w:r w:rsidR="009D28DB" w:rsidRPr="00F82A35">
        <w:rPr>
          <w:rFonts w:asciiTheme="minorHAnsi" w:hAnsiTheme="minorHAnsi" w:cs="Century Gothic"/>
          <w:b/>
          <w:bCs/>
          <w:sz w:val="22"/>
          <w:szCs w:val="22"/>
        </w:rPr>
        <w:t xml:space="preserve"> 7</w:t>
      </w:r>
      <w:r w:rsidRPr="00F82A35">
        <w:rPr>
          <w:rFonts w:asciiTheme="minorHAnsi" w:hAnsiTheme="minorHAnsi" w:cs="Century Gothic"/>
          <w:b/>
          <w:bCs/>
          <w:sz w:val="22"/>
          <w:szCs w:val="22"/>
        </w:rPr>
        <w:t xml:space="preserve"> DE </w:t>
      </w:r>
      <w:r w:rsidR="009D28DB" w:rsidRPr="00F82A35">
        <w:rPr>
          <w:rFonts w:asciiTheme="minorHAnsi" w:hAnsiTheme="minorHAnsi" w:cs="Century Gothic"/>
          <w:b/>
          <w:bCs/>
          <w:sz w:val="22"/>
          <w:szCs w:val="22"/>
        </w:rPr>
        <w:t>ENERO</w:t>
      </w:r>
      <w:r w:rsidR="00677C71" w:rsidRPr="00F82A35">
        <w:rPr>
          <w:rFonts w:asciiTheme="minorHAnsi" w:hAnsiTheme="minorHAnsi" w:cs="Century Gothic"/>
          <w:b/>
          <w:bCs/>
          <w:sz w:val="22"/>
          <w:szCs w:val="22"/>
        </w:rPr>
        <w:t xml:space="preserve"> </w:t>
      </w:r>
      <w:r w:rsidRPr="00F82A35">
        <w:rPr>
          <w:rFonts w:asciiTheme="minorHAnsi" w:hAnsiTheme="minorHAnsi" w:cs="Century Gothic"/>
          <w:b/>
          <w:bCs/>
          <w:sz w:val="22"/>
          <w:szCs w:val="22"/>
        </w:rPr>
        <w:t>DEL 201</w:t>
      </w:r>
      <w:r w:rsidR="009D28DB" w:rsidRPr="00F82A35">
        <w:rPr>
          <w:rFonts w:asciiTheme="minorHAnsi" w:hAnsiTheme="minorHAnsi" w:cs="Century Gothic"/>
          <w:b/>
          <w:bCs/>
          <w:sz w:val="22"/>
          <w:szCs w:val="22"/>
        </w:rPr>
        <w:t>4</w:t>
      </w:r>
    </w:p>
    <w:p w:rsidR="00545725" w:rsidRPr="00F82A35" w:rsidRDefault="00545725" w:rsidP="00310D63">
      <w:pPr>
        <w:ind w:left="1843" w:right="326"/>
        <w:jc w:val="both"/>
        <w:rPr>
          <w:rFonts w:asciiTheme="minorHAnsi" w:hAnsiTheme="minorHAnsi"/>
          <w:sz w:val="22"/>
          <w:szCs w:val="22"/>
        </w:rPr>
      </w:pPr>
    </w:p>
    <w:p w:rsidR="00D2096F" w:rsidRPr="00F82A35" w:rsidRDefault="009D28DB" w:rsidP="00F82A35">
      <w:pPr>
        <w:pStyle w:val="Textoindependiente"/>
        <w:tabs>
          <w:tab w:val="left" w:pos="1985"/>
        </w:tabs>
        <w:ind w:left="142" w:right="-23"/>
        <w:rPr>
          <w:rFonts w:asciiTheme="minorHAnsi" w:hAnsiTheme="minorHAnsi"/>
          <w:b/>
          <w:color w:val="000000" w:themeColor="text1"/>
          <w:szCs w:val="22"/>
          <w:lang w:val="es-MX"/>
        </w:rPr>
      </w:pPr>
      <w:bookmarkStart w:id="1" w:name="CDOC2014001"/>
      <w:r w:rsidRPr="00F82A35">
        <w:rPr>
          <w:rFonts w:asciiTheme="minorHAnsi" w:hAnsiTheme="minorHAnsi"/>
          <w:b/>
          <w:color w:val="000000" w:themeColor="text1"/>
          <w:szCs w:val="22"/>
          <w:lang w:val="es-MX"/>
        </w:rPr>
        <w:t>C-Doc-2014-001</w:t>
      </w:r>
      <w:r w:rsidR="00D2096F" w:rsidRPr="00F82A35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.-Aprobación de acta digital de Comisión de Docencia. </w:t>
      </w:r>
    </w:p>
    <w:bookmarkEnd w:id="1"/>
    <w:p w:rsidR="00D2096F" w:rsidRPr="00F82A35" w:rsidRDefault="00D2096F" w:rsidP="00F82A35">
      <w:pPr>
        <w:pStyle w:val="Textoindependiente"/>
        <w:ind w:left="1701" w:right="-23"/>
        <w:rPr>
          <w:rFonts w:asciiTheme="minorHAnsi" w:hAnsiTheme="minorHAnsi"/>
          <w:color w:val="000000" w:themeColor="text1"/>
          <w:szCs w:val="22"/>
          <w:lang w:val="es-MX"/>
        </w:rPr>
      </w:pPr>
      <w:r w:rsidRPr="00F82A35">
        <w:rPr>
          <w:rFonts w:asciiTheme="minorHAnsi" w:hAnsiTheme="minorHAnsi"/>
          <w:b/>
          <w:color w:val="000000" w:themeColor="text1"/>
          <w:szCs w:val="22"/>
          <w:lang w:val="es-MX"/>
        </w:rPr>
        <w:t>APROBAR</w:t>
      </w:r>
      <w:r w:rsidRPr="00F82A35">
        <w:rPr>
          <w:rFonts w:asciiTheme="minorHAnsi" w:hAnsiTheme="minorHAnsi"/>
          <w:color w:val="000000" w:themeColor="text1"/>
          <w:szCs w:val="22"/>
          <w:lang w:val="es-MX"/>
        </w:rPr>
        <w:t xml:space="preserve"> el acta digital de la sesión de Comisión de Docencia del día </w:t>
      </w:r>
      <w:r w:rsidR="009D28DB" w:rsidRPr="00F82A35">
        <w:rPr>
          <w:rFonts w:asciiTheme="minorHAnsi" w:hAnsiTheme="minorHAnsi"/>
          <w:color w:val="000000" w:themeColor="text1"/>
          <w:szCs w:val="22"/>
          <w:lang w:val="es-MX"/>
        </w:rPr>
        <w:t>3</w:t>
      </w:r>
      <w:r w:rsidR="00060525" w:rsidRPr="00F82A35">
        <w:rPr>
          <w:rFonts w:asciiTheme="minorHAnsi" w:hAnsiTheme="minorHAnsi"/>
          <w:color w:val="000000" w:themeColor="text1"/>
          <w:szCs w:val="22"/>
          <w:lang w:val="es-MX"/>
        </w:rPr>
        <w:t xml:space="preserve"> de </w:t>
      </w:r>
      <w:r w:rsidR="009D28DB" w:rsidRPr="00F82A35">
        <w:rPr>
          <w:rFonts w:asciiTheme="minorHAnsi" w:hAnsiTheme="minorHAnsi"/>
          <w:color w:val="000000" w:themeColor="text1"/>
          <w:szCs w:val="22"/>
          <w:lang w:val="es-MX"/>
        </w:rPr>
        <w:t>diciembre</w:t>
      </w:r>
      <w:r w:rsidRPr="00F82A35">
        <w:rPr>
          <w:rFonts w:asciiTheme="minorHAnsi" w:hAnsiTheme="minorHAnsi"/>
          <w:color w:val="000000" w:themeColor="text1"/>
          <w:szCs w:val="22"/>
          <w:lang w:val="es-MX"/>
        </w:rPr>
        <w:t xml:space="preserve"> de 2013.</w:t>
      </w:r>
    </w:p>
    <w:p w:rsidR="00B24225" w:rsidRPr="00F82A35" w:rsidRDefault="00B24225" w:rsidP="00B8382F">
      <w:pPr>
        <w:pStyle w:val="Textoindependiente"/>
        <w:tabs>
          <w:tab w:val="left" w:pos="1985"/>
        </w:tabs>
        <w:ind w:left="1985" w:right="-23"/>
        <w:rPr>
          <w:rFonts w:asciiTheme="minorHAnsi" w:hAnsiTheme="minorHAnsi"/>
          <w:color w:val="000000" w:themeColor="text1"/>
          <w:szCs w:val="22"/>
          <w:lang w:val="es-MX"/>
        </w:rPr>
      </w:pPr>
      <w:bookmarkStart w:id="2" w:name="CDOC2014002"/>
    </w:p>
    <w:p w:rsidR="00412501" w:rsidRPr="00F82A35" w:rsidRDefault="009D28DB" w:rsidP="00F82A35">
      <w:pPr>
        <w:spacing w:line="276" w:lineRule="auto"/>
        <w:ind w:left="1985" w:hanging="1843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B24225"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</w:t>
      </w:r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002</w:t>
      </w:r>
      <w:r w:rsidR="00B24225"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 w:rsidR="00412501"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Disposiciones </w:t>
      </w:r>
      <w:r w:rsidR="00EE095A"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a cumplir</w:t>
      </w:r>
      <w:r w:rsidR="00412501"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 para realizar registros en cursos de invierno. </w:t>
      </w:r>
    </w:p>
    <w:bookmarkEnd w:id="2"/>
    <w:p w:rsidR="00E75087" w:rsidRPr="00F82A35" w:rsidRDefault="00412501" w:rsidP="00F82A35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b/>
          <w:bCs/>
          <w:i/>
          <w:color w:val="000000" w:themeColor="text1"/>
          <w:sz w:val="22"/>
          <w:szCs w:val="22"/>
          <w:lang w:eastAsia="en-US"/>
        </w:rPr>
      </w:pPr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Considerando</w:t>
      </w:r>
      <w:r w:rsidR="0023721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que el </w:t>
      </w:r>
      <w:r w:rsidR="0023721D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Consejo de Educación Superior</w:t>
      </w:r>
      <w:r w:rsidR="0023721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(CES)</w:t>
      </w:r>
      <w:r w:rsidR="00292BDC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,</w:t>
      </w:r>
      <w:r w:rsidR="0023721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el 21 de noviembre del 2013 expidió el nuevo </w:t>
      </w:r>
      <w:r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Reglamento de Régimen Académico</w:t>
      </w:r>
      <w:r w:rsidR="0023721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 w:rsidR="000F4FC4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y </w:t>
      </w:r>
      <w:r w:rsidR="0023721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que en su art</w:t>
      </w:r>
      <w:r w:rsidR="002D748F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ículo 11, quinto párrafo </w:t>
      </w:r>
      <w:r w:rsidR="0023721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estipula: </w:t>
      </w:r>
      <w:r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 w:rsidR="000F4FC4" w:rsidRPr="002D748F">
        <w:rPr>
          <w:rFonts w:asciiTheme="minorHAnsi" w:eastAsiaTheme="minorHAnsi" w:hAnsiTheme="minorHAnsi" w:cstheme="minorBidi"/>
          <w:b/>
          <w:bCs/>
          <w:i/>
          <w:color w:val="000000" w:themeColor="text1"/>
          <w:sz w:val="16"/>
          <w:szCs w:val="16"/>
          <w:lang w:eastAsia="en-US"/>
        </w:rPr>
        <w:t>“</w:t>
      </w:r>
      <w:r w:rsidR="002D748F">
        <w:rPr>
          <w:rFonts w:asciiTheme="minorHAnsi" w:eastAsiaTheme="minorHAnsi" w:hAnsiTheme="minorHAnsi" w:cstheme="minorBidi"/>
          <w:b/>
          <w:bCs/>
          <w:i/>
          <w:color w:val="000000" w:themeColor="text1"/>
          <w:sz w:val="16"/>
          <w:szCs w:val="16"/>
          <w:lang w:eastAsia="en-US"/>
        </w:rPr>
        <w:t>…</w:t>
      </w:r>
      <w:r w:rsidR="000F4FC4" w:rsidRPr="002D748F">
        <w:rPr>
          <w:rFonts w:asciiTheme="minorHAnsi" w:eastAsiaTheme="minorHAnsi" w:hAnsiTheme="minorHAnsi" w:cstheme="minorBidi"/>
          <w:b/>
          <w:bCs/>
          <w:i/>
          <w:color w:val="000000" w:themeColor="text1"/>
          <w:sz w:val="16"/>
          <w:szCs w:val="16"/>
          <w:lang w:eastAsia="en-US"/>
        </w:rPr>
        <w:t>En la educación técnica, la tecnológica y la de grado, por cada hora del componente de docencia se establecerán 1.5 o 2 horas destinadas a los demás componentes de aprendizaje</w:t>
      </w:r>
      <w:r w:rsidR="002D748F">
        <w:rPr>
          <w:rFonts w:asciiTheme="minorHAnsi" w:eastAsiaTheme="minorHAnsi" w:hAnsiTheme="minorHAnsi" w:cstheme="minorBidi"/>
          <w:b/>
          <w:bCs/>
          <w:i/>
          <w:color w:val="000000" w:themeColor="text1"/>
          <w:sz w:val="16"/>
          <w:szCs w:val="16"/>
          <w:lang w:eastAsia="en-US"/>
        </w:rPr>
        <w:t>…</w:t>
      </w:r>
      <w:r w:rsidR="000F4FC4" w:rsidRPr="002D748F">
        <w:rPr>
          <w:rFonts w:asciiTheme="minorHAnsi" w:eastAsiaTheme="minorHAnsi" w:hAnsiTheme="minorHAnsi" w:cstheme="minorBidi"/>
          <w:b/>
          <w:bCs/>
          <w:i/>
          <w:color w:val="000000" w:themeColor="text1"/>
          <w:sz w:val="16"/>
          <w:szCs w:val="16"/>
          <w:lang w:eastAsia="en-US"/>
        </w:rPr>
        <w:t>”</w:t>
      </w:r>
      <w:r w:rsidR="000F4FC4" w:rsidRPr="002D748F">
        <w:rPr>
          <w:rFonts w:asciiTheme="minorHAnsi" w:eastAsiaTheme="minorHAnsi" w:hAnsiTheme="minorHAnsi" w:cstheme="minorBidi"/>
          <w:b/>
          <w:bCs/>
          <w:color w:val="000000" w:themeColor="text1"/>
          <w:sz w:val="16"/>
          <w:szCs w:val="16"/>
          <w:lang w:eastAsia="en-US"/>
        </w:rPr>
        <w:t xml:space="preserve"> </w:t>
      </w:r>
      <w:r w:rsidR="002D748F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y en su  artículo 12</w:t>
      </w:r>
      <w:r w:rsidR="000F4FC4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 w:rsidR="00F82A35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segundo párrafo, </w:t>
      </w:r>
      <w:r w:rsidR="00825F7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estipula</w:t>
      </w:r>
      <w:r w:rsidR="00F82A35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:</w:t>
      </w:r>
      <w:r w:rsidR="00825F7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 w:rsidR="00825F74" w:rsidRPr="002D748F">
        <w:rPr>
          <w:rFonts w:asciiTheme="minorHAnsi" w:eastAsiaTheme="minorHAnsi" w:hAnsiTheme="minorHAnsi" w:cstheme="minorBidi"/>
          <w:b/>
          <w:bCs/>
          <w:i/>
          <w:color w:val="000000" w:themeColor="text1"/>
          <w:sz w:val="16"/>
          <w:szCs w:val="16"/>
          <w:lang w:eastAsia="en-US"/>
        </w:rPr>
        <w:t>“…</w:t>
      </w:r>
      <w:r w:rsidR="00E228D9" w:rsidRPr="002D748F">
        <w:rPr>
          <w:rFonts w:asciiTheme="minorHAnsi" w:eastAsiaTheme="minorHAnsi" w:hAnsiTheme="minorHAnsi" w:cstheme="minorBidi"/>
          <w:b/>
          <w:bCs/>
          <w:i/>
          <w:color w:val="000000" w:themeColor="text1"/>
          <w:sz w:val="16"/>
          <w:szCs w:val="16"/>
          <w:lang w:eastAsia="en-US"/>
        </w:rPr>
        <w:t>Durante la semana de trabajo académico, un estudiante a tiempo completo deberá dedicar 50 horas para actividades de aprendizaje…</w:t>
      </w:r>
      <w:r w:rsidR="00825F74" w:rsidRPr="002D748F">
        <w:rPr>
          <w:rFonts w:asciiTheme="minorHAnsi" w:eastAsiaTheme="minorHAnsi" w:hAnsiTheme="minorHAnsi" w:cstheme="minorBidi"/>
          <w:b/>
          <w:bCs/>
          <w:i/>
          <w:color w:val="000000" w:themeColor="text1"/>
          <w:sz w:val="16"/>
          <w:szCs w:val="16"/>
          <w:lang w:eastAsia="en-US"/>
        </w:rPr>
        <w:t>”.</w:t>
      </w:r>
      <w:r w:rsidR="00F82A35" w:rsidRPr="00F82A35">
        <w:rPr>
          <w:rFonts w:asciiTheme="minorHAnsi" w:eastAsiaTheme="minorHAnsi" w:hAnsiTheme="minorHAnsi" w:cstheme="minorBidi"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="002D748F" w:rsidRPr="002D748F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Por tal motivo el estudiante podría tomar hasta 17 horas semanales</w:t>
      </w:r>
      <w:r w:rsidR="002D748F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dedicadas al componente de docencia, </w:t>
      </w:r>
      <w:r w:rsidR="00E228D9" w:rsidRPr="00F82A35">
        <w:rPr>
          <w:rFonts w:asciiTheme="minorHAnsi" w:eastAsiaTheme="minorHAnsi" w:hAnsiTheme="minorHAnsi" w:cstheme="minorBidi"/>
          <w:b/>
          <w:bCs/>
          <w:i/>
          <w:color w:val="000000" w:themeColor="text1"/>
          <w:sz w:val="22"/>
          <w:szCs w:val="22"/>
          <w:lang w:eastAsia="en-US"/>
        </w:rPr>
        <w:t>acuerda:</w:t>
      </w:r>
    </w:p>
    <w:p w:rsidR="00825F74" w:rsidRPr="00F82A35" w:rsidRDefault="00825F74" w:rsidP="00F82A35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b/>
          <w:bCs/>
          <w:i/>
          <w:color w:val="000000" w:themeColor="text1"/>
          <w:sz w:val="22"/>
          <w:szCs w:val="22"/>
          <w:lang w:eastAsia="en-US"/>
        </w:rPr>
      </w:pPr>
    </w:p>
    <w:p w:rsidR="00AB4D85" w:rsidRDefault="00825F74" w:rsidP="00F82A35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  <w:r w:rsidRPr="00F82A35">
        <w:rPr>
          <w:rFonts w:asciiTheme="minorHAnsi" w:eastAsiaTheme="minorHAnsi" w:hAnsiTheme="minorHAnsi" w:cstheme="minorBidi"/>
          <w:b/>
          <w:bCs/>
          <w:i/>
          <w:color w:val="000000" w:themeColor="text1"/>
          <w:sz w:val="22"/>
          <w:szCs w:val="22"/>
          <w:lang w:eastAsia="en-US"/>
        </w:rPr>
        <w:tab/>
      </w:r>
      <w:r w:rsidR="00545725" w:rsidRPr="0054572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RECOMENDAR</w:t>
      </w:r>
      <w:r w:rsidR="00545725" w:rsidRPr="0054572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al Consejo Politécnico que</w:t>
      </w:r>
      <w:r w:rsid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:</w:t>
      </w:r>
    </w:p>
    <w:p w:rsidR="00AB4D85" w:rsidRDefault="00AB4D85" w:rsidP="00F82A35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</w:p>
    <w:p w:rsidR="00825F74" w:rsidRDefault="00AB4D85" w:rsidP="00AB4D85">
      <w:pPr>
        <w:pStyle w:val="Prrafodelista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  <w:r w:rsidRP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L</w:t>
      </w:r>
      <w:r w:rsidR="00545725" w:rsidRP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os</w:t>
      </w:r>
      <w:r w:rsidR="00825F74" w:rsidRP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estudiantes podrán </w:t>
      </w:r>
      <w:r w:rsidR="002D748F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matricularse</w:t>
      </w:r>
      <w:r w:rsidR="00825F74" w:rsidRP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en una </w:t>
      </w:r>
      <w:r w:rsidR="00F82A35" w:rsidRP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sola</w:t>
      </w:r>
      <w:r w:rsidR="00825F74" w:rsidRP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materia</w:t>
      </w:r>
      <w:r w:rsidR="00F82A35" w:rsidRP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en el período Académico de Invierno, </w:t>
      </w:r>
      <w:r w:rsidR="00825F74" w:rsidRP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con la excepción de las materias que </w:t>
      </w:r>
      <w:r w:rsidR="0047624E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están constituidas por una componente teórica y una práctica</w:t>
      </w:r>
      <w:r w:rsidR="00825F74" w:rsidRP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. </w:t>
      </w:r>
    </w:p>
    <w:p w:rsidR="001A2677" w:rsidRDefault="001A2677" w:rsidP="001A2677">
      <w:pPr>
        <w:pStyle w:val="Prrafodelista"/>
        <w:tabs>
          <w:tab w:val="left" w:pos="1701"/>
        </w:tabs>
        <w:spacing w:line="276" w:lineRule="auto"/>
        <w:ind w:left="2421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</w:p>
    <w:p w:rsidR="00D9499A" w:rsidRDefault="00D9499A" w:rsidP="00AB4D85">
      <w:pPr>
        <w:pStyle w:val="Prrafodelista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  <w:r w:rsidRPr="00D9499A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Los</w:t>
      </w:r>
      <w:r w:rsidR="0047624E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estudiantes só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lo podrán </w:t>
      </w:r>
      <w:r w:rsidR="0047624E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matricularse en cursos planificado</w:t>
      </w:r>
      <w:r w:rsidR="001A2677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s en el período Académico de Invierno, 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si</w:t>
      </w:r>
      <w:r w:rsidR="0047624E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empre y cuando cuenten con la apro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baci</w:t>
      </w:r>
      <w:r w:rsidR="00292BDC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ón respectiva d</w:t>
      </w:r>
      <w:r w:rsidR="0047624E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e su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 w:rsidR="001A2677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C</w:t>
      </w:r>
      <w:r w:rsidR="00AB4D8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onsej</w:t>
      </w:r>
      <w:r w:rsidR="001A2677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er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o</w:t>
      </w:r>
      <w:r w:rsidR="001A2677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Académic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o.</w:t>
      </w:r>
    </w:p>
    <w:p w:rsidR="00E75087" w:rsidRPr="00F82A35" w:rsidRDefault="00E75087" w:rsidP="00E228D9">
      <w:pPr>
        <w:spacing w:line="276" w:lineRule="auto"/>
        <w:ind w:left="1985" w:hanging="1985"/>
        <w:jc w:val="both"/>
        <w:rPr>
          <w:rFonts w:asciiTheme="minorHAnsi" w:eastAsiaTheme="minorHAnsi" w:hAnsiTheme="minorHAnsi" w:cstheme="minorBidi"/>
          <w:b/>
          <w:bCs/>
          <w:i/>
          <w:color w:val="000000" w:themeColor="text1"/>
          <w:sz w:val="22"/>
          <w:szCs w:val="22"/>
          <w:lang w:eastAsia="en-US"/>
        </w:rPr>
      </w:pPr>
    </w:p>
    <w:p w:rsidR="00825F74" w:rsidRPr="00F82A35" w:rsidRDefault="00825F74" w:rsidP="00545725">
      <w:pPr>
        <w:spacing w:line="276" w:lineRule="auto"/>
        <w:ind w:left="1985" w:hanging="1843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bookmarkStart w:id="3" w:name="CDOC2014003"/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C-Doc-2014-0</w:t>
      </w:r>
      <w:r w:rsidR="0054572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03</w:t>
      </w:r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.-Disposiciones a cumplir </w:t>
      </w:r>
      <w:r w:rsidR="00F82A35"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en el dictado de clases de cursos de invierno. </w:t>
      </w:r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</w:p>
    <w:bookmarkEnd w:id="3"/>
    <w:p w:rsidR="00F82A35" w:rsidRPr="00F82A35" w:rsidRDefault="00F82A35" w:rsidP="00545725">
      <w:pPr>
        <w:spacing w:line="276" w:lineRule="auto"/>
        <w:ind w:left="1701" w:hanging="1985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En atención </w:t>
      </w:r>
      <w:r w:rsidR="0054572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al</w:t>
      </w:r>
      <w:r w:rsidR="00E62FB2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tiempo definido para</w:t>
      </w:r>
      <w:r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el Calendario de </w:t>
      </w:r>
      <w:r w:rsidRPr="00F82A35">
        <w:rPr>
          <w:rFonts w:asciiTheme="minorHAnsi" w:hAnsiTheme="minorHAnsi"/>
        </w:rPr>
        <w:t xml:space="preserve">Actividad Académica de Invierno de la Institución, la Comisión de Docencia, </w:t>
      </w:r>
      <w:r w:rsidRPr="00545725">
        <w:rPr>
          <w:rFonts w:asciiTheme="minorHAnsi" w:hAnsiTheme="minorHAnsi"/>
          <w:b/>
          <w:i/>
        </w:rPr>
        <w:t>acuerda:</w:t>
      </w:r>
      <w:r w:rsidRPr="00F82A35">
        <w:rPr>
          <w:rFonts w:asciiTheme="minorHAnsi" w:hAnsiTheme="minorHAnsi"/>
        </w:rPr>
        <w:t xml:space="preserve"> </w:t>
      </w:r>
    </w:p>
    <w:p w:rsidR="00E75087" w:rsidRPr="00F82A35" w:rsidRDefault="00545725" w:rsidP="00545725">
      <w:pPr>
        <w:pStyle w:val="NormalWeb"/>
        <w:ind w:left="170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572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RECOMENDAR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 Consejo Politécnico que para </w:t>
      </w:r>
      <w:r w:rsidR="00E75087" w:rsidRPr="00F82A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dictado de </w:t>
      </w:r>
      <w:r w:rsidR="00E62FB2">
        <w:rPr>
          <w:rFonts w:asciiTheme="minorHAnsi" w:eastAsiaTheme="minorHAnsi" w:hAnsiTheme="minorHAnsi" w:cstheme="minorBidi"/>
          <w:sz w:val="22"/>
          <w:szCs w:val="22"/>
          <w:lang w:eastAsia="en-US"/>
        </w:rPr>
        <w:t>los cursos</w:t>
      </w:r>
      <w:r w:rsidR="00E75087" w:rsidRPr="00F82A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vacacionales, a más de las disposiciones reglamentarias, se deberá cumplir lo siguiente:</w:t>
      </w:r>
    </w:p>
    <w:p w:rsidR="00545725" w:rsidRPr="00C705C3" w:rsidRDefault="00545725" w:rsidP="00AB4D85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05C3">
        <w:rPr>
          <w:rFonts w:asciiTheme="minorHAnsi" w:eastAsiaTheme="minorHAnsi" w:hAnsiTheme="minorHAnsi" w:cstheme="minorBidi"/>
          <w:sz w:val="22"/>
          <w:szCs w:val="22"/>
          <w:lang w:eastAsia="en-US"/>
        </w:rPr>
        <w:t>Las materias de 6 créditos, serán dictadas con 3.5 horas diarias, durante 5 días de la semana.</w:t>
      </w:r>
    </w:p>
    <w:p w:rsidR="00E75087" w:rsidRPr="00F82A35" w:rsidRDefault="00E75087" w:rsidP="00AB4D85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2A35">
        <w:rPr>
          <w:rFonts w:asciiTheme="minorHAnsi" w:eastAsiaTheme="minorHAnsi" w:hAnsiTheme="minorHAnsi" w:cstheme="minorBidi"/>
          <w:sz w:val="22"/>
          <w:szCs w:val="22"/>
          <w:lang w:eastAsia="en-US"/>
        </w:rPr>
        <w:t>Las materias de 5 créditos, serán dictadas con 3 horas diarias, durante 5 días de la semana.</w:t>
      </w:r>
    </w:p>
    <w:p w:rsidR="00E75087" w:rsidRPr="00F82A35" w:rsidRDefault="00E75087" w:rsidP="00AB4D85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2A35">
        <w:rPr>
          <w:rFonts w:asciiTheme="minorHAnsi" w:eastAsiaTheme="minorHAnsi" w:hAnsiTheme="minorHAnsi" w:cstheme="minorBidi"/>
          <w:sz w:val="22"/>
          <w:szCs w:val="22"/>
          <w:lang w:eastAsia="en-US"/>
        </w:rPr>
        <w:t>Las materias de</w:t>
      </w:r>
      <w:r w:rsidR="003329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 créditos, serán dictadas con </w:t>
      </w:r>
      <w:r w:rsidRPr="00F82A35">
        <w:rPr>
          <w:rFonts w:asciiTheme="minorHAnsi" w:eastAsiaTheme="minorHAnsi" w:hAnsiTheme="minorHAnsi" w:cstheme="minorBidi"/>
          <w:sz w:val="22"/>
          <w:szCs w:val="22"/>
          <w:lang w:eastAsia="en-US"/>
        </w:rPr>
        <w:t>3 horas diarias durante 4 días de la semana de lunes a jueves.</w:t>
      </w:r>
    </w:p>
    <w:p w:rsidR="00E75087" w:rsidRDefault="00E75087" w:rsidP="00AB4D85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2A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Las materias de 3 créditos, serán dictadas con </w:t>
      </w:r>
      <w:r w:rsidRPr="00545725">
        <w:rPr>
          <w:rFonts w:asciiTheme="minorHAnsi" w:eastAsiaTheme="minorHAnsi" w:hAnsiTheme="minorHAnsi" w:cstheme="minorBidi"/>
          <w:sz w:val="22"/>
          <w:szCs w:val="22"/>
          <w:lang w:eastAsia="en-US"/>
        </w:rPr>
        <w:t>2.5</w:t>
      </w:r>
      <w:r w:rsidRPr="00F82A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horas diarias durante 4 días de la semana de lunes a jueves</w:t>
      </w:r>
      <w:r w:rsidR="00BA2E8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AF4CFD" w:rsidRDefault="00AF4CFD" w:rsidP="00AF4CFD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4CFD" w:rsidRDefault="00AF4CFD" w:rsidP="00AF4CFD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4CFD" w:rsidRPr="00AF4CFD" w:rsidRDefault="00AF4CFD" w:rsidP="00AF4CFD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E82" w:rsidRDefault="00BA2E82" w:rsidP="00BA2E82">
      <w:pPr>
        <w:spacing w:line="276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bookmarkStart w:id="4" w:name="CDOC2014004"/>
      <w:r w:rsidRPr="00BA2E82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lastRenderedPageBreak/>
        <w:t>C-Doc-2014-00</w: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4</w:t>
      </w:r>
      <w:r w:rsidRPr="00BA2E82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Modificación de resolución </w:t>
      </w:r>
      <w:r w:rsidR="0033292D" w:rsidRPr="0033292D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09-01-036</w:t>
      </w:r>
      <w:r w:rsidR="0033292D">
        <w:rPr>
          <w:b/>
          <w:bCs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del </w:t>
      </w:r>
      <w:r w:rsidR="0033292D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Consejo Politécnico. </w:t>
      </w:r>
    </w:p>
    <w:bookmarkEnd w:id="4"/>
    <w:p w:rsidR="0033292D" w:rsidRDefault="0033292D" w:rsidP="0033292D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Considerando que el pago a los profesores que dictan materias </w:t>
      </w:r>
      <w:r w:rsidRPr="0033292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en el período 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 w:rsidRPr="0033292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Académico de Invierno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no se ha incrementado desde el año 2009 en la Institución, la Comisión de Docencia, </w:t>
      </w:r>
      <w:r w:rsidRPr="0033292D">
        <w:rPr>
          <w:rFonts w:asciiTheme="minorHAnsi" w:eastAsiaTheme="minorHAnsi" w:hAnsiTheme="minorHAnsi" w:cstheme="minorBidi"/>
          <w:b/>
          <w:bCs/>
          <w:i/>
          <w:color w:val="000000" w:themeColor="text1"/>
          <w:sz w:val="22"/>
          <w:szCs w:val="22"/>
          <w:lang w:eastAsia="en-US"/>
        </w:rPr>
        <w:t>acuerda: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33292D" w:rsidRDefault="0033292D" w:rsidP="0033292D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</w:p>
    <w:p w:rsidR="0033292D" w:rsidRPr="0033292D" w:rsidRDefault="0033292D" w:rsidP="0033292D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  <w:r w:rsidRPr="0033292D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RECOMENDAR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al Consejo Politécnico que modifique la resolución </w:t>
      </w:r>
      <w:r w:rsidRPr="0033292D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u w:val="single"/>
          <w:lang w:eastAsia="en-US"/>
        </w:rPr>
        <w:t>09-01-036</w: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 </w:t>
      </w:r>
      <w:r w:rsidRPr="0033292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adoptada</w:t>
      </w:r>
      <w:r w:rsidR="00F77A6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por el Consejo Politécnico en sesión de</w:t>
      </w:r>
      <w:r w:rsidRPr="0033292D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l 27 de enero de 2009</w:t>
      </w:r>
      <w:r w:rsidR="008B4A7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, que textualmente dice: </w:t>
      </w:r>
    </w:p>
    <w:p w:rsidR="00B75E1B" w:rsidRDefault="00B75E1B" w:rsidP="008B4A75">
      <w:pPr>
        <w:autoSpaceDE w:val="0"/>
        <w:autoSpaceDN w:val="0"/>
        <w:adjustRightInd w:val="0"/>
        <w:ind w:left="2127"/>
        <w:rPr>
          <w:b/>
          <w:bCs/>
          <w:sz w:val="16"/>
          <w:szCs w:val="16"/>
        </w:rPr>
      </w:pPr>
    </w:p>
    <w:p w:rsidR="00F77A65" w:rsidRPr="00F77A65" w:rsidRDefault="00AF4CFD" w:rsidP="00F77A65">
      <w:pPr>
        <w:ind w:left="2268" w:right="544"/>
        <w:jc w:val="both"/>
        <w:rPr>
          <w:rFonts w:ascii="Verdana" w:hAnsi="Verdana"/>
          <w:sz w:val="16"/>
          <w:szCs w:val="16"/>
        </w:rPr>
      </w:pPr>
      <w:r w:rsidRPr="00F77A65">
        <w:rPr>
          <w:b/>
          <w:bCs/>
          <w:i/>
          <w:sz w:val="16"/>
          <w:szCs w:val="16"/>
        </w:rPr>
        <w:t xml:space="preserve"> </w:t>
      </w:r>
      <w:r w:rsidR="00B75E1B" w:rsidRPr="00F77A65">
        <w:rPr>
          <w:b/>
          <w:bCs/>
          <w:i/>
          <w:sz w:val="16"/>
          <w:szCs w:val="16"/>
        </w:rPr>
        <w:t>“</w:t>
      </w:r>
      <w:r w:rsidR="00F77A65" w:rsidRPr="00F77A65">
        <w:rPr>
          <w:b/>
          <w:bCs/>
          <w:sz w:val="16"/>
          <w:szCs w:val="16"/>
          <w:u w:val="single"/>
        </w:rPr>
        <w:t>09-01-036</w:t>
      </w:r>
      <w:r w:rsidR="00F77A65" w:rsidRPr="00F77A65">
        <w:rPr>
          <w:b/>
          <w:bCs/>
          <w:sz w:val="16"/>
          <w:szCs w:val="16"/>
        </w:rPr>
        <w:t xml:space="preserve">.- </w:t>
      </w:r>
      <w:r w:rsidR="00F77A65" w:rsidRPr="00F77A65">
        <w:rPr>
          <w:sz w:val="16"/>
          <w:szCs w:val="16"/>
        </w:rPr>
        <w:t xml:space="preserve">DISPONER que el PAGO de los PROFESORES que TRABAJARÁN en los CURSOS VACACIONALES, con nombramiento y contratados, se lo haga de acuerdo con los siguientes rangos: </w:t>
      </w:r>
      <w:r w:rsidR="00F77A65" w:rsidRPr="00F77A65">
        <w:rPr>
          <w:rFonts w:ascii="Verdana" w:hAnsi="Verdana"/>
          <w:sz w:val="16"/>
          <w:szCs w:val="16"/>
        </w:rPr>
        <w:br/>
      </w:r>
    </w:p>
    <w:tbl>
      <w:tblPr>
        <w:tblpPr w:leftFromText="141" w:rightFromText="141" w:vertAnchor="page" w:horzAnchor="page" w:tblpX="4449" w:tblpY="4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560"/>
      </w:tblGrid>
      <w:tr w:rsidR="00AF4CFD" w:rsidTr="00AF4CFD">
        <w:trPr>
          <w:trHeight w:val="280"/>
        </w:trPr>
        <w:tc>
          <w:tcPr>
            <w:tcW w:w="1809" w:type="dxa"/>
            <w:shd w:val="clear" w:color="auto" w:fill="auto"/>
            <w:vAlign w:val="center"/>
          </w:tcPr>
          <w:p w:rsidR="00AF4CFD" w:rsidRPr="00B77741" w:rsidRDefault="00AF4CFD" w:rsidP="00AF4CFD">
            <w:pPr>
              <w:rPr>
                <w:b/>
              </w:rPr>
            </w:pPr>
            <w:r w:rsidRPr="00B77741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CFD" w:rsidRPr="00B77741" w:rsidRDefault="00AF4CFD" w:rsidP="00AF4CFD">
            <w:pPr>
              <w:rPr>
                <w:b/>
              </w:rPr>
            </w:pPr>
            <w:r w:rsidRPr="00B77741">
              <w:rPr>
                <w:b/>
                <w:sz w:val="20"/>
                <w:szCs w:val="20"/>
              </w:rPr>
              <w:t>Nombramiento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4CFD" w:rsidRPr="00B77741" w:rsidRDefault="00AF4CFD" w:rsidP="00AF4CFD">
            <w:pPr>
              <w:rPr>
                <w:b/>
              </w:rPr>
            </w:pPr>
            <w:r w:rsidRPr="00B77741">
              <w:rPr>
                <w:b/>
                <w:sz w:val="20"/>
                <w:szCs w:val="20"/>
              </w:rPr>
              <w:t>Contratados.</w:t>
            </w:r>
          </w:p>
        </w:tc>
      </w:tr>
      <w:tr w:rsidR="00AF4CFD" w:rsidTr="00AF4CFD">
        <w:trPr>
          <w:trHeight w:val="269"/>
        </w:trPr>
        <w:tc>
          <w:tcPr>
            <w:tcW w:w="1809" w:type="dxa"/>
            <w:shd w:val="clear" w:color="auto" w:fill="auto"/>
            <w:vAlign w:val="center"/>
          </w:tcPr>
          <w:p w:rsidR="00AF4CFD" w:rsidRDefault="00AF4CFD" w:rsidP="00AF4CFD">
            <w:r w:rsidRPr="00B77741">
              <w:rPr>
                <w:sz w:val="20"/>
                <w:szCs w:val="20"/>
              </w:rPr>
              <w:t xml:space="preserve">Materias Teóricas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CFD" w:rsidRPr="00B75E1B" w:rsidRDefault="00AF4CFD" w:rsidP="00AF4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$ 25.00</w:t>
            </w:r>
            <w:r w:rsidRPr="00B77741">
              <w:rPr>
                <w:sz w:val="20"/>
                <w:szCs w:val="20"/>
              </w:rPr>
              <w:t xml:space="preserve"> hora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4CFD" w:rsidRDefault="00AF4CFD" w:rsidP="00AF4CFD">
            <w:r>
              <w:rPr>
                <w:sz w:val="20"/>
                <w:szCs w:val="20"/>
              </w:rPr>
              <w:t>$ 20.00</w:t>
            </w:r>
            <w:r w:rsidRPr="00B77741">
              <w:rPr>
                <w:sz w:val="20"/>
                <w:szCs w:val="20"/>
              </w:rPr>
              <w:t xml:space="preserve"> hora</w:t>
            </w:r>
          </w:p>
        </w:tc>
      </w:tr>
      <w:tr w:rsidR="00AF4CFD" w:rsidTr="00AF4CFD">
        <w:trPr>
          <w:trHeight w:val="220"/>
        </w:trPr>
        <w:tc>
          <w:tcPr>
            <w:tcW w:w="1809" w:type="dxa"/>
            <w:shd w:val="clear" w:color="auto" w:fill="auto"/>
            <w:vAlign w:val="center"/>
          </w:tcPr>
          <w:p w:rsidR="00AF4CFD" w:rsidRDefault="00AF4CFD" w:rsidP="00AF4CFD">
            <w:r w:rsidRPr="00B77741">
              <w:rPr>
                <w:sz w:val="20"/>
                <w:szCs w:val="20"/>
              </w:rPr>
              <w:t>Laboratorios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CFD" w:rsidRDefault="00AF4CFD" w:rsidP="00AF4CFD">
            <w:r>
              <w:rPr>
                <w:sz w:val="20"/>
                <w:szCs w:val="20"/>
              </w:rPr>
              <w:t>$ 20</w:t>
            </w:r>
            <w:r w:rsidRPr="00B77741">
              <w:rPr>
                <w:sz w:val="20"/>
                <w:szCs w:val="20"/>
              </w:rPr>
              <w:t>.00 hora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4CFD" w:rsidRDefault="00AF4CFD" w:rsidP="00AF4CFD">
            <w:r>
              <w:rPr>
                <w:sz w:val="20"/>
                <w:szCs w:val="20"/>
              </w:rPr>
              <w:t>$ 14.00 hora</w:t>
            </w:r>
          </w:p>
        </w:tc>
      </w:tr>
      <w:tr w:rsidR="00AF4CFD" w:rsidTr="00AF4CFD">
        <w:tc>
          <w:tcPr>
            <w:tcW w:w="1809" w:type="dxa"/>
            <w:shd w:val="clear" w:color="auto" w:fill="auto"/>
            <w:vAlign w:val="center"/>
          </w:tcPr>
          <w:p w:rsidR="00AF4CFD" w:rsidRPr="00B77741" w:rsidRDefault="00AF4CFD" w:rsidP="00AF4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A5E">
              <w:rPr>
                <w:sz w:val="20"/>
                <w:szCs w:val="20"/>
              </w:rPr>
              <w:t>Tecnologías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CFD" w:rsidRPr="00B77741" w:rsidRDefault="00AF4CFD" w:rsidP="00AF4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hora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4CFD" w:rsidRPr="00B77741" w:rsidRDefault="00AF4CFD" w:rsidP="00AF4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$ 12.00 hora</w:t>
            </w:r>
          </w:p>
        </w:tc>
      </w:tr>
      <w:tr w:rsidR="00AF4CFD" w:rsidTr="00AF4CFD">
        <w:tc>
          <w:tcPr>
            <w:tcW w:w="1809" w:type="dxa"/>
            <w:shd w:val="clear" w:color="auto" w:fill="auto"/>
            <w:vAlign w:val="center"/>
          </w:tcPr>
          <w:p w:rsidR="00AF4CFD" w:rsidRPr="00B77741" w:rsidRDefault="00AF4CFD" w:rsidP="00AF4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A5E">
              <w:rPr>
                <w:sz w:val="20"/>
                <w:szCs w:val="20"/>
              </w:rPr>
              <w:t>Inglés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F4CFD" w:rsidRPr="00B77741" w:rsidRDefault="00AF4CFD" w:rsidP="00AF4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hora</w:t>
            </w:r>
          </w:p>
        </w:tc>
      </w:tr>
    </w:tbl>
    <w:p w:rsidR="00BA2E82" w:rsidRPr="008B4A75" w:rsidRDefault="00BA2E82" w:rsidP="008B4A75">
      <w:pPr>
        <w:autoSpaceDE w:val="0"/>
        <w:autoSpaceDN w:val="0"/>
        <w:adjustRightInd w:val="0"/>
        <w:ind w:left="2127"/>
        <w:rPr>
          <w:sz w:val="16"/>
          <w:szCs w:val="16"/>
        </w:rPr>
      </w:pPr>
    </w:p>
    <w:p w:rsidR="00BA2E82" w:rsidRDefault="00BA2E82" w:rsidP="00BA2E82">
      <w:pPr>
        <w:autoSpaceDE w:val="0"/>
        <w:autoSpaceDN w:val="0"/>
        <w:adjustRightInd w:val="0"/>
        <w:rPr>
          <w:sz w:val="20"/>
          <w:szCs w:val="20"/>
        </w:rPr>
      </w:pPr>
    </w:p>
    <w:p w:rsidR="00BA2E82" w:rsidRDefault="00BA2E82" w:rsidP="00BA2E82"/>
    <w:p w:rsidR="00B75E1B" w:rsidRDefault="00B75E1B" w:rsidP="00B75E1B">
      <w:pPr>
        <w:tabs>
          <w:tab w:val="left" w:pos="4030"/>
        </w:tabs>
        <w:spacing w:line="276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ab/>
      </w:r>
    </w:p>
    <w:p w:rsidR="00F77A65" w:rsidRDefault="00F77A65" w:rsidP="00F77A65">
      <w:pPr>
        <w:tabs>
          <w:tab w:val="left" w:pos="4030"/>
        </w:tabs>
        <w:spacing w:line="276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</w:p>
    <w:p w:rsidR="00F77A65" w:rsidRDefault="00F77A65" w:rsidP="00F77A65">
      <w:pPr>
        <w:tabs>
          <w:tab w:val="left" w:pos="4030"/>
        </w:tabs>
        <w:spacing w:line="276" w:lineRule="auto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</w:p>
    <w:p w:rsidR="00F77A65" w:rsidRPr="00F77A65" w:rsidRDefault="00F77A65" w:rsidP="00F77A65">
      <w:pPr>
        <w:tabs>
          <w:tab w:val="left" w:pos="4030"/>
        </w:tabs>
        <w:spacing w:line="276" w:lineRule="auto"/>
        <w:ind w:left="1560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  <w:r w:rsidRPr="00F77A6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En su lugar considerar lo siguiente: </w:t>
      </w:r>
    </w:p>
    <w:p w:rsidR="00F77A65" w:rsidRDefault="00F77A65" w:rsidP="00F77A65">
      <w:pPr>
        <w:autoSpaceDE w:val="0"/>
        <w:autoSpaceDN w:val="0"/>
        <w:adjustRightInd w:val="0"/>
        <w:ind w:left="2127"/>
        <w:rPr>
          <w:i/>
          <w:sz w:val="16"/>
          <w:szCs w:val="16"/>
        </w:rPr>
      </w:pPr>
    </w:p>
    <w:p w:rsidR="00F77A65" w:rsidRPr="00F77A65" w:rsidRDefault="00F77A65" w:rsidP="00F77A65">
      <w:pPr>
        <w:autoSpaceDE w:val="0"/>
        <w:autoSpaceDN w:val="0"/>
        <w:adjustRightInd w:val="0"/>
        <w:ind w:left="1560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Disponer</w:t>
      </w:r>
      <w:r w:rsidRPr="00F77A6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que el PAGO de los 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profesores</w:t>
      </w:r>
      <w:r w:rsidRPr="00F77A6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titulares y no titulares que </w:t>
      </w:r>
      <w:r w:rsidR="00B565AE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dicten</w:t>
      </w:r>
      <w:r w:rsidRPr="00F77A6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CURSOS VACACIONALES, se lo haga de acuerdo con la siguiente tabla:</w:t>
      </w:r>
    </w:p>
    <w:p w:rsidR="00F77A65" w:rsidRDefault="00F77A65" w:rsidP="00F77A65">
      <w:pPr>
        <w:tabs>
          <w:tab w:val="left" w:pos="4030"/>
        </w:tabs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470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</w:tblGrid>
      <w:tr w:rsidR="00F77A65" w:rsidTr="00137DAE">
        <w:trPr>
          <w:trHeight w:val="427"/>
        </w:trPr>
        <w:tc>
          <w:tcPr>
            <w:tcW w:w="2943" w:type="dxa"/>
            <w:shd w:val="clear" w:color="auto" w:fill="auto"/>
            <w:vAlign w:val="center"/>
          </w:tcPr>
          <w:p w:rsidR="00F77A65" w:rsidRPr="00CB739F" w:rsidRDefault="00F77A65" w:rsidP="00F77A65">
            <w:pPr>
              <w:rPr>
                <w:b/>
              </w:rPr>
            </w:pPr>
            <w:r w:rsidRPr="00CB739F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A65" w:rsidRPr="00CB739F" w:rsidRDefault="00F77A65" w:rsidP="00F77A65">
            <w:pPr>
              <w:jc w:val="center"/>
              <w:rPr>
                <w:b/>
              </w:rPr>
            </w:pPr>
            <w:r w:rsidRPr="00CB739F">
              <w:rPr>
                <w:b/>
                <w:sz w:val="20"/>
                <w:szCs w:val="20"/>
              </w:rPr>
              <w:t xml:space="preserve">Costo </w:t>
            </w:r>
            <w:r>
              <w:rPr>
                <w:b/>
                <w:sz w:val="20"/>
                <w:szCs w:val="20"/>
              </w:rPr>
              <w:t xml:space="preserve">de </w:t>
            </w:r>
            <w:r w:rsidRPr="00CB739F">
              <w:rPr>
                <w:b/>
                <w:sz w:val="20"/>
                <w:szCs w:val="20"/>
              </w:rPr>
              <w:t>hora clases</w:t>
            </w:r>
          </w:p>
        </w:tc>
      </w:tr>
      <w:tr w:rsidR="00F77A65" w:rsidTr="00137DAE">
        <w:tc>
          <w:tcPr>
            <w:tcW w:w="2943" w:type="dxa"/>
            <w:shd w:val="clear" w:color="auto" w:fill="auto"/>
            <w:vAlign w:val="center"/>
          </w:tcPr>
          <w:p w:rsidR="00F77A65" w:rsidRDefault="00F77A65" w:rsidP="00F77A65">
            <w:r w:rsidRPr="00CB739F">
              <w:rPr>
                <w:sz w:val="20"/>
                <w:szCs w:val="20"/>
              </w:rPr>
              <w:t xml:space="preserve">Materias Teóricas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A65" w:rsidRDefault="00F77A65" w:rsidP="00F77A65">
            <w:pPr>
              <w:jc w:val="center"/>
            </w:pPr>
            <w:r w:rsidRPr="00CB739F">
              <w:rPr>
                <w:sz w:val="20"/>
                <w:szCs w:val="20"/>
              </w:rPr>
              <w:t>$ 27.50 hora</w:t>
            </w:r>
          </w:p>
        </w:tc>
      </w:tr>
      <w:tr w:rsidR="00F77A65" w:rsidTr="00137DAE">
        <w:tc>
          <w:tcPr>
            <w:tcW w:w="2943" w:type="dxa"/>
            <w:shd w:val="clear" w:color="auto" w:fill="auto"/>
            <w:vAlign w:val="center"/>
          </w:tcPr>
          <w:p w:rsidR="00F77A65" w:rsidRDefault="00F77A65" w:rsidP="00F77A65">
            <w:r w:rsidRPr="00CB739F">
              <w:rPr>
                <w:sz w:val="20"/>
                <w:szCs w:val="20"/>
              </w:rPr>
              <w:t>Materias experimentales e Inglés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A65" w:rsidRDefault="00F77A65" w:rsidP="00F77A65">
            <w:pPr>
              <w:jc w:val="center"/>
            </w:pPr>
            <w:r w:rsidRPr="00CB739F">
              <w:rPr>
                <w:sz w:val="20"/>
                <w:szCs w:val="20"/>
              </w:rPr>
              <w:t>$ 22.00 hora</w:t>
            </w:r>
          </w:p>
        </w:tc>
      </w:tr>
    </w:tbl>
    <w:p w:rsidR="00F77A65" w:rsidRDefault="00F77A65" w:rsidP="00B75E1B">
      <w:pPr>
        <w:tabs>
          <w:tab w:val="left" w:pos="4030"/>
        </w:tabs>
        <w:spacing w:line="276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</w:p>
    <w:p w:rsidR="003527A0" w:rsidRDefault="003527A0" w:rsidP="00BA2E82">
      <w:pPr>
        <w:pStyle w:val="NormalWeb"/>
        <w:ind w:left="198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5" w:name="CDOC2014005"/>
    </w:p>
    <w:p w:rsidR="001A2677" w:rsidRDefault="00E228D9" w:rsidP="00627494">
      <w:pPr>
        <w:spacing w:line="276" w:lineRule="auto"/>
        <w:ind w:left="1985" w:hanging="1985"/>
        <w:jc w:val="both"/>
        <w:rPr>
          <w:rFonts w:asciiTheme="minorHAnsi" w:eastAsiaTheme="minorHAnsi" w:hAnsiTheme="minorHAnsi" w:cstheme="minorBidi"/>
          <w:bCs/>
          <w:i/>
          <w:color w:val="000000" w:themeColor="text1"/>
          <w:sz w:val="20"/>
          <w:szCs w:val="20"/>
          <w:lang w:eastAsia="en-US"/>
        </w:rPr>
      </w:pPr>
      <w:r w:rsidRPr="00F82A35">
        <w:rPr>
          <w:rFonts w:asciiTheme="minorHAnsi" w:eastAsiaTheme="minorHAnsi" w:hAnsiTheme="minorHAnsi" w:cstheme="minorBidi"/>
          <w:bCs/>
          <w:i/>
          <w:color w:val="000000" w:themeColor="text1"/>
          <w:sz w:val="20"/>
          <w:szCs w:val="20"/>
          <w:lang w:eastAsia="en-US"/>
        </w:rPr>
        <w:t xml:space="preserve"> </w:t>
      </w:r>
    </w:p>
    <w:p w:rsidR="00627494" w:rsidRPr="00F82A35" w:rsidRDefault="00627494" w:rsidP="00627494">
      <w:pPr>
        <w:spacing w:line="276" w:lineRule="auto"/>
        <w:ind w:left="1985" w:hanging="1985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C-Doc-2014-00</w:t>
      </w:r>
      <w:r w:rsidR="00F77A6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5</w:t>
      </w:r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.-Calendario de Actividades Académicas de la </w:t>
      </w:r>
      <w:r w:rsidR="00825F74"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ESPOL,</w:t>
      </w:r>
      <w:r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 para el período 2014-2015. </w:t>
      </w:r>
    </w:p>
    <w:bookmarkEnd w:id="5"/>
    <w:p w:rsidR="00E228D9" w:rsidRDefault="00215AFF" w:rsidP="00BA2E82">
      <w:pPr>
        <w:spacing w:line="276" w:lineRule="auto"/>
        <w:ind w:left="15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La C</w:t>
      </w:r>
      <w:r w:rsidR="003527A0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omisión </w:t>
      </w:r>
      <w:r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de Docencia </w:t>
      </w:r>
      <w:r w:rsidR="003527A0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discute el proyecto de </w:t>
      </w:r>
      <w:r w:rsidR="00627494" w:rsidRPr="00215AFF">
        <w:rPr>
          <w:rFonts w:asciiTheme="minorHAnsi" w:eastAsiaTheme="minorHAnsi" w:hAnsiTheme="minorHAnsi" w:cstheme="minorBidi"/>
          <w:b/>
          <w:bCs/>
          <w:i/>
          <w:color w:val="000000" w:themeColor="text1"/>
          <w:sz w:val="22"/>
          <w:szCs w:val="22"/>
          <w:lang w:eastAsia="en-US"/>
        </w:rPr>
        <w:t>“Calendario de Actividades Académicas de la ESPOL</w:t>
      </w:r>
      <w:r w:rsidRPr="00215AFF">
        <w:rPr>
          <w:rFonts w:asciiTheme="minorHAnsi" w:eastAsiaTheme="minorHAnsi" w:hAnsiTheme="minorHAnsi" w:cstheme="minorBidi"/>
          <w:b/>
          <w:bCs/>
          <w:i/>
          <w:color w:val="000000" w:themeColor="text1"/>
          <w:sz w:val="22"/>
          <w:szCs w:val="22"/>
          <w:lang w:eastAsia="en-US"/>
        </w:rPr>
        <w:t xml:space="preserve"> período 2014-2015</w:t>
      </w:r>
      <w:r w:rsidR="00627494" w:rsidRPr="00215AFF">
        <w:rPr>
          <w:rFonts w:asciiTheme="minorHAnsi" w:eastAsiaTheme="minorHAnsi" w:hAnsiTheme="minorHAnsi" w:cstheme="minorBidi"/>
          <w:b/>
          <w:bCs/>
          <w:i/>
          <w:color w:val="000000" w:themeColor="text1"/>
          <w:sz w:val="22"/>
          <w:szCs w:val="22"/>
          <w:lang w:eastAsia="en-US"/>
        </w:rPr>
        <w:t>”</w:t>
      </w:r>
      <w:r w:rsidR="0062749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, </w:t>
      </w:r>
      <w:r w:rsidR="003527A0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el mismo que fue </w:t>
      </w:r>
      <w:r w:rsidR="0062749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presentado </w:t>
      </w:r>
      <w:r w:rsidR="003527A0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por </w:t>
      </w:r>
      <w:r w:rsidR="005A38F9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el </w:t>
      </w:r>
      <w:r w:rsidR="0062749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Secretario de la Comisión de Docencia,</w:t>
      </w:r>
      <w:r w:rsidR="003527A0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luego de discutirlo e incluir algunas modificaciones se decide </w:t>
      </w:r>
      <w:r w:rsidR="00627494" w:rsidRPr="00F82A3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RECOMENDAR</w:t>
      </w:r>
      <w:r w:rsidR="0062749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al Consejo Politécnico que apruebe el </w:t>
      </w:r>
      <w:r w:rsidR="00825F7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C</w:t>
      </w:r>
      <w:r w:rsidR="0062749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alendario de Actividades Acad</w:t>
      </w:r>
      <w:r w:rsidR="00825F7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émicas para </w:t>
      </w:r>
      <w:r w:rsidR="0062749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>el</w:t>
      </w:r>
      <w:r w:rsidR="00825F74" w:rsidRPr="00F82A35"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  <w:t xml:space="preserve"> período </w:t>
      </w:r>
      <w:r w:rsidR="00627494" w:rsidRPr="00F82A35">
        <w:rPr>
          <w:rFonts w:asciiTheme="minorHAnsi" w:hAnsiTheme="minorHAnsi"/>
          <w:sz w:val="22"/>
          <w:szCs w:val="22"/>
        </w:rPr>
        <w:t xml:space="preserve"> lectivo 2014-2015, de acuerdo a lo que sigue:</w:t>
      </w:r>
    </w:p>
    <w:p w:rsidR="00E228D9" w:rsidRPr="00F82A35" w:rsidRDefault="00E228D9" w:rsidP="00E228D9">
      <w:pPr>
        <w:spacing w:line="276" w:lineRule="auto"/>
        <w:ind w:left="1985" w:hanging="1985"/>
        <w:jc w:val="both"/>
        <w:rPr>
          <w:rFonts w:asciiTheme="minorHAnsi" w:eastAsiaTheme="minorHAnsi" w:hAnsiTheme="minorHAnsi" w:cstheme="minorBidi"/>
          <w:bCs/>
          <w:i/>
          <w:color w:val="000000" w:themeColor="text1"/>
          <w:sz w:val="20"/>
          <w:szCs w:val="20"/>
          <w:lang w:eastAsia="en-US"/>
        </w:rPr>
      </w:pPr>
    </w:p>
    <w:p w:rsidR="00441468" w:rsidRDefault="00441468" w:rsidP="00292BDC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BA2E82">
        <w:rPr>
          <w:rFonts w:asciiTheme="minorHAnsi" w:hAnsiTheme="minorHAnsi"/>
          <w:b/>
          <w:sz w:val="22"/>
          <w:szCs w:val="22"/>
        </w:rPr>
        <w:t>CAL</w:t>
      </w:r>
      <w:r w:rsidR="00137DAE">
        <w:rPr>
          <w:rFonts w:asciiTheme="minorHAnsi" w:hAnsiTheme="minorHAnsi"/>
          <w:b/>
          <w:sz w:val="22"/>
          <w:szCs w:val="22"/>
        </w:rPr>
        <w:t>ENDARIO DE ACTIVIDADES ACADÉMICAS</w:t>
      </w:r>
      <w:r w:rsidRPr="00BA2E82">
        <w:rPr>
          <w:rFonts w:asciiTheme="minorHAnsi" w:hAnsiTheme="minorHAnsi"/>
          <w:b/>
          <w:sz w:val="22"/>
          <w:szCs w:val="22"/>
        </w:rPr>
        <w:t xml:space="preserve"> DEL PE</w:t>
      </w:r>
      <w:r w:rsidR="00AC5361">
        <w:rPr>
          <w:rFonts w:asciiTheme="minorHAnsi" w:hAnsiTheme="minorHAnsi"/>
          <w:b/>
          <w:sz w:val="22"/>
          <w:szCs w:val="22"/>
        </w:rPr>
        <w:t>R</w:t>
      </w:r>
      <w:r w:rsidRPr="00BA2E82">
        <w:rPr>
          <w:rFonts w:asciiTheme="minorHAnsi" w:hAnsiTheme="minorHAnsi"/>
          <w:b/>
          <w:sz w:val="22"/>
          <w:szCs w:val="22"/>
        </w:rPr>
        <w:t>ÍODO 2014-2015</w:t>
      </w:r>
    </w:p>
    <w:p w:rsidR="00AC5361" w:rsidRPr="00BA2E82" w:rsidRDefault="00AC5361" w:rsidP="00292BDC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441468" w:rsidRPr="00BA2E82" w:rsidRDefault="00441468" w:rsidP="00292BDC">
      <w:pPr>
        <w:ind w:left="2880" w:firstLine="720"/>
        <w:rPr>
          <w:rFonts w:asciiTheme="minorHAnsi" w:hAnsiTheme="minorHAnsi"/>
          <w:b/>
          <w:sz w:val="22"/>
          <w:szCs w:val="22"/>
        </w:rPr>
      </w:pPr>
      <w:r w:rsidRPr="00BA2E82">
        <w:rPr>
          <w:rFonts w:asciiTheme="minorHAnsi" w:hAnsiTheme="minorHAnsi"/>
          <w:b/>
          <w:sz w:val="22"/>
          <w:szCs w:val="22"/>
        </w:rPr>
        <w:t>ACTIVIDAD ACADÉMICA DE INVIERNO</w:t>
      </w:r>
    </w:p>
    <w:p w:rsidR="00441468" w:rsidRPr="00BA2E82" w:rsidRDefault="00441468" w:rsidP="00292BDC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</w:t>
      </w:r>
      <w:r w:rsidRPr="00BA2E82">
        <w:rPr>
          <w:rFonts w:asciiTheme="minorHAnsi" w:hAnsiTheme="minorHAnsi"/>
          <w:sz w:val="22"/>
          <w:szCs w:val="22"/>
        </w:rPr>
        <w:tab/>
      </w:r>
    </w:p>
    <w:p w:rsidR="00441468" w:rsidRPr="00BA2E82" w:rsidRDefault="00292BDC" w:rsidP="00292BDC">
      <w:pPr>
        <w:tabs>
          <w:tab w:val="left" w:pos="4395"/>
          <w:tab w:val="left" w:pos="652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10-11    Marzo      </w:t>
      </w:r>
      <w:r w:rsidR="00441468" w:rsidRPr="00BA2E82">
        <w:rPr>
          <w:rFonts w:asciiTheme="minorHAnsi" w:hAnsiTheme="minorHAnsi"/>
          <w:b/>
          <w:sz w:val="22"/>
          <w:szCs w:val="22"/>
        </w:rPr>
        <w:t>REGISTROS</w:t>
      </w:r>
    </w:p>
    <w:p w:rsidR="00441468" w:rsidRPr="00BA2E82" w:rsidRDefault="00292BDC" w:rsidP="00292BDC">
      <w:pPr>
        <w:tabs>
          <w:tab w:val="left" w:pos="4395"/>
          <w:tab w:val="left" w:pos="6521"/>
        </w:tabs>
        <w:ind w:left="2196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12-14    Marzo      </w:t>
      </w:r>
      <w:r w:rsidR="00441468" w:rsidRPr="00BA2E82">
        <w:rPr>
          <w:rFonts w:asciiTheme="minorHAnsi" w:hAnsiTheme="minorHAnsi"/>
          <w:sz w:val="22"/>
          <w:szCs w:val="22"/>
        </w:rPr>
        <w:t xml:space="preserve">Actividades formativas </w:t>
      </w:r>
    </w:p>
    <w:p w:rsidR="00441468" w:rsidRPr="00BA2E82" w:rsidRDefault="00292BDC" w:rsidP="00292BDC">
      <w:pPr>
        <w:tabs>
          <w:tab w:val="left" w:pos="5954"/>
          <w:tab w:val="center" w:pos="6379"/>
          <w:tab w:val="left" w:pos="652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17-21    Marzo      </w:t>
      </w:r>
      <w:r w:rsidR="00441468"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292BDC" w:rsidP="00292BDC">
      <w:pPr>
        <w:tabs>
          <w:tab w:val="left" w:pos="2835"/>
          <w:tab w:val="left" w:pos="652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</w:t>
      </w:r>
      <w:r w:rsidR="00441468" w:rsidRPr="00BA2E82">
        <w:rPr>
          <w:rFonts w:asciiTheme="minorHAnsi" w:hAnsiTheme="minorHAnsi"/>
          <w:sz w:val="22"/>
          <w:szCs w:val="22"/>
        </w:rPr>
        <w:t xml:space="preserve">24-28    Marzo   </w:t>
      </w:r>
      <w:r>
        <w:rPr>
          <w:rFonts w:asciiTheme="minorHAnsi" w:hAnsiTheme="minorHAnsi"/>
          <w:sz w:val="22"/>
          <w:szCs w:val="22"/>
        </w:rPr>
        <w:t xml:space="preserve">   </w:t>
      </w:r>
      <w:r w:rsidR="00E75087" w:rsidRPr="00BA2E82">
        <w:rPr>
          <w:rFonts w:asciiTheme="minorHAnsi" w:hAnsiTheme="minorHAnsi"/>
          <w:sz w:val="22"/>
          <w:szCs w:val="22"/>
        </w:rPr>
        <w:t xml:space="preserve">Actividades formativas </w:t>
      </w:r>
      <w:r w:rsidR="00441468" w:rsidRPr="00BA2E82">
        <w:rPr>
          <w:rFonts w:asciiTheme="minorHAnsi" w:hAnsiTheme="minorHAnsi"/>
          <w:sz w:val="22"/>
          <w:szCs w:val="22"/>
        </w:rPr>
        <w:t xml:space="preserve">y </w:t>
      </w:r>
      <w:r w:rsidR="00441468" w:rsidRPr="00BA2E82">
        <w:rPr>
          <w:rFonts w:asciiTheme="minorHAnsi" w:hAnsiTheme="minorHAnsi"/>
          <w:b/>
          <w:sz w:val="22"/>
          <w:szCs w:val="22"/>
        </w:rPr>
        <w:t>PRIMERA</w:t>
      </w:r>
    </w:p>
    <w:p w:rsidR="00441468" w:rsidRPr="00BA2E82" w:rsidRDefault="00441468" w:rsidP="00292BDC">
      <w:pPr>
        <w:tabs>
          <w:tab w:val="left" w:pos="6521"/>
        </w:tabs>
        <w:ind w:left="4550" w:hanging="1559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b/>
          <w:sz w:val="22"/>
          <w:szCs w:val="22"/>
        </w:rPr>
        <w:tab/>
        <w:t>EVALUACIÓN</w:t>
      </w:r>
      <w:r w:rsidRPr="00BA2E82">
        <w:rPr>
          <w:rFonts w:asciiTheme="minorHAnsi" w:hAnsiTheme="minorHAnsi"/>
          <w:sz w:val="22"/>
          <w:szCs w:val="22"/>
        </w:rPr>
        <w:t xml:space="preserve"> (27 y 28 examen)</w:t>
      </w:r>
    </w:p>
    <w:p w:rsidR="00441468" w:rsidRPr="00BA2E82" w:rsidRDefault="00441468" w:rsidP="00292BDC">
      <w:pPr>
        <w:tabs>
          <w:tab w:val="left" w:pos="6521"/>
        </w:tabs>
        <w:ind w:left="2991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31-04   </w:t>
      </w:r>
      <w:r w:rsidR="00653E0F">
        <w:rPr>
          <w:rFonts w:asciiTheme="minorHAnsi" w:hAnsiTheme="minorHAnsi"/>
          <w:sz w:val="22"/>
          <w:szCs w:val="22"/>
        </w:rPr>
        <w:t xml:space="preserve"> Mar-Abr</w:t>
      </w:r>
      <w:r w:rsidR="00292BDC">
        <w:rPr>
          <w:rFonts w:asciiTheme="minorHAnsi" w:hAnsiTheme="minorHAnsi"/>
          <w:sz w:val="22"/>
          <w:szCs w:val="22"/>
        </w:rPr>
        <w:t xml:space="preserve">  </w:t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292BDC" w:rsidP="00292BDC">
      <w:pPr>
        <w:tabs>
          <w:tab w:val="left" w:pos="6521"/>
        </w:tabs>
        <w:ind w:left="299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07-11    Abril         </w:t>
      </w:r>
      <w:r w:rsidR="00441468"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292BDC" w:rsidP="00292BDC">
      <w:pPr>
        <w:ind w:left="4550" w:hanging="155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14-18    Abril         </w:t>
      </w:r>
      <w:r w:rsidR="00441468" w:rsidRPr="00BA2E82">
        <w:rPr>
          <w:rFonts w:asciiTheme="minorHAnsi" w:hAnsiTheme="minorHAnsi"/>
          <w:sz w:val="22"/>
          <w:szCs w:val="22"/>
        </w:rPr>
        <w:t>Actividades formativas</w:t>
      </w:r>
      <w:r w:rsidR="002C232A" w:rsidRPr="00BA2E82">
        <w:rPr>
          <w:rFonts w:asciiTheme="minorHAnsi" w:hAnsiTheme="minorHAnsi"/>
          <w:sz w:val="22"/>
          <w:szCs w:val="22"/>
        </w:rPr>
        <w:t xml:space="preserve"> y</w:t>
      </w:r>
      <w:r w:rsidR="00441468" w:rsidRPr="00BA2E82">
        <w:rPr>
          <w:rFonts w:asciiTheme="minorHAnsi" w:hAnsiTheme="minorHAnsi"/>
          <w:sz w:val="22"/>
          <w:szCs w:val="22"/>
        </w:rPr>
        <w:t xml:space="preserve"> </w:t>
      </w:r>
      <w:r w:rsidR="00441468" w:rsidRPr="00BA2E82">
        <w:rPr>
          <w:rFonts w:asciiTheme="minorHAnsi" w:hAnsiTheme="minorHAnsi"/>
          <w:b/>
          <w:sz w:val="22"/>
          <w:szCs w:val="22"/>
        </w:rPr>
        <w:t>SEGUNDA EVALUACIÓN</w:t>
      </w:r>
      <w:r w:rsidR="00441468" w:rsidRPr="00BA2E82">
        <w:rPr>
          <w:rFonts w:asciiTheme="minorHAnsi" w:hAnsiTheme="minorHAnsi"/>
          <w:sz w:val="22"/>
          <w:szCs w:val="22"/>
        </w:rPr>
        <w:t xml:space="preserve"> </w:t>
      </w:r>
      <w:r w:rsidR="002C232A" w:rsidRPr="00BA2E82">
        <w:rPr>
          <w:rFonts w:asciiTheme="minorHAnsi" w:hAnsiTheme="minorHAnsi"/>
          <w:sz w:val="22"/>
          <w:szCs w:val="22"/>
        </w:rPr>
        <w:t xml:space="preserve">(15 y 16 examen) </w:t>
      </w:r>
      <w:r w:rsidR="00441468" w:rsidRPr="00BA2E82">
        <w:rPr>
          <w:rFonts w:asciiTheme="minorHAnsi" w:hAnsiTheme="minorHAnsi"/>
          <w:sz w:val="22"/>
          <w:szCs w:val="22"/>
        </w:rPr>
        <w:t xml:space="preserve">(Excepto 17 y 18 S. Santa) </w:t>
      </w:r>
    </w:p>
    <w:p w:rsidR="00441468" w:rsidRPr="00BA2E82" w:rsidRDefault="00292BDC" w:rsidP="00292BDC">
      <w:pPr>
        <w:tabs>
          <w:tab w:val="left" w:pos="6521"/>
        </w:tabs>
        <w:ind w:left="5117" w:hanging="21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21-25    Abril        </w:t>
      </w:r>
      <w:r w:rsidR="00441468" w:rsidRPr="00BA2E82">
        <w:rPr>
          <w:rFonts w:asciiTheme="minorHAnsi" w:hAnsiTheme="minorHAnsi"/>
          <w:b/>
          <w:sz w:val="22"/>
          <w:szCs w:val="22"/>
        </w:rPr>
        <w:t>PREPARACIÓN Y TERCERA</w:t>
      </w:r>
      <w:r w:rsidR="00441468" w:rsidRPr="00BA2E82">
        <w:rPr>
          <w:rFonts w:asciiTheme="minorHAnsi" w:hAnsiTheme="minorHAnsi"/>
          <w:sz w:val="22"/>
          <w:szCs w:val="22"/>
        </w:rPr>
        <w:t xml:space="preserve"> </w:t>
      </w:r>
      <w:r w:rsidR="00441468" w:rsidRPr="00BA2E82">
        <w:rPr>
          <w:rFonts w:asciiTheme="minorHAnsi" w:hAnsiTheme="minorHAnsi"/>
          <w:b/>
          <w:sz w:val="22"/>
          <w:szCs w:val="22"/>
        </w:rPr>
        <w:t>EVALUACIÓN</w:t>
      </w:r>
    </w:p>
    <w:p w:rsidR="00441468" w:rsidRPr="00BA2E82" w:rsidRDefault="00292BDC" w:rsidP="00292BDC">
      <w:pPr>
        <w:tabs>
          <w:tab w:val="left" w:pos="6521"/>
        </w:tabs>
        <w:ind w:left="299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28-29    Abril        </w:t>
      </w:r>
      <w:r w:rsidR="00441468" w:rsidRPr="00BA2E82">
        <w:rPr>
          <w:rFonts w:asciiTheme="minorHAnsi" w:hAnsiTheme="minorHAnsi"/>
          <w:b/>
          <w:sz w:val="22"/>
          <w:szCs w:val="22"/>
        </w:rPr>
        <w:t>PROCESO FINAL</w:t>
      </w:r>
    </w:p>
    <w:p w:rsidR="00292BDC" w:rsidRDefault="00441468" w:rsidP="00292BDC">
      <w:pPr>
        <w:tabs>
          <w:tab w:val="left" w:pos="2708"/>
          <w:tab w:val="center" w:pos="4680"/>
        </w:tabs>
        <w:rPr>
          <w:rFonts w:asciiTheme="minorHAnsi" w:hAnsiTheme="minorHAnsi"/>
          <w:b/>
          <w:sz w:val="22"/>
          <w:szCs w:val="22"/>
        </w:rPr>
      </w:pPr>
      <w:r w:rsidRPr="00BA2E82">
        <w:rPr>
          <w:rFonts w:asciiTheme="minorHAnsi" w:hAnsiTheme="minorHAnsi"/>
          <w:b/>
          <w:sz w:val="22"/>
          <w:szCs w:val="22"/>
        </w:rPr>
        <w:tab/>
      </w:r>
    </w:p>
    <w:p w:rsidR="00441468" w:rsidRPr="00BA2E82" w:rsidRDefault="00441468" w:rsidP="00292BDC">
      <w:pPr>
        <w:tabs>
          <w:tab w:val="left" w:pos="2708"/>
          <w:tab w:val="center" w:pos="4680"/>
        </w:tabs>
        <w:jc w:val="center"/>
        <w:rPr>
          <w:rFonts w:asciiTheme="minorHAnsi" w:hAnsiTheme="minorHAnsi"/>
          <w:b/>
          <w:sz w:val="22"/>
          <w:szCs w:val="22"/>
        </w:rPr>
      </w:pPr>
      <w:r w:rsidRPr="00BA2E82">
        <w:rPr>
          <w:rFonts w:asciiTheme="minorHAnsi" w:hAnsiTheme="minorHAnsi"/>
          <w:b/>
          <w:sz w:val="22"/>
          <w:szCs w:val="22"/>
        </w:rPr>
        <w:t>I TÉRMINO, AÑO LECTIVO 2014-2015</w:t>
      </w:r>
    </w:p>
    <w:p w:rsidR="00E75087" w:rsidRPr="00BA2E82" w:rsidRDefault="00E75087" w:rsidP="00292BDC">
      <w:pPr>
        <w:tabs>
          <w:tab w:val="left" w:pos="2708"/>
          <w:tab w:val="center" w:pos="4680"/>
        </w:tabs>
        <w:rPr>
          <w:rFonts w:asciiTheme="minorHAnsi" w:hAnsiTheme="minorHAnsi"/>
          <w:b/>
          <w:sz w:val="22"/>
          <w:szCs w:val="22"/>
        </w:rPr>
      </w:pPr>
    </w:p>
    <w:p w:rsidR="00441468" w:rsidRPr="00BA2E82" w:rsidRDefault="00441468" w:rsidP="00292BDC">
      <w:pPr>
        <w:tabs>
          <w:tab w:val="left" w:pos="4395"/>
          <w:tab w:val="right" w:pos="4820"/>
          <w:tab w:val="left" w:pos="5103"/>
        </w:tabs>
        <w:ind w:left="199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</w:t>
      </w:r>
      <w:r w:rsidR="00653E0F">
        <w:rPr>
          <w:rFonts w:asciiTheme="minorHAnsi" w:hAnsiTheme="minorHAnsi"/>
          <w:sz w:val="22"/>
          <w:szCs w:val="22"/>
        </w:rPr>
        <w:t xml:space="preserve">     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30-03</w:t>
      </w:r>
      <w:r w:rsidR="00E75087" w:rsidRPr="00BA2E82">
        <w:rPr>
          <w:rFonts w:asciiTheme="minorHAnsi" w:hAnsiTheme="minorHAnsi"/>
          <w:sz w:val="22"/>
          <w:szCs w:val="22"/>
        </w:rPr>
        <w:t xml:space="preserve">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653E0F">
        <w:rPr>
          <w:rFonts w:asciiTheme="minorHAnsi" w:hAnsiTheme="minorHAnsi"/>
          <w:sz w:val="22"/>
          <w:szCs w:val="22"/>
        </w:rPr>
        <w:t>Abr-</w:t>
      </w:r>
      <w:r w:rsidR="00E75087" w:rsidRPr="00BA2E82">
        <w:rPr>
          <w:rFonts w:asciiTheme="minorHAnsi" w:hAnsiTheme="minorHAnsi"/>
          <w:sz w:val="22"/>
          <w:szCs w:val="22"/>
        </w:rPr>
        <w:t xml:space="preserve">May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 xml:space="preserve">         </w:t>
      </w:r>
      <w:r w:rsidRPr="00BA2E82">
        <w:rPr>
          <w:rFonts w:asciiTheme="minorHAnsi" w:hAnsiTheme="minorHAnsi"/>
          <w:b/>
          <w:sz w:val="22"/>
          <w:szCs w:val="22"/>
        </w:rPr>
        <w:t>MATRÍCULAS Y REGISTROS</w:t>
      </w:r>
    </w:p>
    <w:p w:rsidR="00441468" w:rsidRPr="00BA2E82" w:rsidRDefault="00441468" w:rsidP="00292BDC">
      <w:pPr>
        <w:tabs>
          <w:tab w:val="left" w:pos="4395"/>
        </w:tabs>
        <w:ind w:left="199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</w:t>
      </w:r>
      <w:r w:rsidR="00653E0F">
        <w:rPr>
          <w:rFonts w:asciiTheme="minorHAnsi" w:hAnsiTheme="minorHAnsi"/>
          <w:sz w:val="22"/>
          <w:szCs w:val="22"/>
        </w:rPr>
        <w:t xml:space="preserve">     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05-10   </w:t>
      </w:r>
      <w:r w:rsidR="00E75087" w:rsidRPr="00BA2E82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292BDC">
        <w:rPr>
          <w:rFonts w:asciiTheme="minorHAnsi" w:hAnsiTheme="minorHAnsi"/>
          <w:sz w:val="22"/>
          <w:szCs w:val="22"/>
        </w:rPr>
        <w:t xml:space="preserve">Mayo         </w:t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b/>
          <w:sz w:val="22"/>
          <w:szCs w:val="22"/>
        </w:rPr>
        <w:t>MATRÍCULAS Y REGISTROS</w:t>
      </w:r>
    </w:p>
    <w:p w:rsidR="00441468" w:rsidRPr="00BA2E82" w:rsidRDefault="00441468" w:rsidP="00292BDC">
      <w:pPr>
        <w:tabs>
          <w:tab w:val="left" w:pos="4395"/>
        </w:tabs>
        <w:ind w:left="199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</w:t>
      </w:r>
      <w:r w:rsidR="00653E0F">
        <w:rPr>
          <w:rFonts w:asciiTheme="minorHAnsi" w:hAnsiTheme="minorHAnsi"/>
          <w:sz w:val="22"/>
          <w:szCs w:val="22"/>
        </w:rPr>
        <w:t xml:space="preserve">     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12-16   </w:t>
      </w:r>
      <w:r w:rsidR="00E75087" w:rsidRPr="00BA2E82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292BDC">
        <w:rPr>
          <w:rFonts w:asciiTheme="minorHAnsi" w:hAnsiTheme="minorHAnsi"/>
          <w:sz w:val="22"/>
          <w:szCs w:val="22"/>
        </w:rPr>
        <w:t xml:space="preserve">Mayo </w:t>
      </w:r>
      <w:r w:rsidR="00292BDC">
        <w:rPr>
          <w:rFonts w:asciiTheme="minorHAnsi" w:hAnsiTheme="minorHAnsi"/>
          <w:sz w:val="22"/>
          <w:szCs w:val="22"/>
        </w:rPr>
        <w:tab/>
        <w:t xml:space="preserve">      </w:t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E75087" w:rsidP="00292BDC">
      <w:pPr>
        <w:tabs>
          <w:tab w:val="left" w:pos="2694"/>
          <w:tab w:val="left" w:pos="4395"/>
          <w:tab w:val="left" w:pos="5103"/>
        </w:tabs>
        <w:ind w:left="1998" w:firstLine="70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441468" w:rsidRPr="00BA2E82">
        <w:rPr>
          <w:rFonts w:asciiTheme="minorHAnsi" w:hAnsiTheme="minorHAnsi"/>
          <w:sz w:val="22"/>
          <w:szCs w:val="22"/>
        </w:rPr>
        <w:t>19-23</w:t>
      </w:r>
      <w:r w:rsidRPr="00BA2E82">
        <w:rPr>
          <w:rFonts w:asciiTheme="minorHAnsi" w:hAnsiTheme="minorHAnsi"/>
          <w:sz w:val="22"/>
          <w:szCs w:val="22"/>
        </w:rPr>
        <w:t xml:space="preserve">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Mayo</w:t>
      </w:r>
      <w:r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 xml:space="preserve">             </w:t>
      </w:r>
      <w:r w:rsidR="00441468"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E75087" w:rsidP="00292BDC">
      <w:pPr>
        <w:tabs>
          <w:tab w:val="left" w:pos="2694"/>
          <w:tab w:val="left" w:pos="4395"/>
        </w:tabs>
        <w:ind w:left="1998" w:firstLine="70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441468" w:rsidRPr="00BA2E82">
        <w:rPr>
          <w:rFonts w:asciiTheme="minorHAnsi" w:hAnsiTheme="minorHAnsi"/>
          <w:sz w:val="22"/>
          <w:szCs w:val="22"/>
        </w:rPr>
        <w:t xml:space="preserve">26-30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441468" w:rsidRPr="00BA2E82">
        <w:rPr>
          <w:rFonts w:asciiTheme="minorHAnsi" w:hAnsiTheme="minorHAnsi"/>
          <w:sz w:val="22"/>
          <w:szCs w:val="22"/>
        </w:rPr>
        <w:t>Mayo</w:t>
      </w:r>
      <w:r w:rsidRPr="00BA2E82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 xml:space="preserve">      </w:t>
      </w:r>
      <w:r w:rsidR="00292BDC">
        <w:rPr>
          <w:rFonts w:asciiTheme="minorHAnsi" w:hAnsiTheme="minorHAnsi"/>
          <w:sz w:val="22"/>
          <w:szCs w:val="22"/>
        </w:rPr>
        <w:tab/>
      </w:r>
      <w:r w:rsidR="00441468"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E75087" w:rsidP="00292BDC">
      <w:pPr>
        <w:tabs>
          <w:tab w:val="left" w:pos="2694"/>
          <w:tab w:val="left" w:pos="4395"/>
        </w:tabs>
        <w:ind w:left="1998" w:firstLine="70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441468" w:rsidRPr="00BA2E82">
        <w:rPr>
          <w:rFonts w:asciiTheme="minorHAnsi" w:hAnsiTheme="minorHAnsi"/>
          <w:sz w:val="22"/>
          <w:szCs w:val="22"/>
        </w:rPr>
        <w:t>02-06</w:t>
      </w:r>
      <w:r w:rsidRPr="00BA2E82">
        <w:rPr>
          <w:rFonts w:asciiTheme="minorHAnsi" w:hAnsiTheme="minorHAnsi"/>
          <w:sz w:val="22"/>
          <w:szCs w:val="22"/>
        </w:rPr>
        <w:t xml:space="preserve">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Junio </w:t>
      </w:r>
      <w:r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 xml:space="preserve">      </w:t>
      </w:r>
      <w:r w:rsidR="00292BDC">
        <w:rPr>
          <w:rFonts w:asciiTheme="minorHAnsi" w:hAnsiTheme="minorHAnsi"/>
          <w:sz w:val="22"/>
          <w:szCs w:val="22"/>
        </w:rPr>
        <w:tab/>
      </w:r>
      <w:r w:rsidR="00441468"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441468" w:rsidP="00292BDC">
      <w:pPr>
        <w:tabs>
          <w:tab w:val="left" w:pos="2694"/>
          <w:tab w:val="left" w:pos="4395"/>
        </w:tabs>
        <w:ind w:left="199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BA2E82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09-13</w:t>
      </w:r>
      <w:r w:rsidR="00E75087" w:rsidRPr="00BA2E82">
        <w:rPr>
          <w:rFonts w:asciiTheme="minorHAnsi" w:hAnsiTheme="minorHAnsi"/>
          <w:sz w:val="22"/>
          <w:szCs w:val="22"/>
        </w:rPr>
        <w:t xml:space="preserve">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E75087" w:rsidRPr="00BA2E82">
        <w:rPr>
          <w:rFonts w:asciiTheme="minorHAnsi" w:hAnsiTheme="minorHAnsi"/>
          <w:sz w:val="22"/>
          <w:szCs w:val="22"/>
        </w:rPr>
        <w:t xml:space="preserve">Junio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 xml:space="preserve">      </w:t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441468" w:rsidP="00292BDC">
      <w:pPr>
        <w:tabs>
          <w:tab w:val="left" w:pos="2694"/>
          <w:tab w:val="left" w:pos="4395"/>
        </w:tabs>
        <w:ind w:left="199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BA2E82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16-20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Junio </w:t>
      </w:r>
      <w:r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 xml:space="preserve">      </w:t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441468" w:rsidP="00292BDC">
      <w:pPr>
        <w:tabs>
          <w:tab w:val="left" w:pos="2694"/>
          <w:tab w:val="left" w:pos="4395"/>
        </w:tabs>
        <w:ind w:left="199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BA2E82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23-27</w:t>
      </w:r>
      <w:r w:rsidR="00E75087" w:rsidRPr="00BA2E82">
        <w:rPr>
          <w:rFonts w:asciiTheme="minorHAnsi" w:hAnsiTheme="minorHAnsi"/>
          <w:sz w:val="22"/>
          <w:szCs w:val="22"/>
        </w:rPr>
        <w:t xml:space="preserve">  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Junio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 xml:space="preserve">      </w:t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3527A0" w:rsidP="00292BDC">
      <w:pPr>
        <w:tabs>
          <w:tab w:val="left" w:pos="4395"/>
        </w:tabs>
        <w:ind w:left="199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441468" w:rsidRPr="00BA2E82">
        <w:rPr>
          <w:rFonts w:asciiTheme="minorHAnsi" w:hAnsiTheme="minorHAnsi"/>
          <w:sz w:val="22"/>
          <w:szCs w:val="22"/>
        </w:rPr>
        <w:t>30-04</w:t>
      </w:r>
      <w:r w:rsidR="00E75087" w:rsidRPr="00BA2E82">
        <w:rPr>
          <w:rFonts w:asciiTheme="minorHAnsi" w:hAnsiTheme="minorHAnsi"/>
          <w:sz w:val="22"/>
          <w:szCs w:val="22"/>
        </w:rPr>
        <w:t xml:space="preserve">   </w:t>
      </w:r>
      <w:r w:rsidR="00BC7137" w:rsidRPr="00BA2E82">
        <w:rPr>
          <w:rFonts w:asciiTheme="minorHAnsi" w:hAnsiTheme="minorHAnsi"/>
          <w:sz w:val="22"/>
          <w:szCs w:val="22"/>
        </w:rPr>
        <w:t xml:space="preserve"> </w:t>
      </w:r>
      <w:r w:rsidR="00653E0F">
        <w:rPr>
          <w:rFonts w:asciiTheme="minorHAnsi" w:hAnsiTheme="minorHAnsi"/>
          <w:sz w:val="22"/>
          <w:szCs w:val="22"/>
        </w:rPr>
        <w:t xml:space="preserve"> Jun-</w:t>
      </w:r>
      <w:r w:rsidR="00E75087" w:rsidRPr="00BA2E82">
        <w:rPr>
          <w:rFonts w:asciiTheme="minorHAnsi" w:hAnsiTheme="minorHAnsi"/>
          <w:sz w:val="22"/>
          <w:szCs w:val="22"/>
        </w:rPr>
        <w:t xml:space="preserve">Jul </w:t>
      </w:r>
      <w:r w:rsidR="00292BDC">
        <w:rPr>
          <w:rFonts w:asciiTheme="minorHAnsi" w:hAnsiTheme="minorHAnsi"/>
          <w:sz w:val="22"/>
          <w:szCs w:val="22"/>
        </w:rPr>
        <w:t xml:space="preserve">     </w:t>
      </w:r>
      <w:r w:rsidR="00292BDC">
        <w:rPr>
          <w:rFonts w:asciiTheme="minorHAnsi" w:hAnsiTheme="minorHAnsi"/>
          <w:sz w:val="22"/>
          <w:szCs w:val="22"/>
        </w:rPr>
        <w:tab/>
      </w:r>
      <w:r w:rsidR="00441468" w:rsidRPr="00BA2E82">
        <w:rPr>
          <w:rFonts w:asciiTheme="minorHAnsi" w:hAnsiTheme="minorHAnsi"/>
          <w:b/>
          <w:sz w:val="22"/>
          <w:szCs w:val="22"/>
        </w:rPr>
        <w:t>PRIMERA EVALUACIÓN</w:t>
      </w:r>
    </w:p>
    <w:p w:rsidR="00441468" w:rsidRPr="00BA2E82" w:rsidRDefault="00E75087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3527A0">
        <w:rPr>
          <w:rFonts w:asciiTheme="minorHAnsi" w:hAnsiTheme="minorHAnsi"/>
          <w:sz w:val="22"/>
          <w:szCs w:val="22"/>
        </w:rPr>
        <w:tab/>
      </w:r>
      <w:r w:rsidR="00441468" w:rsidRPr="00BA2E82">
        <w:rPr>
          <w:rFonts w:asciiTheme="minorHAnsi" w:hAnsiTheme="minorHAnsi"/>
          <w:sz w:val="22"/>
          <w:szCs w:val="22"/>
        </w:rPr>
        <w:t>07-11</w:t>
      </w:r>
      <w:r w:rsidRPr="00BA2E82">
        <w:rPr>
          <w:rFonts w:asciiTheme="minorHAnsi" w:hAnsiTheme="minorHAnsi"/>
          <w:sz w:val="22"/>
          <w:szCs w:val="22"/>
        </w:rPr>
        <w:t xml:space="preserve">   </w:t>
      </w:r>
      <w:r w:rsidR="00653E0F">
        <w:rPr>
          <w:rFonts w:asciiTheme="minorHAnsi" w:hAnsiTheme="minorHAnsi"/>
          <w:sz w:val="22"/>
          <w:szCs w:val="22"/>
        </w:rPr>
        <w:t xml:space="preserve">  </w:t>
      </w:r>
      <w:r w:rsidR="00292BDC">
        <w:rPr>
          <w:rFonts w:asciiTheme="minorHAnsi" w:hAnsiTheme="minorHAnsi"/>
          <w:sz w:val="22"/>
          <w:szCs w:val="22"/>
        </w:rPr>
        <w:t xml:space="preserve">Julio </w:t>
      </w:r>
      <w:r w:rsidR="00292BDC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ab/>
      </w:r>
      <w:r w:rsidR="00441468"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441468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3527A0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14-18</w:t>
      </w:r>
      <w:r w:rsidR="00E75087" w:rsidRPr="00BA2E82">
        <w:rPr>
          <w:rFonts w:asciiTheme="minorHAnsi" w:hAnsiTheme="minorHAnsi"/>
          <w:sz w:val="22"/>
          <w:szCs w:val="22"/>
        </w:rPr>
        <w:t xml:space="preserve">   </w:t>
      </w:r>
      <w:r w:rsidR="00653E0F">
        <w:rPr>
          <w:rFonts w:asciiTheme="minorHAnsi" w:hAnsiTheme="minorHAnsi"/>
          <w:sz w:val="22"/>
          <w:szCs w:val="22"/>
        </w:rPr>
        <w:t xml:space="preserve">  </w:t>
      </w:r>
      <w:r w:rsidR="00E75087" w:rsidRPr="00BA2E82">
        <w:rPr>
          <w:rFonts w:asciiTheme="minorHAnsi" w:hAnsiTheme="minorHAnsi"/>
          <w:sz w:val="22"/>
          <w:szCs w:val="22"/>
        </w:rPr>
        <w:t xml:space="preserve">Julio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441468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3527A0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21-25</w:t>
      </w:r>
      <w:r w:rsidR="00E75087" w:rsidRPr="00BA2E82">
        <w:rPr>
          <w:rFonts w:asciiTheme="minorHAnsi" w:hAnsiTheme="minorHAnsi"/>
          <w:sz w:val="22"/>
          <w:szCs w:val="22"/>
        </w:rPr>
        <w:t xml:space="preserve">   </w:t>
      </w:r>
      <w:r w:rsidR="00653E0F">
        <w:rPr>
          <w:rFonts w:asciiTheme="minorHAnsi" w:hAnsiTheme="minorHAnsi"/>
          <w:sz w:val="22"/>
          <w:szCs w:val="22"/>
        </w:rPr>
        <w:t xml:space="preserve">  </w:t>
      </w:r>
      <w:r w:rsidR="00E75087" w:rsidRPr="00BA2E82">
        <w:rPr>
          <w:rFonts w:asciiTheme="minorHAnsi" w:hAnsiTheme="minorHAnsi"/>
          <w:sz w:val="22"/>
          <w:szCs w:val="22"/>
        </w:rPr>
        <w:t xml:space="preserve">Julio 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Actividades formativas</w:t>
      </w:r>
      <w:r w:rsidR="00E75087" w:rsidRPr="00BA2E82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(Excepto </w:t>
      </w:r>
      <w:r w:rsidR="00E75087" w:rsidRPr="00BA2E82">
        <w:rPr>
          <w:rFonts w:asciiTheme="minorHAnsi" w:hAnsiTheme="minorHAnsi"/>
          <w:sz w:val="22"/>
          <w:szCs w:val="22"/>
        </w:rPr>
        <w:t>25</w:t>
      </w:r>
      <w:r w:rsidRPr="00BA2E82">
        <w:rPr>
          <w:rFonts w:asciiTheme="minorHAnsi" w:hAnsiTheme="minorHAnsi"/>
          <w:sz w:val="22"/>
          <w:szCs w:val="22"/>
        </w:rPr>
        <w:t>)</w:t>
      </w:r>
    </w:p>
    <w:p w:rsidR="00441468" w:rsidRPr="00BA2E82" w:rsidRDefault="00441468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3527A0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28-01</w:t>
      </w:r>
      <w:r w:rsidR="00E75087" w:rsidRPr="00BA2E82">
        <w:rPr>
          <w:rFonts w:asciiTheme="minorHAnsi" w:hAnsiTheme="minorHAnsi"/>
          <w:sz w:val="22"/>
          <w:szCs w:val="22"/>
        </w:rPr>
        <w:t xml:space="preserve"> 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653E0F">
        <w:rPr>
          <w:rFonts w:asciiTheme="minorHAnsi" w:hAnsiTheme="minorHAnsi"/>
          <w:sz w:val="22"/>
          <w:szCs w:val="22"/>
        </w:rPr>
        <w:t>Jul-Ago</w:t>
      </w:r>
      <w:r w:rsidR="00292BDC">
        <w:rPr>
          <w:rFonts w:asciiTheme="minorHAnsi" w:hAnsiTheme="minorHAnsi"/>
          <w:sz w:val="22"/>
          <w:szCs w:val="22"/>
        </w:rPr>
        <w:t xml:space="preserve">      </w:t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441468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3527A0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04-08</w:t>
      </w:r>
      <w:r w:rsidR="00E75087" w:rsidRPr="00BA2E82">
        <w:rPr>
          <w:rFonts w:asciiTheme="minorHAnsi" w:hAnsiTheme="minorHAnsi"/>
          <w:sz w:val="22"/>
          <w:szCs w:val="22"/>
        </w:rPr>
        <w:t xml:space="preserve"> 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E75087" w:rsidRPr="00BA2E82">
        <w:rPr>
          <w:rFonts w:asciiTheme="minorHAnsi" w:hAnsiTheme="minorHAnsi"/>
          <w:sz w:val="22"/>
          <w:szCs w:val="22"/>
        </w:rPr>
        <w:t xml:space="preserve">Agosto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</w:p>
    <w:p w:rsidR="00441468" w:rsidRPr="00BA2E82" w:rsidRDefault="00441468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3527A0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 xml:space="preserve">11-15 </w:t>
      </w:r>
      <w:r w:rsidR="00E75087" w:rsidRPr="00BA2E82">
        <w:rPr>
          <w:rFonts w:asciiTheme="minorHAnsi" w:hAnsiTheme="minorHAnsi"/>
          <w:sz w:val="22"/>
          <w:szCs w:val="22"/>
        </w:rPr>
        <w:t xml:space="preserve">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E75087" w:rsidRPr="00BA2E82">
        <w:rPr>
          <w:rFonts w:asciiTheme="minorHAnsi" w:hAnsiTheme="minorHAnsi"/>
          <w:sz w:val="22"/>
          <w:szCs w:val="22"/>
        </w:rPr>
        <w:t xml:space="preserve">Agosto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</w:p>
    <w:p w:rsidR="00441468" w:rsidRPr="00BA2E82" w:rsidRDefault="00441468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3527A0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18-22</w:t>
      </w:r>
      <w:r w:rsidR="00E75087" w:rsidRPr="00BA2E82">
        <w:rPr>
          <w:rFonts w:asciiTheme="minorHAnsi" w:hAnsiTheme="minorHAnsi"/>
          <w:sz w:val="22"/>
          <w:szCs w:val="22"/>
        </w:rPr>
        <w:t xml:space="preserve"> 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E75087" w:rsidRPr="00BA2E82">
        <w:rPr>
          <w:rFonts w:asciiTheme="minorHAnsi" w:hAnsiTheme="minorHAnsi"/>
          <w:sz w:val="22"/>
          <w:szCs w:val="22"/>
        </w:rPr>
        <w:t xml:space="preserve">Agosto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ab/>
      </w:r>
      <w:r w:rsidR="00E75087" w:rsidRPr="00BA2E82">
        <w:rPr>
          <w:rFonts w:asciiTheme="minorHAnsi" w:hAnsiTheme="minorHAnsi"/>
          <w:sz w:val="22"/>
          <w:szCs w:val="22"/>
        </w:rPr>
        <w:t>A</w:t>
      </w:r>
      <w:r w:rsidRPr="00BA2E82">
        <w:rPr>
          <w:rFonts w:asciiTheme="minorHAnsi" w:hAnsiTheme="minorHAnsi"/>
          <w:sz w:val="22"/>
          <w:szCs w:val="22"/>
        </w:rPr>
        <w:t xml:space="preserve">ctividades formativas </w:t>
      </w:r>
    </w:p>
    <w:p w:rsidR="00441468" w:rsidRPr="00BA2E82" w:rsidRDefault="00441468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          </w:t>
      </w:r>
      <w:r w:rsidR="003527A0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 xml:space="preserve">25-29 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Agosto</w:t>
      </w:r>
      <w:r w:rsidR="00292BDC">
        <w:rPr>
          <w:rFonts w:asciiTheme="minorHAnsi" w:hAnsiTheme="minorHAnsi"/>
          <w:sz w:val="22"/>
          <w:szCs w:val="22"/>
        </w:rPr>
        <w:t xml:space="preserve">      </w:t>
      </w:r>
      <w:r w:rsidR="00292BDC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 xml:space="preserve">Actividades formativas  </w:t>
      </w:r>
    </w:p>
    <w:p w:rsidR="00441468" w:rsidRPr="00BA2E82" w:rsidRDefault="00441468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 xml:space="preserve">01-05  </w:t>
      </w:r>
      <w:r w:rsidR="00BC7137" w:rsidRPr="00BA2E82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E75087" w:rsidRPr="00BA2E82">
        <w:rPr>
          <w:rFonts w:asciiTheme="minorHAnsi" w:hAnsiTheme="minorHAnsi"/>
          <w:sz w:val="22"/>
          <w:szCs w:val="22"/>
        </w:rPr>
        <w:t xml:space="preserve">Septiembre    </w:t>
      </w:r>
      <w:r w:rsidR="00BC7137" w:rsidRPr="00BA2E82">
        <w:rPr>
          <w:rFonts w:asciiTheme="minorHAnsi" w:hAnsiTheme="minorHAnsi"/>
          <w:sz w:val="22"/>
          <w:szCs w:val="22"/>
        </w:rPr>
        <w:t xml:space="preserve"> </w:t>
      </w:r>
      <w:r w:rsidR="004E3249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b/>
          <w:sz w:val="22"/>
          <w:szCs w:val="22"/>
        </w:rPr>
        <w:t>SEGUNDA EVALUACIÓN</w:t>
      </w:r>
    </w:p>
    <w:p w:rsidR="00441468" w:rsidRPr="00BA2E82" w:rsidRDefault="00441468" w:rsidP="00292BDC">
      <w:pPr>
        <w:tabs>
          <w:tab w:val="left" w:pos="2977"/>
          <w:tab w:val="left" w:pos="4678"/>
        </w:tabs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 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 xml:space="preserve">08-12 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Septiembre</w:t>
      </w:r>
      <w:r w:rsidR="00E75087" w:rsidRPr="00BA2E82">
        <w:rPr>
          <w:rFonts w:asciiTheme="minorHAnsi" w:hAnsiTheme="minorHAnsi"/>
          <w:sz w:val="22"/>
          <w:szCs w:val="22"/>
        </w:rPr>
        <w:t xml:space="preserve">     </w:t>
      </w:r>
      <w:r w:rsidR="004E3249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441468" w:rsidP="00292BDC">
      <w:pPr>
        <w:tabs>
          <w:tab w:val="left" w:pos="2127"/>
        </w:tabs>
        <w:ind w:left="199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sz w:val="22"/>
          <w:szCs w:val="22"/>
        </w:rPr>
        <w:t xml:space="preserve">15-19 </w:t>
      </w:r>
      <w:r w:rsidR="00BC7137" w:rsidRPr="00BA2E82">
        <w:rPr>
          <w:rFonts w:asciiTheme="minorHAnsi" w:hAnsiTheme="minorHAnsi"/>
          <w:sz w:val="22"/>
          <w:szCs w:val="22"/>
        </w:rPr>
        <w:t xml:space="preserve">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Septiembre</w:t>
      </w:r>
      <w:r w:rsidR="00E75087" w:rsidRPr="00BA2E82">
        <w:rPr>
          <w:rFonts w:asciiTheme="minorHAnsi" w:hAnsiTheme="minorHAnsi"/>
          <w:sz w:val="22"/>
          <w:szCs w:val="22"/>
        </w:rPr>
        <w:t xml:space="preserve">    </w:t>
      </w:r>
      <w:r w:rsidR="00BC7137" w:rsidRPr="00BA2E82">
        <w:rPr>
          <w:rFonts w:asciiTheme="minorHAnsi" w:hAnsiTheme="minorHAnsi"/>
          <w:sz w:val="22"/>
          <w:szCs w:val="22"/>
        </w:rPr>
        <w:t xml:space="preserve"> </w:t>
      </w:r>
      <w:r w:rsidR="004E3249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b/>
          <w:sz w:val="22"/>
          <w:szCs w:val="22"/>
        </w:rPr>
        <w:t>TERCERA EVALUACIÓN</w:t>
      </w:r>
    </w:p>
    <w:p w:rsidR="00441468" w:rsidRPr="00BA2E82" w:rsidRDefault="00441468" w:rsidP="00292BDC">
      <w:pPr>
        <w:ind w:left="1998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     </w:t>
      </w:r>
      <w:r w:rsidRPr="00BA2E82">
        <w:rPr>
          <w:rFonts w:asciiTheme="minorHAnsi" w:hAnsiTheme="minorHAnsi"/>
          <w:sz w:val="22"/>
          <w:szCs w:val="22"/>
        </w:rPr>
        <w:tab/>
      </w:r>
      <w:r w:rsidR="00292BDC">
        <w:rPr>
          <w:rFonts w:asciiTheme="minorHAnsi" w:hAnsiTheme="minorHAnsi"/>
          <w:sz w:val="22"/>
          <w:szCs w:val="22"/>
        </w:rPr>
        <w:t xml:space="preserve">  </w:t>
      </w:r>
      <w:r w:rsidR="00BC7137" w:rsidRPr="00BA2E82">
        <w:rPr>
          <w:rFonts w:asciiTheme="minorHAnsi" w:hAnsiTheme="minorHAnsi"/>
          <w:sz w:val="22"/>
          <w:szCs w:val="22"/>
        </w:rPr>
        <w:t xml:space="preserve">22-26 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9159EC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Septie</w:t>
      </w:r>
      <w:r w:rsidR="00E75087" w:rsidRPr="00BA2E82">
        <w:rPr>
          <w:rFonts w:asciiTheme="minorHAnsi" w:hAnsiTheme="minorHAnsi"/>
          <w:sz w:val="22"/>
          <w:szCs w:val="22"/>
        </w:rPr>
        <w:t xml:space="preserve">mbre    </w:t>
      </w:r>
      <w:r w:rsidR="00BC7137" w:rsidRPr="00BA2E82">
        <w:rPr>
          <w:rFonts w:asciiTheme="minorHAnsi" w:hAnsiTheme="minorHAnsi"/>
          <w:sz w:val="22"/>
          <w:szCs w:val="22"/>
        </w:rPr>
        <w:t xml:space="preserve"> </w:t>
      </w:r>
      <w:r w:rsidR="004E3249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b/>
          <w:sz w:val="22"/>
          <w:szCs w:val="22"/>
        </w:rPr>
        <w:t>PROCESO FINAL</w:t>
      </w:r>
    </w:p>
    <w:p w:rsidR="00441468" w:rsidRPr="00BA2E82" w:rsidRDefault="00441468" w:rsidP="00292BDC">
      <w:pPr>
        <w:tabs>
          <w:tab w:val="left" w:pos="4395"/>
        </w:tabs>
        <w:spacing w:line="360" w:lineRule="auto"/>
        <w:ind w:left="1998" w:firstLine="286"/>
        <w:rPr>
          <w:rFonts w:asciiTheme="minorHAnsi" w:hAnsiTheme="minorHAnsi"/>
          <w:color w:val="FF0000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 </w:t>
      </w:r>
      <w:r w:rsidR="00E75087" w:rsidRPr="00BA2E82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sz w:val="22"/>
          <w:szCs w:val="22"/>
        </w:rPr>
        <w:t xml:space="preserve"> </w:t>
      </w:r>
    </w:p>
    <w:p w:rsidR="00441468" w:rsidRPr="00BA2E82" w:rsidRDefault="00292BDC" w:rsidP="00292BDC">
      <w:pPr>
        <w:tabs>
          <w:tab w:val="left" w:pos="3261"/>
        </w:tabs>
        <w:ind w:left="1006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</w:t>
      </w:r>
      <w:r w:rsidR="00441468" w:rsidRPr="00BA2E82">
        <w:rPr>
          <w:rFonts w:asciiTheme="minorHAnsi" w:hAnsiTheme="minorHAnsi"/>
          <w:b/>
          <w:bCs/>
          <w:sz w:val="22"/>
          <w:szCs w:val="22"/>
        </w:rPr>
        <w:t xml:space="preserve">II </w:t>
      </w:r>
      <w:r w:rsidR="00376807" w:rsidRPr="00BA2E82">
        <w:rPr>
          <w:rFonts w:asciiTheme="minorHAnsi" w:hAnsiTheme="minorHAnsi"/>
          <w:b/>
          <w:bCs/>
          <w:sz w:val="22"/>
          <w:szCs w:val="22"/>
        </w:rPr>
        <w:t>TÉRMINO,</w:t>
      </w:r>
      <w:r w:rsidR="00441468" w:rsidRPr="00BA2E82">
        <w:rPr>
          <w:rFonts w:asciiTheme="minorHAnsi" w:hAnsiTheme="minorHAnsi"/>
          <w:b/>
          <w:bCs/>
          <w:sz w:val="22"/>
          <w:szCs w:val="22"/>
        </w:rPr>
        <w:t xml:space="preserve"> AÑO LECTIVO 2014-201</w:t>
      </w:r>
      <w:r w:rsidR="009F3DFF" w:rsidRPr="00BA2E82">
        <w:rPr>
          <w:rFonts w:asciiTheme="minorHAnsi" w:hAnsiTheme="minorHAnsi"/>
          <w:b/>
          <w:bCs/>
          <w:sz w:val="22"/>
          <w:szCs w:val="22"/>
        </w:rPr>
        <w:t>5</w:t>
      </w:r>
    </w:p>
    <w:p w:rsidR="009F3DFF" w:rsidRPr="00BA2E82" w:rsidRDefault="009F3DFF" w:rsidP="00292BDC">
      <w:pPr>
        <w:ind w:left="1006"/>
        <w:rPr>
          <w:rFonts w:asciiTheme="minorHAnsi" w:hAnsiTheme="minorHAnsi"/>
          <w:sz w:val="22"/>
          <w:szCs w:val="22"/>
        </w:rPr>
      </w:pPr>
    </w:p>
    <w:p w:rsidR="00376807" w:rsidRPr="00BA2E82" w:rsidRDefault="00292BDC" w:rsidP="00292BDC">
      <w:pPr>
        <w:ind w:left="29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06-11     </w:t>
      </w:r>
      <w:r w:rsidR="00376807" w:rsidRPr="00BA2E82">
        <w:rPr>
          <w:rFonts w:asciiTheme="minorHAnsi" w:hAnsiTheme="minorHAnsi"/>
          <w:sz w:val="22"/>
          <w:szCs w:val="22"/>
        </w:rPr>
        <w:t xml:space="preserve">Octubre 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</w:t>
      </w:r>
      <w:r w:rsidR="0092441F">
        <w:rPr>
          <w:rFonts w:asciiTheme="minorHAnsi" w:hAnsiTheme="minorHAnsi"/>
          <w:sz w:val="22"/>
          <w:szCs w:val="22"/>
        </w:rPr>
        <w:t xml:space="preserve"> </w:t>
      </w:r>
      <w:r w:rsidR="00441468" w:rsidRPr="00BA2E82">
        <w:rPr>
          <w:rFonts w:asciiTheme="minorHAnsi" w:hAnsiTheme="minorHAnsi"/>
          <w:b/>
          <w:sz w:val="22"/>
          <w:szCs w:val="22"/>
        </w:rPr>
        <w:t>MATRÍCULAS</w:t>
      </w:r>
    </w:p>
    <w:p w:rsidR="00441468" w:rsidRPr="00BA2E82" w:rsidRDefault="00441468" w:rsidP="00292BDC">
      <w:pPr>
        <w:ind w:left="2990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>13-17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Octubre 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b/>
          <w:sz w:val="22"/>
          <w:szCs w:val="22"/>
        </w:rPr>
        <w:t>MATRÍCULAS</w:t>
      </w:r>
      <w:r w:rsidRPr="00BA2E82">
        <w:rPr>
          <w:rFonts w:asciiTheme="minorHAnsi" w:hAnsiTheme="minorHAnsi"/>
          <w:sz w:val="22"/>
          <w:szCs w:val="22"/>
        </w:rPr>
        <w:br/>
        <w:t>20</w:t>
      </w:r>
      <w:r w:rsidR="006910C9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-24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Octubre  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sz w:val="22"/>
          <w:szCs w:val="22"/>
        </w:rPr>
        <w:t xml:space="preserve">Actividades formativas  </w:t>
      </w:r>
      <w:r w:rsidRPr="00BA2E82">
        <w:rPr>
          <w:rFonts w:asciiTheme="minorHAnsi" w:hAnsiTheme="minorHAnsi"/>
          <w:sz w:val="22"/>
          <w:szCs w:val="22"/>
        </w:rPr>
        <w:br/>
        <w:t xml:space="preserve">27-31 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</w:t>
      </w:r>
      <w:r w:rsidRPr="00BA2E82">
        <w:rPr>
          <w:rFonts w:asciiTheme="minorHAnsi" w:hAnsiTheme="minorHAnsi"/>
          <w:sz w:val="22"/>
          <w:szCs w:val="22"/>
        </w:rPr>
        <w:t>Octubre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sz w:val="22"/>
          <w:szCs w:val="22"/>
        </w:rPr>
        <w:t xml:space="preserve">Actividades formativas  </w:t>
      </w:r>
    </w:p>
    <w:p w:rsidR="00441468" w:rsidRPr="00BA2E82" w:rsidRDefault="00441468" w:rsidP="00292BDC">
      <w:pPr>
        <w:tabs>
          <w:tab w:val="left" w:pos="6521"/>
        </w:tabs>
        <w:ind w:left="5345" w:hanging="2355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>03-07</w:t>
      </w:r>
      <w:r w:rsidR="00376807" w:rsidRPr="00BA2E82">
        <w:rPr>
          <w:rFonts w:asciiTheme="minorHAnsi" w:hAnsiTheme="minorHAnsi"/>
          <w:sz w:val="22"/>
          <w:szCs w:val="22"/>
        </w:rPr>
        <w:t xml:space="preserve">     </w:t>
      </w:r>
      <w:r w:rsidR="006910C9">
        <w:rPr>
          <w:rFonts w:asciiTheme="minorHAnsi" w:hAnsiTheme="minorHAnsi"/>
          <w:sz w:val="22"/>
          <w:szCs w:val="22"/>
        </w:rPr>
        <w:t xml:space="preserve"> </w:t>
      </w:r>
      <w:r w:rsidR="00292BDC">
        <w:rPr>
          <w:rFonts w:asciiTheme="minorHAnsi" w:hAnsiTheme="minorHAnsi"/>
          <w:sz w:val="22"/>
          <w:szCs w:val="22"/>
        </w:rPr>
        <w:t xml:space="preserve">Noviembre       </w:t>
      </w:r>
      <w:r w:rsidRPr="00BA2E82">
        <w:rPr>
          <w:rFonts w:asciiTheme="minorHAnsi" w:hAnsiTheme="minorHAnsi"/>
          <w:sz w:val="22"/>
          <w:szCs w:val="22"/>
        </w:rPr>
        <w:t>Actividades formativas  (Excepto 3</w:t>
      </w:r>
      <w:r w:rsidR="00376807" w:rsidRPr="00BA2E82">
        <w:rPr>
          <w:rFonts w:asciiTheme="minorHAnsi" w:hAnsiTheme="minorHAnsi"/>
          <w:sz w:val="22"/>
          <w:szCs w:val="22"/>
        </w:rPr>
        <w:t>)</w:t>
      </w:r>
      <w:r w:rsidRPr="00BA2E82">
        <w:rPr>
          <w:rFonts w:asciiTheme="minorHAnsi" w:hAnsiTheme="minorHAnsi"/>
          <w:sz w:val="22"/>
          <w:szCs w:val="22"/>
        </w:rPr>
        <w:t xml:space="preserve">  </w:t>
      </w:r>
    </w:p>
    <w:p w:rsidR="00441468" w:rsidRPr="00BA2E82" w:rsidRDefault="00441468" w:rsidP="00292BDC">
      <w:pPr>
        <w:ind w:left="2990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>10-14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Noviembre     </w:t>
      </w:r>
      <w:r w:rsidR="00BA2E82">
        <w:rPr>
          <w:rFonts w:asciiTheme="minorHAnsi" w:hAnsiTheme="minorHAnsi"/>
          <w:sz w:val="22"/>
          <w:szCs w:val="22"/>
        </w:rPr>
        <w:tab/>
        <w:t xml:space="preserve"> </w:t>
      </w:r>
      <w:r w:rsidR="00BC6E02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  <w:r w:rsidRPr="00BA2E82">
        <w:rPr>
          <w:rFonts w:asciiTheme="minorHAnsi" w:hAnsiTheme="minorHAnsi"/>
          <w:sz w:val="22"/>
          <w:szCs w:val="22"/>
        </w:rPr>
        <w:br/>
        <w:t>17-21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Noviembre 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  <w:r w:rsidRPr="00BA2E82">
        <w:rPr>
          <w:rFonts w:asciiTheme="minorHAnsi" w:hAnsiTheme="minorHAnsi"/>
          <w:sz w:val="22"/>
          <w:szCs w:val="22"/>
        </w:rPr>
        <w:br/>
        <w:t>24-28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</w:t>
      </w:r>
      <w:r w:rsidRPr="00BA2E82">
        <w:rPr>
          <w:rFonts w:asciiTheme="minorHAnsi" w:hAnsiTheme="minorHAnsi"/>
          <w:sz w:val="22"/>
          <w:szCs w:val="22"/>
        </w:rPr>
        <w:t>Noviembre</w:t>
      </w:r>
      <w:r w:rsidR="00376807" w:rsidRPr="00BA2E82">
        <w:rPr>
          <w:rFonts w:asciiTheme="minorHAnsi" w:hAnsiTheme="minorHAnsi"/>
          <w:sz w:val="22"/>
          <w:szCs w:val="22"/>
        </w:rPr>
        <w:t xml:space="preserve"> 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  <w:r w:rsidRPr="00BA2E82">
        <w:rPr>
          <w:rFonts w:asciiTheme="minorHAnsi" w:hAnsiTheme="minorHAnsi"/>
          <w:sz w:val="22"/>
          <w:szCs w:val="22"/>
        </w:rPr>
        <w:br/>
        <w:t xml:space="preserve">01-05 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Diciembre 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441468" w:rsidP="00292BDC">
      <w:pPr>
        <w:ind w:left="2990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>08-12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Diciembre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b/>
          <w:sz w:val="22"/>
          <w:szCs w:val="22"/>
        </w:rPr>
        <w:t>PRIMERA EVALUACIÓN</w:t>
      </w:r>
    </w:p>
    <w:p w:rsidR="00441468" w:rsidRPr="00BA2E82" w:rsidRDefault="00441468" w:rsidP="00292BDC">
      <w:pPr>
        <w:ind w:left="2990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15-19 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Diciembre 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</w:p>
    <w:p w:rsidR="00441468" w:rsidRPr="00BA2E82" w:rsidRDefault="00441468" w:rsidP="00292BDC">
      <w:pPr>
        <w:ind w:left="2990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22-24 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Diciembre </w:t>
      </w:r>
      <w:r w:rsidR="00376807" w:rsidRPr="00BA2E82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sz w:val="22"/>
          <w:szCs w:val="22"/>
        </w:rPr>
        <w:t>Actividades formativas</w:t>
      </w:r>
    </w:p>
    <w:p w:rsidR="00441468" w:rsidRPr="00BA2E82" w:rsidRDefault="00441468" w:rsidP="00292BDC">
      <w:pPr>
        <w:ind w:left="2990"/>
        <w:rPr>
          <w:rFonts w:asciiTheme="minorHAnsi" w:hAnsiTheme="minorHAnsi"/>
          <w:b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25-02 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</w:t>
      </w:r>
      <w:r w:rsidR="00653E0F">
        <w:rPr>
          <w:rFonts w:asciiTheme="minorHAnsi" w:hAnsiTheme="minorHAnsi"/>
          <w:sz w:val="22"/>
          <w:szCs w:val="22"/>
        </w:rPr>
        <w:t>Dic-</w:t>
      </w:r>
      <w:r w:rsidRPr="00BA2E82">
        <w:rPr>
          <w:rFonts w:asciiTheme="minorHAnsi" w:hAnsiTheme="minorHAnsi"/>
          <w:sz w:val="22"/>
          <w:szCs w:val="22"/>
        </w:rPr>
        <w:t>Ene</w:t>
      </w:r>
      <w:r w:rsidR="00BA2E82">
        <w:rPr>
          <w:rFonts w:asciiTheme="minorHAnsi" w:hAnsiTheme="minorHAnsi"/>
          <w:sz w:val="22"/>
          <w:szCs w:val="22"/>
        </w:rPr>
        <w:t xml:space="preserve">              </w:t>
      </w:r>
      <w:r w:rsidR="00376807" w:rsidRPr="00BA2E82">
        <w:rPr>
          <w:rFonts w:asciiTheme="minorHAnsi" w:hAnsiTheme="minorHAnsi"/>
          <w:b/>
          <w:sz w:val="22"/>
          <w:szCs w:val="22"/>
        </w:rPr>
        <w:t>VACACIONES ESTUDIANTILES</w:t>
      </w:r>
    </w:p>
    <w:p w:rsidR="00441468" w:rsidRPr="00BA2E82" w:rsidRDefault="00441468" w:rsidP="00292BDC">
      <w:pPr>
        <w:ind w:left="2990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05-09 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</w:t>
      </w:r>
      <w:r w:rsidR="005A6301" w:rsidRPr="00BA2E82">
        <w:rPr>
          <w:rFonts w:asciiTheme="minorHAnsi" w:hAnsiTheme="minorHAnsi"/>
          <w:sz w:val="22"/>
          <w:szCs w:val="22"/>
        </w:rPr>
        <w:t xml:space="preserve">Enero </w:t>
      </w:r>
      <w:r w:rsidR="005A6301" w:rsidRPr="00BA2E82">
        <w:rPr>
          <w:rFonts w:asciiTheme="minorHAnsi" w:hAnsiTheme="minorHAnsi"/>
          <w:sz w:val="22"/>
          <w:szCs w:val="22"/>
        </w:rPr>
        <w:tab/>
        <w:t xml:space="preserve"> </w:t>
      </w:r>
      <w:r w:rsidR="0092441F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  <w:r w:rsidRPr="00BA2E82">
        <w:rPr>
          <w:rFonts w:asciiTheme="minorHAnsi" w:hAnsiTheme="minorHAnsi"/>
          <w:sz w:val="22"/>
          <w:szCs w:val="22"/>
        </w:rPr>
        <w:br/>
        <w:t>12-16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</w:t>
      </w:r>
      <w:r w:rsidR="005A6301" w:rsidRPr="00BA2E82">
        <w:rPr>
          <w:rFonts w:asciiTheme="minorHAnsi" w:hAnsiTheme="minorHAnsi"/>
          <w:sz w:val="22"/>
          <w:szCs w:val="22"/>
        </w:rPr>
        <w:t xml:space="preserve">Enero </w:t>
      </w:r>
      <w:r w:rsidR="005A6301" w:rsidRPr="00BA2E82">
        <w:rPr>
          <w:rFonts w:asciiTheme="minorHAnsi" w:hAnsiTheme="minorHAnsi"/>
          <w:sz w:val="22"/>
          <w:szCs w:val="22"/>
        </w:rPr>
        <w:tab/>
        <w:t xml:space="preserve"> </w:t>
      </w:r>
      <w:r w:rsidR="0092441F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  <w:r w:rsidRPr="00BA2E82">
        <w:rPr>
          <w:rFonts w:asciiTheme="minorHAnsi" w:hAnsiTheme="minorHAnsi"/>
          <w:sz w:val="22"/>
          <w:szCs w:val="22"/>
        </w:rPr>
        <w:br/>
        <w:t xml:space="preserve">19-23 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</w:t>
      </w:r>
      <w:r w:rsidR="006910C9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Enero            </w:t>
      </w:r>
      <w:r w:rsidR="00376807" w:rsidRPr="00BA2E82">
        <w:rPr>
          <w:rFonts w:asciiTheme="minorHAnsi" w:hAnsiTheme="minorHAnsi"/>
          <w:sz w:val="22"/>
          <w:szCs w:val="22"/>
        </w:rPr>
        <w:t xml:space="preserve">  </w:t>
      </w:r>
      <w:r w:rsidR="00BA2E82">
        <w:rPr>
          <w:rFonts w:asciiTheme="minorHAnsi" w:hAnsiTheme="minorHAnsi"/>
          <w:sz w:val="22"/>
          <w:szCs w:val="22"/>
        </w:rPr>
        <w:t xml:space="preserve">  </w:t>
      </w:r>
      <w:r w:rsidR="00BC6E02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  <w:r w:rsidRPr="00BA2E82">
        <w:rPr>
          <w:rFonts w:asciiTheme="minorHAnsi" w:hAnsiTheme="minorHAnsi"/>
          <w:sz w:val="22"/>
          <w:szCs w:val="22"/>
        </w:rPr>
        <w:br/>
        <w:t xml:space="preserve">26-30 </w:t>
      </w:r>
      <w:r w:rsidR="00376807" w:rsidRPr="00BA2E82">
        <w:rPr>
          <w:rFonts w:asciiTheme="minorHAnsi" w:hAnsiTheme="minorHAnsi"/>
          <w:sz w:val="22"/>
          <w:szCs w:val="22"/>
        </w:rPr>
        <w:t xml:space="preserve">    </w:t>
      </w:r>
      <w:r w:rsidRPr="00BA2E82">
        <w:rPr>
          <w:rFonts w:asciiTheme="minorHAnsi" w:hAnsiTheme="minorHAnsi"/>
          <w:sz w:val="22"/>
          <w:szCs w:val="22"/>
        </w:rPr>
        <w:t>Enero</w:t>
      </w:r>
      <w:r w:rsidRPr="00BA2E82">
        <w:rPr>
          <w:rFonts w:asciiTheme="minorHAnsi" w:hAnsiTheme="minorHAnsi"/>
          <w:sz w:val="22"/>
          <w:szCs w:val="22"/>
        </w:rPr>
        <w:tab/>
      </w:r>
      <w:r w:rsidR="005A6301" w:rsidRPr="00BA2E82">
        <w:rPr>
          <w:rFonts w:asciiTheme="minorHAnsi" w:hAnsiTheme="minorHAnsi"/>
          <w:sz w:val="22"/>
          <w:szCs w:val="22"/>
        </w:rPr>
        <w:t xml:space="preserve"> </w:t>
      </w:r>
      <w:r w:rsidR="00292BDC">
        <w:rPr>
          <w:rFonts w:asciiTheme="minorHAnsi" w:hAnsiTheme="minorHAnsi"/>
          <w:sz w:val="22"/>
          <w:szCs w:val="22"/>
        </w:rPr>
        <w:tab/>
        <w:t xml:space="preserve"> 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</w:p>
    <w:p w:rsidR="00441468" w:rsidRPr="00BA2E82" w:rsidRDefault="00441468" w:rsidP="00292BDC">
      <w:pPr>
        <w:ind w:left="2990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lastRenderedPageBreak/>
        <w:t xml:space="preserve">02-06 </w:t>
      </w:r>
      <w:r w:rsidRPr="00BA2E82">
        <w:rPr>
          <w:rFonts w:asciiTheme="minorHAnsi" w:hAnsiTheme="minorHAnsi"/>
          <w:sz w:val="22"/>
          <w:szCs w:val="22"/>
        </w:rPr>
        <w:tab/>
      </w:r>
      <w:r w:rsidR="00376807" w:rsidRPr="00BA2E82">
        <w:rPr>
          <w:rFonts w:asciiTheme="minorHAnsi" w:hAnsiTheme="minorHAnsi"/>
          <w:sz w:val="22"/>
          <w:szCs w:val="22"/>
        </w:rPr>
        <w:t xml:space="preserve">   </w:t>
      </w:r>
      <w:r w:rsidR="00BA2E82">
        <w:rPr>
          <w:rFonts w:asciiTheme="minorHAnsi" w:hAnsiTheme="minorHAnsi"/>
          <w:sz w:val="22"/>
          <w:szCs w:val="22"/>
        </w:rPr>
        <w:t>Febrero</w:t>
      </w:r>
      <w:r w:rsidR="00BA2E82">
        <w:rPr>
          <w:rFonts w:asciiTheme="minorHAnsi" w:hAnsiTheme="minorHAnsi"/>
          <w:sz w:val="22"/>
          <w:szCs w:val="22"/>
        </w:rPr>
        <w:tab/>
      </w:r>
      <w:r w:rsidR="00BC6E02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</w:p>
    <w:p w:rsidR="00441468" w:rsidRPr="00BA2E82" w:rsidRDefault="00441468" w:rsidP="00292BDC">
      <w:pPr>
        <w:ind w:left="2990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09-13 </w:t>
      </w:r>
      <w:r w:rsidR="00376807" w:rsidRPr="00BA2E82">
        <w:rPr>
          <w:rFonts w:asciiTheme="minorHAnsi" w:hAnsiTheme="minorHAnsi"/>
          <w:sz w:val="22"/>
          <w:szCs w:val="22"/>
        </w:rPr>
        <w:t xml:space="preserve">   </w:t>
      </w:r>
      <w:r w:rsidR="005A6301" w:rsidRPr="00BA2E82">
        <w:rPr>
          <w:rFonts w:asciiTheme="minorHAnsi" w:hAnsiTheme="minorHAnsi"/>
          <w:sz w:val="22"/>
          <w:szCs w:val="22"/>
        </w:rPr>
        <w:t xml:space="preserve"> </w:t>
      </w:r>
      <w:r w:rsidR="00BA2E82">
        <w:rPr>
          <w:rFonts w:asciiTheme="minorHAnsi" w:hAnsiTheme="minorHAnsi"/>
          <w:sz w:val="22"/>
          <w:szCs w:val="22"/>
        </w:rPr>
        <w:t xml:space="preserve">Febrero </w:t>
      </w:r>
      <w:r w:rsidR="00BA2E82">
        <w:rPr>
          <w:rFonts w:asciiTheme="minorHAnsi" w:hAnsiTheme="minorHAnsi"/>
          <w:sz w:val="22"/>
          <w:szCs w:val="22"/>
        </w:rPr>
        <w:tab/>
      </w:r>
      <w:r w:rsidR="0092441F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 xml:space="preserve">Actividades formativas </w:t>
      </w:r>
    </w:p>
    <w:p w:rsidR="00441468" w:rsidRPr="00BA2E82" w:rsidRDefault="00441468" w:rsidP="00292BDC">
      <w:pPr>
        <w:ind w:left="5117" w:hanging="2126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 xml:space="preserve">16-20 </w:t>
      </w:r>
      <w:r w:rsidR="00376807" w:rsidRPr="00BA2E82">
        <w:rPr>
          <w:rFonts w:asciiTheme="minorHAnsi" w:hAnsiTheme="minorHAnsi"/>
          <w:sz w:val="22"/>
          <w:szCs w:val="22"/>
        </w:rPr>
        <w:t xml:space="preserve">   </w:t>
      </w:r>
      <w:r w:rsidR="005A6301" w:rsidRPr="00BA2E82">
        <w:rPr>
          <w:rFonts w:asciiTheme="minorHAnsi" w:hAnsiTheme="minorHAnsi"/>
          <w:sz w:val="22"/>
          <w:szCs w:val="22"/>
        </w:rPr>
        <w:t xml:space="preserve"> Febrero          </w:t>
      </w:r>
      <w:r w:rsidR="00BA2E82">
        <w:rPr>
          <w:rFonts w:asciiTheme="minorHAnsi" w:hAnsiTheme="minorHAnsi"/>
          <w:sz w:val="22"/>
          <w:szCs w:val="22"/>
        </w:rPr>
        <w:t xml:space="preserve">  </w:t>
      </w:r>
      <w:r w:rsidR="0092441F">
        <w:rPr>
          <w:rFonts w:asciiTheme="minorHAnsi" w:hAnsiTheme="minorHAnsi"/>
          <w:sz w:val="22"/>
          <w:szCs w:val="22"/>
        </w:rPr>
        <w:t xml:space="preserve">  </w:t>
      </w:r>
      <w:r w:rsidRPr="00BA2E82">
        <w:rPr>
          <w:rFonts w:asciiTheme="minorHAnsi" w:hAnsiTheme="minorHAnsi"/>
          <w:b/>
          <w:sz w:val="22"/>
          <w:szCs w:val="22"/>
        </w:rPr>
        <w:t xml:space="preserve">SEGUNDA EVALUACIÓN </w:t>
      </w:r>
      <w:r w:rsidRPr="00BA2E82">
        <w:rPr>
          <w:rFonts w:asciiTheme="minorHAnsi" w:hAnsiTheme="minorHAnsi"/>
          <w:sz w:val="22"/>
          <w:szCs w:val="22"/>
        </w:rPr>
        <w:t xml:space="preserve">(16 y 17 </w:t>
      </w:r>
      <w:r w:rsidR="005A6301" w:rsidRPr="00BA2E82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sz w:val="22"/>
          <w:szCs w:val="22"/>
        </w:rPr>
        <w:t>carnaval)</w:t>
      </w:r>
    </w:p>
    <w:p w:rsidR="00441468" w:rsidRPr="00BA2E82" w:rsidRDefault="00441468" w:rsidP="00292BDC">
      <w:pPr>
        <w:ind w:left="5117" w:hanging="2126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>23-27</w:t>
      </w:r>
      <w:r w:rsidR="00376807" w:rsidRPr="00BA2E82">
        <w:rPr>
          <w:rFonts w:asciiTheme="minorHAnsi" w:hAnsiTheme="minorHAnsi"/>
          <w:sz w:val="22"/>
          <w:szCs w:val="22"/>
        </w:rPr>
        <w:t xml:space="preserve">    </w:t>
      </w:r>
      <w:r w:rsidR="005A6301" w:rsidRPr="00BA2E82">
        <w:rPr>
          <w:rFonts w:asciiTheme="minorHAnsi" w:hAnsiTheme="minorHAnsi"/>
          <w:sz w:val="22"/>
          <w:szCs w:val="22"/>
        </w:rPr>
        <w:t xml:space="preserve"> </w:t>
      </w:r>
      <w:r w:rsidR="00376807" w:rsidRPr="00BA2E82">
        <w:rPr>
          <w:rFonts w:asciiTheme="minorHAnsi" w:hAnsiTheme="minorHAnsi"/>
          <w:sz w:val="22"/>
          <w:szCs w:val="22"/>
        </w:rPr>
        <w:t xml:space="preserve">Febrero   </w:t>
      </w:r>
      <w:r w:rsidR="005A6301" w:rsidRPr="00BA2E82">
        <w:rPr>
          <w:rFonts w:asciiTheme="minorHAnsi" w:hAnsiTheme="minorHAnsi"/>
          <w:sz w:val="22"/>
          <w:szCs w:val="22"/>
        </w:rPr>
        <w:t xml:space="preserve">       </w:t>
      </w:r>
      <w:r w:rsidR="00BA2E82">
        <w:rPr>
          <w:rFonts w:asciiTheme="minorHAnsi" w:hAnsiTheme="minorHAnsi"/>
          <w:sz w:val="22"/>
          <w:szCs w:val="22"/>
        </w:rPr>
        <w:t xml:space="preserve">  </w:t>
      </w:r>
      <w:r w:rsidR="0092441F">
        <w:rPr>
          <w:rFonts w:asciiTheme="minorHAnsi" w:hAnsiTheme="minorHAnsi"/>
          <w:sz w:val="22"/>
          <w:szCs w:val="22"/>
        </w:rPr>
        <w:t xml:space="preserve">  </w:t>
      </w:r>
      <w:r w:rsidRPr="00BA2E82">
        <w:rPr>
          <w:rFonts w:asciiTheme="minorHAnsi" w:hAnsiTheme="minorHAnsi"/>
          <w:b/>
          <w:sz w:val="22"/>
          <w:szCs w:val="22"/>
        </w:rPr>
        <w:t>SEGUNDA</w:t>
      </w:r>
      <w:r w:rsidRPr="00BA2E82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b/>
          <w:sz w:val="22"/>
          <w:szCs w:val="22"/>
        </w:rPr>
        <w:t>EVALUACIÓN</w:t>
      </w:r>
      <w:r w:rsidRPr="00BA2E82">
        <w:rPr>
          <w:rFonts w:asciiTheme="minorHAnsi" w:hAnsiTheme="minorHAnsi"/>
          <w:sz w:val="22"/>
          <w:szCs w:val="22"/>
        </w:rPr>
        <w:t xml:space="preserve"> (23 y 24)</w:t>
      </w:r>
      <w:r w:rsidR="00BA2E82">
        <w:rPr>
          <w:rFonts w:asciiTheme="minorHAnsi" w:hAnsiTheme="minorHAnsi"/>
          <w:sz w:val="22"/>
          <w:szCs w:val="22"/>
        </w:rPr>
        <w:t xml:space="preserve"> y </w:t>
      </w:r>
      <w:r w:rsidR="005A6301" w:rsidRPr="00BA2E82">
        <w:rPr>
          <w:rFonts w:asciiTheme="minorHAnsi" w:hAnsiTheme="minorHAnsi"/>
          <w:sz w:val="22"/>
          <w:szCs w:val="22"/>
        </w:rPr>
        <w:t xml:space="preserve">Actividades </w:t>
      </w:r>
      <w:r w:rsidRPr="00BA2E82">
        <w:rPr>
          <w:rFonts w:asciiTheme="minorHAnsi" w:hAnsiTheme="minorHAnsi"/>
          <w:sz w:val="22"/>
          <w:szCs w:val="22"/>
        </w:rPr>
        <w:t>formativas</w:t>
      </w:r>
    </w:p>
    <w:p w:rsidR="00441468" w:rsidRPr="00BA2E82" w:rsidRDefault="00441468" w:rsidP="00292BDC">
      <w:pPr>
        <w:ind w:left="2991"/>
        <w:rPr>
          <w:rFonts w:asciiTheme="minorHAnsi" w:hAnsiTheme="minorHAnsi"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>02-06</w:t>
      </w:r>
      <w:r w:rsidRPr="00BA2E82">
        <w:rPr>
          <w:rFonts w:asciiTheme="minorHAnsi" w:hAnsiTheme="minorHAnsi"/>
          <w:sz w:val="22"/>
          <w:szCs w:val="22"/>
        </w:rPr>
        <w:tab/>
      </w:r>
      <w:r w:rsidR="005A6301" w:rsidRPr="00BA2E82">
        <w:rPr>
          <w:rFonts w:asciiTheme="minorHAnsi" w:hAnsiTheme="minorHAnsi"/>
          <w:sz w:val="22"/>
          <w:szCs w:val="22"/>
        </w:rPr>
        <w:t xml:space="preserve">  </w:t>
      </w:r>
      <w:r w:rsidR="00653E0F">
        <w:rPr>
          <w:rFonts w:asciiTheme="minorHAnsi" w:hAnsiTheme="minorHAnsi"/>
          <w:sz w:val="22"/>
          <w:szCs w:val="22"/>
        </w:rPr>
        <w:t xml:space="preserve"> </w:t>
      </w:r>
      <w:r w:rsidR="005A6301" w:rsidRPr="00BA2E82">
        <w:rPr>
          <w:rFonts w:asciiTheme="minorHAnsi" w:hAnsiTheme="minorHAnsi"/>
          <w:sz w:val="22"/>
          <w:szCs w:val="22"/>
        </w:rPr>
        <w:t xml:space="preserve">Marzo </w:t>
      </w:r>
      <w:r w:rsidR="005A6301" w:rsidRPr="00BA2E82">
        <w:rPr>
          <w:rFonts w:asciiTheme="minorHAnsi" w:hAnsiTheme="minorHAnsi"/>
          <w:sz w:val="22"/>
          <w:szCs w:val="22"/>
        </w:rPr>
        <w:tab/>
      </w:r>
      <w:r w:rsidR="0092441F">
        <w:rPr>
          <w:rFonts w:asciiTheme="minorHAnsi" w:hAnsiTheme="minorHAnsi"/>
          <w:sz w:val="22"/>
          <w:szCs w:val="22"/>
        </w:rPr>
        <w:t xml:space="preserve"> </w:t>
      </w:r>
      <w:r w:rsidRPr="00BA2E82">
        <w:rPr>
          <w:rFonts w:asciiTheme="minorHAnsi" w:hAnsiTheme="minorHAnsi"/>
          <w:b/>
          <w:sz w:val="22"/>
          <w:szCs w:val="22"/>
        </w:rPr>
        <w:t>TERCERA EVALUACIÓN</w:t>
      </w:r>
      <w:r w:rsidRPr="00BA2E82">
        <w:rPr>
          <w:rFonts w:asciiTheme="minorHAnsi" w:hAnsiTheme="minorHAnsi"/>
          <w:sz w:val="22"/>
          <w:szCs w:val="22"/>
        </w:rPr>
        <w:t xml:space="preserve"> </w:t>
      </w:r>
      <w:r w:rsidR="00AA156A" w:rsidRPr="00BA2E82">
        <w:rPr>
          <w:rFonts w:asciiTheme="minorHAnsi" w:hAnsiTheme="minorHAnsi"/>
          <w:sz w:val="22"/>
          <w:szCs w:val="22"/>
        </w:rPr>
        <w:t>(</w:t>
      </w:r>
      <w:r w:rsidRPr="00BA2E82">
        <w:rPr>
          <w:rFonts w:asciiTheme="minorHAnsi" w:hAnsiTheme="minorHAnsi"/>
          <w:sz w:val="22"/>
          <w:szCs w:val="22"/>
        </w:rPr>
        <w:t>desde el 4</w:t>
      </w:r>
      <w:r w:rsidR="00AA156A" w:rsidRPr="00BA2E82">
        <w:rPr>
          <w:rFonts w:asciiTheme="minorHAnsi" w:hAnsiTheme="minorHAnsi"/>
          <w:sz w:val="22"/>
          <w:szCs w:val="22"/>
        </w:rPr>
        <w:t>)</w:t>
      </w:r>
    </w:p>
    <w:p w:rsidR="00441468" w:rsidRDefault="00441468" w:rsidP="00292BDC">
      <w:pPr>
        <w:ind w:left="5117" w:hanging="2126"/>
        <w:rPr>
          <w:rFonts w:asciiTheme="minorHAnsi" w:hAnsiTheme="minorHAnsi"/>
          <w:b/>
          <w:sz w:val="22"/>
          <w:szCs w:val="22"/>
        </w:rPr>
      </w:pPr>
      <w:r w:rsidRPr="00BA2E82">
        <w:rPr>
          <w:rFonts w:asciiTheme="minorHAnsi" w:hAnsiTheme="minorHAnsi"/>
          <w:sz w:val="22"/>
          <w:szCs w:val="22"/>
        </w:rPr>
        <w:t>09-13</w:t>
      </w:r>
      <w:r w:rsidR="00AA156A" w:rsidRPr="00BA2E82">
        <w:rPr>
          <w:rFonts w:asciiTheme="minorHAnsi" w:hAnsiTheme="minorHAnsi"/>
          <w:sz w:val="22"/>
          <w:szCs w:val="22"/>
        </w:rPr>
        <w:t xml:space="preserve">     </w:t>
      </w:r>
      <w:r w:rsidR="006910C9">
        <w:rPr>
          <w:rFonts w:asciiTheme="minorHAnsi" w:hAnsiTheme="minorHAnsi"/>
          <w:sz w:val="22"/>
          <w:szCs w:val="22"/>
        </w:rPr>
        <w:t xml:space="preserve"> </w:t>
      </w:r>
      <w:r w:rsidR="005A6301" w:rsidRPr="00BA2E82">
        <w:rPr>
          <w:rFonts w:asciiTheme="minorHAnsi" w:hAnsiTheme="minorHAnsi"/>
          <w:sz w:val="22"/>
          <w:szCs w:val="22"/>
        </w:rPr>
        <w:t xml:space="preserve">Marzo </w:t>
      </w:r>
      <w:r w:rsidR="005A6301" w:rsidRPr="00BA2E82">
        <w:rPr>
          <w:rFonts w:asciiTheme="minorHAnsi" w:hAnsiTheme="minorHAnsi"/>
          <w:sz w:val="22"/>
          <w:szCs w:val="22"/>
        </w:rPr>
        <w:tab/>
      </w:r>
      <w:r w:rsidRPr="00BA2E82">
        <w:rPr>
          <w:rFonts w:asciiTheme="minorHAnsi" w:hAnsiTheme="minorHAnsi"/>
          <w:b/>
          <w:sz w:val="22"/>
          <w:szCs w:val="22"/>
        </w:rPr>
        <w:t>TERCERA EVALUACIÓN</w:t>
      </w:r>
      <w:r w:rsidRPr="00BA2E82">
        <w:rPr>
          <w:rFonts w:asciiTheme="minorHAnsi" w:hAnsiTheme="minorHAnsi"/>
          <w:sz w:val="22"/>
          <w:szCs w:val="22"/>
        </w:rPr>
        <w:t xml:space="preserve"> (9 y 10) y </w:t>
      </w:r>
      <w:r w:rsidRPr="00BA2E82">
        <w:rPr>
          <w:rFonts w:asciiTheme="minorHAnsi" w:hAnsiTheme="minorHAnsi"/>
          <w:b/>
          <w:sz w:val="22"/>
          <w:szCs w:val="22"/>
        </w:rPr>
        <w:t>PROCESO FINAL</w:t>
      </w:r>
    </w:p>
    <w:p w:rsidR="00286095" w:rsidRDefault="00286095" w:rsidP="00292BDC">
      <w:pPr>
        <w:ind w:left="5117" w:hanging="2126"/>
        <w:rPr>
          <w:rFonts w:asciiTheme="minorHAnsi" w:hAnsiTheme="minorHAnsi"/>
          <w:b/>
          <w:sz w:val="22"/>
          <w:szCs w:val="22"/>
        </w:rPr>
      </w:pPr>
    </w:p>
    <w:p w:rsidR="006E0C28" w:rsidRPr="00300301" w:rsidRDefault="00286095" w:rsidP="00AF4CFD">
      <w:pPr>
        <w:tabs>
          <w:tab w:val="left" w:pos="6521"/>
        </w:tabs>
        <w:ind w:left="4395"/>
        <w:rPr>
          <w:rFonts w:ascii="Century Gothic" w:hAnsi="Century Gothic"/>
          <w:sz w:val="22"/>
          <w:szCs w:val="22"/>
          <w:lang w:val="es-MX"/>
        </w:rPr>
      </w:pPr>
      <w:r w:rsidRPr="00BA2E82">
        <w:rPr>
          <w:rFonts w:asciiTheme="minorHAnsi" w:hAnsiTheme="minorHAnsi"/>
          <w:b/>
          <w:sz w:val="22"/>
          <w:szCs w:val="22"/>
        </w:rPr>
        <w:t xml:space="preserve">              </w:t>
      </w:r>
      <w:r w:rsidR="00412501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9159EC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="009159EC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="009159EC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="009159EC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="006E0C28">
        <w:rPr>
          <w:rFonts w:ascii="Century Gothic" w:hAnsi="Century Gothic"/>
          <w:sz w:val="22"/>
          <w:szCs w:val="22"/>
          <w:lang w:val="es-MX"/>
        </w:rPr>
        <w:t xml:space="preserve">  &lt;&lt;&lt;&lt;&lt;&gt;&gt;&gt;&gt;&gt;</w:t>
      </w:r>
    </w:p>
    <w:p w:rsidR="00373601" w:rsidRDefault="00373601" w:rsidP="00010D40">
      <w:pPr>
        <w:ind w:left="1985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87320F" w:rsidRPr="00010D40" w:rsidRDefault="0087320F" w:rsidP="00010D40">
      <w:pPr>
        <w:ind w:left="1985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D65FA6" w:rsidRPr="00D65FA6" w:rsidRDefault="00D65FA6" w:rsidP="00B8382F">
      <w:pPr>
        <w:spacing w:line="276" w:lineRule="auto"/>
        <w:ind w:left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CE13AD" w:rsidRPr="000448A3" w:rsidRDefault="00CE13AD" w:rsidP="00B8382F">
      <w:pPr>
        <w:pStyle w:val="Textoindependiente"/>
        <w:tabs>
          <w:tab w:val="left" w:pos="1985"/>
        </w:tabs>
        <w:ind w:left="1985" w:right="113"/>
        <w:rPr>
          <w:rFonts w:ascii="Century Gothic" w:eastAsiaTheme="minorHAnsi" w:hAnsi="Century Gothic" w:cstheme="minorBidi"/>
          <w:color w:val="000000" w:themeColor="text1"/>
          <w:szCs w:val="22"/>
          <w:lang w:eastAsia="en-US"/>
        </w:rPr>
      </w:pPr>
    </w:p>
    <w:p w:rsidR="009E5301" w:rsidRPr="009E5301" w:rsidRDefault="009E5301" w:rsidP="00CE13AD">
      <w:pPr>
        <w:tabs>
          <w:tab w:val="left" w:pos="1440"/>
        </w:tabs>
        <w:ind w:left="1843"/>
      </w:pPr>
    </w:p>
    <w:sectPr w:rsidR="009E5301" w:rsidRPr="009E5301" w:rsidSect="00321481">
      <w:pgSz w:w="12240" w:h="15840"/>
      <w:pgMar w:top="1440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C3" w:rsidRDefault="00942CC3" w:rsidP="00BF5A7C">
      <w:r>
        <w:separator/>
      </w:r>
    </w:p>
  </w:endnote>
  <w:endnote w:type="continuationSeparator" w:id="0">
    <w:p w:rsidR="00942CC3" w:rsidRDefault="00942CC3" w:rsidP="00B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01" w:rsidRPr="00283E96" w:rsidRDefault="00373601" w:rsidP="00BF5A7C">
    <w:pPr>
      <w:ind w:right="-568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Recomendaciones </w:t>
    </w:r>
    <w:r w:rsidR="009D28DB">
      <w:rPr>
        <w:rFonts w:ascii="Century Gothic" w:hAnsi="Century Gothic"/>
        <w:sz w:val="18"/>
        <w:szCs w:val="18"/>
      </w:rPr>
      <w:t>de la Comisión de Docencia del 7</w:t>
    </w:r>
    <w:r>
      <w:rPr>
        <w:rFonts w:ascii="Century Gothic" w:hAnsi="Century Gothic"/>
        <w:sz w:val="18"/>
        <w:szCs w:val="18"/>
      </w:rPr>
      <w:t xml:space="preserve"> de </w:t>
    </w:r>
    <w:r w:rsidR="009D28DB">
      <w:rPr>
        <w:rFonts w:ascii="Century Gothic" w:hAnsi="Century Gothic"/>
        <w:sz w:val="18"/>
        <w:szCs w:val="18"/>
      </w:rPr>
      <w:t xml:space="preserve">enero </w:t>
    </w:r>
    <w:r w:rsidR="00D315E1">
      <w:rPr>
        <w:rFonts w:ascii="Century Gothic" w:hAnsi="Century Gothic"/>
        <w:sz w:val="18"/>
        <w:szCs w:val="18"/>
      </w:rPr>
      <w:t>de 2014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951673">
      <w:rPr>
        <w:rFonts w:ascii="Century Gothic" w:hAnsi="Century Gothic"/>
        <w:noProof/>
        <w:sz w:val="18"/>
        <w:szCs w:val="18"/>
      </w:rPr>
      <w:t>1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951673">
      <w:rPr>
        <w:rFonts w:ascii="Century Gothic" w:hAnsi="Century Gothic"/>
        <w:noProof/>
        <w:sz w:val="18"/>
        <w:szCs w:val="18"/>
      </w:rPr>
      <w:t>5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373601" w:rsidRDefault="003736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C3" w:rsidRDefault="00942CC3" w:rsidP="00BF5A7C">
      <w:r>
        <w:separator/>
      </w:r>
    </w:p>
  </w:footnote>
  <w:footnote w:type="continuationSeparator" w:id="0">
    <w:p w:rsidR="00942CC3" w:rsidRDefault="00942CC3" w:rsidP="00B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88B"/>
    <w:multiLevelType w:val="hybridMultilevel"/>
    <w:tmpl w:val="7E4494A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2497E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E40F2"/>
    <w:multiLevelType w:val="hybridMultilevel"/>
    <w:tmpl w:val="A10CBCA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1B8E"/>
    <w:multiLevelType w:val="hybridMultilevel"/>
    <w:tmpl w:val="64627BD2"/>
    <w:lvl w:ilvl="0" w:tplc="86026880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A736588"/>
    <w:multiLevelType w:val="hybridMultilevel"/>
    <w:tmpl w:val="D6C86690"/>
    <w:lvl w:ilvl="0" w:tplc="300A000F">
      <w:start w:val="1"/>
      <w:numFmt w:val="decimal"/>
      <w:lvlText w:val="%1."/>
      <w:lvlJc w:val="left"/>
      <w:pPr>
        <w:ind w:left="2520" w:hanging="360"/>
      </w:pPr>
    </w:lvl>
    <w:lvl w:ilvl="1" w:tplc="300A0019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E1C4132"/>
    <w:multiLevelType w:val="hybridMultilevel"/>
    <w:tmpl w:val="A0CA1392"/>
    <w:lvl w:ilvl="0" w:tplc="04521072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04" w:hanging="360"/>
      </w:pPr>
    </w:lvl>
    <w:lvl w:ilvl="2" w:tplc="300A001B" w:tentative="1">
      <w:start w:val="1"/>
      <w:numFmt w:val="lowerRoman"/>
      <w:lvlText w:val="%3."/>
      <w:lvlJc w:val="right"/>
      <w:pPr>
        <w:ind w:left="3924" w:hanging="180"/>
      </w:pPr>
    </w:lvl>
    <w:lvl w:ilvl="3" w:tplc="300A000F" w:tentative="1">
      <w:start w:val="1"/>
      <w:numFmt w:val="decimal"/>
      <w:lvlText w:val="%4."/>
      <w:lvlJc w:val="left"/>
      <w:pPr>
        <w:ind w:left="4644" w:hanging="360"/>
      </w:pPr>
    </w:lvl>
    <w:lvl w:ilvl="4" w:tplc="300A0019" w:tentative="1">
      <w:start w:val="1"/>
      <w:numFmt w:val="lowerLetter"/>
      <w:lvlText w:val="%5."/>
      <w:lvlJc w:val="left"/>
      <w:pPr>
        <w:ind w:left="5364" w:hanging="360"/>
      </w:pPr>
    </w:lvl>
    <w:lvl w:ilvl="5" w:tplc="300A001B" w:tentative="1">
      <w:start w:val="1"/>
      <w:numFmt w:val="lowerRoman"/>
      <w:lvlText w:val="%6."/>
      <w:lvlJc w:val="right"/>
      <w:pPr>
        <w:ind w:left="6084" w:hanging="180"/>
      </w:pPr>
    </w:lvl>
    <w:lvl w:ilvl="6" w:tplc="300A000F" w:tentative="1">
      <w:start w:val="1"/>
      <w:numFmt w:val="decimal"/>
      <w:lvlText w:val="%7."/>
      <w:lvlJc w:val="left"/>
      <w:pPr>
        <w:ind w:left="6804" w:hanging="360"/>
      </w:pPr>
    </w:lvl>
    <w:lvl w:ilvl="7" w:tplc="300A0019" w:tentative="1">
      <w:start w:val="1"/>
      <w:numFmt w:val="lowerLetter"/>
      <w:lvlText w:val="%8."/>
      <w:lvlJc w:val="left"/>
      <w:pPr>
        <w:ind w:left="7524" w:hanging="360"/>
      </w:pPr>
    </w:lvl>
    <w:lvl w:ilvl="8" w:tplc="3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F844F2E"/>
    <w:multiLevelType w:val="hybridMultilevel"/>
    <w:tmpl w:val="B7C23A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62A"/>
    <w:multiLevelType w:val="hybridMultilevel"/>
    <w:tmpl w:val="C9FC7982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04090017">
      <w:start w:val="1"/>
      <w:numFmt w:val="lowerLetter"/>
      <w:lvlText w:val="%2)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B581AAE"/>
    <w:multiLevelType w:val="hybridMultilevel"/>
    <w:tmpl w:val="72746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31A7A"/>
    <w:multiLevelType w:val="hybridMultilevel"/>
    <w:tmpl w:val="BAEA3442"/>
    <w:lvl w:ilvl="0" w:tplc="300A000F">
      <w:start w:val="1"/>
      <w:numFmt w:val="decimal"/>
      <w:lvlText w:val="%1."/>
      <w:lvlJc w:val="left"/>
      <w:pPr>
        <w:ind w:left="4145" w:hanging="360"/>
      </w:pPr>
    </w:lvl>
    <w:lvl w:ilvl="1" w:tplc="300A0019" w:tentative="1">
      <w:start w:val="1"/>
      <w:numFmt w:val="lowerLetter"/>
      <w:lvlText w:val="%2."/>
      <w:lvlJc w:val="left"/>
      <w:pPr>
        <w:ind w:left="4865" w:hanging="360"/>
      </w:pPr>
    </w:lvl>
    <w:lvl w:ilvl="2" w:tplc="300A001B" w:tentative="1">
      <w:start w:val="1"/>
      <w:numFmt w:val="lowerRoman"/>
      <w:lvlText w:val="%3."/>
      <w:lvlJc w:val="right"/>
      <w:pPr>
        <w:ind w:left="5585" w:hanging="180"/>
      </w:pPr>
    </w:lvl>
    <w:lvl w:ilvl="3" w:tplc="300A000F" w:tentative="1">
      <w:start w:val="1"/>
      <w:numFmt w:val="decimal"/>
      <w:lvlText w:val="%4."/>
      <w:lvlJc w:val="left"/>
      <w:pPr>
        <w:ind w:left="6305" w:hanging="360"/>
      </w:pPr>
    </w:lvl>
    <w:lvl w:ilvl="4" w:tplc="300A0019" w:tentative="1">
      <w:start w:val="1"/>
      <w:numFmt w:val="lowerLetter"/>
      <w:lvlText w:val="%5."/>
      <w:lvlJc w:val="left"/>
      <w:pPr>
        <w:ind w:left="7025" w:hanging="360"/>
      </w:pPr>
    </w:lvl>
    <w:lvl w:ilvl="5" w:tplc="300A001B" w:tentative="1">
      <w:start w:val="1"/>
      <w:numFmt w:val="lowerRoman"/>
      <w:lvlText w:val="%6."/>
      <w:lvlJc w:val="right"/>
      <w:pPr>
        <w:ind w:left="7745" w:hanging="180"/>
      </w:pPr>
    </w:lvl>
    <w:lvl w:ilvl="6" w:tplc="300A000F" w:tentative="1">
      <w:start w:val="1"/>
      <w:numFmt w:val="decimal"/>
      <w:lvlText w:val="%7."/>
      <w:lvlJc w:val="left"/>
      <w:pPr>
        <w:ind w:left="8465" w:hanging="360"/>
      </w:pPr>
    </w:lvl>
    <w:lvl w:ilvl="7" w:tplc="300A0019" w:tentative="1">
      <w:start w:val="1"/>
      <w:numFmt w:val="lowerLetter"/>
      <w:lvlText w:val="%8."/>
      <w:lvlJc w:val="left"/>
      <w:pPr>
        <w:ind w:left="9185" w:hanging="360"/>
      </w:pPr>
    </w:lvl>
    <w:lvl w:ilvl="8" w:tplc="300A001B" w:tentative="1">
      <w:start w:val="1"/>
      <w:numFmt w:val="lowerRoman"/>
      <w:lvlText w:val="%9."/>
      <w:lvlJc w:val="right"/>
      <w:pPr>
        <w:ind w:left="9905" w:hanging="180"/>
      </w:pPr>
    </w:lvl>
  </w:abstractNum>
  <w:abstractNum w:abstractNumId="10">
    <w:nsid w:val="2F8C4C46"/>
    <w:multiLevelType w:val="hybridMultilevel"/>
    <w:tmpl w:val="D638C92A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301C62CC"/>
    <w:multiLevelType w:val="hybridMultilevel"/>
    <w:tmpl w:val="B852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B37CA"/>
    <w:multiLevelType w:val="hybridMultilevel"/>
    <w:tmpl w:val="F40C037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300A0019" w:tentative="1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48E7107"/>
    <w:multiLevelType w:val="hybridMultilevel"/>
    <w:tmpl w:val="F434FA18"/>
    <w:lvl w:ilvl="0" w:tplc="EAAA0FBE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E34CD"/>
    <w:multiLevelType w:val="hybridMultilevel"/>
    <w:tmpl w:val="C7AA607E"/>
    <w:lvl w:ilvl="0" w:tplc="FB962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35CB0"/>
    <w:multiLevelType w:val="hybridMultilevel"/>
    <w:tmpl w:val="269EE9D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982139"/>
    <w:multiLevelType w:val="hybridMultilevel"/>
    <w:tmpl w:val="982435CA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117CC6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BB6DD7"/>
    <w:multiLevelType w:val="hybridMultilevel"/>
    <w:tmpl w:val="421223E4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464A48D9"/>
    <w:multiLevelType w:val="hybridMultilevel"/>
    <w:tmpl w:val="C846A98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B2073"/>
    <w:multiLevelType w:val="hybridMultilevel"/>
    <w:tmpl w:val="33CEE5C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300A0019" w:tentative="1">
      <w:start w:val="1"/>
      <w:numFmt w:val="lowerLetter"/>
      <w:lvlText w:val="%2."/>
      <w:lvlJc w:val="left"/>
      <w:pPr>
        <w:ind w:left="3600" w:hanging="360"/>
      </w:pPr>
    </w:lvl>
    <w:lvl w:ilvl="2" w:tplc="300A001B" w:tentative="1">
      <w:start w:val="1"/>
      <w:numFmt w:val="lowerRoman"/>
      <w:lvlText w:val="%3."/>
      <w:lvlJc w:val="right"/>
      <w:pPr>
        <w:ind w:left="4320" w:hanging="180"/>
      </w:pPr>
    </w:lvl>
    <w:lvl w:ilvl="3" w:tplc="300A000F" w:tentative="1">
      <w:start w:val="1"/>
      <w:numFmt w:val="decimal"/>
      <w:lvlText w:val="%4."/>
      <w:lvlJc w:val="left"/>
      <w:pPr>
        <w:ind w:left="5040" w:hanging="360"/>
      </w:pPr>
    </w:lvl>
    <w:lvl w:ilvl="4" w:tplc="300A0019" w:tentative="1">
      <w:start w:val="1"/>
      <w:numFmt w:val="lowerLetter"/>
      <w:lvlText w:val="%5."/>
      <w:lvlJc w:val="left"/>
      <w:pPr>
        <w:ind w:left="5760" w:hanging="360"/>
      </w:pPr>
    </w:lvl>
    <w:lvl w:ilvl="5" w:tplc="300A001B" w:tentative="1">
      <w:start w:val="1"/>
      <w:numFmt w:val="lowerRoman"/>
      <w:lvlText w:val="%6."/>
      <w:lvlJc w:val="right"/>
      <w:pPr>
        <w:ind w:left="6480" w:hanging="180"/>
      </w:pPr>
    </w:lvl>
    <w:lvl w:ilvl="6" w:tplc="300A000F" w:tentative="1">
      <w:start w:val="1"/>
      <w:numFmt w:val="decimal"/>
      <w:lvlText w:val="%7."/>
      <w:lvlJc w:val="left"/>
      <w:pPr>
        <w:ind w:left="7200" w:hanging="360"/>
      </w:pPr>
    </w:lvl>
    <w:lvl w:ilvl="7" w:tplc="300A0019" w:tentative="1">
      <w:start w:val="1"/>
      <w:numFmt w:val="lowerLetter"/>
      <w:lvlText w:val="%8."/>
      <w:lvlJc w:val="left"/>
      <w:pPr>
        <w:ind w:left="7920" w:hanging="360"/>
      </w:pPr>
    </w:lvl>
    <w:lvl w:ilvl="8" w:tplc="3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27B6D2E"/>
    <w:multiLevelType w:val="hybridMultilevel"/>
    <w:tmpl w:val="765E84D2"/>
    <w:lvl w:ilvl="0" w:tplc="FB962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876594"/>
    <w:multiLevelType w:val="hybridMultilevel"/>
    <w:tmpl w:val="78F6166E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0F">
      <w:start w:val="1"/>
      <w:numFmt w:val="decimal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58D82011"/>
    <w:multiLevelType w:val="hybridMultilevel"/>
    <w:tmpl w:val="A86CE5A6"/>
    <w:lvl w:ilvl="0" w:tplc="080A0017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4">
    <w:nsid w:val="633E1007"/>
    <w:multiLevelType w:val="hybridMultilevel"/>
    <w:tmpl w:val="18E2FB58"/>
    <w:lvl w:ilvl="0" w:tplc="0409000F">
      <w:start w:val="1"/>
      <w:numFmt w:val="decimal"/>
      <w:lvlText w:val="%1."/>
      <w:lvlJc w:val="left"/>
      <w:pPr>
        <w:ind w:left="2711" w:hanging="360"/>
      </w:pPr>
    </w:lvl>
    <w:lvl w:ilvl="1" w:tplc="300A0019" w:tentative="1">
      <w:start w:val="1"/>
      <w:numFmt w:val="lowerLetter"/>
      <w:lvlText w:val="%2."/>
      <w:lvlJc w:val="left"/>
      <w:pPr>
        <w:ind w:left="3431" w:hanging="360"/>
      </w:pPr>
    </w:lvl>
    <w:lvl w:ilvl="2" w:tplc="300A001B" w:tentative="1">
      <w:start w:val="1"/>
      <w:numFmt w:val="lowerRoman"/>
      <w:lvlText w:val="%3."/>
      <w:lvlJc w:val="right"/>
      <w:pPr>
        <w:ind w:left="4151" w:hanging="180"/>
      </w:pPr>
    </w:lvl>
    <w:lvl w:ilvl="3" w:tplc="300A000F" w:tentative="1">
      <w:start w:val="1"/>
      <w:numFmt w:val="decimal"/>
      <w:lvlText w:val="%4."/>
      <w:lvlJc w:val="left"/>
      <w:pPr>
        <w:ind w:left="4871" w:hanging="360"/>
      </w:pPr>
    </w:lvl>
    <w:lvl w:ilvl="4" w:tplc="300A0019" w:tentative="1">
      <w:start w:val="1"/>
      <w:numFmt w:val="lowerLetter"/>
      <w:lvlText w:val="%5."/>
      <w:lvlJc w:val="left"/>
      <w:pPr>
        <w:ind w:left="5591" w:hanging="360"/>
      </w:pPr>
    </w:lvl>
    <w:lvl w:ilvl="5" w:tplc="300A001B" w:tentative="1">
      <w:start w:val="1"/>
      <w:numFmt w:val="lowerRoman"/>
      <w:lvlText w:val="%6."/>
      <w:lvlJc w:val="right"/>
      <w:pPr>
        <w:ind w:left="6311" w:hanging="180"/>
      </w:pPr>
    </w:lvl>
    <w:lvl w:ilvl="6" w:tplc="300A000F" w:tentative="1">
      <w:start w:val="1"/>
      <w:numFmt w:val="decimal"/>
      <w:lvlText w:val="%7."/>
      <w:lvlJc w:val="left"/>
      <w:pPr>
        <w:ind w:left="7031" w:hanging="360"/>
      </w:pPr>
    </w:lvl>
    <w:lvl w:ilvl="7" w:tplc="300A0019" w:tentative="1">
      <w:start w:val="1"/>
      <w:numFmt w:val="lowerLetter"/>
      <w:lvlText w:val="%8."/>
      <w:lvlJc w:val="left"/>
      <w:pPr>
        <w:ind w:left="7751" w:hanging="360"/>
      </w:pPr>
    </w:lvl>
    <w:lvl w:ilvl="8" w:tplc="300A001B" w:tentative="1">
      <w:start w:val="1"/>
      <w:numFmt w:val="lowerRoman"/>
      <w:lvlText w:val="%9."/>
      <w:lvlJc w:val="right"/>
      <w:pPr>
        <w:ind w:left="8471" w:hanging="180"/>
      </w:pPr>
    </w:lvl>
  </w:abstractNum>
  <w:abstractNum w:abstractNumId="25">
    <w:nsid w:val="65413824"/>
    <w:multiLevelType w:val="hybridMultilevel"/>
    <w:tmpl w:val="A29CCE08"/>
    <w:lvl w:ilvl="0" w:tplc="BA840CFA">
      <w:start w:val="1"/>
      <w:numFmt w:val="lowerLetter"/>
      <w:lvlText w:val="%1)"/>
      <w:lvlJc w:val="left"/>
      <w:pPr>
        <w:ind w:left="2203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>
    <w:nsid w:val="68543B0D"/>
    <w:multiLevelType w:val="hybridMultilevel"/>
    <w:tmpl w:val="3E5CBD78"/>
    <w:lvl w:ilvl="0" w:tplc="3752A8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9855744"/>
    <w:multiLevelType w:val="hybridMultilevel"/>
    <w:tmpl w:val="36B66C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98F6C56"/>
    <w:multiLevelType w:val="hybridMultilevel"/>
    <w:tmpl w:val="FBCC5818"/>
    <w:lvl w:ilvl="0" w:tplc="04090017">
      <w:start w:val="1"/>
      <w:numFmt w:val="lowerLetter"/>
      <w:lvlText w:val="%1)"/>
      <w:lvlJc w:val="left"/>
      <w:pPr>
        <w:ind w:left="2920" w:hanging="360"/>
      </w:pPr>
    </w:lvl>
    <w:lvl w:ilvl="1" w:tplc="300A0019" w:tentative="1">
      <w:start w:val="1"/>
      <w:numFmt w:val="lowerLetter"/>
      <w:lvlText w:val="%2."/>
      <w:lvlJc w:val="left"/>
      <w:pPr>
        <w:ind w:left="3640" w:hanging="360"/>
      </w:pPr>
    </w:lvl>
    <w:lvl w:ilvl="2" w:tplc="300A001B" w:tentative="1">
      <w:start w:val="1"/>
      <w:numFmt w:val="lowerRoman"/>
      <w:lvlText w:val="%3."/>
      <w:lvlJc w:val="right"/>
      <w:pPr>
        <w:ind w:left="4360" w:hanging="180"/>
      </w:pPr>
    </w:lvl>
    <w:lvl w:ilvl="3" w:tplc="300A000F" w:tentative="1">
      <w:start w:val="1"/>
      <w:numFmt w:val="decimal"/>
      <w:lvlText w:val="%4."/>
      <w:lvlJc w:val="left"/>
      <w:pPr>
        <w:ind w:left="5080" w:hanging="360"/>
      </w:pPr>
    </w:lvl>
    <w:lvl w:ilvl="4" w:tplc="300A0019" w:tentative="1">
      <w:start w:val="1"/>
      <w:numFmt w:val="lowerLetter"/>
      <w:lvlText w:val="%5."/>
      <w:lvlJc w:val="left"/>
      <w:pPr>
        <w:ind w:left="5800" w:hanging="360"/>
      </w:pPr>
    </w:lvl>
    <w:lvl w:ilvl="5" w:tplc="300A001B" w:tentative="1">
      <w:start w:val="1"/>
      <w:numFmt w:val="lowerRoman"/>
      <w:lvlText w:val="%6."/>
      <w:lvlJc w:val="right"/>
      <w:pPr>
        <w:ind w:left="6520" w:hanging="180"/>
      </w:pPr>
    </w:lvl>
    <w:lvl w:ilvl="6" w:tplc="300A000F" w:tentative="1">
      <w:start w:val="1"/>
      <w:numFmt w:val="decimal"/>
      <w:lvlText w:val="%7."/>
      <w:lvlJc w:val="left"/>
      <w:pPr>
        <w:ind w:left="7240" w:hanging="360"/>
      </w:pPr>
    </w:lvl>
    <w:lvl w:ilvl="7" w:tplc="300A0019" w:tentative="1">
      <w:start w:val="1"/>
      <w:numFmt w:val="lowerLetter"/>
      <w:lvlText w:val="%8."/>
      <w:lvlJc w:val="left"/>
      <w:pPr>
        <w:ind w:left="7960" w:hanging="360"/>
      </w:pPr>
    </w:lvl>
    <w:lvl w:ilvl="8" w:tplc="30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9">
    <w:nsid w:val="6CAF34CD"/>
    <w:multiLevelType w:val="hybridMultilevel"/>
    <w:tmpl w:val="CB88D07A"/>
    <w:lvl w:ilvl="0" w:tplc="300A000F">
      <w:start w:val="1"/>
      <w:numFmt w:val="decimal"/>
      <w:lvlText w:val="%1."/>
      <w:lvlJc w:val="left"/>
      <w:pPr>
        <w:ind w:left="2421" w:hanging="360"/>
      </w:p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 w:tentative="1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73C92D7C"/>
    <w:multiLevelType w:val="hybridMultilevel"/>
    <w:tmpl w:val="6DACD7CE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DB6EAC"/>
    <w:multiLevelType w:val="hybridMultilevel"/>
    <w:tmpl w:val="13620A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B12D9"/>
    <w:multiLevelType w:val="hybridMultilevel"/>
    <w:tmpl w:val="89AAB4BC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>
    <w:nsid w:val="7C650266"/>
    <w:multiLevelType w:val="hybridMultilevel"/>
    <w:tmpl w:val="F61E718A"/>
    <w:lvl w:ilvl="0" w:tplc="300A000F">
      <w:start w:val="1"/>
      <w:numFmt w:val="decimal"/>
      <w:lvlText w:val="%1."/>
      <w:lvlJc w:val="left"/>
      <w:pPr>
        <w:ind w:left="2203" w:hanging="360"/>
      </w:p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>
    <w:nsid w:val="7D685238"/>
    <w:multiLevelType w:val="hybridMultilevel"/>
    <w:tmpl w:val="271E060C"/>
    <w:lvl w:ilvl="0" w:tplc="7194B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F3001"/>
    <w:multiLevelType w:val="hybridMultilevel"/>
    <w:tmpl w:val="8FC277A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22"/>
  </w:num>
  <w:num w:numId="5">
    <w:abstractNumId w:val="18"/>
  </w:num>
  <w:num w:numId="6">
    <w:abstractNumId w:val="24"/>
  </w:num>
  <w:num w:numId="7">
    <w:abstractNumId w:val="34"/>
  </w:num>
  <w:num w:numId="8">
    <w:abstractNumId w:val="31"/>
  </w:num>
  <w:num w:numId="9">
    <w:abstractNumId w:val="8"/>
  </w:num>
  <w:num w:numId="10">
    <w:abstractNumId w:val="19"/>
  </w:num>
  <w:num w:numId="11">
    <w:abstractNumId w:val="5"/>
  </w:num>
  <w:num w:numId="12">
    <w:abstractNumId w:val="0"/>
  </w:num>
  <w:num w:numId="13">
    <w:abstractNumId w:val="17"/>
  </w:num>
  <w:num w:numId="14">
    <w:abstractNumId w:val="15"/>
  </w:num>
  <w:num w:numId="15">
    <w:abstractNumId w:val="35"/>
  </w:num>
  <w:num w:numId="16">
    <w:abstractNumId w:val="2"/>
  </w:num>
  <w:num w:numId="17">
    <w:abstractNumId w:val="1"/>
  </w:num>
  <w:num w:numId="18">
    <w:abstractNumId w:val="23"/>
  </w:num>
  <w:num w:numId="19">
    <w:abstractNumId w:val="16"/>
  </w:num>
  <w:num w:numId="20">
    <w:abstractNumId w:val="30"/>
  </w:num>
  <w:num w:numId="21">
    <w:abstractNumId w:val="6"/>
  </w:num>
  <w:num w:numId="22">
    <w:abstractNumId w:val="4"/>
  </w:num>
  <w:num w:numId="23">
    <w:abstractNumId w:val="12"/>
  </w:num>
  <w:num w:numId="24">
    <w:abstractNumId w:val="20"/>
  </w:num>
  <w:num w:numId="25">
    <w:abstractNumId w:val="28"/>
  </w:num>
  <w:num w:numId="26">
    <w:abstractNumId w:val="33"/>
  </w:num>
  <w:num w:numId="27">
    <w:abstractNumId w:val="3"/>
  </w:num>
  <w:num w:numId="28">
    <w:abstractNumId w:val="27"/>
  </w:num>
  <w:num w:numId="29">
    <w:abstractNumId w:val="11"/>
  </w:num>
  <w:num w:numId="30">
    <w:abstractNumId w:val="26"/>
  </w:num>
  <w:num w:numId="31">
    <w:abstractNumId w:val="9"/>
  </w:num>
  <w:num w:numId="32">
    <w:abstractNumId w:val="10"/>
  </w:num>
  <w:num w:numId="33">
    <w:abstractNumId w:val="21"/>
  </w:num>
  <w:num w:numId="34">
    <w:abstractNumId w:val="14"/>
  </w:num>
  <w:num w:numId="35">
    <w:abstractNumId w:val="29"/>
  </w:num>
  <w:num w:numId="3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3"/>
    <w:rsid w:val="000002A8"/>
    <w:rsid w:val="00001159"/>
    <w:rsid w:val="00003FEA"/>
    <w:rsid w:val="000063DF"/>
    <w:rsid w:val="00007AB2"/>
    <w:rsid w:val="00010D40"/>
    <w:rsid w:val="0001291A"/>
    <w:rsid w:val="00013675"/>
    <w:rsid w:val="00013918"/>
    <w:rsid w:val="00014E98"/>
    <w:rsid w:val="00015AFC"/>
    <w:rsid w:val="00017C48"/>
    <w:rsid w:val="00020E67"/>
    <w:rsid w:val="000221EA"/>
    <w:rsid w:val="00024BF9"/>
    <w:rsid w:val="00027612"/>
    <w:rsid w:val="00030198"/>
    <w:rsid w:val="0003138A"/>
    <w:rsid w:val="000319C6"/>
    <w:rsid w:val="00032596"/>
    <w:rsid w:val="000348DD"/>
    <w:rsid w:val="000357A0"/>
    <w:rsid w:val="000370E7"/>
    <w:rsid w:val="00041D90"/>
    <w:rsid w:val="00041E95"/>
    <w:rsid w:val="00042EA3"/>
    <w:rsid w:val="000448A3"/>
    <w:rsid w:val="0004512E"/>
    <w:rsid w:val="00050FCB"/>
    <w:rsid w:val="00053EE7"/>
    <w:rsid w:val="00055186"/>
    <w:rsid w:val="00057CC0"/>
    <w:rsid w:val="00060525"/>
    <w:rsid w:val="00073C9D"/>
    <w:rsid w:val="00083719"/>
    <w:rsid w:val="000842E2"/>
    <w:rsid w:val="00085C95"/>
    <w:rsid w:val="000867FC"/>
    <w:rsid w:val="00087A6E"/>
    <w:rsid w:val="000900EE"/>
    <w:rsid w:val="0009046F"/>
    <w:rsid w:val="0009107C"/>
    <w:rsid w:val="000920C3"/>
    <w:rsid w:val="00093F5D"/>
    <w:rsid w:val="000945A6"/>
    <w:rsid w:val="000950A4"/>
    <w:rsid w:val="00095E0E"/>
    <w:rsid w:val="000A0B84"/>
    <w:rsid w:val="000A17DA"/>
    <w:rsid w:val="000A27A9"/>
    <w:rsid w:val="000A581F"/>
    <w:rsid w:val="000A6621"/>
    <w:rsid w:val="000A7956"/>
    <w:rsid w:val="000B2390"/>
    <w:rsid w:val="000B2A37"/>
    <w:rsid w:val="000B2C70"/>
    <w:rsid w:val="000B36D1"/>
    <w:rsid w:val="000C50B1"/>
    <w:rsid w:val="000D379E"/>
    <w:rsid w:val="000D510C"/>
    <w:rsid w:val="000D6DC1"/>
    <w:rsid w:val="000D7159"/>
    <w:rsid w:val="000E19BB"/>
    <w:rsid w:val="000E767B"/>
    <w:rsid w:val="000F0366"/>
    <w:rsid w:val="000F16FB"/>
    <w:rsid w:val="000F4C26"/>
    <w:rsid w:val="000F4FC4"/>
    <w:rsid w:val="000F689F"/>
    <w:rsid w:val="00101340"/>
    <w:rsid w:val="00103EDD"/>
    <w:rsid w:val="00105536"/>
    <w:rsid w:val="00105714"/>
    <w:rsid w:val="00111180"/>
    <w:rsid w:val="001112C9"/>
    <w:rsid w:val="001132B9"/>
    <w:rsid w:val="001144A6"/>
    <w:rsid w:val="001144DE"/>
    <w:rsid w:val="001169D7"/>
    <w:rsid w:val="001207D0"/>
    <w:rsid w:val="00126375"/>
    <w:rsid w:val="00127366"/>
    <w:rsid w:val="001340A7"/>
    <w:rsid w:val="00137DAE"/>
    <w:rsid w:val="001461E0"/>
    <w:rsid w:val="001471A8"/>
    <w:rsid w:val="0015021B"/>
    <w:rsid w:val="00152B31"/>
    <w:rsid w:val="00166428"/>
    <w:rsid w:val="0017002A"/>
    <w:rsid w:val="00170E00"/>
    <w:rsid w:val="00175A04"/>
    <w:rsid w:val="00180AFC"/>
    <w:rsid w:val="00180CCF"/>
    <w:rsid w:val="0018180A"/>
    <w:rsid w:val="001831A5"/>
    <w:rsid w:val="00187C55"/>
    <w:rsid w:val="0019456A"/>
    <w:rsid w:val="00195595"/>
    <w:rsid w:val="001960B4"/>
    <w:rsid w:val="0019708B"/>
    <w:rsid w:val="001A25D9"/>
    <w:rsid w:val="001A2677"/>
    <w:rsid w:val="001A591E"/>
    <w:rsid w:val="001A6C4F"/>
    <w:rsid w:val="001B373B"/>
    <w:rsid w:val="001B3FB8"/>
    <w:rsid w:val="001B666B"/>
    <w:rsid w:val="001B6BA8"/>
    <w:rsid w:val="001B7B91"/>
    <w:rsid w:val="001C0388"/>
    <w:rsid w:val="001C10C5"/>
    <w:rsid w:val="001C63D1"/>
    <w:rsid w:val="001C7904"/>
    <w:rsid w:val="001D05EB"/>
    <w:rsid w:val="001D2944"/>
    <w:rsid w:val="001D4DA0"/>
    <w:rsid w:val="001D5EEC"/>
    <w:rsid w:val="001D7F66"/>
    <w:rsid w:val="001E15B0"/>
    <w:rsid w:val="001E2794"/>
    <w:rsid w:val="001E715D"/>
    <w:rsid w:val="001F3641"/>
    <w:rsid w:val="001F3D3D"/>
    <w:rsid w:val="001F3D79"/>
    <w:rsid w:val="001F704C"/>
    <w:rsid w:val="001F75FB"/>
    <w:rsid w:val="002014F8"/>
    <w:rsid w:val="00205CFF"/>
    <w:rsid w:val="00207964"/>
    <w:rsid w:val="00210785"/>
    <w:rsid w:val="00210787"/>
    <w:rsid w:val="002109A9"/>
    <w:rsid w:val="00215AFF"/>
    <w:rsid w:val="00216617"/>
    <w:rsid w:val="00221996"/>
    <w:rsid w:val="002226D8"/>
    <w:rsid w:val="00222A41"/>
    <w:rsid w:val="00224754"/>
    <w:rsid w:val="00225177"/>
    <w:rsid w:val="00226501"/>
    <w:rsid w:val="00227E34"/>
    <w:rsid w:val="00233262"/>
    <w:rsid w:val="002357FB"/>
    <w:rsid w:val="002362D3"/>
    <w:rsid w:val="0023721D"/>
    <w:rsid w:val="00237C7B"/>
    <w:rsid w:val="00240412"/>
    <w:rsid w:val="00240CC0"/>
    <w:rsid w:val="00247CA3"/>
    <w:rsid w:val="00250796"/>
    <w:rsid w:val="00250CBC"/>
    <w:rsid w:val="00250DF0"/>
    <w:rsid w:val="0025772F"/>
    <w:rsid w:val="002605D3"/>
    <w:rsid w:val="00260665"/>
    <w:rsid w:val="00264C93"/>
    <w:rsid w:val="00266B4C"/>
    <w:rsid w:val="0026771B"/>
    <w:rsid w:val="00272302"/>
    <w:rsid w:val="00275B83"/>
    <w:rsid w:val="002817DA"/>
    <w:rsid w:val="002842B3"/>
    <w:rsid w:val="00286095"/>
    <w:rsid w:val="00290D0C"/>
    <w:rsid w:val="00292BDC"/>
    <w:rsid w:val="00292C60"/>
    <w:rsid w:val="0029327A"/>
    <w:rsid w:val="0029460E"/>
    <w:rsid w:val="00294D6D"/>
    <w:rsid w:val="0029574C"/>
    <w:rsid w:val="002A1D55"/>
    <w:rsid w:val="002A469A"/>
    <w:rsid w:val="002B16F8"/>
    <w:rsid w:val="002B4147"/>
    <w:rsid w:val="002C03FA"/>
    <w:rsid w:val="002C0F98"/>
    <w:rsid w:val="002C232A"/>
    <w:rsid w:val="002C27A9"/>
    <w:rsid w:val="002C5460"/>
    <w:rsid w:val="002C7AE2"/>
    <w:rsid w:val="002D2BD9"/>
    <w:rsid w:val="002D748F"/>
    <w:rsid w:val="002F4A24"/>
    <w:rsid w:val="002F680A"/>
    <w:rsid w:val="00300301"/>
    <w:rsid w:val="00304931"/>
    <w:rsid w:val="0031087D"/>
    <w:rsid w:val="00310D63"/>
    <w:rsid w:val="00312D85"/>
    <w:rsid w:val="00313381"/>
    <w:rsid w:val="003151A0"/>
    <w:rsid w:val="00321481"/>
    <w:rsid w:val="00323B92"/>
    <w:rsid w:val="00323F38"/>
    <w:rsid w:val="00325BBC"/>
    <w:rsid w:val="00325ECE"/>
    <w:rsid w:val="00326E99"/>
    <w:rsid w:val="0033292D"/>
    <w:rsid w:val="00332C1A"/>
    <w:rsid w:val="003400E3"/>
    <w:rsid w:val="00341106"/>
    <w:rsid w:val="003474B7"/>
    <w:rsid w:val="003520D3"/>
    <w:rsid w:val="003527A0"/>
    <w:rsid w:val="00357409"/>
    <w:rsid w:val="003664D8"/>
    <w:rsid w:val="003671BD"/>
    <w:rsid w:val="00371384"/>
    <w:rsid w:val="00373601"/>
    <w:rsid w:val="003736D2"/>
    <w:rsid w:val="003743CE"/>
    <w:rsid w:val="00374BA6"/>
    <w:rsid w:val="00375A9D"/>
    <w:rsid w:val="00376807"/>
    <w:rsid w:val="0038097D"/>
    <w:rsid w:val="00386C55"/>
    <w:rsid w:val="00387D58"/>
    <w:rsid w:val="00393778"/>
    <w:rsid w:val="0039477A"/>
    <w:rsid w:val="003A025D"/>
    <w:rsid w:val="003A3135"/>
    <w:rsid w:val="003A5FD8"/>
    <w:rsid w:val="003B4206"/>
    <w:rsid w:val="003B4C1C"/>
    <w:rsid w:val="003B7D98"/>
    <w:rsid w:val="003C039E"/>
    <w:rsid w:val="003C1655"/>
    <w:rsid w:val="003C20D7"/>
    <w:rsid w:val="003C4E12"/>
    <w:rsid w:val="003C7DB0"/>
    <w:rsid w:val="003E2DF4"/>
    <w:rsid w:val="003E57E4"/>
    <w:rsid w:val="003E7986"/>
    <w:rsid w:val="003F120D"/>
    <w:rsid w:val="003F3CEB"/>
    <w:rsid w:val="003F70C5"/>
    <w:rsid w:val="004012F1"/>
    <w:rsid w:val="00410A41"/>
    <w:rsid w:val="00412501"/>
    <w:rsid w:val="004156C6"/>
    <w:rsid w:val="004221F3"/>
    <w:rsid w:val="00422259"/>
    <w:rsid w:val="00422A58"/>
    <w:rsid w:val="00422F3B"/>
    <w:rsid w:val="00425552"/>
    <w:rsid w:val="00431798"/>
    <w:rsid w:val="00441015"/>
    <w:rsid w:val="00441468"/>
    <w:rsid w:val="00444CDF"/>
    <w:rsid w:val="00450995"/>
    <w:rsid w:val="00454F92"/>
    <w:rsid w:val="00457B98"/>
    <w:rsid w:val="004607F1"/>
    <w:rsid w:val="0046156D"/>
    <w:rsid w:val="004631D7"/>
    <w:rsid w:val="00467D97"/>
    <w:rsid w:val="00471888"/>
    <w:rsid w:val="00471C2E"/>
    <w:rsid w:val="00471F70"/>
    <w:rsid w:val="00475250"/>
    <w:rsid w:val="0047557A"/>
    <w:rsid w:val="0047624E"/>
    <w:rsid w:val="004774A0"/>
    <w:rsid w:val="004807F0"/>
    <w:rsid w:val="00484B62"/>
    <w:rsid w:val="00493D84"/>
    <w:rsid w:val="00494D9E"/>
    <w:rsid w:val="004A169E"/>
    <w:rsid w:val="004A238C"/>
    <w:rsid w:val="004A293A"/>
    <w:rsid w:val="004A3F53"/>
    <w:rsid w:val="004A64B6"/>
    <w:rsid w:val="004A6DA1"/>
    <w:rsid w:val="004A7AB1"/>
    <w:rsid w:val="004B15AF"/>
    <w:rsid w:val="004B4378"/>
    <w:rsid w:val="004B6B09"/>
    <w:rsid w:val="004C136D"/>
    <w:rsid w:val="004C2F16"/>
    <w:rsid w:val="004C7575"/>
    <w:rsid w:val="004D1118"/>
    <w:rsid w:val="004D4169"/>
    <w:rsid w:val="004D4D38"/>
    <w:rsid w:val="004D77F1"/>
    <w:rsid w:val="004E08F1"/>
    <w:rsid w:val="004E3249"/>
    <w:rsid w:val="004E5184"/>
    <w:rsid w:val="004F525F"/>
    <w:rsid w:val="004F52AC"/>
    <w:rsid w:val="004F554D"/>
    <w:rsid w:val="004F7382"/>
    <w:rsid w:val="0050066A"/>
    <w:rsid w:val="0051048F"/>
    <w:rsid w:val="00510DC1"/>
    <w:rsid w:val="00522757"/>
    <w:rsid w:val="005246B2"/>
    <w:rsid w:val="005335A5"/>
    <w:rsid w:val="00534641"/>
    <w:rsid w:val="00535AA8"/>
    <w:rsid w:val="0053639C"/>
    <w:rsid w:val="00541354"/>
    <w:rsid w:val="005422FD"/>
    <w:rsid w:val="00544652"/>
    <w:rsid w:val="005448ED"/>
    <w:rsid w:val="00545725"/>
    <w:rsid w:val="005475EE"/>
    <w:rsid w:val="00547F54"/>
    <w:rsid w:val="00551007"/>
    <w:rsid w:val="005511CC"/>
    <w:rsid w:val="00554A65"/>
    <w:rsid w:val="00554C66"/>
    <w:rsid w:val="00556262"/>
    <w:rsid w:val="0055659C"/>
    <w:rsid w:val="00557593"/>
    <w:rsid w:val="0056157A"/>
    <w:rsid w:val="0056490C"/>
    <w:rsid w:val="00567474"/>
    <w:rsid w:val="00567DB6"/>
    <w:rsid w:val="00571786"/>
    <w:rsid w:val="00573390"/>
    <w:rsid w:val="0057413A"/>
    <w:rsid w:val="005753C1"/>
    <w:rsid w:val="00575E2A"/>
    <w:rsid w:val="005762C5"/>
    <w:rsid w:val="0057711E"/>
    <w:rsid w:val="005879C2"/>
    <w:rsid w:val="00595A75"/>
    <w:rsid w:val="00595D1C"/>
    <w:rsid w:val="00596184"/>
    <w:rsid w:val="00597DC6"/>
    <w:rsid w:val="005A0123"/>
    <w:rsid w:val="005A2C42"/>
    <w:rsid w:val="005A37E2"/>
    <w:rsid w:val="005A38F9"/>
    <w:rsid w:val="005A6301"/>
    <w:rsid w:val="005A7079"/>
    <w:rsid w:val="005B06B1"/>
    <w:rsid w:val="005B090F"/>
    <w:rsid w:val="005B2F17"/>
    <w:rsid w:val="005B4EA2"/>
    <w:rsid w:val="005C0454"/>
    <w:rsid w:val="005C21F9"/>
    <w:rsid w:val="005C3809"/>
    <w:rsid w:val="005C3E18"/>
    <w:rsid w:val="005C4B43"/>
    <w:rsid w:val="005D2579"/>
    <w:rsid w:val="005D2673"/>
    <w:rsid w:val="005D3909"/>
    <w:rsid w:val="005D3B99"/>
    <w:rsid w:val="005D3BA4"/>
    <w:rsid w:val="005F2B28"/>
    <w:rsid w:val="005F4E04"/>
    <w:rsid w:val="005F6E1D"/>
    <w:rsid w:val="0060035D"/>
    <w:rsid w:val="0060475C"/>
    <w:rsid w:val="00604F33"/>
    <w:rsid w:val="00610381"/>
    <w:rsid w:val="00610E89"/>
    <w:rsid w:val="006125C0"/>
    <w:rsid w:val="00612925"/>
    <w:rsid w:val="00615BBE"/>
    <w:rsid w:val="00617770"/>
    <w:rsid w:val="00620672"/>
    <w:rsid w:val="006234E6"/>
    <w:rsid w:val="00625FB4"/>
    <w:rsid w:val="006267E4"/>
    <w:rsid w:val="00627494"/>
    <w:rsid w:val="0063369D"/>
    <w:rsid w:val="00635073"/>
    <w:rsid w:val="006357B1"/>
    <w:rsid w:val="006373E6"/>
    <w:rsid w:val="0064205B"/>
    <w:rsid w:val="00647226"/>
    <w:rsid w:val="00651343"/>
    <w:rsid w:val="00653E0F"/>
    <w:rsid w:val="00666507"/>
    <w:rsid w:val="00673725"/>
    <w:rsid w:val="00677C71"/>
    <w:rsid w:val="00684A7E"/>
    <w:rsid w:val="00684C1A"/>
    <w:rsid w:val="00685F41"/>
    <w:rsid w:val="00687EDA"/>
    <w:rsid w:val="006910C9"/>
    <w:rsid w:val="00692881"/>
    <w:rsid w:val="006A0F4D"/>
    <w:rsid w:val="006A51A9"/>
    <w:rsid w:val="006A689E"/>
    <w:rsid w:val="006B0FD6"/>
    <w:rsid w:val="006B2012"/>
    <w:rsid w:val="006B2E6B"/>
    <w:rsid w:val="006B5004"/>
    <w:rsid w:val="006B53D7"/>
    <w:rsid w:val="006B6EAB"/>
    <w:rsid w:val="006C31AA"/>
    <w:rsid w:val="006C52E9"/>
    <w:rsid w:val="006C687C"/>
    <w:rsid w:val="006D03D1"/>
    <w:rsid w:val="006D4338"/>
    <w:rsid w:val="006E0919"/>
    <w:rsid w:val="006E0C28"/>
    <w:rsid w:val="006E1E68"/>
    <w:rsid w:val="006E2C44"/>
    <w:rsid w:val="006E3C29"/>
    <w:rsid w:val="006E50C8"/>
    <w:rsid w:val="006F44A7"/>
    <w:rsid w:val="006F524B"/>
    <w:rsid w:val="006F7C45"/>
    <w:rsid w:val="007173D5"/>
    <w:rsid w:val="00720327"/>
    <w:rsid w:val="007246BB"/>
    <w:rsid w:val="00730432"/>
    <w:rsid w:val="007429DD"/>
    <w:rsid w:val="0074322B"/>
    <w:rsid w:val="00744127"/>
    <w:rsid w:val="00746019"/>
    <w:rsid w:val="00746A74"/>
    <w:rsid w:val="007504C7"/>
    <w:rsid w:val="00757FAE"/>
    <w:rsid w:val="007759A2"/>
    <w:rsid w:val="00776508"/>
    <w:rsid w:val="00776707"/>
    <w:rsid w:val="0077708C"/>
    <w:rsid w:val="00781B04"/>
    <w:rsid w:val="00781DF6"/>
    <w:rsid w:val="00783260"/>
    <w:rsid w:val="00784DF3"/>
    <w:rsid w:val="00786056"/>
    <w:rsid w:val="00790104"/>
    <w:rsid w:val="007935E0"/>
    <w:rsid w:val="007947AB"/>
    <w:rsid w:val="007967AA"/>
    <w:rsid w:val="00797467"/>
    <w:rsid w:val="007A12D5"/>
    <w:rsid w:val="007A4DFC"/>
    <w:rsid w:val="007A5FFA"/>
    <w:rsid w:val="007B0CD6"/>
    <w:rsid w:val="007B10C9"/>
    <w:rsid w:val="007B2CF2"/>
    <w:rsid w:val="007B4E66"/>
    <w:rsid w:val="007B5B0A"/>
    <w:rsid w:val="007B72B0"/>
    <w:rsid w:val="007C0209"/>
    <w:rsid w:val="007C0F10"/>
    <w:rsid w:val="007C35F2"/>
    <w:rsid w:val="007C3604"/>
    <w:rsid w:val="007C3BD0"/>
    <w:rsid w:val="007C7AC6"/>
    <w:rsid w:val="007C7F61"/>
    <w:rsid w:val="007D2E09"/>
    <w:rsid w:val="007D3C7C"/>
    <w:rsid w:val="007D651D"/>
    <w:rsid w:val="007E0901"/>
    <w:rsid w:val="007E2304"/>
    <w:rsid w:val="007E388C"/>
    <w:rsid w:val="007E67CA"/>
    <w:rsid w:val="007E6E63"/>
    <w:rsid w:val="007F074D"/>
    <w:rsid w:val="007F0ADF"/>
    <w:rsid w:val="007F15F1"/>
    <w:rsid w:val="007F40AF"/>
    <w:rsid w:val="007F7B72"/>
    <w:rsid w:val="008051FB"/>
    <w:rsid w:val="00814C10"/>
    <w:rsid w:val="0081773B"/>
    <w:rsid w:val="00817CA4"/>
    <w:rsid w:val="0082021B"/>
    <w:rsid w:val="00820BE3"/>
    <w:rsid w:val="00825F74"/>
    <w:rsid w:val="00831CAD"/>
    <w:rsid w:val="00836654"/>
    <w:rsid w:val="00837283"/>
    <w:rsid w:val="008376CB"/>
    <w:rsid w:val="00844011"/>
    <w:rsid w:val="008443AE"/>
    <w:rsid w:val="008452DF"/>
    <w:rsid w:val="00846FB2"/>
    <w:rsid w:val="00850A1E"/>
    <w:rsid w:val="00853BDC"/>
    <w:rsid w:val="00854016"/>
    <w:rsid w:val="00857843"/>
    <w:rsid w:val="00860434"/>
    <w:rsid w:val="00866162"/>
    <w:rsid w:val="00870E3F"/>
    <w:rsid w:val="0087320F"/>
    <w:rsid w:val="00875021"/>
    <w:rsid w:val="0087512F"/>
    <w:rsid w:val="008779DC"/>
    <w:rsid w:val="00881047"/>
    <w:rsid w:val="00882040"/>
    <w:rsid w:val="00883E55"/>
    <w:rsid w:val="008843FA"/>
    <w:rsid w:val="0089431F"/>
    <w:rsid w:val="00894BFF"/>
    <w:rsid w:val="008951B3"/>
    <w:rsid w:val="00897510"/>
    <w:rsid w:val="008A0DE6"/>
    <w:rsid w:val="008A214B"/>
    <w:rsid w:val="008A2F00"/>
    <w:rsid w:val="008A45D4"/>
    <w:rsid w:val="008B06E7"/>
    <w:rsid w:val="008B4A75"/>
    <w:rsid w:val="008B7D78"/>
    <w:rsid w:val="008C2323"/>
    <w:rsid w:val="008C23BA"/>
    <w:rsid w:val="008D1BBC"/>
    <w:rsid w:val="008D6DA9"/>
    <w:rsid w:val="008D76BA"/>
    <w:rsid w:val="008E5B36"/>
    <w:rsid w:val="008F70D2"/>
    <w:rsid w:val="00904456"/>
    <w:rsid w:val="00911BFF"/>
    <w:rsid w:val="0091248B"/>
    <w:rsid w:val="009145CF"/>
    <w:rsid w:val="009159EC"/>
    <w:rsid w:val="00921E69"/>
    <w:rsid w:val="00923AD6"/>
    <w:rsid w:val="0092441F"/>
    <w:rsid w:val="00927B86"/>
    <w:rsid w:val="00931505"/>
    <w:rsid w:val="00931C4F"/>
    <w:rsid w:val="009376AA"/>
    <w:rsid w:val="00942CC3"/>
    <w:rsid w:val="00944FF5"/>
    <w:rsid w:val="00945F34"/>
    <w:rsid w:val="00946963"/>
    <w:rsid w:val="00950635"/>
    <w:rsid w:val="00951673"/>
    <w:rsid w:val="00956AB5"/>
    <w:rsid w:val="00961DB4"/>
    <w:rsid w:val="00962B1F"/>
    <w:rsid w:val="00965204"/>
    <w:rsid w:val="00966F07"/>
    <w:rsid w:val="00971309"/>
    <w:rsid w:val="00971791"/>
    <w:rsid w:val="00972788"/>
    <w:rsid w:val="00977F10"/>
    <w:rsid w:val="00980385"/>
    <w:rsid w:val="00983B08"/>
    <w:rsid w:val="00985B2B"/>
    <w:rsid w:val="009908AB"/>
    <w:rsid w:val="00990B0D"/>
    <w:rsid w:val="00990C6A"/>
    <w:rsid w:val="00992FBB"/>
    <w:rsid w:val="00993BFF"/>
    <w:rsid w:val="00993E60"/>
    <w:rsid w:val="0099417C"/>
    <w:rsid w:val="00997232"/>
    <w:rsid w:val="00997807"/>
    <w:rsid w:val="009B1150"/>
    <w:rsid w:val="009D1E8F"/>
    <w:rsid w:val="009D28DB"/>
    <w:rsid w:val="009D3496"/>
    <w:rsid w:val="009D6D88"/>
    <w:rsid w:val="009E118F"/>
    <w:rsid w:val="009E5301"/>
    <w:rsid w:val="009E7205"/>
    <w:rsid w:val="009E7E69"/>
    <w:rsid w:val="009F067E"/>
    <w:rsid w:val="009F0CFF"/>
    <w:rsid w:val="009F2483"/>
    <w:rsid w:val="009F3DFF"/>
    <w:rsid w:val="009F706B"/>
    <w:rsid w:val="009F7E97"/>
    <w:rsid w:val="00A00AEE"/>
    <w:rsid w:val="00A05C73"/>
    <w:rsid w:val="00A07CD2"/>
    <w:rsid w:val="00A15503"/>
    <w:rsid w:val="00A15D81"/>
    <w:rsid w:val="00A24A60"/>
    <w:rsid w:val="00A25478"/>
    <w:rsid w:val="00A37463"/>
    <w:rsid w:val="00A378CD"/>
    <w:rsid w:val="00A400A0"/>
    <w:rsid w:val="00A416AF"/>
    <w:rsid w:val="00A43197"/>
    <w:rsid w:val="00A44D82"/>
    <w:rsid w:val="00A520D3"/>
    <w:rsid w:val="00A5465D"/>
    <w:rsid w:val="00A56B4A"/>
    <w:rsid w:val="00A65ACC"/>
    <w:rsid w:val="00A670F4"/>
    <w:rsid w:val="00A71B07"/>
    <w:rsid w:val="00A76890"/>
    <w:rsid w:val="00A76C47"/>
    <w:rsid w:val="00A779AF"/>
    <w:rsid w:val="00A80251"/>
    <w:rsid w:val="00A806E4"/>
    <w:rsid w:val="00A83AEC"/>
    <w:rsid w:val="00A83B88"/>
    <w:rsid w:val="00A83D4C"/>
    <w:rsid w:val="00A84666"/>
    <w:rsid w:val="00A85420"/>
    <w:rsid w:val="00A86C5E"/>
    <w:rsid w:val="00A95CE8"/>
    <w:rsid w:val="00A95D70"/>
    <w:rsid w:val="00A97927"/>
    <w:rsid w:val="00A97AAB"/>
    <w:rsid w:val="00AA149B"/>
    <w:rsid w:val="00AA156A"/>
    <w:rsid w:val="00AA51AA"/>
    <w:rsid w:val="00AB0C9B"/>
    <w:rsid w:val="00AB4D85"/>
    <w:rsid w:val="00AB5084"/>
    <w:rsid w:val="00AB5BA5"/>
    <w:rsid w:val="00AB7667"/>
    <w:rsid w:val="00AC1320"/>
    <w:rsid w:val="00AC39E9"/>
    <w:rsid w:val="00AC5361"/>
    <w:rsid w:val="00AC66DC"/>
    <w:rsid w:val="00AD0EB1"/>
    <w:rsid w:val="00AD0F69"/>
    <w:rsid w:val="00AD11AA"/>
    <w:rsid w:val="00AD3E77"/>
    <w:rsid w:val="00AD5E85"/>
    <w:rsid w:val="00AD72F6"/>
    <w:rsid w:val="00AD7795"/>
    <w:rsid w:val="00AE1051"/>
    <w:rsid w:val="00AE17D5"/>
    <w:rsid w:val="00AE3418"/>
    <w:rsid w:val="00AF40F3"/>
    <w:rsid w:val="00AF4CFD"/>
    <w:rsid w:val="00AF5299"/>
    <w:rsid w:val="00AF5CD8"/>
    <w:rsid w:val="00B0203F"/>
    <w:rsid w:val="00B063CD"/>
    <w:rsid w:val="00B149FF"/>
    <w:rsid w:val="00B14F2D"/>
    <w:rsid w:val="00B171A6"/>
    <w:rsid w:val="00B17CAC"/>
    <w:rsid w:val="00B21C66"/>
    <w:rsid w:val="00B21EAD"/>
    <w:rsid w:val="00B24225"/>
    <w:rsid w:val="00B25F09"/>
    <w:rsid w:val="00B27116"/>
    <w:rsid w:val="00B31103"/>
    <w:rsid w:val="00B3372E"/>
    <w:rsid w:val="00B37D5B"/>
    <w:rsid w:val="00B4084B"/>
    <w:rsid w:val="00B43520"/>
    <w:rsid w:val="00B51072"/>
    <w:rsid w:val="00B5308D"/>
    <w:rsid w:val="00B53D1D"/>
    <w:rsid w:val="00B550BA"/>
    <w:rsid w:val="00B5533A"/>
    <w:rsid w:val="00B565AE"/>
    <w:rsid w:val="00B611EF"/>
    <w:rsid w:val="00B61887"/>
    <w:rsid w:val="00B67217"/>
    <w:rsid w:val="00B7381C"/>
    <w:rsid w:val="00B757B6"/>
    <w:rsid w:val="00B75E1B"/>
    <w:rsid w:val="00B8382F"/>
    <w:rsid w:val="00B8423C"/>
    <w:rsid w:val="00B85464"/>
    <w:rsid w:val="00B85E75"/>
    <w:rsid w:val="00B87446"/>
    <w:rsid w:val="00B924CE"/>
    <w:rsid w:val="00B96758"/>
    <w:rsid w:val="00B975C8"/>
    <w:rsid w:val="00BA007C"/>
    <w:rsid w:val="00BA0454"/>
    <w:rsid w:val="00BA2E82"/>
    <w:rsid w:val="00BA6A84"/>
    <w:rsid w:val="00BB35D0"/>
    <w:rsid w:val="00BB3895"/>
    <w:rsid w:val="00BB563C"/>
    <w:rsid w:val="00BB7417"/>
    <w:rsid w:val="00BC3350"/>
    <w:rsid w:val="00BC37D4"/>
    <w:rsid w:val="00BC4001"/>
    <w:rsid w:val="00BC4D4D"/>
    <w:rsid w:val="00BC6E02"/>
    <w:rsid w:val="00BC7137"/>
    <w:rsid w:val="00BC7DE0"/>
    <w:rsid w:val="00BD4931"/>
    <w:rsid w:val="00BD63EA"/>
    <w:rsid w:val="00BE1F28"/>
    <w:rsid w:val="00BE6839"/>
    <w:rsid w:val="00BF01BF"/>
    <w:rsid w:val="00BF3215"/>
    <w:rsid w:val="00BF5908"/>
    <w:rsid w:val="00BF5A7C"/>
    <w:rsid w:val="00BF615B"/>
    <w:rsid w:val="00BF67FE"/>
    <w:rsid w:val="00C0162C"/>
    <w:rsid w:val="00C05ED1"/>
    <w:rsid w:val="00C126AC"/>
    <w:rsid w:val="00C13C25"/>
    <w:rsid w:val="00C16D9F"/>
    <w:rsid w:val="00C1748D"/>
    <w:rsid w:val="00C179E5"/>
    <w:rsid w:val="00C20C4B"/>
    <w:rsid w:val="00C21D4C"/>
    <w:rsid w:val="00C26677"/>
    <w:rsid w:val="00C268CD"/>
    <w:rsid w:val="00C30A4D"/>
    <w:rsid w:val="00C31F79"/>
    <w:rsid w:val="00C32A03"/>
    <w:rsid w:val="00C34047"/>
    <w:rsid w:val="00C36364"/>
    <w:rsid w:val="00C366E1"/>
    <w:rsid w:val="00C415B3"/>
    <w:rsid w:val="00C5232A"/>
    <w:rsid w:val="00C52BC5"/>
    <w:rsid w:val="00C54143"/>
    <w:rsid w:val="00C54BB5"/>
    <w:rsid w:val="00C55F6A"/>
    <w:rsid w:val="00C63E2B"/>
    <w:rsid w:val="00C705C3"/>
    <w:rsid w:val="00C72389"/>
    <w:rsid w:val="00C73459"/>
    <w:rsid w:val="00C82009"/>
    <w:rsid w:val="00C82EE6"/>
    <w:rsid w:val="00C84A39"/>
    <w:rsid w:val="00C84BFB"/>
    <w:rsid w:val="00C853C0"/>
    <w:rsid w:val="00C85BA6"/>
    <w:rsid w:val="00C8728D"/>
    <w:rsid w:val="00C87E9F"/>
    <w:rsid w:val="00C9094C"/>
    <w:rsid w:val="00C912DB"/>
    <w:rsid w:val="00C91855"/>
    <w:rsid w:val="00C94EE3"/>
    <w:rsid w:val="00C961A4"/>
    <w:rsid w:val="00CA25AA"/>
    <w:rsid w:val="00CA3D8A"/>
    <w:rsid w:val="00CA6EB0"/>
    <w:rsid w:val="00CA6F52"/>
    <w:rsid w:val="00CB0FCB"/>
    <w:rsid w:val="00CB2A07"/>
    <w:rsid w:val="00CC0A96"/>
    <w:rsid w:val="00CC5BF0"/>
    <w:rsid w:val="00CC7E13"/>
    <w:rsid w:val="00CD29AB"/>
    <w:rsid w:val="00CD4F22"/>
    <w:rsid w:val="00CD66B0"/>
    <w:rsid w:val="00CE13AD"/>
    <w:rsid w:val="00CE151C"/>
    <w:rsid w:val="00CE5E7D"/>
    <w:rsid w:val="00CE72CB"/>
    <w:rsid w:val="00CE7D8D"/>
    <w:rsid w:val="00CF0BC2"/>
    <w:rsid w:val="00CF1B78"/>
    <w:rsid w:val="00CF1EB1"/>
    <w:rsid w:val="00CF36D6"/>
    <w:rsid w:val="00CF6EF9"/>
    <w:rsid w:val="00CF7049"/>
    <w:rsid w:val="00D070E3"/>
    <w:rsid w:val="00D072C4"/>
    <w:rsid w:val="00D07B2A"/>
    <w:rsid w:val="00D2031F"/>
    <w:rsid w:val="00D2096F"/>
    <w:rsid w:val="00D25001"/>
    <w:rsid w:val="00D264EC"/>
    <w:rsid w:val="00D27DE3"/>
    <w:rsid w:val="00D30B15"/>
    <w:rsid w:val="00D315E1"/>
    <w:rsid w:val="00D342A3"/>
    <w:rsid w:val="00D34E2A"/>
    <w:rsid w:val="00D40956"/>
    <w:rsid w:val="00D42F98"/>
    <w:rsid w:val="00D434C4"/>
    <w:rsid w:val="00D55230"/>
    <w:rsid w:val="00D57389"/>
    <w:rsid w:val="00D6086A"/>
    <w:rsid w:val="00D65FA6"/>
    <w:rsid w:val="00D70A6B"/>
    <w:rsid w:val="00D72C62"/>
    <w:rsid w:val="00D72F3B"/>
    <w:rsid w:val="00D76B11"/>
    <w:rsid w:val="00D77153"/>
    <w:rsid w:val="00D77255"/>
    <w:rsid w:val="00D82543"/>
    <w:rsid w:val="00D826D0"/>
    <w:rsid w:val="00D90780"/>
    <w:rsid w:val="00D90CB3"/>
    <w:rsid w:val="00D92647"/>
    <w:rsid w:val="00D937D9"/>
    <w:rsid w:val="00D9499A"/>
    <w:rsid w:val="00D94A0D"/>
    <w:rsid w:val="00D95FCA"/>
    <w:rsid w:val="00DA28CB"/>
    <w:rsid w:val="00DA41CC"/>
    <w:rsid w:val="00DA5D68"/>
    <w:rsid w:val="00DA626D"/>
    <w:rsid w:val="00DA76C5"/>
    <w:rsid w:val="00DB50DB"/>
    <w:rsid w:val="00DB540E"/>
    <w:rsid w:val="00DB6067"/>
    <w:rsid w:val="00DB6D38"/>
    <w:rsid w:val="00DC22DA"/>
    <w:rsid w:val="00DC578A"/>
    <w:rsid w:val="00DD3B5A"/>
    <w:rsid w:val="00DD412B"/>
    <w:rsid w:val="00DD51DA"/>
    <w:rsid w:val="00DD56BD"/>
    <w:rsid w:val="00DD5EAF"/>
    <w:rsid w:val="00DE1428"/>
    <w:rsid w:val="00DE2612"/>
    <w:rsid w:val="00DE43BD"/>
    <w:rsid w:val="00DE584A"/>
    <w:rsid w:val="00DE63AB"/>
    <w:rsid w:val="00DE6FD2"/>
    <w:rsid w:val="00DE7A00"/>
    <w:rsid w:val="00DF1FF7"/>
    <w:rsid w:val="00E00709"/>
    <w:rsid w:val="00E10E80"/>
    <w:rsid w:val="00E10F9A"/>
    <w:rsid w:val="00E144EB"/>
    <w:rsid w:val="00E1539A"/>
    <w:rsid w:val="00E16225"/>
    <w:rsid w:val="00E17A4B"/>
    <w:rsid w:val="00E228D9"/>
    <w:rsid w:val="00E2473D"/>
    <w:rsid w:val="00E25488"/>
    <w:rsid w:val="00E26DE5"/>
    <w:rsid w:val="00E27827"/>
    <w:rsid w:val="00E30379"/>
    <w:rsid w:val="00E31ACD"/>
    <w:rsid w:val="00E34077"/>
    <w:rsid w:val="00E340D0"/>
    <w:rsid w:val="00E351EF"/>
    <w:rsid w:val="00E35F59"/>
    <w:rsid w:val="00E4029C"/>
    <w:rsid w:val="00E432B8"/>
    <w:rsid w:val="00E44C45"/>
    <w:rsid w:val="00E453A3"/>
    <w:rsid w:val="00E457A6"/>
    <w:rsid w:val="00E50398"/>
    <w:rsid w:val="00E50E8D"/>
    <w:rsid w:val="00E61FAF"/>
    <w:rsid w:val="00E62FB2"/>
    <w:rsid w:val="00E75087"/>
    <w:rsid w:val="00E80712"/>
    <w:rsid w:val="00E813D3"/>
    <w:rsid w:val="00E81CF9"/>
    <w:rsid w:val="00E842A3"/>
    <w:rsid w:val="00E86FE1"/>
    <w:rsid w:val="00E916E2"/>
    <w:rsid w:val="00E9295D"/>
    <w:rsid w:val="00E92DD6"/>
    <w:rsid w:val="00E94FDA"/>
    <w:rsid w:val="00E95849"/>
    <w:rsid w:val="00E96559"/>
    <w:rsid w:val="00EA2C72"/>
    <w:rsid w:val="00EA2F18"/>
    <w:rsid w:val="00EB435B"/>
    <w:rsid w:val="00EB4435"/>
    <w:rsid w:val="00EB6723"/>
    <w:rsid w:val="00EB7462"/>
    <w:rsid w:val="00EC2E6F"/>
    <w:rsid w:val="00EC512C"/>
    <w:rsid w:val="00EC690B"/>
    <w:rsid w:val="00EC6EC3"/>
    <w:rsid w:val="00ED0F2A"/>
    <w:rsid w:val="00ED2884"/>
    <w:rsid w:val="00ED2B6E"/>
    <w:rsid w:val="00ED313A"/>
    <w:rsid w:val="00ED5E4C"/>
    <w:rsid w:val="00EE03A9"/>
    <w:rsid w:val="00EE095A"/>
    <w:rsid w:val="00EE1D16"/>
    <w:rsid w:val="00EE281A"/>
    <w:rsid w:val="00EF0077"/>
    <w:rsid w:val="00EF11C2"/>
    <w:rsid w:val="00EF2312"/>
    <w:rsid w:val="00F01000"/>
    <w:rsid w:val="00F0611D"/>
    <w:rsid w:val="00F06BBF"/>
    <w:rsid w:val="00F070AA"/>
    <w:rsid w:val="00F0713F"/>
    <w:rsid w:val="00F073FF"/>
    <w:rsid w:val="00F12FE4"/>
    <w:rsid w:val="00F153EA"/>
    <w:rsid w:val="00F1630C"/>
    <w:rsid w:val="00F17EBF"/>
    <w:rsid w:val="00F2381D"/>
    <w:rsid w:val="00F26131"/>
    <w:rsid w:val="00F272AB"/>
    <w:rsid w:val="00F27A12"/>
    <w:rsid w:val="00F30235"/>
    <w:rsid w:val="00F33D74"/>
    <w:rsid w:val="00F34358"/>
    <w:rsid w:val="00F35D16"/>
    <w:rsid w:val="00F45209"/>
    <w:rsid w:val="00F455E3"/>
    <w:rsid w:val="00F45EF8"/>
    <w:rsid w:val="00F53805"/>
    <w:rsid w:val="00F60580"/>
    <w:rsid w:val="00F6599C"/>
    <w:rsid w:val="00F66082"/>
    <w:rsid w:val="00F6705C"/>
    <w:rsid w:val="00F71FB4"/>
    <w:rsid w:val="00F73773"/>
    <w:rsid w:val="00F73792"/>
    <w:rsid w:val="00F7710F"/>
    <w:rsid w:val="00F77A65"/>
    <w:rsid w:val="00F806F5"/>
    <w:rsid w:val="00F82313"/>
    <w:rsid w:val="00F82A35"/>
    <w:rsid w:val="00F83B04"/>
    <w:rsid w:val="00F86681"/>
    <w:rsid w:val="00F91A72"/>
    <w:rsid w:val="00F96011"/>
    <w:rsid w:val="00F96E88"/>
    <w:rsid w:val="00FA20EB"/>
    <w:rsid w:val="00FA7A5E"/>
    <w:rsid w:val="00FB00D9"/>
    <w:rsid w:val="00FB1427"/>
    <w:rsid w:val="00FB3B05"/>
    <w:rsid w:val="00FC0B20"/>
    <w:rsid w:val="00FC2D0D"/>
    <w:rsid w:val="00FC36D8"/>
    <w:rsid w:val="00FC4514"/>
    <w:rsid w:val="00FD3DA6"/>
    <w:rsid w:val="00FE00D9"/>
    <w:rsid w:val="00FE14BF"/>
    <w:rsid w:val="00FF190D"/>
    <w:rsid w:val="00FF2274"/>
    <w:rsid w:val="00FF22AC"/>
    <w:rsid w:val="00FF25AC"/>
    <w:rsid w:val="00FF28D5"/>
    <w:rsid w:val="00FF3C53"/>
    <w:rsid w:val="00FF556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unhideWhenUsed/>
    <w:rsid w:val="00E44C45"/>
    <w:pPr>
      <w:spacing w:before="100" w:beforeAutospacing="1" w:after="100" w:afterAutospacing="1"/>
    </w:pPr>
    <w:rPr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14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148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2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214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unhideWhenUsed/>
    <w:rsid w:val="00E44C45"/>
    <w:pPr>
      <w:spacing w:before="100" w:beforeAutospacing="1" w:after="100" w:afterAutospacing="1"/>
    </w:pPr>
    <w:rPr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14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148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2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214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46A5-53BB-4FBB-B821-21B2750A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5</Pages>
  <Words>1514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Menendez Morales</dc:creator>
  <cp:lastModifiedBy>Johanna Maria Aguirre Olvera</cp:lastModifiedBy>
  <cp:revision>185</cp:revision>
  <cp:lastPrinted>2014-01-08T21:46:00Z</cp:lastPrinted>
  <dcterms:created xsi:type="dcterms:W3CDTF">2013-11-06T20:13:00Z</dcterms:created>
  <dcterms:modified xsi:type="dcterms:W3CDTF">2014-03-08T18:31:00Z</dcterms:modified>
</cp:coreProperties>
</file>