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552CD">
      <w:pPr>
        <w:jc w:val="center"/>
        <w:rPr>
          <w:rFonts w:ascii="Arial" w:hAnsi="Arial" w:cs="Arial"/>
          <w:b/>
          <w:bCs/>
        </w:rPr>
      </w:pPr>
      <w:r>
        <w:rPr>
          <w:rFonts w:ascii="Arial" w:hAnsi="Arial" w:cs="Arial"/>
          <w:b/>
          <w:bCs/>
        </w:rPr>
        <w:t>DISEÑO Y ELABORACIÓN DE UN SISTEMA DE INFORMACIÓN PARA EL ANÁLISIS ESTADÍSTICO DE HISTORIAS CLÍNICAS DE PACIENTES CON ENFERMEDADES OFTALMOLOGÍCAS.</w:t>
      </w:r>
    </w:p>
    <w:p w:rsidR="00000000" w:rsidRDefault="004552CD">
      <w:pPr>
        <w:rPr>
          <w:rFonts w:ascii="Arial" w:hAnsi="Arial" w:cs="Arial"/>
        </w:rPr>
      </w:pPr>
    </w:p>
    <w:p w:rsidR="00000000" w:rsidRDefault="004552CD">
      <w:pPr>
        <w:rPr>
          <w:rFonts w:ascii="Arial" w:hAnsi="Arial" w:cs="Arial"/>
          <w:b/>
          <w:i/>
          <w:iCs/>
          <w:sz w:val="20"/>
          <w:szCs w:val="20"/>
        </w:rPr>
      </w:pPr>
      <w:r>
        <w:rPr>
          <w:rFonts w:ascii="Arial" w:hAnsi="Arial" w:cs="Arial"/>
          <w:b/>
          <w:i/>
          <w:iCs/>
          <w:sz w:val="20"/>
          <w:szCs w:val="20"/>
        </w:rPr>
        <w:t>Dalton Noboa</w:t>
      </w:r>
      <w:r>
        <w:rPr>
          <w:rFonts w:ascii="Arial" w:hAnsi="Arial" w:cs="Arial"/>
          <w:b/>
          <w:i/>
          <w:iCs/>
          <w:sz w:val="20"/>
          <w:szCs w:val="20"/>
          <w:vertAlign w:val="superscript"/>
        </w:rPr>
        <w:t>1</w:t>
      </w:r>
      <w:r>
        <w:rPr>
          <w:rFonts w:ascii="Arial" w:hAnsi="Arial" w:cs="Arial"/>
          <w:b/>
          <w:i/>
          <w:iCs/>
          <w:sz w:val="20"/>
          <w:szCs w:val="20"/>
        </w:rPr>
        <w:t>, Guillermo Baquerizo</w:t>
      </w:r>
      <w:r>
        <w:rPr>
          <w:rFonts w:ascii="Arial" w:hAnsi="Arial" w:cs="Arial"/>
          <w:b/>
          <w:i/>
          <w:iCs/>
          <w:sz w:val="20"/>
          <w:szCs w:val="20"/>
          <w:vertAlign w:val="superscript"/>
        </w:rPr>
        <w:t>2</w:t>
      </w:r>
    </w:p>
    <w:p w:rsidR="00000000" w:rsidRDefault="004552CD">
      <w:pPr>
        <w:rPr>
          <w:rFonts w:ascii="Arial" w:hAnsi="Arial" w:cs="Arial"/>
        </w:rPr>
      </w:pPr>
    </w:p>
    <w:p w:rsidR="00000000" w:rsidRDefault="004552CD">
      <w:pPr>
        <w:jc w:val="both"/>
        <w:rPr>
          <w:rFonts w:ascii="Arial" w:hAnsi="Arial" w:cs="Arial"/>
          <w:sz w:val="20"/>
          <w:szCs w:val="20"/>
        </w:rPr>
      </w:pPr>
      <w:r>
        <w:rPr>
          <w:rFonts w:ascii="Arial" w:hAnsi="Arial" w:cs="Arial"/>
          <w:sz w:val="20"/>
          <w:szCs w:val="20"/>
          <w:vertAlign w:val="superscript"/>
        </w:rPr>
        <w:t xml:space="preserve">1  </w:t>
      </w:r>
      <w:r>
        <w:rPr>
          <w:rFonts w:ascii="Arial" w:hAnsi="Arial" w:cs="Arial"/>
          <w:sz w:val="20"/>
          <w:szCs w:val="20"/>
        </w:rPr>
        <w:t>Ingeniero en Estadística Informática, e-mail: dgnoboa@espol.edu.ec</w:t>
      </w:r>
    </w:p>
    <w:p w:rsidR="00000000" w:rsidRDefault="004552CD">
      <w:pPr>
        <w:jc w:val="both"/>
        <w:rPr>
          <w:rFonts w:ascii="Arial" w:hAnsi="Arial" w:cs="Arial"/>
          <w:sz w:val="20"/>
          <w:szCs w:val="20"/>
        </w:rPr>
      </w:pPr>
      <w:r>
        <w:rPr>
          <w:rFonts w:ascii="Arial" w:hAnsi="Arial" w:cs="Arial"/>
          <w:sz w:val="20"/>
          <w:szCs w:val="20"/>
          <w:vertAlign w:val="superscript"/>
        </w:rPr>
        <w:t>2</w:t>
      </w:r>
      <w:r>
        <w:rPr>
          <w:rFonts w:ascii="Arial" w:hAnsi="Arial" w:cs="Arial"/>
          <w:sz w:val="20"/>
          <w:szCs w:val="20"/>
          <w:vertAlign w:val="superscript"/>
        </w:rPr>
        <w:t xml:space="preserve"> </w:t>
      </w:r>
      <w:r>
        <w:rPr>
          <w:rFonts w:ascii="Arial" w:hAnsi="Arial" w:cs="Arial"/>
          <w:sz w:val="20"/>
          <w:szCs w:val="20"/>
        </w:rPr>
        <w:t>Director de Tesis, Ingeniero en Computación, Escuela Superior Politécnica del Litoral, 1995, Profesor de la ESPOL desde 1996, gbaqueri@espol.edu.ec</w:t>
      </w:r>
    </w:p>
    <w:p w:rsidR="00000000" w:rsidRDefault="004552CD">
      <w:pPr>
        <w:rPr>
          <w:rFonts w:ascii="Arial" w:hAnsi="Arial" w:cs="Arial"/>
        </w:rPr>
      </w:pPr>
    </w:p>
    <w:p w:rsidR="00000000" w:rsidRDefault="004552CD">
      <w:pPr>
        <w:ind w:left="360"/>
        <w:jc w:val="both"/>
        <w:rPr>
          <w:rFonts w:ascii="Arial" w:hAnsi="Arial" w:cs="Arial"/>
          <w:i/>
          <w:iCs/>
          <w:sz w:val="18"/>
          <w:szCs w:val="18"/>
        </w:rPr>
      </w:pPr>
      <w:r>
        <w:rPr>
          <w:rFonts w:ascii="Arial" w:hAnsi="Arial" w:cs="Arial"/>
          <w:b/>
          <w:bCs/>
          <w:sz w:val="18"/>
          <w:szCs w:val="18"/>
        </w:rPr>
        <w:t>Resumen:</w:t>
      </w:r>
      <w:r>
        <w:rPr>
          <w:rFonts w:ascii="Arial" w:hAnsi="Arial" w:cs="Arial"/>
        </w:rPr>
        <w:t xml:space="preserve"> </w:t>
      </w:r>
      <w:r>
        <w:rPr>
          <w:rFonts w:ascii="Arial" w:hAnsi="Arial" w:cs="Arial"/>
          <w:i/>
          <w:iCs/>
          <w:sz w:val="18"/>
          <w:szCs w:val="18"/>
        </w:rPr>
        <w:t>En la presente tesis se desarrolló un sistema de información para manejo de las historias clínica</w:t>
      </w:r>
      <w:r>
        <w:rPr>
          <w:rFonts w:ascii="Arial" w:hAnsi="Arial" w:cs="Arial"/>
          <w:i/>
          <w:iCs/>
          <w:sz w:val="18"/>
          <w:szCs w:val="18"/>
        </w:rPr>
        <w:t>s de los pacientes en el área de oftalmología (Sysoftal). El sistema de información tiene como objetivo  solucionar los problemas que se presentan con el manejo de información delicada como las historias clínicas, además permite realizar los procesos de un</w:t>
      </w:r>
      <w:r>
        <w:rPr>
          <w:rFonts w:ascii="Arial" w:hAnsi="Arial" w:cs="Arial"/>
          <w:i/>
          <w:iCs/>
          <w:sz w:val="18"/>
          <w:szCs w:val="18"/>
        </w:rPr>
        <w:t>a forma más eficiente.</w:t>
      </w:r>
      <w:r>
        <w:rPr>
          <w:rFonts w:ascii="Arial" w:hAnsi="Arial" w:cs="Arial"/>
        </w:rPr>
        <w:t xml:space="preserve"> </w:t>
      </w:r>
      <w:r>
        <w:rPr>
          <w:rFonts w:ascii="Arial" w:hAnsi="Arial" w:cs="Arial"/>
          <w:i/>
          <w:iCs/>
          <w:sz w:val="18"/>
          <w:szCs w:val="18"/>
        </w:rPr>
        <w:t>Sysoftal esta orientado a los distintos centros médicos que manejan información en el área de oftalmología tanto como privados como las clínicas y  públicos como los hospitales. Para la realización del sistema se tomo como referencia</w:t>
      </w:r>
      <w:r>
        <w:rPr>
          <w:rFonts w:ascii="Arial" w:hAnsi="Arial" w:cs="Arial"/>
          <w:i/>
          <w:iCs/>
          <w:sz w:val="18"/>
          <w:szCs w:val="18"/>
        </w:rPr>
        <w:t xml:space="preserve"> al  Hospital Naval de Guayaquil.</w:t>
      </w:r>
    </w:p>
    <w:p w:rsidR="00000000" w:rsidRDefault="004552CD">
      <w:pPr>
        <w:jc w:val="both"/>
        <w:rPr>
          <w:rFonts w:ascii="Arial" w:hAnsi="Arial" w:cs="Arial"/>
          <w:i/>
          <w:iCs/>
          <w:sz w:val="18"/>
          <w:szCs w:val="18"/>
        </w:rPr>
      </w:pPr>
    </w:p>
    <w:p w:rsidR="00000000" w:rsidRDefault="004552CD">
      <w:pPr>
        <w:ind w:left="360"/>
        <w:jc w:val="both"/>
        <w:rPr>
          <w:rFonts w:ascii="Arial" w:hAnsi="Arial" w:cs="Arial"/>
          <w:lang w:val="en-US"/>
        </w:rPr>
      </w:pPr>
      <w:r>
        <w:rPr>
          <w:rFonts w:ascii="Arial" w:hAnsi="Arial" w:cs="Arial"/>
          <w:b/>
          <w:bCs/>
          <w:sz w:val="18"/>
          <w:szCs w:val="18"/>
          <w:lang w:val="en-US"/>
        </w:rPr>
        <w:t>Abstract</w:t>
      </w:r>
      <w:r>
        <w:rPr>
          <w:rFonts w:ascii="Arial" w:hAnsi="Arial" w:cs="Arial"/>
          <w:sz w:val="18"/>
          <w:szCs w:val="18"/>
          <w:lang w:val="en-US"/>
        </w:rPr>
        <w:t xml:space="preserve">: </w:t>
      </w:r>
      <w:r>
        <w:rPr>
          <w:rFonts w:ascii="Arial" w:hAnsi="Arial" w:cs="Arial"/>
          <w:i/>
          <w:iCs/>
          <w:sz w:val="18"/>
          <w:szCs w:val="18"/>
          <w:lang w:val="en-US"/>
        </w:rPr>
        <w:t>In the present thesis a system of information was developed for manage of the clinical histories of the patients in the ophthalmology area (Sysoftal). The system of information has as objective solve the problem</w:t>
      </w:r>
      <w:r>
        <w:rPr>
          <w:rFonts w:ascii="Arial" w:hAnsi="Arial" w:cs="Arial"/>
          <w:i/>
          <w:iCs/>
          <w:sz w:val="18"/>
          <w:szCs w:val="18"/>
          <w:lang w:val="en-US"/>
        </w:rPr>
        <w:t>s that are presented with the manage of delicate information as the clinical histories, also allows to carry out the processes in a more efficient way.</w:t>
      </w:r>
      <w:r>
        <w:rPr>
          <w:rFonts w:ascii="Arial" w:hAnsi="Arial" w:cs="Arial"/>
          <w:lang w:val="en-US"/>
        </w:rPr>
        <w:t xml:space="preserve"> </w:t>
      </w:r>
      <w:r>
        <w:rPr>
          <w:rFonts w:ascii="Arial" w:hAnsi="Arial" w:cs="Arial"/>
          <w:i/>
          <w:iCs/>
          <w:sz w:val="18"/>
          <w:szCs w:val="18"/>
          <w:lang w:val="en-US"/>
        </w:rPr>
        <w:t>This system is oriented to the different medical centers that manage information in the ophthalmology ar</w:t>
      </w:r>
      <w:r>
        <w:rPr>
          <w:rFonts w:ascii="Arial" w:hAnsi="Arial" w:cs="Arial"/>
          <w:i/>
          <w:iCs/>
          <w:sz w:val="18"/>
          <w:szCs w:val="18"/>
          <w:lang w:val="en-US"/>
        </w:rPr>
        <w:t>ea as much as private as the clinics and publics as the hospitals. For the realization of the system I take to reference to the Naval Hospital of Guayaquil.</w:t>
      </w:r>
    </w:p>
    <w:p w:rsidR="00000000" w:rsidRDefault="004552CD">
      <w:pPr>
        <w:ind w:left="360"/>
        <w:jc w:val="both"/>
        <w:rPr>
          <w:rFonts w:ascii="Arial" w:hAnsi="Arial" w:cs="Arial"/>
          <w:sz w:val="18"/>
          <w:szCs w:val="18"/>
          <w:lang w:val="en-US"/>
        </w:rPr>
        <w:sectPr w:rsidR="00000000">
          <w:pgSz w:w="12240" w:h="15840"/>
          <w:pgMar w:top="1440" w:right="1800" w:bottom="1440" w:left="1800" w:header="720" w:footer="720" w:gutter="0"/>
          <w:cols w:space="720"/>
          <w:docGrid w:linePitch="360"/>
        </w:sectPr>
      </w:pPr>
      <w:r>
        <w:rPr>
          <w:rFonts w:ascii="Arial" w:hAnsi="Arial" w:cs="Arial"/>
          <w:sz w:val="18"/>
          <w:szCs w:val="18"/>
          <w:lang w:val="en-US"/>
        </w:rPr>
        <w:t xml:space="preserve"> </w:t>
      </w:r>
    </w:p>
    <w:p w:rsidR="00000000" w:rsidRDefault="004552CD">
      <w:pPr>
        <w:numPr>
          <w:ilvl w:val="0"/>
          <w:numId w:val="1"/>
        </w:numPr>
        <w:jc w:val="center"/>
        <w:rPr>
          <w:rFonts w:ascii="Arial" w:hAnsi="Arial" w:cs="Arial"/>
          <w:b/>
          <w:bCs/>
          <w:sz w:val="18"/>
          <w:szCs w:val="18"/>
        </w:rPr>
      </w:pPr>
      <w:r>
        <w:rPr>
          <w:rFonts w:ascii="Arial" w:hAnsi="Arial" w:cs="Arial"/>
          <w:b/>
          <w:bCs/>
          <w:sz w:val="18"/>
          <w:szCs w:val="18"/>
        </w:rPr>
        <w:lastRenderedPageBreak/>
        <w:t>INTRODUCCIÓN</w:t>
      </w:r>
    </w:p>
    <w:p w:rsidR="00000000" w:rsidRDefault="004552CD">
      <w:pPr>
        <w:ind w:left="360"/>
        <w:rPr>
          <w:rFonts w:ascii="Arial" w:hAnsi="Arial" w:cs="Arial"/>
          <w:b/>
          <w:bCs/>
          <w:sz w:val="18"/>
          <w:szCs w:val="18"/>
        </w:rPr>
      </w:pPr>
    </w:p>
    <w:p w:rsidR="00000000" w:rsidRDefault="004552CD">
      <w:pPr>
        <w:jc w:val="both"/>
        <w:rPr>
          <w:rFonts w:ascii="Arial" w:hAnsi="Arial" w:cs="Arial"/>
          <w:sz w:val="20"/>
          <w:szCs w:val="20"/>
        </w:rPr>
      </w:pPr>
      <w:r>
        <w:rPr>
          <w:rFonts w:ascii="Arial" w:hAnsi="Arial" w:cs="Arial"/>
          <w:sz w:val="20"/>
          <w:szCs w:val="20"/>
        </w:rPr>
        <w:t>En la actualidad, en los centros de salud el uso de sistemas de información se ha c</w:t>
      </w:r>
      <w:r>
        <w:rPr>
          <w:rFonts w:ascii="Arial" w:hAnsi="Arial" w:cs="Arial"/>
          <w:sz w:val="20"/>
          <w:szCs w:val="20"/>
        </w:rPr>
        <w:t>onvertido en una necesidad, ya que con el mismo se puede manipular y administrar de una mejor forma toda la información que estos tienen.</w:t>
      </w:r>
    </w:p>
    <w:p w:rsidR="00000000" w:rsidRDefault="004552CD">
      <w:pPr>
        <w:jc w:val="both"/>
        <w:rPr>
          <w:rFonts w:ascii="Arial" w:hAnsi="Arial" w:cs="Arial"/>
          <w:sz w:val="20"/>
          <w:szCs w:val="20"/>
        </w:rPr>
      </w:pPr>
    </w:p>
    <w:p w:rsidR="00000000" w:rsidRDefault="004552CD">
      <w:pPr>
        <w:jc w:val="both"/>
        <w:rPr>
          <w:rFonts w:ascii="Arial" w:hAnsi="Arial" w:cs="Arial"/>
        </w:rPr>
      </w:pPr>
      <w:r>
        <w:rPr>
          <w:rFonts w:ascii="Arial" w:hAnsi="Arial" w:cs="Arial"/>
          <w:sz w:val="20"/>
          <w:szCs w:val="20"/>
        </w:rPr>
        <w:t>Una de las principales áreas en la medicina es la oftalmología, esta estudia una parte importante del cuerpo humano c</w:t>
      </w:r>
      <w:r>
        <w:rPr>
          <w:rFonts w:ascii="Arial" w:hAnsi="Arial" w:cs="Arial"/>
          <w:sz w:val="20"/>
          <w:szCs w:val="20"/>
        </w:rPr>
        <w:t>omo es el ojo, aquí se maneja  gran cantidad de información como son las historias clínicas de los pacientes por lo que se hace necesario la utilización de un sistema de información que ayude a la recuperación y actualización de una forma más eficiente tod</w:t>
      </w:r>
      <w:r>
        <w:rPr>
          <w:rFonts w:ascii="Arial" w:hAnsi="Arial" w:cs="Arial"/>
          <w:sz w:val="20"/>
          <w:szCs w:val="20"/>
        </w:rPr>
        <w:t>a esta información</w:t>
      </w:r>
      <w:r>
        <w:rPr>
          <w:rFonts w:ascii="Arial" w:hAnsi="Arial" w:cs="Arial"/>
        </w:rPr>
        <w:t>.</w:t>
      </w:r>
    </w:p>
    <w:p w:rsidR="00000000" w:rsidRDefault="004552CD">
      <w:pPr>
        <w:jc w:val="both"/>
        <w:rPr>
          <w:rFonts w:ascii="Arial" w:hAnsi="Arial" w:cs="Arial"/>
        </w:rPr>
      </w:pPr>
    </w:p>
    <w:p w:rsidR="00000000" w:rsidRDefault="004552CD">
      <w:pPr>
        <w:jc w:val="both"/>
        <w:rPr>
          <w:rFonts w:ascii="Arial" w:hAnsi="Arial" w:cs="Arial"/>
          <w:sz w:val="20"/>
          <w:szCs w:val="20"/>
        </w:rPr>
      </w:pPr>
      <w:r>
        <w:rPr>
          <w:rFonts w:ascii="Arial" w:hAnsi="Arial" w:cs="Arial"/>
          <w:sz w:val="20"/>
          <w:szCs w:val="20"/>
        </w:rPr>
        <w:t>El sistema de información desarrollado en esta tesis, esta dirigido a manejar las  historias clínicas de los pacientes en el área de oftalmología y así como también proporcionar información sobre las enfermedades de está área; además e</w:t>
      </w:r>
      <w:r>
        <w:rPr>
          <w:rFonts w:ascii="Arial" w:hAnsi="Arial" w:cs="Arial"/>
          <w:sz w:val="20"/>
          <w:szCs w:val="20"/>
        </w:rPr>
        <w:t>l sistema provee estadísticas basadas en las historias clínicas que ayudan a los doctores a tomas decisiones sobres las mismas. Para brindar una facilidad de acceso el sistema posee una arquitectura Cliente-Servidor basado en Internet por lo que los distin</w:t>
      </w:r>
      <w:r>
        <w:rPr>
          <w:rFonts w:ascii="Arial" w:hAnsi="Arial" w:cs="Arial"/>
          <w:sz w:val="20"/>
          <w:szCs w:val="20"/>
        </w:rPr>
        <w:t>tos usuarios pueden enlazarse con el sistema desde cualquier computador con servicio de Internet.</w:t>
      </w:r>
    </w:p>
    <w:p w:rsidR="00000000" w:rsidRDefault="004552CD">
      <w:pPr>
        <w:jc w:val="both"/>
        <w:rPr>
          <w:rFonts w:ascii="Arial" w:hAnsi="Arial" w:cs="Arial"/>
          <w:sz w:val="20"/>
          <w:szCs w:val="20"/>
        </w:rPr>
      </w:pPr>
    </w:p>
    <w:p w:rsidR="00000000" w:rsidRDefault="004552CD">
      <w:pPr>
        <w:numPr>
          <w:ilvl w:val="0"/>
          <w:numId w:val="1"/>
        </w:numPr>
        <w:jc w:val="center"/>
        <w:rPr>
          <w:rFonts w:ascii="Arial" w:hAnsi="Arial" w:cs="Arial"/>
          <w:b/>
          <w:bCs/>
          <w:sz w:val="20"/>
          <w:szCs w:val="20"/>
        </w:rPr>
      </w:pPr>
      <w:r>
        <w:rPr>
          <w:rFonts w:ascii="Arial" w:hAnsi="Arial" w:cs="Arial"/>
          <w:b/>
          <w:bCs/>
          <w:sz w:val="20"/>
          <w:szCs w:val="20"/>
        </w:rPr>
        <w:t>OFTALMOLOGÍA</w:t>
      </w:r>
    </w:p>
    <w:p w:rsidR="00000000" w:rsidRDefault="004552CD">
      <w:pPr>
        <w:jc w:val="both"/>
        <w:rPr>
          <w:rFonts w:ascii="Arial" w:hAnsi="Arial" w:cs="Arial"/>
          <w:sz w:val="20"/>
          <w:szCs w:val="20"/>
        </w:rPr>
      </w:pPr>
    </w:p>
    <w:p w:rsidR="00000000" w:rsidRDefault="004552CD">
      <w:pPr>
        <w:pStyle w:val="Sangradetextonormal"/>
        <w:ind w:left="0"/>
        <w:jc w:val="both"/>
        <w:rPr>
          <w:rFonts w:ascii="Arial" w:hAnsi="Arial" w:cs="Arial"/>
          <w:sz w:val="20"/>
          <w:szCs w:val="20"/>
          <w:lang w:val="es-ES_tradnl" w:eastAsia="en-US"/>
        </w:rPr>
      </w:pPr>
      <w:r>
        <w:rPr>
          <w:rFonts w:ascii="Arial" w:hAnsi="Arial" w:cs="Arial"/>
          <w:sz w:val="20"/>
          <w:szCs w:val="20"/>
          <w:lang w:val="es-ES_tradnl" w:eastAsia="en-US"/>
        </w:rPr>
        <w:t>La Oftalmología es la rama de la medicina que estudia el aparato ocular y sus anexos, en procura de conservar, recuperar o manejar la función v</w:t>
      </w:r>
      <w:r>
        <w:rPr>
          <w:rFonts w:ascii="Arial" w:hAnsi="Arial" w:cs="Arial"/>
          <w:sz w:val="20"/>
          <w:szCs w:val="20"/>
          <w:lang w:val="es-ES_tradnl" w:eastAsia="en-US"/>
        </w:rPr>
        <w:t>isual mediante tratamientos preventivos, médicos, quirúrgicos y de rehabilitación.</w:t>
      </w:r>
    </w:p>
    <w:p w:rsidR="00000000" w:rsidRDefault="004552CD">
      <w:pPr>
        <w:numPr>
          <w:ilvl w:val="1"/>
          <w:numId w:val="1"/>
        </w:numPr>
        <w:ind w:left="360"/>
        <w:rPr>
          <w:rFonts w:ascii="Arial" w:hAnsi="Arial" w:cs="Arial"/>
          <w:b/>
          <w:bCs/>
          <w:sz w:val="20"/>
          <w:szCs w:val="20"/>
        </w:rPr>
      </w:pPr>
      <w:r>
        <w:rPr>
          <w:rFonts w:ascii="Arial" w:hAnsi="Arial" w:cs="Arial"/>
          <w:b/>
          <w:bCs/>
          <w:sz w:val="20"/>
          <w:szCs w:val="20"/>
        </w:rPr>
        <w:t>Estructura del Ojo.</w:t>
      </w:r>
    </w:p>
    <w:p w:rsidR="00000000" w:rsidRDefault="004552CD">
      <w:pPr>
        <w:jc w:val="both"/>
        <w:rPr>
          <w:rFonts w:ascii="Arial" w:hAnsi="Arial" w:cs="Arial"/>
          <w:sz w:val="20"/>
          <w:szCs w:val="20"/>
        </w:rPr>
      </w:pPr>
      <w:r>
        <w:rPr>
          <w:rFonts w:ascii="Arial" w:hAnsi="Arial" w:cs="Arial"/>
          <w:sz w:val="20"/>
          <w:szCs w:val="20"/>
        </w:rPr>
        <w:t>La visión, o sentido de la vista, es una función sumamente compleja, en la que intervienen numerosas estructuras. Para las personas en general, ojos y vi</w:t>
      </w:r>
      <w:r>
        <w:rPr>
          <w:rFonts w:ascii="Arial" w:hAnsi="Arial" w:cs="Arial"/>
          <w:sz w:val="20"/>
          <w:szCs w:val="20"/>
        </w:rPr>
        <w:t xml:space="preserve">sión son sinónimos. Este concepto es erróneo, ya que los ojos son sólo parte de un amplio sistema que se extiende a la </w:t>
      </w:r>
      <w:r>
        <w:rPr>
          <w:rFonts w:ascii="Arial" w:hAnsi="Arial" w:cs="Arial"/>
          <w:sz w:val="20"/>
          <w:szCs w:val="20"/>
        </w:rPr>
        <w:lastRenderedPageBreak/>
        <w:t>porción más posterior del cerebro. El ojo tiene aproximadamente 2,5 centímetros de diámetro y está situado detrás del párpado.</w:t>
      </w:r>
    </w:p>
    <w:p w:rsidR="00000000" w:rsidRDefault="004552CD">
      <w:pPr>
        <w:jc w:val="both"/>
        <w:rPr>
          <w:rFonts w:ascii="Arial" w:hAnsi="Arial" w:cs="Arial"/>
          <w:sz w:val="20"/>
          <w:szCs w:val="20"/>
        </w:rPr>
      </w:pPr>
      <w:r>
        <w:rPr>
          <w:rFonts w:ascii="Arial" w:hAnsi="Arial" w:cs="Arial"/>
          <w:sz w:val="20"/>
          <w:szCs w:val="20"/>
        </w:rPr>
        <w:t>El ojo con</w:t>
      </w:r>
      <w:r>
        <w:rPr>
          <w:rFonts w:ascii="Arial" w:hAnsi="Arial" w:cs="Arial"/>
          <w:sz w:val="20"/>
          <w:szCs w:val="20"/>
        </w:rPr>
        <w:t>sta de: la conjuntiva, la córnea, el párpado, las pestañas, el aparato lagrimal, el Cristalino (Lente del ojo), el iris, la pupila, el nervio óptico y el humor acuoso.</w:t>
      </w:r>
    </w:p>
    <w:p w:rsidR="00000000" w:rsidRDefault="004552CD">
      <w:pPr>
        <w:jc w:val="both"/>
        <w:rPr>
          <w:rFonts w:ascii="Arial" w:hAnsi="Arial" w:cs="Arial"/>
          <w:sz w:val="20"/>
          <w:szCs w:val="20"/>
        </w:rPr>
      </w:pPr>
    </w:p>
    <w:p w:rsidR="00000000" w:rsidRDefault="004552CD">
      <w:pPr>
        <w:jc w:val="both"/>
        <w:rPr>
          <w:rFonts w:ascii="Arial" w:hAnsi="Arial" w:cs="Arial"/>
          <w:b/>
          <w:bCs/>
          <w:sz w:val="20"/>
          <w:szCs w:val="20"/>
        </w:rPr>
      </w:pPr>
      <w:r>
        <w:rPr>
          <w:rFonts w:ascii="Arial" w:hAnsi="Arial" w:cs="Arial"/>
          <w:noProof/>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in;margin-top:6.5pt;width:198pt;height:98.6pt;z-index:-251660800" wrapcoords="-82 0 -82 21435 21600 21435 21600 0 -82 0">
            <v:imagedata r:id="rId5" o:title=""/>
            <w10:wrap type="tight"/>
          </v:shape>
          <o:OLEObject Type="Embed" ProgID="PBrush" ShapeID="_x0000_s1026" DrawAspect="Content" ObjectID="_1343036815" r:id="rId6"/>
        </w:pict>
      </w:r>
    </w:p>
    <w:p w:rsidR="00000000" w:rsidRDefault="004552CD">
      <w:pPr>
        <w:jc w:val="both"/>
        <w:rPr>
          <w:rFonts w:ascii="Arial" w:hAnsi="Arial" w:cs="Arial"/>
          <w:b/>
          <w:bCs/>
          <w:sz w:val="20"/>
          <w:szCs w:val="20"/>
        </w:rPr>
      </w:pPr>
    </w:p>
    <w:p w:rsidR="00000000" w:rsidRDefault="004552CD">
      <w:pPr>
        <w:jc w:val="both"/>
        <w:rPr>
          <w:rFonts w:ascii="Arial" w:hAnsi="Arial" w:cs="Arial"/>
          <w:b/>
          <w:bCs/>
          <w:sz w:val="20"/>
          <w:szCs w:val="20"/>
        </w:rPr>
      </w:pPr>
    </w:p>
    <w:p w:rsidR="00000000" w:rsidRDefault="004552CD">
      <w:pPr>
        <w:jc w:val="both"/>
        <w:rPr>
          <w:rFonts w:ascii="Arial" w:hAnsi="Arial" w:cs="Arial"/>
          <w:b/>
          <w:bCs/>
          <w:sz w:val="20"/>
          <w:szCs w:val="20"/>
        </w:rPr>
      </w:pPr>
    </w:p>
    <w:p w:rsidR="00000000" w:rsidRDefault="004552CD">
      <w:pPr>
        <w:jc w:val="both"/>
        <w:rPr>
          <w:rFonts w:ascii="Arial" w:hAnsi="Arial" w:cs="Arial"/>
          <w:b/>
          <w:bCs/>
          <w:sz w:val="20"/>
          <w:szCs w:val="20"/>
        </w:rPr>
      </w:pPr>
    </w:p>
    <w:p w:rsidR="00000000" w:rsidRDefault="004552CD">
      <w:pPr>
        <w:jc w:val="both"/>
        <w:rPr>
          <w:rFonts w:ascii="Arial" w:hAnsi="Arial" w:cs="Arial"/>
          <w:b/>
          <w:bCs/>
          <w:sz w:val="20"/>
          <w:szCs w:val="20"/>
        </w:rPr>
      </w:pPr>
    </w:p>
    <w:p w:rsidR="00000000" w:rsidRDefault="004552CD">
      <w:pPr>
        <w:jc w:val="both"/>
        <w:rPr>
          <w:rFonts w:ascii="Arial" w:hAnsi="Arial" w:cs="Arial"/>
          <w:b/>
          <w:bCs/>
          <w:sz w:val="20"/>
          <w:szCs w:val="20"/>
        </w:rPr>
      </w:pPr>
    </w:p>
    <w:p w:rsidR="00000000" w:rsidRDefault="004552CD">
      <w:pPr>
        <w:jc w:val="both"/>
        <w:rPr>
          <w:rFonts w:ascii="Arial" w:hAnsi="Arial" w:cs="Arial"/>
          <w:b/>
          <w:bCs/>
          <w:sz w:val="20"/>
          <w:szCs w:val="20"/>
        </w:rPr>
      </w:pPr>
    </w:p>
    <w:p w:rsidR="00000000" w:rsidRDefault="004552CD">
      <w:pPr>
        <w:jc w:val="both"/>
        <w:rPr>
          <w:rFonts w:ascii="Arial" w:hAnsi="Arial" w:cs="Arial"/>
          <w:b/>
          <w:bCs/>
          <w:sz w:val="20"/>
          <w:szCs w:val="20"/>
        </w:rPr>
      </w:pPr>
    </w:p>
    <w:p w:rsidR="00000000" w:rsidRDefault="004552CD">
      <w:pPr>
        <w:jc w:val="both"/>
        <w:rPr>
          <w:rFonts w:ascii="Arial" w:hAnsi="Arial" w:cs="Arial"/>
          <w:b/>
          <w:bCs/>
          <w:sz w:val="20"/>
          <w:szCs w:val="20"/>
        </w:rPr>
      </w:pPr>
    </w:p>
    <w:p w:rsidR="00000000" w:rsidRDefault="004552CD">
      <w:pPr>
        <w:pStyle w:val="Sangra2detindependiente"/>
        <w:autoSpaceDE w:val="0"/>
        <w:autoSpaceDN w:val="0"/>
        <w:adjustRightInd w:val="0"/>
        <w:spacing w:line="240" w:lineRule="auto"/>
        <w:ind w:left="0"/>
        <w:jc w:val="center"/>
        <w:rPr>
          <w:rFonts w:ascii="Arial" w:hAnsi="Arial"/>
          <w:bCs w:val="0"/>
          <w:color w:val="auto"/>
          <w:kern w:val="0"/>
          <w:sz w:val="20"/>
          <w:szCs w:val="20"/>
          <w:lang w:val="es-ES_tradnl" w:eastAsia="en-US"/>
        </w:rPr>
      </w:pPr>
      <w:r>
        <w:rPr>
          <w:rFonts w:ascii="Arial" w:hAnsi="Arial"/>
          <w:b/>
          <w:color w:val="auto"/>
          <w:kern w:val="0"/>
          <w:sz w:val="20"/>
          <w:szCs w:val="20"/>
          <w:lang w:val="es-ES_tradnl" w:eastAsia="en-US"/>
        </w:rPr>
        <w:t>Figura 1.</w:t>
      </w:r>
      <w:r>
        <w:rPr>
          <w:rFonts w:ascii="Arial" w:hAnsi="Arial"/>
          <w:bCs w:val="0"/>
          <w:color w:val="auto"/>
          <w:kern w:val="0"/>
          <w:sz w:val="20"/>
          <w:szCs w:val="20"/>
          <w:lang w:val="es-ES_tradnl" w:eastAsia="en-US"/>
        </w:rPr>
        <w:t xml:space="preserve"> Estructura del ojo.</w:t>
      </w:r>
    </w:p>
    <w:p w:rsidR="00000000" w:rsidRDefault="004552CD">
      <w:pPr>
        <w:pStyle w:val="Sangra2detindependiente"/>
        <w:autoSpaceDE w:val="0"/>
        <w:autoSpaceDN w:val="0"/>
        <w:adjustRightInd w:val="0"/>
        <w:spacing w:line="240" w:lineRule="auto"/>
        <w:ind w:left="0"/>
        <w:jc w:val="center"/>
        <w:rPr>
          <w:rFonts w:ascii="Arial" w:hAnsi="Arial"/>
          <w:bCs w:val="0"/>
          <w:color w:val="auto"/>
          <w:kern w:val="0"/>
          <w:sz w:val="20"/>
          <w:szCs w:val="20"/>
          <w:lang w:val="es-ES_tradnl" w:eastAsia="en-US"/>
        </w:rPr>
      </w:pPr>
    </w:p>
    <w:p w:rsidR="00000000" w:rsidRDefault="004552CD">
      <w:pPr>
        <w:numPr>
          <w:ilvl w:val="1"/>
          <w:numId w:val="1"/>
        </w:numPr>
        <w:jc w:val="center"/>
        <w:rPr>
          <w:rFonts w:ascii="Arial" w:hAnsi="Arial" w:cs="Arial"/>
          <w:b/>
          <w:bCs/>
          <w:sz w:val="20"/>
          <w:szCs w:val="20"/>
          <w:lang w:val="es-EC"/>
        </w:rPr>
      </w:pPr>
      <w:r>
        <w:rPr>
          <w:rFonts w:ascii="Arial" w:hAnsi="Arial" w:cs="Arial"/>
          <w:b/>
          <w:bCs/>
          <w:sz w:val="20"/>
          <w:szCs w:val="20"/>
          <w:lang w:val="es-EC"/>
        </w:rPr>
        <w:t>Principales Enfermedades</w:t>
      </w:r>
    </w:p>
    <w:p w:rsidR="00000000" w:rsidRDefault="004552CD">
      <w:pPr>
        <w:jc w:val="both"/>
        <w:rPr>
          <w:rFonts w:ascii="Arial" w:hAnsi="Arial" w:cs="Arial"/>
          <w:sz w:val="20"/>
          <w:szCs w:val="20"/>
          <w:lang w:val="es-EC"/>
        </w:rPr>
      </w:pPr>
    </w:p>
    <w:p w:rsidR="00000000" w:rsidRDefault="004552CD">
      <w:pPr>
        <w:jc w:val="both"/>
        <w:rPr>
          <w:rFonts w:ascii="Arial" w:hAnsi="Arial" w:cs="Arial"/>
          <w:b/>
          <w:bCs/>
          <w:sz w:val="20"/>
          <w:szCs w:val="20"/>
          <w:lang w:val="es-EC"/>
        </w:rPr>
      </w:pPr>
      <w:r>
        <w:rPr>
          <w:rFonts w:ascii="Arial" w:hAnsi="Arial" w:cs="Arial"/>
          <w:b/>
          <w:bCs/>
          <w:sz w:val="20"/>
          <w:szCs w:val="20"/>
          <w:lang w:val="es-EC"/>
        </w:rPr>
        <w:t>2.2.1 Cataratas</w:t>
      </w:r>
    </w:p>
    <w:p w:rsidR="00000000" w:rsidRDefault="004552CD">
      <w:pPr>
        <w:jc w:val="both"/>
        <w:rPr>
          <w:rFonts w:ascii="Arial" w:hAnsi="Arial" w:cs="Arial"/>
          <w:sz w:val="20"/>
          <w:szCs w:val="20"/>
          <w:lang w:val="es-EC"/>
        </w:rPr>
      </w:pPr>
    </w:p>
    <w:p w:rsidR="00000000" w:rsidRDefault="004552CD">
      <w:pPr>
        <w:jc w:val="both"/>
        <w:rPr>
          <w:rFonts w:ascii="Arial" w:hAnsi="Arial" w:cs="Arial"/>
          <w:sz w:val="20"/>
          <w:szCs w:val="20"/>
        </w:rPr>
      </w:pPr>
      <w:r>
        <w:rPr>
          <w:rFonts w:ascii="Arial" w:hAnsi="Arial" w:cs="Arial"/>
          <w:sz w:val="20"/>
          <w:szCs w:val="20"/>
        </w:rPr>
        <w:t>Un</w:t>
      </w:r>
      <w:r>
        <w:rPr>
          <w:rFonts w:ascii="Arial" w:hAnsi="Arial" w:cs="Arial"/>
          <w:sz w:val="20"/>
          <w:szCs w:val="20"/>
        </w:rPr>
        <w:t>a catarata es el enturbamiento del cristalino. Como el cristalino es normalmente transparente este enturbamiento disminuye tan fuertemente la transparencia del lente que la visión del paciente desmejora. En casi la mayoría de personas a partir de los 60 añ</w:t>
      </w:r>
      <w:r>
        <w:rPr>
          <w:rFonts w:ascii="Arial" w:hAnsi="Arial" w:cs="Arial"/>
          <w:sz w:val="20"/>
          <w:szCs w:val="20"/>
        </w:rPr>
        <w:t>os se presenta la denominada catarata relacionada con la edad.</w:t>
      </w: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r>
        <w:rPr>
          <w:rFonts w:ascii="Arial" w:hAnsi="Arial" w:cs="Arial"/>
          <w:sz w:val="20"/>
          <w:szCs w:val="20"/>
        </w:rPr>
        <w:t>La reducción de la visión (agudeza visual disminuida) puede ser en un ojo o en ambos ojos. El intervalo en el que se desarrolla la catarata puede tomar un mes o varios años.</w:t>
      </w:r>
    </w:p>
    <w:p w:rsidR="00000000" w:rsidRDefault="004552CD">
      <w:pPr>
        <w:jc w:val="both"/>
        <w:rPr>
          <w:rFonts w:ascii="Arial" w:hAnsi="Arial" w:cs="Arial"/>
          <w:sz w:val="20"/>
          <w:szCs w:val="20"/>
        </w:rPr>
      </w:pPr>
    </w:p>
    <w:p w:rsidR="00000000" w:rsidRDefault="004552CD">
      <w:pPr>
        <w:jc w:val="both"/>
        <w:rPr>
          <w:rFonts w:ascii="Arial" w:hAnsi="Arial" w:cs="Arial"/>
          <w:b/>
          <w:bCs/>
          <w:sz w:val="20"/>
          <w:szCs w:val="20"/>
        </w:rPr>
      </w:pPr>
      <w:r>
        <w:rPr>
          <w:rFonts w:ascii="Arial" w:hAnsi="Arial" w:cs="Arial"/>
          <w:b/>
          <w:bCs/>
          <w:sz w:val="20"/>
          <w:szCs w:val="20"/>
        </w:rPr>
        <w:t>2.2.2 AMD</w:t>
      </w: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r>
        <w:rPr>
          <w:rFonts w:ascii="Arial" w:hAnsi="Arial" w:cs="Arial"/>
          <w:sz w:val="20"/>
          <w:szCs w:val="20"/>
        </w:rPr>
        <w:t>Es una</w:t>
      </w:r>
      <w:r>
        <w:rPr>
          <w:rFonts w:ascii="Arial" w:hAnsi="Arial" w:cs="Arial"/>
          <w:sz w:val="20"/>
          <w:szCs w:val="20"/>
        </w:rPr>
        <w:t xml:space="preserve"> enfermedad ocular que conduce a la pérdida de la agudeza visual debido a un proceso de descomposición en el área de la mácula (área central de la retina con la más alta resolución; lugar de la visión aguda). El afectado queda impedido de leer o de conduci</w:t>
      </w:r>
      <w:r>
        <w:rPr>
          <w:rFonts w:ascii="Arial" w:hAnsi="Arial" w:cs="Arial"/>
          <w:sz w:val="20"/>
          <w:szCs w:val="20"/>
        </w:rPr>
        <w:t>r, mientras que la vista periférica, su orientación en el ambiente, o el reconocimiento de los contornos de las cosas permanecen intactos.</w:t>
      </w:r>
    </w:p>
    <w:p w:rsidR="00000000" w:rsidRDefault="004552CD">
      <w:pPr>
        <w:jc w:val="both"/>
        <w:rPr>
          <w:rFonts w:ascii="Arial" w:hAnsi="Arial" w:cs="Arial"/>
          <w:sz w:val="20"/>
          <w:szCs w:val="20"/>
        </w:rPr>
      </w:pPr>
    </w:p>
    <w:p w:rsidR="00000000" w:rsidRDefault="004552CD">
      <w:pPr>
        <w:jc w:val="both"/>
        <w:rPr>
          <w:rFonts w:ascii="Arial" w:hAnsi="Arial" w:cs="Arial"/>
          <w:b/>
          <w:bCs/>
          <w:sz w:val="20"/>
          <w:szCs w:val="20"/>
        </w:rPr>
      </w:pPr>
      <w:r>
        <w:rPr>
          <w:rFonts w:ascii="Arial" w:hAnsi="Arial" w:cs="Arial"/>
          <w:b/>
          <w:bCs/>
          <w:sz w:val="20"/>
          <w:szCs w:val="20"/>
        </w:rPr>
        <w:t>2.2.3 Conjuntivitis</w:t>
      </w: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r>
        <w:rPr>
          <w:rFonts w:ascii="Arial" w:hAnsi="Arial" w:cs="Arial"/>
          <w:sz w:val="20"/>
          <w:szCs w:val="20"/>
        </w:rPr>
        <w:t>La conjuntivitis describe la inflamación de la conjuntiva, una membrana delgada que cubre la pa</w:t>
      </w:r>
      <w:r>
        <w:rPr>
          <w:rFonts w:ascii="Arial" w:hAnsi="Arial" w:cs="Arial"/>
          <w:sz w:val="20"/>
          <w:szCs w:val="20"/>
        </w:rPr>
        <w:t>rte blanca del ojo. La conjuntiva produce un tipo de mucosa que humecta y protege la superficie del ojo. Esta membrana está compuesta de pequeñísimos vasos sanguíneos que reaccionan a irritaciones y son responsables del enrojecimiento del ojo.</w:t>
      </w:r>
    </w:p>
    <w:p w:rsidR="00000000" w:rsidRDefault="004552CD">
      <w:pPr>
        <w:jc w:val="both"/>
        <w:rPr>
          <w:rFonts w:ascii="Arial" w:hAnsi="Arial" w:cs="Arial"/>
          <w:b/>
          <w:bCs/>
          <w:sz w:val="20"/>
          <w:szCs w:val="20"/>
        </w:rPr>
      </w:pPr>
    </w:p>
    <w:p w:rsidR="00000000" w:rsidRDefault="004552CD">
      <w:pPr>
        <w:jc w:val="both"/>
        <w:rPr>
          <w:rFonts w:ascii="Arial" w:hAnsi="Arial" w:cs="Arial"/>
          <w:b/>
          <w:bCs/>
          <w:sz w:val="20"/>
          <w:szCs w:val="20"/>
        </w:rPr>
      </w:pPr>
      <w:r>
        <w:rPr>
          <w:rFonts w:ascii="Arial" w:hAnsi="Arial" w:cs="Arial"/>
          <w:b/>
          <w:bCs/>
          <w:sz w:val="20"/>
          <w:szCs w:val="20"/>
        </w:rPr>
        <w:t>2.2.4 Glauc</w:t>
      </w:r>
      <w:r>
        <w:rPr>
          <w:rFonts w:ascii="Arial" w:hAnsi="Arial" w:cs="Arial"/>
          <w:b/>
          <w:bCs/>
          <w:sz w:val="20"/>
          <w:szCs w:val="20"/>
        </w:rPr>
        <w:t>oma</w:t>
      </w:r>
    </w:p>
    <w:p w:rsidR="00000000" w:rsidRDefault="004552CD">
      <w:pPr>
        <w:jc w:val="both"/>
        <w:rPr>
          <w:rFonts w:ascii="Arial" w:hAnsi="Arial" w:cs="Arial"/>
          <w:sz w:val="20"/>
          <w:szCs w:val="20"/>
        </w:rPr>
      </w:pPr>
      <w:r>
        <w:rPr>
          <w:rFonts w:ascii="Arial" w:hAnsi="Arial" w:cs="Arial"/>
          <w:sz w:val="20"/>
          <w:szCs w:val="20"/>
        </w:rPr>
        <w:t>El glaucoma es una de las enfermedades del ojo que influyen drásticamente sobre la vista y es precisamente la causa principal de la ceguera en el mundo. Por glaucoma se entiende la pérdida de las células nerviosas de la retina y sus fibras nerviosas.</w:t>
      </w: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r>
        <w:rPr>
          <w:rFonts w:ascii="Arial" w:hAnsi="Arial" w:cs="Arial"/>
          <w:sz w:val="20"/>
          <w:szCs w:val="20"/>
        </w:rPr>
        <w:t>El glaucoma más generalizado es el glaucoma crónico de ángulo abierto que se presenta principalmente en las personas de avanzada edad. Como el aumento de presión se lleva cabo lentamente, a menudo el paciente no se da cuenta. La causa del aumento de presió</w:t>
      </w:r>
      <w:r>
        <w:rPr>
          <w:rFonts w:ascii="Arial" w:hAnsi="Arial" w:cs="Arial"/>
          <w:sz w:val="20"/>
          <w:szCs w:val="20"/>
        </w:rPr>
        <w:t>n tiene su origen en el drenaje reducido del humor acuoso por la malla</w:t>
      </w:r>
      <w:r>
        <w:rPr>
          <w:rFonts w:ascii="Arial" w:hAnsi="Arial"/>
        </w:rPr>
        <w:t xml:space="preserve"> </w:t>
      </w:r>
      <w:r>
        <w:rPr>
          <w:rFonts w:ascii="Arial" w:hAnsi="Arial" w:cs="Arial"/>
          <w:sz w:val="20"/>
          <w:szCs w:val="20"/>
        </w:rPr>
        <w:t>trabecular. Esto deviene en la pérdida progresiva del campo visual.</w:t>
      </w:r>
    </w:p>
    <w:p w:rsidR="00000000" w:rsidRDefault="004552CD">
      <w:pPr>
        <w:jc w:val="both"/>
        <w:rPr>
          <w:rFonts w:ascii="Arial" w:hAnsi="Arial" w:cs="Arial"/>
          <w:sz w:val="20"/>
          <w:szCs w:val="20"/>
        </w:rPr>
      </w:pPr>
    </w:p>
    <w:p w:rsidR="00000000" w:rsidRDefault="004552CD">
      <w:pPr>
        <w:jc w:val="both"/>
        <w:rPr>
          <w:rFonts w:ascii="Arial" w:hAnsi="Arial" w:cs="Arial"/>
          <w:b/>
          <w:bCs/>
          <w:sz w:val="20"/>
          <w:szCs w:val="20"/>
        </w:rPr>
      </w:pPr>
      <w:r>
        <w:rPr>
          <w:rFonts w:ascii="Arial" w:hAnsi="Arial" w:cs="Arial"/>
          <w:b/>
          <w:bCs/>
          <w:sz w:val="20"/>
          <w:szCs w:val="20"/>
        </w:rPr>
        <w:lastRenderedPageBreak/>
        <w:t>2.2.5 Miopía</w:t>
      </w: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r>
        <w:rPr>
          <w:rFonts w:ascii="Arial" w:hAnsi="Arial" w:cs="Arial"/>
          <w:sz w:val="20"/>
          <w:szCs w:val="20"/>
        </w:rPr>
        <w:t>La miopía es un trastorno visual bastante extendida en la que la persona afectada puede ver claramente</w:t>
      </w:r>
      <w:r>
        <w:rPr>
          <w:rFonts w:ascii="Arial" w:hAnsi="Arial" w:cs="Arial"/>
          <w:sz w:val="20"/>
          <w:szCs w:val="20"/>
        </w:rPr>
        <w:t xml:space="preserve"> los objetos cercanos pero los distantes los ve borrosos. La miopía se presenta cuando el globo ocular es más largo de lo normal o la córnea está demasiado curvada, de tal manera que la luz que incide en el ojo no puede ser proyectada correctamente sobre l</w:t>
      </w:r>
      <w:r>
        <w:rPr>
          <w:rFonts w:ascii="Arial" w:hAnsi="Arial" w:cs="Arial"/>
          <w:sz w:val="20"/>
          <w:szCs w:val="20"/>
        </w:rPr>
        <w:t>a retina.</w:t>
      </w:r>
    </w:p>
    <w:p w:rsidR="00000000" w:rsidRDefault="004552CD">
      <w:pPr>
        <w:jc w:val="both"/>
        <w:rPr>
          <w:rFonts w:ascii="Arial" w:hAnsi="Arial" w:cs="Arial"/>
          <w:sz w:val="20"/>
          <w:szCs w:val="20"/>
        </w:rPr>
      </w:pPr>
    </w:p>
    <w:p w:rsidR="00000000" w:rsidRDefault="004552CD">
      <w:pPr>
        <w:numPr>
          <w:ilvl w:val="0"/>
          <w:numId w:val="1"/>
        </w:numPr>
        <w:jc w:val="center"/>
        <w:rPr>
          <w:rFonts w:ascii="Arial" w:hAnsi="Arial" w:cs="Arial"/>
          <w:b/>
          <w:bCs/>
          <w:sz w:val="20"/>
          <w:szCs w:val="20"/>
        </w:rPr>
      </w:pPr>
      <w:r>
        <w:rPr>
          <w:rFonts w:ascii="Arial" w:hAnsi="Arial" w:cs="Arial"/>
          <w:b/>
          <w:bCs/>
          <w:sz w:val="20"/>
          <w:szCs w:val="20"/>
        </w:rPr>
        <w:t>ANALISIS ESTADÍSTICO</w:t>
      </w:r>
    </w:p>
    <w:p w:rsidR="00000000" w:rsidRDefault="004552CD">
      <w:pPr>
        <w:ind w:left="360"/>
        <w:jc w:val="both"/>
        <w:rPr>
          <w:rFonts w:ascii="Arial" w:hAnsi="Arial" w:cs="Arial"/>
          <w:sz w:val="20"/>
          <w:szCs w:val="20"/>
        </w:rPr>
      </w:pPr>
    </w:p>
    <w:p w:rsidR="00000000" w:rsidRDefault="004552CD">
      <w:pPr>
        <w:jc w:val="both"/>
        <w:rPr>
          <w:rFonts w:ascii="Arial" w:hAnsi="Arial" w:cs="Arial"/>
          <w:sz w:val="20"/>
          <w:szCs w:val="20"/>
        </w:rPr>
      </w:pPr>
      <w:r>
        <w:rPr>
          <w:rFonts w:ascii="Arial" w:hAnsi="Arial" w:cs="Arial"/>
          <w:sz w:val="20"/>
          <w:szCs w:val="20"/>
        </w:rPr>
        <w:t>El objetivo que pretende alcanzar este análisis es conocer cuales son las enfermedades con mayor frecuencia que ocurren en el área de oftalmología, así como determinar la  proporción de pacientes tratados en  dichas enferme</w:t>
      </w:r>
      <w:r>
        <w:rPr>
          <w:rFonts w:ascii="Arial" w:hAnsi="Arial" w:cs="Arial"/>
          <w:sz w:val="20"/>
          <w:szCs w:val="20"/>
        </w:rPr>
        <w:t>dades. Entre otros objetivos, es analizar a los distintos parámetros que se registran en una historia clínica, determinar sus frecuencias, análisis de motivos y relaciones que existe entre los mismos.</w:t>
      </w: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r>
        <w:rPr>
          <w:rFonts w:ascii="Arial" w:hAnsi="Arial" w:cs="Arial"/>
          <w:sz w:val="20"/>
          <w:szCs w:val="20"/>
        </w:rPr>
        <w:t>La población objetivo la constituye  los pacientes tra</w:t>
      </w:r>
      <w:r>
        <w:rPr>
          <w:rFonts w:ascii="Arial" w:hAnsi="Arial" w:cs="Arial"/>
          <w:sz w:val="20"/>
          <w:szCs w:val="20"/>
        </w:rPr>
        <w:t>tados por primera vez en el área de oftalmología del Hospital Naval de Guayaquil en el último año (2003). Esta población es representada por los pacientes que  han sido atendido en consulta externa en el área de oftalmología, estas serán las unidades de in</w:t>
      </w:r>
      <w:r>
        <w:rPr>
          <w:rFonts w:ascii="Arial" w:hAnsi="Arial" w:cs="Arial"/>
          <w:sz w:val="20"/>
          <w:szCs w:val="20"/>
        </w:rPr>
        <w:t>vestigación.</w:t>
      </w: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r>
        <w:rPr>
          <w:rFonts w:ascii="Arial" w:hAnsi="Arial" w:cs="Arial"/>
          <w:sz w:val="20"/>
          <w:szCs w:val="20"/>
        </w:rPr>
        <w:t>En este estudio se pudo conseguir a toda las unidades de investigación por tal razón no se aplicará un tipo de muestreo, si no se analizara la población de manera exhaustiva.</w:t>
      </w:r>
    </w:p>
    <w:p w:rsidR="00000000" w:rsidRDefault="004552CD">
      <w:pPr>
        <w:jc w:val="both"/>
        <w:rPr>
          <w:rFonts w:ascii="Arial" w:hAnsi="Arial" w:cs="Arial"/>
          <w:sz w:val="20"/>
          <w:szCs w:val="20"/>
        </w:rPr>
      </w:pPr>
    </w:p>
    <w:p w:rsidR="00000000" w:rsidRDefault="004552CD">
      <w:pPr>
        <w:rPr>
          <w:rFonts w:ascii="Arial" w:hAnsi="Arial" w:cs="Arial"/>
          <w:b/>
          <w:bCs/>
          <w:sz w:val="20"/>
          <w:szCs w:val="20"/>
        </w:rPr>
      </w:pPr>
      <w:r>
        <w:rPr>
          <w:rFonts w:ascii="Arial" w:hAnsi="Arial" w:cs="Arial"/>
          <w:b/>
          <w:bCs/>
          <w:sz w:val="20"/>
          <w:szCs w:val="20"/>
        </w:rPr>
        <w:t>3.1 Análisis Univariado</w:t>
      </w: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r>
        <w:rPr>
          <w:rFonts w:ascii="Arial" w:hAnsi="Arial" w:cs="Arial"/>
          <w:sz w:val="20"/>
          <w:szCs w:val="20"/>
        </w:rPr>
        <w:t>En esta sección se analizan las variables</w:t>
      </w:r>
      <w:r>
        <w:rPr>
          <w:rFonts w:ascii="Arial" w:hAnsi="Arial" w:cs="Arial"/>
          <w:sz w:val="20"/>
          <w:szCs w:val="20"/>
        </w:rPr>
        <w:t xml:space="preserve"> que intervienen en el registro de las historias clínicas de los distintos pacientes, por medio de tablas de frecuencias y los gráficos respectivos.</w:t>
      </w:r>
    </w:p>
    <w:p w:rsidR="00000000" w:rsidRDefault="004552CD">
      <w:pPr>
        <w:jc w:val="both"/>
        <w:rPr>
          <w:rFonts w:ascii="Arial" w:hAnsi="Arial" w:cs="Arial"/>
          <w:sz w:val="20"/>
          <w:szCs w:val="20"/>
        </w:rPr>
      </w:pPr>
    </w:p>
    <w:p w:rsidR="00000000" w:rsidRDefault="004552CD">
      <w:pPr>
        <w:jc w:val="both"/>
        <w:rPr>
          <w:rFonts w:ascii="Arial" w:hAnsi="Arial" w:cs="Arial"/>
          <w:b/>
          <w:bCs/>
          <w:sz w:val="20"/>
          <w:szCs w:val="20"/>
        </w:rPr>
      </w:pPr>
      <w:r>
        <w:rPr>
          <w:rFonts w:ascii="Arial" w:hAnsi="Arial" w:cs="Arial"/>
          <w:b/>
          <w:bCs/>
          <w:sz w:val="20"/>
          <w:szCs w:val="20"/>
        </w:rPr>
        <w:t>3.1.1 Variable Género</w:t>
      </w:r>
    </w:p>
    <w:p w:rsidR="00000000" w:rsidRDefault="004552CD">
      <w:pPr>
        <w:jc w:val="both"/>
        <w:rPr>
          <w:rFonts w:ascii="Arial" w:hAnsi="Arial" w:cs="Arial"/>
          <w:b/>
          <w:bCs/>
          <w:sz w:val="18"/>
          <w:szCs w:val="18"/>
        </w:rPr>
      </w:pPr>
    </w:p>
    <w:p w:rsidR="00000000" w:rsidRDefault="004552CD">
      <w:pPr>
        <w:jc w:val="center"/>
        <w:rPr>
          <w:rFonts w:ascii="Arial" w:hAnsi="Arial" w:cs="Arial"/>
          <w:b/>
          <w:bCs/>
          <w:sz w:val="18"/>
          <w:szCs w:val="18"/>
        </w:rPr>
      </w:pPr>
      <w:r>
        <w:rPr>
          <w:rFonts w:ascii="Arial" w:hAnsi="Arial" w:cs="Arial"/>
          <w:b/>
          <w:bCs/>
          <w:sz w:val="18"/>
          <w:szCs w:val="18"/>
        </w:rPr>
        <w:t xml:space="preserve">Tabla I. </w:t>
      </w:r>
      <w:r>
        <w:rPr>
          <w:rFonts w:ascii="Arial" w:hAnsi="Arial" w:cs="Arial"/>
          <w:sz w:val="18"/>
          <w:szCs w:val="18"/>
        </w:rPr>
        <w:t>Tabla de Frecuencia de la variable Género</w:t>
      </w:r>
    </w:p>
    <w:tbl>
      <w:tblPr>
        <w:tblpPr w:leftFromText="180" w:rightFromText="180" w:vertAnchor="page" w:horzAnchor="margin" w:tblpXSpec="center" w:tblpY="8821"/>
        <w:tblW w:w="3168" w:type="dxa"/>
        <w:tblLook w:val="0000"/>
      </w:tblPr>
      <w:tblGrid>
        <w:gridCol w:w="1368"/>
        <w:gridCol w:w="1800"/>
      </w:tblGrid>
      <w:tr w:rsidR="00000000">
        <w:trPr>
          <w:trHeight w:val="430"/>
        </w:trPr>
        <w:tc>
          <w:tcPr>
            <w:tcW w:w="1368" w:type="dxa"/>
            <w:tcBorders>
              <w:top w:val="single" w:sz="4" w:space="0" w:color="auto"/>
              <w:left w:val="single" w:sz="8" w:space="0" w:color="auto"/>
              <w:bottom w:val="single" w:sz="8" w:space="0" w:color="auto"/>
              <w:right w:val="single" w:sz="4" w:space="0" w:color="auto"/>
            </w:tcBorders>
            <w:noWrap/>
            <w:vAlign w:val="bottom"/>
          </w:tcPr>
          <w:p w:rsidR="00000000" w:rsidRDefault="004552CD">
            <w:pPr>
              <w:jc w:val="center"/>
              <w:rPr>
                <w:rFonts w:ascii="Arial" w:hAnsi="Arial" w:cs="Arial"/>
                <w:b/>
                <w:bCs/>
                <w:sz w:val="18"/>
                <w:szCs w:val="18"/>
              </w:rPr>
            </w:pPr>
            <w:r>
              <w:rPr>
                <w:rFonts w:ascii="Arial" w:hAnsi="Arial" w:cs="Arial"/>
                <w:b/>
                <w:bCs/>
                <w:sz w:val="18"/>
                <w:szCs w:val="18"/>
              </w:rPr>
              <w:t>Género</w:t>
            </w:r>
          </w:p>
        </w:tc>
        <w:tc>
          <w:tcPr>
            <w:tcW w:w="1800" w:type="dxa"/>
            <w:tcBorders>
              <w:top w:val="single" w:sz="4" w:space="0" w:color="auto"/>
              <w:left w:val="nil"/>
              <w:bottom w:val="single" w:sz="8" w:space="0" w:color="auto"/>
              <w:right w:val="single" w:sz="4" w:space="0" w:color="auto"/>
            </w:tcBorders>
            <w:vAlign w:val="bottom"/>
          </w:tcPr>
          <w:p w:rsidR="00000000" w:rsidRDefault="004552CD">
            <w:pPr>
              <w:jc w:val="center"/>
              <w:rPr>
                <w:rFonts w:ascii="Arial" w:hAnsi="Arial" w:cs="Arial"/>
                <w:b/>
                <w:bCs/>
                <w:sz w:val="18"/>
                <w:szCs w:val="18"/>
              </w:rPr>
            </w:pPr>
            <w:r>
              <w:rPr>
                <w:rFonts w:ascii="Arial" w:hAnsi="Arial" w:cs="Arial"/>
                <w:b/>
                <w:bCs/>
                <w:sz w:val="18"/>
                <w:szCs w:val="18"/>
              </w:rPr>
              <w:t>Frecuencia</w:t>
            </w:r>
            <w:r>
              <w:rPr>
                <w:rFonts w:ascii="Arial" w:hAnsi="Arial" w:cs="Arial"/>
                <w:b/>
                <w:bCs/>
                <w:sz w:val="18"/>
                <w:szCs w:val="18"/>
              </w:rPr>
              <w:br/>
              <w:t xml:space="preserve"> Relativa</w:t>
            </w:r>
          </w:p>
        </w:tc>
      </w:tr>
      <w:tr w:rsidR="00000000">
        <w:trPr>
          <w:trHeight w:val="255"/>
        </w:trPr>
        <w:tc>
          <w:tcPr>
            <w:tcW w:w="1368" w:type="dxa"/>
            <w:tcBorders>
              <w:top w:val="nil"/>
              <w:left w:val="single" w:sz="8" w:space="0" w:color="auto"/>
              <w:bottom w:val="single" w:sz="4" w:space="0" w:color="auto"/>
              <w:right w:val="single" w:sz="4" w:space="0" w:color="auto"/>
            </w:tcBorders>
            <w:noWrap/>
            <w:vAlign w:val="bottom"/>
          </w:tcPr>
          <w:p w:rsidR="00000000" w:rsidRDefault="004552CD">
            <w:pPr>
              <w:jc w:val="both"/>
              <w:rPr>
                <w:rFonts w:ascii="Arial" w:hAnsi="Arial" w:cs="Arial"/>
                <w:sz w:val="18"/>
                <w:szCs w:val="18"/>
              </w:rPr>
            </w:pPr>
            <w:r>
              <w:rPr>
                <w:rFonts w:ascii="Arial" w:hAnsi="Arial" w:cs="Arial"/>
                <w:sz w:val="18"/>
                <w:szCs w:val="18"/>
              </w:rPr>
              <w:t>F</w:t>
            </w:r>
          </w:p>
        </w:tc>
        <w:tc>
          <w:tcPr>
            <w:tcW w:w="1800" w:type="dxa"/>
            <w:tcBorders>
              <w:top w:val="nil"/>
              <w:left w:val="nil"/>
              <w:bottom w:val="single" w:sz="4" w:space="0" w:color="auto"/>
              <w:right w:val="single" w:sz="4" w:space="0" w:color="auto"/>
            </w:tcBorders>
            <w:noWrap/>
            <w:vAlign w:val="bottom"/>
          </w:tcPr>
          <w:p w:rsidR="00000000" w:rsidRDefault="004552CD">
            <w:pPr>
              <w:jc w:val="center"/>
              <w:rPr>
                <w:rFonts w:ascii="Arial" w:hAnsi="Arial" w:cs="Arial"/>
                <w:sz w:val="18"/>
                <w:szCs w:val="18"/>
              </w:rPr>
            </w:pPr>
            <w:r>
              <w:rPr>
                <w:rFonts w:ascii="Arial" w:hAnsi="Arial" w:cs="Arial"/>
                <w:sz w:val="18"/>
                <w:szCs w:val="18"/>
              </w:rPr>
              <w:t>0</w:t>
            </w:r>
            <w:r>
              <w:rPr>
                <w:rFonts w:ascii="Arial" w:hAnsi="Arial" w:cs="Arial"/>
                <w:sz w:val="18"/>
                <w:szCs w:val="18"/>
              </w:rPr>
              <w:t>,49</w:t>
            </w:r>
          </w:p>
        </w:tc>
      </w:tr>
      <w:tr w:rsidR="00000000">
        <w:trPr>
          <w:trHeight w:val="350"/>
        </w:trPr>
        <w:tc>
          <w:tcPr>
            <w:tcW w:w="1368" w:type="dxa"/>
            <w:tcBorders>
              <w:top w:val="nil"/>
              <w:left w:val="single" w:sz="8" w:space="0" w:color="auto"/>
              <w:bottom w:val="single" w:sz="8" w:space="0" w:color="auto"/>
              <w:right w:val="single" w:sz="4" w:space="0" w:color="auto"/>
            </w:tcBorders>
            <w:noWrap/>
            <w:vAlign w:val="bottom"/>
          </w:tcPr>
          <w:p w:rsidR="00000000" w:rsidRDefault="004552CD">
            <w:pPr>
              <w:jc w:val="both"/>
              <w:rPr>
                <w:rFonts w:ascii="Arial" w:hAnsi="Arial" w:cs="Arial"/>
                <w:sz w:val="18"/>
                <w:szCs w:val="18"/>
              </w:rPr>
            </w:pPr>
            <w:r>
              <w:rPr>
                <w:rFonts w:ascii="Arial" w:hAnsi="Arial" w:cs="Arial"/>
                <w:sz w:val="18"/>
                <w:szCs w:val="18"/>
              </w:rPr>
              <w:t>M</w:t>
            </w:r>
          </w:p>
        </w:tc>
        <w:tc>
          <w:tcPr>
            <w:tcW w:w="1800" w:type="dxa"/>
            <w:tcBorders>
              <w:top w:val="nil"/>
              <w:left w:val="nil"/>
              <w:bottom w:val="single" w:sz="8" w:space="0" w:color="auto"/>
              <w:right w:val="single" w:sz="4" w:space="0" w:color="auto"/>
            </w:tcBorders>
            <w:noWrap/>
            <w:vAlign w:val="bottom"/>
          </w:tcPr>
          <w:p w:rsidR="00000000" w:rsidRDefault="004552CD">
            <w:pPr>
              <w:jc w:val="center"/>
              <w:rPr>
                <w:rFonts w:ascii="Arial" w:hAnsi="Arial" w:cs="Arial"/>
                <w:sz w:val="18"/>
                <w:szCs w:val="18"/>
              </w:rPr>
            </w:pPr>
            <w:r>
              <w:rPr>
                <w:rFonts w:ascii="Arial" w:hAnsi="Arial" w:cs="Arial"/>
                <w:sz w:val="18"/>
                <w:szCs w:val="18"/>
              </w:rPr>
              <w:t>0,51</w:t>
            </w:r>
          </w:p>
        </w:tc>
      </w:tr>
      <w:tr w:rsidR="00000000">
        <w:trPr>
          <w:trHeight w:val="270"/>
        </w:trPr>
        <w:tc>
          <w:tcPr>
            <w:tcW w:w="1368" w:type="dxa"/>
            <w:tcBorders>
              <w:top w:val="nil"/>
              <w:left w:val="single" w:sz="8" w:space="0" w:color="auto"/>
              <w:bottom w:val="single" w:sz="8" w:space="0" w:color="auto"/>
              <w:right w:val="single" w:sz="4" w:space="0" w:color="auto"/>
            </w:tcBorders>
            <w:noWrap/>
            <w:vAlign w:val="bottom"/>
          </w:tcPr>
          <w:p w:rsidR="00000000" w:rsidRDefault="004552CD">
            <w:pPr>
              <w:jc w:val="both"/>
              <w:rPr>
                <w:rFonts w:ascii="Arial" w:hAnsi="Arial" w:cs="Arial"/>
                <w:b/>
                <w:bCs/>
                <w:sz w:val="18"/>
                <w:szCs w:val="18"/>
              </w:rPr>
            </w:pPr>
            <w:r>
              <w:rPr>
                <w:rFonts w:ascii="Arial" w:hAnsi="Arial" w:cs="Arial"/>
                <w:b/>
                <w:bCs/>
                <w:sz w:val="18"/>
                <w:szCs w:val="18"/>
              </w:rPr>
              <w:t>Total</w:t>
            </w:r>
          </w:p>
        </w:tc>
        <w:tc>
          <w:tcPr>
            <w:tcW w:w="1800" w:type="dxa"/>
            <w:tcBorders>
              <w:top w:val="nil"/>
              <w:left w:val="nil"/>
              <w:bottom w:val="single" w:sz="8" w:space="0" w:color="auto"/>
              <w:right w:val="single" w:sz="4" w:space="0" w:color="auto"/>
            </w:tcBorders>
            <w:noWrap/>
            <w:vAlign w:val="bottom"/>
          </w:tcPr>
          <w:p w:rsidR="00000000" w:rsidRDefault="004552CD">
            <w:pPr>
              <w:jc w:val="center"/>
              <w:rPr>
                <w:rFonts w:ascii="Arial" w:hAnsi="Arial" w:cs="Arial"/>
                <w:b/>
                <w:bCs/>
                <w:sz w:val="18"/>
                <w:szCs w:val="18"/>
              </w:rPr>
            </w:pPr>
            <w:r>
              <w:rPr>
                <w:rFonts w:ascii="Arial" w:hAnsi="Arial" w:cs="Arial"/>
                <w:b/>
                <w:bCs/>
                <w:sz w:val="18"/>
                <w:szCs w:val="18"/>
              </w:rPr>
              <w:t>1,00</w:t>
            </w:r>
          </w:p>
        </w:tc>
      </w:tr>
    </w:tbl>
    <w:p w:rsidR="00000000" w:rsidRDefault="004552CD">
      <w:pPr>
        <w:jc w:val="both"/>
        <w:rPr>
          <w:rFonts w:ascii="Arial" w:hAnsi="Arial" w:cs="Arial"/>
          <w:b/>
          <w:bCs/>
          <w:sz w:val="18"/>
          <w:szCs w:val="18"/>
        </w:rPr>
      </w:pPr>
    </w:p>
    <w:p w:rsidR="00000000" w:rsidRDefault="004552CD">
      <w:pPr>
        <w:jc w:val="both"/>
        <w:rPr>
          <w:rFonts w:ascii="Arial" w:hAnsi="Arial" w:cs="Arial"/>
          <w:b/>
          <w:bCs/>
          <w:sz w:val="18"/>
          <w:szCs w:val="18"/>
        </w:rPr>
      </w:pPr>
    </w:p>
    <w:p w:rsidR="00000000" w:rsidRDefault="004552CD">
      <w:pPr>
        <w:jc w:val="both"/>
        <w:rPr>
          <w:rFonts w:ascii="Arial" w:hAnsi="Arial" w:cs="Arial"/>
          <w:b/>
          <w:bCs/>
          <w:sz w:val="18"/>
          <w:szCs w:val="18"/>
        </w:rPr>
      </w:pPr>
    </w:p>
    <w:p w:rsidR="00000000" w:rsidRDefault="004552CD">
      <w:pPr>
        <w:jc w:val="both"/>
        <w:rPr>
          <w:rFonts w:ascii="Arial" w:hAnsi="Arial" w:cs="Arial"/>
          <w:b/>
          <w:bCs/>
          <w:sz w:val="18"/>
          <w:szCs w:val="18"/>
        </w:rPr>
      </w:pPr>
    </w:p>
    <w:p w:rsidR="00000000" w:rsidRDefault="004552CD">
      <w:pPr>
        <w:jc w:val="both"/>
        <w:rPr>
          <w:rFonts w:ascii="Arial" w:hAnsi="Arial" w:cs="Arial"/>
          <w:b/>
          <w:bCs/>
          <w:sz w:val="18"/>
          <w:szCs w:val="18"/>
        </w:rPr>
      </w:pPr>
    </w:p>
    <w:p w:rsidR="00000000" w:rsidRDefault="004552CD">
      <w:pPr>
        <w:jc w:val="both"/>
        <w:rPr>
          <w:rFonts w:ascii="Arial" w:hAnsi="Arial" w:cs="Arial"/>
          <w:b/>
          <w:bCs/>
          <w:sz w:val="18"/>
          <w:szCs w:val="18"/>
        </w:rPr>
      </w:pPr>
    </w:p>
    <w:p w:rsidR="00000000" w:rsidRDefault="004552CD">
      <w:pPr>
        <w:jc w:val="both"/>
        <w:rPr>
          <w:rFonts w:ascii="Arial" w:hAnsi="Arial" w:cs="Arial"/>
          <w:b/>
          <w:bCs/>
          <w:sz w:val="18"/>
          <w:szCs w:val="18"/>
        </w:rPr>
      </w:pP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r>
        <w:rPr>
          <w:rFonts w:ascii="Arial" w:hAnsi="Arial" w:cs="Arial"/>
          <w:sz w:val="20"/>
          <w:szCs w:val="20"/>
        </w:rPr>
        <w:t>En la tabla anterior se detallan claramente que el porcentaje de hombres en las historias clínicas analizadas es de 51%, mientras que el porcentaje de mujeres es del 49%. Con lo cual hay mayor cantidad de hombres atendidos</w:t>
      </w:r>
      <w:r>
        <w:rPr>
          <w:rFonts w:ascii="Arial" w:hAnsi="Arial" w:cs="Arial"/>
          <w:sz w:val="20"/>
          <w:szCs w:val="20"/>
        </w:rPr>
        <w:t xml:space="preserve"> en el área de oftalmología pero la diferencia no es significativa.</w:t>
      </w:r>
    </w:p>
    <w:p w:rsidR="00000000" w:rsidRDefault="004552CD">
      <w:pPr>
        <w:jc w:val="both"/>
        <w:rPr>
          <w:rFonts w:ascii="Arial" w:hAnsi="Arial" w:cs="Arial"/>
          <w:sz w:val="20"/>
          <w:szCs w:val="20"/>
        </w:rPr>
      </w:pPr>
    </w:p>
    <w:p w:rsidR="00000000" w:rsidRDefault="004552CD">
      <w:pPr>
        <w:jc w:val="both"/>
        <w:rPr>
          <w:rFonts w:ascii="Arial" w:hAnsi="Arial" w:cs="Arial"/>
          <w:b/>
          <w:bCs/>
          <w:sz w:val="20"/>
          <w:szCs w:val="20"/>
        </w:rPr>
      </w:pPr>
      <w:r>
        <w:rPr>
          <w:rFonts w:ascii="Arial" w:hAnsi="Arial" w:cs="Arial"/>
          <w:b/>
          <w:bCs/>
          <w:sz w:val="20"/>
          <w:szCs w:val="20"/>
        </w:rPr>
        <w:t>3.1.2 Variable Grupo Etáreo</w:t>
      </w:r>
    </w:p>
    <w:p w:rsidR="00000000" w:rsidRDefault="004552CD">
      <w:pPr>
        <w:jc w:val="center"/>
        <w:rPr>
          <w:rFonts w:ascii="Arial" w:hAnsi="Arial" w:cs="Arial"/>
          <w:b/>
          <w:bCs/>
          <w:sz w:val="18"/>
          <w:szCs w:val="18"/>
        </w:rPr>
      </w:pPr>
      <w:r>
        <w:rPr>
          <w:rFonts w:ascii="Arial" w:hAnsi="Arial" w:cs="Arial"/>
          <w:b/>
          <w:bCs/>
          <w:sz w:val="18"/>
          <w:szCs w:val="18"/>
        </w:rPr>
        <w:t xml:space="preserve">Tabla II. </w:t>
      </w:r>
      <w:r>
        <w:rPr>
          <w:rFonts w:ascii="Arial" w:hAnsi="Arial" w:cs="Arial"/>
          <w:sz w:val="18"/>
          <w:szCs w:val="18"/>
        </w:rPr>
        <w:t>Tabla de Frecuencia de la variable Grupo Etáreo</w:t>
      </w:r>
    </w:p>
    <w:tbl>
      <w:tblPr>
        <w:tblpPr w:leftFromText="180" w:rightFromText="180" w:vertAnchor="text" w:horzAnchor="margin" w:tblpXSpec="center" w:tblpY="138"/>
        <w:tblW w:w="2808" w:type="dxa"/>
        <w:tblLook w:val="0000"/>
      </w:tblPr>
      <w:tblGrid>
        <w:gridCol w:w="1188"/>
        <w:gridCol w:w="1620"/>
      </w:tblGrid>
      <w:tr w:rsidR="00000000">
        <w:trPr>
          <w:trHeight w:val="360"/>
        </w:trPr>
        <w:tc>
          <w:tcPr>
            <w:tcW w:w="1188" w:type="dxa"/>
            <w:tcBorders>
              <w:top w:val="single" w:sz="4" w:space="0" w:color="auto"/>
              <w:left w:val="single" w:sz="8" w:space="0" w:color="auto"/>
              <w:bottom w:val="single" w:sz="8" w:space="0" w:color="auto"/>
              <w:right w:val="single" w:sz="4" w:space="0" w:color="auto"/>
            </w:tcBorders>
            <w:noWrap/>
            <w:vAlign w:val="bottom"/>
          </w:tcPr>
          <w:p w:rsidR="00000000" w:rsidRDefault="004552CD">
            <w:pPr>
              <w:jc w:val="center"/>
              <w:rPr>
                <w:rFonts w:ascii="Arial" w:hAnsi="Arial" w:cs="Arial"/>
                <w:b/>
                <w:bCs/>
                <w:sz w:val="18"/>
                <w:szCs w:val="18"/>
              </w:rPr>
            </w:pPr>
            <w:r>
              <w:rPr>
                <w:rFonts w:ascii="Arial" w:hAnsi="Arial" w:cs="Arial"/>
                <w:b/>
                <w:bCs/>
                <w:sz w:val="18"/>
                <w:szCs w:val="18"/>
              </w:rPr>
              <w:t>Grupo Etáreo</w:t>
            </w:r>
          </w:p>
        </w:tc>
        <w:tc>
          <w:tcPr>
            <w:tcW w:w="1620" w:type="dxa"/>
            <w:tcBorders>
              <w:top w:val="single" w:sz="4" w:space="0" w:color="auto"/>
              <w:left w:val="nil"/>
              <w:bottom w:val="single" w:sz="8" w:space="0" w:color="auto"/>
              <w:right w:val="single" w:sz="4" w:space="0" w:color="auto"/>
            </w:tcBorders>
            <w:vAlign w:val="bottom"/>
          </w:tcPr>
          <w:p w:rsidR="00000000" w:rsidRDefault="004552CD">
            <w:pPr>
              <w:jc w:val="center"/>
              <w:rPr>
                <w:rFonts w:ascii="Arial" w:hAnsi="Arial" w:cs="Arial"/>
                <w:b/>
                <w:bCs/>
                <w:sz w:val="18"/>
                <w:szCs w:val="18"/>
              </w:rPr>
            </w:pPr>
            <w:r>
              <w:rPr>
                <w:rFonts w:ascii="Arial" w:hAnsi="Arial" w:cs="Arial"/>
                <w:b/>
                <w:bCs/>
                <w:sz w:val="18"/>
                <w:szCs w:val="18"/>
              </w:rPr>
              <w:t>Frecuencia</w:t>
            </w:r>
            <w:r>
              <w:rPr>
                <w:rFonts w:ascii="Arial" w:hAnsi="Arial" w:cs="Arial"/>
                <w:b/>
                <w:bCs/>
                <w:sz w:val="18"/>
                <w:szCs w:val="18"/>
              </w:rPr>
              <w:br/>
              <w:t>Relativa</w:t>
            </w:r>
          </w:p>
        </w:tc>
      </w:tr>
      <w:tr w:rsidR="00000000">
        <w:trPr>
          <w:trHeight w:val="255"/>
        </w:trPr>
        <w:tc>
          <w:tcPr>
            <w:tcW w:w="1188" w:type="dxa"/>
            <w:tcBorders>
              <w:top w:val="nil"/>
              <w:left w:val="single" w:sz="8" w:space="0" w:color="auto"/>
              <w:bottom w:val="single" w:sz="4" w:space="0" w:color="auto"/>
              <w:right w:val="single" w:sz="4" w:space="0" w:color="auto"/>
            </w:tcBorders>
            <w:noWrap/>
            <w:vAlign w:val="bottom"/>
          </w:tcPr>
          <w:p w:rsidR="00000000" w:rsidRDefault="004552CD">
            <w:pPr>
              <w:jc w:val="center"/>
              <w:rPr>
                <w:rFonts w:ascii="Arial" w:hAnsi="Arial" w:cs="Arial"/>
                <w:sz w:val="18"/>
                <w:szCs w:val="18"/>
              </w:rPr>
            </w:pPr>
            <w:r>
              <w:rPr>
                <w:rFonts w:ascii="Arial" w:hAnsi="Arial" w:cs="Arial"/>
                <w:sz w:val="18"/>
                <w:szCs w:val="18"/>
              </w:rPr>
              <w:t>A1</w:t>
            </w:r>
          </w:p>
        </w:tc>
        <w:tc>
          <w:tcPr>
            <w:tcW w:w="1620" w:type="dxa"/>
            <w:tcBorders>
              <w:top w:val="nil"/>
              <w:left w:val="nil"/>
              <w:bottom w:val="single" w:sz="4" w:space="0" w:color="auto"/>
              <w:right w:val="single" w:sz="4" w:space="0" w:color="auto"/>
            </w:tcBorders>
            <w:noWrap/>
            <w:vAlign w:val="bottom"/>
          </w:tcPr>
          <w:p w:rsidR="00000000" w:rsidRDefault="004552CD">
            <w:pPr>
              <w:jc w:val="center"/>
              <w:rPr>
                <w:rFonts w:ascii="Arial" w:hAnsi="Arial" w:cs="Arial"/>
                <w:sz w:val="18"/>
                <w:szCs w:val="18"/>
              </w:rPr>
            </w:pPr>
            <w:r>
              <w:rPr>
                <w:rFonts w:ascii="Arial" w:hAnsi="Arial" w:cs="Arial"/>
                <w:sz w:val="18"/>
                <w:szCs w:val="18"/>
              </w:rPr>
              <w:t>0,01</w:t>
            </w:r>
          </w:p>
        </w:tc>
      </w:tr>
      <w:tr w:rsidR="00000000">
        <w:trPr>
          <w:trHeight w:val="197"/>
        </w:trPr>
        <w:tc>
          <w:tcPr>
            <w:tcW w:w="1188" w:type="dxa"/>
            <w:tcBorders>
              <w:top w:val="nil"/>
              <w:left w:val="single" w:sz="8" w:space="0" w:color="auto"/>
              <w:bottom w:val="single" w:sz="4" w:space="0" w:color="auto"/>
              <w:right w:val="single" w:sz="4" w:space="0" w:color="auto"/>
            </w:tcBorders>
            <w:noWrap/>
            <w:vAlign w:val="bottom"/>
          </w:tcPr>
          <w:p w:rsidR="00000000" w:rsidRDefault="004552CD">
            <w:pPr>
              <w:jc w:val="center"/>
              <w:rPr>
                <w:rFonts w:ascii="Arial" w:hAnsi="Arial" w:cs="Arial"/>
                <w:sz w:val="18"/>
                <w:szCs w:val="18"/>
              </w:rPr>
            </w:pPr>
            <w:r>
              <w:rPr>
                <w:rFonts w:ascii="Arial" w:hAnsi="Arial" w:cs="Arial"/>
                <w:sz w:val="18"/>
                <w:szCs w:val="18"/>
              </w:rPr>
              <w:t>A2</w:t>
            </w:r>
          </w:p>
        </w:tc>
        <w:tc>
          <w:tcPr>
            <w:tcW w:w="1620" w:type="dxa"/>
            <w:tcBorders>
              <w:top w:val="nil"/>
              <w:left w:val="nil"/>
              <w:bottom w:val="single" w:sz="4" w:space="0" w:color="auto"/>
              <w:right w:val="single" w:sz="4" w:space="0" w:color="auto"/>
            </w:tcBorders>
            <w:noWrap/>
            <w:vAlign w:val="bottom"/>
          </w:tcPr>
          <w:p w:rsidR="00000000" w:rsidRDefault="004552CD">
            <w:pPr>
              <w:jc w:val="center"/>
              <w:rPr>
                <w:rFonts w:ascii="Arial" w:hAnsi="Arial" w:cs="Arial"/>
                <w:sz w:val="18"/>
                <w:szCs w:val="18"/>
              </w:rPr>
            </w:pPr>
            <w:r>
              <w:rPr>
                <w:rFonts w:ascii="Arial" w:hAnsi="Arial" w:cs="Arial"/>
                <w:sz w:val="18"/>
                <w:szCs w:val="18"/>
              </w:rPr>
              <w:t>0,02</w:t>
            </w:r>
          </w:p>
        </w:tc>
      </w:tr>
      <w:tr w:rsidR="00000000">
        <w:trPr>
          <w:trHeight w:val="174"/>
        </w:trPr>
        <w:tc>
          <w:tcPr>
            <w:tcW w:w="1188" w:type="dxa"/>
            <w:tcBorders>
              <w:top w:val="nil"/>
              <w:left w:val="single" w:sz="8" w:space="0" w:color="auto"/>
              <w:bottom w:val="single" w:sz="4" w:space="0" w:color="auto"/>
              <w:right w:val="single" w:sz="4" w:space="0" w:color="auto"/>
            </w:tcBorders>
            <w:noWrap/>
            <w:vAlign w:val="bottom"/>
          </w:tcPr>
          <w:p w:rsidR="00000000" w:rsidRDefault="004552CD">
            <w:pPr>
              <w:jc w:val="center"/>
              <w:rPr>
                <w:rFonts w:ascii="Arial" w:hAnsi="Arial" w:cs="Arial"/>
                <w:sz w:val="18"/>
                <w:szCs w:val="18"/>
              </w:rPr>
            </w:pPr>
            <w:r>
              <w:rPr>
                <w:rFonts w:ascii="Arial" w:hAnsi="Arial" w:cs="Arial"/>
                <w:sz w:val="18"/>
                <w:szCs w:val="18"/>
              </w:rPr>
              <w:t>A3</w:t>
            </w:r>
          </w:p>
        </w:tc>
        <w:tc>
          <w:tcPr>
            <w:tcW w:w="1620" w:type="dxa"/>
            <w:tcBorders>
              <w:top w:val="nil"/>
              <w:left w:val="nil"/>
              <w:bottom w:val="single" w:sz="4" w:space="0" w:color="auto"/>
              <w:right w:val="single" w:sz="4" w:space="0" w:color="auto"/>
            </w:tcBorders>
            <w:noWrap/>
            <w:vAlign w:val="bottom"/>
          </w:tcPr>
          <w:p w:rsidR="00000000" w:rsidRDefault="004552CD">
            <w:pPr>
              <w:jc w:val="center"/>
              <w:rPr>
                <w:rFonts w:ascii="Arial" w:hAnsi="Arial" w:cs="Arial"/>
                <w:sz w:val="18"/>
                <w:szCs w:val="18"/>
              </w:rPr>
            </w:pPr>
            <w:r>
              <w:rPr>
                <w:rFonts w:ascii="Arial" w:hAnsi="Arial" w:cs="Arial"/>
                <w:sz w:val="18"/>
                <w:szCs w:val="18"/>
              </w:rPr>
              <w:t>0,05</w:t>
            </w:r>
          </w:p>
        </w:tc>
      </w:tr>
      <w:tr w:rsidR="00000000">
        <w:trPr>
          <w:trHeight w:val="93"/>
        </w:trPr>
        <w:tc>
          <w:tcPr>
            <w:tcW w:w="1188" w:type="dxa"/>
            <w:tcBorders>
              <w:top w:val="nil"/>
              <w:left w:val="single" w:sz="8" w:space="0" w:color="auto"/>
              <w:bottom w:val="single" w:sz="4" w:space="0" w:color="auto"/>
              <w:right w:val="single" w:sz="4" w:space="0" w:color="auto"/>
            </w:tcBorders>
            <w:noWrap/>
            <w:vAlign w:val="bottom"/>
          </w:tcPr>
          <w:p w:rsidR="00000000" w:rsidRDefault="004552CD">
            <w:pPr>
              <w:jc w:val="center"/>
              <w:rPr>
                <w:rFonts w:ascii="Arial" w:hAnsi="Arial" w:cs="Arial"/>
                <w:sz w:val="18"/>
                <w:szCs w:val="18"/>
              </w:rPr>
            </w:pPr>
            <w:r>
              <w:rPr>
                <w:rFonts w:ascii="Arial" w:hAnsi="Arial" w:cs="Arial"/>
                <w:sz w:val="18"/>
                <w:szCs w:val="18"/>
              </w:rPr>
              <w:t>A4</w:t>
            </w:r>
          </w:p>
        </w:tc>
        <w:tc>
          <w:tcPr>
            <w:tcW w:w="1620" w:type="dxa"/>
            <w:tcBorders>
              <w:top w:val="nil"/>
              <w:left w:val="nil"/>
              <w:bottom w:val="single" w:sz="4" w:space="0" w:color="auto"/>
              <w:right w:val="single" w:sz="4" w:space="0" w:color="auto"/>
            </w:tcBorders>
            <w:noWrap/>
            <w:vAlign w:val="bottom"/>
          </w:tcPr>
          <w:p w:rsidR="00000000" w:rsidRDefault="004552CD">
            <w:pPr>
              <w:jc w:val="center"/>
              <w:rPr>
                <w:rFonts w:ascii="Arial" w:hAnsi="Arial" w:cs="Arial"/>
                <w:sz w:val="18"/>
                <w:szCs w:val="18"/>
              </w:rPr>
            </w:pPr>
            <w:r>
              <w:rPr>
                <w:rFonts w:ascii="Arial" w:hAnsi="Arial" w:cs="Arial"/>
                <w:sz w:val="18"/>
                <w:szCs w:val="18"/>
              </w:rPr>
              <w:t>0,09</w:t>
            </w:r>
          </w:p>
        </w:tc>
      </w:tr>
      <w:tr w:rsidR="00000000">
        <w:trPr>
          <w:trHeight w:val="174"/>
        </w:trPr>
        <w:tc>
          <w:tcPr>
            <w:tcW w:w="1188" w:type="dxa"/>
            <w:tcBorders>
              <w:top w:val="nil"/>
              <w:left w:val="single" w:sz="8" w:space="0" w:color="auto"/>
              <w:bottom w:val="single" w:sz="4" w:space="0" w:color="auto"/>
              <w:right w:val="single" w:sz="4" w:space="0" w:color="auto"/>
            </w:tcBorders>
            <w:noWrap/>
            <w:vAlign w:val="bottom"/>
          </w:tcPr>
          <w:p w:rsidR="00000000" w:rsidRDefault="004552CD">
            <w:pPr>
              <w:jc w:val="center"/>
              <w:rPr>
                <w:rFonts w:ascii="Arial" w:hAnsi="Arial" w:cs="Arial"/>
                <w:sz w:val="18"/>
                <w:szCs w:val="18"/>
              </w:rPr>
            </w:pPr>
            <w:r>
              <w:rPr>
                <w:rFonts w:ascii="Arial" w:hAnsi="Arial" w:cs="Arial"/>
                <w:sz w:val="18"/>
                <w:szCs w:val="18"/>
              </w:rPr>
              <w:t>A5</w:t>
            </w:r>
          </w:p>
        </w:tc>
        <w:tc>
          <w:tcPr>
            <w:tcW w:w="1620" w:type="dxa"/>
            <w:tcBorders>
              <w:top w:val="nil"/>
              <w:left w:val="nil"/>
              <w:bottom w:val="single" w:sz="4" w:space="0" w:color="auto"/>
              <w:right w:val="single" w:sz="4" w:space="0" w:color="auto"/>
            </w:tcBorders>
            <w:noWrap/>
            <w:vAlign w:val="bottom"/>
          </w:tcPr>
          <w:p w:rsidR="00000000" w:rsidRDefault="004552CD">
            <w:pPr>
              <w:jc w:val="center"/>
              <w:rPr>
                <w:rFonts w:ascii="Arial" w:hAnsi="Arial" w:cs="Arial"/>
                <w:sz w:val="18"/>
                <w:szCs w:val="18"/>
              </w:rPr>
            </w:pPr>
            <w:r>
              <w:rPr>
                <w:rFonts w:ascii="Arial" w:hAnsi="Arial" w:cs="Arial"/>
                <w:sz w:val="18"/>
                <w:szCs w:val="18"/>
              </w:rPr>
              <w:t>0,09</w:t>
            </w:r>
          </w:p>
        </w:tc>
      </w:tr>
      <w:tr w:rsidR="00000000">
        <w:trPr>
          <w:trHeight w:val="156"/>
        </w:trPr>
        <w:tc>
          <w:tcPr>
            <w:tcW w:w="1188" w:type="dxa"/>
            <w:tcBorders>
              <w:top w:val="nil"/>
              <w:left w:val="single" w:sz="8" w:space="0" w:color="auto"/>
              <w:bottom w:val="single" w:sz="4" w:space="0" w:color="auto"/>
              <w:right w:val="single" w:sz="4" w:space="0" w:color="auto"/>
            </w:tcBorders>
            <w:noWrap/>
            <w:vAlign w:val="bottom"/>
          </w:tcPr>
          <w:p w:rsidR="00000000" w:rsidRDefault="004552CD">
            <w:pPr>
              <w:jc w:val="center"/>
              <w:rPr>
                <w:rFonts w:ascii="Arial" w:hAnsi="Arial" w:cs="Arial"/>
                <w:sz w:val="18"/>
                <w:szCs w:val="18"/>
              </w:rPr>
            </w:pPr>
            <w:r>
              <w:rPr>
                <w:rFonts w:ascii="Arial" w:hAnsi="Arial" w:cs="Arial"/>
                <w:sz w:val="18"/>
                <w:szCs w:val="18"/>
              </w:rPr>
              <w:t>A6</w:t>
            </w:r>
          </w:p>
        </w:tc>
        <w:tc>
          <w:tcPr>
            <w:tcW w:w="1620" w:type="dxa"/>
            <w:tcBorders>
              <w:top w:val="nil"/>
              <w:left w:val="nil"/>
              <w:bottom w:val="single" w:sz="4" w:space="0" w:color="auto"/>
              <w:right w:val="single" w:sz="4" w:space="0" w:color="auto"/>
            </w:tcBorders>
            <w:noWrap/>
            <w:vAlign w:val="bottom"/>
          </w:tcPr>
          <w:p w:rsidR="00000000" w:rsidRDefault="004552CD">
            <w:pPr>
              <w:jc w:val="center"/>
              <w:rPr>
                <w:rFonts w:ascii="Arial" w:hAnsi="Arial" w:cs="Arial"/>
                <w:sz w:val="18"/>
                <w:szCs w:val="18"/>
              </w:rPr>
            </w:pPr>
            <w:r>
              <w:rPr>
                <w:rFonts w:ascii="Arial" w:hAnsi="Arial" w:cs="Arial"/>
                <w:sz w:val="18"/>
                <w:szCs w:val="18"/>
              </w:rPr>
              <w:t>0,39</w:t>
            </w:r>
          </w:p>
        </w:tc>
      </w:tr>
      <w:tr w:rsidR="00000000">
        <w:trPr>
          <w:trHeight w:val="183"/>
        </w:trPr>
        <w:tc>
          <w:tcPr>
            <w:tcW w:w="1188" w:type="dxa"/>
            <w:tcBorders>
              <w:top w:val="nil"/>
              <w:left w:val="single" w:sz="8" w:space="0" w:color="auto"/>
              <w:bottom w:val="nil"/>
              <w:right w:val="single" w:sz="4" w:space="0" w:color="auto"/>
            </w:tcBorders>
            <w:noWrap/>
            <w:vAlign w:val="bottom"/>
          </w:tcPr>
          <w:p w:rsidR="00000000" w:rsidRDefault="004552CD">
            <w:pPr>
              <w:jc w:val="center"/>
              <w:rPr>
                <w:rFonts w:ascii="Arial" w:hAnsi="Arial" w:cs="Arial"/>
                <w:sz w:val="18"/>
                <w:szCs w:val="18"/>
              </w:rPr>
            </w:pPr>
            <w:r>
              <w:rPr>
                <w:rFonts w:ascii="Arial" w:hAnsi="Arial" w:cs="Arial"/>
                <w:sz w:val="18"/>
                <w:szCs w:val="18"/>
              </w:rPr>
              <w:t>A7</w:t>
            </w:r>
          </w:p>
        </w:tc>
        <w:tc>
          <w:tcPr>
            <w:tcW w:w="1620" w:type="dxa"/>
            <w:tcBorders>
              <w:top w:val="nil"/>
              <w:left w:val="nil"/>
              <w:bottom w:val="nil"/>
              <w:right w:val="single" w:sz="4" w:space="0" w:color="auto"/>
            </w:tcBorders>
            <w:noWrap/>
            <w:vAlign w:val="bottom"/>
          </w:tcPr>
          <w:p w:rsidR="00000000" w:rsidRDefault="004552CD">
            <w:pPr>
              <w:jc w:val="center"/>
              <w:rPr>
                <w:rFonts w:ascii="Arial" w:hAnsi="Arial" w:cs="Arial"/>
                <w:sz w:val="18"/>
                <w:szCs w:val="18"/>
              </w:rPr>
            </w:pPr>
            <w:r>
              <w:rPr>
                <w:rFonts w:ascii="Arial" w:hAnsi="Arial" w:cs="Arial"/>
                <w:sz w:val="18"/>
                <w:szCs w:val="18"/>
              </w:rPr>
              <w:t>0,35</w:t>
            </w:r>
          </w:p>
        </w:tc>
      </w:tr>
      <w:tr w:rsidR="00000000">
        <w:trPr>
          <w:trHeight w:val="83"/>
        </w:trPr>
        <w:tc>
          <w:tcPr>
            <w:tcW w:w="1188" w:type="dxa"/>
            <w:tcBorders>
              <w:top w:val="single" w:sz="8" w:space="0" w:color="auto"/>
              <w:left w:val="single" w:sz="8" w:space="0" w:color="auto"/>
              <w:bottom w:val="single" w:sz="8" w:space="0" w:color="auto"/>
              <w:right w:val="single" w:sz="4" w:space="0" w:color="auto"/>
            </w:tcBorders>
            <w:noWrap/>
            <w:vAlign w:val="bottom"/>
          </w:tcPr>
          <w:p w:rsidR="00000000" w:rsidRDefault="004552CD">
            <w:pPr>
              <w:jc w:val="center"/>
              <w:rPr>
                <w:rFonts w:ascii="Arial" w:hAnsi="Arial" w:cs="Arial"/>
                <w:b/>
                <w:bCs/>
                <w:sz w:val="18"/>
                <w:szCs w:val="18"/>
              </w:rPr>
            </w:pPr>
            <w:r>
              <w:rPr>
                <w:rFonts w:ascii="Arial" w:hAnsi="Arial" w:cs="Arial"/>
                <w:b/>
                <w:bCs/>
                <w:sz w:val="18"/>
                <w:szCs w:val="18"/>
              </w:rPr>
              <w:t>Tota</w:t>
            </w:r>
            <w:r>
              <w:rPr>
                <w:rFonts w:ascii="Arial" w:hAnsi="Arial" w:cs="Arial"/>
                <w:b/>
                <w:bCs/>
                <w:sz w:val="18"/>
                <w:szCs w:val="18"/>
              </w:rPr>
              <w:t>l</w:t>
            </w:r>
          </w:p>
        </w:tc>
        <w:tc>
          <w:tcPr>
            <w:tcW w:w="1620" w:type="dxa"/>
            <w:tcBorders>
              <w:top w:val="single" w:sz="8" w:space="0" w:color="auto"/>
              <w:left w:val="nil"/>
              <w:bottom w:val="single" w:sz="8" w:space="0" w:color="auto"/>
              <w:right w:val="single" w:sz="4" w:space="0" w:color="auto"/>
            </w:tcBorders>
            <w:noWrap/>
            <w:vAlign w:val="bottom"/>
          </w:tcPr>
          <w:p w:rsidR="00000000" w:rsidRDefault="004552CD">
            <w:pPr>
              <w:jc w:val="center"/>
              <w:rPr>
                <w:rFonts w:ascii="Arial" w:hAnsi="Arial" w:cs="Arial"/>
                <w:sz w:val="18"/>
                <w:szCs w:val="18"/>
              </w:rPr>
            </w:pPr>
            <w:r>
              <w:rPr>
                <w:rFonts w:ascii="Arial" w:hAnsi="Arial" w:cs="Arial"/>
                <w:sz w:val="18"/>
                <w:szCs w:val="18"/>
              </w:rPr>
              <w:t>1,00</w:t>
            </w:r>
          </w:p>
        </w:tc>
      </w:tr>
    </w:tbl>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p>
    <w:p w:rsidR="00000000" w:rsidRDefault="004552CD">
      <w:pPr>
        <w:jc w:val="both"/>
        <w:rPr>
          <w:rFonts w:ascii="Arial" w:hAnsi="Arial" w:cs="Arial"/>
          <w:b/>
          <w:bCs/>
          <w:sz w:val="20"/>
          <w:szCs w:val="20"/>
        </w:rPr>
      </w:pP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r>
        <w:rPr>
          <w:rFonts w:ascii="Arial" w:hAnsi="Arial" w:cs="Arial"/>
          <w:sz w:val="20"/>
          <w:szCs w:val="20"/>
        </w:rPr>
        <w:lastRenderedPageBreak/>
        <w:t>Esta variable se relaciona con las edades de los pacientes, en el estudio solo se considero a los pacientes con grupo etáreo primeros(A) por ser estos el rango de edad que presenta los pacientes cuando padecen por primera vez algún diagn</w:t>
      </w:r>
      <w:r>
        <w:rPr>
          <w:rFonts w:ascii="Arial" w:hAnsi="Arial" w:cs="Arial"/>
          <w:sz w:val="20"/>
          <w:szCs w:val="20"/>
        </w:rPr>
        <w:t>óstico ó enfermedad.</w:t>
      </w: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r>
        <w:rPr>
          <w:rFonts w:ascii="Arial" w:hAnsi="Arial" w:cs="Arial"/>
          <w:sz w:val="20"/>
          <w:szCs w:val="20"/>
        </w:rPr>
        <w:t>Como se puede observar en la tabla anterior, los grupos etáreos más representativos son A6 (pacientes con edad entre 20-60 años) con un 39% de los pacientes y A7 (pacientes con edad mayor a 60 años) con un 35%, esto es lógico de darse</w:t>
      </w:r>
      <w:r>
        <w:rPr>
          <w:rFonts w:ascii="Arial" w:hAnsi="Arial" w:cs="Arial"/>
          <w:sz w:val="20"/>
          <w:szCs w:val="20"/>
        </w:rPr>
        <w:t>, ya que en intervalo de A6 abarca una cantidad gran cantidad de años y el grupo A7 se da por que mayoría de personas en estas edades presentan problemas en la vista.</w:t>
      </w:r>
    </w:p>
    <w:p w:rsidR="00000000" w:rsidRDefault="004552CD">
      <w:pPr>
        <w:jc w:val="both"/>
        <w:rPr>
          <w:rFonts w:ascii="Arial" w:hAnsi="Arial" w:cs="Arial"/>
          <w:sz w:val="20"/>
          <w:szCs w:val="20"/>
        </w:rPr>
      </w:pPr>
    </w:p>
    <w:p w:rsidR="00000000" w:rsidRDefault="004552CD">
      <w:pPr>
        <w:jc w:val="both"/>
        <w:rPr>
          <w:rFonts w:ascii="Arial" w:hAnsi="Arial" w:cs="Arial"/>
          <w:b/>
          <w:bCs/>
          <w:sz w:val="20"/>
          <w:szCs w:val="20"/>
        </w:rPr>
      </w:pPr>
      <w:r>
        <w:rPr>
          <w:rFonts w:ascii="Arial" w:hAnsi="Arial" w:cs="Arial"/>
          <w:b/>
          <w:bCs/>
          <w:sz w:val="20"/>
          <w:szCs w:val="20"/>
        </w:rPr>
        <w:t>3.1.3 Variable Diagnóstico</w:t>
      </w: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r>
        <w:rPr>
          <w:rFonts w:ascii="Arial" w:hAnsi="Arial" w:cs="Arial"/>
          <w:sz w:val="20"/>
          <w:szCs w:val="20"/>
        </w:rPr>
        <w:t>Esta variable es la más importante en el estudio, ya que rep</w:t>
      </w:r>
      <w:r>
        <w:rPr>
          <w:rFonts w:ascii="Arial" w:hAnsi="Arial" w:cs="Arial"/>
          <w:sz w:val="20"/>
          <w:szCs w:val="20"/>
        </w:rPr>
        <w:t>resenta a las distintas enfermedades que se presentan en esta área.</w:t>
      </w: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r>
        <w:rPr>
          <w:rFonts w:ascii="Arial" w:hAnsi="Arial" w:cs="Arial"/>
          <w:sz w:val="20"/>
          <w:szCs w:val="20"/>
        </w:rPr>
        <w:t>Como se puede observar en  la tabla III el diagnóstico de mayor frecuencia es el de Catarata senil (H25) con un 20% del total de la población lo que representa  295 pacientes, el siguient</w:t>
      </w:r>
      <w:r>
        <w:rPr>
          <w:rFonts w:ascii="Arial" w:hAnsi="Arial" w:cs="Arial"/>
          <w:sz w:val="20"/>
          <w:szCs w:val="20"/>
        </w:rPr>
        <w:t>e diagnóstico representativo es Transferencia de la conjuntiva (H11) con un 16% de la población lo que da 238 pacientes, en tercer lugar tenemos el diagnóstico acomodación y refracción (H52) con un 14% que representa 202 pacientes, en cuarto lugar al diagn</w:t>
      </w:r>
      <w:r>
        <w:rPr>
          <w:rFonts w:ascii="Arial" w:hAnsi="Arial" w:cs="Arial"/>
          <w:sz w:val="20"/>
          <w:szCs w:val="20"/>
        </w:rPr>
        <w:t>óstico conjuntivitis (H10) con 11% que significa 159 pacientes, en quinto se encuentra el diagnóstico de alteraciones de la visión con un 8% lo que representa 120 personas y en sexto y ultimo lugar los diagnóstico Transferencia de los parpados y control ge</w:t>
      </w:r>
      <w:r>
        <w:rPr>
          <w:rFonts w:ascii="Arial" w:hAnsi="Arial" w:cs="Arial"/>
          <w:sz w:val="20"/>
          <w:szCs w:val="20"/>
        </w:rPr>
        <w:t>neral salud respectivamente, ambos con un 5% de la población lo que representa a 81 pacientes, el resto de pacientes presentan diversos diagnóstico que no son de mayor frecuencia.</w:t>
      </w:r>
    </w:p>
    <w:p w:rsidR="00000000" w:rsidRDefault="004552CD">
      <w:pPr>
        <w:jc w:val="both"/>
        <w:rPr>
          <w:rFonts w:ascii="Arial" w:hAnsi="Arial" w:cs="Arial"/>
          <w:sz w:val="20"/>
          <w:szCs w:val="20"/>
        </w:rPr>
      </w:pPr>
    </w:p>
    <w:p w:rsidR="00000000" w:rsidRDefault="004552CD">
      <w:pPr>
        <w:jc w:val="center"/>
        <w:rPr>
          <w:rFonts w:ascii="Arial" w:hAnsi="Arial" w:cs="Arial"/>
          <w:b/>
          <w:bCs/>
          <w:sz w:val="18"/>
          <w:szCs w:val="18"/>
        </w:rPr>
      </w:pPr>
      <w:r>
        <w:rPr>
          <w:rFonts w:ascii="Arial" w:hAnsi="Arial" w:cs="Arial"/>
          <w:b/>
          <w:bCs/>
          <w:sz w:val="18"/>
          <w:szCs w:val="18"/>
        </w:rPr>
        <w:t xml:space="preserve">Tabla III. </w:t>
      </w:r>
      <w:r>
        <w:rPr>
          <w:rFonts w:ascii="Arial" w:hAnsi="Arial" w:cs="Arial"/>
          <w:sz w:val="18"/>
          <w:szCs w:val="18"/>
        </w:rPr>
        <w:t>Tabla Frecuencia de la  Variable Diagnóstico.</w:t>
      </w:r>
    </w:p>
    <w:tbl>
      <w:tblPr>
        <w:tblpPr w:leftFromText="180" w:rightFromText="180" w:vertAnchor="text" w:horzAnchor="margin" w:tblpXSpec="center" w:tblpY="115"/>
        <w:tblW w:w="3087" w:type="dxa"/>
        <w:tblLook w:val="0000"/>
      </w:tblPr>
      <w:tblGrid>
        <w:gridCol w:w="1590"/>
        <w:gridCol w:w="1497"/>
      </w:tblGrid>
      <w:tr w:rsidR="00000000">
        <w:trPr>
          <w:trHeight w:val="520"/>
        </w:trPr>
        <w:tc>
          <w:tcPr>
            <w:tcW w:w="1590" w:type="dxa"/>
            <w:tcBorders>
              <w:top w:val="single" w:sz="8" w:space="0" w:color="auto"/>
              <w:left w:val="single" w:sz="8" w:space="0" w:color="auto"/>
              <w:bottom w:val="nil"/>
              <w:right w:val="single" w:sz="4" w:space="0" w:color="auto"/>
            </w:tcBorders>
            <w:noWrap/>
            <w:vAlign w:val="bottom"/>
          </w:tcPr>
          <w:p w:rsidR="00000000" w:rsidRDefault="004552CD">
            <w:pPr>
              <w:jc w:val="center"/>
              <w:rPr>
                <w:rFonts w:ascii="Arial" w:hAnsi="Arial" w:cs="Arial"/>
                <w:b/>
                <w:bCs/>
                <w:sz w:val="20"/>
                <w:szCs w:val="20"/>
              </w:rPr>
            </w:pPr>
            <w:r>
              <w:rPr>
                <w:rFonts w:ascii="Arial" w:hAnsi="Arial" w:cs="Arial"/>
                <w:b/>
                <w:bCs/>
                <w:sz w:val="20"/>
                <w:szCs w:val="20"/>
              </w:rPr>
              <w:t>Diagnóstico</w:t>
            </w:r>
          </w:p>
        </w:tc>
        <w:tc>
          <w:tcPr>
            <w:tcW w:w="1497" w:type="dxa"/>
            <w:tcBorders>
              <w:top w:val="single" w:sz="8" w:space="0" w:color="auto"/>
              <w:left w:val="nil"/>
              <w:bottom w:val="nil"/>
              <w:right w:val="single" w:sz="8" w:space="0" w:color="auto"/>
            </w:tcBorders>
            <w:noWrap/>
            <w:vAlign w:val="bottom"/>
          </w:tcPr>
          <w:p w:rsidR="00000000" w:rsidRDefault="004552CD">
            <w:pPr>
              <w:jc w:val="center"/>
              <w:rPr>
                <w:rFonts w:ascii="Arial" w:hAnsi="Arial" w:cs="Arial"/>
                <w:b/>
                <w:bCs/>
                <w:sz w:val="20"/>
                <w:szCs w:val="20"/>
              </w:rPr>
            </w:pPr>
            <w:r>
              <w:rPr>
                <w:rFonts w:ascii="Arial" w:hAnsi="Arial" w:cs="Arial"/>
                <w:b/>
                <w:bCs/>
                <w:sz w:val="20"/>
                <w:szCs w:val="20"/>
              </w:rPr>
              <w:t>Frecue</w:t>
            </w:r>
            <w:r>
              <w:rPr>
                <w:rFonts w:ascii="Arial" w:hAnsi="Arial" w:cs="Arial"/>
                <w:b/>
                <w:bCs/>
                <w:sz w:val="20"/>
                <w:szCs w:val="20"/>
              </w:rPr>
              <w:t>ncia Relativa</w:t>
            </w:r>
          </w:p>
        </w:tc>
      </w:tr>
      <w:tr w:rsidR="00000000">
        <w:trPr>
          <w:trHeight w:val="160"/>
        </w:trPr>
        <w:tc>
          <w:tcPr>
            <w:tcW w:w="1590" w:type="dxa"/>
            <w:tcBorders>
              <w:top w:val="single" w:sz="8" w:space="0" w:color="auto"/>
              <w:left w:val="single" w:sz="8" w:space="0" w:color="auto"/>
              <w:bottom w:val="single" w:sz="4" w:space="0" w:color="auto"/>
              <w:right w:val="single" w:sz="4" w:space="0" w:color="auto"/>
            </w:tcBorders>
            <w:noWrap/>
            <w:vAlign w:val="bottom"/>
          </w:tcPr>
          <w:p w:rsidR="00000000" w:rsidRDefault="004552CD">
            <w:pPr>
              <w:jc w:val="center"/>
              <w:rPr>
                <w:rFonts w:ascii="Arial" w:hAnsi="Arial" w:cs="Arial"/>
                <w:b/>
                <w:bCs/>
                <w:sz w:val="18"/>
                <w:szCs w:val="18"/>
              </w:rPr>
            </w:pPr>
            <w:r>
              <w:rPr>
                <w:rFonts w:ascii="Arial" w:hAnsi="Arial" w:cs="Arial"/>
                <w:b/>
                <w:bCs/>
                <w:sz w:val="18"/>
                <w:szCs w:val="18"/>
              </w:rPr>
              <w:t>H25</w:t>
            </w:r>
          </w:p>
        </w:tc>
        <w:tc>
          <w:tcPr>
            <w:tcW w:w="1497" w:type="dxa"/>
            <w:tcBorders>
              <w:top w:val="single" w:sz="8" w:space="0" w:color="auto"/>
              <w:left w:val="nil"/>
              <w:bottom w:val="single" w:sz="4" w:space="0" w:color="auto"/>
              <w:right w:val="single" w:sz="8" w:space="0" w:color="auto"/>
            </w:tcBorders>
            <w:noWrap/>
            <w:vAlign w:val="bottom"/>
          </w:tcPr>
          <w:p w:rsidR="00000000" w:rsidRDefault="004552CD">
            <w:pPr>
              <w:jc w:val="center"/>
              <w:rPr>
                <w:rFonts w:ascii="Arial" w:hAnsi="Arial" w:cs="Arial"/>
                <w:sz w:val="18"/>
                <w:szCs w:val="18"/>
              </w:rPr>
            </w:pPr>
            <w:r>
              <w:rPr>
                <w:rFonts w:ascii="Arial" w:hAnsi="Arial" w:cs="Arial"/>
                <w:sz w:val="18"/>
                <w:szCs w:val="18"/>
              </w:rPr>
              <w:t>0,20</w:t>
            </w:r>
          </w:p>
        </w:tc>
      </w:tr>
      <w:tr w:rsidR="00000000">
        <w:trPr>
          <w:trHeight w:val="80"/>
        </w:trPr>
        <w:tc>
          <w:tcPr>
            <w:tcW w:w="1590" w:type="dxa"/>
            <w:tcBorders>
              <w:top w:val="nil"/>
              <w:left w:val="single" w:sz="8" w:space="0" w:color="auto"/>
              <w:bottom w:val="single" w:sz="4" w:space="0" w:color="auto"/>
              <w:right w:val="single" w:sz="4" w:space="0" w:color="auto"/>
            </w:tcBorders>
            <w:noWrap/>
            <w:vAlign w:val="bottom"/>
          </w:tcPr>
          <w:p w:rsidR="00000000" w:rsidRDefault="004552CD">
            <w:pPr>
              <w:jc w:val="center"/>
              <w:rPr>
                <w:rFonts w:ascii="Arial" w:hAnsi="Arial" w:cs="Arial"/>
                <w:b/>
                <w:bCs/>
                <w:sz w:val="18"/>
                <w:szCs w:val="18"/>
              </w:rPr>
            </w:pPr>
            <w:r>
              <w:rPr>
                <w:rFonts w:ascii="Arial" w:hAnsi="Arial" w:cs="Arial"/>
                <w:b/>
                <w:bCs/>
                <w:sz w:val="18"/>
                <w:szCs w:val="18"/>
              </w:rPr>
              <w:t>H11</w:t>
            </w:r>
          </w:p>
        </w:tc>
        <w:tc>
          <w:tcPr>
            <w:tcW w:w="1497" w:type="dxa"/>
            <w:tcBorders>
              <w:top w:val="nil"/>
              <w:left w:val="nil"/>
              <w:bottom w:val="single" w:sz="4" w:space="0" w:color="auto"/>
              <w:right w:val="single" w:sz="8" w:space="0" w:color="auto"/>
            </w:tcBorders>
            <w:noWrap/>
            <w:vAlign w:val="bottom"/>
          </w:tcPr>
          <w:p w:rsidR="00000000" w:rsidRDefault="004552CD">
            <w:pPr>
              <w:jc w:val="center"/>
              <w:rPr>
                <w:rFonts w:ascii="Arial" w:hAnsi="Arial" w:cs="Arial"/>
                <w:sz w:val="18"/>
                <w:szCs w:val="18"/>
              </w:rPr>
            </w:pPr>
            <w:r>
              <w:rPr>
                <w:rFonts w:ascii="Arial" w:hAnsi="Arial" w:cs="Arial"/>
                <w:sz w:val="18"/>
                <w:szCs w:val="18"/>
              </w:rPr>
              <w:t>0,16</w:t>
            </w:r>
          </w:p>
        </w:tc>
      </w:tr>
      <w:tr w:rsidR="00000000">
        <w:trPr>
          <w:trHeight w:val="70"/>
        </w:trPr>
        <w:tc>
          <w:tcPr>
            <w:tcW w:w="1590" w:type="dxa"/>
            <w:tcBorders>
              <w:top w:val="nil"/>
              <w:left w:val="single" w:sz="8" w:space="0" w:color="auto"/>
              <w:bottom w:val="single" w:sz="4" w:space="0" w:color="auto"/>
              <w:right w:val="single" w:sz="4" w:space="0" w:color="auto"/>
            </w:tcBorders>
            <w:noWrap/>
            <w:vAlign w:val="bottom"/>
          </w:tcPr>
          <w:p w:rsidR="00000000" w:rsidRDefault="004552CD">
            <w:pPr>
              <w:jc w:val="center"/>
              <w:rPr>
                <w:rFonts w:ascii="Arial" w:hAnsi="Arial" w:cs="Arial"/>
                <w:b/>
                <w:bCs/>
                <w:sz w:val="18"/>
                <w:szCs w:val="18"/>
              </w:rPr>
            </w:pPr>
            <w:r>
              <w:rPr>
                <w:rFonts w:ascii="Arial" w:hAnsi="Arial" w:cs="Arial"/>
                <w:b/>
                <w:bCs/>
                <w:sz w:val="18"/>
                <w:szCs w:val="18"/>
              </w:rPr>
              <w:t>H52</w:t>
            </w:r>
          </w:p>
        </w:tc>
        <w:tc>
          <w:tcPr>
            <w:tcW w:w="1497" w:type="dxa"/>
            <w:tcBorders>
              <w:top w:val="nil"/>
              <w:left w:val="nil"/>
              <w:bottom w:val="single" w:sz="4" w:space="0" w:color="auto"/>
              <w:right w:val="single" w:sz="8" w:space="0" w:color="auto"/>
            </w:tcBorders>
            <w:noWrap/>
            <w:vAlign w:val="bottom"/>
          </w:tcPr>
          <w:p w:rsidR="00000000" w:rsidRDefault="004552CD">
            <w:pPr>
              <w:jc w:val="center"/>
              <w:rPr>
                <w:rFonts w:ascii="Arial" w:hAnsi="Arial" w:cs="Arial"/>
                <w:sz w:val="18"/>
                <w:szCs w:val="18"/>
              </w:rPr>
            </w:pPr>
            <w:r>
              <w:rPr>
                <w:rFonts w:ascii="Arial" w:hAnsi="Arial" w:cs="Arial"/>
                <w:sz w:val="18"/>
                <w:szCs w:val="18"/>
              </w:rPr>
              <w:t>0,14</w:t>
            </w:r>
          </w:p>
        </w:tc>
      </w:tr>
      <w:tr w:rsidR="00000000">
        <w:trPr>
          <w:trHeight w:val="70"/>
        </w:trPr>
        <w:tc>
          <w:tcPr>
            <w:tcW w:w="1590" w:type="dxa"/>
            <w:tcBorders>
              <w:top w:val="nil"/>
              <w:left w:val="single" w:sz="8" w:space="0" w:color="auto"/>
              <w:bottom w:val="single" w:sz="4" w:space="0" w:color="auto"/>
              <w:right w:val="single" w:sz="4" w:space="0" w:color="auto"/>
            </w:tcBorders>
            <w:noWrap/>
            <w:vAlign w:val="bottom"/>
          </w:tcPr>
          <w:p w:rsidR="00000000" w:rsidRDefault="004552CD">
            <w:pPr>
              <w:jc w:val="center"/>
              <w:rPr>
                <w:rFonts w:ascii="Arial" w:hAnsi="Arial" w:cs="Arial"/>
                <w:b/>
                <w:bCs/>
                <w:sz w:val="18"/>
                <w:szCs w:val="18"/>
              </w:rPr>
            </w:pPr>
            <w:r>
              <w:rPr>
                <w:rFonts w:ascii="Arial" w:hAnsi="Arial" w:cs="Arial"/>
                <w:b/>
                <w:bCs/>
                <w:sz w:val="18"/>
                <w:szCs w:val="18"/>
              </w:rPr>
              <w:t>H10</w:t>
            </w:r>
          </w:p>
        </w:tc>
        <w:tc>
          <w:tcPr>
            <w:tcW w:w="1497" w:type="dxa"/>
            <w:tcBorders>
              <w:top w:val="nil"/>
              <w:left w:val="nil"/>
              <w:bottom w:val="single" w:sz="4" w:space="0" w:color="auto"/>
              <w:right w:val="single" w:sz="8" w:space="0" w:color="auto"/>
            </w:tcBorders>
            <w:noWrap/>
            <w:vAlign w:val="bottom"/>
          </w:tcPr>
          <w:p w:rsidR="00000000" w:rsidRDefault="004552CD">
            <w:pPr>
              <w:jc w:val="center"/>
              <w:rPr>
                <w:rFonts w:ascii="Arial" w:hAnsi="Arial" w:cs="Arial"/>
                <w:sz w:val="18"/>
                <w:szCs w:val="18"/>
              </w:rPr>
            </w:pPr>
            <w:r>
              <w:rPr>
                <w:rFonts w:ascii="Arial" w:hAnsi="Arial" w:cs="Arial"/>
                <w:sz w:val="18"/>
                <w:szCs w:val="18"/>
              </w:rPr>
              <w:t>0,11</w:t>
            </w:r>
          </w:p>
        </w:tc>
      </w:tr>
      <w:tr w:rsidR="00000000">
        <w:trPr>
          <w:trHeight w:val="188"/>
        </w:trPr>
        <w:tc>
          <w:tcPr>
            <w:tcW w:w="1590" w:type="dxa"/>
            <w:tcBorders>
              <w:top w:val="nil"/>
              <w:left w:val="single" w:sz="8" w:space="0" w:color="auto"/>
              <w:bottom w:val="single" w:sz="4" w:space="0" w:color="auto"/>
              <w:right w:val="single" w:sz="4" w:space="0" w:color="auto"/>
            </w:tcBorders>
            <w:noWrap/>
            <w:vAlign w:val="bottom"/>
          </w:tcPr>
          <w:p w:rsidR="00000000" w:rsidRDefault="004552CD">
            <w:pPr>
              <w:jc w:val="center"/>
              <w:rPr>
                <w:rFonts w:ascii="Arial" w:hAnsi="Arial" w:cs="Arial"/>
                <w:b/>
                <w:bCs/>
                <w:sz w:val="18"/>
                <w:szCs w:val="18"/>
              </w:rPr>
            </w:pPr>
            <w:r>
              <w:rPr>
                <w:rFonts w:ascii="Arial" w:hAnsi="Arial" w:cs="Arial"/>
                <w:b/>
                <w:bCs/>
                <w:sz w:val="18"/>
                <w:szCs w:val="18"/>
              </w:rPr>
              <w:t>H53</w:t>
            </w:r>
          </w:p>
        </w:tc>
        <w:tc>
          <w:tcPr>
            <w:tcW w:w="1497" w:type="dxa"/>
            <w:tcBorders>
              <w:top w:val="nil"/>
              <w:left w:val="nil"/>
              <w:bottom w:val="single" w:sz="4" w:space="0" w:color="auto"/>
              <w:right w:val="single" w:sz="8" w:space="0" w:color="auto"/>
            </w:tcBorders>
            <w:noWrap/>
            <w:vAlign w:val="bottom"/>
          </w:tcPr>
          <w:p w:rsidR="00000000" w:rsidRDefault="004552CD">
            <w:pPr>
              <w:jc w:val="center"/>
              <w:rPr>
                <w:rFonts w:ascii="Arial" w:hAnsi="Arial" w:cs="Arial"/>
                <w:sz w:val="18"/>
                <w:szCs w:val="18"/>
              </w:rPr>
            </w:pPr>
            <w:r>
              <w:rPr>
                <w:rFonts w:ascii="Arial" w:hAnsi="Arial" w:cs="Arial"/>
                <w:sz w:val="18"/>
                <w:szCs w:val="18"/>
              </w:rPr>
              <w:t>0,08</w:t>
            </w:r>
          </w:p>
        </w:tc>
      </w:tr>
      <w:tr w:rsidR="00000000">
        <w:trPr>
          <w:trHeight w:val="143"/>
        </w:trPr>
        <w:tc>
          <w:tcPr>
            <w:tcW w:w="1590" w:type="dxa"/>
            <w:tcBorders>
              <w:top w:val="nil"/>
              <w:left w:val="single" w:sz="8" w:space="0" w:color="auto"/>
              <w:bottom w:val="single" w:sz="4" w:space="0" w:color="auto"/>
              <w:right w:val="single" w:sz="4" w:space="0" w:color="auto"/>
            </w:tcBorders>
            <w:noWrap/>
            <w:vAlign w:val="bottom"/>
          </w:tcPr>
          <w:p w:rsidR="00000000" w:rsidRDefault="004552CD">
            <w:pPr>
              <w:jc w:val="center"/>
              <w:rPr>
                <w:rFonts w:ascii="Arial" w:hAnsi="Arial" w:cs="Arial"/>
                <w:b/>
                <w:bCs/>
                <w:sz w:val="18"/>
                <w:szCs w:val="18"/>
              </w:rPr>
            </w:pPr>
            <w:r>
              <w:rPr>
                <w:rFonts w:ascii="Arial" w:hAnsi="Arial" w:cs="Arial"/>
                <w:b/>
                <w:bCs/>
                <w:sz w:val="18"/>
                <w:szCs w:val="18"/>
              </w:rPr>
              <w:t>H02</w:t>
            </w:r>
          </w:p>
        </w:tc>
        <w:tc>
          <w:tcPr>
            <w:tcW w:w="1497" w:type="dxa"/>
            <w:tcBorders>
              <w:top w:val="nil"/>
              <w:left w:val="nil"/>
              <w:bottom w:val="single" w:sz="4" w:space="0" w:color="auto"/>
              <w:right w:val="single" w:sz="8" w:space="0" w:color="auto"/>
            </w:tcBorders>
            <w:noWrap/>
            <w:vAlign w:val="bottom"/>
          </w:tcPr>
          <w:p w:rsidR="00000000" w:rsidRDefault="004552CD">
            <w:pPr>
              <w:jc w:val="center"/>
              <w:rPr>
                <w:rFonts w:ascii="Arial" w:hAnsi="Arial" w:cs="Arial"/>
                <w:sz w:val="18"/>
                <w:szCs w:val="18"/>
              </w:rPr>
            </w:pPr>
            <w:r>
              <w:rPr>
                <w:rFonts w:ascii="Arial" w:hAnsi="Arial" w:cs="Arial"/>
                <w:sz w:val="18"/>
                <w:szCs w:val="18"/>
              </w:rPr>
              <w:t>0,05</w:t>
            </w:r>
          </w:p>
        </w:tc>
      </w:tr>
      <w:tr w:rsidR="00000000">
        <w:trPr>
          <w:trHeight w:val="107"/>
        </w:trPr>
        <w:tc>
          <w:tcPr>
            <w:tcW w:w="1590" w:type="dxa"/>
            <w:tcBorders>
              <w:top w:val="nil"/>
              <w:left w:val="single" w:sz="8" w:space="0" w:color="auto"/>
              <w:bottom w:val="single" w:sz="4" w:space="0" w:color="auto"/>
              <w:right w:val="single" w:sz="4" w:space="0" w:color="auto"/>
            </w:tcBorders>
            <w:noWrap/>
            <w:vAlign w:val="bottom"/>
          </w:tcPr>
          <w:p w:rsidR="00000000" w:rsidRDefault="004552CD">
            <w:pPr>
              <w:jc w:val="center"/>
              <w:rPr>
                <w:rFonts w:ascii="Arial" w:hAnsi="Arial" w:cs="Arial"/>
                <w:b/>
                <w:bCs/>
                <w:sz w:val="18"/>
                <w:szCs w:val="18"/>
              </w:rPr>
            </w:pPr>
            <w:r>
              <w:rPr>
                <w:rFonts w:ascii="Arial" w:hAnsi="Arial" w:cs="Arial"/>
                <w:b/>
                <w:bCs/>
                <w:sz w:val="18"/>
                <w:szCs w:val="18"/>
              </w:rPr>
              <w:t>Z10</w:t>
            </w:r>
          </w:p>
        </w:tc>
        <w:tc>
          <w:tcPr>
            <w:tcW w:w="1497" w:type="dxa"/>
            <w:tcBorders>
              <w:top w:val="nil"/>
              <w:left w:val="nil"/>
              <w:bottom w:val="single" w:sz="4" w:space="0" w:color="auto"/>
              <w:right w:val="single" w:sz="8" w:space="0" w:color="auto"/>
            </w:tcBorders>
            <w:noWrap/>
            <w:vAlign w:val="bottom"/>
          </w:tcPr>
          <w:p w:rsidR="00000000" w:rsidRDefault="004552CD">
            <w:pPr>
              <w:jc w:val="center"/>
              <w:rPr>
                <w:rFonts w:ascii="Arial" w:hAnsi="Arial" w:cs="Arial"/>
                <w:sz w:val="18"/>
                <w:szCs w:val="18"/>
              </w:rPr>
            </w:pPr>
            <w:r>
              <w:rPr>
                <w:rFonts w:ascii="Arial" w:hAnsi="Arial" w:cs="Arial"/>
                <w:sz w:val="18"/>
                <w:szCs w:val="18"/>
              </w:rPr>
              <w:t>0,05</w:t>
            </w:r>
          </w:p>
        </w:tc>
      </w:tr>
      <w:tr w:rsidR="00000000">
        <w:trPr>
          <w:trHeight w:val="70"/>
        </w:trPr>
        <w:tc>
          <w:tcPr>
            <w:tcW w:w="1590" w:type="dxa"/>
            <w:tcBorders>
              <w:top w:val="nil"/>
              <w:left w:val="single" w:sz="8" w:space="0" w:color="auto"/>
              <w:bottom w:val="single" w:sz="8" w:space="0" w:color="auto"/>
              <w:right w:val="single" w:sz="4" w:space="0" w:color="auto"/>
            </w:tcBorders>
            <w:noWrap/>
            <w:vAlign w:val="bottom"/>
          </w:tcPr>
          <w:p w:rsidR="00000000" w:rsidRDefault="004552CD">
            <w:pPr>
              <w:jc w:val="center"/>
              <w:rPr>
                <w:rFonts w:ascii="Arial" w:hAnsi="Arial" w:cs="Arial"/>
                <w:b/>
                <w:bCs/>
                <w:sz w:val="18"/>
                <w:szCs w:val="18"/>
              </w:rPr>
            </w:pPr>
            <w:r>
              <w:rPr>
                <w:rFonts w:ascii="Arial" w:hAnsi="Arial" w:cs="Arial"/>
                <w:b/>
                <w:bCs/>
                <w:sz w:val="18"/>
                <w:szCs w:val="18"/>
              </w:rPr>
              <w:t>Otros</w:t>
            </w:r>
          </w:p>
        </w:tc>
        <w:tc>
          <w:tcPr>
            <w:tcW w:w="1497" w:type="dxa"/>
            <w:tcBorders>
              <w:top w:val="nil"/>
              <w:left w:val="nil"/>
              <w:bottom w:val="single" w:sz="8" w:space="0" w:color="auto"/>
              <w:right w:val="single" w:sz="8" w:space="0" w:color="auto"/>
            </w:tcBorders>
            <w:noWrap/>
            <w:vAlign w:val="bottom"/>
          </w:tcPr>
          <w:p w:rsidR="00000000" w:rsidRDefault="004552CD">
            <w:pPr>
              <w:jc w:val="center"/>
              <w:rPr>
                <w:rFonts w:ascii="Arial" w:hAnsi="Arial" w:cs="Arial"/>
                <w:sz w:val="18"/>
                <w:szCs w:val="18"/>
              </w:rPr>
            </w:pPr>
            <w:r>
              <w:rPr>
                <w:rFonts w:ascii="Arial" w:hAnsi="Arial" w:cs="Arial"/>
                <w:sz w:val="18"/>
                <w:szCs w:val="18"/>
              </w:rPr>
              <w:t>0,21</w:t>
            </w:r>
          </w:p>
        </w:tc>
      </w:tr>
    </w:tbl>
    <w:p w:rsidR="00000000" w:rsidRDefault="004552CD">
      <w:pPr>
        <w:jc w:val="center"/>
        <w:rPr>
          <w:rFonts w:ascii="Arial" w:hAnsi="Arial" w:cs="Arial"/>
          <w:b/>
          <w:bCs/>
          <w:sz w:val="18"/>
          <w:szCs w:val="18"/>
        </w:rPr>
      </w:pP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p>
    <w:p w:rsidR="00000000" w:rsidRDefault="004552CD">
      <w:pPr>
        <w:rPr>
          <w:rFonts w:ascii="Arial" w:hAnsi="Arial" w:cs="Arial"/>
          <w:b/>
          <w:bCs/>
          <w:sz w:val="20"/>
          <w:szCs w:val="20"/>
        </w:rPr>
      </w:pPr>
      <w:r>
        <w:rPr>
          <w:rFonts w:ascii="Arial" w:hAnsi="Arial" w:cs="Arial"/>
          <w:b/>
          <w:bCs/>
          <w:sz w:val="20"/>
          <w:szCs w:val="20"/>
        </w:rPr>
        <w:t>3.2 Análisis Multivariado</w:t>
      </w: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r>
        <w:rPr>
          <w:rFonts w:ascii="Arial" w:hAnsi="Arial" w:cs="Arial"/>
          <w:sz w:val="20"/>
          <w:szCs w:val="20"/>
        </w:rPr>
        <w:t>En esta sección se analizaran las variables en conjunto a través de tabla divariadas y de contingencia.</w:t>
      </w:r>
    </w:p>
    <w:p w:rsidR="00000000" w:rsidRDefault="004552CD">
      <w:pPr>
        <w:jc w:val="both"/>
        <w:rPr>
          <w:rFonts w:ascii="Arial" w:hAnsi="Arial" w:cs="Arial"/>
          <w:sz w:val="20"/>
          <w:szCs w:val="20"/>
        </w:rPr>
      </w:pPr>
    </w:p>
    <w:p w:rsidR="00000000" w:rsidRDefault="004552CD">
      <w:pPr>
        <w:jc w:val="both"/>
        <w:rPr>
          <w:rFonts w:ascii="Arial" w:hAnsi="Arial" w:cs="Arial"/>
          <w:b/>
          <w:bCs/>
          <w:sz w:val="20"/>
          <w:szCs w:val="20"/>
        </w:rPr>
      </w:pPr>
      <w:r>
        <w:rPr>
          <w:rFonts w:ascii="Arial" w:hAnsi="Arial" w:cs="Arial"/>
          <w:b/>
          <w:bCs/>
          <w:sz w:val="20"/>
          <w:szCs w:val="20"/>
        </w:rPr>
        <w:t>3.2.1 Tablas Bi</w:t>
      </w:r>
      <w:r>
        <w:rPr>
          <w:rFonts w:ascii="Arial" w:hAnsi="Arial" w:cs="Arial"/>
          <w:b/>
          <w:bCs/>
          <w:sz w:val="20"/>
          <w:szCs w:val="20"/>
        </w:rPr>
        <w:t>variadas</w:t>
      </w:r>
    </w:p>
    <w:p w:rsidR="00000000" w:rsidRDefault="004552CD">
      <w:pPr>
        <w:jc w:val="both"/>
        <w:rPr>
          <w:rFonts w:ascii="Arial" w:hAnsi="Arial" w:cs="Arial"/>
          <w:sz w:val="20"/>
          <w:szCs w:val="20"/>
        </w:rPr>
      </w:pPr>
    </w:p>
    <w:p w:rsidR="00000000" w:rsidRDefault="004552CD">
      <w:pPr>
        <w:jc w:val="both"/>
        <w:rPr>
          <w:rFonts w:ascii="Arial" w:hAnsi="Arial" w:cs="Arial"/>
          <w:b/>
          <w:bCs/>
          <w:sz w:val="20"/>
          <w:szCs w:val="20"/>
        </w:rPr>
      </w:pPr>
      <w:r>
        <w:rPr>
          <w:rFonts w:ascii="Arial" w:hAnsi="Arial" w:cs="Arial"/>
          <w:b/>
          <w:bCs/>
          <w:sz w:val="20"/>
          <w:szCs w:val="20"/>
        </w:rPr>
        <w:t>3.2.1.1 Diagnóstico vs Género</w:t>
      </w: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r>
        <w:rPr>
          <w:rFonts w:ascii="Arial" w:hAnsi="Arial" w:cs="Arial"/>
          <w:sz w:val="20"/>
          <w:szCs w:val="20"/>
        </w:rPr>
        <w:t>Referente a las cifras que aparecen en la tabla bivariada (ver en la siguiente tabla), para las variables Diagnóstico y Género, tenemos que la marginal del diagnóstico H25 (Catarata Senil) es de 0.251, es decir el 2</w:t>
      </w:r>
      <w:r>
        <w:rPr>
          <w:rFonts w:ascii="Arial" w:hAnsi="Arial" w:cs="Arial"/>
          <w:sz w:val="20"/>
          <w:szCs w:val="20"/>
        </w:rPr>
        <w:t xml:space="preserve">5% de las historias clínicas estudiadas presentaron pacientes con este diagnóstico de los cuales el 50.6% son hombres y el 49.4% son mujeres. </w:t>
      </w:r>
    </w:p>
    <w:p w:rsidR="00000000" w:rsidRDefault="004552CD">
      <w:pPr>
        <w:ind w:left="720" w:firstLine="720"/>
        <w:jc w:val="both"/>
        <w:rPr>
          <w:rFonts w:ascii="Arial" w:hAnsi="Arial" w:cs="Arial"/>
          <w:b/>
          <w:bCs/>
          <w:sz w:val="18"/>
          <w:szCs w:val="18"/>
        </w:rPr>
      </w:pPr>
    </w:p>
    <w:p w:rsidR="00000000" w:rsidRDefault="004552CD">
      <w:pPr>
        <w:ind w:left="720" w:firstLine="720"/>
        <w:jc w:val="both"/>
        <w:rPr>
          <w:rFonts w:ascii="Arial" w:hAnsi="Arial" w:cs="Arial"/>
          <w:b/>
          <w:bCs/>
          <w:sz w:val="18"/>
          <w:szCs w:val="18"/>
        </w:rPr>
      </w:pPr>
    </w:p>
    <w:p w:rsidR="00000000" w:rsidRDefault="004552CD">
      <w:pPr>
        <w:ind w:left="720" w:firstLine="720"/>
        <w:jc w:val="both"/>
        <w:rPr>
          <w:rFonts w:ascii="Arial" w:hAnsi="Arial" w:cs="Arial"/>
          <w:b/>
          <w:bCs/>
          <w:sz w:val="18"/>
          <w:szCs w:val="18"/>
        </w:rPr>
      </w:pPr>
    </w:p>
    <w:p w:rsidR="00000000" w:rsidRDefault="004552CD">
      <w:pPr>
        <w:ind w:left="720" w:firstLine="720"/>
        <w:jc w:val="center"/>
        <w:rPr>
          <w:rFonts w:ascii="Arial" w:hAnsi="Arial" w:cs="Arial"/>
          <w:b/>
          <w:bCs/>
          <w:sz w:val="18"/>
          <w:szCs w:val="18"/>
        </w:rPr>
      </w:pPr>
    </w:p>
    <w:p w:rsidR="00000000" w:rsidRDefault="004552CD">
      <w:pPr>
        <w:ind w:left="720" w:firstLine="720"/>
        <w:jc w:val="center"/>
        <w:rPr>
          <w:rFonts w:ascii="Arial" w:hAnsi="Arial" w:cs="Arial"/>
          <w:b/>
          <w:bCs/>
          <w:sz w:val="18"/>
          <w:szCs w:val="18"/>
        </w:rPr>
      </w:pPr>
    </w:p>
    <w:p w:rsidR="00000000" w:rsidRDefault="004552CD">
      <w:pPr>
        <w:jc w:val="center"/>
        <w:rPr>
          <w:rFonts w:ascii="Arial" w:hAnsi="Arial" w:cs="Arial"/>
          <w:sz w:val="18"/>
          <w:szCs w:val="18"/>
        </w:rPr>
      </w:pPr>
      <w:r>
        <w:rPr>
          <w:rFonts w:ascii="Arial" w:hAnsi="Arial" w:cs="Arial"/>
          <w:b/>
          <w:bCs/>
          <w:sz w:val="18"/>
          <w:szCs w:val="18"/>
        </w:rPr>
        <w:lastRenderedPageBreak/>
        <w:t xml:space="preserve">Tabla IV. </w:t>
      </w:r>
      <w:r>
        <w:rPr>
          <w:rFonts w:ascii="Arial" w:hAnsi="Arial" w:cs="Arial"/>
          <w:sz w:val="18"/>
          <w:szCs w:val="18"/>
        </w:rPr>
        <w:t>Tabla Bivariada Diagnóstico Vs Género</w:t>
      </w:r>
    </w:p>
    <w:p w:rsidR="00000000" w:rsidRDefault="004552CD">
      <w:pPr>
        <w:ind w:left="720" w:firstLine="720"/>
        <w:jc w:val="center"/>
        <w:rPr>
          <w:rFonts w:ascii="Arial" w:hAnsi="Arial" w:cs="Arial"/>
          <w:b/>
          <w:bCs/>
          <w:sz w:val="18"/>
          <w:szCs w:val="18"/>
        </w:rPr>
      </w:pPr>
    </w:p>
    <w:tbl>
      <w:tblPr>
        <w:tblpPr w:leftFromText="180" w:rightFromText="180" w:vertAnchor="page" w:horzAnchor="margin" w:tblpXSpec="center" w:tblpY="1801"/>
        <w:tblW w:w="3430" w:type="dxa"/>
        <w:tblLook w:val="0000"/>
      </w:tblPr>
      <w:tblGrid>
        <w:gridCol w:w="957"/>
        <w:gridCol w:w="717"/>
        <w:gridCol w:w="717"/>
        <w:gridCol w:w="1039"/>
      </w:tblGrid>
      <w:tr w:rsidR="00000000">
        <w:trPr>
          <w:cantSplit/>
          <w:trHeight w:val="270"/>
        </w:trPr>
        <w:tc>
          <w:tcPr>
            <w:tcW w:w="957" w:type="dxa"/>
            <w:vMerge w:val="restart"/>
            <w:tcBorders>
              <w:top w:val="single" w:sz="8" w:space="0" w:color="auto"/>
              <w:left w:val="single" w:sz="8" w:space="0" w:color="auto"/>
              <w:bottom w:val="single" w:sz="8" w:space="0" w:color="000000"/>
              <w:right w:val="single" w:sz="8" w:space="0" w:color="auto"/>
            </w:tcBorders>
            <w:vAlign w:val="bottom"/>
          </w:tcPr>
          <w:p w:rsidR="00000000" w:rsidRDefault="004552CD">
            <w:pPr>
              <w:spacing w:line="360" w:lineRule="auto"/>
              <w:jc w:val="center"/>
              <w:rPr>
                <w:rFonts w:ascii="Arial" w:hAnsi="Arial" w:cs="Arial"/>
                <w:b/>
                <w:bCs/>
                <w:sz w:val="20"/>
                <w:szCs w:val="20"/>
              </w:rPr>
            </w:pPr>
            <w:r>
              <w:rPr>
                <w:rFonts w:ascii="Arial" w:hAnsi="Arial" w:cs="Arial"/>
                <w:b/>
                <w:bCs/>
                <w:sz w:val="20"/>
                <w:szCs w:val="20"/>
              </w:rPr>
              <w:t>Diag</w:t>
            </w:r>
          </w:p>
        </w:tc>
        <w:tc>
          <w:tcPr>
            <w:tcW w:w="2473" w:type="dxa"/>
            <w:gridSpan w:val="3"/>
            <w:tcBorders>
              <w:top w:val="single" w:sz="8" w:space="0" w:color="auto"/>
              <w:left w:val="nil"/>
              <w:bottom w:val="single" w:sz="8" w:space="0" w:color="auto"/>
              <w:right w:val="single" w:sz="8" w:space="0" w:color="000000"/>
            </w:tcBorders>
            <w:noWrap/>
            <w:vAlign w:val="bottom"/>
          </w:tcPr>
          <w:p w:rsidR="00000000" w:rsidRDefault="004552CD">
            <w:pPr>
              <w:spacing w:line="360" w:lineRule="auto"/>
              <w:jc w:val="center"/>
              <w:rPr>
                <w:rFonts w:ascii="Arial" w:hAnsi="Arial" w:cs="Arial"/>
                <w:b/>
                <w:bCs/>
                <w:sz w:val="20"/>
                <w:szCs w:val="20"/>
              </w:rPr>
            </w:pPr>
            <w:r>
              <w:rPr>
                <w:rFonts w:ascii="Arial" w:hAnsi="Arial" w:cs="Arial"/>
                <w:b/>
                <w:bCs/>
                <w:sz w:val="20"/>
                <w:szCs w:val="20"/>
              </w:rPr>
              <w:t>Género</w:t>
            </w:r>
          </w:p>
        </w:tc>
      </w:tr>
      <w:tr w:rsidR="00000000">
        <w:trPr>
          <w:cantSplit/>
          <w:trHeight w:val="270"/>
        </w:trPr>
        <w:tc>
          <w:tcPr>
            <w:tcW w:w="957" w:type="dxa"/>
            <w:vMerge/>
            <w:tcBorders>
              <w:top w:val="single" w:sz="8" w:space="0" w:color="auto"/>
              <w:left w:val="single" w:sz="8" w:space="0" w:color="auto"/>
              <w:bottom w:val="single" w:sz="8" w:space="0" w:color="000000"/>
              <w:right w:val="single" w:sz="8" w:space="0" w:color="auto"/>
            </w:tcBorders>
            <w:vAlign w:val="center"/>
          </w:tcPr>
          <w:p w:rsidR="00000000" w:rsidRDefault="004552CD">
            <w:pPr>
              <w:spacing w:line="360" w:lineRule="auto"/>
              <w:jc w:val="center"/>
              <w:rPr>
                <w:rFonts w:ascii="Arial" w:hAnsi="Arial" w:cs="Arial"/>
                <w:b/>
                <w:bCs/>
                <w:sz w:val="20"/>
                <w:szCs w:val="20"/>
              </w:rPr>
            </w:pPr>
          </w:p>
        </w:tc>
        <w:tc>
          <w:tcPr>
            <w:tcW w:w="717" w:type="dxa"/>
            <w:tcBorders>
              <w:top w:val="nil"/>
              <w:left w:val="nil"/>
              <w:bottom w:val="single" w:sz="8" w:space="0" w:color="auto"/>
              <w:right w:val="single" w:sz="4" w:space="0" w:color="auto"/>
            </w:tcBorders>
            <w:noWrap/>
            <w:vAlign w:val="bottom"/>
          </w:tcPr>
          <w:p w:rsidR="00000000" w:rsidRDefault="004552CD">
            <w:pPr>
              <w:spacing w:line="360" w:lineRule="auto"/>
              <w:jc w:val="center"/>
              <w:rPr>
                <w:rFonts w:ascii="Arial" w:hAnsi="Arial" w:cs="Arial"/>
                <w:b/>
                <w:bCs/>
                <w:sz w:val="20"/>
                <w:szCs w:val="20"/>
              </w:rPr>
            </w:pPr>
            <w:r>
              <w:rPr>
                <w:rFonts w:ascii="Arial" w:hAnsi="Arial" w:cs="Arial"/>
                <w:b/>
                <w:bCs/>
                <w:sz w:val="20"/>
                <w:szCs w:val="20"/>
              </w:rPr>
              <w:t>F</w:t>
            </w:r>
          </w:p>
        </w:tc>
        <w:tc>
          <w:tcPr>
            <w:tcW w:w="717" w:type="dxa"/>
            <w:tcBorders>
              <w:top w:val="nil"/>
              <w:left w:val="nil"/>
              <w:bottom w:val="single" w:sz="8" w:space="0" w:color="auto"/>
              <w:right w:val="single" w:sz="4" w:space="0" w:color="auto"/>
            </w:tcBorders>
            <w:noWrap/>
            <w:vAlign w:val="bottom"/>
          </w:tcPr>
          <w:p w:rsidR="00000000" w:rsidRDefault="004552CD">
            <w:pPr>
              <w:spacing w:line="360" w:lineRule="auto"/>
              <w:jc w:val="center"/>
              <w:rPr>
                <w:rFonts w:ascii="Arial" w:hAnsi="Arial" w:cs="Arial"/>
                <w:b/>
                <w:bCs/>
                <w:sz w:val="20"/>
                <w:szCs w:val="20"/>
              </w:rPr>
            </w:pPr>
            <w:r>
              <w:rPr>
                <w:rFonts w:ascii="Arial" w:hAnsi="Arial" w:cs="Arial"/>
                <w:b/>
                <w:bCs/>
                <w:sz w:val="20"/>
                <w:szCs w:val="20"/>
              </w:rPr>
              <w:t>M</w:t>
            </w:r>
          </w:p>
        </w:tc>
        <w:tc>
          <w:tcPr>
            <w:tcW w:w="1039" w:type="dxa"/>
            <w:tcBorders>
              <w:top w:val="nil"/>
              <w:left w:val="nil"/>
              <w:bottom w:val="single" w:sz="8" w:space="0" w:color="auto"/>
              <w:right w:val="single" w:sz="8" w:space="0" w:color="auto"/>
            </w:tcBorders>
            <w:noWrap/>
            <w:vAlign w:val="bottom"/>
          </w:tcPr>
          <w:p w:rsidR="00000000" w:rsidRDefault="004552CD">
            <w:pPr>
              <w:spacing w:line="360" w:lineRule="auto"/>
              <w:jc w:val="center"/>
              <w:rPr>
                <w:rFonts w:ascii="Arial" w:hAnsi="Arial" w:cs="Arial"/>
                <w:b/>
                <w:bCs/>
                <w:sz w:val="20"/>
                <w:szCs w:val="20"/>
              </w:rPr>
            </w:pPr>
            <w:r>
              <w:rPr>
                <w:rFonts w:ascii="Arial" w:hAnsi="Arial" w:cs="Arial"/>
                <w:b/>
                <w:bCs/>
                <w:sz w:val="20"/>
                <w:szCs w:val="20"/>
              </w:rPr>
              <w:t>Marginal</w:t>
            </w:r>
          </w:p>
        </w:tc>
      </w:tr>
      <w:tr w:rsidR="00000000">
        <w:trPr>
          <w:trHeight w:val="142"/>
        </w:trPr>
        <w:tc>
          <w:tcPr>
            <w:tcW w:w="957" w:type="dxa"/>
            <w:tcBorders>
              <w:top w:val="nil"/>
              <w:left w:val="single" w:sz="8" w:space="0" w:color="auto"/>
              <w:bottom w:val="single" w:sz="4" w:space="0" w:color="auto"/>
              <w:right w:val="single" w:sz="8" w:space="0" w:color="auto"/>
            </w:tcBorders>
            <w:noWrap/>
            <w:vAlign w:val="bottom"/>
          </w:tcPr>
          <w:p w:rsidR="00000000" w:rsidRDefault="004552CD">
            <w:pPr>
              <w:jc w:val="center"/>
              <w:rPr>
                <w:rFonts w:ascii="Arial" w:hAnsi="Arial" w:cs="Arial"/>
                <w:b/>
                <w:bCs/>
                <w:sz w:val="18"/>
                <w:szCs w:val="18"/>
              </w:rPr>
            </w:pPr>
            <w:r>
              <w:rPr>
                <w:rFonts w:ascii="Arial" w:hAnsi="Arial" w:cs="Arial"/>
                <w:b/>
                <w:bCs/>
                <w:sz w:val="18"/>
                <w:szCs w:val="18"/>
              </w:rPr>
              <w:t>H02</w:t>
            </w:r>
          </w:p>
        </w:tc>
        <w:tc>
          <w:tcPr>
            <w:tcW w:w="717" w:type="dxa"/>
            <w:tcBorders>
              <w:top w:val="nil"/>
              <w:left w:val="nil"/>
              <w:bottom w:val="single" w:sz="4" w:space="0" w:color="auto"/>
              <w:right w:val="single" w:sz="4" w:space="0" w:color="auto"/>
            </w:tcBorders>
            <w:noWrap/>
            <w:vAlign w:val="bottom"/>
          </w:tcPr>
          <w:p w:rsidR="00000000" w:rsidRDefault="004552CD">
            <w:pPr>
              <w:jc w:val="center"/>
              <w:rPr>
                <w:rFonts w:ascii="Arial" w:hAnsi="Arial" w:cs="Arial"/>
                <w:sz w:val="18"/>
                <w:szCs w:val="18"/>
              </w:rPr>
            </w:pPr>
            <w:r>
              <w:rPr>
                <w:rFonts w:ascii="Arial" w:hAnsi="Arial" w:cs="Arial"/>
                <w:sz w:val="18"/>
                <w:szCs w:val="18"/>
              </w:rPr>
              <w:t>0,041</w:t>
            </w:r>
          </w:p>
        </w:tc>
        <w:tc>
          <w:tcPr>
            <w:tcW w:w="717" w:type="dxa"/>
            <w:tcBorders>
              <w:top w:val="nil"/>
              <w:left w:val="nil"/>
              <w:bottom w:val="single" w:sz="4" w:space="0" w:color="auto"/>
              <w:right w:val="single" w:sz="4" w:space="0" w:color="auto"/>
            </w:tcBorders>
            <w:noWrap/>
            <w:vAlign w:val="bottom"/>
          </w:tcPr>
          <w:p w:rsidR="00000000" w:rsidRDefault="004552CD">
            <w:pPr>
              <w:jc w:val="center"/>
              <w:rPr>
                <w:rFonts w:ascii="Arial" w:hAnsi="Arial" w:cs="Arial"/>
                <w:sz w:val="18"/>
                <w:szCs w:val="18"/>
              </w:rPr>
            </w:pPr>
            <w:r>
              <w:rPr>
                <w:rFonts w:ascii="Arial" w:hAnsi="Arial" w:cs="Arial"/>
                <w:sz w:val="18"/>
                <w:szCs w:val="18"/>
              </w:rPr>
              <w:t>0,028</w:t>
            </w:r>
          </w:p>
        </w:tc>
        <w:tc>
          <w:tcPr>
            <w:tcW w:w="1039" w:type="dxa"/>
            <w:tcBorders>
              <w:top w:val="nil"/>
              <w:left w:val="nil"/>
              <w:bottom w:val="single" w:sz="4" w:space="0" w:color="auto"/>
              <w:right w:val="single" w:sz="8" w:space="0" w:color="auto"/>
            </w:tcBorders>
            <w:noWrap/>
            <w:vAlign w:val="bottom"/>
          </w:tcPr>
          <w:p w:rsidR="00000000" w:rsidRDefault="004552CD">
            <w:pPr>
              <w:jc w:val="center"/>
              <w:rPr>
                <w:rFonts w:ascii="Arial" w:hAnsi="Arial" w:cs="Arial"/>
                <w:sz w:val="18"/>
                <w:szCs w:val="18"/>
              </w:rPr>
            </w:pPr>
            <w:r>
              <w:rPr>
                <w:rFonts w:ascii="Arial" w:hAnsi="Arial" w:cs="Arial"/>
                <w:sz w:val="18"/>
                <w:szCs w:val="18"/>
              </w:rPr>
              <w:t>0,069</w:t>
            </w:r>
          </w:p>
        </w:tc>
      </w:tr>
      <w:tr w:rsidR="00000000">
        <w:trPr>
          <w:trHeight w:val="107"/>
        </w:trPr>
        <w:tc>
          <w:tcPr>
            <w:tcW w:w="957" w:type="dxa"/>
            <w:tcBorders>
              <w:top w:val="nil"/>
              <w:left w:val="single" w:sz="8" w:space="0" w:color="auto"/>
              <w:bottom w:val="single" w:sz="4" w:space="0" w:color="auto"/>
              <w:right w:val="single" w:sz="8" w:space="0" w:color="auto"/>
            </w:tcBorders>
            <w:noWrap/>
            <w:vAlign w:val="bottom"/>
          </w:tcPr>
          <w:p w:rsidR="00000000" w:rsidRDefault="004552CD">
            <w:pPr>
              <w:jc w:val="center"/>
              <w:rPr>
                <w:rFonts w:ascii="Arial" w:hAnsi="Arial" w:cs="Arial"/>
                <w:b/>
                <w:bCs/>
                <w:sz w:val="18"/>
                <w:szCs w:val="18"/>
              </w:rPr>
            </w:pPr>
            <w:r>
              <w:rPr>
                <w:rFonts w:ascii="Arial" w:hAnsi="Arial" w:cs="Arial"/>
                <w:b/>
                <w:bCs/>
                <w:sz w:val="18"/>
                <w:szCs w:val="18"/>
              </w:rPr>
              <w:t>H10</w:t>
            </w:r>
          </w:p>
        </w:tc>
        <w:tc>
          <w:tcPr>
            <w:tcW w:w="717" w:type="dxa"/>
            <w:tcBorders>
              <w:top w:val="nil"/>
              <w:left w:val="nil"/>
              <w:bottom w:val="single" w:sz="4" w:space="0" w:color="auto"/>
              <w:right w:val="single" w:sz="4" w:space="0" w:color="auto"/>
            </w:tcBorders>
            <w:noWrap/>
            <w:vAlign w:val="bottom"/>
          </w:tcPr>
          <w:p w:rsidR="00000000" w:rsidRDefault="004552CD">
            <w:pPr>
              <w:jc w:val="center"/>
              <w:rPr>
                <w:rFonts w:ascii="Arial" w:hAnsi="Arial" w:cs="Arial"/>
                <w:sz w:val="18"/>
                <w:szCs w:val="18"/>
              </w:rPr>
            </w:pPr>
            <w:r>
              <w:rPr>
                <w:rFonts w:ascii="Arial" w:hAnsi="Arial" w:cs="Arial"/>
                <w:sz w:val="18"/>
                <w:szCs w:val="18"/>
              </w:rPr>
              <w:t>0,06</w:t>
            </w:r>
            <w:r>
              <w:rPr>
                <w:rFonts w:ascii="Arial" w:hAnsi="Arial" w:cs="Arial"/>
                <w:sz w:val="18"/>
                <w:szCs w:val="18"/>
              </w:rPr>
              <w:t>2</w:t>
            </w:r>
          </w:p>
        </w:tc>
        <w:tc>
          <w:tcPr>
            <w:tcW w:w="717" w:type="dxa"/>
            <w:tcBorders>
              <w:top w:val="nil"/>
              <w:left w:val="nil"/>
              <w:bottom w:val="single" w:sz="4" w:space="0" w:color="auto"/>
              <w:right w:val="single" w:sz="4" w:space="0" w:color="auto"/>
            </w:tcBorders>
            <w:noWrap/>
            <w:vAlign w:val="bottom"/>
          </w:tcPr>
          <w:p w:rsidR="00000000" w:rsidRDefault="004552CD">
            <w:pPr>
              <w:jc w:val="center"/>
              <w:rPr>
                <w:rFonts w:ascii="Arial" w:hAnsi="Arial" w:cs="Arial"/>
                <w:sz w:val="18"/>
                <w:szCs w:val="18"/>
              </w:rPr>
            </w:pPr>
            <w:r>
              <w:rPr>
                <w:rFonts w:ascii="Arial" w:hAnsi="Arial" w:cs="Arial"/>
                <w:sz w:val="18"/>
                <w:szCs w:val="18"/>
              </w:rPr>
              <w:t>0,073</w:t>
            </w:r>
          </w:p>
        </w:tc>
        <w:tc>
          <w:tcPr>
            <w:tcW w:w="1039" w:type="dxa"/>
            <w:tcBorders>
              <w:top w:val="nil"/>
              <w:left w:val="nil"/>
              <w:bottom w:val="single" w:sz="4" w:space="0" w:color="auto"/>
              <w:right w:val="single" w:sz="8" w:space="0" w:color="auto"/>
            </w:tcBorders>
            <w:noWrap/>
            <w:vAlign w:val="bottom"/>
          </w:tcPr>
          <w:p w:rsidR="00000000" w:rsidRDefault="004552CD">
            <w:pPr>
              <w:jc w:val="center"/>
              <w:rPr>
                <w:rFonts w:ascii="Arial" w:hAnsi="Arial" w:cs="Arial"/>
                <w:sz w:val="18"/>
                <w:szCs w:val="18"/>
              </w:rPr>
            </w:pPr>
            <w:r>
              <w:rPr>
                <w:rFonts w:ascii="Arial" w:hAnsi="Arial" w:cs="Arial"/>
                <w:sz w:val="18"/>
                <w:szCs w:val="18"/>
              </w:rPr>
              <w:t>0,135</w:t>
            </w:r>
          </w:p>
        </w:tc>
      </w:tr>
      <w:tr w:rsidR="00000000">
        <w:trPr>
          <w:trHeight w:val="80"/>
        </w:trPr>
        <w:tc>
          <w:tcPr>
            <w:tcW w:w="957" w:type="dxa"/>
            <w:tcBorders>
              <w:top w:val="nil"/>
              <w:left w:val="single" w:sz="8" w:space="0" w:color="auto"/>
              <w:bottom w:val="single" w:sz="4" w:space="0" w:color="auto"/>
              <w:right w:val="single" w:sz="8" w:space="0" w:color="auto"/>
            </w:tcBorders>
            <w:noWrap/>
            <w:vAlign w:val="bottom"/>
          </w:tcPr>
          <w:p w:rsidR="00000000" w:rsidRDefault="004552CD">
            <w:pPr>
              <w:jc w:val="center"/>
              <w:rPr>
                <w:rFonts w:ascii="Arial" w:hAnsi="Arial" w:cs="Arial"/>
                <w:b/>
                <w:bCs/>
                <w:sz w:val="18"/>
                <w:szCs w:val="18"/>
              </w:rPr>
            </w:pPr>
            <w:r>
              <w:rPr>
                <w:rFonts w:ascii="Arial" w:hAnsi="Arial" w:cs="Arial"/>
                <w:b/>
                <w:bCs/>
                <w:sz w:val="18"/>
                <w:szCs w:val="18"/>
              </w:rPr>
              <w:t>H11</w:t>
            </w:r>
          </w:p>
        </w:tc>
        <w:tc>
          <w:tcPr>
            <w:tcW w:w="717" w:type="dxa"/>
            <w:tcBorders>
              <w:top w:val="nil"/>
              <w:left w:val="nil"/>
              <w:bottom w:val="single" w:sz="4" w:space="0" w:color="auto"/>
              <w:right w:val="single" w:sz="4" w:space="0" w:color="auto"/>
            </w:tcBorders>
            <w:noWrap/>
            <w:vAlign w:val="bottom"/>
          </w:tcPr>
          <w:p w:rsidR="00000000" w:rsidRDefault="004552CD">
            <w:pPr>
              <w:jc w:val="center"/>
              <w:rPr>
                <w:rFonts w:ascii="Arial" w:hAnsi="Arial" w:cs="Arial"/>
                <w:sz w:val="18"/>
                <w:szCs w:val="18"/>
              </w:rPr>
            </w:pPr>
            <w:r>
              <w:rPr>
                <w:rFonts w:ascii="Arial" w:hAnsi="Arial" w:cs="Arial"/>
                <w:sz w:val="18"/>
                <w:szCs w:val="18"/>
              </w:rPr>
              <w:t>0,083</w:t>
            </w:r>
          </w:p>
        </w:tc>
        <w:tc>
          <w:tcPr>
            <w:tcW w:w="717" w:type="dxa"/>
            <w:tcBorders>
              <w:top w:val="nil"/>
              <w:left w:val="nil"/>
              <w:bottom w:val="single" w:sz="4" w:space="0" w:color="auto"/>
              <w:right w:val="single" w:sz="4" w:space="0" w:color="auto"/>
            </w:tcBorders>
            <w:noWrap/>
            <w:vAlign w:val="bottom"/>
          </w:tcPr>
          <w:p w:rsidR="00000000" w:rsidRDefault="004552CD">
            <w:pPr>
              <w:jc w:val="center"/>
              <w:rPr>
                <w:rFonts w:ascii="Arial" w:hAnsi="Arial" w:cs="Arial"/>
                <w:sz w:val="18"/>
                <w:szCs w:val="18"/>
              </w:rPr>
            </w:pPr>
            <w:r>
              <w:rPr>
                <w:rFonts w:ascii="Arial" w:hAnsi="Arial" w:cs="Arial"/>
                <w:sz w:val="18"/>
                <w:szCs w:val="18"/>
              </w:rPr>
              <w:t>0,119</w:t>
            </w:r>
          </w:p>
        </w:tc>
        <w:tc>
          <w:tcPr>
            <w:tcW w:w="1039" w:type="dxa"/>
            <w:tcBorders>
              <w:top w:val="nil"/>
              <w:left w:val="nil"/>
              <w:bottom w:val="single" w:sz="4" w:space="0" w:color="auto"/>
              <w:right w:val="single" w:sz="8" w:space="0" w:color="auto"/>
            </w:tcBorders>
            <w:noWrap/>
            <w:vAlign w:val="bottom"/>
          </w:tcPr>
          <w:p w:rsidR="00000000" w:rsidRDefault="004552CD">
            <w:pPr>
              <w:jc w:val="center"/>
              <w:rPr>
                <w:rFonts w:ascii="Arial" w:hAnsi="Arial" w:cs="Arial"/>
                <w:sz w:val="18"/>
                <w:szCs w:val="18"/>
              </w:rPr>
            </w:pPr>
            <w:r>
              <w:rPr>
                <w:rFonts w:ascii="Arial" w:hAnsi="Arial" w:cs="Arial"/>
                <w:sz w:val="18"/>
                <w:szCs w:val="18"/>
              </w:rPr>
              <w:t>0,202</w:t>
            </w:r>
          </w:p>
        </w:tc>
      </w:tr>
      <w:tr w:rsidR="00000000">
        <w:trPr>
          <w:trHeight w:val="70"/>
        </w:trPr>
        <w:tc>
          <w:tcPr>
            <w:tcW w:w="957" w:type="dxa"/>
            <w:tcBorders>
              <w:top w:val="nil"/>
              <w:left w:val="single" w:sz="8" w:space="0" w:color="auto"/>
              <w:bottom w:val="single" w:sz="4" w:space="0" w:color="auto"/>
              <w:right w:val="single" w:sz="8" w:space="0" w:color="auto"/>
            </w:tcBorders>
            <w:noWrap/>
            <w:vAlign w:val="bottom"/>
          </w:tcPr>
          <w:p w:rsidR="00000000" w:rsidRDefault="004552CD">
            <w:pPr>
              <w:jc w:val="center"/>
              <w:rPr>
                <w:rFonts w:ascii="Arial" w:hAnsi="Arial" w:cs="Arial"/>
                <w:b/>
                <w:bCs/>
                <w:sz w:val="18"/>
                <w:szCs w:val="18"/>
              </w:rPr>
            </w:pPr>
            <w:r>
              <w:rPr>
                <w:rFonts w:ascii="Arial" w:hAnsi="Arial" w:cs="Arial"/>
                <w:b/>
                <w:bCs/>
                <w:sz w:val="18"/>
                <w:szCs w:val="18"/>
              </w:rPr>
              <w:t>H25</w:t>
            </w:r>
          </w:p>
        </w:tc>
        <w:tc>
          <w:tcPr>
            <w:tcW w:w="717" w:type="dxa"/>
            <w:tcBorders>
              <w:top w:val="nil"/>
              <w:left w:val="nil"/>
              <w:bottom w:val="single" w:sz="4" w:space="0" w:color="auto"/>
              <w:right w:val="single" w:sz="4" w:space="0" w:color="auto"/>
            </w:tcBorders>
            <w:noWrap/>
            <w:vAlign w:val="bottom"/>
          </w:tcPr>
          <w:p w:rsidR="00000000" w:rsidRDefault="004552CD">
            <w:pPr>
              <w:jc w:val="center"/>
              <w:rPr>
                <w:rFonts w:ascii="Arial" w:hAnsi="Arial" w:cs="Arial"/>
                <w:sz w:val="18"/>
                <w:szCs w:val="18"/>
              </w:rPr>
            </w:pPr>
            <w:r>
              <w:rPr>
                <w:rFonts w:ascii="Arial" w:hAnsi="Arial" w:cs="Arial"/>
                <w:sz w:val="18"/>
                <w:szCs w:val="18"/>
              </w:rPr>
              <w:t>0,124</w:t>
            </w:r>
          </w:p>
        </w:tc>
        <w:tc>
          <w:tcPr>
            <w:tcW w:w="717" w:type="dxa"/>
            <w:tcBorders>
              <w:top w:val="nil"/>
              <w:left w:val="nil"/>
              <w:bottom w:val="single" w:sz="4" w:space="0" w:color="auto"/>
              <w:right w:val="single" w:sz="4" w:space="0" w:color="auto"/>
            </w:tcBorders>
            <w:noWrap/>
            <w:vAlign w:val="bottom"/>
          </w:tcPr>
          <w:p w:rsidR="00000000" w:rsidRDefault="004552CD">
            <w:pPr>
              <w:jc w:val="center"/>
              <w:rPr>
                <w:rFonts w:ascii="Arial" w:hAnsi="Arial" w:cs="Arial"/>
                <w:sz w:val="18"/>
                <w:szCs w:val="18"/>
              </w:rPr>
            </w:pPr>
            <w:r>
              <w:rPr>
                <w:rFonts w:ascii="Arial" w:hAnsi="Arial" w:cs="Arial"/>
                <w:sz w:val="18"/>
                <w:szCs w:val="18"/>
              </w:rPr>
              <w:t>0,127</w:t>
            </w:r>
          </w:p>
        </w:tc>
        <w:tc>
          <w:tcPr>
            <w:tcW w:w="1039" w:type="dxa"/>
            <w:tcBorders>
              <w:top w:val="nil"/>
              <w:left w:val="nil"/>
              <w:bottom w:val="single" w:sz="4" w:space="0" w:color="auto"/>
              <w:right w:val="single" w:sz="8" w:space="0" w:color="auto"/>
            </w:tcBorders>
            <w:noWrap/>
            <w:vAlign w:val="bottom"/>
          </w:tcPr>
          <w:p w:rsidR="00000000" w:rsidRDefault="004552CD">
            <w:pPr>
              <w:jc w:val="center"/>
              <w:rPr>
                <w:rFonts w:ascii="Arial" w:hAnsi="Arial" w:cs="Arial"/>
                <w:sz w:val="18"/>
                <w:szCs w:val="18"/>
              </w:rPr>
            </w:pPr>
            <w:r>
              <w:rPr>
                <w:rFonts w:ascii="Arial" w:hAnsi="Arial" w:cs="Arial"/>
                <w:sz w:val="18"/>
                <w:szCs w:val="18"/>
              </w:rPr>
              <w:t>0,251</w:t>
            </w:r>
          </w:p>
        </w:tc>
      </w:tr>
      <w:tr w:rsidR="00000000">
        <w:trPr>
          <w:trHeight w:val="70"/>
        </w:trPr>
        <w:tc>
          <w:tcPr>
            <w:tcW w:w="957" w:type="dxa"/>
            <w:tcBorders>
              <w:top w:val="nil"/>
              <w:left w:val="single" w:sz="8" w:space="0" w:color="auto"/>
              <w:bottom w:val="single" w:sz="4" w:space="0" w:color="auto"/>
              <w:right w:val="single" w:sz="8" w:space="0" w:color="auto"/>
            </w:tcBorders>
            <w:noWrap/>
            <w:vAlign w:val="bottom"/>
          </w:tcPr>
          <w:p w:rsidR="00000000" w:rsidRDefault="004552CD">
            <w:pPr>
              <w:jc w:val="center"/>
              <w:rPr>
                <w:rFonts w:ascii="Arial" w:hAnsi="Arial" w:cs="Arial"/>
                <w:b/>
                <w:bCs/>
                <w:sz w:val="18"/>
                <w:szCs w:val="18"/>
              </w:rPr>
            </w:pPr>
            <w:r>
              <w:rPr>
                <w:rFonts w:ascii="Arial" w:hAnsi="Arial" w:cs="Arial"/>
                <w:b/>
                <w:bCs/>
                <w:sz w:val="18"/>
                <w:szCs w:val="18"/>
              </w:rPr>
              <w:t>H52</w:t>
            </w:r>
          </w:p>
        </w:tc>
        <w:tc>
          <w:tcPr>
            <w:tcW w:w="717" w:type="dxa"/>
            <w:tcBorders>
              <w:top w:val="nil"/>
              <w:left w:val="nil"/>
              <w:bottom w:val="single" w:sz="4" w:space="0" w:color="auto"/>
              <w:right w:val="single" w:sz="4" w:space="0" w:color="auto"/>
            </w:tcBorders>
            <w:noWrap/>
            <w:vAlign w:val="bottom"/>
          </w:tcPr>
          <w:p w:rsidR="00000000" w:rsidRDefault="004552CD">
            <w:pPr>
              <w:jc w:val="center"/>
              <w:rPr>
                <w:rFonts w:ascii="Arial" w:hAnsi="Arial" w:cs="Arial"/>
                <w:sz w:val="18"/>
                <w:szCs w:val="18"/>
              </w:rPr>
            </w:pPr>
            <w:r>
              <w:rPr>
                <w:rFonts w:ascii="Arial" w:hAnsi="Arial" w:cs="Arial"/>
                <w:sz w:val="18"/>
                <w:szCs w:val="18"/>
              </w:rPr>
              <w:t>0,097</w:t>
            </w:r>
          </w:p>
        </w:tc>
        <w:tc>
          <w:tcPr>
            <w:tcW w:w="717" w:type="dxa"/>
            <w:tcBorders>
              <w:top w:val="nil"/>
              <w:left w:val="nil"/>
              <w:bottom w:val="single" w:sz="4" w:space="0" w:color="auto"/>
              <w:right w:val="single" w:sz="4" w:space="0" w:color="auto"/>
            </w:tcBorders>
            <w:noWrap/>
            <w:vAlign w:val="bottom"/>
          </w:tcPr>
          <w:p w:rsidR="00000000" w:rsidRDefault="004552CD">
            <w:pPr>
              <w:jc w:val="center"/>
              <w:rPr>
                <w:rFonts w:ascii="Arial" w:hAnsi="Arial" w:cs="Arial"/>
                <w:sz w:val="18"/>
                <w:szCs w:val="18"/>
              </w:rPr>
            </w:pPr>
            <w:r>
              <w:rPr>
                <w:rFonts w:ascii="Arial" w:hAnsi="Arial" w:cs="Arial"/>
                <w:sz w:val="18"/>
                <w:szCs w:val="18"/>
              </w:rPr>
              <w:t>0,075</w:t>
            </w:r>
          </w:p>
        </w:tc>
        <w:tc>
          <w:tcPr>
            <w:tcW w:w="1039" w:type="dxa"/>
            <w:tcBorders>
              <w:top w:val="nil"/>
              <w:left w:val="nil"/>
              <w:bottom w:val="single" w:sz="4" w:space="0" w:color="auto"/>
              <w:right w:val="single" w:sz="8" w:space="0" w:color="auto"/>
            </w:tcBorders>
            <w:noWrap/>
            <w:vAlign w:val="bottom"/>
          </w:tcPr>
          <w:p w:rsidR="00000000" w:rsidRDefault="004552CD">
            <w:pPr>
              <w:jc w:val="center"/>
              <w:rPr>
                <w:rFonts w:ascii="Arial" w:hAnsi="Arial" w:cs="Arial"/>
                <w:sz w:val="18"/>
                <w:szCs w:val="18"/>
              </w:rPr>
            </w:pPr>
            <w:r>
              <w:rPr>
                <w:rFonts w:ascii="Arial" w:hAnsi="Arial" w:cs="Arial"/>
                <w:sz w:val="18"/>
                <w:szCs w:val="18"/>
              </w:rPr>
              <w:t>0,172</w:t>
            </w:r>
          </w:p>
        </w:tc>
      </w:tr>
      <w:tr w:rsidR="00000000">
        <w:trPr>
          <w:trHeight w:val="143"/>
        </w:trPr>
        <w:tc>
          <w:tcPr>
            <w:tcW w:w="957" w:type="dxa"/>
            <w:tcBorders>
              <w:top w:val="nil"/>
              <w:left w:val="single" w:sz="8" w:space="0" w:color="auto"/>
              <w:bottom w:val="single" w:sz="4" w:space="0" w:color="auto"/>
              <w:right w:val="single" w:sz="8" w:space="0" w:color="auto"/>
            </w:tcBorders>
            <w:noWrap/>
            <w:vAlign w:val="bottom"/>
          </w:tcPr>
          <w:p w:rsidR="00000000" w:rsidRDefault="004552CD">
            <w:pPr>
              <w:jc w:val="center"/>
              <w:rPr>
                <w:rFonts w:ascii="Arial" w:hAnsi="Arial" w:cs="Arial"/>
                <w:b/>
                <w:bCs/>
                <w:sz w:val="18"/>
                <w:szCs w:val="18"/>
              </w:rPr>
            </w:pPr>
            <w:r>
              <w:rPr>
                <w:rFonts w:ascii="Arial" w:hAnsi="Arial" w:cs="Arial"/>
                <w:b/>
                <w:bCs/>
                <w:sz w:val="18"/>
                <w:szCs w:val="18"/>
              </w:rPr>
              <w:t>H53</w:t>
            </w:r>
          </w:p>
        </w:tc>
        <w:tc>
          <w:tcPr>
            <w:tcW w:w="717" w:type="dxa"/>
            <w:tcBorders>
              <w:top w:val="nil"/>
              <w:left w:val="nil"/>
              <w:bottom w:val="single" w:sz="4" w:space="0" w:color="auto"/>
              <w:right w:val="single" w:sz="4" w:space="0" w:color="auto"/>
            </w:tcBorders>
            <w:noWrap/>
            <w:vAlign w:val="bottom"/>
          </w:tcPr>
          <w:p w:rsidR="00000000" w:rsidRDefault="004552CD">
            <w:pPr>
              <w:jc w:val="center"/>
              <w:rPr>
                <w:rFonts w:ascii="Arial" w:hAnsi="Arial" w:cs="Arial"/>
                <w:sz w:val="18"/>
                <w:szCs w:val="18"/>
              </w:rPr>
            </w:pPr>
            <w:r>
              <w:rPr>
                <w:rFonts w:ascii="Arial" w:hAnsi="Arial" w:cs="Arial"/>
                <w:sz w:val="18"/>
                <w:szCs w:val="18"/>
              </w:rPr>
              <w:t>0,063</w:t>
            </w:r>
          </w:p>
        </w:tc>
        <w:tc>
          <w:tcPr>
            <w:tcW w:w="717" w:type="dxa"/>
            <w:tcBorders>
              <w:top w:val="nil"/>
              <w:left w:val="nil"/>
              <w:bottom w:val="single" w:sz="4" w:space="0" w:color="auto"/>
              <w:right w:val="single" w:sz="4" w:space="0" w:color="auto"/>
            </w:tcBorders>
            <w:noWrap/>
            <w:vAlign w:val="bottom"/>
          </w:tcPr>
          <w:p w:rsidR="00000000" w:rsidRDefault="004552CD">
            <w:pPr>
              <w:jc w:val="center"/>
              <w:rPr>
                <w:rFonts w:ascii="Arial" w:hAnsi="Arial" w:cs="Arial"/>
                <w:sz w:val="18"/>
                <w:szCs w:val="18"/>
              </w:rPr>
            </w:pPr>
            <w:r>
              <w:rPr>
                <w:rFonts w:ascii="Arial" w:hAnsi="Arial" w:cs="Arial"/>
                <w:sz w:val="18"/>
                <w:szCs w:val="18"/>
              </w:rPr>
              <w:t>0,039</w:t>
            </w:r>
          </w:p>
        </w:tc>
        <w:tc>
          <w:tcPr>
            <w:tcW w:w="1039" w:type="dxa"/>
            <w:tcBorders>
              <w:top w:val="nil"/>
              <w:left w:val="nil"/>
              <w:bottom w:val="single" w:sz="4" w:space="0" w:color="auto"/>
              <w:right w:val="single" w:sz="8" w:space="0" w:color="auto"/>
            </w:tcBorders>
            <w:noWrap/>
            <w:vAlign w:val="bottom"/>
          </w:tcPr>
          <w:p w:rsidR="00000000" w:rsidRDefault="004552CD">
            <w:pPr>
              <w:jc w:val="center"/>
              <w:rPr>
                <w:rFonts w:ascii="Arial" w:hAnsi="Arial" w:cs="Arial"/>
                <w:sz w:val="18"/>
                <w:szCs w:val="18"/>
              </w:rPr>
            </w:pPr>
            <w:r>
              <w:rPr>
                <w:rFonts w:ascii="Arial" w:hAnsi="Arial" w:cs="Arial"/>
                <w:sz w:val="18"/>
                <w:szCs w:val="18"/>
              </w:rPr>
              <w:t>0,102</w:t>
            </w:r>
          </w:p>
        </w:tc>
      </w:tr>
      <w:tr w:rsidR="00000000">
        <w:trPr>
          <w:trHeight w:val="107"/>
        </w:trPr>
        <w:tc>
          <w:tcPr>
            <w:tcW w:w="957" w:type="dxa"/>
            <w:tcBorders>
              <w:top w:val="nil"/>
              <w:left w:val="single" w:sz="8" w:space="0" w:color="auto"/>
              <w:bottom w:val="single" w:sz="4" w:space="0" w:color="auto"/>
              <w:right w:val="single" w:sz="8" w:space="0" w:color="auto"/>
            </w:tcBorders>
            <w:noWrap/>
            <w:vAlign w:val="bottom"/>
          </w:tcPr>
          <w:p w:rsidR="00000000" w:rsidRDefault="004552CD">
            <w:pPr>
              <w:jc w:val="center"/>
              <w:rPr>
                <w:rFonts w:ascii="Arial" w:hAnsi="Arial" w:cs="Arial"/>
                <w:b/>
                <w:bCs/>
                <w:sz w:val="18"/>
                <w:szCs w:val="18"/>
              </w:rPr>
            </w:pPr>
            <w:r>
              <w:rPr>
                <w:rFonts w:ascii="Arial" w:hAnsi="Arial" w:cs="Arial"/>
                <w:b/>
                <w:bCs/>
                <w:sz w:val="18"/>
                <w:szCs w:val="18"/>
              </w:rPr>
              <w:t>Z10</w:t>
            </w:r>
          </w:p>
        </w:tc>
        <w:tc>
          <w:tcPr>
            <w:tcW w:w="717" w:type="dxa"/>
            <w:tcBorders>
              <w:top w:val="nil"/>
              <w:left w:val="nil"/>
              <w:bottom w:val="single" w:sz="4" w:space="0" w:color="auto"/>
              <w:right w:val="single" w:sz="4" w:space="0" w:color="auto"/>
            </w:tcBorders>
            <w:noWrap/>
            <w:vAlign w:val="bottom"/>
          </w:tcPr>
          <w:p w:rsidR="00000000" w:rsidRDefault="004552CD">
            <w:pPr>
              <w:jc w:val="center"/>
              <w:rPr>
                <w:rFonts w:ascii="Arial" w:hAnsi="Arial" w:cs="Arial"/>
                <w:sz w:val="18"/>
                <w:szCs w:val="18"/>
              </w:rPr>
            </w:pPr>
            <w:r>
              <w:rPr>
                <w:rFonts w:ascii="Arial" w:hAnsi="Arial" w:cs="Arial"/>
                <w:sz w:val="18"/>
                <w:szCs w:val="18"/>
              </w:rPr>
              <w:t>0,026</w:t>
            </w:r>
          </w:p>
        </w:tc>
        <w:tc>
          <w:tcPr>
            <w:tcW w:w="717" w:type="dxa"/>
            <w:tcBorders>
              <w:top w:val="nil"/>
              <w:left w:val="nil"/>
              <w:bottom w:val="single" w:sz="4" w:space="0" w:color="auto"/>
              <w:right w:val="single" w:sz="4" w:space="0" w:color="auto"/>
            </w:tcBorders>
            <w:noWrap/>
            <w:vAlign w:val="bottom"/>
          </w:tcPr>
          <w:p w:rsidR="00000000" w:rsidRDefault="004552CD">
            <w:pPr>
              <w:jc w:val="center"/>
              <w:rPr>
                <w:rFonts w:ascii="Arial" w:hAnsi="Arial" w:cs="Arial"/>
                <w:sz w:val="18"/>
                <w:szCs w:val="18"/>
              </w:rPr>
            </w:pPr>
            <w:r>
              <w:rPr>
                <w:rFonts w:ascii="Arial" w:hAnsi="Arial" w:cs="Arial"/>
                <w:sz w:val="18"/>
                <w:szCs w:val="18"/>
              </w:rPr>
              <w:t>0,043</w:t>
            </w:r>
          </w:p>
        </w:tc>
        <w:tc>
          <w:tcPr>
            <w:tcW w:w="1039" w:type="dxa"/>
            <w:tcBorders>
              <w:top w:val="nil"/>
              <w:left w:val="nil"/>
              <w:bottom w:val="single" w:sz="4" w:space="0" w:color="auto"/>
              <w:right w:val="single" w:sz="8" w:space="0" w:color="auto"/>
            </w:tcBorders>
            <w:noWrap/>
            <w:vAlign w:val="bottom"/>
          </w:tcPr>
          <w:p w:rsidR="00000000" w:rsidRDefault="004552CD">
            <w:pPr>
              <w:jc w:val="center"/>
              <w:rPr>
                <w:rFonts w:ascii="Arial" w:hAnsi="Arial" w:cs="Arial"/>
                <w:sz w:val="18"/>
                <w:szCs w:val="18"/>
              </w:rPr>
            </w:pPr>
            <w:r>
              <w:rPr>
                <w:rFonts w:ascii="Arial" w:hAnsi="Arial" w:cs="Arial"/>
                <w:sz w:val="18"/>
                <w:szCs w:val="18"/>
              </w:rPr>
              <w:t>0,069</w:t>
            </w:r>
          </w:p>
        </w:tc>
      </w:tr>
      <w:tr w:rsidR="00000000">
        <w:trPr>
          <w:trHeight w:val="70"/>
        </w:trPr>
        <w:tc>
          <w:tcPr>
            <w:tcW w:w="957" w:type="dxa"/>
            <w:tcBorders>
              <w:top w:val="nil"/>
              <w:left w:val="single" w:sz="8" w:space="0" w:color="auto"/>
              <w:bottom w:val="single" w:sz="8" w:space="0" w:color="auto"/>
              <w:right w:val="single" w:sz="8" w:space="0" w:color="auto"/>
            </w:tcBorders>
            <w:noWrap/>
            <w:vAlign w:val="bottom"/>
          </w:tcPr>
          <w:p w:rsidR="00000000" w:rsidRDefault="004552CD">
            <w:pPr>
              <w:jc w:val="center"/>
              <w:rPr>
                <w:rFonts w:ascii="Arial" w:hAnsi="Arial" w:cs="Arial"/>
                <w:b/>
                <w:bCs/>
                <w:sz w:val="18"/>
                <w:szCs w:val="18"/>
              </w:rPr>
            </w:pPr>
            <w:r>
              <w:rPr>
                <w:rFonts w:ascii="Arial" w:hAnsi="Arial" w:cs="Arial"/>
                <w:b/>
                <w:bCs/>
                <w:sz w:val="18"/>
                <w:szCs w:val="18"/>
              </w:rPr>
              <w:t>Marginal</w:t>
            </w:r>
          </w:p>
        </w:tc>
        <w:tc>
          <w:tcPr>
            <w:tcW w:w="717" w:type="dxa"/>
            <w:tcBorders>
              <w:top w:val="nil"/>
              <w:left w:val="nil"/>
              <w:bottom w:val="single" w:sz="8" w:space="0" w:color="auto"/>
              <w:right w:val="single" w:sz="4" w:space="0" w:color="auto"/>
            </w:tcBorders>
            <w:noWrap/>
            <w:vAlign w:val="bottom"/>
          </w:tcPr>
          <w:p w:rsidR="00000000" w:rsidRDefault="004552CD">
            <w:pPr>
              <w:jc w:val="center"/>
              <w:rPr>
                <w:rFonts w:ascii="Arial" w:hAnsi="Arial" w:cs="Arial"/>
                <w:sz w:val="18"/>
                <w:szCs w:val="18"/>
              </w:rPr>
            </w:pPr>
            <w:r>
              <w:rPr>
                <w:rFonts w:ascii="Arial" w:hAnsi="Arial" w:cs="Arial"/>
                <w:sz w:val="18"/>
                <w:szCs w:val="18"/>
              </w:rPr>
              <w:t>0,496</w:t>
            </w:r>
          </w:p>
        </w:tc>
        <w:tc>
          <w:tcPr>
            <w:tcW w:w="717" w:type="dxa"/>
            <w:tcBorders>
              <w:top w:val="nil"/>
              <w:left w:val="nil"/>
              <w:bottom w:val="single" w:sz="8" w:space="0" w:color="auto"/>
              <w:right w:val="single" w:sz="4" w:space="0" w:color="auto"/>
            </w:tcBorders>
            <w:noWrap/>
            <w:vAlign w:val="bottom"/>
          </w:tcPr>
          <w:p w:rsidR="00000000" w:rsidRDefault="004552CD">
            <w:pPr>
              <w:jc w:val="center"/>
              <w:rPr>
                <w:rFonts w:ascii="Arial" w:hAnsi="Arial" w:cs="Arial"/>
                <w:sz w:val="18"/>
                <w:szCs w:val="18"/>
              </w:rPr>
            </w:pPr>
            <w:r>
              <w:rPr>
                <w:rFonts w:ascii="Arial" w:hAnsi="Arial" w:cs="Arial"/>
                <w:sz w:val="18"/>
                <w:szCs w:val="18"/>
              </w:rPr>
              <w:t>0,504</w:t>
            </w:r>
          </w:p>
        </w:tc>
        <w:tc>
          <w:tcPr>
            <w:tcW w:w="1039" w:type="dxa"/>
            <w:tcBorders>
              <w:top w:val="nil"/>
              <w:left w:val="nil"/>
              <w:bottom w:val="single" w:sz="8" w:space="0" w:color="auto"/>
              <w:right w:val="single" w:sz="8" w:space="0" w:color="auto"/>
            </w:tcBorders>
            <w:noWrap/>
            <w:vAlign w:val="bottom"/>
          </w:tcPr>
          <w:p w:rsidR="00000000" w:rsidRDefault="004552CD">
            <w:pPr>
              <w:jc w:val="center"/>
              <w:rPr>
                <w:rFonts w:ascii="Arial" w:hAnsi="Arial" w:cs="Arial"/>
                <w:sz w:val="18"/>
                <w:szCs w:val="18"/>
              </w:rPr>
            </w:pPr>
            <w:r>
              <w:rPr>
                <w:rFonts w:ascii="Arial" w:hAnsi="Arial" w:cs="Arial"/>
                <w:sz w:val="18"/>
                <w:szCs w:val="18"/>
              </w:rPr>
              <w:t>1,000</w:t>
            </w:r>
          </w:p>
        </w:tc>
      </w:tr>
    </w:tbl>
    <w:p w:rsidR="00000000" w:rsidRDefault="004552CD">
      <w:pPr>
        <w:ind w:left="720" w:firstLine="720"/>
        <w:jc w:val="center"/>
        <w:rPr>
          <w:rFonts w:ascii="Arial" w:hAnsi="Arial" w:cs="Arial"/>
          <w:b/>
          <w:bCs/>
          <w:sz w:val="18"/>
          <w:szCs w:val="18"/>
        </w:rPr>
      </w:pPr>
    </w:p>
    <w:p w:rsidR="00000000" w:rsidRDefault="004552CD">
      <w:pPr>
        <w:ind w:left="720" w:firstLine="720"/>
        <w:jc w:val="center"/>
        <w:rPr>
          <w:rFonts w:ascii="Arial" w:hAnsi="Arial" w:cs="Arial"/>
          <w:b/>
          <w:bCs/>
          <w:sz w:val="18"/>
          <w:szCs w:val="18"/>
        </w:rPr>
      </w:pPr>
    </w:p>
    <w:p w:rsidR="00000000" w:rsidRDefault="004552CD">
      <w:pPr>
        <w:ind w:left="720" w:firstLine="720"/>
        <w:jc w:val="center"/>
        <w:rPr>
          <w:rFonts w:ascii="Arial" w:hAnsi="Arial" w:cs="Arial"/>
          <w:b/>
          <w:bCs/>
          <w:sz w:val="18"/>
          <w:szCs w:val="18"/>
        </w:rPr>
      </w:pPr>
    </w:p>
    <w:p w:rsidR="00000000" w:rsidRDefault="004552CD">
      <w:pPr>
        <w:ind w:left="720" w:firstLine="720"/>
        <w:jc w:val="center"/>
        <w:rPr>
          <w:rFonts w:ascii="Arial" w:hAnsi="Arial" w:cs="Arial"/>
          <w:b/>
          <w:bCs/>
          <w:sz w:val="18"/>
          <w:szCs w:val="18"/>
        </w:rPr>
      </w:pPr>
    </w:p>
    <w:p w:rsidR="00000000" w:rsidRDefault="004552CD">
      <w:pPr>
        <w:ind w:left="720" w:firstLine="720"/>
        <w:jc w:val="center"/>
        <w:rPr>
          <w:rFonts w:ascii="Arial" w:hAnsi="Arial" w:cs="Arial"/>
          <w:b/>
          <w:bCs/>
          <w:sz w:val="18"/>
          <w:szCs w:val="18"/>
        </w:rPr>
      </w:pPr>
    </w:p>
    <w:p w:rsidR="00000000" w:rsidRDefault="004552CD">
      <w:pPr>
        <w:ind w:left="720" w:firstLine="720"/>
        <w:jc w:val="center"/>
        <w:rPr>
          <w:rFonts w:ascii="Arial" w:hAnsi="Arial" w:cs="Arial"/>
          <w:b/>
          <w:bCs/>
          <w:sz w:val="18"/>
          <w:szCs w:val="18"/>
        </w:rPr>
      </w:pPr>
    </w:p>
    <w:p w:rsidR="00000000" w:rsidRDefault="004552CD">
      <w:pPr>
        <w:ind w:left="720" w:firstLine="720"/>
        <w:jc w:val="center"/>
        <w:rPr>
          <w:rFonts w:ascii="Arial" w:hAnsi="Arial" w:cs="Arial"/>
          <w:b/>
          <w:bCs/>
          <w:sz w:val="18"/>
          <w:szCs w:val="18"/>
        </w:rPr>
      </w:pPr>
    </w:p>
    <w:p w:rsidR="00000000" w:rsidRDefault="004552CD">
      <w:pPr>
        <w:ind w:left="720" w:firstLine="720"/>
        <w:jc w:val="center"/>
        <w:rPr>
          <w:rFonts w:ascii="Arial" w:hAnsi="Arial" w:cs="Arial"/>
          <w:b/>
          <w:bCs/>
          <w:sz w:val="18"/>
          <w:szCs w:val="18"/>
        </w:rPr>
      </w:pP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r>
        <w:rPr>
          <w:rFonts w:ascii="Arial" w:hAnsi="Arial" w:cs="Arial"/>
          <w:sz w:val="20"/>
          <w:szCs w:val="20"/>
        </w:rPr>
        <w:t xml:space="preserve">La marginal del diagnóstico H02 es de 0.069 es decir un 7% de las historias clínicas </w:t>
      </w:r>
      <w:r>
        <w:rPr>
          <w:rFonts w:ascii="Arial" w:hAnsi="Arial" w:cs="Arial"/>
          <w:sz w:val="20"/>
          <w:szCs w:val="20"/>
        </w:rPr>
        <w:t>estudiadas presentaron pacientes con este diagnóstico de los cuales 40.57% son hombres y el 59.43% son mujeres. La marginal del diagnóstico H10 es de 0.135 lo que representa un 13% de las historias clínicas estudiadas presentaron pacientes con este diagnós</w:t>
      </w:r>
      <w:r>
        <w:rPr>
          <w:rFonts w:ascii="Arial" w:hAnsi="Arial" w:cs="Arial"/>
          <w:sz w:val="20"/>
          <w:szCs w:val="20"/>
        </w:rPr>
        <w:t>tico, de los cuales el 54.07% fueron hombres y el 56.03% fueron mujeres.</w:t>
      </w:r>
    </w:p>
    <w:p w:rsidR="00000000" w:rsidRDefault="004552CD">
      <w:pPr>
        <w:jc w:val="both"/>
        <w:rPr>
          <w:rFonts w:ascii="Arial" w:hAnsi="Arial" w:cs="Arial"/>
          <w:sz w:val="20"/>
          <w:szCs w:val="20"/>
        </w:rPr>
      </w:pPr>
    </w:p>
    <w:p w:rsidR="00000000" w:rsidRDefault="004552CD">
      <w:pPr>
        <w:jc w:val="both"/>
        <w:rPr>
          <w:rFonts w:ascii="Arial" w:hAnsi="Arial" w:cs="Arial"/>
          <w:b/>
          <w:bCs/>
          <w:sz w:val="20"/>
          <w:szCs w:val="20"/>
        </w:rPr>
      </w:pPr>
      <w:r>
        <w:rPr>
          <w:rFonts w:ascii="Arial" w:hAnsi="Arial" w:cs="Arial"/>
          <w:b/>
          <w:bCs/>
          <w:sz w:val="20"/>
          <w:szCs w:val="20"/>
        </w:rPr>
        <w:t>3.2.1.2 Diagnóstico vs Grupo Etáreo</w:t>
      </w: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r>
        <w:rPr>
          <w:rFonts w:ascii="Arial" w:hAnsi="Arial" w:cs="Arial"/>
          <w:sz w:val="20"/>
          <w:szCs w:val="20"/>
        </w:rPr>
        <w:t>De las historias clínicas que presentan algún diagnóstico de los anteriormente mencionados, por lo menos un 37% presentan pacientes con grupo etá</w:t>
      </w:r>
      <w:r>
        <w:rPr>
          <w:rFonts w:ascii="Arial" w:hAnsi="Arial" w:cs="Arial"/>
          <w:sz w:val="20"/>
          <w:szCs w:val="20"/>
        </w:rPr>
        <w:t>reo A6, es decir pacientes entre los 20 y 60 años de edad, excepto en los diagnóstico H25 donde se presenta un 19.5% y el diagnóstico Z10 con un 17.39%.</w:t>
      </w: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r>
        <w:rPr>
          <w:rFonts w:ascii="Arial" w:hAnsi="Arial" w:cs="Arial"/>
          <w:sz w:val="20"/>
          <w:szCs w:val="20"/>
        </w:rPr>
        <w:t xml:space="preserve">El diagnóstico más significativo H25 presento que un 19.5% presento pacientes pertenecientes al grupo </w:t>
      </w:r>
      <w:r>
        <w:rPr>
          <w:rFonts w:ascii="Arial" w:hAnsi="Arial" w:cs="Arial"/>
          <w:sz w:val="20"/>
          <w:szCs w:val="20"/>
        </w:rPr>
        <w:t>etáreo A6, también este diagnóstico presento que un 71.3% de sus historias clínicas presentaron pacientes con grupo etáreo A7, es decir mayores a 60 años</w:t>
      </w:r>
    </w:p>
    <w:p w:rsidR="00000000" w:rsidRDefault="004552CD">
      <w:pPr>
        <w:jc w:val="both"/>
        <w:rPr>
          <w:rFonts w:ascii="Arial" w:hAnsi="Arial" w:cs="Arial"/>
          <w:sz w:val="20"/>
          <w:szCs w:val="20"/>
        </w:rPr>
      </w:pPr>
      <w:r>
        <w:rPr>
          <w:rFonts w:ascii="Arial" w:hAnsi="Arial" w:cs="Arial"/>
          <w:noProof/>
          <w:sz w:val="20"/>
          <w:szCs w:val="20"/>
          <w:lang w:val="en-US"/>
        </w:rPr>
        <w:drawing>
          <wp:anchor distT="0" distB="0" distL="114300" distR="114300" simplePos="0" relativeHeight="251656704" behindDoc="0" locked="0" layoutInCell="1" allowOverlap="1">
            <wp:simplePos x="0" y="0"/>
            <wp:positionH relativeFrom="column">
              <wp:posOffset>1828800</wp:posOffset>
            </wp:positionH>
            <wp:positionV relativeFrom="paragraph">
              <wp:posOffset>73660</wp:posOffset>
            </wp:positionV>
            <wp:extent cx="2083435" cy="206248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2083435" cy="2062480"/>
                    </a:xfrm>
                    <a:prstGeom prst="rect">
                      <a:avLst/>
                    </a:prstGeom>
                    <a:noFill/>
                    <a:ln w="9525">
                      <a:noFill/>
                      <a:miter lim="800000"/>
                      <a:headEnd/>
                      <a:tailEnd/>
                    </a:ln>
                  </pic:spPr>
                </pic:pic>
              </a:graphicData>
            </a:graphic>
          </wp:anchor>
        </w:drawing>
      </w: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p>
    <w:p w:rsidR="00000000" w:rsidRDefault="004552CD">
      <w:pPr>
        <w:jc w:val="center"/>
        <w:rPr>
          <w:rFonts w:ascii="Arial" w:hAnsi="Arial" w:cs="Arial"/>
          <w:sz w:val="20"/>
          <w:szCs w:val="20"/>
        </w:rPr>
      </w:pPr>
      <w:r>
        <w:rPr>
          <w:rFonts w:ascii="Arial" w:hAnsi="Arial" w:cs="Arial"/>
          <w:b/>
          <w:bCs/>
          <w:sz w:val="20"/>
          <w:szCs w:val="20"/>
        </w:rPr>
        <w:t>Figura 2.</w:t>
      </w:r>
      <w:r>
        <w:rPr>
          <w:rFonts w:ascii="Arial" w:hAnsi="Arial" w:cs="Arial"/>
          <w:sz w:val="20"/>
          <w:szCs w:val="20"/>
        </w:rPr>
        <w:t xml:space="preserve"> Diagnóstico vs Grupo Etáreo</w:t>
      </w:r>
    </w:p>
    <w:p w:rsidR="00000000" w:rsidRDefault="004552CD">
      <w:pPr>
        <w:jc w:val="both"/>
        <w:rPr>
          <w:rFonts w:ascii="Arial" w:hAnsi="Arial" w:cs="Arial"/>
          <w:sz w:val="20"/>
          <w:szCs w:val="20"/>
        </w:rPr>
      </w:pPr>
    </w:p>
    <w:p w:rsidR="00000000" w:rsidRDefault="004552CD">
      <w:pPr>
        <w:jc w:val="both"/>
        <w:rPr>
          <w:rFonts w:ascii="Arial" w:hAnsi="Arial" w:cs="Arial"/>
          <w:b/>
          <w:bCs/>
          <w:sz w:val="20"/>
          <w:szCs w:val="20"/>
        </w:rPr>
      </w:pPr>
      <w:r>
        <w:rPr>
          <w:rFonts w:ascii="Arial" w:hAnsi="Arial" w:cs="Arial"/>
          <w:b/>
          <w:bCs/>
          <w:sz w:val="20"/>
          <w:szCs w:val="20"/>
        </w:rPr>
        <w:t>3.2.2 Tablas de Contingencia</w:t>
      </w: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r>
        <w:rPr>
          <w:rFonts w:ascii="Arial" w:hAnsi="Arial" w:cs="Arial"/>
          <w:sz w:val="20"/>
          <w:szCs w:val="20"/>
        </w:rPr>
        <w:t>Para la realizaci</w:t>
      </w:r>
      <w:r>
        <w:rPr>
          <w:rFonts w:ascii="Arial" w:hAnsi="Arial" w:cs="Arial"/>
          <w:sz w:val="20"/>
          <w:szCs w:val="20"/>
        </w:rPr>
        <w:t>ón de estas pruebas se tomó en consideración  los diagnósticos presentados, tantos los más representativos como los demás, por tal razón lo hemos agrupados en dos bloques: G1 (los diagnósticos más representativos) y G2 (Los demás diagnóstico), en las tabla</w:t>
      </w:r>
      <w:r>
        <w:rPr>
          <w:rFonts w:ascii="Arial" w:hAnsi="Arial" w:cs="Arial"/>
          <w:sz w:val="20"/>
          <w:szCs w:val="20"/>
        </w:rPr>
        <w:t>s de contingencia a continuación se tratara de esta forma.</w:t>
      </w:r>
    </w:p>
    <w:p w:rsidR="00000000" w:rsidRDefault="004552CD">
      <w:pPr>
        <w:jc w:val="both"/>
        <w:rPr>
          <w:rFonts w:ascii="Arial" w:hAnsi="Arial" w:cs="Arial"/>
          <w:sz w:val="20"/>
          <w:szCs w:val="20"/>
        </w:rPr>
      </w:pPr>
    </w:p>
    <w:p w:rsidR="00000000" w:rsidRDefault="004552CD">
      <w:pPr>
        <w:jc w:val="both"/>
        <w:rPr>
          <w:rFonts w:ascii="Arial" w:hAnsi="Arial" w:cs="Arial"/>
          <w:b/>
          <w:bCs/>
          <w:sz w:val="20"/>
          <w:szCs w:val="20"/>
        </w:rPr>
      </w:pPr>
      <w:r>
        <w:rPr>
          <w:rFonts w:ascii="Arial" w:hAnsi="Arial" w:cs="Arial"/>
          <w:b/>
          <w:bCs/>
          <w:sz w:val="20"/>
          <w:szCs w:val="20"/>
        </w:rPr>
        <w:t>3.2.2.1 Diagnóstico vs Género</w:t>
      </w: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r>
        <w:rPr>
          <w:rFonts w:ascii="Arial" w:hAnsi="Arial" w:cs="Arial"/>
          <w:sz w:val="20"/>
          <w:szCs w:val="20"/>
        </w:rPr>
        <w:lastRenderedPageBreak/>
        <w:t>Tabla de contingencia para probar la siguiente hipótesis: Si existe independencia entre las variables Diagnóstico y Género, usando un nivel de significancia de 0.1</w:t>
      </w:r>
    </w:p>
    <w:p w:rsidR="00000000" w:rsidRDefault="004552CD">
      <w:pPr>
        <w:jc w:val="both"/>
        <w:rPr>
          <w:rFonts w:ascii="Arial" w:hAnsi="Arial" w:cs="Arial"/>
          <w:sz w:val="20"/>
          <w:szCs w:val="20"/>
        </w:rPr>
      </w:pPr>
      <w:r>
        <w:rPr>
          <w:rFonts w:ascii="Arial" w:hAnsi="Arial" w:cs="Arial"/>
          <w:sz w:val="20"/>
          <w:szCs w:val="20"/>
        </w:rPr>
        <w:t>H</w:t>
      </w:r>
      <w:r>
        <w:rPr>
          <w:rFonts w:ascii="Arial" w:hAnsi="Arial" w:cs="Arial"/>
          <w:sz w:val="20"/>
          <w:szCs w:val="20"/>
        </w:rPr>
        <w:t>o: Diagnostico y género son independiente.</w:t>
      </w:r>
    </w:p>
    <w:p w:rsidR="00000000" w:rsidRDefault="004552CD">
      <w:pPr>
        <w:jc w:val="both"/>
        <w:rPr>
          <w:rFonts w:ascii="Arial" w:hAnsi="Arial" w:cs="Arial"/>
          <w:sz w:val="20"/>
          <w:szCs w:val="20"/>
        </w:rPr>
      </w:pPr>
      <w:r>
        <w:rPr>
          <w:rFonts w:ascii="Arial" w:hAnsi="Arial" w:cs="Arial"/>
          <w:sz w:val="20"/>
          <w:szCs w:val="20"/>
        </w:rPr>
        <w:t>H1: Estas dos variables no son independientes.</w:t>
      </w: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r>
        <w:rPr>
          <w:rFonts w:ascii="Arial" w:hAnsi="Arial" w:cs="Arial"/>
          <w:sz w:val="20"/>
          <w:szCs w:val="20"/>
        </w:rPr>
        <w:t>Resolviendo, el estadístico Chi-cuadrado tienen un valor de 0.509 y el valor p de la prueba es igual a 0.476, esté valor es mayor al nivel de significancia planteado</w:t>
      </w:r>
      <w:r>
        <w:rPr>
          <w:rFonts w:ascii="Arial" w:hAnsi="Arial" w:cs="Arial"/>
          <w:sz w:val="20"/>
          <w:szCs w:val="20"/>
        </w:rPr>
        <w:t xml:space="preserve"> por lo tanto aceptamos la hipótesis nula la cual indica que las variables diagnóstico y género son independiente, lo que significa que la ocurrencia de una no depende de la ocurrencia de la otra.</w:t>
      </w:r>
    </w:p>
    <w:p w:rsidR="00000000" w:rsidRDefault="004552CD">
      <w:pPr>
        <w:jc w:val="both"/>
        <w:rPr>
          <w:rFonts w:ascii="Arial" w:hAnsi="Arial" w:cs="Arial"/>
          <w:sz w:val="20"/>
          <w:szCs w:val="20"/>
        </w:rPr>
      </w:pPr>
    </w:p>
    <w:p w:rsidR="00000000" w:rsidRDefault="004552CD">
      <w:pPr>
        <w:jc w:val="both"/>
        <w:rPr>
          <w:rFonts w:ascii="Arial" w:hAnsi="Arial" w:cs="Arial"/>
          <w:b/>
          <w:bCs/>
          <w:sz w:val="20"/>
          <w:szCs w:val="20"/>
        </w:rPr>
      </w:pPr>
      <w:r>
        <w:rPr>
          <w:rFonts w:ascii="Arial" w:hAnsi="Arial" w:cs="Arial"/>
          <w:b/>
          <w:bCs/>
          <w:sz w:val="20"/>
          <w:szCs w:val="20"/>
        </w:rPr>
        <w:t>3.2.2.2 Diagnóstico vs Grupo Etáreo</w:t>
      </w: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r>
        <w:rPr>
          <w:rFonts w:ascii="Arial" w:hAnsi="Arial" w:cs="Arial"/>
          <w:sz w:val="20"/>
          <w:szCs w:val="20"/>
        </w:rPr>
        <w:t>Resolviendo, el estad</w:t>
      </w:r>
      <w:r>
        <w:rPr>
          <w:rFonts w:ascii="Arial" w:hAnsi="Arial" w:cs="Arial"/>
          <w:sz w:val="20"/>
          <w:szCs w:val="20"/>
        </w:rPr>
        <w:t>ístico Chi-cuadrado tienen un valor de 15.83 y el valor p de la prueba es igual a 0.015, esté valor es menor al nivel de significancia planteado por lo tanto rechazamos la hipótesis nula esto quiere decir que la variables diagnóstico y grupo etáreo son dep</w:t>
      </w:r>
      <w:r>
        <w:rPr>
          <w:rFonts w:ascii="Arial" w:hAnsi="Arial" w:cs="Arial"/>
          <w:sz w:val="20"/>
          <w:szCs w:val="20"/>
        </w:rPr>
        <w:t>endientes, es decir existe cierto grado de dependencia entre estas dos variables.</w:t>
      </w:r>
    </w:p>
    <w:p w:rsidR="00000000" w:rsidRDefault="004552CD">
      <w:pPr>
        <w:jc w:val="both"/>
        <w:rPr>
          <w:rFonts w:ascii="Arial" w:hAnsi="Arial" w:cs="Arial"/>
          <w:sz w:val="20"/>
          <w:szCs w:val="20"/>
        </w:rPr>
      </w:pPr>
    </w:p>
    <w:p w:rsidR="00000000" w:rsidRDefault="004552CD">
      <w:pPr>
        <w:jc w:val="center"/>
        <w:rPr>
          <w:rFonts w:ascii="Arial" w:hAnsi="Arial" w:cs="Arial"/>
          <w:sz w:val="20"/>
          <w:szCs w:val="20"/>
        </w:rPr>
      </w:pPr>
      <w:r>
        <w:rPr>
          <w:rFonts w:ascii="Arial" w:hAnsi="Arial" w:cs="Arial"/>
          <w:noProof/>
          <w:sz w:val="20"/>
          <w:szCs w:val="20"/>
          <w:lang w:val="en-US"/>
        </w:rPr>
        <w:drawing>
          <wp:anchor distT="0" distB="0" distL="114300" distR="114300" simplePos="0" relativeHeight="251657728" behindDoc="1" locked="0" layoutInCell="1" allowOverlap="1">
            <wp:simplePos x="0" y="0"/>
            <wp:positionH relativeFrom="column">
              <wp:posOffset>1485900</wp:posOffset>
            </wp:positionH>
            <wp:positionV relativeFrom="paragraph">
              <wp:posOffset>146050</wp:posOffset>
            </wp:positionV>
            <wp:extent cx="2502535" cy="1169035"/>
            <wp:effectExtent l="19050" t="0" r="0" b="0"/>
            <wp:wrapTight wrapText="bothSides">
              <wp:wrapPolygon edited="0">
                <wp:start x="-164" y="0"/>
                <wp:lineTo x="-164" y="20767"/>
                <wp:lineTo x="21540" y="20767"/>
                <wp:lineTo x="21540" y="0"/>
                <wp:lineTo x="-164"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2502535" cy="1169035"/>
                    </a:xfrm>
                    <a:prstGeom prst="rect">
                      <a:avLst/>
                    </a:prstGeom>
                    <a:noFill/>
                    <a:ln w="9525">
                      <a:noFill/>
                      <a:miter lim="800000"/>
                      <a:headEnd/>
                      <a:tailEnd/>
                    </a:ln>
                  </pic:spPr>
                </pic:pic>
              </a:graphicData>
            </a:graphic>
          </wp:anchor>
        </w:drawing>
      </w:r>
      <w:r>
        <w:rPr>
          <w:rFonts w:ascii="Arial" w:hAnsi="Arial" w:cs="Arial"/>
          <w:b/>
          <w:bCs/>
          <w:sz w:val="20"/>
          <w:szCs w:val="20"/>
        </w:rPr>
        <w:t>Tabla V</w:t>
      </w:r>
      <w:r>
        <w:rPr>
          <w:rFonts w:ascii="Arial" w:hAnsi="Arial" w:cs="Arial"/>
          <w:sz w:val="20"/>
          <w:szCs w:val="20"/>
        </w:rPr>
        <w:t>. Tabla de contingencia Diagnóstico vs Grupo Etáreo</w:t>
      </w: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p>
    <w:p w:rsidR="00000000" w:rsidRDefault="004552CD">
      <w:pPr>
        <w:numPr>
          <w:ilvl w:val="0"/>
          <w:numId w:val="1"/>
        </w:numPr>
        <w:jc w:val="center"/>
        <w:rPr>
          <w:rFonts w:ascii="Arial" w:hAnsi="Arial" w:cs="Arial"/>
          <w:b/>
          <w:bCs/>
          <w:sz w:val="20"/>
          <w:szCs w:val="20"/>
        </w:rPr>
      </w:pPr>
      <w:r>
        <w:rPr>
          <w:rFonts w:ascii="Arial" w:hAnsi="Arial" w:cs="Arial"/>
          <w:b/>
          <w:bCs/>
          <w:sz w:val="20"/>
          <w:szCs w:val="20"/>
        </w:rPr>
        <w:t>DESARROLLO DEL SISTEMA</w:t>
      </w:r>
    </w:p>
    <w:p w:rsidR="00000000" w:rsidRDefault="004552CD">
      <w:pPr>
        <w:jc w:val="both"/>
        <w:rPr>
          <w:rFonts w:ascii="Arial" w:hAnsi="Arial" w:cs="Arial"/>
          <w:sz w:val="20"/>
          <w:szCs w:val="20"/>
        </w:rPr>
      </w:pPr>
    </w:p>
    <w:p w:rsidR="00000000" w:rsidRDefault="004552CD">
      <w:pPr>
        <w:numPr>
          <w:ilvl w:val="1"/>
          <w:numId w:val="1"/>
        </w:numPr>
        <w:ind w:left="360"/>
        <w:rPr>
          <w:rFonts w:ascii="Arial" w:hAnsi="Arial" w:cs="Arial"/>
          <w:b/>
          <w:bCs/>
          <w:sz w:val="20"/>
          <w:szCs w:val="20"/>
        </w:rPr>
      </w:pPr>
      <w:r>
        <w:rPr>
          <w:rFonts w:ascii="Arial" w:hAnsi="Arial" w:cs="Arial"/>
          <w:b/>
          <w:bCs/>
          <w:sz w:val="20"/>
          <w:szCs w:val="20"/>
        </w:rPr>
        <w:t>Problema</w:t>
      </w:r>
    </w:p>
    <w:p w:rsidR="00000000" w:rsidRDefault="004552CD">
      <w:pPr>
        <w:jc w:val="center"/>
        <w:rPr>
          <w:rFonts w:ascii="Arial" w:hAnsi="Arial" w:cs="Arial"/>
          <w:b/>
          <w:bCs/>
          <w:sz w:val="20"/>
          <w:szCs w:val="20"/>
        </w:rPr>
      </w:pPr>
    </w:p>
    <w:p w:rsidR="00000000" w:rsidRDefault="004552CD">
      <w:pPr>
        <w:jc w:val="both"/>
        <w:rPr>
          <w:rFonts w:ascii="Arial" w:hAnsi="Arial" w:cs="Arial"/>
          <w:sz w:val="20"/>
          <w:szCs w:val="20"/>
        </w:rPr>
      </w:pPr>
      <w:r>
        <w:rPr>
          <w:rFonts w:ascii="Arial" w:hAnsi="Arial" w:cs="Arial"/>
          <w:sz w:val="20"/>
          <w:szCs w:val="20"/>
        </w:rPr>
        <w:t>Los centros de salud manejan gran cantidad de información como datos p</w:t>
      </w:r>
      <w:r>
        <w:rPr>
          <w:rFonts w:ascii="Arial" w:hAnsi="Arial" w:cs="Arial"/>
          <w:sz w:val="20"/>
          <w:szCs w:val="20"/>
        </w:rPr>
        <w:t>ersonales de los pacientes, historias clínicas entre otros, que en mayoría de sus casos todo esto se la lleva de forma manual, es decir en papel, archivadas en carpetas. Esto genera muchos inconvenientes como resultado del manejo manual de estos archivos:</w:t>
      </w:r>
    </w:p>
    <w:p w:rsidR="00000000" w:rsidRDefault="004552CD">
      <w:pPr>
        <w:numPr>
          <w:ilvl w:val="0"/>
          <w:numId w:val="3"/>
        </w:numPr>
        <w:jc w:val="both"/>
        <w:rPr>
          <w:rFonts w:ascii="Arial" w:hAnsi="Arial" w:cs="Arial"/>
          <w:sz w:val="20"/>
          <w:szCs w:val="20"/>
        </w:rPr>
      </w:pPr>
      <w:r>
        <w:rPr>
          <w:rFonts w:ascii="Arial" w:hAnsi="Arial" w:cs="Arial"/>
          <w:sz w:val="20"/>
          <w:szCs w:val="20"/>
        </w:rPr>
        <w:t>Mayor cantidad de tiempo y esfuerzo en la búsqueda de historias clínicas archivadas, lo que origina una lentitud en los procesos.</w:t>
      </w:r>
    </w:p>
    <w:p w:rsidR="00000000" w:rsidRDefault="004552CD">
      <w:pPr>
        <w:numPr>
          <w:ilvl w:val="0"/>
          <w:numId w:val="3"/>
        </w:numPr>
        <w:jc w:val="both"/>
        <w:rPr>
          <w:rFonts w:ascii="Arial" w:hAnsi="Arial" w:cs="Arial"/>
          <w:sz w:val="20"/>
          <w:szCs w:val="20"/>
        </w:rPr>
      </w:pPr>
      <w:r>
        <w:rPr>
          <w:rFonts w:ascii="Arial" w:hAnsi="Arial" w:cs="Arial"/>
          <w:sz w:val="20"/>
          <w:szCs w:val="20"/>
        </w:rPr>
        <w:t>Mayor grado de inconsistencia en la información.</w:t>
      </w:r>
    </w:p>
    <w:p w:rsidR="00000000" w:rsidRDefault="004552CD">
      <w:pPr>
        <w:jc w:val="both"/>
        <w:rPr>
          <w:rFonts w:ascii="Arial" w:hAnsi="Arial" w:cs="Arial"/>
          <w:sz w:val="20"/>
          <w:szCs w:val="20"/>
        </w:rPr>
      </w:pPr>
      <w:r>
        <w:rPr>
          <w:rFonts w:ascii="Arial" w:hAnsi="Arial" w:cs="Arial"/>
          <w:sz w:val="20"/>
          <w:szCs w:val="20"/>
        </w:rPr>
        <w:t>Riesgo del deterioro del material en que están elaboradas las historias clíni</w:t>
      </w:r>
      <w:r>
        <w:rPr>
          <w:rFonts w:ascii="Arial" w:hAnsi="Arial" w:cs="Arial"/>
          <w:sz w:val="20"/>
          <w:szCs w:val="20"/>
        </w:rPr>
        <w:t>cas (papel, cartón, etc.).</w:t>
      </w: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r>
        <w:rPr>
          <w:rFonts w:ascii="Arial" w:hAnsi="Arial" w:cs="Arial"/>
          <w:sz w:val="20"/>
          <w:szCs w:val="20"/>
        </w:rPr>
        <w:t>Existe otro problema muy importante, el cual es privarse de los beneficios de la era de la información como tener acceso a información, actualizarla al instante, es de vital importancia para obtener ventajas competitivas, por su</w:t>
      </w:r>
      <w:r>
        <w:rPr>
          <w:rFonts w:ascii="Arial" w:hAnsi="Arial" w:cs="Arial"/>
          <w:sz w:val="20"/>
          <w:szCs w:val="20"/>
        </w:rPr>
        <w:t>puesto esto ayudaría a cumplir con el objetivo principal de estos centros médicos, el cual es servir eficientemente a la comunidad.</w:t>
      </w:r>
    </w:p>
    <w:p w:rsidR="00000000" w:rsidRDefault="004552CD">
      <w:pPr>
        <w:jc w:val="both"/>
        <w:rPr>
          <w:rFonts w:ascii="Arial" w:hAnsi="Arial" w:cs="Arial"/>
          <w:sz w:val="20"/>
          <w:szCs w:val="20"/>
        </w:rPr>
      </w:pPr>
    </w:p>
    <w:p w:rsidR="00000000" w:rsidRDefault="004552CD">
      <w:pPr>
        <w:numPr>
          <w:ilvl w:val="1"/>
          <w:numId w:val="1"/>
        </w:numPr>
        <w:ind w:hanging="720"/>
        <w:rPr>
          <w:rFonts w:ascii="Arial" w:hAnsi="Arial" w:cs="Arial"/>
          <w:b/>
          <w:bCs/>
          <w:sz w:val="20"/>
          <w:szCs w:val="20"/>
        </w:rPr>
      </w:pPr>
      <w:r>
        <w:rPr>
          <w:rFonts w:ascii="Arial" w:hAnsi="Arial" w:cs="Arial"/>
          <w:b/>
          <w:bCs/>
          <w:sz w:val="20"/>
          <w:szCs w:val="20"/>
        </w:rPr>
        <w:t>Visión, misión y alcance del Sistema</w:t>
      </w:r>
    </w:p>
    <w:p w:rsidR="00000000" w:rsidRDefault="004552CD">
      <w:pPr>
        <w:ind w:left="360"/>
        <w:jc w:val="center"/>
        <w:rPr>
          <w:rFonts w:ascii="Arial" w:hAnsi="Arial" w:cs="Arial"/>
          <w:b/>
          <w:bCs/>
          <w:sz w:val="20"/>
          <w:szCs w:val="20"/>
        </w:rPr>
      </w:pPr>
    </w:p>
    <w:p w:rsidR="00000000" w:rsidRDefault="004552CD">
      <w:pPr>
        <w:jc w:val="both"/>
        <w:rPr>
          <w:rFonts w:ascii="Arial" w:hAnsi="Arial" w:cs="Arial"/>
          <w:sz w:val="20"/>
          <w:szCs w:val="20"/>
        </w:rPr>
      </w:pPr>
      <w:r>
        <w:rPr>
          <w:rFonts w:ascii="Arial" w:hAnsi="Arial" w:cs="Arial"/>
          <w:sz w:val="20"/>
          <w:szCs w:val="20"/>
        </w:rPr>
        <w:t>El sistema desarrollado en la presente tesis no solo busca automatizar los procesos a</w:t>
      </w:r>
      <w:r>
        <w:rPr>
          <w:rFonts w:ascii="Arial" w:hAnsi="Arial" w:cs="Arial"/>
          <w:sz w:val="20"/>
          <w:szCs w:val="20"/>
        </w:rPr>
        <w:t>ntes mencionados, sino que, propone una herramienta que sirva a los médicos, pacientes y administradores de los diferentes centros médicos a obtener información actualizada de perfiles estadísticos, basados en los datos registrados de las historias clínica</w:t>
      </w:r>
      <w:r>
        <w:rPr>
          <w:rFonts w:ascii="Arial" w:hAnsi="Arial" w:cs="Arial"/>
          <w:sz w:val="20"/>
          <w:szCs w:val="20"/>
        </w:rPr>
        <w:t>s, esto servirá a todos ellos a tomar decisiones importantes ya sea en el área administrativa o en el área médica, así como también ser un difusor de información relacionada con el área de oftalmología.</w:t>
      </w: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r>
        <w:rPr>
          <w:rFonts w:ascii="Arial" w:hAnsi="Arial" w:cs="Arial"/>
          <w:sz w:val="20"/>
          <w:szCs w:val="20"/>
        </w:rPr>
        <w:lastRenderedPageBreak/>
        <w:t>La misión es automatizar los procesos de manejo de i</w:t>
      </w:r>
      <w:r>
        <w:rPr>
          <w:rFonts w:ascii="Arial" w:hAnsi="Arial" w:cs="Arial"/>
          <w:sz w:val="20"/>
          <w:szCs w:val="20"/>
        </w:rPr>
        <w:t>nformación relacionada con las historias clínicas de pacientes en el área de oftalmología mediante un sistema de información en línea que facilite el control de toda esta información por parte de los doctores, pacientes y administradores de centros médicos</w:t>
      </w:r>
      <w:r>
        <w:rPr>
          <w:rFonts w:ascii="Arial" w:hAnsi="Arial" w:cs="Arial"/>
          <w:sz w:val="20"/>
          <w:szCs w:val="20"/>
        </w:rPr>
        <w:t xml:space="preserve"> de la ciudad de Guayaquil.</w:t>
      </w: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r>
        <w:rPr>
          <w:rFonts w:ascii="Arial" w:hAnsi="Arial" w:cs="Arial"/>
          <w:sz w:val="20"/>
          <w:szCs w:val="20"/>
        </w:rPr>
        <w:t>El alcance, el sistema de información accede a una base de datos en la cual se almacenarán los datos generados de las historias clínicas. El sistema estará basado en Internet, de esta forma será más fácil el acceso al mismo y a</w:t>
      </w:r>
      <w:r>
        <w:rPr>
          <w:rFonts w:ascii="Arial" w:hAnsi="Arial" w:cs="Arial"/>
          <w:sz w:val="20"/>
          <w:szCs w:val="20"/>
        </w:rPr>
        <w:t xml:space="preserve"> su vez a la información que maneja esté.</w:t>
      </w:r>
    </w:p>
    <w:p w:rsidR="00000000" w:rsidRDefault="004552CD">
      <w:pPr>
        <w:jc w:val="both"/>
        <w:rPr>
          <w:rFonts w:ascii="Arial" w:hAnsi="Arial" w:cs="Arial"/>
          <w:sz w:val="20"/>
          <w:szCs w:val="20"/>
        </w:rPr>
      </w:pPr>
    </w:p>
    <w:p w:rsidR="00000000" w:rsidRDefault="004552CD">
      <w:pPr>
        <w:numPr>
          <w:ilvl w:val="1"/>
          <w:numId w:val="1"/>
        </w:numPr>
        <w:ind w:hanging="720"/>
        <w:jc w:val="both"/>
        <w:rPr>
          <w:rFonts w:ascii="Arial" w:hAnsi="Arial" w:cs="Arial"/>
          <w:b/>
          <w:bCs/>
          <w:sz w:val="20"/>
          <w:szCs w:val="20"/>
        </w:rPr>
      </w:pPr>
      <w:r>
        <w:rPr>
          <w:rFonts w:ascii="Arial" w:hAnsi="Arial" w:cs="Arial"/>
          <w:b/>
          <w:bCs/>
          <w:sz w:val="20"/>
          <w:szCs w:val="20"/>
        </w:rPr>
        <w:t>Cadena de Valores.</w:t>
      </w:r>
    </w:p>
    <w:p w:rsidR="00000000" w:rsidRDefault="004552CD">
      <w:pPr>
        <w:ind w:left="360"/>
        <w:jc w:val="both"/>
        <w:rPr>
          <w:rFonts w:ascii="Arial" w:hAnsi="Arial" w:cs="Arial"/>
          <w:sz w:val="20"/>
          <w:szCs w:val="20"/>
        </w:rPr>
      </w:pPr>
    </w:p>
    <w:p w:rsidR="00000000" w:rsidRDefault="004552CD">
      <w:pPr>
        <w:jc w:val="both"/>
        <w:rPr>
          <w:rFonts w:ascii="Arial" w:hAnsi="Arial" w:cs="Arial"/>
          <w:sz w:val="20"/>
          <w:szCs w:val="20"/>
        </w:rPr>
      </w:pPr>
      <w:r>
        <w:rPr>
          <w:rFonts w:ascii="Arial" w:hAnsi="Arial" w:cs="Arial"/>
          <w:sz w:val="20"/>
          <w:szCs w:val="20"/>
        </w:rPr>
        <w:t>La cadena de valores en el sistema de información se enfoca en tres actividades primarias: Logística de entrada, logística de salida y servicios, así como en dos actividades de soportes: Recurs</w:t>
      </w:r>
      <w:r>
        <w:rPr>
          <w:rFonts w:ascii="Arial" w:hAnsi="Arial" w:cs="Arial"/>
          <w:sz w:val="20"/>
          <w:szCs w:val="20"/>
        </w:rPr>
        <w:t>os humanos y desarrollo tecnológico.</w:t>
      </w: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r>
        <w:rPr>
          <w:rFonts w:ascii="Arial" w:hAnsi="Arial" w:cs="Arial"/>
          <w:sz w:val="20"/>
          <w:szCs w:val="20"/>
        </w:rPr>
        <w:t>Esto se da, ya que un sistema de información que maneja historias clínicas requiere de ingreso de datos personales como clínicos por parte de los pacientes (Recurso humano) mediante el sistema de información oftalmológ</w:t>
      </w:r>
      <w:r>
        <w:rPr>
          <w:rFonts w:ascii="Arial" w:hAnsi="Arial" w:cs="Arial"/>
          <w:sz w:val="20"/>
          <w:szCs w:val="20"/>
        </w:rPr>
        <w:t xml:space="preserve">ica (Desarrollo tecnológico), estos datos son procesados y resumidos en información para los doctores y pacientes. En lo que se refiere a la actividad de servicios, el sistema se enfoca que, mediante  su desarrollo brindar la facilidad a los doctores para </w:t>
      </w:r>
      <w:r>
        <w:rPr>
          <w:rFonts w:ascii="Arial" w:hAnsi="Arial" w:cs="Arial"/>
          <w:sz w:val="20"/>
          <w:szCs w:val="20"/>
        </w:rPr>
        <w:t>manejar la información de historias clínicas y a los pacientes poder consultar.</w:t>
      </w:r>
    </w:p>
    <w:p w:rsidR="00000000" w:rsidRDefault="004552CD">
      <w:pPr>
        <w:jc w:val="both"/>
        <w:rPr>
          <w:rFonts w:ascii="Arial" w:hAnsi="Arial" w:cs="Arial"/>
          <w:sz w:val="20"/>
          <w:szCs w:val="20"/>
        </w:rPr>
      </w:pPr>
    </w:p>
    <w:p w:rsidR="00000000" w:rsidRDefault="004552CD">
      <w:pPr>
        <w:rPr>
          <w:rFonts w:ascii="Arial" w:hAnsi="Arial" w:cs="Arial"/>
          <w:b/>
          <w:bCs/>
          <w:sz w:val="20"/>
          <w:szCs w:val="20"/>
        </w:rPr>
      </w:pPr>
      <w:r>
        <w:rPr>
          <w:rFonts w:ascii="Arial" w:hAnsi="Arial" w:cs="Arial"/>
          <w:b/>
          <w:bCs/>
          <w:sz w:val="20"/>
          <w:szCs w:val="20"/>
        </w:rPr>
        <w:t>4.4 Requerimientos Técnicos del Sistema</w:t>
      </w: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r>
        <w:rPr>
          <w:rFonts w:ascii="Arial" w:hAnsi="Arial" w:cs="Arial"/>
          <w:sz w:val="20"/>
          <w:szCs w:val="20"/>
        </w:rPr>
        <w:t>Los requerimientos técnicos que  necesita  el sistema son los siguientes:</w:t>
      </w:r>
    </w:p>
    <w:p w:rsidR="00000000" w:rsidRDefault="004552CD">
      <w:pPr>
        <w:ind w:left="900"/>
        <w:jc w:val="both"/>
        <w:rPr>
          <w:rFonts w:ascii="Arial" w:hAnsi="Arial" w:cs="Arial"/>
          <w:sz w:val="20"/>
          <w:szCs w:val="20"/>
        </w:rPr>
      </w:pPr>
    </w:p>
    <w:p w:rsidR="00000000" w:rsidRDefault="004552CD">
      <w:pPr>
        <w:numPr>
          <w:ilvl w:val="0"/>
          <w:numId w:val="3"/>
        </w:numPr>
        <w:tabs>
          <w:tab w:val="clear" w:pos="360"/>
          <w:tab w:val="num" w:pos="180"/>
        </w:tabs>
        <w:ind w:left="1440" w:hanging="1440"/>
        <w:jc w:val="both"/>
        <w:rPr>
          <w:rFonts w:ascii="Arial" w:hAnsi="Arial" w:cs="Arial"/>
          <w:sz w:val="20"/>
          <w:szCs w:val="20"/>
        </w:rPr>
      </w:pPr>
      <w:r>
        <w:rPr>
          <w:rFonts w:ascii="Arial" w:hAnsi="Arial" w:cs="Arial"/>
          <w:sz w:val="20"/>
          <w:szCs w:val="20"/>
        </w:rPr>
        <w:t>Arquitectura Cliente – Servidor.</w:t>
      </w:r>
    </w:p>
    <w:p w:rsidR="00000000" w:rsidRDefault="004552CD">
      <w:pPr>
        <w:numPr>
          <w:ilvl w:val="0"/>
          <w:numId w:val="3"/>
        </w:numPr>
        <w:tabs>
          <w:tab w:val="clear" w:pos="360"/>
          <w:tab w:val="num" w:pos="180"/>
        </w:tabs>
        <w:ind w:left="180" w:hanging="180"/>
        <w:jc w:val="both"/>
        <w:rPr>
          <w:rFonts w:ascii="Arial" w:hAnsi="Arial" w:cs="Arial"/>
          <w:sz w:val="20"/>
          <w:szCs w:val="20"/>
        </w:rPr>
      </w:pPr>
      <w:r>
        <w:rPr>
          <w:rFonts w:ascii="Arial" w:hAnsi="Arial" w:cs="Arial"/>
          <w:sz w:val="20"/>
          <w:szCs w:val="20"/>
        </w:rPr>
        <w:t xml:space="preserve">Macromedia Dreamweaver MX </w:t>
      </w:r>
      <w:r>
        <w:rPr>
          <w:rFonts w:ascii="Arial" w:hAnsi="Arial" w:cs="Arial"/>
          <w:sz w:val="20"/>
          <w:szCs w:val="20"/>
        </w:rPr>
        <w:t>con páginas ASP vbscript.</w:t>
      </w:r>
    </w:p>
    <w:p w:rsidR="00000000" w:rsidRDefault="004552CD">
      <w:pPr>
        <w:numPr>
          <w:ilvl w:val="0"/>
          <w:numId w:val="3"/>
        </w:numPr>
        <w:tabs>
          <w:tab w:val="clear" w:pos="360"/>
          <w:tab w:val="num" w:pos="180"/>
        </w:tabs>
        <w:ind w:left="1440" w:hanging="1440"/>
        <w:jc w:val="both"/>
        <w:rPr>
          <w:rFonts w:ascii="Arial" w:hAnsi="Arial" w:cs="Arial"/>
          <w:sz w:val="20"/>
          <w:szCs w:val="20"/>
        </w:rPr>
      </w:pPr>
      <w:r>
        <w:rPr>
          <w:rFonts w:ascii="Arial" w:hAnsi="Arial" w:cs="Arial"/>
          <w:sz w:val="20"/>
          <w:szCs w:val="20"/>
        </w:rPr>
        <w:t>SQL Server 7.0.</w:t>
      </w:r>
    </w:p>
    <w:p w:rsidR="00000000" w:rsidRDefault="004552CD">
      <w:pPr>
        <w:numPr>
          <w:ilvl w:val="0"/>
          <w:numId w:val="3"/>
        </w:numPr>
        <w:tabs>
          <w:tab w:val="clear" w:pos="360"/>
          <w:tab w:val="num" w:pos="180"/>
        </w:tabs>
        <w:ind w:left="180" w:hanging="180"/>
        <w:jc w:val="both"/>
        <w:rPr>
          <w:rFonts w:ascii="Arial" w:hAnsi="Arial" w:cs="Arial"/>
          <w:sz w:val="20"/>
          <w:szCs w:val="20"/>
        </w:rPr>
      </w:pPr>
      <w:r>
        <w:rPr>
          <w:rFonts w:ascii="Arial" w:hAnsi="Arial" w:cs="Arial"/>
          <w:sz w:val="20"/>
          <w:szCs w:val="20"/>
        </w:rPr>
        <w:t>Tecnología conexión con base de datos ADO (ActiveX Data Objects).</w:t>
      </w:r>
    </w:p>
    <w:p w:rsidR="00000000" w:rsidRDefault="004552CD">
      <w:pPr>
        <w:jc w:val="both"/>
        <w:rPr>
          <w:rFonts w:ascii="Arial" w:hAnsi="Arial" w:cs="Arial"/>
          <w:sz w:val="20"/>
          <w:szCs w:val="20"/>
        </w:rPr>
      </w:pPr>
    </w:p>
    <w:p w:rsidR="00000000" w:rsidRDefault="004552CD">
      <w:pPr>
        <w:rPr>
          <w:rFonts w:ascii="Arial" w:hAnsi="Arial" w:cs="Arial"/>
          <w:b/>
          <w:bCs/>
          <w:sz w:val="20"/>
          <w:szCs w:val="20"/>
        </w:rPr>
      </w:pPr>
      <w:r>
        <w:rPr>
          <w:rFonts w:ascii="Arial" w:hAnsi="Arial" w:cs="Arial"/>
          <w:b/>
          <w:bCs/>
          <w:sz w:val="20"/>
          <w:szCs w:val="20"/>
        </w:rPr>
        <w:t>4.5 Diseño del Sistema</w:t>
      </w: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r>
        <w:rPr>
          <w:rFonts w:ascii="Arial" w:hAnsi="Arial" w:cs="Arial"/>
          <w:sz w:val="20"/>
          <w:szCs w:val="20"/>
        </w:rPr>
        <w:t>El sistema de información médico para oftalmología (Sysoftal) constituye una herramienta que permite procesar las historias</w:t>
      </w:r>
      <w:r>
        <w:rPr>
          <w:rFonts w:ascii="Arial" w:hAnsi="Arial" w:cs="Arial"/>
          <w:sz w:val="20"/>
          <w:szCs w:val="20"/>
        </w:rPr>
        <w:t xml:space="preserve"> clínicas de una manera electrónica y además analizar datos incorporados al sistema mediante estadística descriptiva  que realiza el mismo como tabla de frecuencias, histogramas y pasteles, así como también la elaboración de tabla bivariadas de las caracte</w:t>
      </w:r>
      <w:r>
        <w:rPr>
          <w:rFonts w:ascii="Arial" w:hAnsi="Arial" w:cs="Arial"/>
          <w:sz w:val="20"/>
          <w:szCs w:val="20"/>
        </w:rPr>
        <w:t>rísticas más relevantes de la información. Además proporciona información sobre las principales enfermedades en el área de oftalmología y algunas noticias de interés.</w:t>
      </w:r>
    </w:p>
    <w:p w:rsidR="00000000" w:rsidRDefault="004552CD">
      <w:pPr>
        <w:jc w:val="both"/>
        <w:rPr>
          <w:rFonts w:ascii="Arial" w:hAnsi="Arial" w:cs="Arial"/>
          <w:sz w:val="20"/>
          <w:szCs w:val="20"/>
        </w:rPr>
      </w:pPr>
    </w:p>
    <w:p w:rsidR="00000000" w:rsidRDefault="004552CD">
      <w:pPr>
        <w:jc w:val="both"/>
        <w:rPr>
          <w:rFonts w:ascii="Arial" w:hAnsi="Arial" w:cs="Arial"/>
          <w:b/>
          <w:bCs/>
          <w:sz w:val="20"/>
          <w:szCs w:val="20"/>
        </w:rPr>
      </w:pPr>
      <w:r>
        <w:rPr>
          <w:rFonts w:ascii="Arial" w:hAnsi="Arial" w:cs="Arial"/>
          <w:b/>
          <w:bCs/>
          <w:sz w:val="20"/>
          <w:szCs w:val="20"/>
        </w:rPr>
        <w:t>4.5.1 Diseño Modular del Sistema</w:t>
      </w: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r>
        <w:rPr>
          <w:rFonts w:ascii="Arial" w:hAnsi="Arial" w:cs="Arial"/>
          <w:sz w:val="20"/>
          <w:szCs w:val="20"/>
        </w:rPr>
        <w:t>El sistema consta de tres módulos, el primer módulo es</w:t>
      </w:r>
      <w:r>
        <w:rPr>
          <w:rFonts w:ascii="Arial" w:hAnsi="Arial" w:cs="Arial"/>
          <w:sz w:val="20"/>
          <w:szCs w:val="20"/>
        </w:rPr>
        <w:t xml:space="preserve"> el encargado de presentar la información oftalmológica para los distintos usuarios, esta información consiste en artículos, noticias, conceptos, experimentos, equipos y demás temas que se presente en esta área. El segundo módulo es el encargo del manejo d</w:t>
      </w:r>
      <w:r>
        <w:rPr>
          <w:rFonts w:ascii="Arial" w:hAnsi="Arial" w:cs="Arial"/>
          <w:sz w:val="20"/>
          <w:szCs w:val="20"/>
        </w:rPr>
        <w:t>e información por parte del doctor, este módulo permite ingresar, consultar, actualizar y obtener estadísticas. Finalmente el tercer módulo es el encargado de manejar la información por parte del administrador, esta información es la que requiere el sistem</w:t>
      </w:r>
      <w:r>
        <w:rPr>
          <w:rFonts w:ascii="Arial" w:hAnsi="Arial" w:cs="Arial"/>
          <w:sz w:val="20"/>
          <w:szCs w:val="20"/>
        </w:rPr>
        <w:t>a para poder funcionar, así como también el encargado de manejo de los usuarios.</w:t>
      </w:r>
    </w:p>
    <w:p w:rsidR="00000000" w:rsidRDefault="004552CD">
      <w:pPr>
        <w:jc w:val="both"/>
        <w:rPr>
          <w:rFonts w:ascii="Arial" w:hAnsi="Arial" w:cs="Arial"/>
          <w:sz w:val="20"/>
          <w:szCs w:val="20"/>
        </w:rPr>
      </w:pPr>
    </w:p>
    <w:p w:rsidR="00000000" w:rsidRDefault="004552CD">
      <w:pPr>
        <w:jc w:val="both"/>
        <w:rPr>
          <w:rFonts w:ascii="Arial" w:hAnsi="Arial" w:cs="Arial"/>
          <w:b/>
          <w:bCs/>
          <w:sz w:val="20"/>
          <w:szCs w:val="20"/>
        </w:rPr>
      </w:pPr>
      <w:r>
        <w:rPr>
          <w:rFonts w:ascii="Arial" w:hAnsi="Arial" w:cs="Arial"/>
          <w:b/>
          <w:bCs/>
          <w:sz w:val="20"/>
          <w:szCs w:val="20"/>
        </w:rPr>
        <w:t>4.5.2 Diseño Página Web</w:t>
      </w: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r>
        <w:rPr>
          <w:rFonts w:ascii="Arial" w:hAnsi="Arial" w:cs="Arial"/>
          <w:sz w:val="20"/>
          <w:szCs w:val="20"/>
        </w:rPr>
        <w:t xml:space="preserve">El diseño de las páginas Web del sistema de información oftalmológica “Sysoftal” se desarrollo en el editor de páginas Web Macromedia Dreamweaver MX </w:t>
      </w:r>
      <w:r>
        <w:rPr>
          <w:rFonts w:ascii="Arial" w:hAnsi="Arial" w:cs="Arial"/>
          <w:sz w:val="20"/>
          <w:szCs w:val="20"/>
        </w:rPr>
        <w:t xml:space="preserve">2004, también se utilizo en las </w:t>
      </w:r>
      <w:r>
        <w:rPr>
          <w:rFonts w:ascii="Arial" w:hAnsi="Arial" w:cs="Arial"/>
          <w:sz w:val="20"/>
          <w:szCs w:val="20"/>
        </w:rPr>
        <w:lastRenderedPageBreak/>
        <w:t>páginas archivos como imágenes, botones y animaciones realizadas en Macromedia Flash MX 2004 y Macromedia Fireworks MX 2004.</w:t>
      </w:r>
    </w:p>
    <w:p w:rsidR="00000000" w:rsidRDefault="004552CD">
      <w:pPr>
        <w:jc w:val="both"/>
        <w:rPr>
          <w:rFonts w:ascii="Arial" w:hAnsi="Arial" w:cs="Arial"/>
          <w:sz w:val="20"/>
          <w:szCs w:val="20"/>
        </w:rPr>
      </w:pPr>
      <w:r>
        <w:rPr>
          <w:rFonts w:ascii="Arial" w:hAnsi="Arial" w:cs="Arial"/>
          <w:noProof/>
          <w:sz w:val="20"/>
          <w:szCs w:val="20"/>
          <w:lang w:val="en-US"/>
        </w:rPr>
        <w:drawing>
          <wp:anchor distT="0" distB="0" distL="114300" distR="114300" simplePos="0" relativeHeight="251658752" behindDoc="0" locked="0" layoutInCell="1" allowOverlap="1">
            <wp:simplePos x="0" y="0"/>
            <wp:positionH relativeFrom="column">
              <wp:posOffset>1028700</wp:posOffset>
            </wp:positionH>
            <wp:positionV relativeFrom="paragraph">
              <wp:posOffset>139700</wp:posOffset>
            </wp:positionV>
            <wp:extent cx="3429000" cy="1968500"/>
            <wp:effectExtent l="1905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3429000" cy="1968500"/>
                    </a:xfrm>
                    <a:prstGeom prst="rect">
                      <a:avLst/>
                    </a:prstGeom>
                    <a:noFill/>
                    <a:ln w="9525">
                      <a:noFill/>
                      <a:miter lim="800000"/>
                      <a:headEnd/>
                      <a:tailEnd/>
                    </a:ln>
                  </pic:spPr>
                </pic:pic>
              </a:graphicData>
            </a:graphic>
          </wp:anchor>
        </w:drawing>
      </w:r>
    </w:p>
    <w:p w:rsidR="00000000" w:rsidRDefault="004552CD">
      <w:pPr>
        <w:jc w:val="both"/>
        <w:rPr>
          <w:rFonts w:ascii="Arial" w:hAnsi="Arial" w:cs="Arial"/>
          <w:b/>
          <w:bCs/>
          <w:sz w:val="20"/>
          <w:szCs w:val="20"/>
        </w:rPr>
      </w:pPr>
    </w:p>
    <w:p w:rsidR="00000000" w:rsidRDefault="004552CD">
      <w:pPr>
        <w:jc w:val="both"/>
        <w:rPr>
          <w:rFonts w:ascii="Arial" w:hAnsi="Arial" w:cs="Arial"/>
          <w:b/>
          <w:bCs/>
          <w:sz w:val="20"/>
          <w:szCs w:val="20"/>
        </w:rPr>
      </w:pPr>
    </w:p>
    <w:p w:rsidR="00000000" w:rsidRDefault="004552CD">
      <w:pPr>
        <w:jc w:val="both"/>
        <w:rPr>
          <w:rFonts w:ascii="Arial" w:hAnsi="Arial" w:cs="Arial"/>
          <w:b/>
          <w:bCs/>
          <w:sz w:val="20"/>
          <w:szCs w:val="20"/>
        </w:rPr>
      </w:pPr>
    </w:p>
    <w:p w:rsidR="00000000" w:rsidRDefault="004552CD">
      <w:pPr>
        <w:jc w:val="both"/>
        <w:rPr>
          <w:rFonts w:ascii="Arial" w:hAnsi="Arial" w:cs="Arial"/>
          <w:b/>
          <w:bCs/>
          <w:sz w:val="20"/>
          <w:szCs w:val="20"/>
        </w:rPr>
      </w:pPr>
    </w:p>
    <w:p w:rsidR="00000000" w:rsidRDefault="004552CD">
      <w:pPr>
        <w:jc w:val="both"/>
        <w:rPr>
          <w:rFonts w:ascii="Arial" w:hAnsi="Arial" w:cs="Arial"/>
          <w:b/>
          <w:bCs/>
          <w:sz w:val="20"/>
          <w:szCs w:val="20"/>
        </w:rPr>
      </w:pPr>
    </w:p>
    <w:p w:rsidR="00000000" w:rsidRDefault="004552CD">
      <w:pPr>
        <w:jc w:val="both"/>
        <w:rPr>
          <w:rFonts w:ascii="Arial" w:hAnsi="Arial" w:cs="Arial"/>
          <w:b/>
          <w:bCs/>
          <w:sz w:val="20"/>
          <w:szCs w:val="20"/>
        </w:rPr>
      </w:pPr>
    </w:p>
    <w:p w:rsidR="00000000" w:rsidRDefault="004552CD">
      <w:pPr>
        <w:jc w:val="both"/>
        <w:rPr>
          <w:rFonts w:ascii="Arial" w:hAnsi="Arial" w:cs="Arial"/>
          <w:b/>
          <w:bCs/>
          <w:sz w:val="20"/>
          <w:szCs w:val="20"/>
        </w:rPr>
      </w:pPr>
    </w:p>
    <w:p w:rsidR="00000000" w:rsidRDefault="004552CD">
      <w:pPr>
        <w:jc w:val="both"/>
        <w:rPr>
          <w:rFonts w:ascii="Arial" w:hAnsi="Arial" w:cs="Arial"/>
          <w:b/>
          <w:bCs/>
          <w:sz w:val="20"/>
          <w:szCs w:val="20"/>
        </w:rPr>
      </w:pPr>
    </w:p>
    <w:p w:rsidR="00000000" w:rsidRDefault="004552CD">
      <w:pPr>
        <w:jc w:val="both"/>
        <w:rPr>
          <w:rFonts w:ascii="Arial" w:hAnsi="Arial" w:cs="Arial"/>
          <w:b/>
          <w:bCs/>
          <w:sz w:val="20"/>
          <w:szCs w:val="20"/>
        </w:rPr>
      </w:pPr>
    </w:p>
    <w:p w:rsidR="00000000" w:rsidRDefault="004552CD">
      <w:pPr>
        <w:jc w:val="both"/>
        <w:rPr>
          <w:rFonts w:ascii="Arial" w:hAnsi="Arial" w:cs="Arial"/>
          <w:b/>
          <w:bCs/>
          <w:sz w:val="20"/>
          <w:szCs w:val="20"/>
        </w:rPr>
      </w:pPr>
    </w:p>
    <w:p w:rsidR="00000000" w:rsidRDefault="004552CD">
      <w:pPr>
        <w:jc w:val="both"/>
        <w:rPr>
          <w:rFonts w:ascii="Arial" w:hAnsi="Arial" w:cs="Arial"/>
          <w:b/>
          <w:bCs/>
          <w:sz w:val="20"/>
          <w:szCs w:val="20"/>
        </w:rPr>
      </w:pPr>
    </w:p>
    <w:p w:rsidR="00000000" w:rsidRDefault="004552CD">
      <w:pPr>
        <w:jc w:val="both"/>
        <w:rPr>
          <w:rFonts w:ascii="Arial" w:hAnsi="Arial" w:cs="Arial"/>
          <w:b/>
          <w:bCs/>
          <w:sz w:val="20"/>
          <w:szCs w:val="20"/>
        </w:rPr>
      </w:pPr>
    </w:p>
    <w:p w:rsidR="00000000" w:rsidRDefault="004552CD">
      <w:pPr>
        <w:jc w:val="both"/>
        <w:rPr>
          <w:rFonts w:ascii="Arial" w:hAnsi="Arial" w:cs="Arial"/>
          <w:b/>
          <w:bCs/>
          <w:sz w:val="20"/>
          <w:szCs w:val="20"/>
        </w:rPr>
      </w:pPr>
    </w:p>
    <w:p w:rsidR="00000000" w:rsidRDefault="004552CD">
      <w:pPr>
        <w:jc w:val="center"/>
        <w:rPr>
          <w:rFonts w:ascii="Arial" w:hAnsi="Arial" w:cs="Arial"/>
          <w:b/>
          <w:bCs/>
          <w:sz w:val="20"/>
          <w:szCs w:val="20"/>
        </w:rPr>
      </w:pPr>
    </w:p>
    <w:p w:rsidR="00000000" w:rsidRDefault="004552CD">
      <w:pPr>
        <w:jc w:val="center"/>
        <w:rPr>
          <w:rFonts w:ascii="Arial" w:hAnsi="Arial" w:cs="Arial"/>
          <w:sz w:val="20"/>
          <w:szCs w:val="20"/>
        </w:rPr>
      </w:pPr>
      <w:r>
        <w:rPr>
          <w:rFonts w:ascii="Arial" w:hAnsi="Arial" w:cs="Arial"/>
          <w:b/>
          <w:bCs/>
          <w:sz w:val="20"/>
          <w:szCs w:val="20"/>
        </w:rPr>
        <w:t>Figura 3.</w:t>
      </w:r>
      <w:r>
        <w:rPr>
          <w:rFonts w:ascii="Arial" w:hAnsi="Arial" w:cs="Arial"/>
          <w:sz w:val="20"/>
          <w:szCs w:val="20"/>
        </w:rPr>
        <w:t xml:space="preserve"> Pantalla Principal</w:t>
      </w:r>
    </w:p>
    <w:p w:rsidR="00000000" w:rsidRDefault="004552CD">
      <w:pPr>
        <w:jc w:val="center"/>
        <w:rPr>
          <w:rFonts w:ascii="Arial" w:hAnsi="Arial" w:cs="Arial"/>
          <w:sz w:val="20"/>
          <w:szCs w:val="20"/>
        </w:rPr>
      </w:pPr>
    </w:p>
    <w:p w:rsidR="00000000" w:rsidRDefault="004552CD">
      <w:pPr>
        <w:jc w:val="center"/>
        <w:rPr>
          <w:rFonts w:ascii="Arial" w:hAnsi="Arial" w:cs="Arial"/>
          <w:b/>
          <w:bCs/>
          <w:sz w:val="20"/>
          <w:szCs w:val="20"/>
        </w:rPr>
      </w:pPr>
      <w:r>
        <w:rPr>
          <w:rFonts w:ascii="Arial" w:hAnsi="Arial" w:cs="Arial"/>
          <w:noProof/>
          <w:sz w:val="20"/>
          <w:szCs w:val="20"/>
          <w:lang w:val="en-US"/>
        </w:rPr>
        <w:drawing>
          <wp:anchor distT="0" distB="0" distL="114300" distR="114300" simplePos="0" relativeHeight="251659776" behindDoc="0" locked="0" layoutInCell="1" allowOverlap="1">
            <wp:simplePos x="0" y="0"/>
            <wp:positionH relativeFrom="column">
              <wp:posOffset>1028700</wp:posOffset>
            </wp:positionH>
            <wp:positionV relativeFrom="paragraph">
              <wp:posOffset>120650</wp:posOffset>
            </wp:positionV>
            <wp:extent cx="3429000" cy="1790700"/>
            <wp:effectExtent l="1905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3429000" cy="1790700"/>
                    </a:xfrm>
                    <a:prstGeom prst="rect">
                      <a:avLst/>
                    </a:prstGeom>
                    <a:noFill/>
                    <a:ln w="9525">
                      <a:noFill/>
                      <a:miter lim="800000"/>
                      <a:headEnd/>
                      <a:tailEnd/>
                    </a:ln>
                  </pic:spPr>
                </pic:pic>
              </a:graphicData>
            </a:graphic>
          </wp:anchor>
        </w:drawing>
      </w:r>
    </w:p>
    <w:p w:rsidR="00000000" w:rsidRDefault="004552CD">
      <w:pPr>
        <w:jc w:val="both"/>
        <w:rPr>
          <w:rFonts w:ascii="Arial" w:hAnsi="Arial" w:cs="Arial"/>
          <w:b/>
          <w:bCs/>
          <w:sz w:val="20"/>
          <w:szCs w:val="20"/>
        </w:rPr>
      </w:pPr>
    </w:p>
    <w:p w:rsidR="00000000" w:rsidRDefault="004552CD">
      <w:pPr>
        <w:jc w:val="both"/>
        <w:rPr>
          <w:rFonts w:ascii="Arial" w:hAnsi="Arial" w:cs="Arial"/>
          <w:b/>
          <w:bCs/>
          <w:sz w:val="20"/>
          <w:szCs w:val="20"/>
        </w:rPr>
      </w:pPr>
    </w:p>
    <w:p w:rsidR="00000000" w:rsidRDefault="004552CD">
      <w:pPr>
        <w:jc w:val="both"/>
        <w:rPr>
          <w:rFonts w:ascii="Arial" w:hAnsi="Arial" w:cs="Arial"/>
          <w:b/>
          <w:bCs/>
          <w:sz w:val="20"/>
          <w:szCs w:val="20"/>
        </w:rPr>
      </w:pPr>
    </w:p>
    <w:p w:rsidR="00000000" w:rsidRDefault="004552CD">
      <w:pPr>
        <w:jc w:val="both"/>
        <w:rPr>
          <w:rFonts w:ascii="Arial" w:hAnsi="Arial" w:cs="Arial"/>
          <w:b/>
          <w:bCs/>
          <w:sz w:val="20"/>
          <w:szCs w:val="20"/>
        </w:rPr>
      </w:pPr>
    </w:p>
    <w:p w:rsidR="00000000" w:rsidRDefault="004552CD">
      <w:pPr>
        <w:jc w:val="both"/>
        <w:rPr>
          <w:rFonts w:ascii="Arial" w:hAnsi="Arial" w:cs="Arial"/>
          <w:b/>
          <w:bCs/>
          <w:sz w:val="20"/>
          <w:szCs w:val="20"/>
        </w:rPr>
      </w:pPr>
    </w:p>
    <w:p w:rsidR="00000000" w:rsidRDefault="004552CD">
      <w:pPr>
        <w:jc w:val="both"/>
        <w:rPr>
          <w:rFonts w:ascii="Arial" w:hAnsi="Arial" w:cs="Arial"/>
          <w:b/>
          <w:bCs/>
          <w:sz w:val="20"/>
          <w:szCs w:val="20"/>
        </w:rPr>
      </w:pPr>
    </w:p>
    <w:p w:rsidR="00000000" w:rsidRDefault="004552CD">
      <w:pPr>
        <w:jc w:val="both"/>
        <w:rPr>
          <w:rFonts w:ascii="Arial" w:hAnsi="Arial" w:cs="Arial"/>
          <w:b/>
          <w:bCs/>
          <w:sz w:val="20"/>
          <w:szCs w:val="20"/>
        </w:rPr>
      </w:pPr>
    </w:p>
    <w:p w:rsidR="00000000" w:rsidRDefault="004552CD">
      <w:pPr>
        <w:jc w:val="both"/>
        <w:rPr>
          <w:rFonts w:ascii="Arial" w:hAnsi="Arial" w:cs="Arial"/>
          <w:b/>
          <w:bCs/>
          <w:sz w:val="20"/>
          <w:szCs w:val="20"/>
        </w:rPr>
      </w:pPr>
    </w:p>
    <w:p w:rsidR="00000000" w:rsidRDefault="004552CD">
      <w:pPr>
        <w:jc w:val="both"/>
        <w:rPr>
          <w:rFonts w:ascii="Arial" w:hAnsi="Arial" w:cs="Arial"/>
          <w:b/>
          <w:bCs/>
          <w:sz w:val="20"/>
          <w:szCs w:val="20"/>
        </w:rPr>
      </w:pPr>
    </w:p>
    <w:p w:rsidR="00000000" w:rsidRDefault="004552CD">
      <w:pPr>
        <w:jc w:val="both"/>
        <w:rPr>
          <w:rFonts w:ascii="Arial" w:hAnsi="Arial" w:cs="Arial"/>
          <w:b/>
          <w:bCs/>
          <w:sz w:val="20"/>
          <w:szCs w:val="20"/>
        </w:rPr>
      </w:pPr>
    </w:p>
    <w:p w:rsidR="00000000" w:rsidRDefault="004552CD">
      <w:pPr>
        <w:jc w:val="both"/>
        <w:rPr>
          <w:rFonts w:ascii="Arial" w:hAnsi="Arial" w:cs="Arial"/>
          <w:b/>
          <w:bCs/>
          <w:sz w:val="20"/>
          <w:szCs w:val="20"/>
        </w:rPr>
      </w:pPr>
    </w:p>
    <w:p w:rsidR="00000000" w:rsidRDefault="004552CD">
      <w:pPr>
        <w:jc w:val="center"/>
        <w:rPr>
          <w:rFonts w:ascii="Arial" w:hAnsi="Arial" w:cs="Arial"/>
          <w:b/>
          <w:bCs/>
          <w:sz w:val="20"/>
          <w:szCs w:val="20"/>
        </w:rPr>
      </w:pPr>
    </w:p>
    <w:p w:rsidR="00000000" w:rsidRDefault="004552CD">
      <w:pPr>
        <w:jc w:val="center"/>
        <w:rPr>
          <w:rFonts w:ascii="Arial" w:hAnsi="Arial" w:cs="Arial"/>
          <w:b/>
          <w:bCs/>
          <w:sz w:val="20"/>
          <w:szCs w:val="20"/>
        </w:rPr>
      </w:pPr>
    </w:p>
    <w:p w:rsidR="00000000" w:rsidRDefault="004552CD">
      <w:pPr>
        <w:jc w:val="center"/>
        <w:rPr>
          <w:rFonts w:ascii="Arial" w:hAnsi="Arial" w:cs="Arial"/>
          <w:sz w:val="20"/>
          <w:szCs w:val="20"/>
        </w:rPr>
      </w:pPr>
      <w:r>
        <w:rPr>
          <w:rFonts w:ascii="Arial" w:hAnsi="Arial" w:cs="Arial"/>
          <w:b/>
          <w:bCs/>
          <w:sz w:val="20"/>
          <w:szCs w:val="20"/>
        </w:rPr>
        <w:t>Figura 4:</w:t>
      </w:r>
      <w:r>
        <w:rPr>
          <w:rFonts w:ascii="Arial" w:hAnsi="Arial" w:cs="Arial"/>
          <w:sz w:val="20"/>
          <w:szCs w:val="20"/>
        </w:rPr>
        <w:t xml:space="preserve"> Historia Clínica</w:t>
      </w: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r>
        <w:rPr>
          <w:rFonts w:ascii="Arial" w:hAnsi="Arial" w:cs="Arial"/>
          <w:sz w:val="20"/>
          <w:szCs w:val="20"/>
        </w:rPr>
        <w:t>En la fig</w:t>
      </w:r>
      <w:r>
        <w:rPr>
          <w:rFonts w:ascii="Arial" w:hAnsi="Arial" w:cs="Arial"/>
          <w:sz w:val="20"/>
          <w:szCs w:val="20"/>
        </w:rPr>
        <w:t>ura 4 se puede observar la página de ingreso de historia clínicas que la maneja el módulo de los doctores.</w:t>
      </w:r>
    </w:p>
    <w:p w:rsidR="00000000" w:rsidRDefault="004552CD">
      <w:pPr>
        <w:jc w:val="both"/>
        <w:rPr>
          <w:rFonts w:ascii="Arial" w:hAnsi="Arial" w:cs="Arial"/>
          <w:sz w:val="20"/>
          <w:szCs w:val="20"/>
        </w:rPr>
      </w:pPr>
      <w:r>
        <w:rPr>
          <w:rFonts w:ascii="Arial" w:hAnsi="Arial" w:cs="Arial"/>
          <w:sz w:val="20"/>
          <w:szCs w:val="20"/>
        </w:rPr>
        <w:t>En el sistema de información existen cuatro tipos de usuarios:</w:t>
      </w: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r>
        <w:rPr>
          <w:rFonts w:ascii="Arial" w:hAnsi="Arial" w:cs="Arial"/>
          <w:b/>
          <w:sz w:val="20"/>
          <w:szCs w:val="20"/>
        </w:rPr>
        <w:t>Pacientes.-</w:t>
      </w:r>
      <w:r>
        <w:rPr>
          <w:rFonts w:ascii="Arial" w:hAnsi="Arial" w:cs="Arial"/>
          <w:sz w:val="20"/>
          <w:szCs w:val="20"/>
        </w:rPr>
        <w:t xml:space="preserve"> Son los usuarios que son pacientes del centro médico que puede revisar la</w:t>
      </w:r>
      <w:r>
        <w:rPr>
          <w:rFonts w:ascii="Arial" w:hAnsi="Arial" w:cs="Arial"/>
          <w:sz w:val="20"/>
          <w:szCs w:val="20"/>
        </w:rPr>
        <w:t>s páginas de información y consultar sus datos personales y clínicos.</w:t>
      </w: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r>
        <w:rPr>
          <w:rFonts w:ascii="Arial" w:hAnsi="Arial" w:cs="Arial"/>
          <w:b/>
          <w:sz w:val="20"/>
          <w:szCs w:val="20"/>
        </w:rPr>
        <w:t>Doctores.-</w:t>
      </w:r>
      <w:r>
        <w:rPr>
          <w:rFonts w:ascii="Arial" w:hAnsi="Arial" w:cs="Arial"/>
          <w:sz w:val="20"/>
          <w:szCs w:val="20"/>
        </w:rPr>
        <w:t xml:space="preserve"> Son los usuarios que pueden acceder a las páginas que se manejan en el módulo de los doctores.</w:t>
      </w:r>
    </w:p>
    <w:p w:rsidR="00000000" w:rsidRDefault="004552CD">
      <w:pPr>
        <w:jc w:val="both"/>
        <w:rPr>
          <w:rFonts w:ascii="Arial" w:hAnsi="Arial" w:cs="Arial"/>
          <w:sz w:val="20"/>
          <w:szCs w:val="20"/>
        </w:rPr>
      </w:pPr>
      <w:r>
        <w:rPr>
          <w:rFonts w:ascii="Arial" w:hAnsi="Arial" w:cs="Arial"/>
          <w:b/>
          <w:sz w:val="20"/>
          <w:szCs w:val="20"/>
        </w:rPr>
        <w:t>Administradores.-</w:t>
      </w:r>
      <w:r>
        <w:rPr>
          <w:rFonts w:ascii="Arial" w:hAnsi="Arial" w:cs="Arial"/>
          <w:sz w:val="20"/>
          <w:szCs w:val="20"/>
        </w:rPr>
        <w:t xml:space="preserve"> Son los usuarios que pueden acceder a las páginas de módulo a</w:t>
      </w:r>
      <w:r>
        <w:rPr>
          <w:rFonts w:ascii="Arial" w:hAnsi="Arial" w:cs="Arial"/>
          <w:sz w:val="20"/>
          <w:szCs w:val="20"/>
        </w:rPr>
        <w:t>dministrador.</w:t>
      </w:r>
    </w:p>
    <w:p w:rsidR="00000000" w:rsidRDefault="004552CD">
      <w:pPr>
        <w:ind w:left="720"/>
        <w:jc w:val="both"/>
        <w:rPr>
          <w:rFonts w:ascii="Arial" w:hAnsi="Arial" w:cs="Arial"/>
          <w:sz w:val="20"/>
          <w:szCs w:val="20"/>
        </w:rPr>
      </w:pPr>
    </w:p>
    <w:p w:rsidR="00000000" w:rsidRDefault="004552CD">
      <w:pPr>
        <w:jc w:val="both"/>
        <w:rPr>
          <w:rFonts w:ascii="Arial" w:hAnsi="Arial" w:cs="Arial"/>
          <w:sz w:val="20"/>
          <w:szCs w:val="20"/>
        </w:rPr>
      </w:pPr>
      <w:r>
        <w:rPr>
          <w:rFonts w:ascii="Arial" w:hAnsi="Arial" w:cs="Arial"/>
          <w:b/>
          <w:sz w:val="20"/>
          <w:szCs w:val="20"/>
        </w:rPr>
        <w:t>Navegadores.-</w:t>
      </w:r>
      <w:r>
        <w:rPr>
          <w:rFonts w:ascii="Arial" w:hAnsi="Arial" w:cs="Arial"/>
          <w:sz w:val="20"/>
          <w:szCs w:val="20"/>
        </w:rPr>
        <w:t xml:space="preserve"> Son los usuarios que puede revisar la información publicada en el sitio, estos no pueden acceder a los datos personales y clínicos de algún paciente.</w:t>
      </w:r>
    </w:p>
    <w:p w:rsidR="00000000" w:rsidRDefault="004552CD">
      <w:pPr>
        <w:jc w:val="both"/>
        <w:rPr>
          <w:rFonts w:ascii="Arial" w:hAnsi="Arial" w:cs="Arial"/>
          <w:sz w:val="20"/>
          <w:szCs w:val="20"/>
        </w:rPr>
      </w:pPr>
    </w:p>
    <w:p w:rsidR="00000000" w:rsidRDefault="004552CD">
      <w:pPr>
        <w:rPr>
          <w:rFonts w:ascii="Arial" w:hAnsi="Arial" w:cs="Arial"/>
          <w:b/>
          <w:bCs/>
          <w:sz w:val="20"/>
          <w:szCs w:val="20"/>
        </w:rPr>
      </w:pPr>
      <w:r>
        <w:rPr>
          <w:rFonts w:ascii="Arial" w:hAnsi="Arial" w:cs="Arial"/>
          <w:b/>
          <w:bCs/>
          <w:sz w:val="20"/>
          <w:szCs w:val="20"/>
        </w:rPr>
        <w:t>4.6 Factibilidad</w:t>
      </w:r>
    </w:p>
    <w:p w:rsidR="00000000" w:rsidRDefault="004552CD">
      <w:pPr>
        <w:jc w:val="both"/>
        <w:rPr>
          <w:rFonts w:ascii="Arial" w:hAnsi="Arial" w:cs="Arial"/>
          <w:sz w:val="20"/>
          <w:szCs w:val="20"/>
        </w:rPr>
      </w:pPr>
    </w:p>
    <w:p w:rsidR="00000000" w:rsidRDefault="004552CD">
      <w:pPr>
        <w:jc w:val="both"/>
        <w:rPr>
          <w:rFonts w:ascii="Arial" w:hAnsi="Arial" w:cs="Arial"/>
          <w:b/>
          <w:bCs/>
          <w:sz w:val="20"/>
          <w:szCs w:val="20"/>
        </w:rPr>
      </w:pPr>
      <w:r>
        <w:rPr>
          <w:rFonts w:ascii="Arial" w:hAnsi="Arial" w:cs="Arial"/>
          <w:b/>
          <w:bCs/>
          <w:sz w:val="20"/>
          <w:szCs w:val="20"/>
        </w:rPr>
        <w:t>4.6.1 Factibilidad Técnica</w:t>
      </w: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r>
        <w:rPr>
          <w:rFonts w:ascii="Arial" w:hAnsi="Arial" w:cs="Arial"/>
          <w:sz w:val="20"/>
          <w:szCs w:val="20"/>
        </w:rPr>
        <w:lastRenderedPageBreak/>
        <w:t>En esta factibilidad hay que e</w:t>
      </w:r>
      <w:r>
        <w:rPr>
          <w:rFonts w:ascii="Arial" w:hAnsi="Arial" w:cs="Arial"/>
          <w:sz w:val="20"/>
          <w:szCs w:val="20"/>
        </w:rPr>
        <w:t>nfocarse en los puntos fuertes y débiles con los que se cuenta. Bajo el enfoque se le ha dado al sistema Sysoftal, en un primer momento dirigido al HOSNAG el punto fuerte que podemos mencionar aquí es el Hospital consta con la mayor parte de la infraestruc</w:t>
      </w:r>
      <w:r>
        <w:rPr>
          <w:rFonts w:ascii="Arial" w:hAnsi="Arial" w:cs="Arial"/>
          <w:sz w:val="20"/>
          <w:szCs w:val="20"/>
        </w:rPr>
        <w:t>tura necesitada, tanto en  Hardware como Software que se requieren. Se puede considerar como una debilidad el hecho que no tenga la licencia de Macromedia MX 2004 por la que habría que adquirirla, esto significaría un costo económico, pero que esta en el m</w:t>
      </w:r>
      <w:r>
        <w:rPr>
          <w:rFonts w:ascii="Arial" w:hAnsi="Arial" w:cs="Arial"/>
          <w:sz w:val="20"/>
          <w:szCs w:val="20"/>
        </w:rPr>
        <w:t>argen de lo permitido.</w:t>
      </w:r>
    </w:p>
    <w:p w:rsidR="00000000" w:rsidRDefault="004552CD">
      <w:pPr>
        <w:jc w:val="both"/>
        <w:rPr>
          <w:rFonts w:ascii="Arial" w:hAnsi="Arial" w:cs="Arial"/>
          <w:sz w:val="20"/>
          <w:szCs w:val="20"/>
        </w:rPr>
      </w:pPr>
    </w:p>
    <w:p w:rsidR="00000000" w:rsidRDefault="004552CD">
      <w:pPr>
        <w:jc w:val="both"/>
        <w:rPr>
          <w:rFonts w:ascii="Arial" w:hAnsi="Arial" w:cs="Arial"/>
          <w:b/>
          <w:bCs/>
          <w:sz w:val="20"/>
          <w:szCs w:val="20"/>
        </w:rPr>
      </w:pPr>
      <w:r>
        <w:rPr>
          <w:rFonts w:ascii="Arial" w:hAnsi="Arial" w:cs="Arial"/>
          <w:b/>
          <w:bCs/>
          <w:sz w:val="20"/>
          <w:szCs w:val="20"/>
        </w:rPr>
        <w:t>4.6.2 Factibilidad Económica</w:t>
      </w: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r>
        <w:rPr>
          <w:rFonts w:ascii="Arial" w:hAnsi="Arial" w:cs="Arial"/>
          <w:sz w:val="20"/>
          <w:szCs w:val="20"/>
        </w:rPr>
        <w:t>Como se menciono anteriormente, los gastos en los que tienen que incurrir el HOSNAG son en el paquete Macromedia MX 2004 cuyo valor aproximado es de $1000, otros gastos que se tienen son más de logístic</w:t>
      </w:r>
      <w:r>
        <w:rPr>
          <w:rFonts w:ascii="Arial" w:hAnsi="Arial" w:cs="Arial"/>
          <w:sz w:val="20"/>
          <w:szCs w:val="20"/>
        </w:rPr>
        <w:t>os, como el pago del personal que alimente a la base de datos, entre otros.</w:t>
      </w: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r>
        <w:rPr>
          <w:rFonts w:ascii="Arial" w:hAnsi="Arial" w:cs="Arial"/>
          <w:sz w:val="20"/>
          <w:szCs w:val="20"/>
        </w:rPr>
        <w:t>Si el sistema lo quisiera acoger otra institución tendría que incurrir en costo de hardware como software, costo aproximado es de $10000.</w:t>
      </w:r>
    </w:p>
    <w:p w:rsidR="00000000" w:rsidRDefault="004552CD">
      <w:pPr>
        <w:jc w:val="both"/>
        <w:rPr>
          <w:rFonts w:ascii="Arial" w:hAnsi="Arial" w:cs="Arial"/>
          <w:sz w:val="20"/>
          <w:szCs w:val="20"/>
        </w:rPr>
      </w:pPr>
    </w:p>
    <w:p w:rsidR="00000000" w:rsidRDefault="004552CD">
      <w:pPr>
        <w:jc w:val="both"/>
        <w:rPr>
          <w:rFonts w:ascii="Arial" w:hAnsi="Arial" w:cs="Arial"/>
          <w:b/>
          <w:bCs/>
          <w:sz w:val="20"/>
          <w:szCs w:val="20"/>
        </w:rPr>
      </w:pPr>
      <w:r>
        <w:rPr>
          <w:rFonts w:ascii="Arial" w:hAnsi="Arial" w:cs="Arial"/>
          <w:b/>
          <w:bCs/>
          <w:sz w:val="20"/>
          <w:szCs w:val="20"/>
        </w:rPr>
        <w:t>4.6.3 Factibilidad Operacional</w:t>
      </w:r>
    </w:p>
    <w:p w:rsidR="00000000" w:rsidRDefault="004552CD">
      <w:pPr>
        <w:jc w:val="both"/>
        <w:rPr>
          <w:rFonts w:ascii="Arial" w:hAnsi="Arial" w:cs="Arial"/>
          <w:b/>
          <w:bCs/>
          <w:sz w:val="20"/>
          <w:szCs w:val="20"/>
        </w:rPr>
      </w:pPr>
    </w:p>
    <w:p w:rsidR="00000000" w:rsidRDefault="004552CD">
      <w:pPr>
        <w:jc w:val="both"/>
        <w:rPr>
          <w:rFonts w:ascii="Arial" w:hAnsi="Arial" w:cs="Arial"/>
          <w:sz w:val="20"/>
          <w:szCs w:val="20"/>
        </w:rPr>
      </w:pPr>
      <w:r>
        <w:rPr>
          <w:rFonts w:ascii="Arial" w:hAnsi="Arial" w:cs="Arial"/>
          <w:sz w:val="20"/>
          <w:szCs w:val="20"/>
        </w:rPr>
        <w:t>La facti</w:t>
      </w:r>
      <w:r>
        <w:rPr>
          <w:rFonts w:ascii="Arial" w:hAnsi="Arial" w:cs="Arial"/>
          <w:sz w:val="20"/>
          <w:szCs w:val="20"/>
        </w:rPr>
        <w:t xml:space="preserve">bilidad en este punto va ligada en el hecho que se conste con todo lo necesario como la información para que el sistema pueda comenzar su funcionamiento, es decir información en la base de datos como información médica en las páginas. Una parte de esta ya </w:t>
      </w:r>
      <w:r>
        <w:rPr>
          <w:rFonts w:ascii="Arial" w:hAnsi="Arial" w:cs="Arial"/>
          <w:sz w:val="20"/>
          <w:szCs w:val="20"/>
        </w:rPr>
        <w:t>se tienen, es la parte información en las páginas, la otra parte tendría que realizarse para estar listo con la ejecución del sistema. Así como también la capacitación del personal que se encargara del ingreso y mantenimiento del sistema</w:t>
      </w:r>
    </w:p>
    <w:p w:rsidR="00000000" w:rsidRDefault="004552CD">
      <w:pPr>
        <w:jc w:val="both"/>
        <w:rPr>
          <w:rFonts w:ascii="Arial" w:hAnsi="Arial" w:cs="Arial"/>
          <w:sz w:val="20"/>
          <w:szCs w:val="20"/>
        </w:rPr>
      </w:pPr>
    </w:p>
    <w:p w:rsidR="00000000" w:rsidRDefault="004552CD">
      <w:pPr>
        <w:jc w:val="both"/>
        <w:rPr>
          <w:rFonts w:ascii="Arial" w:hAnsi="Arial" w:cs="Arial"/>
          <w:sz w:val="20"/>
          <w:szCs w:val="20"/>
        </w:rPr>
      </w:pPr>
    </w:p>
    <w:p w:rsidR="00000000" w:rsidRDefault="004552CD">
      <w:pPr>
        <w:numPr>
          <w:ilvl w:val="0"/>
          <w:numId w:val="1"/>
        </w:numPr>
        <w:tabs>
          <w:tab w:val="clear" w:pos="720"/>
          <w:tab w:val="num" w:pos="360"/>
        </w:tabs>
        <w:ind w:hanging="720"/>
        <w:jc w:val="center"/>
        <w:rPr>
          <w:rFonts w:ascii="Arial" w:hAnsi="Arial" w:cs="Arial"/>
          <w:b/>
          <w:bCs/>
          <w:sz w:val="20"/>
          <w:szCs w:val="20"/>
        </w:rPr>
      </w:pPr>
      <w:r>
        <w:rPr>
          <w:rFonts w:ascii="Arial" w:hAnsi="Arial" w:cs="Arial"/>
          <w:b/>
          <w:bCs/>
          <w:sz w:val="20"/>
          <w:szCs w:val="20"/>
        </w:rPr>
        <w:t>CONCLUSIONES</w:t>
      </w:r>
    </w:p>
    <w:p w:rsidR="00000000" w:rsidRDefault="004552CD">
      <w:pPr>
        <w:ind w:left="360"/>
        <w:rPr>
          <w:rFonts w:ascii="Arial" w:hAnsi="Arial" w:cs="Arial"/>
          <w:b/>
          <w:bCs/>
          <w:sz w:val="20"/>
          <w:szCs w:val="20"/>
        </w:rPr>
      </w:pPr>
    </w:p>
    <w:p w:rsidR="00000000" w:rsidRDefault="004552CD">
      <w:pPr>
        <w:numPr>
          <w:ilvl w:val="0"/>
          <w:numId w:val="7"/>
        </w:numPr>
        <w:jc w:val="both"/>
        <w:rPr>
          <w:rFonts w:ascii="Arial" w:hAnsi="Arial" w:cs="Arial"/>
          <w:sz w:val="20"/>
          <w:szCs w:val="20"/>
        </w:rPr>
      </w:pPr>
      <w:r>
        <w:rPr>
          <w:rFonts w:ascii="Arial" w:hAnsi="Arial" w:cs="Arial"/>
          <w:sz w:val="20"/>
          <w:szCs w:val="20"/>
        </w:rPr>
        <w:t>Co</w:t>
      </w:r>
      <w:r>
        <w:rPr>
          <w:rFonts w:ascii="Arial" w:hAnsi="Arial" w:cs="Arial"/>
          <w:sz w:val="20"/>
          <w:szCs w:val="20"/>
        </w:rPr>
        <w:t>n el desarrollo de la tecnología, el campo de la medicina se ha involucrado en los sistemas de información por ser una disciplina que usa y necesita una gran cantidad de información.</w:t>
      </w:r>
    </w:p>
    <w:p w:rsidR="00000000" w:rsidRDefault="004552CD">
      <w:pPr>
        <w:ind w:left="360"/>
        <w:jc w:val="both"/>
        <w:rPr>
          <w:rFonts w:ascii="Arial" w:hAnsi="Arial" w:cs="Arial"/>
          <w:sz w:val="20"/>
          <w:szCs w:val="20"/>
        </w:rPr>
      </w:pPr>
    </w:p>
    <w:p w:rsidR="00000000" w:rsidRDefault="004552CD">
      <w:pPr>
        <w:numPr>
          <w:ilvl w:val="0"/>
          <w:numId w:val="9"/>
        </w:numPr>
        <w:jc w:val="both"/>
        <w:rPr>
          <w:rFonts w:ascii="Arial" w:hAnsi="Arial" w:cs="Arial"/>
          <w:sz w:val="20"/>
          <w:szCs w:val="20"/>
        </w:rPr>
      </w:pPr>
      <w:r>
        <w:rPr>
          <w:rFonts w:ascii="Arial" w:hAnsi="Arial" w:cs="Arial"/>
          <w:sz w:val="20"/>
          <w:szCs w:val="20"/>
        </w:rPr>
        <w:t>Con el manejo de una base de datos que manipule los datos de las histori</w:t>
      </w:r>
      <w:r>
        <w:rPr>
          <w:rFonts w:ascii="Arial" w:hAnsi="Arial" w:cs="Arial"/>
          <w:sz w:val="20"/>
          <w:szCs w:val="20"/>
        </w:rPr>
        <w:t>as clínicas, pacientes, doctores es la mejor opción solucionar los problemas de manipulación de la misma que presenta los centros de salud, de esta forma  toda esta información se mantendrá segura y fácil de recuperar.</w:t>
      </w:r>
    </w:p>
    <w:p w:rsidR="00000000" w:rsidRDefault="004552CD">
      <w:pPr>
        <w:jc w:val="both"/>
        <w:rPr>
          <w:rFonts w:ascii="Arial" w:hAnsi="Arial" w:cs="Arial"/>
          <w:sz w:val="20"/>
          <w:szCs w:val="20"/>
        </w:rPr>
      </w:pPr>
    </w:p>
    <w:p w:rsidR="00000000" w:rsidRDefault="004552CD">
      <w:pPr>
        <w:ind w:left="360"/>
        <w:jc w:val="both"/>
        <w:rPr>
          <w:rFonts w:ascii="Arial" w:hAnsi="Arial" w:cs="Arial"/>
          <w:sz w:val="20"/>
          <w:szCs w:val="20"/>
        </w:rPr>
      </w:pPr>
    </w:p>
    <w:p w:rsidR="00000000" w:rsidRDefault="004552CD">
      <w:pPr>
        <w:numPr>
          <w:ilvl w:val="0"/>
          <w:numId w:val="11"/>
        </w:numPr>
        <w:jc w:val="both"/>
        <w:rPr>
          <w:rFonts w:ascii="Arial" w:hAnsi="Arial" w:cs="Arial"/>
          <w:sz w:val="20"/>
          <w:szCs w:val="20"/>
        </w:rPr>
      </w:pPr>
      <w:r>
        <w:rPr>
          <w:rFonts w:ascii="Arial" w:hAnsi="Arial" w:cs="Arial"/>
          <w:sz w:val="20"/>
          <w:szCs w:val="20"/>
        </w:rPr>
        <w:t xml:space="preserve">El sistema de información Sysoftal </w:t>
      </w:r>
      <w:r>
        <w:rPr>
          <w:rFonts w:ascii="Arial" w:hAnsi="Arial" w:cs="Arial"/>
          <w:sz w:val="20"/>
          <w:szCs w:val="20"/>
        </w:rPr>
        <w:t>evoluciona el trabajo manual al trabajo automático, disminuyendo en gran manera los tiempos de espera y atención de los pacientes en el HOSNAG.</w:t>
      </w:r>
    </w:p>
    <w:p w:rsidR="00000000" w:rsidRDefault="004552CD">
      <w:pPr>
        <w:ind w:left="360"/>
        <w:jc w:val="both"/>
        <w:rPr>
          <w:rFonts w:ascii="Arial" w:hAnsi="Arial" w:cs="Arial"/>
          <w:sz w:val="20"/>
          <w:szCs w:val="20"/>
        </w:rPr>
      </w:pPr>
    </w:p>
    <w:p w:rsidR="00000000" w:rsidRDefault="004552CD">
      <w:pPr>
        <w:numPr>
          <w:ilvl w:val="0"/>
          <w:numId w:val="11"/>
        </w:numPr>
        <w:jc w:val="both"/>
        <w:rPr>
          <w:rFonts w:ascii="Arial" w:hAnsi="Arial" w:cs="Arial"/>
          <w:sz w:val="20"/>
          <w:szCs w:val="20"/>
        </w:rPr>
      </w:pPr>
      <w:r>
        <w:rPr>
          <w:rFonts w:ascii="Arial" w:hAnsi="Arial" w:cs="Arial"/>
          <w:sz w:val="20"/>
          <w:szCs w:val="20"/>
        </w:rPr>
        <w:t>Con el uso de un sistemas de información los procesos que se realicen serán más rápidos y seguros, evitando con</w:t>
      </w:r>
      <w:r>
        <w:rPr>
          <w:rFonts w:ascii="Arial" w:hAnsi="Arial" w:cs="Arial"/>
          <w:sz w:val="20"/>
          <w:szCs w:val="20"/>
        </w:rPr>
        <w:t xml:space="preserve"> esto la inconsistencia de la información así como el deterioró de las historias clínicas.</w:t>
      </w:r>
    </w:p>
    <w:p w:rsidR="00000000" w:rsidRDefault="004552CD">
      <w:pPr>
        <w:jc w:val="both"/>
        <w:rPr>
          <w:rFonts w:ascii="Arial" w:hAnsi="Arial" w:cs="Arial"/>
          <w:sz w:val="20"/>
          <w:szCs w:val="20"/>
        </w:rPr>
      </w:pPr>
    </w:p>
    <w:p w:rsidR="00000000" w:rsidRDefault="004552CD">
      <w:pPr>
        <w:ind w:left="360"/>
        <w:jc w:val="both"/>
        <w:rPr>
          <w:rFonts w:ascii="Arial" w:hAnsi="Arial" w:cs="Arial"/>
          <w:sz w:val="20"/>
          <w:szCs w:val="20"/>
        </w:rPr>
      </w:pPr>
    </w:p>
    <w:p w:rsidR="00000000" w:rsidRDefault="004552CD">
      <w:pPr>
        <w:numPr>
          <w:ilvl w:val="0"/>
          <w:numId w:val="11"/>
        </w:numPr>
        <w:jc w:val="both"/>
        <w:rPr>
          <w:rFonts w:ascii="Arial" w:hAnsi="Arial" w:cs="Arial"/>
          <w:sz w:val="20"/>
          <w:szCs w:val="20"/>
        </w:rPr>
      </w:pPr>
      <w:r>
        <w:rPr>
          <w:rFonts w:ascii="Arial" w:hAnsi="Arial" w:cs="Arial"/>
          <w:sz w:val="20"/>
          <w:szCs w:val="20"/>
        </w:rPr>
        <w:t>La arquitectura que posee el sistema Sysoftal es la adecuada ya que permite acceder al mismo desde cualquier lugar donde exista una computadora con acceso a Intern</w:t>
      </w:r>
      <w:r>
        <w:rPr>
          <w:rFonts w:ascii="Arial" w:hAnsi="Arial" w:cs="Arial"/>
          <w:sz w:val="20"/>
          <w:szCs w:val="20"/>
        </w:rPr>
        <w:t>et.</w:t>
      </w:r>
    </w:p>
    <w:p w:rsidR="00000000" w:rsidRDefault="004552CD">
      <w:pPr>
        <w:ind w:left="360"/>
        <w:jc w:val="both"/>
        <w:rPr>
          <w:rFonts w:ascii="Arial" w:hAnsi="Arial" w:cs="Arial"/>
          <w:sz w:val="20"/>
          <w:szCs w:val="20"/>
        </w:rPr>
      </w:pPr>
    </w:p>
    <w:p w:rsidR="00000000" w:rsidRDefault="004552CD">
      <w:pPr>
        <w:numPr>
          <w:ilvl w:val="0"/>
          <w:numId w:val="11"/>
        </w:numPr>
        <w:jc w:val="both"/>
        <w:rPr>
          <w:rFonts w:ascii="Arial" w:hAnsi="Arial" w:cs="Arial"/>
          <w:sz w:val="20"/>
          <w:szCs w:val="20"/>
        </w:rPr>
      </w:pPr>
      <w:r>
        <w:rPr>
          <w:rFonts w:ascii="Arial" w:hAnsi="Arial" w:cs="Arial"/>
          <w:sz w:val="20"/>
          <w:szCs w:val="20"/>
        </w:rPr>
        <w:t>Conocer estadística referente en el campo de la medicina de la población Ecuatoriana es de gran interés para el tratamiento global de los problemas de salud en nuestro país.</w:t>
      </w:r>
    </w:p>
    <w:p w:rsidR="00000000" w:rsidRDefault="004552CD">
      <w:pPr>
        <w:jc w:val="both"/>
        <w:rPr>
          <w:rFonts w:ascii="Arial" w:hAnsi="Arial" w:cs="Arial"/>
          <w:sz w:val="20"/>
          <w:szCs w:val="20"/>
        </w:rPr>
      </w:pPr>
    </w:p>
    <w:p w:rsidR="00000000" w:rsidRDefault="004552CD">
      <w:pPr>
        <w:numPr>
          <w:ilvl w:val="0"/>
          <w:numId w:val="11"/>
        </w:numPr>
        <w:jc w:val="both"/>
        <w:rPr>
          <w:rFonts w:ascii="Arial" w:hAnsi="Arial" w:cs="Arial"/>
          <w:sz w:val="20"/>
          <w:szCs w:val="20"/>
        </w:rPr>
      </w:pPr>
      <w:r>
        <w:rPr>
          <w:rFonts w:ascii="Arial" w:hAnsi="Arial" w:cs="Arial"/>
          <w:sz w:val="20"/>
          <w:szCs w:val="20"/>
        </w:rPr>
        <w:lastRenderedPageBreak/>
        <w:t>El sistema tiene la visión de convertirse en una fuente de información de do</w:t>
      </w:r>
      <w:r>
        <w:rPr>
          <w:rFonts w:ascii="Arial" w:hAnsi="Arial" w:cs="Arial"/>
          <w:sz w:val="20"/>
          <w:szCs w:val="20"/>
        </w:rPr>
        <w:t>nde los usuarios puedan sacar como enviar información importante en el campo de la oftalmología.</w:t>
      </w:r>
    </w:p>
    <w:p w:rsidR="00000000" w:rsidRDefault="004552CD">
      <w:pPr>
        <w:ind w:left="360"/>
        <w:jc w:val="both"/>
        <w:rPr>
          <w:rFonts w:ascii="Arial" w:hAnsi="Arial" w:cs="Arial"/>
          <w:sz w:val="20"/>
          <w:szCs w:val="20"/>
        </w:rPr>
      </w:pPr>
    </w:p>
    <w:p w:rsidR="00000000" w:rsidRDefault="004552CD">
      <w:pPr>
        <w:numPr>
          <w:ilvl w:val="0"/>
          <w:numId w:val="11"/>
        </w:numPr>
        <w:jc w:val="both"/>
        <w:rPr>
          <w:rFonts w:ascii="Arial" w:hAnsi="Arial" w:cs="Arial"/>
          <w:sz w:val="20"/>
          <w:szCs w:val="20"/>
        </w:rPr>
      </w:pPr>
      <w:r>
        <w:rPr>
          <w:rFonts w:ascii="Arial" w:hAnsi="Arial" w:cs="Arial"/>
          <w:sz w:val="20"/>
          <w:szCs w:val="20"/>
        </w:rPr>
        <w:t>Los diagnósticos de mayor frecuencia en el área de oftalmología del HOSNAG son: Catarata senil con un 26%, Transferencia en la conjuntiva con un 16% y problem</w:t>
      </w:r>
      <w:r>
        <w:rPr>
          <w:rFonts w:ascii="Arial" w:hAnsi="Arial" w:cs="Arial"/>
          <w:sz w:val="20"/>
          <w:szCs w:val="20"/>
        </w:rPr>
        <w:t>as de acomodación y refracción con un 14%, en conjunto estos abarcan el 46% de todas las historia clínicas tratadas en el año 2003.</w:t>
      </w:r>
    </w:p>
    <w:p w:rsidR="00000000" w:rsidRDefault="004552CD">
      <w:pPr>
        <w:ind w:left="360"/>
        <w:jc w:val="both"/>
        <w:rPr>
          <w:rFonts w:ascii="Arial" w:hAnsi="Arial" w:cs="Arial"/>
          <w:sz w:val="20"/>
          <w:szCs w:val="20"/>
        </w:rPr>
      </w:pPr>
    </w:p>
    <w:p w:rsidR="00000000" w:rsidRDefault="004552CD">
      <w:pPr>
        <w:numPr>
          <w:ilvl w:val="0"/>
          <w:numId w:val="11"/>
        </w:numPr>
        <w:jc w:val="both"/>
        <w:rPr>
          <w:rFonts w:ascii="Arial" w:hAnsi="Arial" w:cs="Arial"/>
          <w:sz w:val="20"/>
          <w:szCs w:val="20"/>
        </w:rPr>
      </w:pPr>
      <w:r>
        <w:rPr>
          <w:rFonts w:ascii="Arial" w:hAnsi="Arial" w:cs="Arial"/>
          <w:sz w:val="20"/>
          <w:szCs w:val="20"/>
        </w:rPr>
        <w:t>No existe una diferencia marcada entre el género de los pacientes que han sido atendido en el área de oftalmología del HOSN</w:t>
      </w:r>
      <w:r>
        <w:rPr>
          <w:rFonts w:ascii="Arial" w:hAnsi="Arial" w:cs="Arial"/>
          <w:sz w:val="20"/>
          <w:szCs w:val="20"/>
        </w:rPr>
        <w:t>AG, ya que un 49% fueron mujeres y un 51% fueron hombres</w:t>
      </w:r>
      <w:r>
        <w:rPr>
          <w:rFonts w:ascii="Arial" w:hAnsi="Arial" w:cs="Arial"/>
        </w:rPr>
        <w:t>.</w:t>
      </w:r>
    </w:p>
    <w:p w:rsidR="00000000" w:rsidRDefault="004552CD">
      <w:pPr>
        <w:jc w:val="both"/>
        <w:rPr>
          <w:rFonts w:ascii="Arial" w:hAnsi="Arial" w:cs="Arial"/>
          <w:sz w:val="20"/>
          <w:szCs w:val="20"/>
        </w:rPr>
      </w:pPr>
    </w:p>
    <w:p w:rsidR="00000000" w:rsidRDefault="004552CD">
      <w:pPr>
        <w:numPr>
          <w:ilvl w:val="0"/>
          <w:numId w:val="11"/>
        </w:numPr>
        <w:jc w:val="both"/>
        <w:rPr>
          <w:rFonts w:ascii="Arial" w:hAnsi="Arial" w:cs="Arial"/>
          <w:sz w:val="20"/>
          <w:szCs w:val="20"/>
        </w:rPr>
      </w:pPr>
      <w:r>
        <w:rPr>
          <w:rFonts w:ascii="Arial" w:hAnsi="Arial" w:cs="Arial"/>
          <w:sz w:val="20"/>
          <w:szCs w:val="20"/>
        </w:rPr>
        <w:t>Aproximadamente un 74% de los pacientes que presentan algún problema en la vista superan los 20 años de edad. De estos un 35% son pacientes con edades mayores a los 60 años.</w:t>
      </w:r>
    </w:p>
    <w:p w:rsidR="00000000" w:rsidRDefault="004552CD">
      <w:pPr>
        <w:ind w:left="360"/>
        <w:jc w:val="both"/>
        <w:rPr>
          <w:rFonts w:ascii="Arial" w:hAnsi="Arial" w:cs="Arial"/>
          <w:sz w:val="20"/>
          <w:szCs w:val="20"/>
        </w:rPr>
      </w:pPr>
    </w:p>
    <w:p w:rsidR="00000000" w:rsidRDefault="004552CD">
      <w:pPr>
        <w:numPr>
          <w:ilvl w:val="0"/>
          <w:numId w:val="11"/>
        </w:numPr>
        <w:jc w:val="both"/>
        <w:rPr>
          <w:rFonts w:ascii="Arial" w:hAnsi="Arial" w:cs="Arial"/>
          <w:sz w:val="20"/>
          <w:szCs w:val="20"/>
        </w:rPr>
      </w:pPr>
      <w:r>
        <w:rPr>
          <w:rFonts w:ascii="Arial" w:hAnsi="Arial" w:cs="Arial"/>
          <w:sz w:val="20"/>
          <w:szCs w:val="20"/>
        </w:rPr>
        <w:t>Casi todos los pacient</w:t>
      </w:r>
      <w:r>
        <w:rPr>
          <w:rFonts w:ascii="Arial" w:hAnsi="Arial" w:cs="Arial"/>
          <w:sz w:val="20"/>
          <w:szCs w:val="20"/>
        </w:rPr>
        <w:t>es que tienen problemas en los ojos un 97% presenta motivo patológico.</w:t>
      </w:r>
    </w:p>
    <w:p w:rsidR="00000000" w:rsidRDefault="004552CD">
      <w:pPr>
        <w:ind w:left="360"/>
        <w:jc w:val="both"/>
        <w:rPr>
          <w:rFonts w:ascii="Arial" w:hAnsi="Arial" w:cs="Arial"/>
          <w:sz w:val="20"/>
          <w:szCs w:val="20"/>
        </w:rPr>
      </w:pPr>
    </w:p>
    <w:p w:rsidR="00000000" w:rsidRDefault="004552CD">
      <w:pPr>
        <w:ind w:left="360"/>
        <w:jc w:val="both"/>
        <w:rPr>
          <w:rFonts w:ascii="Arial" w:hAnsi="Arial" w:cs="Arial"/>
          <w:sz w:val="20"/>
          <w:szCs w:val="20"/>
        </w:rPr>
      </w:pPr>
    </w:p>
    <w:p w:rsidR="00000000" w:rsidRDefault="004552CD">
      <w:pPr>
        <w:ind w:left="360"/>
        <w:jc w:val="center"/>
        <w:rPr>
          <w:rFonts w:ascii="Arial" w:hAnsi="Arial" w:cs="Arial"/>
          <w:b/>
          <w:bCs/>
          <w:sz w:val="20"/>
          <w:szCs w:val="20"/>
        </w:rPr>
      </w:pPr>
      <w:r>
        <w:rPr>
          <w:rFonts w:ascii="Arial" w:hAnsi="Arial" w:cs="Arial"/>
          <w:b/>
          <w:bCs/>
          <w:sz w:val="20"/>
          <w:szCs w:val="20"/>
        </w:rPr>
        <w:t>REFERENCIAS</w:t>
      </w:r>
    </w:p>
    <w:p w:rsidR="00000000" w:rsidRDefault="004552CD">
      <w:pPr>
        <w:ind w:left="360"/>
        <w:rPr>
          <w:rFonts w:ascii="Arial" w:hAnsi="Arial" w:cs="Arial"/>
          <w:sz w:val="20"/>
          <w:szCs w:val="20"/>
        </w:rPr>
      </w:pPr>
    </w:p>
    <w:p w:rsidR="00000000" w:rsidRDefault="004552CD">
      <w:pPr>
        <w:numPr>
          <w:ilvl w:val="0"/>
          <w:numId w:val="12"/>
        </w:numPr>
        <w:jc w:val="both"/>
        <w:rPr>
          <w:rFonts w:ascii="Arial" w:hAnsi="Arial" w:cs="Arial"/>
          <w:sz w:val="20"/>
          <w:szCs w:val="20"/>
        </w:rPr>
      </w:pPr>
      <w:r>
        <w:rPr>
          <w:rFonts w:ascii="Arial" w:hAnsi="Arial" w:cs="Arial"/>
          <w:sz w:val="20"/>
          <w:szCs w:val="20"/>
        </w:rPr>
        <w:t>Estadística Matemática con aplicaciones, John Freund &amp; Walpole (Cuarta edición, México 1995). pp. 444-457.</w:t>
      </w:r>
    </w:p>
    <w:p w:rsidR="00000000" w:rsidRDefault="004552CD">
      <w:pPr>
        <w:numPr>
          <w:ilvl w:val="0"/>
          <w:numId w:val="12"/>
        </w:numPr>
        <w:jc w:val="both"/>
        <w:rPr>
          <w:rFonts w:ascii="Arial" w:hAnsi="Arial" w:cs="Arial"/>
          <w:sz w:val="20"/>
          <w:szCs w:val="20"/>
        </w:rPr>
      </w:pPr>
      <w:r>
        <w:rPr>
          <w:rFonts w:ascii="Arial" w:hAnsi="Arial" w:cs="Arial"/>
          <w:sz w:val="20"/>
          <w:szCs w:val="20"/>
        </w:rPr>
        <w:t>Mendenhall, W. (1994). “Estadística Matemática con aplicaciones</w:t>
      </w:r>
      <w:r>
        <w:rPr>
          <w:rFonts w:ascii="Arial" w:hAnsi="Arial" w:cs="Arial"/>
          <w:sz w:val="20"/>
          <w:szCs w:val="20"/>
        </w:rPr>
        <w:t>”, (Grupo Editorial Iberoamérica, México). Cáp. Tablas de Contingencia.</w:t>
      </w:r>
    </w:p>
    <w:p w:rsidR="00000000" w:rsidRDefault="004552CD">
      <w:pPr>
        <w:numPr>
          <w:ilvl w:val="0"/>
          <w:numId w:val="12"/>
        </w:numPr>
        <w:jc w:val="both"/>
        <w:rPr>
          <w:rFonts w:ascii="Arial" w:hAnsi="Arial" w:cs="Arial"/>
          <w:sz w:val="20"/>
          <w:szCs w:val="20"/>
        </w:rPr>
      </w:pPr>
      <w:r>
        <w:rPr>
          <w:rFonts w:ascii="Arial" w:hAnsi="Arial" w:cs="Arial"/>
          <w:sz w:val="20"/>
          <w:szCs w:val="20"/>
        </w:rPr>
        <w:t xml:space="preserve">A gusto Dante Bergagna. Enero 2003. “Inferencias estadísticas básicas. </w:t>
      </w:r>
      <w:hyperlink r:id="rId11" w:history="1">
        <w:r>
          <w:t>http://www.fca.unl.edu.ar/infer/est/index.html</w:t>
        </w:r>
      </w:hyperlink>
    </w:p>
    <w:p w:rsidR="00000000" w:rsidRDefault="004552CD">
      <w:pPr>
        <w:numPr>
          <w:ilvl w:val="0"/>
          <w:numId w:val="12"/>
        </w:numPr>
        <w:jc w:val="both"/>
        <w:rPr>
          <w:rFonts w:ascii="Arial" w:hAnsi="Arial" w:cs="Arial"/>
          <w:sz w:val="20"/>
          <w:szCs w:val="20"/>
        </w:rPr>
      </w:pPr>
      <w:r>
        <w:rPr>
          <w:rFonts w:ascii="Arial" w:hAnsi="Arial" w:cs="Arial"/>
          <w:sz w:val="20"/>
          <w:szCs w:val="20"/>
        </w:rPr>
        <w:t>Me</w:t>
      </w:r>
      <w:r>
        <w:rPr>
          <w:rFonts w:ascii="Arial" w:hAnsi="Arial" w:cs="Arial"/>
          <w:sz w:val="20"/>
          <w:szCs w:val="20"/>
        </w:rPr>
        <w:t xml:space="preserve">dline (Dr. Pedro Barrer), Junio 2004, Oftalmología, </w:t>
      </w:r>
      <w:hyperlink r:id="rId12" w:history="1">
        <w:r>
          <w:t>http://medlineplus.gov</w:t>
        </w:r>
      </w:hyperlink>
    </w:p>
    <w:p w:rsidR="00000000" w:rsidRDefault="004552CD">
      <w:pPr>
        <w:numPr>
          <w:ilvl w:val="0"/>
          <w:numId w:val="12"/>
        </w:numPr>
        <w:jc w:val="both"/>
        <w:rPr>
          <w:rFonts w:ascii="Arial" w:hAnsi="Arial" w:cs="Arial"/>
          <w:sz w:val="20"/>
          <w:szCs w:val="20"/>
        </w:rPr>
      </w:pPr>
      <w:r>
        <w:rPr>
          <w:rFonts w:ascii="Arial" w:hAnsi="Arial" w:cs="Arial"/>
          <w:sz w:val="20"/>
          <w:szCs w:val="20"/>
        </w:rPr>
        <w:t xml:space="preserve">Punto de encuentro oftalmológico (Dr. Wallsdeen), Agosto 2004, Enfermedades en los ojos, </w:t>
      </w:r>
      <w:hyperlink r:id="rId13" w:history="1">
        <w:r>
          <w:t>http://www.puntodeencuentrooftal.com</w:t>
        </w:r>
      </w:hyperlink>
    </w:p>
    <w:p w:rsidR="00000000" w:rsidRDefault="004552CD">
      <w:pPr>
        <w:numPr>
          <w:ilvl w:val="0"/>
          <w:numId w:val="12"/>
        </w:numPr>
        <w:jc w:val="both"/>
        <w:rPr>
          <w:rFonts w:ascii="Arial" w:hAnsi="Arial" w:cs="Arial"/>
          <w:sz w:val="20"/>
          <w:szCs w:val="20"/>
        </w:rPr>
      </w:pPr>
      <w:r>
        <w:rPr>
          <w:rFonts w:ascii="Arial" w:hAnsi="Arial" w:cs="Arial"/>
          <w:sz w:val="20"/>
          <w:szCs w:val="20"/>
        </w:rPr>
        <w:t xml:space="preserve">Oftalmología, Junio 2004, Fisiología de la vista. </w:t>
      </w:r>
      <w:hyperlink r:id="rId14" w:history="1">
        <w:r>
          <w:t>http://www.e_oftalmología.com/fisiología</w:t>
        </w:r>
      </w:hyperlink>
    </w:p>
    <w:p w:rsidR="00000000" w:rsidRDefault="004552CD">
      <w:pPr>
        <w:numPr>
          <w:ilvl w:val="0"/>
          <w:numId w:val="12"/>
        </w:numPr>
        <w:jc w:val="both"/>
        <w:rPr>
          <w:rFonts w:ascii="Arial" w:hAnsi="Arial" w:cs="Arial"/>
          <w:sz w:val="20"/>
          <w:szCs w:val="20"/>
        </w:rPr>
      </w:pPr>
      <w:r>
        <w:rPr>
          <w:rFonts w:ascii="Arial" w:hAnsi="Arial" w:cs="Arial"/>
          <w:sz w:val="20"/>
          <w:szCs w:val="20"/>
        </w:rPr>
        <w:t xml:space="preserve">Desarrolloweb, Ruben Alvarez, Agosto 2004, Programación en Asp, </w:t>
      </w:r>
      <w:hyperlink r:id="rId15" w:history="1">
        <w:r>
          <w:t>http://www.desarrolloweb.com/manuales/</w:t>
        </w:r>
      </w:hyperlink>
    </w:p>
    <w:p w:rsidR="00000000" w:rsidRDefault="004552CD">
      <w:pPr>
        <w:numPr>
          <w:ilvl w:val="0"/>
          <w:numId w:val="12"/>
        </w:numPr>
        <w:jc w:val="both"/>
        <w:rPr>
          <w:rFonts w:ascii="Arial" w:hAnsi="Arial" w:cs="Arial"/>
          <w:sz w:val="20"/>
          <w:szCs w:val="20"/>
        </w:rPr>
      </w:pPr>
      <w:r>
        <w:rPr>
          <w:rFonts w:ascii="Arial" w:hAnsi="Arial" w:cs="Arial"/>
          <w:sz w:val="20"/>
          <w:szCs w:val="20"/>
        </w:rPr>
        <w:t xml:space="preserve">Programación en castellano, Abril 2004, Manual Dreamweaver Mx 2004, </w:t>
      </w:r>
      <w:hyperlink r:id="rId16" w:history="1">
        <w:r>
          <w:t>http://www.programacionencastellano.com</w:t>
        </w:r>
      </w:hyperlink>
    </w:p>
    <w:p w:rsidR="00000000" w:rsidRDefault="004552CD">
      <w:pPr>
        <w:ind w:left="360"/>
        <w:jc w:val="both"/>
        <w:rPr>
          <w:rFonts w:ascii="Arial" w:hAnsi="Arial" w:cs="Arial"/>
          <w:sz w:val="20"/>
          <w:szCs w:val="20"/>
        </w:rPr>
      </w:pPr>
      <w:r>
        <w:rPr>
          <w:rFonts w:ascii="Arial" w:hAnsi="Arial" w:cs="Arial"/>
          <w:sz w:val="20"/>
          <w:szCs w:val="20"/>
        </w:rPr>
        <w:t xml:space="preserve">  </w:t>
      </w:r>
    </w:p>
    <w:sectPr w:rsidR="00000000">
      <w:type w:val="continuous"/>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75672"/>
    <w:multiLevelType w:val="hybridMultilevel"/>
    <w:tmpl w:val="5ECE9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D779D4"/>
    <w:multiLevelType w:val="multilevel"/>
    <w:tmpl w:val="62E8D9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536630D"/>
    <w:multiLevelType w:val="hybridMultilevel"/>
    <w:tmpl w:val="5E14A770"/>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3CD72AD"/>
    <w:multiLevelType w:val="hybridMultilevel"/>
    <w:tmpl w:val="7052693E"/>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D02376D"/>
    <w:multiLevelType w:val="hybridMultilevel"/>
    <w:tmpl w:val="F95E58AA"/>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7862450"/>
    <w:multiLevelType w:val="multilevel"/>
    <w:tmpl w:val="62E8D9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AE0097A"/>
    <w:multiLevelType w:val="hybridMultilevel"/>
    <w:tmpl w:val="9D8804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CD221CF"/>
    <w:multiLevelType w:val="hybridMultilevel"/>
    <w:tmpl w:val="A9884C90"/>
    <w:lvl w:ilvl="0" w:tplc="219235CE">
      <w:start w:val="5"/>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3D642FC"/>
    <w:multiLevelType w:val="hybridMultilevel"/>
    <w:tmpl w:val="62E8D9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6D8277C"/>
    <w:multiLevelType w:val="hybridMultilevel"/>
    <w:tmpl w:val="A03E0BAC"/>
    <w:lvl w:ilvl="0" w:tplc="04090001">
      <w:start w:val="4"/>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D6E61AE"/>
    <w:multiLevelType w:val="hybridMultilevel"/>
    <w:tmpl w:val="C4B040FC"/>
    <w:lvl w:ilvl="0" w:tplc="6FB4CEAC">
      <w:start w:val="1"/>
      <w:numFmt w:val="decimal"/>
      <w:lvlText w:val="%1."/>
      <w:lvlJc w:val="left"/>
      <w:pPr>
        <w:tabs>
          <w:tab w:val="num" w:pos="720"/>
        </w:tabs>
        <w:ind w:left="720" w:hanging="360"/>
      </w:pPr>
      <w:rPr>
        <w:rFonts w:hint="default"/>
      </w:rPr>
    </w:lvl>
    <w:lvl w:ilvl="1" w:tplc="57E0B3B8">
      <w:numFmt w:val="none"/>
      <w:lvlText w:val=""/>
      <w:lvlJc w:val="left"/>
      <w:pPr>
        <w:tabs>
          <w:tab w:val="num" w:pos="360"/>
        </w:tabs>
      </w:pPr>
    </w:lvl>
    <w:lvl w:ilvl="2" w:tplc="35E88D60">
      <w:numFmt w:val="none"/>
      <w:lvlText w:val=""/>
      <w:lvlJc w:val="left"/>
      <w:pPr>
        <w:tabs>
          <w:tab w:val="num" w:pos="360"/>
        </w:tabs>
      </w:pPr>
    </w:lvl>
    <w:lvl w:ilvl="3" w:tplc="35F8FAC2">
      <w:numFmt w:val="none"/>
      <w:lvlText w:val=""/>
      <w:lvlJc w:val="left"/>
      <w:pPr>
        <w:tabs>
          <w:tab w:val="num" w:pos="360"/>
        </w:tabs>
      </w:pPr>
    </w:lvl>
    <w:lvl w:ilvl="4" w:tplc="A74485D8">
      <w:numFmt w:val="none"/>
      <w:lvlText w:val=""/>
      <w:lvlJc w:val="left"/>
      <w:pPr>
        <w:tabs>
          <w:tab w:val="num" w:pos="360"/>
        </w:tabs>
      </w:pPr>
    </w:lvl>
    <w:lvl w:ilvl="5" w:tplc="47B2E33C">
      <w:numFmt w:val="none"/>
      <w:lvlText w:val=""/>
      <w:lvlJc w:val="left"/>
      <w:pPr>
        <w:tabs>
          <w:tab w:val="num" w:pos="360"/>
        </w:tabs>
      </w:pPr>
    </w:lvl>
    <w:lvl w:ilvl="6" w:tplc="FA343BDA">
      <w:numFmt w:val="none"/>
      <w:lvlText w:val=""/>
      <w:lvlJc w:val="left"/>
      <w:pPr>
        <w:tabs>
          <w:tab w:val="num" w:pos="360"/>
        </w:tabs>
      </w:pPr>
    </w:lvl>
    <w:lvl w:ilvl="7" w:tplc="7A8604A8">
      <w:numFmt w:val="none"/>
      <w:lvlText w:val=""/>
      <w:lvlJc w:val="left"/>
      <w:pPr>
        <w:tabs>
          <w:tab w:val="num" w:pos="360"/>
        </w:tabs>
      </w:pPr>
    </w:lvl>
    <w:lvl w:ilvl="8" w:tplc="1250E91A">
      <w:numFmt w:val="none"/>
      <w:lvlText w:val=""/>
      <w:lvlJc w:val="left"/>
      <w:pPr>
        <w:tabs>
          <w:tab w:val="num" w:pos="360"/>
        </w:tabs>
      </w:pPr>
    </w:lvl>
  </w:abstractNum>
  <w:abstractNum w:abstractNumId="11">
    <w:nsid w:val="741461EB"/>
    <w:multiLevelType w:val="multilevel"/>
    <w:tmpl w:val="62E8D9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0"/>
  </w:num>
  <w:num w:numId="3">
    <w:abstractNumId w:val="9"/>
  </w:num>
  <w:num w:numId="4">
    <w:abstractNumId w:val="8"/>
  </w:num>
  <w:num w:numId="5">
    <w:abstractNumId w:val="7"/>
  </w:num>
  <w:num w:numId="6">
    <w:abstractNumId w:val="5"/>
  </w:num>
  <w:num w:numId="7">
    <w:abstractNumId w:val="4"/>
  </w:num>
  <w:num w:numId="8">
    <w:abstractNumId w:val="11"/>
  </w:num>
  <w:num w:numId="9">
    <w:abstractNumId w:val="3"/>
  </w:num>
  <w:num w:numId="10">
    <w:abstractNumId w:val="1"/>
  </w:num>
  <w:num w:numId="11">
    <w:abstractNumId w:val="2"/>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552CD"/>
    <w:rsid w:val="004552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_tradnl"/>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spacing w:after="120"/>
      <w:ind w:left="283"/>
    </w:pPr>
    <w:rPr>
      <w:lang w:val="es-VE" w:eastAsia="es-ES"/>
    </w:rPr>
  </w:style>
  <w:style w:type="paragraph" w:styleId="Sangra2detindependiente">
    <w:name w:val="Body Text Indent 2"/>
    <w:basedOn w:val="Normal"/>
    <w:semiHidden/>
    <w:pPr>
      <w:spacing w:after="120" w:line="480" w:lineRule="auto"/>
      <w:ind w:left="283"/>
    </w:pPr>
    <w:rPr>
      <w:rFonts w:ascii="Verdana" w:hAnsi="Verdana" w:cs="Arial"/>
      <w:bCs/>
      <w:color w:val="000000"/>
      <w:kern w:val="32"/>
      <w:sz w:val="18"/>
      <w:szCs w:val="32"/>
      <w:lang w:val="es-EC" w:eastAsia="es-ES"/>
    </w:rPr>
  </w:style>
  <w:style w:type="character" w:styleId="Hipervnculo">
    <w:name w:val="Hyperlink"/>
    <w:basedOn w:val="Fuentedeprrafopredeter"/>
    <w:semiHidden/>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yperlink" Target="http://www.puntodeencuentroofta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yperlink" Target="http://medlineplus.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rogramacionencastellano.com"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fca.unl.edu.ar/infer/est/index.html" TargetMode="External"/><Relationship Id="rId5" Type="http://schemas.openxmlformats.org/officeDocument/2006/relationships/image" Target="media/image1.png"/><Relationship Id="rId15" Type="http://schemas.openxmlformats.org/officeDocument/2006/relationships/hyperlink" Target="http://www.desarrolloweb.com/manuales/"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www.e_oftalmolog&#237;a.com/fisiolog&#237;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3553</Words>
  <Characters>20258</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DISEÑO Y ELABORACIÓN DE UN SISTEMA DE INFORMACIÓN PARA EL ANÁLISIS ESTADÍSTICO DE HISTORIAS CLÍNICAS DE PACIENTES CON ENFERMEDADES OFTALMOLOGÍCAS</vt:lpstr>
    </vt:vector>
  </TitlesOfParts>
  <Company/>
  <LinksUpToDate>false</LinksUpToDate>
  <CharactersWithSpaces>23764</CharactersWithSpaces>
  <SharedDoc>false</SharedDoc>
  <HLinks>
    <vt:vector size="36" baseType="variant">
      <vt:variant>
        <vt:i4>5963861</vt:i4>
      </vt:variant>
      <vt:variant>
        <vt:i4>15</vt:i4>
      </vt:variant>
      <vt:variant>
        <vt:i4>0</vt:i4>
      </vt:variant>
      <vt:variant>
        <vt:i4>5</vt:i4>
      </vt:variant>
      <vt:variant>
        <vt:lpwstr>http://www.programacionencastellano.com/</vt:lpwstr>
      </vt:variant>
      <vt:variant>
        <vt:lpwstr/>
      </vt:variant>
      <vt:variant>
        <vt:i4>8257573</vt:i4>
      </vt:variant>
      <vt:variant>
        <vt:i4>12</vt:i4>
      </vt:variant>
      <vt:variant>
        <vt:i4>0</vt:i4>
      </vt:variant>
      <vt:variant>
        <vt:i4>5</vt:i4>
      </vt:variant>
      <vt:variant>
        <vt:lpwstr>http://www.desarrolloweb.com/manuales/</vt:lpwstr>
      </vt:variant>
      <vt:variant>
        <vt:lpwstr/>
      </vt:variant>
      <vt:variant>
        <vt:i4>13631737</vt:i4>
      </vt:variant>
      <vt:variant>
        <vt:i4>9</vt:i4>
      </vt:variant>
      <vt:variant>
        <vt:i4>0</vt:i4>
      </vt:variant>
      <vt:variant>
        <vt:i4>5</vt:i4>
      </vt:variant>
      <vt:variant>
        <vt:lpwstr>http://www.e_oftalmología.com/fisiología</vt:lpwstr>
      </vt:variant>
      <vt:variant>
        <vt:lpwstr/>
      </vt:variant>
      <vt:variant>
        <vt:i4>4259851</vt:i4>
      </vt:variant>
      <vt:variant>
        <vt:i4>6</vt:i4>
      </vt:variant>
      <vt:variant>
        <vt:i4>0</vt:i4>
      </vt:variant>
      <vt:variant>
        <vt:i4>5</vt:i4>
      </vt:variant>
      <vt:variant>
        <vt:lpwstr>http://www.puntodeencuentrooftal.com/</vt:lpwstr>
      </vt:variant>
      <vt:variant>
        <vt:lpwstr/>
      </vt:variant>
      <vt:variant>
        <vt:i4>2097194</vt:i4>
      </vt:variant>
      <vt:variant>
        <vt:i4>3</vt:i4>
      </vt:variant>
      <vt:variant>
        <vt:i4>0</vt:i4>
      </vt:variant>
      <vt:variant>
        <vt:i4>5</vt:i4>
      </vt:variant>
      <vt:variant>
        <vt:lpwstr>http://medlineplus.gov/</vt:lpwstr>
      </vt:variant>
      <vt:variant>
        <vt:lpwstr/>
      </vt:variant>
      <vt:variant>
        <vt:i4>3014777</vt:i4>
      </vt:variant>
      <vt:variant>
        <vt:i4>0</vt:i4>
      </vt:variant>
      <vt:variant>
        <vt:i4>0</vt:i4>
      </vt:variant>
      <vt:variant>
        <vt:i4>5</vt:i4>
      </vt:variant>
      <vt:variant>
        <vt:lpwstr>http://www.fca.unl.edu.ar/infer/est/index.html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DISEÑO Y ELABORACIÓN DE UN SISTEMA DE INFORMACIÓN PARA EL ANÁLISIS ESTADÍSTICO DE HISTORIAS CLÍNICAS DE PACIENTES CON ENFERMEDADES OFTALMOLOGÍCAS</dc:title>
  <dc:subject/>
  <dc:creator>Dalton</dc:creator>
  <cp:keywords/>
  <dc:description/>
  <cp:lastModifiedBy>ehernand</cp:lastModifiedBy>
  <cp:revision>2</cp:revision>
  <cp:lastPrinted>2004-11-04T13:04:00Z</cp:lastPrinted>
  <dcterms:created xsi:type="dcterms:W3CDTF">2010-08-11T18:01:00Z</dcterms:created>
  <dcterms:modified xsi:type="dcterms:W3CDTF">2010-08-11T18:01:00Z</dcterms:modified>
</cp:coreProperties>
</file>