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C54" w:rsidRDefault="00F74381" w:rsidP="000C2C54">
      <w:pPr>
        <w:pStyle w:val="Textoindependiente"/>
      </w:pPr>
      <w:r>
        <w:t xml:space="preserve">DISEÑO Y </w:t>
      </w:r>
      <w:r w:rsidR="00B016D7">
        <w:t xml:space="preserve">ELABORACIÓN DE UN SISTEMA DE INFORMACIÓN DE </w:t>
      </w:r>
      <w:r>
        <w:t>LOS PERFILES ESTADÍSTICOS DE PACIENTES CON ENFERMEDADES UROLÓGICAS. CASO: CIUDAD GUAYAQUIL</w:t>
      </w:r>
    </w:p>
    <w:p w:rsidR="000C2C54" w:rsidRDefault="000C2C54" w:rsidP="000C2C54"/>
    <w:p w:rsidR="000C2C54" w:rsidRPr="00E70B86" w:rsidRDefault="00F74381" w:rsidP="000C2C54">
      <w:pPr>
        <w:rPr>
          <w:sz w:val="20"/>
          <w:szCs w:val="20"/>
        </w:rPr>
      </w:pPr>
      <w:r>
        <w:rPr>
          <w:sz w:val="20"/>
          <w:szCs w:val="20"/>
        </w:rPr>
        <w:t>José Gregorio García Argüello</w:t>
      </w:r>
      <w:r w:rsidR="000C2C54" w:rsidRPr="00E70B86">
        <w:rPr>
          <w:sz w:val="20"/>
          <w:szCs w:val="20"/>
          <w:vertAlign w:val="superscript"/>
        </w:rPr>
        <w:t>1</w:t>
      </w:r>
      <w:r w:rsidR="000C2C54" w:rsidRPr="00E70B86">
        <w:rPr>
          <w:sz w:val="20"/>
          <w:szCs w:val="20"/>
        </w:rPr>
        <w:t xml:space="preserve">, </w:t>
      </w:r>
      <w:r>
        <w:rPr>
          <w:sz w:val="20"/>
          <w:szCs w:val="20"/>
        </w:rPr>
        <w:t>Guillermo Baquerizo Palma</w:t>
      </w:r>
      <w:r w:rsidR="000C2C54" w:rsidRPr="00E70B86">
        <w:rPr>
          <w:sz w:val="20"/>
          <w:szCs w:val="20"/>
          <w:vertAlign w:val="superscript"/>
        </w:rPr>
        <w:t>2</w:t>
      </w:r>
    </w:p>
    <w:p w:rsidR="000C2C54" w:rsidRPr="00E70B86" w:rsidRDefault="000C2C54" w:rsidP="000C2C54">
      <w:pPr>
        <w:rPr>
          <w:sz w:val="20"/>
          <w:szCs w:val="20"/>
        </w:rPr>
      </w:pPr>
    </w:p>
    <w:p w:rsidR="000C2C54" w:rsidRPr="00E70B86" w:rsidRDefault="000C2C54" w:rsidP="000C2C54">
      <w:pPr>
        <w:rPr>
          <w:sz w:val="20"/>
          <w:szCs w:val="20"/>
        </w:rPr>
      </w:pPr>
      <w:r w:rsidRPr="00E70B86">
        <w:rPr>
          <w:sz w:val="20"/>
          <w:szCs w:val="20"/>
          <w:vertAlign w:val="superscript"/>
        </w:rPr>
        <w:t xml:space="preserve">1  </w:t>
      </w:r>
      <w:r w:rsidRPr="00E70B86">
        <w:rPr>
          <w:sz w:val="20"/>
          <w:szCs w:val="20"/>
        </w:rPr>
        <w:t>Ingeniero en Estadística Informática 2004</w:t>
      </w:r>
    </w:p>
    <w:p w:rsidR="000C2C54" w:rsidRPr="00E70B86" w:rsidRDefault="000C2C54" w:rsidP="000C2C54">
      <w:pPr>
        <w:ind w:left="180" w:hanging="180"/>
        <w:rPr>
          <w:sz w:val="20"/>
          <w:szCs w:val="20"/>
        </w:rPr>
      </w:pPr>
      <w:r w:rsidRPr="00E70B86">
        <w:rPr>
          <w:sz w:val="20"/>
          <w:szCs w:val="20"/>
          <w:vertAlign w:val="superscript"/>
        </w:rPr>
        <w:t xml:space="preserve">2  </w:t>
      </w:r>
      <w:r w:rsidRPr="00E70B86">
        <w:rPr>
          <w:sz w:val="20"/>
          <w:szCs w:val="20"/>
        </w:rPr>
        <w:t xml:space="preserve">Director de Tesis, </w:t>
      </w:r>
      <w:r w:rsidR="00F74381">
        <w:rPr>
          <w:sz w:val="20"/>
          <w:szCs w:val="20"/>
        </w:rPr>
        <w:t>Ingeniero en Computación</w:t>
      </w:r>
      <w:r w:rsidRPr="00E70B86">
        <w:rPr>
          <w:sz w:val="20"/>
          <w:szCs w:val="20"/>
        </w:rPr>
        <w:t xml:space="preserve"> </w:t>
      </w:r>
    </w:p>
    <w:p w:rsidR="000C2C54" w:rsidRDefault="000C2C54" w:rsidP="000C2C54"/>
    <w:p w:rsidR="000C2C54" w:rsidRDefault="000C2C54" w:rsidP="000C2C54">
      <w:pPr>
        <w:pStyle w:val="Ttulo2"/>
      </w:pPr>
      <w:r>
        <w:t>RESUMEN</w:t>
      </w:r>
    </w:p>
    <w:p w:rsidR="000C2C54" w:rsidRDefault="000C2C54" w:rsidP="000C2C54"/>
    <w:p w:rsidR="00B016D7" w:rsidRDefault="00B016D7" w:rsidP="00B016D7">
      <w:pPr>
        <w:pStyle w:val="Textoindependiente3"/>
        <w:ind w:left="900" w:right="1080"/>
      </w:pPr>
      <w:r>
        <w:t>Los Sistemas de Información en la actualidad son herramientas muy útiles para minimizar recursos tanto como económicos, como operativos, optimización de tiempos (archivo, búsqueda) y personal. Lo que anteriormente se llevaba mediante registros manuales, hojas, fichas, grandes bibliotecas de archivo, se lo puede simplificar y agilitar mediante un Sistema de Información desarrollado dinámicamente, es decir, en un entorno Web en lenguaje PHP. Este lenguaje de programación es mayormente utilizado para páginas transaccionales, es decir, páginas en donde un puede ingresar información, manejar consultas, modificaciones, o eliminar registro. Las páginas diseñadas para este estudio se encuentran conectadas a una base de datos desarrollada en lenguaje MySQL, en ella se guardará toda la información de interés del paciente, los campos más representativos que están ligados en la actualidad con la ficha médica del paciente del área de Urología.  Por esta razón, se escogió como hospital piloto para esta prueba el Hospital Teodoro Maldonado Carbo (IESS), en donde el director del departamento de Urología en conjunto con los encargados de la parte informática, trabajaran y validaran el sistema de información, propondrán acciones de mejora, dado que el sistema está diseñado para que evolucione de acuerdo a las exigencias del medio.</w:t>
      </w:r>
    </w:p>
    <w:p w:rsidR="00B016D7" w:rsidRDefault="00B016D7" w:rsidP="00B016D7">
      <w:pPr>
        <w:pStyle w:val="Textoindependiente3"/>
        <w:ind w:left="900" w:right="1080"/>
      </w:pPr>
    </w:p>
    <w:p w:rsidR="00B016D7" w:rsidRDefault="00B016D7" w:rsidP="00B016D7">
      <w:pPr>
        <w:pStyle w:val="Textoindependiente3"/>
        <w:ind w:left="900" w:right="1080"/>
      </w:pPr>
      <w:r>
        <w:t>Para este estudio se tomó como población objetivo a los pacientes atendidos en el área de Urología en el Hospital Teodoro Maldonado Carbo (IESS) en el periodo entre enero 2003 y diciembre 2003. Luego de que el sistema fue probado y validado y la mayor parte de la información que se encontraba en archivo físico (fichas médicas) fue migrada a la base de datos del sistema de información, se procedió a darle el toque estadístico del estudio mediante un análisis estadístico exploratorio de algunas de las características más significativas para las patologías urológicas.</w:t>
      </w:r>
    </w:p>
    <w:p w:rsidR="00B016D7" w:rsidRDefault="00B016D7" w:rsidP="00B016D7">
      <w:pPr>
        <w:pStyle w:val="Textoindependiente3"/>
        <w:ind w:left="900" w:right="1080"/>
      </w:pPr>
    </w:p>
    <w:p w:rsidR="000C2C54" w:rsidRDefault="00B016D7" w:rsidP="00B016D7">
      <w:pPr>
        <w:pStyle w:val="Textoindependiente3"/>
        <w:ind w:left="900" w:right="1080"/>
        <w:rPr>
          <w:i w:val="0"/>
        </w:rPr>
      </w:pPr>
      <w:r>
        <w:t>Encontramos un análisis descriptivo de todas las características implicadas en este estudio.  Luego, mediante un análisis multivariado se aplicaron varias técnicas estadísticas como Tablas de Contingencia y Análisis de Homogeneidad para tener una mejor interpretación de los datos recolectados, y para finalizar una breve explicación del sistema, el cual esta orientado en el principio del ciclo PDCA, busca mejorar continuamente, ese es uno de los objetivos del sistema de información.</w:t>
      </w:r>
    </w:p>
    <w:p w:rsidR="00B016D7" w:rsidRPr="00B016D7" w:rsidRDefault="00B016D7" w:rsidP="00B016D7">
      <w:pPr>
        <w:pStyle w:val="Textoindependiente3"/>
        <w:ind w:left="900" w:right="1080"/>
        <w:rPr>
          <w:i w:val="0"/>
        </w:rPr>
      </w:pPr>
    </w:p>
    <w:p w:rsidR="000C2C54" w:rsidRDefault="000C2C54" w:rsidP="000C2C54">
      <w:pPr>
        <w:pStyle w:val="Ttulo1"/>
        <w:sectPr w:rsidR="000C2C54">
          <w:pgSz w:w="12240" w:h="15840"/>
          <w:pgMar w:top="1728" w:right="1800" w:bottom="1728" w:left="1800" w:header="720" w:footer="720" w:gutter="0"/>
          <w:cols w:space="720"/>
          <w:docGrid w:linePitch="360"/>
        </w:sectPr>
      </w:pPr>
    </w:p>
    <w:p w:rsidR="000C2C54" w:rsidRDefault="000C2C54" w:rsidP="000C2C54">
      <w:pPr>
        <w:pStyle w:val="Ttulo1"/>
      </w:pPr>
      <w:r>
        <w:lastRenderedPageBreak/>
        <w:t>INTRODUCCIÓN</w:t>
      </w:r>
    </w:p>
    <w:p w:rsidR="000C2C54" w:rsidRDefault="000C2C54" w:rsidP="000C2C54">
      <w:pPr>
        <w:jc w:val="both"/>
      </w:pPr>
    </w:p>
    <w:p w:rsidR="00CB2D58" w:rsidRDefault="000C2C54" w:rsidP="000C2C54">
      <w:pPr>
        <w:jc w:val="both"/>
      </w:pPr>
      <w:r>
        <w:t xml:space="preserve">La </w:t>
      </w:r>
      <w:r w:rsidR="00F74381">
        <w:t>Urología</w:t>
      </w:r>
      <w:r>
        <w:t xml:space="preserve"> es la rama especializada de la medicina que se encarga del estudio </w:t>
      </w:r>
      <w:r>
        <w:lastRenderedPageBreak/>
        <w:t xml:space="preserve">del funcionamiento </w:t>
      </w:r>
      <w:r w:rsidR="00F74381">
        <w:t>del aparato urinario del ser humano</w:t>
      </w:r>
      <w:r w:rsidR="00CB2D58">
        <w:t xml:space="preserve">. A su vez, trataremos de recopilar las variables más representativas para el diseño e </w:t>
      </w:r>
      <w:r w:rsidR="00CB2D58">
        <w:lastRenderedPageBreak/>
        <w:t>implementación del sistema de información</w:t>
      </w:r>
      <w:r>
        <w:t>.</w:t>
      </w:r>
    </w:p>
    <w:p w:rsidR="000C2C54" w:rsidRDefault="00CB2D58" w:rsidP="000C2C54">
      <w:pPr>
        <w:jc w:val="both"/>
      </w:pPr>
      <w:r>
        <w:t>En esta investigación se analizaran las variables evidenciadas y recomendadas para el estudio según el criterio del director del departamento de Urología. Para poder acceder a la información, se decidió dar como valor agregado un análisis estadístico Univariado y Multivariado a la información levantada</w:t>
      </w:r>
      <w:r w:rsidR="000C2C54">
        <w:t>.  Los objetivos de este estudio son los siguientes:</w:t>
      </w:r>
    </w:p>
    <w:p w:rsidR="000C2C54" w:rsidRDefault="000C2C54" w:rsidP="000C2C54">
      <w:pPr>
        <w:jc w:val="both"/>
      </w:pPr>
    </w:p>
    <w:p w:rsidR="000C2C54" w:rsidRDefault="000C2C54" w:rsidP="000C2C54">
      <w:pPr>
        <w:pStyle w:val="Ttulo1"/>
      </w:pPr>
      <w:r>
        <w:t>Objetivo general</w:t>
      </w:r>
    </w:p>
    <w:p w:rsidR="000C2C54" w:rsidRDefault="009E73C0" w:rsidP="000C2C54">
      <w:pPr>
        <w:jc w:val="both"/>
      </w:pPr>
      <w:r w:rsidRPr="00037CC0">
        <w:t>Planificar, diseñar, verificar y tomar acciones al respecto de manera continua para desarrollar un Sistema de Información capaz de controlar, manipular, y proteger la información de los perfiles estadísticos de los pacientes que se encuentran en el área de Urología del Hospital Teodoro Maldonado Carbo (IESS).</w:t>
      </w:r>
    </w:p>
    <w:p w:rsidR="00382EDF" w:rsidRDefault="00382EDF" w:rsidP="000C2C54">
      <w:pPr>
        <w:jc w:val="both"/>
      </w:pPr>
    </w:p>
    <w:p w:rsidR="000C2C54" w:rsidRDefault="000C2C54" w:rsidP="000C2C54">
      <w:pPr>
        <w:jc w:val="both"/>
      </w:pPr>
      <w:r>
        <w:rPr>
          <w:b/>
          <w:bCs/>
        </w:rPr>
        <w:t>Objetivos específicos:</w:t>
      </w:r>
    </w:p>
    <w:p w:rsidR="009E73C0" w:rsidRDefault="009E73C0" w:rsidP="009E73C0">
      <w:pPr>
        <w:numPr>
          <w:ilvl w:val="0"/>
          <w:numId w:val="1"/>
        </w:numPr>
        <w:jc w:val="both"/>
      </w:pPr>
      <w:r>
        <w:t>Evidenciar la falla que se genera al manipular los registros de las historias clínicas de manera manual.</w:t>
      </w:r>
    </w:p>
    <w:p w:rsidR="009E73C0" w:rsidRDefault="009E73C0" w:rsidP="009E73C0">
      <w:pPr>
        <w:numPr>
          <w:ilvl w:val="0"/>
          <w:numId w:val="1"/>
        </w:numPr>
        <w:jc w:val="both"/>
      </w:pPr>
      <w:r>
        <w:t>Diseñar e implementar un sitio Web dinámico en lenguaje PHP capaz de administrar los registros de las historias clínicas del área de urología del Hospital del IESS.</w:t>
      </w:r>
    </w:p>
    <w:p w:rsidR="009E73C0" w:rsidRDefault="009E73C0" w:rsidP="009E73C0">
      <w:pPr>
        <w:numPr>
          <w:ilvl w:val="0"/>
          <w:numId w:val="1"/>
        </w:numPr>
        <w:jc w:val="both"/>
      </w:pPr>
      <w:r>
        <w:t>Capacitar al personal en la manipulación y mantenimiento del sitio Web.</w:t>
      </w:r>
    </w:p>
    <w:p w:rsidR="000C2C54" w:rsidRDefault="009E73C0" w:rsidP="009E73C0">
      <w:pPr>
        <w:numPr>
          <w:ilvl w:val="0"/>
          <w:numId w:val="1"/>
        </w:numPr>
        <w:jc w:val="both"/>
      </w:pPr>
      <w:r>
        <w:t>Con la información en la base de datos del sitio Web, realizar un estudio estadístico univariado y multivariado de las historias clínicas.</w:t>
      </w:r>
    </w:p>
    <w:p w:rsidR="000C2C54" w:rsidRDefault="000C2C54" w:rsidP="000C2C54">
      <w:pPr>
        <w:jc w:val="both"/>
      </w:pPr>
    </w:p>
    <w:p w:rsidR="000C2C54" w:rsidRDefault="000C2C54" w:rsidP="000C2C54">
      <w:pPr>
        <w:jc w:val="both"/>
      </w:pPr>
    </w:p>
    <w:p w:rsidR="000C2C54" w:rsidRDefault="00D35299" w:rsidP="000C2C54">
      <w:pPr>
        <w:numPr>
          <w:ilvl w:val="0"/>
          <w:numId w:val="2"/>
        </w:numPr>
        <w:jc w:val="both"/>
        <w:rPr>
          <w:b/>
          <w:bCs/>
        </w:rPr>
      </w:pPr>
      <w:r>
        <w:rPr>
          <w:b/>
          <w:bCs/>
        </w:rPr>
        <w:t>RECURSOS A UTILIZAR PARA EL DESARROLLO DEL SISTEMA DE INFORMACIÓN</w:t>
      </w:r>
    </w:p>
    <w:p w:rsidR="000C2C54" w:rsidRDefault="000C2C54" w:rsidP="000C2C54">
      <w:pPr>
        <w:ind w:left="360"/>
        <w:jc w:val="both"/>
        <w:rPr>
          <w:b/>
          <w:bCs/>
        </w:rPr>
      </w:pPr>
    </w:p>
    <w:p w:rsidR="00D35299" w:rsidRDefault="00D35299" w:rsidP="00D35299">
      <w:pPr>
        <w:numPr>
          <w:ilvl w:val="0"/>
          <w:numId w:val="5"/>
        </w:numPr>
        <w:tabs>
          <w:tab w:val="clear" w:pos="1800"/>
          <w:tab w:val="left" w:pos="1080"/>
        </w:tabs>
        <w:ind w:left="1080"/>
        <w:jc w:val="both"/>
      </w:pPr>
      <w:r>
        <w:t>Lenguaje de programación Web - PHP</w:t>
      </w:r>
    </w:p>
    <w:p w:rsidR="00D35299" w:rsidRDefault="00D35299" w:rsidP="00D35299">
      <w:pPr>
        <w:numPr>
          <w:ilvl w:val="0"/>
          <w:numId w:val="5"/>
        </w:numPr>
        <w:tabs>
          <w:tab w:val="clear" w:pos="1800"/>
          <w:tab w:val="left" w:pos="1080"/>
        </w:tabs>
        <w:ind w:left="1080"/>
        <w:jc w:val="both"/>
      </w:pPr>
      <w:r>
        <w:t>Almacenamiento de datos mediante MYSQL para el diseño de la historia clínica</w:t>
      </w:r>
    </w:p>
    <w:p w:rsidR="00D35299" w:rsidRDefault="00D35299" w:rsidP="00D35299">
      <w:pPr>
        <w:numPr>
          <w:ilvl w:val="0"/>
          <w:numId w:val="5"/>
        </w:numPr>
        <w:tabs>
          <w:tab w:val="clear" w:pos="1800"/>
          <w:tab w:val="left" w:pos="1080"/>
        </w:tabs>
        <w:ind w:left="1080"/>
        <w:jc w:val="both"/>
      </w:pPr>
      <w:r>
        <w:t>Editor de sitios web Dreamweaver MX®</w:t>
      </w:r>
    </w:p>
    <w:p w:rsidR="00D35299" w:rsidRDefault="00D35299" w:rsidP="00D35299">
      <w:pPr>
        <w:numPr>
          <w:ilvl w:val="0"/>
          <w:numId w:val="5"/>
        </w:numPr>
        <w:tabs>
          <w:tab w:val="clear" w:pos="1800"/>
          <w:tab w:val="left" w:pos="1080"/>
        </w:tabs>
        <w:ind w:left="1080"/>
        <w:jc w:val="both"/>
      </w:pPr>
      <w:r>
        <w:t>Web Server Apache.</w:t>
      </w:r>
    </w:p>
    <w:p w:rsidR="000C2C54" w:rsidRDefault="000C2C54" w:rsidP="000C2C54">
      <w:pPr>
        <w:ind w:left="1080"/>
        <w:jc w:val="both"/>
      </w:pPr>
    </w:p>
    <w:p w:rsidR="000C2C54" w:rsidRDefault="00D35299" w:rsidP="000C2C54">
      <w:pPr>
        <w:numPr>
          <w:ilvl w:val="0"/>
          <w:numId w:val="2"/>
        </w:numPr>
        <w:jc w:val="both"/>
        <w:rPr>
          <w:b/>
          <w:bCs/>
        </w:rPr>
      </w:pPr>
      <w:r>
        <w:rPr>
          <w:b/>
          <w:bCs/>
        </w:rPr>
        <w:t>INTRODUCCIÓN A LENGUAGE DE PROGRAMACIÓN PHP</w:t>
      </w:r>
    </w:p>
    <w:p w:rsidR="000C2C54" w:rsidRDefault="000C2C54" w:rsidP="000C2C54">
      <w:pPr>
        <w:ind w:left="720"/>
        <w:jc w:val="both"/>
        <w:rPr>
          <w:b/>
          <w:bCs/>
        </w:rPr>
      </w:pPr>
    </w:p>
    <w:p w:rsidR="00D35299" w:rsidRPr="00D35299" w:rsidRDefault="00D35299" w:rsidP="00D35299">
      <w:pPr>
        <w:ind w:left="1140"/>
        <w:jc w:val="both"/>
        <w:rPr>
          <w:lang w:val="es-ES"/>
        </w:rPr>
      </w:pPr>
      <w:r w:rsidRPr="00D35299">
        <w:rPr>
          <w:lang w:val="es-ES"/>
        </w:rPr>
        <w:t xml:space="preserve">Para funcionar PHP necesita su motor de scripting (script engine) que ejecuta las partes en código antes de que el servidor de la red envíe la página al usuario. </w:t>
      </w:r>
    </w:p>
    <w:p w:rsidR="00D35299" w:rsidRPr="00D35299" w:rsidRDefault="00D35299" w:rsidP="00D35299">
      <w:pPr>
        <w:ind w:left="1140"/>
        <w:jc w:val="both"/>
        <w:rPr>
          <w:lang w:val="es-ES"/>
        </w:rPr>
      </w:pPr>
    </w:p>
    <w:p w:rsidR="00D35299" w:rsidRPr="00D35299" w:rsidRDefault="00D35299" w:rsidP="00D35299">
      <w:pPr>
        <w:ind w:left="1140"/>
        <w:jc w:val="both"/>
        <w:rPr>
          <w:lang w:val="es-ES"/>
        </w:rPr>
      </w:pPr>
      <w:r w:rsidRPr="00D35299">
        <w:rPr>
          <w:lang w:val="es-ES"/>
        </w:rPr>
        <w:t>Cuando un usuario solicita una página PHP, el motor ejecuta el código que está en esta página. Durante la ejecución, el código da unas informaciones en formato html. Finalmente se envía el archivo (completamente en formato html) al usuario.</w:t>
      </w:r>
    </w:p>
    <w:p w:rsidR="00D35299" w:rsidRPr="00D35299" w:rsidRDefault="00D35299" w:rsidP="00D35299">
      <w:pPr>
        <w:ind w:left="1140"/>
        <w:jc w:val="both"/>
        <w:rPr>
          <w:lang w:val="es-ES"/>
        </w:rPr>
      </w:pPr>
    </w:p>
    <w:p w:rsidR="000C2C54" w:rsidRDefault="00D35299" w:rsidP="00D35299">
      <w:pPr>
        <w:ind w:left="1140"/>
        <w:jc w:val="both"/>
        <w:rPr>
          <w:lang w:val="es-ES"/>
        </w:rPr>
      </w:pPr>
      <w:r w:rsidRPr="00D35299">
        <w:rPr>
          <w:lang w:val="es-ES"/>
        </w:rPr>
        <w:t xml:space="preserve">Si intenta visualizar la fuente de una página en PHP, podrá comprobar que no aparece ninguna línea del código PHP. La ventaja es precisamente ésta, ningún usuario externo, excluido el </w:t>
      </w:r>
      <w:r w:rsidR="00424ABA" w:rsidRPr="00D35299">
        <w:rPr>
          <w:lang w:val="es-ES"/>
        </w:rPr>
        <w:t>Web master</w:t>
      </w:r>
      <w:r w:rsidRPr="00D35299">
        <w:rPr>
          <w:lang w:val="es-ES"/>
        </w:rPr>
        <w:t xml:space="preserve"> (administrador </w:t>
      </w:r>
      <w:r w:rsidRPr="00D35299">
        <w:rPr>
          <w:lang w:val="es-ES"/>
        </w:rPr>
        <w:lastRenderedPageBreak/>
        <w:t>del dominio Web), puede acceder al código y modificarlo. Para el usuario externo, la página en PHP es exactamente igual que una página cualquiera en Html.</w:t>
      </w:r>
    </w:p>
    <w:p w:rsidR="00D35299" w:rsidRDefault="00D35299" w:rsidP="00D35299">
      <w:pPr>
        <w:ind w:left="1140"/>
        <w:jc w:val="both"/>
        <w:rPr>
          <w:lang w:val="es-ES"/>
        </w:rPr>
      </w:pPr>
    </w:p>
    <w:p w:rsidR="00D35299" w:rsidRDefault="00D35299" w:rsidP="00D35299">
      <w:pPr>
        <w:numPr>
          <w:ilvl w:val="0"/>
          <w:numId w:val="8"/>
        </w:numPr>
        <w:jc w:val="both"/>
        <w:rPr>
          <w:b/>
          <w:bCs/>
        </w:rPr>
      </w:pPr>
      <w:r w:rsidRPr="00D35299">
        <w:rPr>
          <w:b/>
          <w:bCs/>
        </w:rPr>
        <w:t>RAZONES POR LA QUE SE USO PHP PARA EL DESARROLLO DE ESTE PROYECTO</w:t>
      </w:r>
    </w:p>
    <w:p w:rsidR="00D35299" w:rsidRDefault="00D35299" w:rsidP="00D35299">
      <w:pPr>
        <w:ind w:left="360"/>
        <w:jc w:val="both"/>
        <w:rPr>
          <w:b/>
          <w:bCs/>
        </w:rPr>
      </w:pPr>
    </w:p>
    <w:p w:rsidR="00D35299" w:rsidRPr="00D35299" w:rsidRDefault="00D35299" w:rsidP="00D35299">
      <w:pPr>
        <w:numPr>
          <w:ilvl w:val="1"/>
          <w:numId w:val="8"/>
        </w:numPr>
        <w:tabs>
          <w:tab w:val="clear" w:pos="1440"/>
          <w:tab w:val="left" w:pos="1200"/>
        </w:tabs>
        <w:ind w:left="1200"/>
        <w:jc w:val="both"/>
        <w:rPr>
          <w:lang w:val="es-ES"/>
        </w:rPr>
      </w:pPr>
      <w:r w:rsidRPr="00D35299">
        <w:rPr>
          <w:lang w:val="es-ES"/>
        </w:rPr>
        <w:t>PHP es rápido, es prácticamente gratuito y multiplataforma</w:t>
      </w:r>
    </w:p>
    <w:p w:rsidR="00D35299" w:rsidRPr="00D35299" w:rsidRDefault="00D35299" w:rsidP="00D35299">
      <w:pPr>
        <w:numPr>
          <w:ilvl w:val="1"/>
          <w:numId w:val="8"/>
        </w:numPr>
        <w:tabs>
          <w:tab w:val="clear" w:pos="1440"/>
          <w:tab w:val="left" w:pos="1200"/>
        </w:tabs>
        <w:ind w:left="1200"/>
        <w:jc w:val="both"/>
        <w:rPr>
          <w:lang w:val="es-ES"/>
        </w:rPr>
      </w:pPr>
      <w:r>
        <w:rPr>
          <w:lang w:val="es-ES"/>
        </w:rPr>
        <w:t>P</w:t>
      </w:r>
      <w:r w:rsidRPr="00D35299">
        <w:rPr>
          <w:lang w:val="es-ES"/>
        </w:rPr>
        <w:t xml:space="preserve">erfecta integración del Apache-PHP-MYSQL. </w:t>
      </w:r>
    </w:p>
    <w:p w:rsidR="00D35299" w:rsidRPr="00D35299" w:rsidRDefault="00D35299" w:rsidP="00D35299">
      <w:pPr>
        <w:numPr>
          <w:ilvl w:val="1"/>
          <w:numId w:val="8"/>
        </w:numPr>
        <w:tabs>
          <w:tab w:val="clear" w:pos="1440"/>
          <w:tab w:val="left" w:pos="1200"/>
        </w:tabs>
        <w:ind w:left="1200"/>
        <w:jc w:val="both"/>
        <w:rPr>
          <w:lang w:val="es-ES"/>
        </w:rPr>
      </w:pPr>
      <w:r w:rsidRPr="00D35299">
        <w:rPr>
          <w:lang w:val="es-ES"/>
        </w:rPr>
        <w:t>Sintaxis clara y bien definida.</w:t>
      </w:r>
    </w:p>
    <w:p w:rsidR="00D35299" w:rsidRDefault="00D35299" w:rsidP="00D35299">
      <w:pPr>
        <w:numPr>
          <w:ilvl w:val="1"/>
          <w:numId w:val="8"/>
        </w:numPr>
        <w:tabs>
          <w:tab w:val="clear" w:pos="1440"/>
          <w:tab w:val="left" w:pos="1200"/>
        </w:tabs>
        <w:ind w:left="1200"/>
        <w:jc w:val="both"/>
        <w:rPr>
          <w:lang w:val="es-ES"/>
        </w:rPr>
      </w:pPr>
      <w:r w:rsidRPr="00D35299">
        <w:rPr>
          <w:lang w:val="es-ES"/>
        </w:rPr>
        <w:t>Es sencillo de aprender y utilizar.</w:t>
      </w:r>
    </w:p>
    <w:p w:rsidR="002F09BF" w:rsidRDefault="002F09BF" w:rsidP="002F09BF">
      <w:pPr>
        <w:tabs>
          <w:tab w:val="left" w:pos="1200"/>
        </w:tabs>
        <w:jc w:val="both"/>
        <w:rPr>
          <w:lang w:val="es-ES"/>
        </w:rPr>
      </w:pPr>
    </w:p>
    <w:p w:rsidR="002F09BF" w:rsidRDefault="002F09BF" w:rsidP="002F09BF">
      <w:pPr>
        <w:tabs>
          <w:tab w:val="left" w:pos="1200"/>
        </w:tabs>
        <w:jc w:val="both"/>
        <w:rPr>
          <w:lang w:val="es-ES"/>
        </w:rPr>
      </w:pPr>
    </w:p>
    <w:p w:rsidR="002F09BF" w:rsidRPr="002F09BF" w:rsidRDefault="002F09BF" w:rsidP="002F09BF">
      <w:pPr>
        <w:numPr>
          <w:ilvl w:val="0"/>
          <w:numId w:val="8"/>
        </w:numPr>
        <w:jc w:val="both"/>
        <w:rPr>
          <w:b/>
          <w:lang w:val="es-ES"/>
        </w:rPr>
      </w:pPr>
      <w:r w:rsidRPr="002F09BF">
        <w:rPr>
          <w:b/>
          <w:lang w:val="es-ES"/>
        </w:rPr>
        <w:t>VENTAJAS ADICIONALES DE PHP</w:t>
      </w:r>
    </w:p>
    <w:p w:rsidR="002F09BF" w:rsidRPr="002F09BF" w:rsidRDefault="002F09BF" w:rsidP="002F09BF">
      <w:pPr>
        <w:tabs>
          <w:tab w:val="left" w:pos="1200"/>
        </w:tabs>
        <w:jc w:val="both"/>
        <w:rPr>
          <w:lang w:val="es-ES"/>
        </w:rPr>
      </w:pPr>
    </w:p>
    <w:p w:rsidR="002F09BF" w:rsidRPr="002F09BF" w:rsidRDefault="002F09BF" w:rsidP="002F09BF">
      <w:pPr>
        <w:tabs>
          <w:tab w:val="left" w:pos="1200"/>
        </w:tabs>
        <w:ind w:left="720"/>
        <w:jc w:val="both"/>
        <w:rPr>
          <w:lang w:val="es-ES"/>
        </w:rPr>
      </w:pPr>
      <w:r w:rsidRPr="002F09BF">
        <w:rPr>
          <w:lang w:val="es-ES"/>
        </w:rPr>
        <w:t>PHP puede ser ejecutado en cualquier plataforma utilizando el mismo código fuente, pudiendo ser compilado y ejecutado en 25 plataformas, incluyendo diferentes versiones de UNIX, Windows (95, 98, NT, ME, 2000, XP) y Macintosh.</w:t>
      </w:r>
    </w:p>
    <w:p w:rsidR="002F09BF" w:rsidRPr="002F09BF" w:rsidRDefault="002F09BF" w:rsidP="002F09BF">
      <w:pPr>
        <w:tabs>
          <w:tab w:val="left" w:pos="1200"/>
        </w:tabs>
        <w:ind w:left="720"/>
        <w:jc w:val="both"/>
        <w:rPr>
          <w:lang w:val="es-ES"/>
        </w:rPr>
      </w:pPr>
    </w:p>
    <w:p w:rsidR="002F09BF" w:rsidRPr="002F09BF" w:rsidRDefault="002F09BF" w:rsidP="002F09BF">
      <w:pPr>
        <w:tabs>
          <w:tab w:val="left" w:pos="1200"/>
        </w:tabs>
        <w:ind w:left="720"/>
        <w:jc w:val="both"/>
        <w:rPr>
          <w:lang w:val="es-ES"/>
        </w:rPr>
      </w:pPr>
      <w:r w:rsidRPr="002F09BF">
        <w:rPr>
          <w:lang w:val="es-ES"/>
        </w:rPr>
        <w:t>Como en todos los sistemas se utiliza el mismo código base, los scripts pueden ser ejecutados de manera independiente al OS.</w:t>
      </w:r>
    </w:p>
    <w:p w:rsidR="002F09BF" w:rsidRPr="002F09BF" w:rsidRDefault="002F09BF" w:rsidP="002F09BF">
      <w:pPr>
        <w:tabs>
          <w:tab w:val="left" w:pos="1200"/>
        </w:tabs>
        <w:ind w:left="720"/>
        <w:jc w:val="both"/>
        <w:rPr>
          <w:lang w:val="es-ES"/>
        </w:rPr>
      </w:pPr>
    </w:p>
    <w:p w:rsidR="002F09BF" w:rsidRPr="002F09BF" w:rsidRDefault="002F09BF" w:rsidP="002F09BF">
      <w:pPr>
        <w:tabs>
          <w:tab w:val="left" w:pos="1200"/>
        </w:tabs>
        <w:ind w:left="720"/>
        <w:jc w:val="both"/>
        <w:rPr>
          <w:lang w:val="es-ES"/>
        </w:rPr>
      </w:pPr>
      <w:r w:rsidRPr="002F09BF">
        <w:rPr>
          <w:lang w:val="es-ES"/>
        </w:rPr>
        <w:t xml:space="preserve">La sintaxis de PHP es similar a la del lenguaje C, por esto cualquiera con experiencia en </w:t>
      </w:r>
      <w:r w:rsidRPr="002F09BF">
        <w:rPr>
          <w:lang w:val="es-ES"/>
        </w:rPr>
        <w:lastRenderedPageBreak/>
        <w:t>lenguajes del estilo C podrá entender rápidamente PHP.</w:t>
      </w:r>
    </w:p>
    <w:p w:rsidR="002F09BF" w:rsidRPr="002F09BF" w:rsidRDefault="002F09BF" w:rsidP="002F09BF">
      <w:pPr>
        <w:tabs>
          <w:tab w:val="left" w:pos="1200"/>
        </w:tabs>
        <w:ind w:left="720"/>
        <w:jc w:val="both"/>
        <w:rPr>
          <w:lang w:val="es-ES"/>
        </w:rPr>
      </w:pPr>
    </w:p>
    <w:p w:rsidR="002F09BF" w:rsidRPr="002F09BF" w:rsidRDefault="002F09BF" w:rsidP="002F09BF">
      <w:pPr>
        <w:tabs>
          <w:tab w:val="left" w:pos="1200"/>
        </w:tabs>
        <w:ind w:left="720"/>
        <w:jc w:val="both"/>
        <w:rPr>
          <w:lang w:val="es-ES"/>
        </w:rPr>
      </w:pPr>
      <w:r w:rsidRPr="002F09BF">
        <w:rPr>
          <w:lang w:val="es-ES"/>
        </w:rPr>
        <w:t>PHP es completamente expandible. Está compuesto de un sistema principal (escrito por Zend), un conjunto de módulos y una variedad de extensiones de código.</w:t>
      </w:r>
    </w:p>
    <w:p w:rsidR="002F09BF" w:rsidRPr="002F09BF" w:rsidRDefault="002F09BF" w:rsidP="002F09BF">
      <w:pPr>
        <w:tabs>
          <w:tab w:val="left" w:pos="1200"/>
        </w:tabs>
        <w:ind w:left="720"/>
        <w:jc w:val="both"/>
        <w:rPr>
          <w:lang w:val="es-ES"/>
        </w:rPr>
      </w:pPr>
    </w:p>
    <w:p w:rsidR="002F09BF" w:rsidRPr="002F09BF" w:rsidRDefault="002F09BF" w:rsidP="002F09BF">
      <w:pPr>
        <w:tabs>
          <w:tab w:val="left" w:pos="1200"/>
        </w:tabs>
        <w:ind w:left="720"/>
        <w:jc w:val="both"/>
        <w:rPr>
          <w:lang w:val="es-ES"/>
        </w:rPr>
      </w:pPr>
      <w:r w:rsidRPr="002F09BF">
        <w:rPr>
          <w:lang w:val="es-ES"/>
        </w:rPr>
        <w:t>Puede interactuar con muchos motores de bases de datas tales como MySQL, MS SOL, Oracle, Informix, PostgreSQL, y otros.</w:t>
      </w:r>
    </w:p>
    <w:p w:rsidR="002F09BF" w:rsidRPr="002F09BF" w:rsidRDefault="002F09BF" w:rsidP="002F09BF">
      <w:pPr>
        <w:tabs>
          <w:tab w:val="left" w:pos="1200"/>
        </w:tabs>
        <w:ind w:left="720"/>
        <w:jc w:val="both"/>
        <w:rPr>
          <w:lang w:val="es-ES"/>
        </w:rPr>
      </w:pPr>
    </w:p>
    <w:p w:rsidR="002F09BF" w:rsidRDefault="002F09BF" w:rsidP="002F09BF">
      <w:pPr>
        <w:tabs>
          <w:tab w:val="left" w:pos="1200"/>
        </w:tabs>
        <w:ind w:left="720"/>
        <w:jc w:val="both"/>
        <w:rPr>
          <w:lang w:val="es-ES"/>
        </w:rPr>
      </w:pPr>
      <w:r w:rsidRPr="002F09BF">
        <w:rPr>
          <w:lang w:val="es-ES"/>
        </w:rPr>
        <w:t>PHP es Open Source, lo cual significa que e</w:t>
      </w:r>
      <w:r>
        <w:rPr>
          <w:lang w:val="es-ES"/>
        </w:rPr>
        <w:t>l</w:t>
      </w:r>
      <w:r w:rsidRPr="002F09BF">
        <w:rPr>
          <w:lang w:val="es-ES"/>
        </w:rPr>
        <w:t xml:space="preserve"> usuario no depende de una compañía específica, además no estás forzado a pagar actualizaciones anuales para tener una versión que funcione.</w:t>
      </w:r>
    </w:p>
    <w:p w:rsidR="002F09BF" w:rsidRDefault="002F09BF" w:rsidP="002F09BF">
      <w:pPr>
        <w:tabs>
          <w:tab w:val="left" w:pos="1200"/>
        </w:tabs>
        <w:ind w:left="720"/>
        <w:jc w:val="both"/>
        <w:rPr>
          <w:lang w:val="es-ES"/>
        </w:rPr>
      </w:pPr>
    </w:p>
    <w:p w:rsidR="002F09BF" w:rsidRDefault="002F09BF" w:rsidP="002F09BF">
      <w:pPr>
        <w:tabs>
          <w:tab w:val="left" w:pos="1200"/>
        </w:tabs>
        <w:ind w:left="720"/>
        <w:jc w:val="both"/>
        <w:rPr>
          <w:lang w:val="es-ES"/>
        </w:rPr>
      </w:pPr>
    </w:p>
    <w:p w:rsidR="006F0C52" w:rsidRPr="006F0C52" w:rsidRDefault="006F0C52" w:rsidP="006F0C52">
      <w:pPr>
        <w:numPr>
          <w:ilvl w:val="0"/>
          <w:numId w:val="11"/>
        </w:numPr>
        <w:tabs>
          <w:tab w:val="left" w:pos="1200"/>
        </w:tabs>
        <w:jc w:val="both"/>
        <w:rPr>
          <w:b/>
          <w:lang w:val="es-ES"/>
        </w:rPr>
      </w:pPr>
      <w:r w:rsidRPr="006F0C52">
        <w:rPr>
          <w:b/>
          <w:lang w:val="es-ES"/>
        </w:rPr>
        <w:t>DISEÑO DE LA BASE DE DATOS</w:t>
      </w:r>
    </w:p>
    <w:p w:rsidR="006F0C52" w:rsidRDefault="006F0C52" w:rsidP="006F0C52">
      <w:pPr>
        <w:tabs>
          <w:tab w:val="left" w:pos="1200"/>
        </w:tabs>
        <w:ind w:left="720"/>
        <w:jc w:val="both"/>
        <w:rPr>
          <w:lang w:val="es-ES"/>
        </w:rPr>
      </w:pPr>
    </w:p>
    <w:p w:rsidR="006F0C52" w:rsidRPr="006F0C52" w:rsidRDefault="006F0C52" w:rsidP="006F0C52">
      <w:pPr>
        <w:tabs>
          <w:tab w:val="left" w:pos="1200"/>
        </w:tabs>
        <w:ind w:left="720"/>
        <w:jc w:val="both"/>
        <w:rPr>
          <w:lang w:val="es-ES"/>
        </w:rPr>
      </w:pPr>
      <w:r w:rsidRPr="006F0C52">
        <w:rPr>
          <w:lang w:val="es-ES"/>
        </w:rPr>
        <w:t>En el diagrama Entidad relación de la base de datos podemos ver que sólo consta de dos tablas. Donde la clave primaria será la historia clínica.</w:t>
      </w:r>
    </w:p>
    <w:p w:rsidR="006F0C52" w:rsidRPr="006F0C52" w:rsidRDefault="006F0C52" w:rsidP="006F0C52">
      <w:pPr>
        <w:tabs>
          <w:tab w:val="left" w:pos="1200"/>
        </w:tabs>
        <w:ind w:left="720"/>
        <w:jc w:val="both"/>
        <w:rPr>
          <w:lang w:val="es-ES"/>
        </w:rPr>
      </w:pPr>
    </w:p>
    <w:p w:rsidR="006F0C52" w:rsidRDefault="006F0C52" w:rsidP="006F0C52">
      <w:pPr>
        <w:tabs>
          <w:tab w:val="left" w:pos="1200"/>
        </w:tabs>
        <w:ind w:left="720"/>
        <w:jc w:val="both"/>
        <w:rPr>
          <w:lang w:val="es-ES"/>
        </w:rPr>
      </w:pPr>
      <w:r w:rsidRPr="006F0C52">
        <w:rPr>
          <w:lang w:val="es-ES"/>
        </w:rPr>
        <w:t>Todas las búsquedas, registros, modificaciones o eliminación se realizarán por medio del número de historia clínica del paciente.</w:t>
      </w:r>
    </w:p>
    <w:p w:rsidR="006F0C52" w:rsidRDefault="006F0C52" w:rsidP="006F0C52">
      <w:pPr>
        <w:tabs>
          <w:tab w:val="left" w:pos="1200"/>
        </w:tabs>
        <w:jc w:val="both"/>
        <w:rPr>
          <w:lang w:val="es-ES"/>
        </w:rPr>
      </w:pPr>
    </w:p>
    <w:p w:rsidR="006F0C52" w:rsidRPr="006F0C52" w:rsidRDefault="00D61A54" w:rsidP="006F0C52">
      <w:pPr>
        <w:tabs>
          <w:tab w:val="left" w:pos="1200"/>
        </w:tabs>
        <w:jc w:val="center"/>
        <w:rPr>
          <w:lang w:val="es-ES"/>
        </w:rPr>
      </w:pPr>
      <w:r>
        <w:rPr>
          <w:rFonts w:ascii="Arial" w:hAnsi="Arial" w:cs="Arial"/>
          <w:b/>
          <w:iCs/>
          <w:noProof/>
          <w:sz w:val="18"/>
          <w:szCs w:val="18"/>
          <w:lang w:val="en-US"/>
        </w:rPr>
        <w:lastRenderedPageBreak/>
        <w:drawing>
          <wp:inline distT="0" distB="0" distL="0" distR="0">
            <wp:extent cx="2533650" cy="2552700"/>
            <wp:effectExtent l="19050" t="0" r="0" b="0"/>
            <wp:docPr id="1" name="Imagen 1" desc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
                    <pic:cNvPicPr>
                      <a:picLocks noChangeAspect="1" noChangeArrowheads="1"/>
                    </pic:cNvPicPr>
                  </pic:nvPicPr>
                  <pic:blipFill>
                    <a:blip r:embed="rId5"/>
                    <a:srcRect/>
                    <a:stretch>
                      <a:fillRect/>
                    </a:stretch>
                  </pic:blipFill>
                  <pic:spPr bwMode="auto">
                    <a:xfrm>
                      <a:off x="0" y="0"/>
                      <a:ext cx="2533650" cy="2552700"/>
                    </a:xfrm>
                    <a:prstGeom prst="rect">
                      <a:avLst/>
                    </a:prstGeom>
                    <a:noFill/>
                    <a:ln w="9525">
                      <a:noFill/>
                      <a:miter lim="800000"/>
                      <a:headEnd/>
                      <a:tailEnd/>
                    </a:ln>
                  </pic:spPr>
                </pic:pic>
              </a:graphicData>
            </a:graphic>
          </wp:inline>
        </w:drawing>
      </w:r>
    </w:p>
    <w:p w:rsidR="00D35299" w:rsidRDefault="00D35299" w:rsidP="006F0C52">
      <w:pPr>
        <w:pStyle w:val="Ttulo1"/>
        <w:numPr>
          <w:ilvl w:val="12"/>
          <w:numId w:val="0"/>
        </w:numPr>
        <w:ind w:right="72"/>
        <w:rPr>
          <w:rFonts w:ascii="Arial" w:hAnsi="Arial" w:cs="Arial"/>
          <w:noProof/>
          <w:sz w:val="16"/>
          <w:szCs w:val="16"/>
        </w:rPr>
      </w:pPr>
    </w:p>
    <w:p w:rsidR="00780DF0" w:rsidRDefault="00780DF0" w:rsidP="00780DF0">
      <w:pPr>
        <w:jc w:val="center"/>
      </w:pPr>
      <w:r w:rsidRPr="00780DF0">
        <w:rPr>
          <w:b/>
        </w:rPr>
        <w:t xml:space="preserve">Fuente: </w:t>
      </w:r>
      <w:r>
        <w:t>Base de Dato de UROSYS Sistema de Información</w:t>
      </w:r>
    </w:p>
    <w:p w:rsidR="00780DF0" w:rsidRPr="00780DF0" w:rsidRDefault="00780DF0" w:rsidP="00780DF0">
      <w:pPr>
        <w:jc w:val="center"/>
      </w:pPr>
      <w:r w:rsidRPr="00780DF0">
        <w:rPr>
          <w:b/>
        </w:rPr>
        <w:t>Elaboración:</w:t>
      </w:r>
      <w:r>
        <w:t xml:space="preserve"> José García Argüello</w:t>
      </w:r>
    </w:p>
    <w:p w:rsidR="006F0C52" w:rsidRDefault="006F0C52" w:rsidP="006F0C52"/>
    <w:p w:rsidR="00A26AEC" w:rsidRPr="00A26AEC" w:rsidRDefault="00A26AEC" w:rsidP="00A26AEC">
      <w:pPr>
        <w:numPr>
          <w:ilvl w:val="0"/>
          <w:numId w:val="11"/>
        </w:numPr>
        <w:rPr>
          <w:b/>
        </w:rPr>
      </w:pPr>
      <w:r w:rsidRPr="00A26AEC">
        <w:rPr>
          <w:b/>
        </w:rPr>
        <w:t>MYSQL</w:t>
      </w:r>
    </w:p>
    <w:p w:rsidR="00A26AEC" w:rsidRPr="00A26AEC" w:rsidRDefault="00A26AEC" w:rsidP="00A26AEC">
      <w:pPr>
        <w:rPr>
          <w:b/>
        </w:rPr>
      </w:pPr>
    </w:p>
    <w:p w:rsidR="00A26AEC" w:rsidRPr="00A26AEC" w:rsidRDefault="00A26AEC" w:rsidP="00A26AEC">
      <w:pPr>
        <w:ind w:left="360" w:firstLine="349"/>
        <w:rPr>
          <w:b/>
        </w:rPr>
      </w:pPr>
      <w:r>
        <w:rPr>
          <w:b/>
        </w:rPr>
        <w:t xml:space="preserve">6.1 </w:t>
      </w:r>
      <w:r w:rsidRPr="00A26AEC">
        <w:rPr>
          <w:b/>
        </w:rPr>
        <w:t>INTRODUCCIÓN</w:t>
      </w:r>
    </w:p>
    <w:p w:rsidR="00A26AEC" w:rsidRDefault="00A26AEC" w:rsidP="00A26AEC"/>
    <w:p w:rsidR="00A26AEC" w:rsidRDefault="00A26AEC" w:rsidP="00A26AEC">
      <w:pPr>
        <w:ind w:left="720"/>
        <w:jc w:val="both"/>
      </w:pPr>
      <w:r>
        <w:t>MYSQL es un Sistema de Gestión de Base de Datos Relacional que se caracteriza por gestionar toda la información en tablas, y las relaciones entre datos deben ser representadas explícitamente en esos mismos datos.</w:t>
      </w:r>
    </w:p>
    <w:p w:rsidR="00A26AEC" w:rsidRDefault="00A26AEC" w:rsidP="00A26AEC">
      <w:pPr>
        <w:jc w:val="both"/>
      </w:pPr>
    </w:p>
    <w:p w:rsidR="00A26AEC" w:rsidRDefault="00A26AEC" w:rsidP="00A26AEC">
      <w:pPr>
        <w:ind w:left="720"/>
        <w:jc w:val="both"/>
      </w:pPr>
      <w:r>
        <w:t>MYSQL es un software de código abierto (accesible para cualquier usuario). Podemos descargar MYSQL desde Internet y usarlo sin costo. MYSQL usa el GPL (GNU Licencia Publica General) para definir que podemos y no podemos hacer con el software en diferentes situaciones. Lo que define esta licencia es el programa no tiene costo alguno de implementación.</w:t>
      </w:r>
    </w:p>
    <w:p w:rsidR="00A20C33" w:rsidRDefault="00A20C33" w:rsidP="00A26AEC">
      <w:pPr>
        <w:ind w:left="720"/>
        <w:jc w:val="both"/>
      </w:pPr>
    </w:p>
    <w:p w:rsidR="00A20C33" w:rsidRPr="00A20C33" w:rsidRDefault="00A20C33" w:rsidP="00A20C33">
      <w:pPr>
        <w:numPr>
          <w:ilvl w:val="0"/>
          <w:numId w:val="14"/>
        </w:numPr>
        <w:jc w:val="both"/>
        <w:rPr>
          <w:b/>
        </w:rPr>
      </w:pPr>
      <w:r w:rsidRPr="00A20C33">
        <w:rPr>
          <w:b/>
        </w:rPr>
        <w:t>DISEÑO DE LA PÁGINA WEB</w:t>
      </w:r>
    </w:p>
    <w:p w:rsidR="00A20C33" w:rsidRDefault="00A20C33" w:rsidP="00A20C33">
      <w:pPr>
        <w:jc w:val="both"/>
      </w:pPr>
    </w:p>
    <w:p w:rsidR="00A20C33" w:rsidRDefault="00A20C33" w:rsidP="00A20C33">
      <w:pPr>
        <w:ind w:left="720"/>
        <w:jc w:val="both"/>
      </w:pPr>
      <w:r>
        <w:t>Se eligió como interfaz de diseño una herramienta ampliamente usada y de fácil manejo como es Dreamweaver MX®. El interfaz que maneja Dreamweaver es de diseño, esto nos indica que la manera de diseño que antes se manejaba (código HTML) quedó atrás.</w:t>
      </w:r>
    </w:p>
    <w:p w:rsidR="00A20C33" w:rsidRDefault="00A20C33" w:rsidP="00A20C33">
      <w:pPr>
        <w:jc w:val="both"/>
      </w:pPr>
    </w:p>
    <w:p w:rsidR="00A20C33" w:rsidRPr="00A20C33" w:rsidRDefault="00A20C33" w:rsidP="00A20C33">
      <w:pPr>
        <w:numPr>
          <w:ilvl w:val="0"/>
          <w:numId w:val="14"/>
        </w:numPr>
        <w:jc w:val="both"/>
        <w:rPr>
          <w:b/>
        </w:rPr>
      </w:pPr>
      <w:r w:rsidRPr="00A20C33">
        <w:rPr>
          <w:b/>
        </w:rPr>
        <w:t>COSTO</w:t>
      </w:r>
    </w:p>
    <w:p w:rsidR="00A20C33" w:rsidRDefault="00A20C33" w:rsidP="00A20C33">
      <w:pPr>
        <w:jc w:val="both"/>
      </w:pPr>
    </w:p>
    <w:p w:rsidR="00A20C33" w:rsidRDefault="00A20C33" w:rsidP="00A20C33">
      <w:pPr>
        <w:ind w:left="720"/>
        <w:jc w:val="both"/>
      </w:pPr>
      <w:r>
        <w:t>Como sólo se lo usará para diseño, el costo de la licencia y programa no es necesario cotizarlo debido a que el equipo de programadores son los dueños de la licencia de este programa y otro usado para diseños.</w:t>
      </w:r>
    </w:p>
    <w:p w:rsidR="00A20C33" w:rsidRDefault="00A20C33" w:rsidP="00A20C33">
      <w:pPr>
        <w:jc w:val="both"/>
      </w:pPr>
    </w:p>
    <w:p w:rsidR="00A20C33" w:rsidRPr="00A20C33" w:rsidRDefault="00A20C33" w:rsidP="00A20C33">
      <w:pPr>
        <w:numPr>
          <w:ilvl w:val="0"/>
          <w:numId w:val="14"/>
        </w:numPr>
        <w:jc w:val="both"/>
        <w:rPr>
          <w:b/>
        </w:rPr>
      </w:pPr>
      <w:r w:rsidRPr="00A20C33">
        <w:rPr>
          <w:b/>
        </w:rPr>
        <w:t>MAPA DEL SITIO O DEL SISTEMA DE INFORMACIÓN</w:t>
      </w:r>
    </w:p>
    <w:p w:rsidR="00A20C33" w:rsidRDefault="00A20C33" w:rsidP="00A20C33">
      <w:pPr>
        <w:jc w:val="both"/>
      </w:pPr>
    </w:p>
    <w:p w:rsidR="00A20C33" w:rsidRPr="006F0C52" w:rsidRDefault="00A20C33" w:rsidP="00A20C33">
      <w:pPr>
        <w:ind w:left="720"/>
        <w:jc w:val="both"/>
      </w:pPr>
      <w:r>
        <w:t>El sistema de información se lo ha diseñado como hemos mencionado anteriormente en la plataforma PHP, esto quiere decir que existen páginas dinámicas en el sitio del sistema de información.</w:t>
      </w:r>
    </w:p>
    <w:p w:rsidR="00A20C33" w:rsidRDefault="00A20C33" w:rsidP="00A20C33">
      <w:pPr>
        <w:pStyle w:val="Ttulo1"/>
        <w:numPr>
          <w:ilvl w:val="12"/>
          <w:numId w:val="0"/>
        </w:numPr>
        <w:ind w:left="1080" w:right="72"/>
        <w:jc w:val="center"/>
        <w:rPr>
          <w:rFonts w:ascii="Arial" w:hAnsi="Arial" w:cs="Arial"/>
          <w:noProof/>
          <w:sz w:val="16"/>
          <w:szCs w:val="16"/>
        </w:rPr>
      </w:pPr>
    </w:p>
    <w:p w:rsidR="00A20C33" w:rsidRPr="00A20C33" w:rsidRDefault="00A20C33" w:rsidP="00A20C33">
      <w:pPr>
        <w:pStyle w:val="Ttulo1"/>
        <w:numPr>
          <w:ilvl w:val="12"/>
          <w:numId w:val="0"/>
        </w:numPr>
        <w:ind w:left="1080" w:right="72"/>
        <w:jc w:val="center"/>
        <w:rPr>
          <w:bCs w:val="0"/>
        </w:rPr>
      </w:pPr>
      <w:r w:rsidRPr="00A20C33">
        <w:rPr>
          <w:bCs w:val="0"/>
        </w:rPr>
        <w:t xml:space="preserve">GRÁFICO </w:t>
      </w:r>
      <w:r>
        <w:rPr>
          <w:bCs w:val="0"/>
        </w:rPr>
        <w:t>1</w:t>
      </w:r>
    </w:p>
    <w:p w:rsidR="00D35299" w:rsidRPr="00A20C33" w:rsidRDefault="00A20C33" w:rsidP="00A20C33">
      <w:pPr>
        <w:pStyle w:val="Ttulo1"/>
        <w:numPr>
          <w:ilvl w:val="12"/>
          <w:numId w:val="0"/>
        </w:numPr>
        <w:ind w:left="1080" w:right="72"/>
        <w:jc w:val="center"/>
        <w:rPr>
          <w:bCs w:val="0"/>
        </w:rPr>
      </w:pPr>
      <w:r w:rsidRPr="00A20C33">
        <w:rPr>
          <w:bCs w:val="0"/>
        </w:rPr>
        <w:t>Mapa del Sitio del Sistema de Información</w:t>
      </w:r>
    </w:p>
    <w:p w:rsidR="00D35299" w:rsidRDefault="00D35299" w:rsidP="000C2C54">
      <w:pPr>
        <w:pStyle w:val="Ttulo1"/>
        <w:numPr>
          <w:ilvl w:val="12"/>
          <w:numId w:val="0"/>
        </w:numPr>
        <w:ind w:left="1080" w:right="72"/>
        <w:jc w:val="center"/>
        <w:rPr>
          <w:rFonts w:ascii="Arial" w:hAnsi="Arial" w:cs="Arial"/>
          <w:noProof/>
          <w:sz w:val="16"/>
          <w:szCs w:val="16"/>
        </w:rPr>
      </w:pPr>
    </w:p>
    <w:p w:rsidR="00D35299" w:rsidRDefault="00D61A54" w:rsidP="00A20C33">
      <w:pPr>
        <w:pStyle w:val="Ttulo1"/>
        <w:numPr>
          <w:ilvl w:val="12"/>
          <w:numId w:val="0"/>
        </w:numPr>
        <w:ind w:right="72"/>
        <w:jc w:val="center"/>
        <w:rPr>
          <w:rFonts w:ascii="Arial" w:hAnsi="Arial" w:cs="Arial"/>
          <w:noProof/>
          <w:sz w:val="16"/>
          <w:szCs w:val="16"/>
        </w:rPr>
      </w:pPr>
      <w:r>
        <w:rPr>
          <w:rFonts w:ascii="Arial" w:hAnsi="Arial" w:cs="Arial"/>
          <w:noProof/>
          <w:lang w:val="en-US"/>
        </w:rPr>
        <w:drawing>
          <wp:inline distT="0" distB="0" distL="0" distR="0">
            <wp:extent cx="2781300" cy="3133725"/>
            <wp:effectExtent l="19050" t="0" r="0" b="0"/>
            <wp:docPr id="2" name="Imagen 2" descr="site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temap"/>
                    <pic:cNvPicPr>
                      <a:picLocks noChangeAspect="1" noChangeArrowheads="1"/>
                    </pic:cNvPicPr>
                  </pic:nvPicPr>
                  <pic:blipFill>
                    <a:blip r:embed="rId6"/>
                    <a:srcRect/>
                    <a:stretch>
                      <a:fillRect/>
                    </a:stretch>
                  </pic:blipFill>
                  <pic:spPr bwMode="auto">
                    <a:xfrm>
                      <a:off x="0" y="0"/>
                      <a:ext cx="2781300" cy="3133725"/>
                    </a:xfrm>
                    <a:prstGeom prst="rect">
                      <a:avLst/>
                    </a:prstGeom>
                    <a:noFill/>
                    <a:ln w="9525">
                      <a:noFill/>
                      <a:miter lim="800000"/>
                      <a:headEnd/>
                      <a:tailEnd/>
                    </a:ln>
                  </pic:spPr>
                </pic:pic>
              </a:graphicData>
            </a:graphic>
          </wp:inline>
        </w:drawing>
      </w:r>
    </w:p>
    <w:p w:rsidR="00845A36" w:rsidRPr="00845A36" w:rsidRDefault="00845A36" w:rsidP="00845A36">
      <w:pPr>
        <w:pStyle w:val="Ttulo1"/>
        <w:numPr>
          <w:ilvl w:val="12"/>
          <w:numId w:val="0"/>
        </w:numPr>
        <w:ind w:right="72"/>
        <w:jc w:val="center"/>
        <w:rPr>
          <w:bCs w:val="0"/>
        </w:rPr>
      </w:pPr>
      <w:r w:rsidRPr="00845A36">
        <w:rPr>
          <w:bCs w:val="0"/>
        </w:rPr>
        <w:t>Fuente: Modo de diseño en Dreamweaver MX® del Sistema de Información</w:t>
      </w:r>
    </w:p>
    <w:p w:rsidR="00D35299" w:rsidRPr="00845A36" w:rsidRDefault="00845A36" w:rsidP="00845A36">
      <w:pPr>
        <w:pStyle w:val="Ttulo1"/>
        <w:numPr>
          <w:ilvl w:val="12"/>
          <w:numId w:val="0"/>
        </w:numPr>
        <w:ind w:right="72"/>
        <w:jc w:val="center"/>
        <w:rPr>
          <w:bCs w:val="0"/>
        </w:rPr>
      </w:pPr>
      <w:r w:rsidRPr="00845A36">
        <w:rPr>
          <w:bCs w:val="0"/>
        </w:rPr>
        <w:t>Elaboración: José García Argüello</w:t>
      </w:r>
    </w:p>
    <w:p w:rsidR="00A20C33" w:rsidRDefault="00A20C33" w:rsidP="00A20C33"/>
    <w:p w:rsidR="00A20C33" w:rsidRPr="00A20C33" w:rsidRDefault="00A20C33" w:rsidP="00A20C33">
      <w:pPr>
        <w:numPr>
          <w:ilvl w:val="0"/>
          <w:numId w:val="14"/>
        </w:numPr>
        <w:rPr>
          <w:b/>
        </w:rPr>
      </w:pPr>
      <w:r w:rsidRPr="00A20C33">
        <w:rPr>
          <w:b/>
        </w:rPr>
        <w:t>CONTENIDO DE CADA PÁGINA</w:t>
      </w:r>
    </w:p>
    <w:p w:rsidR="00A20C33" w:rsidRDefault="00A20C33" w:rsidP="00A20C33"/>
    <w:p w:rsidR="00A20C33" w:rsidRDefault="00A20C33" w:rsidP="00A20C33">
      <w:pPr>
        <w:ind w:left="720"/>
        <w:jc w:val="both"/>
      </w:pPr>
      <w:r>
        <w:t>Como indica en el mapa del sitio, la primera página por defecto debe llamarse ‘Index.php’, de ahí se deriva la página donde está el sistema bautizado con el nombre de UROSYS V1.0. Y luego le siguen las páginas informativas como ‘Quienes.php’, en dicha página encontrará la información del equipo desarrollador y dónde puede contactarlo. Y una última página es la que muestra la cantidad de pacientes existentes e</w:t>
      </w:r>
      <w:r w:rsidR="00845A36">
        <w:t xml:space="preserve">n la Base llamada UROSYS, se </w:t>
      </w:r>
      <w:r w:rsidR="00845A36">
        <w:lastRenderedPageBreak/>
        <w:t xml:space="preserve">la </w:t>
      </w:r>
      <w:r>
        <w:t>denominó ‘Mostrarclientes.php’ debido a que las entidades que interactuarán con la página son los clientes de ella.</w:t>
      </w:r>
    </w:p>
    <w:p w:rsidR="00A20C33" w:rsidRDefault="00A20C33" w:rsidP="00A20C33">
      <w:pPr>
        <w:jc w:val="both"/>
      </w:pPr>
    </w:p>
    <w:p w:rsidR="00A20C33" w:rsidRPr="00A20C33" w:rsidRDefault="00A20C33" w:rsidP="00A20C33">
      <w:pPr>
        <w:numPr>
          <w:ilvl w:val="0"/>
          <w:numId w:val="14"/>
        </w:numPr>
        <w:jc w:val="both"/>
        <w:rPr>
          <w:b/>
        </w:rPr>
      </w:pPr>
      <w:r w:rsidRPr="00A20C33">
        <w:rPr>
          <w:b/>
        </w:rPr>
        <w:t>SERVIDOR APACHE</w:t>
      </w:r>
    </w:p>
    <w:p w:rsidR="00A20C33" w:rsidRDefault="00A20C33" w:rsidP="00A20C33">
      <w:pPr>
        <w:jc w:val="both"/>
      </w:pPr>
    </w:p>
    <w:p w:rsidR="00A20C33" w:rsidRDefault="00A20C33" w:rsidP="00A20C33">
      <w:pPr>
        <w:ind w:left="720"/>
        <w:jc w:val="both"/>
      </w:pPr>
      <w:r>
        <w:t>Para nuestro proyecto escogimos el software APPSERVER. El servidor para probar el INTRANET fue el Web Apache Server, considerado un servidor rápido y robusto multiplataforma que existen.</w:t>
      </w:r>
    </w:p>
    <w:p w:rsidR="00A20C33" w:rsidRDefault="00A20C33" w:rsidP="00A20C33">
      <w:pPr>
        <w:ind w:left="720"/>
        <w:jc w:val="both"/>
      </w:pPr>
    </w:p>
    <w:p w:rsidR="00A20C33" w:rsidRDefault="00A20C33" w:rsidP="00A20C33">
      <w:pPr>
        <w:ind w:left="720"/>
        <w:jc w:val="both"/>
      </w:pPr>
      <w:r>
        <w:t xml:space="preserve">Los servidores donde se alojan las páginas de dominio Web son computadoras generalmente más potentes que un computador personal. Generalmente poseen un sistema operativo y un programa llamado para manejar la parte WEB. Para la prueba de nuestro Sistema de Información el Web Server Apache será el encargado de suministrar los archivos básicos usados en la implementación del sistema que se alojarán en dicha memoria. </w:t>
      </w:r>
    </w:p>
    <w:p w:rsidR="00A20C33" w:rsidRDefault="00A20C33" w:rsidP="00A20C33">
      <w:pPr>
        <w:ind w:left="720"/>
        <w:jc w:val="both"/>
      </w:pPr>
    </w:p>
    <w:p w:rsidR="00A20C33" w:rsidRDefault="00A20C33" w:rsidP="00A20C33">
      <w:pPr>
        <w:ind w:left="720"/>
        <w:jc w:val="both"/>
      </w:pPr>
      <w:r>
        <w:t>Apache Server (MYSQL-PHP) e Internet Information Server (IIS para Windows) respectivamente son los servidores WEB más usados en la actualidad.</w:t>
      </w:r>
    </w:p>
    <w:p w:rsidR="00A20C33" w:rsidRDefault="00A20C33" w:rsidP="00A20C33">
      <w:pPr>
        <w:jc w:val="both"/>
      </w:pPr>
    </w:p>
    <w:p w:rsidR="00A20C33" w:rsidRDefault="00A20C33" w:rsidP="00A20C33">
      <w:pPr>
        <w:ind w:left="720"/>
        <w:jc w:val="both"/>
      </w:pPr>
      <w:r>
        <w:t xml:space="preserve">Apache se caracteriza por utilizar un lenguaje de programación, parecido al C++, llamado PHP. Microsoft, por su parte, junto con IIS, introdujo una interfaz de programación para la WEB, </w:t>
      </w:r>
      <w:r>
        <w:lastRenderedPageBreak/>
        <w:t>llamada ASP (Active Server Pages).</w:t>
      </w:r>
    </w:p>
    <w:p w:rsidR="00703D22" w:rsidRDefault="00703D22" w:rsidP="00703D22">
      <w:pPr>
        <w:jc w:val="both"/>
      </w:pPr>
    </w:p>
    <w:p w:rsidR="00703D22" w:rsidRPr="00703D22" w:rsidRDefault="00703D22" w:rsidP="00703D22">
      <w:pPr>
        <w:numPr>
          <w:ilvl w:val="0"/>
          <w:numId w:val="14"/>
        </w:numPr>
        <w:jc w:val="both"/>
        <w:rPr>
          <w:b/>
        </w:rPr>
      </w:pPr>
      <w:r w:rsidRPr="00703D22">
        <w:rPr>
          <w:b/>
        </w:rPr>
        <w:t>ANALISIS UNIVARIADO</w:t>
      </w:r>
    </w:p>
    <w:p w:rsidR="00703D22" w:rsidRDefault="00703D22" w:rsidP="00703D22">
      <w:pPr>
        <w:jc w:val="both"/>
      </w:pPr>
    </w:p>
    <w:p w:rsidR="00703D22" w:rsidRPr="00703D22" w:rsidRDefault="00703D22" w:rsidP="00703D22">
      <w:pPr>
        <w:jc w:val="both"/>
        <w:rPr>
          <w:b/>
        </w:rPr>
      </w:pPr>
      <w:r w:rsidRPr="00703D22">
        <w:rPr>
          <w:b/>
        </w:rPr>
        <w:tab/>
        <w:t>12.1 Introducción</w:t>
      </w:r>
    </w:p>
    <w:p w:rsidR="00703D22" w:rsidRDefault="00703D22" w:rsidP="00703D22">
      <w:pPr>
        <w:jc w:val="both"/>
      </w:pPr>
    </w:p>
    <w:p w:rsidR="00703D22" w:rsidRDefault="00703D22" w:rsidP="00703D22">
      <w:pPr>
        <w:ind w:left="720"/>
        <w:jc w:val="both"/>
      </w:pPr>
      <w:r>
        <w:t>El objetivo esencial de este sistema de información es facilitar el levantamiento de información de registros médicos para futuros análisis estadísticos. Conocer cuales son los casos más frecuentes, cual es el rango de edad que es más probable contraer una enfermedad tipo infecciosa. Cada vida es importante, y ser proactivos es más eficiente que ser reactivos.</w:t>
      </w:r>
    </w:p>
    <w:p w:rsidR="00703D22" w:rsidRDefault="00703D22" w:rsidP="00703D22">
      <w:pPr>
        <w:ind w:left="720"/>
        <w:jc w:val="both"/>
      </w:pPr>
    </w:p>
    <w:p w:rsidR="00703D22" w:rsidRDefault="00703D22" w:rsidP="00703D22">
      <w:pPr>
        <w:ind w:left="720"/>
        <w:jc w:val="both"/>
      </w:pPr>
      <w:r>
        <w:t>Para la realización de este capítulo se ha hecho una descripción de algunas características generales del Hospital Teodoro Maldonado Carbo (IESS) de la ciudad de Guayaquil (número de pacientes atendidos, número de pacientes atendidos en el área de Urología, tipo de beneficiario, etc.). Aparte realizaremos el análisis Univariado de cada una de los casos más representativos evidenciados,  el cual fue realizado a una muestra aleatoria de pacientes del área de Urología del Hospital Teodoro Maldonado Carbo (IESS).</w:t>
      </w:r>
    </w:p>
    <w:p w:rsidR="00703D22" w:rsidRDefault="00703D22" w:rsidP="00703D22">
      <w:pPr>
        <w:jc w:val="both"/>
      </w:pPr>
    </w:p>
    <w:p w:rsidR="00703D22" w:rsidRDefault="00703D22" w:rsidP="00703D22">
      <w:pPr>
        <w:ind w:left="720"/>
        <w:jc w:val="both"/>
      </w:pPr>
      <w:r>
        <w:t>Casos registrados en el área de Urología</w:t>
      </w:r>
    </w:p>
    <w:p w:rsidR="00703D22" w:rsidRDefault="00703D22" w:rsidP="00703D22">
      <w:pPr>
        <w:ind w:left="720"/>
        <w:jc w:val="both"/>
      </w:pPr>
    </w:p>
    <w:p w:rsidR="00703D22" w:rsidRDefault="00703D22" w:rsidP="00703D22">
      <w:pPr>
        <w:ind w:left="720"/>
        <w:jc w:val="both"/>
      </w:pPr>
      <w:r>
        <w:t>Hospital Teodoro Maldonado Carbo (IESS)</w:t>
      </w:r>
    </w:p>
    <w:p w:rsidR="00703D22" w:rsidRDefault="00703D22" w:rsidP="00703D22">
      <w:pPr>
        <w:ind w:left="720"/>
        <w:jc w:val="both"/>
      </w:pPr>
    </w:p>
    <w:p w:rsidR="00703D22" w:rsidRDefault="00703D22" w:rsidP="00703D22">
      <w:pPr>
        <w:ind w:left="720"/>
        <w:jc w:val="both"/>
      </w:pPr>
      <w:r>
        <w:t>Existen registros de atención de pacientes desde Enero 01 de 2002 hasta Agosto de 2004. Desde entonces el área se ha estado manejando con 8 doctores tanto en consulta externa como interna.</w:t>
      </w:r>
    </w:p>
    <w:p w:rsidR="00703D22" w:rsidRDefault="00703D22" w:rsidP="00703D22">
      <w:pPr>
        <w:jc w:val="both"/>
      </w:pPr>
    </w:p>
    <w:p w:rsidR="00703D22" w:rsidRPr="00703D22" w:rsidRDefault="00703D22" w:rsidP="00703D22">
      <w:pPr>
        <w:pStyle w:val="Ttulo1"/>
        <w:numPr>
          <w:ilvl w:val="12"/>
          <w:numId w:val="0"/>
        </w:numPr>
        <w:ind w:right="72"/>
        <w:jc w:val="center"/>
        <w:rPr>
          <w:bCs w:val="0"/>
        </w:rPr>
      </w:pPr>
      <w:r w:rsidRPr="00703D22">
        <w:rPr>
          <w:bCs w:val="0"/>
        </w:rPr>
        <w:t>Tabla I</w:t>
      </w:r>
    </w:p>
    <w:p w:rsidR="00703D22" w:rsidRPr="00703D22" w:rsidRDefault="00703D22" w:rsidP="00703D22">
      <w:pPr>
        <w:jc w:val="center"/>
        <w:rPr>
          <w:b/>
        </w:rPr>
      </w:pPr>
      <w:r w:rsidRPr="00703D22">
        <w:rPr>
          <w:b/>
        </w:rPr>
        <w:t>Pacientes Atendidos en el Área de Urología del Hospital Teodoro Maldonado Carbo</w:t>
      </w:r>
    </w:p>
    <w:tbl>
      <w:tblPr>
        <w:tblStyle w:val="TablaWeb1"/>
        <w:tblW w:w="2665" w:type="dxa"/>
        <w:jc w:val="center"/>
        <w:tblLook w:val="0000"/>
      </w:tblPr>
      <w:tblGrid>
        <w:gridCol w:w="1210"/>
        <w:gridCol w:w="1515"/>
      </w:tblGrid>
      <w:tr w:rsidR="00703D22" w:rsidRPr="00D77576">
        <w:trPr>
          <w:trHeight w:val="255"/>
          <w:jc w:val="center"/>
        </w:trPr>
        <w:tc>
          <w:tcPr>
            <w:tcW w:w="1120" w:type="dxa"/>
            <w:noWrap/>
          </w:tcPr>
          <w:p w:rsidR="00703D22" w:rsidRPr="00703D22" w:rsidRDefault="00703D22" w:rsidP="002D6D2A">
            <w:pPr>
              <w:jc w:val="center"/>
            </w:pPr>
            <w:r w:rsidRPr="00703D22">
              <w:t>Año</w:t>
            </w:r>
          </w:p>
        </w:tc>
        <w:tc>
          <w:tcPr>
            <w:tcW w:w="1425" w:type="dxa"/>
            <w:noWrap/>
          </w:tcPr>
          <w:p w:rsidR="00703D22" w:rsidRPr="00703D22" w:rsidRDefault="00703D22" w:rsidP="002D6D2A">
            <w:pPr>
              <w:jc w:val="center"/>
            </w:pPr>
            <w:r w:rsidRPr="00703D22">
              <w:t>Pacientes</w:t>
            </w:r>
          </w:p>
        </w:tc>
      </w:tr>
      <w:tr w:rsidR="00703D22" w:rsidRPr="00D77576">
        <w:trPr>
          <w:trHeight w:val="255"/>
          <w:jc w:val="center"/>
        </w:trPr>
        <w:tc>
          <w:tcPr>
            <w:tcW w:w="1120" w:type="dxa"/>
            <w:noWrap/>
          </w:tcPr>
          <w:p w:rsidR="00703D22" w:rsidRPr="00703D22" w:rsidRDefault="00703D22" w:rsidP="002D6D2A">
            <w:pPr>
              <w:jc w:val="center"/>
            </w:pPr>
            <w:r w:rsidRPr="00703D22">
              <w:t>2002</w:t>
            </w:r>
          </w:p>
        </w:tc>
        <w:tc>
          <w:tcPr>
            <w:tcW w:w="1425" w:type="dxa"/>
            <w:noWrap/>
            <w:vAlign w:val="center"/>
          </w:tcPr>
          <w:p w:rsidR="00703D22" w:rsidRPr="00703D22" w:rsidRDefault="00703D22" w:rsidP="002D6D2A">
            <w:pPr>
              <w:jc w:val="center"/>
            </w:pPr>
            <w:r w:rsidRPr="00703D22">
              <w:t>9495</w:t>
            </w:r>
          </w:p>
        </w:tc>
      </w:tr>
      <w:tr w:rsidR="00703D22" w:rsidRPr="00D77576">
        <w:trPr>
          <w:trHeight w:val="255"/>
          <w:jc w:val="center"/>
        </w:trPr>
        <w:tc>
          <w:tcPr>
            <w:tcW w:w="1120" w:type="dxa"/>
            <w:noWrap/>
          </w:tcPr>
          <w:p w:rsidR="00703D22" w:rsidRPr="00703D22" w:rsidRDefault="00703D22" w:rsidP="002D6D2A">
            <w:pPr>
              <w:jc w:val="center"/>
            </w:pPr>
            <w:r w:rsidRPr="00703D22">
              <w:t>2003</w:t>
            </w:r>
          </w:p>
        </w:tc>
        <w:tc>
          <w:tcPr>
            <w:tcW w:w="1425" w:type="dxa"/>
            <w:noWrap/>
            <w:vAlign w:val="center"/>
          </w:tcPr>
          <w:p w:rsidR="00703D22" w:rsidRPr="00703D22" w:rsidRDefault="00703D22" w:rsidP="002D6D2A">
            <w:pPr>
              <w:jc w:val="center"/>
            </w:pPr>
            <w:r w:rsidRPr="00703D22">
              <w:t>9644</w:t>
            </w:r>
          </w:p>
        </w:tc>
      </w:tr>
      <w:tr w:rsidR="00703D22" w:rsidRPr="00D77576">
        <w:trPr>
          <w:trHeight w:val="255"/>
          <w:jc w:val="center"/>
        </w:trPr>
        <w:tc>
          <w:tcPr>
            <w:tcW w:w="1120" w:type="dxa"/>
            <w:noWrap/>
          </w:tcPr>
          <w:p w:rsidR="00703D22" w:rsidRPr="00703D22" w:rsidRDefault="00703D22" w:rsidP="002D6D2A">
            <w:pPr>
              <w:jc w:val="center"/>
            </w:pPr>
            <w:r w:rsidRPr="00703D22">
              <w:t>2004</w:t>
            </w:r>
          </w:p>
          <w:p w:rsidR="00703D22" w:rsidRPr="00703D22" w:rsidRDefault="00703D22" w:rsidP="002D6D2A">
            <w:pPr>
              <w:jc w:val="center"/>
            </w:pPr>
            <w:r w:rsidRPr="00703D22">
              <w:t>(hasta Agosto)</w:t>
            </w:r>
          </w:p>
        </w:tc>
        <w:tc>
          <w:tcPr>
            <w:tcW w:w="1425" w:type="dxa"/>
            <w:noWrap/>
            <w:vAlign w:val="center"/>
          </w:tcPr>
          <w:p w:rsidR="00703D22" w:rsidRPr="00703D22" w:rsidRDefault="00703D22" w:rsidP="002D6D2A">
            <w:pPr>
              <w:jc w:val="center"/>
            </w:pPr>
            <w:r w:rsidRPr="00703D22">
              <w:t>6451</w:t>
            </w:r>
          </w:p>
        </w:tc>
      </w:tr>
      <w:tr w:rsidR="00703D22" w:rsidRPr="00D77576">
        <w:trPr>
          <w:trHeight w:val="255"/>
          <w:jc w:val="center"/>
        </w:trPr>
        <w:tc>
          <w:tcPr>
            <w:tcW w:w="1120" w:type="dxa"/>
            <w:noWrap/>
          </w:tcPr>
          <w:p w:rsidR="00703D22" w:rsidRPr="00703D22" w:rsidRDefault="00703D22" w:rsidP="002D6D2A">
            <w:pPr>
              <w:jc w:val="center"/>
            </w:pPr>
            <w:r w:rsidRPr="00703D22">
              <w:t>Total</w:t>
            </w:r>
          </w:p>
        </w:tc>
        <w:tc>
          <w:tcPr>
            <w:tcW w:w="1425" w:type="dxa"/>
            <w:noWrap/>
            <w:vAlign w:val="center"/>
          </w:tcPr>
          <w:p w:rsidR="00703D22" w:rsidRPr="00703D22" w:rsidRDefault="00703D22" w:rsidP="002D6D2A">
            <w:pPr>
              <w:jc w:val="center"/>
            </w:pPr>
            <w:r w:rsidRPr="00703D22">
              <w:t>25590</w:t>
            </w:r>
          </w:p>
        </w:tc>
      </w:tr>
    </w:tbl>
    <w:p w:rsidR="00703D22" w:rsidRPr="00703D22" w:rsidRDefault="00703D22" w:rsidP="00703D22">
      <w:pPr>
        <w:pStyle w:val="Ttulo1"/>
        <w:numPr>
          <w:ilvl w:val="12"/>
          <w:numId w:val="0"/>
        </w:numPr>
        <w:ind w:right="72"/>
        <w:jc w:val="center"/>
        <w:rPr>
          <w:bCs w:val="0"/>
        </w:rPr>
      </w:pPr>
      <w:r w:rsidRPr="00703D22">
        <w:rPr>
          <w:bCs w:val="0"/>
        </w:rPr>
        <w:t>Fuente: Depatamento de Estadística: Hospital Teodoro Maldonado Carbo (IESS)</w:t>
      </w:r>
    </w:p>
    <w:p w:rsidR="00703D22" w:rsidRPr="00703D22" w:rsidRDefault="00703D22" w:rsidP="00703D22">
      <w:pPr>
        <w:pStyle w:val="Ttulo1"/>
        <w:numPr>
          <w:ilvl w:val="12"/>
          <w:numId w:val="0"/>
        </w:numPr>
        <w:ind w:right="72"/>
        <w:jc w:val="center"/>
        <w:rPr>
          <w:bCs w:val="0"/>
        </w:rPr>
      </w:pPr>
      <w:r w:rsidRPr="00703D22">
        <w:rPr>
          <w:bCs w:val="0"/>
        </w:rPr>
        <w:t>Elaboración: José García Argüello</w:t>
      </w:r>
    </w:p>
    <w:p w:rsidR="00703D22" w:rsidRDefault="00703D22" w:rsidP="00703D22">
      <w:pPr>
        <w:pStyle w:val="Ttulo1"/>
        <w:numPr>
          <w:ilvl w:val="12"/>
          <w:numId w:val="0"/>
        </w:numPr>
        <w:ind w:right="72"/>
        <w:jc w:val="center"/>
        <w:rPr>
          <w:noProof/>
        </w:rPr>
      </w:pPr>
    </w:p>
    <w:p w:rsidR="00703D22" w:rsidRPr="00703D22" w:rsidRDefault="00703D22" w:rsidP="00703D22">
      <w:pPr>
        <w:pStyle w:val="Ttulo1"/>
        <w:numPr>
          <w:ilvl w:val="12"/>
          <w:numId w:val="0"/>
        </w:numPr>
        <w:ind w:right="72"/>
        <w:jc w:val="center"/>
        <w:rPr>
          <w:noProof/>
        </w:rPr>
      </w:pPr>
      <w:r w:rsidRPr="00703D22">
        <w:rPr>
          <w:noProof/>
        </w:rPr>
        <w:t>Gráfico 2</w:t>
      </w:r>
    </w:p>
    <w:p w:rsidR="00703D22" w:rsidRPr="00703D22" w:rsidRDefault="00703D22" w:rsidP="00703D22">
      <w:pPr>
        <w:pStyle w:val="Ttulo1"/>
        <w:numPr>
          <w:ilvl w:val="12"/>
          <w:numId w:val="0"/>
        </w:numPr>
        <w:ind w:right="72"/>
        <w:jc w:val="center"/>
        <w:rPr>
          <w:noProof/>
        </w:rPr>
      </w:pPr>
      <w:r w:rsidRPr="00703D22">
        <w:rPr>
          <w:noProof/>
        </w:rPr>
        <w:t>Pacientes Atendidos en el Área de Urología del Hospital Teodoro Maldonado Carbo (IESS)</w:t>
      </w:r>
    </w:p>
    <w:p w:rsidR="00703D22" w:rsidRPr="00703D22" w:rsidRDefault="00D61A54" w:rsidP="00703D22">
      <w:pPr>
        <w:rPr>
          <w:b/>
        </w:rPr>
      </w:pPr>
      <w:r>
        <w:rPr>
          <w:noProof/>
          <w:lang w:val="en-US"/>
        </w:rPr>
        <w:drawing>
          <wp:inline distT="0" distB="0" distL="0" distR="0">
            <wp:extent cx="2362200" cy="1400175"/>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362200" cy="1400175"/>
                    </a:xfrm>
                    <a:prstGeom prst="rect">
                      <a:avLst/>
                    </a:prstGeom>
                    <a:noFill/>
                    <a:ln w="9525">
                      <a:noFill/>
                      <a:miter lim="800000"/>
                      <a:headEnd/>
                      <a:tailEnd/>
                    </a:ln>
                  </pic:spPr>
                </pic:pic>
              </a:graphicData>
            </a:graphic>
          </wp:inline>
        </w:drawing>
      </w:r>
    </w:p>
    <w:p w:rsidR="00703D22" w:rsidRPr="00703D22" w:rsidRDefault="00703D22" w:rsidP="00703D22">
      <w:pPr>
        <w:rPr>
          <w:b/>
        </w:rPr>
      </w:pPr>
    </w:p>
    <w:p w:rsidR="00703D22" w:rsidRPr="00703D22" w:rsidRDefault="00703D22" w:rsidP="00703D22">
      <w:pPr>
        <w:pStyle w:val="Ttulo1"/>
        <w:numPr>
          <w:ilvl w:val="12"/>
          <w:numId w:val="0"/>
        </w:numPr>
        <w:ind w:right="72"/>
        <w:jc w:val="center"/>
        <w:rPr>
          <w:noProof/>
        </w:rPr>
      </w:pPr>
      <w:r w:rsidRPr="00703D22">
        <w:rPr>
          <w:noProof/>
        </w:rPr>
        <w:t>Fuente: Área de Urología: Hospital Teodoro Maldonado Carbo (IESS)</w:t>
      </w:r>
    </w:p>
    <w:p w:rsidR="00703D22" w:rsidRPr="00703D22" w:rsidRDefault="00703D22" w:rsidP="00703D22">
      <w:pPr>
        <w:pStyle w:val="Ttulo1"/>
        <w:numPr>
          <w:ilvl w:val="12"/>
          <w:numId w:val="0"/>
        </w:numPr>
        <w:ind w:right="72"/>
        <w:jc w:val="center"/>
        <w:rPr>
          <w:noProof/>
        </w:rPr>
      </w:pPr>
      <w:r w:rsidRPr="00703D22">
        <w:rPr>
          <w:noProof/>
        </w:rPr>
        <w:t>Elaboración: José García Argüello</w:t>
      </w:r>
    </w:p>
    <w:p w:rsidR="00703D22" w:rsidRPr="00703D22" w:rsidRDefault="00703D22" w:rsidP="00703D22">
      <w:pPr>
        <w:jc w:val="both"/>
      </w:pPr>
    </w:p>
    <w:p w:rsidR="00703D22" w:rsidRPr="00703D22" w:rsidRDefault="00703D22" w:rsidP="00703D22">
      <w:pPr>
        <w:pStyle w:val="Ttulo1"/>
        <w:numPr>
          <w:ilvl w:val="12"/>
          <w:numId w:val="0"/>
        </w:numPr>
        <w:ind w:right="72"/>
        <w:jc w:val="center"/>
        <w:rPr>
          <w:noProof/>
        </w:rPr>
      </w:pPr>
      <w:r w:rsidRPr="00703D22">
        <w:rPr>
          <w:noProof/>
        </w:rPr>
        <w:lastRenderedPageBreak/>
        <w:t>Tabla II</w:t>
      </w:r>
    </w:p>
    <w:p w:rsidR="00703D22" w:rsidRPr="00703D22" w:rsidRDefault="00703D22" w:rsidP="00703D22">
      <w:pPr>
        <w:pStyle w:val="Ttulo1"/>
        <w:numPr>
          <w:ilvl w:val="12"/>
          <w:numId w:val="0"/>
        </w:numPr>
        <w:ind w:right="72"/>
        <w:jc w:val="center"/>
        <w:rPr>
          <w:noProof/>
        </w:rPr>
      </w:pPr>
      <w:r w:rsidRPr="00703D22">
        <w:rPr>
          <w:noProof/>
        </w:rPr>
        <w:t>Pacientes Atendidos por meses en el Área de Urología del Hospital Teodoro Maldonado Carbo (IESS) en el año 2003</w:t>
      </w:r>
    </w:p>
    <w:tbl>
      <w:tblPr>
        <w:tblStyle w:val="TablaWeb1"/>
        <w:tblW w:w="2940" w:type="dxa"/>
        <w:jc w:val="center"/>
        <w:tblInd w:w="3523" w:type="dxa"/>
        <w:tblLook w:val="0000"/>
      </w:tblPr>
      <w:tblGrid>
        <w:gridCol w:w="1140"/>
        <w:gridCol w:w="1860"/>
      </w:tblGrid>
      <w:tr w:rsidR="00703D22" w:rsidRPr="00703D22">
        <w:trPr>
          <w:trHeight w:val="255"/>
          <w:jc w:val="center"/>
        </w:trPr>
        <w:tc>
          <w:tcPr>
            <w:tcW w:w="1050" w:type="dxa"/>
            <w:noWrap/>
            <w:vAlign w:val="center"/>
          </w:tcPr>
          <w:p w:rsidR="00703D22" w:rsidRPr="00703D22" w:rsidRDefault="00703D22" w:rsidP="00703D22">
            <w:pPr>
              <w:jc w:val="center"/>
              <w:rPr>
                <w:b/>
                <w:bCs/>
              </w:rPr>
            </w:pPr>
            <w:r w:rsidRPr="00703D22">
              <w:rPr>
                <w:b/>
                <w:bCs/>
              </w:rPr>
              <w:t>Mes</w:t>
            </w:r>
          </w:p>
        </w:tc>
        <w:tc>
          <w:tcPr>
            <w:tcW w:w="1770" w:type="dxa"/>
            <w:noWrap/>
            <w:vAlign w:val="center"/>
          </w:tcPr>
          <w:p w:rsidR="00703D22" w:rsidRPr="00703D22" w:rsidRDefault="00703D22" w:rsidP="00703D22">
            <w:pPr>
              <w:jc w:val="center"/>
              <w:rPr>
                <w:b/>
                <w:bCs/>
              </w:rPr>
            </w:pPr>
            <w:r w:rsidRPr="00703D22">
              <w:rPr>
                <w:b/>
                <w:bCs/>
              </w:rPr>
              <w:t>Pacientes</w:t>
            </w:r>
          </w:p>
        </w:tc>
      </w:tr>
      <w:tr w:rsidR="00703D22" w:rsidRPr="00703D22">
        <w:trPr>
          <w:trHeight w:val="255"/>
          <w:jc w:val="center"/>
        </w:trPr>
        <w:tc>
          <w:tcPr>
            <w:tcW w:w="1050" w:type="dxa"/>
            <w:noWrap/>
            <w:vAlign w:val="center"/>
          </w:tcPr>
          <w:p w:rsidR="00703D22" w:rsidRPr="00703D22" w:rsidRDefault="00703D22" w:rsidP="00703D22">
            <w:pPr>
              <w:jc w:val="center"/>
            </w:pPr>
            <w:r w:rsidRPr="00703D22">
              <w:t>Ene</w:t>
            </w:r>
          </w:p>
        </w:tc>
        <w:tc>
          <w:tcPr>
            <w:tcW w:w="1770" w:type="dxa"/>
            <w:noWrap/>
            <w:vAlign w:val="center"/>
          </w:tcPr>
          <w:p w:rsidR="00703D22" w:rsidRPr="00703D22" w:rsidRDefault="00703D22" w:rsidP="00703D22">
            <w:pPr>
              <w:jc w:val="center"/>
            </w:pPr>
            <w:r w:rsidRPr="00703D22">
              <w:t>538</w:t>
            </w:r>
          </w:p>
        </w:tc>
      </w:tr>
      <w:tr w:rsidR="00703D22" w:rsidRPr="00703D22">
        <w:trPr>
          <w:trHeight w:val="255"/>
          <w:jc w:val="center"/>
        </w:trPr>
        <w:tc>
          <w:tcPr>
            <w:tcW w:w="1050" w:type="dxa"/>
            <w:noWrap/>
            <w:vAlign w:val="center"/>
          </w:tcPr>
          <w:p w:rsidR="00703D22" w:rsidRPr="00703D22" w:rsidRDefault="00703D22" w:rsidP="00703D22">
            <w:pPr>
              <w:jc w:val="center"/>
            </w:pPr>
            <w:r w:rsidRPr="00703D22">
              <w:t>Feb</w:t>
            </w:r>
          </w:p>
        </w:tc>
        <w:tc>
          <w:tcPr>
            <w:tcW w:w="1770" w:type="dxa"/>
            <w:noWrap/>
            <w:vAlign w:val="center"/>
          </w:tcPr>
          <w:p w:rsidR="00703D22" w:rsidRPr="00703D22" w:rsidRDefault="00703D22" w:rsidP="00703D22">
            <w:pPr>
              <w:jc w:val="center"/>
            </w:pPr>
            <w:r w:rsidRPr="00703D22">
              <w:t>780</w:t>
            </w:r>
          </w:p>
        </w:tc>
      </w:tr>
      <w:tr w:rsidR="00703D22" w:rsidRPr="00703D22">
        <w:trPr>
          <w:trHeight w:val="255"/>
          <w:jc w:val="center"/>
        </w:trPr>
        <w:tc>
          <w:tcPr>
            <w:tcW w:w="1050" w:type="dxa"/>
            <w:noWrap/>
            <w:vAlign w:val="center"/>
          </w:tcPr>
          <w:p w:rsidR="00703D22" w:rsidRPr="00703D22" w:rsidRDefault="00703D22" w:rsidP="00703D22">
            <w:pPr>
              <w:jc w:val="center"/>
            </w:pPr>
            <w:r w:rsidRPr="00703D22">
              <w:t>Mar</w:t>
            </w:r>
          </w:p>
        </w:tc>
        <w:tc>
          <w:tcPr>
            <w:tcW w:w="1770" w:type="dxa"/>
            <w:noWrap/>
            <w:vAlign w:val="center"/>
          </w:tcPr>
          <w:p w:rsidR="00703D22" w:rsidRPr="00703D22" w:rsidRDefault="00703D22" w:rsidP="00703D22">
            <w:pPr>
              <w:jc w:val="center"/>
            </w:pPr>
            <w:r w:rsidRPr="00703D22">
              <w:t>835</w:t>
            </w:r>
          </w:p>
        </w:tc>
      </w:tr>
      <w:tr w:rsidR="00703D22" w:rsidRPr="00703D22">
        <w:trPr>
          <w:trHeight w:val="255"/>
          <w:jc w:val="center"/>
        </w:trPr>
        <w:tc>
          <w:tcPr>
            <w:tcW w:w="1050" w:type="dxa"/>
            <w:noWrap/>
            <w:vAlign w:val="center"/>
          </w:tcPr>
          <w:p w:rsidR="00703D22" w:rsidRPr="00703D22" w:rsidRDefault="00703D22" w:rsidP="00703D22">
            <w:pPr>
              <w:jc w:val="center"/>
            </w:pPr>
            <w:r w:rsidRPr="00703D22">
              <w:t>Abr</w:t>
            </w:r>
          </w:p>
        </w:tc>
        <w:tc>
          <w:tcPr>
            <w:tcW w:w="1770" w:type="dxa"/>
            <w:noWrap/>
            <w:vAlign w:val="center"/>
          </w:tcPr>
          <w:p w:rsidR="00703D22" w:rsidRPr="00703D22" w:rsidRDefault="00703D22" w:rsidP="00703D22">
            <w:pPr>
              <w:jc w:val="center"/>
            </w:pPr>
            <w:r w:rsidRPr="00703D22">
              <w:t>897</w:t>
            </w:r>
          </w:p>
        </w:tc>
      </w:tr>
      <w:tr w:rsidR="00703D22" w:rsidRPr="00703D22">
        <w:trPr>
          <w:trHeight w:val="255"/>
          <w:jc w:val="center"/>
        </w:trPr>
        <w:tc>
          <w:tcPr>
            <w:tcW w:w="1050" w:type="dxa"/>
            <w:noWrap/>
            <w:vAlign w:val="center"/>
          </w:tcPr>
          <w:p w:rsidR="00703D22" w:rsidRPr="00703D22" w:rsidRDefault="00703D22" w:rsidP="00703D22">
            <w:pPr>
              <w:jc w:val="center"/>
            </w:pPr>
            <w:r w:rsidRPr="00703D22">
              <w:t>May</w:t>
            </w:r>
          </w:p>
        </w:tc>
        <w:tc>
          <w:tcPr>
            <w:tcW w:w="1770" w:type="dxa"/>
            <w:noWrap/>
            <w:vAlign w:val="center"/>
          </w:tcPr>
          <w:p w:rsidR="00703D22" w:rsidRPr="00703D22" w:rsidRDefault="00703D22" w:rsidP="00703D22">
            <w:pPr>
              <w:jc w:val="center"/>
            </w:pPr>
            <w:r w:rsidRPr="00703D22">
              <w:t>773</w:t>
            </w:r>
          </w:p>
        </w:tc>
      </w:tr>
      <w:tr w:rsidR="00703D22" w:rsidRPr="00703D22">
        <w:trPr>
          <w:trHeight w:val="255"/>
          <w:jc w:val="center"/>
        </w:trPr>
        <w:tc>
          <w:tcPr>
            <w:tcW w:w="1050" w:type="dxa"/>
            <w:noWrap/>
            <w:vAlign w:val="center"/>
          </w:tcPr>
          <w:p w:rsidR="00703D22" w:rsidRPr="00703D22" w:rsidRDefault="00703D22" w:rsidP="00703D22">
            <w:pPr>
              <w:jc w:val="center"/>
            </w:pPr>
            <w:r w:rsidRPr="00703D22">
              <w:t>Jun</w:t>
            </w:r>
          </w:p>
        </w:tc>
        <w:tc>
          <w:tcPr>
            <w:tcW w:w="1770" w:type="dxa"/>
            <w:noWrap/>
            <w:vAlign w:val="center"/>
          </w:tcPr>
          <w:p w:rsidR="00703D22" w:rsidRPr="00703D22" w:rsidRDefault="00703D22" w:rsidP="00703D22">
            <w:pPr>
              <w:jc w:val="center"/>
            </w:pPr>
            <w:r w:rsidRPr="00703D22">
              <w:t>634</w:t>
            </w:r>
          </w:p>
        </w:tc>
      </w:tr>
      <w:tr w:rsidR="00703D22" w:rsidRPr="00703D22">
        <w:trPr>
          <w:trHeight w:val="255"/>
          <w:jc w:val="center"/>
        </w:trPr>
        <w:tc>
          <w:tcPr>
            <w:tcW w:w="1050" w:type="dxa"/>
            <w:noWrap/>
            <w:vAlign w:val="center"/>
          </w:tcPr>
          <w:p w:rsidR="00703D22" w:rsidRPr="00703D22" w:rsidRDefault="00703D22" w:rsidP="00703D22">
            <w:pPr>
              <w:jc w:val="center"/>
            </w:pPr>
            <w:r w:rsidRPr="00703D22">
              <w:t>Jul</w:t>
            </w:r>
          </w:p>
        </w:tc>
        <w:tc>
          <w:tcPr>
            <w:tcW w:w="1770" w:type="dxa"/>
            <w:noWrap/>
            <w:vAlign w:val="center"/>
          </w:tcPr>
          <w:p w:rsidR="00703D22" w:rsidRPr="00703D22" w:rsidRDefault="00703D22" w:rsidP="00703D22">
            <w:pPr>
              <w:jc w:val="center"/>
            </w:pPr>
            <w:r w:rsidRPr="00703D22">
              <w:t>904</w:t>
            </w:r>
          </w:p>
        </w:tc>
      </w:tr>
      <w:tr w:rsidR="00703D22" w:rsidRPr="00703D22">
        <w:trPr>
          <w:trHeight w:val="255"/>
          <w:jc w:val="center"/>
        </w:trPr>
        <w:tc>
          <w:tcPr>
            <w:tcW w:w="1050" w:type="dxa"/>
            <w:noWrap/>
            <w:vAlign w:val="center"/>
          </w:tcPr>
          <w:p w:rsidR="00703D22" w:rsidRPr="00703D22" w:rsidRDefault="00703D22" w:rsidP="00703D22">
            <w:pPr>
              <w:jc w:val="center"/>
            </w:pPr>
            <w:r w:rsidRPr="00703D22">
              <w:t>Ago</w:t>
            </w:r>
          </w:p>
        </w:tc>
        <w:tc>
          <w:tcPr>
            <w:tcW w:w="1770" w:type="dxa"/>
            <w:noWrap/>
            <w:vAlign w:val="center"/>
          </w:tcPr>
          <w:p w:rsidR="00703D22" w:rsidRPr="00703D22" w:rsidRDefault="00703D22" w:rsidP="00703D22">
            <w:pPr>
              <w:jc w:val="center"/>
            </w:pPr>
            <w:r w:rsidRPr="00703D22">
              <w:t>866</w:t>
            </w:r>
          </w:p>
        </w:tc>
      </w:tr>
      <w:tr w:rsidR="00703D22" w:rsidRPr="00703D22">
        <w:trPr>
          <w:trHeight w:val="255"/>
          <w:jc w:val="center"/>
        </w:trPr>
        <w:tc>
          <w:tcPr>
            <w:tcW w:w="1050" w:type="dxa"/>
            <w:noWrap/>
            <w:vAlign w:val="center"/>
          </w:tcPr>
          <w:p w:rsidR="00703D22" w:rsidRPr="00703D22" w:rsidRDefault="00703D22" w:rsidP="00703D22">
            <w:pPr>
              <w:jc w:val="center"/>
            </w:pPr>
            <w:r w:rsidRPr="00703D22">
              <w:t>Sep</w:t>
            </w:r>
          </w:p>
        </w:tc>
        <w:tc>
          <w:tcPr>
            <w:tcW w:w="1770" w:type="dxa"/>
            <w:noWrap/>
            <w:vAlign w:val="center"/>
          </w:tcPr>
          <w:p w:rsidR="00703D22" w:rsidRPr="00703D22" w:rsidRDefault="00703D22" w:rsidP="00703D22">
            <w:pPr>
              <w:jc w:val="center"/>
            </w:pPr>
            <w:r w:rsidRPr="00703D22">
              <w:t>752</w:t>
            </w:r>
          </w:p>
        </w:tc>
      </w:tr>
      <w:tr w:rsidR="00703D22" w:rsidRPr="00703D22">
        <w:trPr>
          <w:trHeight w:val="255"/>
          <w:jc w:val="center"/>
        </w:trPr>
        <w:tc>
          <w:tcPr>
            <w:tcW w:w="1050" w:type="dxa"/>
            <w:noWrap/>
            <w:vAlign w:val="center"/>
          </w:tcPr>
          <w:p w:rsidR="00703D22" w:rsidRPr="00703D22" w:rsidRDefault="00703D22" w:rsidP="00703D22">
            <w:pPr>
              <w:jc w:val="center"/>
            </w:pPr>
            <w:r w:rsidRPr="00703D22">
              <w:t>Oct</w:t>
            </w:r>
          </w:p>
        </w:tc>
        <w:tc>
          <w:tcPr>
            <w:tcW w:w="1770" w:type="dxa"/>
            <w:noWrap/>
            <w:vAlign w:val="center"/>
          </w:tcPr>
          <w:p w:rsidR="00703D22" w:rsidRPr="00703D22" w:rsidRDefault="00703D22" w:rsidP="00703D22">
            <w:pPr>
              <w:jc w:val="center"/>
            </w:pPr>
            <w:r w:rsidRPr="00703D22">
              <w:t>686</w:t>
            </w:r>
          </w:p>
        </w:tc>
      </w:tr>
      <w:tr w:rsidR="00703D22" w:rsidRPr="00703D22">
        <w:trPr>
          <w:trHeight w:val="255"/>
          <w:jc w:val="center"/>
        </w:trPr>
        <w:tc>
          <w:tcPr>
            <w:tcW w:w="1050" w:type="dxa"/>
            <w:noWrap/>
            <w:vAlign w:val="center"/>
          </w:tcPr>
          <w:p w:rsidR="00703D22" w:rsidRPr="00703D22" w:rsidRDefault="00703D22" w:rsidP="00703D22">
            <w:pPr>
              <w:jc w:val="center"/>
            </w:pPr>
            <w:r w:rsidRPr="00703D22">
              <w:t>Nov</w:t>
            </w:r>
          </w:p>
        </w:tc>
        <w:tc>
          <w:tcPr>
            <w:tcW w:w="1770" w:type="dxa"/>
            <w:noWrap/>
            <w:vAlign w:val="center"/>
          </w:tcPr>
          <w:p w:rsidR="00703D22" w:rsidRPr="00703D22" w:rsidRDefault="00703D22" w:rsidP="00703D22">
            <w:pPr>
              <w:jc w:val="center"/>
            </w:pPr>
            <w:r w:rsidRPr="00703D22">
              <w:t>799</w:t>
            </w:r>
          </w:p>
        </w:tc>
      </w:tr>
      <w:tr w:rsidR="00703D22" w:rsidRPr="00703D22">
        <w:trPr>
          <w:trHeight w:val="255"/>
          <w:jc w:val="center"/>
        </w:trPr>
        <w:tc>
          <w:tcPr>
            <w:tcW w:w="1050" w:type="dxa"/>
            <w:noWrap/>
            <w:vAlign w:val="center"/>
          </w:tcPr>
          <w:p w:rsidR="00703D22" w:rsidRPr="00703D22" w:rsidRDefault="00703D22" w:rsidP="00703D22">
            <w:pPr>
              <w:jc w:val="center"/>
            </w:pPr>
            <w:r w:rsidRPr="00703D22">
              <w:t>Dic</w:t>
            </w:r>
          </w:p>
        </w:tc>
        <w:tc>
          <w:tcPr>
            <w:tcW w:w="1770" w:type="dxa"/>
            <w:noWrap/>
            <w:vAlign w:val="center"/>
          </w:tcPr>
          <w:p w:rsidR="00703D22" w:rsidRPr="00703D22" w:rsidRDefault="00703D22" w:rsidP="00703D22">
            <w:pPr>
              <w:jc w:val="center"/>
            </w:pPr>
            <w:r w:rsidRPr="00703D22">
              <w:t>1180</w:t>
            </w:r>
          </w:p>
        </w:tc>
      </w:tr>
      <w:tr w:rsidR="00703D22" w:rsidRPr="00703D22">
        <w:trPr>
          <w:trHeight w:val="255"/>
          <w:jc w:val="center"/>
        </w:trPr>
        <w:tc>
          <w:tcPr>
            <w:tcW w:w="1050" w:type="dxa"/>
            <w:noWrap/>
            <w:vAlign w:val="center"/>
          </w:tcPr>
          <w:p w:rsidR="00703D22" w:rsidRPr="00703D22" w:rsidRDefault="00703D22" w:rsidP="00703D22">
            <w:pPr>
              <w:jc w:val="center"/>
              <w:rPr>
                <w:b/>
                <w:bCs/>
              </w:rPr>
            </w:pPr>
            <w:r w:rsidRPr="00703D22">
              <w:rPr>
                <w:b/>
                <w:bCs/>
              </w:rPr>
              <w:t>Total</w:t>
            </w:r>
          </w:p>
        </w:tc>
        <w:tc>
          <w:tcPr>
            <w:tcW w:w="1770" w:type="dxa"/>
            <w:noWrap/>
            <w:vAlign w:val="center"/>
          </w:tcPr>
          <w:p w:rsidR="00703D22" w:rsidRPr="00703D22" w:rsidRDefault="00703D22" w:rsidP="00703D22">
            <w:pPr>
              <w:jc w:val="center"/>
              <w:rPr>
                <w:b/>
                <w:bCs/>
              </w:rPr>
            </w:pPr>
            <w:r w:rsidRPr="00703D22">
              <w:rPr>
                <w:b/>
                <w:bCs/>
              </w:rPr>
              <w:t>9644</w:t>
            </w:r>
          </w:p>
        </w:tc>
      </w:tr>
    </w:tbl>
    <w:p w:rsidR="00703D22" w:rsidRPr="00703D22" w:rsidRDefault="00703D22" w:rsidP="00703D22">
      <w:pPr>
        <w:pStyle w:val="Ttulo1"/>
        <w:numPr>
          <w:ilvl w:val="12"/>
          <w:numId w:val="0"/>
        </w:numPr>
        <w:ind w:right="72"/>
        <w:jc w:val="center"/>
        <w:rPr>
          <w:noProof/>
        </w:rPr>
      </w:pPr>
      <w:r w:rsidRPr="00703D22">
        <w:rPr>
          <w:noProof/>
        </w:rPr>
        <w:t>Fuente: Área de Urología: Hospital Teodoro Maldonado Carbo (IESS)</w:t>
      </w:r>
    </w:p>
    <w:p w:rsidR="00703D22" w:rsidRPr="00703D22" w:rsidRDefault="00703D22" w:rsidP="00703D22">
      <w:pPr>
        <w:pStyle w:val="Ttulo1"/>
        <w:numPr>
          <w:ilvl w:val="12"/>
          <w:numId w:val="0"/>
        </w:numPr>
        <w:ind w:right="72"/>
        <w:jc w:val="center"/>
        <w:rPr>
          <w:noProof/>
        </w:rPr>
      </w:pPr>
      <w:r w:rsidRPr="00703D22">
        <w:rPr>
          <w:noProof/>
        </w:rPr>
        <w:t>Elaboración: José García Argüello</w:t>
      </w:r>
    </w:p>
    <w:p w:rsidR="00703D22" w:rsidRPr="00703D22" w:rsidRDefault="00703D22" w:rsidP="00703D22"/>
    <w:p w:rsidR="00703D22" w:rsidRPr="00703D22" w:rsidRDefault="00703D22" w:rsidP="00703D22">
      <w:pPr>
        <w:pStyle w:val="Ttulo1"/>
        <w:numPr>
          <w:ilvl w:val="12"/>
          <w:numId w:val="0"/>
        </w:numPr>
        <w:ind w:right="72"/>
        <w:jc w:val="center"/>
        <w:rPr>
          <w:noProof/>
        </w:rPr>
      </w:pPr>
      <w:r w:rsidRPr="00703D22">
        <w:rPr>
          <w:noProof/>
        </w:rPr>
        <w:t>Tabla III</w:t>
      </w:r>
    </w:p>
    <w:p w:rsidR="00703D22" w:rsidRDefault="00703D22" w:rsidP="00703D22">
      <w:pPr>
        <w:pStyle w:val="Ttulo1"/>
        <w:numPr>
          <w:ilvl w:val="12"/>
          <w:numId w:val="0"/>
        </w:numPr>
        <w:ind w:right="72"/>
        <w:jc w:val="center"/>
        <w:rPr>
          <w:noProof/>
        </w:rPr>
      </w:pPr>
      <w:r w:rsidRPr="00703D22">
        <w:rPr>
          <w:noProof/>
        </w:rPr>
        <w:t>Pacientes Atendidos en el Área de Urología del HOSPITAL TEODORO MALDONADO CARBO (IESS)</w:t>
      </w:r>
    </w:p>
    <w:p w:rsidR="00703D22" w:rsidRPr="00703D22" w:rsidRDefault="00703D22" w:rsidP="00703D22"/>
    <w:tbl>
      <w:tblPr>
        <w:tblStyle w:val="TablaWeb1"/>
        <w:tblW w:w="3795" w:type="dxa"/>
        <w:jc w:val="center"/>
        <w:tblInd w:w="2991" w:type="dxa"/>
        <w:tblLook w:val="0000"/>
      </w:tblPr>
      <w:tblGrid>
        <w:gridCol w:w="1486"/>
        <w:gridCol w:w="1184"/>
        <w:gridCol w:w="1215"/>
      </w:tblGrid>
      <w:tr w:rsidR="00703D22" w:rsidRPr="00703D22">
        <w:trPr>
          <w:trHeight w:val="1020"/>
          <w:jc w:val="center"/>
        </w:trPr>
        <w:tc>
          <w:tcPr>
            <w:tcW w:w="1396" w:type="dxa"/>
            <w:noWrap/>
            <w:vAlign w:val="center"/>
          </w:tcPr>
          <w:p w:rsidR="00703D22" w:rsidRPr="00703D22" w:rsidRDefault="00703D22" w:rsidP="00703D22">
            <w:pPr>
              <w:jc w:val="center"/>
              <w:rPr>
                <w:b/>
                <w:bCs/>
                <w:sz w:val="16"/>
                <w:szCs w:val="16"/>
              </w:rPr>
            </w:pPr>
            <w:r w:rsidRPr="00703D22">
              <w:rPr>
                <w:b/>
                <w:bCs/>
                <w:sz w:val="16"/>
                <w:szCs w:val="16"/>
              </w:rPr>
              <w:t>Meses</w:t>
            </w:r>
          </w:p>
        </w:tc>
        <w:tc>
          <w:tcPr>
            <w:tcW w:w="1114" w:type="dxa"/>
            <w:vAlign w:val="center"/>
          </w:tcPr>
          <w:p w:rsidR="00703D22" w:rsidRPr="00703D22" w:rsidRDefault="00703D22" w:rsidP="00703D22">
            <w:pPr>
              <w:jc w:val="center"/>
              <w:rPr>
                <w:b/>
                <w:bCs/>
                <w:sz w:val="16"/>
                <w:szCs w:val="16"/>
              </w:rPr>
            </w:pPr>
            <w:r w:rsidRPr="00703D22">
              <w:rPr>
                <w:b/>
                <w:bCs/>
                <w:sz w:val="16"/>
                <w:szCs w:val="16"/>
              </w:rPr>
              <w:t># de pacientes atendidos en Urología</w:t>
            </w:r>
          </w:p>
        </w:tc>
        <w:tc>
          <w:tcPr>
            <w:tcW w:w="1125" w:type="dxa"/>
            <w:vAlign w:val="center"/>
          </w:tcPr>
          <w:p w:rsidR="00703D22" w:rsidRPr="00703D22" w:rsidRDefault="00703D22" w:rsidP="00703D22">
            <w:pPr>
              <w:jc w:val="center"/>
              <w:rPr>
                <w:b/>
                <w:bCs/>
                <w:sz w:val="16"/>
                <w:szCs w:val="16"/>
              </w:rPr>
            </w:pPr>
            <w:r w:rsidRPr="00703D22">
              <w:rPr>
                <w:b/>
                <w:bCs/>
                <w:sz w:val="16"/>
                <w:szCs w:val="16"/>
              </w:rPr>
              <w:t>Frecuencia Relativa</w:t>
            </w:r>
          </w:p>
        </w:tc>
      </w:tr>
      <w:tr w:rsidR="00703D22" w:rsidRPr="00703D22">
        <w:trPr>
          <w:trHeight w:val="255"/>
          <w:jc w:val="center"/>
        </w:trPr>
        <w:tc>
          <w:tcPr>
            <w:tcW w:w="1396" w:type="dxa"/>
            <w:noWrap/>
            <w:vAlign w:val="center"/>
          </w:tcPr>
          <w:p w:rsidR="00703D22" w:rsidRPr="00703D22" w:rsidRDefault="00703D22" w:rsidP="00703D22">
            <w:pPr>
              <w:jc w:val="center"/>
              <w:rPr>
                <w:sz w:val="16"/>
                <w:szCs w:val="16"/>
              </w:rPr>
            </w:pPr>
            <w:r w:rsidRPr="00703D22">
              <w:rPr>
                <w:sz w:val="16"/>
                <w:szCs w:val="16"/>
              </w:rPr>
              <w:t>Enero</w:t>
            </w:r>
          </w:p>
        </w:tc>
        <w:tc>
          <w:tcPr>
            <w:tcW w:w="1114" w:type="dxa"/>
            <w:noWrap/>
            <w:vAlign w:val="center"/>
          </w:tcPr>
          <w:p w:rsidR="00703D22" w:rsidRPr="00703D22" w:rsidRDefault="00703D22" w:rsidP="00703D22">
            <w:pPr>
              <w:jc w:val="center"/>
              <w:rPr>
                <w:sz w:val="16"/>
                <w:szCs w:val="16"/>
              </w:rPr>
            </w:pPr>
            <w:r w:rsidRPr="00703D22">
              <w:rPr>
                <w:sz w:val="16"/>
                <w:szCs w:val="16"/>
              </w:rPr>
              <w:t>538</w:t>
            </w:r>
          </w:p>
        </w:tc>
        <w:tc>
          <w:tcPr>
            <w:tcW w:w="1125" w:type="dxa"/>
            <w:noWrap/>
            <w:vAlign w:val="bottom"/>
          </w:tcPr>
          <w:p w:rsidR="00703D22" w:rsidRPr="00703D22" w:rsidRDefault="00703D22" w:rsidP="00703D22">
            <w:pPr>
              <w:jc w:val="center"/>
              <w:rPr>
                <w:b/>
                <w:sz w:val="16"/>
                <w:szCs w:val="16"/>
              </w:rPr>
            </w:pPr>
            <w:r w:rsidRPr="00703D22">
              <w:rPr>
                <w:b/>
                <w:sz w:val="16"/>
                <w:szCs w:val="16"/>
              </w:rPr>
              <w:t>0.056</w:t>
            </w:r>
          </w:p>
        </w:tc>
      </w:tr>
      <w:tr w:rsidR="00703D22" w:rsidRPr="00703D22">
        <w:trPr>
          <w:trHeight w:val="255"/>
          <w:jc w:val="center"/>
        </w:trPr>
        <w:tc>
          <w:tcPr>
            <w:tcW w:w="1396" w:type="dxa"/>
            <w:noWrap/>
            <w:vAlign w:val="center"/>
          </w:tcPr>
          <w:p w:rsidR="00703D22" w:rsidRPr="00703D22" w:rsidRDefault="00703D22" w:rsidP="00703D22">
            <w:pPr>
              <w:jc w:val="center"/>
              <w:rPr>
                <w:sz w:val="16"/>
                <w:szCs w:val="16"/>
              </w:rPr>
            </w:pPr>
            <w:r w:rsidRPr="00703D22">
              <w:rPr>
                <w:sz w:val="16"/>
                <w:szCs w:val="16"/>
              </w:rPr>
              <w:t>Febrero</w:t>
            </w:r>
          </w:p>
        </w:tc>
        <w:tc>
          <w:tcPr>
            <w:tcW w:w="1114" w:type="dxa"/>
            <w:noWrap/>
            <w:vAlign w:val="center"/>
          </w:tcPr>
          <w:p w:rsidR="00703D22" w:rsidRPr="00703D22" w:rsidRDefault="00703D22" w:rsidP="00703D22">
            <w:pPr>
              <w:jc w:val="center"/>
              <w:rPr>
                <w:sz w:val="16"/>
                <w:szCs w:val="16"/>
              </w:rPr>
            </w:pPr>
            <w:r w:rsidRPr="00703D22">
              <w:rPr>
                <w:sz w:val="16"/>
                <w:szCs w:val="16"/>
              </w:rPr>
              <w:t>780</w:t>
            </w:r>
          </w:p>
        </w:tc>
        <w:tc>
          <w:tcPr>
            <w:tcW w:w="1125" w:type="dxa"/>
            <w:noWrap/>
            <w:vAlign w:val="bottom"/>
          </w:tcPr>
          <w:p w:rsidR="00703D22" w:rsidRPr="00703D22" w:rsidRDefault="00703D22" w:rsidP="00703D22">
            <w:pPr>
              <w:jc w:val="center"/>
              <w:rPr>
                <w:sz w:val="16"/>
                <w:szCs w:val="16"/>
              </w:rPr>
            </w:pPr>
            <w:r w:rsidRPr="00703D22">
              <w:rPr>
                <w:sz w:val="16"/>
                <w:szCs w:val="16"/>
              </w:rPr>
              <w:t>0.081</w:t>
            </w:r>
          </w:p>
        </w:tc>
      </w:tr>
      <w:tr w:rsidR="00703D22" w:rsidRPr="00703D22">
        <w:trPr>
          <w:trHeight w:val="255"/>
          <w:jc w:val="center"/>
        </w:trPr>
        <w:tc>
          <w:tcPr>
            <w:tcW w:w="1396" w:type="dxa"/>
            <w:noWrap/>
            <w:vAlign w:val="center"/>
          </w:tcPr>
          <w:p w:rsidR="00703D22" w:rsidRPr="00703D22" w:rsidRDefault="00703D22" w:rsidP="00703D22">
            <w:pPr>
              <w:jc w:val="center"/>
              <w:rPr>
                <w:sz w:val="16"/>
                <w:szCs w:val="16"/>
              </w:rPr>
            </w:pPr>
            <w:r w:rsidRPr="00703D22">
              <w:rPr>
                <w:sz w:val="16"/>
                <w:szCs w:val="16"/>
              </w:rPr>
              <w:t>Marzo</w:t>
            </w:r>
          </w:p>
        </w:tc>
        <w:tc>
          <w:tcPr>
            <w:tcW w:w="1114" w:type="dxa"/>
            <w:noWrap/>
            <w:vAlign w:val="center"/>
          </w:tcPr>
          <w:p w:rsidR="00703D22" w:rsidRPr="00703D22" w:rsidRDefault="00703D22" w:rsidP="00703D22">
            <w:pPr>
              <w:jc w:val="center"/>
              <w:rPr>
                <w:sz w:val="16"/>
                <w:szCs w:val="16"/>
              </w:rPr>
            </w:pPr>
            <w:r w:rsidRPr="00703D22">
              <w:rPr>
                <w:sz w:val="16"/>
                <w:szCs w:val="16"/>
              </w:rPr>
              <w:t>835</w:t>
            </w:r>
          </w:p>
        </w:tc>
        <w:tc>
          <w:tcPr>
            <w:tcW w:w="1125" w:type="dxa"/>
            <w:noWrap/>
            <w:vAlign w:val="bottom"/>
          </w:tcPr>
          <w:p w:rsidR="00703D22" w:rsidRPr="00703D22" w:rsidRDefault="00703D22" w:rsidP="00703D22">
            <w:pPr>
              <w:jc w:val="center"/>
              <w:rPr>
                <w:sz w:val="16"/>
                <w:szCs w:val="16"/>
              </w:rPr>
            </w:pPr>
            <w:r w:rsidRPr="00703D22">
              <w:rPr>
                <w:sz w:val="16"/>
                <w:szCs w:val="16"/>
              </w:rPr>
              <w:t>0.087</w:t>
            </w:r>
          </w:p>
        </w:tc>
      </w:tr>
      <w:tr w:rsidR="00703D22" w:rsidRPr="00703D22">
        <w:trPr>
          <w:trHeight w:val="255"/>
          <w:jc w:val="center"/>
        </w:trPr>
        <w:tc>
          <w:tcPr>
            <w:tcW w:w="1396" w:type="dxa"/>
            <w:noWrap/>
            <w:vAlign w:val="center"/>
          </w:tcPr>
          <w:p w:rsidR="00703D22" w:rsidRPr="00703D22" w:rsidRDefault="00703D22" w:rsidP="00703D22">
            <w:pPr>
              <w:jc w:val="center"/>
              <w:rPr>
                <w:sz w:val="16"/>
                <w:szCs w:val="16"/>
              </w:rPr>
            </w:pPr>
            <w:r w:rsidRPr="00703D22">
              <w:rPr>
                <w:sz w:val="16"/>
                <w:szCs w:val="16"/>
              </w:rPr>
              <w:t>Abril</w:t>
            </w:r>
          </w:p>
        </w:tc>
        <w:tc>
          <w:tcPr>
            <w:tcW w:w="1114" w:type="dxa"/>
            <w:noWrap/>
            <w:vAlign w:val="center"/>
          </w:tcPr>
          <w:p w:rsidR="00703D22" w:rsidRPr="00703D22" w:rsidRDefault="00703D22" w:rsidP="00703D22">
            <w:pPr>
              <w:jc w:val="center"/>
              <w:rPr>
                <w:sz w:val="16"/>
                <w:szCs w:val="16"/>
              </w:rPr>
            </w:pPr>
            <w:r w:rsidRPr="00703D22">
              <w:rPr>
                <w:sz w:val="16"/>
                <w:szCs w:val="16"/>
              </w:rPr>
              <w:t>897</w:t>
            </w:r>
          </w:p>
        </w:tc>
        <w:tc>
          <w:tcPr>
            <w:tcW w:w="1125" w:type="dxa"/>
            <w:noWrap/>
            <w:vAlign w:val="bottom"/>
          </w:tcPr>
          <w:p w:rsidR="00703D22" w:rsidRPr="00703D22" w:rsidRDefault="00703D22" w:rsidP="00703D22">
            <w:pPr>
              <w:jc w:val="center"/>
              <w:rPr>
                <w:sz w:val="16"/>
                <w:szCs w:val="16"/>
              </w:rPr>
            </w:pPr>
            <w:r w:rsidRPr="00703D22">
              <w:rPr>
                <w:sz w:val="16"/>
                <w:szCs w:val="16"/>
              </w:rPr>
              <w:t>0.093</w:t>
            </w:r>
          </w:p>
        </w:tc>
      </w:tr>
      <w:tr w:rsidR="00703D22" w:rsidRPr="00703D22">
        <w:trPr>
          <w:trHeight w:val="255"/>
          <w:jc w:val="center"/>
        </w:trPr>
        <w:tc>
          <w:tcPr>
            <w:tcW w:w="1396" w:type="dxa"/>
            <w:noWrap/>
            <w:vAlign w:val="center"/>
          </w:tcPr>
          <w:p w:rsidR="00703D22" w:rsidRPr="00703D22" w:rsidRDefault="00703D22" w:rsidP="00703D22">
            <w:pPr>
              <w:jc w:val="center"/>
              <w:rPr>
                <w:sz w:val="16"/>
                <w:szCs w:val="16"/>
              </w:rPr>
            </w:pPr>
            <w:r w:rsidRPr="00703D22">
              <w:rPr>
                <w:sz w:val="16"/>
                <w:szCs w:val="16"/>
              </w:rPr>
              <w:t>Mayo</w:t>
            </w:r>
          </w:p>
        </w:tc>
        <w:tc>
          <w:tcPr>
            <w:tcW w:w="1114" w:type="dxa"/>
            <w:noWrap/>
            <w:vAlign w:val="center"/>
          </w:tcPr>
          <w:p w:rsidR="00703D22" w:rsidRPr="00703D22" w:rsidRDefault="00703D22" w:rsidP="00703D22">
            <w:pPr>
              <w:jc w:val="center"/>
              <w:rPr>
                <w:sz w:val="16"/>
                <w:szCs w:val="16"/>
              </w:rPr>
            </w:pPr>
            <w:r w:rsidRPr="00703D22">
              <w:rPr>
                <w:sz w:val="16"/>
                <w:szCs w:val="16"/>
              </w:rPr>
              <w:t>773</w:t>
            </w:r>
          </w:p>
        </w:tc>
        <w:tc>
          <w:tcPr>
            <w:tcW w:w="1125" w:type="dxa"/>
            <w:noWrap/>
            <w:vAlign w:val="bottom"/>
          </w:tcPr>
          <w:p w:rsidR="00703D22" w:rsidRPr="00703D22" w:rsidRDefault="00703D22" w:rsidP="00703D22">
            <w:pPr>
              <w:jc w:val="center"/>
              <w:rPr>
                <w:sz w:val="16"/>
                <w:szCs w:val="16"/>
              </w:rPr>
            </w:pPr>
            <w:r w:rsidRPr="00703D22">
              <w:rPr>
                <w:sz w:val="16"/>
                <w:szCs w:val="16"/>
              </w:rPr>
              <w:t>0.080</w:t>
            </w:r>
          </w:p>
        </w:tc>
      </w:tr>
      <w:tr w:rsidR="00703D22" w:rsidRPr="00703D22">
        <w:trPr>
          <w:trHeight w:val="255"/>
          <w:jc w:val="center"/>
        </w:trPr>
        <w:tc>
          <w:tcPr>
            <w:tcW w:w="1396" w:type="dxa"/>
            <w:noWrap/>
            <w:vAlign w:val="center"/>
          </w:tcPr>
          <w:p w:rsidR="00703D22" w:rsidRPr="00703D22" w:rsidRDefault="00703D22" w:rsidP="00703D22">
            <w:pPr>
              <w:jc w:val="center"/>
              <w:rPr>
                <w:sz w:val="16"/>
                <w:szCs w:val="16"/>
              </w:rPr>
            </w:pPr>
            <w:r w:rsidRPr="00703D22">
              <w:rPr>
                <w:sz w:val="16"/>
                <w:szCs w:val="16"/>
              </w:rPr>
              <w:t>Junio</w:t>
            </w:r>
          </w:p>
        </w:tc>
        <w:tc>
          <w:tcPr>
            <w:tcW w:w="1114" w:type="dxa"/>
            <w:noWrap/>
            <w:vAlign w:val="center"/>
          </w:tcPr>
          <w:p w:rsidR="00703D22" w:rsidRPr="00703D22" w:rsidRDefault="00703D22" w:rsidP="00703D22">
            <w:pPr>
              <w:jc w:val="center"/>
              <w:rPr>
                <w:sz w:val="16"/>
                <w:szCs w:val="16"/>
              </w:rPr>
            </w:pPr>
            <w:r w:rsidRPr="00703D22">
              <w:rPr>
                <w:sz w:val="16"/>
                <w:szCs w:val="16"/>
              </w:rPr>
              <w:t>634</w:t>
            </w:r>
          </w:p>
        </w:tc>
        <w:tc>
          <w:tcPr>
            <w:tcW w:w="1125" w:type="dxa"/>
            <w:noWrap/>
            <w:vAlign w:val="bottom"/>
          </w:tcPr>
          <w:p w:rsidR="00703D22" w:rsidRPr="00703D22" w:rsidRDefault="00703D22" w:rsidP="00703D22">
            <w:pPr>
              <w:jc w:val="center"/>
              <w:rPr>
                <w:sz w:val="16"/>
                <w:szCs w:val="16"/>
              </w:rPr>
            </w:pPr>
            <w:r w:rsidRPr="00703D22">
              <w:rPr>
                <w:sz w:val="16"/>
                <w:szCs w:val="16"/>
              </w:rPr>
              <w:t>0.066</w:t>
            </w:r>
          </w:p>
        </w:tc>
      </w:tr>
      <w:tr w:rsidR="00703D22" w:rsidRPr="00703D22">
        <w:trPr>
          <w:trHeight w:val="255"/>
          <w:jc w:val="center"/>
        </w:trPr>
        <w:tc>
          <w:tcPr>
            <w:tcW w:w="1396" w:type="dxa"/>
            <w:noWrap/>
            <w:vAlign w:val="center"/>
          </w:tcPr>
          <w:p w:rsidR="00703D22" w:rsidRPr="00703D22" w:rsidRDefault="00703D22" w:rsidP="00703D22">
            <w:pPr>
              <w:jc w:val="center"/>
              <w:rPr>
                <w:sz w:val="16"/>
                <w:szCs w:val="16"/>
              </w:rPr>
            </w:pPr>
            <w:r w:rsidRPr="00703D22">
              <w:rPr>
                <w:sz w:val="16"/>
                <w:szCs w:val="16"/>
              </w:rPr>
              <w:t>Julio</w:t>
            </w:r>
          </w:p>
        </w:tc>
        <w:tc>
          <w:tcPr>
            <w:tcW w:w="1114" w:type="dxa"/>
            <w:noWrap/>
            <w:vAlign w:val="center"/>
          </w:tcPr>
          <w:p w:rsidR="00703D22" w:rsidRPr="00703D22" w:rsidRDefault="00703D22" w:rsidP="00703D22">
            <w:pPr>
              <w:jc w:val="center"/>
              <w:rPr>
                <w:sz w:val="16"/>
                <w:szCs w:val="16"/>
              </w:rPr>
            </w:pPr>
            <w:r w:rsidRPr="00703D22">
              <w:rPr>
                <w:sz w:val="16"/>
                <w:szCs w:val="16"/>
              </w:rPr>
              <w:t>904</w:t>
            </w:r>
          </w:p>
        </w:tc>
        <w:tc>
          <w:tcPr>
            <w:tcW w:w="1125" w:type="dxa"/>
            <w:noWrap/>
            <w:vAlign w:val="bottom"/>
          </w:tcPr>
          <w:p w:rsidR="00703D22" w:rsidRPr="00703D22" w:rsidRDefault="00703D22" w:rsidP="00703D22">
            <w:pPr>
              <w:jc w:val="center"/>
              <w:rPr>
                <w:sz w:val="16"/>
                <w:szCs w:val="16"/>
              </w:rPr>
            </w:pPr>
            <w:r w:rsidRPr="00703D22">
              <w:rPr>
                <w:sz w:val="16"/>
                <w:szCs w:val="16"/>
              </w:rPr>
              <w:t>0.094</w:t>
            </w:r>
          </w:p>
        </w:tc>
      </w:tr>
      <w:tr w:rsidR="00703D22" w:rsidRPr="00703D22">
        <w:trPr>
          <w:trHeight w:val="255"/>
          <w:jc w:val="center"/>
        </w:trPr>
        <w:tc>
          <w:tcPr>
            <w:tcW w:w="1396" w:type="dxa"/>
            <w:noWrap/>
            <w:vAlign w:val="center"/>
          </w:tcPr>
          <w:p w:rsidR="00703D22" w:rsidRPr="00703D22" w:rsidRDefault="00703D22" w:rsidP="00703D22">
            <w:pPr>
              <w:jc w:val="center"/>
              <w:rPr>
                <w:sz w:val="16"/>
                <w:szCs w:val="16"/>
              </w:rPr>
            </w:pPr>
            <w:r w:rsidRPr="00703D22">
              <w:rPr>
                <w:sz w:val="16"/>
                <w:szCs w:val="16"/>
              </w:rPr>
              <w:lastRenderedPageBreak/>
              <w:t>Agosto</w:t>
            </w:r>
          </w:p>
        </w:tc>
        <w:tc>
          <w:tcPr>
            <w:tcW w:w="1114" w:type="dxa"/>
            <w:noWrap/>
            <w:vAlign w:val="center"/>
          </w:tcPr>
          <w:p w:rsidR="00703D22" w:rsidRPr="00703D22" w:rsidRDefault="00703D22" w:rsidP="00703D22">
            <w:pPr>
              <w:jc w:val="center"/>
              <w:rPr>
                <w:sz w:val="16"/>
                <w:szCs w:val="16"/>
              </w:rPr>
            </w:pPr>
            <w:r w:rsidRPr="00703D22">
              <w:rPr>
                <w:sz w:val="16"/>
                <w:szCs w:val="16"/>
              </w:rPr>
              <w:t>866</w:t>
            </w:r>
          </w:p>
        </w:tc>
        <w:tc>
          <w:tcPr>
            <w:tcW w:w="1125" w:type="dxa"/>
            <w:noWrap/>
            <w:vAlign w:val="bottom"/>
          </w:tcPr>
          <w:p w:rsidR="00703D22" w:rsidRPr="00703D22" w:rsidRDefault="00703D22" w:rsidP="00703D22">
            <w:pPr>
              <w:jc w:val="center"/>
              <w:rPr>
                <w:sz w:val="16"/>
                <w:szCs w:val="16"/>
              </w:rPr>
            </w:pPr>
            <w:r w:rsidRPr="00703D22">
              <w:rPr>
                <w:sz w:val="16"/>
                <w:szCs w:val="16"/>
              </w:rPr>
              <w:t>0.090</w:t>
            </w:r>
          </w:p>
        </w:tc>
      </w:tr>
      <w:tr w:rsidR="00703D22" w:rsidRPr="00703D22">
        <w:trPr>
          <w:trHeight w:val="255"/>
          <w:jc w:val="center"/>
        </w:trPr>
        <w:tc>
          <w:tcPr>
            <w:tcW w:w="1396" w:type="dxa"/>
            <w:noWrap/>
            <w:vAlign w:val="center"/>
          </w:tcPr>
          <w:p w:rsidR="00703D22" w:rsidRPr="00703D22" w:rsidRDefault="00703D22" w:rsidP="00703D22">
            <w:pPr>
              <w:jc w:val="center"/>
              <w:rPr>
                <w:sz w:val="16"/>
                <w:szCs w:val="16"/>
              </w:rPr>
            </w:pPr>
            <w:r w:rsidRPr="00703D22">
              <w:rPr>
                <w:sz w:val="16"/>
                <w:szCs w:val="16"/>
              </w:rPr>
              <w:t>Septiembre</w:t>
            </w:r>
          </w:p>
        </w:tc>
        <w:tc>
          <w:tcPr>
            <w:tcW w:w="1114" w:type="dxa"/>
            <w:noWrap/>
            <w:vAlign w:val="center"/>
          </w:tcPr>
          <w:p w:rsidR="00703D22" w:rsidRPr="00703D22" w:rsidRDefault="00703D22" w:rsidP="00703D22">
            <w:pPr>
              <w:jc w:val="center"/>
              <w:rPr>
                <w:sz w:val="16"/>
                <w:szCs w:val="16"/>
              </w:rPr>
            </w:pPr>
            <w:r w:rsidRPr="00703D22">
              <w:rPr>
                <w:sz w:val="16"/>
                <w:szCs w:val="16"/>
              </w:rPr>
              <w:t>752</w:t>
            </w:r>
          </w:p>
        </w:tc>
        <w:tc>
          <w:tcPr>
            <w:tcW w:w="1125" w:type="dxa"/>
            <w:noWrap/>
            <w:vAlign w:val="bottom"/>
          </w:tcPr>
          <w:p w:rsidR="00703D22" w:rsidRPr="00703D22" w:rsidRDefault="00703D22" w:rsidP="00703D22">
            <w:pPr>
              <w:jc w:val="center"/>
              <w:rPr>
                <w:sz w:val="16"/>
                <w:szCs w:val="16"/>
              </w:rPr>
            </w:pPr>
            <w:r w:rsidRPr="00703D22">
              <w:rPr>
                <w:sz w:val="16"/>
                <w:szCs w:val="16"/>
              </w:rPr>
              <w:t>0.078</w:t>
            </w:r>
          </w:p>
        </w:tc>
      </w:tr>
      <w:tr w:rsidR="00703D22" w:rsidRPr="00703D22">
        <w:trPr>
          <w:trHeight w:val="255"/>
          <w:jc w:val="center"/>
        </w:trPr>
        <w:tc>
          <w:tcPr>
            <w:tcW w:w="1396" w:type="dxa"/>
            <w:noWrap/>
            <w:vAlign w:val="center"/>
          </w:tcPr>
          <w:p w:rsidR="00703D22" w:rsidRPr="00703D22" w:rsidRDefault="00703D22" w:rsidP="00703D22">
            <w:pPr>
              <w:jc w:val="center"/>
              <w:rPr>
                <w:sz w:val="16"/>
                <w:szCs w:val="16"/>
              </w:rPr>
            </w:pPr>
            <w:r w:rsidRPr="00703D22">
              <w:rPr>
                <w:sz w:val="16"/>
                <w:szCs w:val="16"/>
              </w:rPr>
              <w:t>Octubre</w:t>
            </w:r>
          </w:p>
        </w:tc>
        <w:tc>
          <w:tcPr>
            <w:tcW w:w="1114" w:type="dxa"/>
            <w:noWrap/>
            <w:vAlign w:val="center"/>
          </w:tcPr>
          <w:p w:rsidR="00703D22" w:rsidRPr="00703D22" w:rsidRDefault="00703D22" w:rsidP="00703D22">
            <w:pPr>
              <w:jc w:val="center"/>
              <w:rPr>
                <w:sz w:val="16"/>
                <w:szCs w:val="16"/>
              </w:rPr>
            </w:pPr>
            <w:r w:rsidRPr="00703D22">
              <w:rPr>
                <w:sz w:val="16"/>
                <w:szCs w:val="16"/>
              </w:rPr>
              <w:t>686</w:t>
            </w:r>
          </w:p>
        </w:tc>
        <w:tc>
          <w:tcPr>
            <w:tcW w:w="1125" w:type="dxa"/>
            <w:noWrap/>
            <w:vAlign w:val="bottom"/>
          </w:tcPr>
          <w:p w:rsidR="00703D22" w:rsidRPr="00703D22" w:rsidRDefault="00703D22" w:rsidP="00703D22">
            <w:pPr>
              <w:jc w:val="center"/>
              <w:rPr>
                <w:sz w:val="16"/>
                <w:szCs w:val="16"/>
              </w:rPr>
            </w:pPr>
            <w:r w:rsidRPr="00703D22">
              <w:rPr>
                <w:sz w:val="16"/>
                <w:szCs w:val="16"/>
              </w:rPr>
              <w:t>0.071</w:t>
            </w:r>
          </w:p>
        </w:tc>
      </w:tr>
      <w:tr w:rsidR="00703D22" w:rsidRPr="00703D22">
        <w:trPr>
          <w:trHeight w:val="255"/>
          <w:jc w:val="center"/>
        </w:trPr>
        <w:tc>
          <w:tcPr>
            <w:tcW w:w="1396" w:type="dxa"/>
            <w:noWrap/>
            <w:vAlign w:val="center"/>
          </w:tcPr>
          <w:p w:rsidR="00703D22" w:rsidRPr="00703D22" w:rsidRDefault="00703D22" w:rsidP="00703D22">
            <w:pPr>
              <w:jc w:val="center"/>
              <w:rPr>
                <w:sz w:val="16"/>
                <w:szCs w:val="16"/>
              </w:rPr>
            </w:pPr>
            <w:r w:rsidRPr="00703D22">
              <w:rPr>
                <w:sz w:val="16"/>
                <w:szCs w:val="16"/>
              </w:rPr>
              <w:t>Noviembre</w:t>
            </w:r>
          </w:p>
        </w:tc>
        <w:tc>
          <w:tcPr>
            <w:tcW w:w="1114" w:type="dxa"/>
            <w:noWrap/>
            <w:vAlign w:val="center"/>
          </w:tcPr>
          <w:p w:rsidR="00703D22" w:rsidRPr="00703D22" w:rsidRDefault="00703D22" w:rsidP="00703D22">
            <w:pPr>
              <w:jc w:val="center"/>
              <w:rPr>
                <w:sz w:val="16"/>
                <w:szCs w:val="16"/>
              </w:rPr>
            </w:pPr>
            <w:r w:rsidRPr="00703D22">
              <w:rPr>
                <w:sz w:val="16"/>
                <w:szCs w:val="16"/>
              </w:rPr>
              <w:t>799</w:t>
            </w:r>
          </w:p>
        </w:tc>
        <w:tc>
          <w:tcPr>
            <w:tcW w:w="1125" w:type="dxa"/>
            <w:noWrap/>
            <w:vAlign w:val="bottom"/>
          </w:tcPr>
          <w:p w:rsidR="00703D22" w:rsidRPr="00703D22" w:rsidRDefault="00703D22" w:rsidP="00703D22">
            <w:pPr>
              <w:jc w:val="center"/>
              <w:rPr>
                <w:sz w:val="16"/>
                <w:szCs w:val="16"/>
              </w:rPr>
            </w:pPr>
            <w:r w:rsidRPr="00703D22">
              <w:rPr>
                <w:sz w:val="16"/>
                <w:szCs w:val="16"/>
              </w:rPr>
              <w:t>0.083</w:t>
            </w:r>
          </w:p>
        </w:tc>
      </w:tr>
      <w:tr w:rsidR="00703D22" w:rsidRPr="00703D22">
        <w:trPr>
          <w:trHeight w:val="255"/>
          <w:jc w:val="center"/>
        </w:trPr>
        <w:tc>
          <w:tcPr>
            <w:tcW w:w="1396" w:type="dxa"/>
            <w:noWrap/>
            <w:vAlign w:val="center"/>
          </w:tcPr>
          <w:p w:rsidR="00703D22" w:rsidRPr="00703D22" w:rsidRDefault="00703D22" w:rsidP="00703D22">
            <w:pPr>
              <w:jc w:val="center"/>
              <w:rPr>
                <w:sz w:val="16"/>
                <w:szCs w:val="16"/>
              </w:rPr>
            </w:pPr>
            <w:r w:rsidRPr="00703D22">
              <w:rPr>
                <w:sz w:val="16"/>
                <w:szCs w:val="16"/>
              </w:rPr>
              <w:t>Diciembre</w:t>
            </w:r>
          </w:p>
        </w:tc>
        <w:tc>
          <w:tcPr>
            <w:tcW w:w="1114" w:type="dxa"/>
            <w:noWrap/>
            <w:vAlign w:val="center"/>
          </w:tcPr>
          <w:p w:rsidR="00703D22" w:rsidRPr="00703D22" w:rsidRDefault="00703D22" w:rsidP="00703D22">
            <w:pPr>
              <w:jc w:val="center"/>
              <w:rPr>
                <w:sz w:val="16"/>
                <w:szCs w:val="16"/>
              </w:rPr>
            </w:pPr>
            <w:r w:rsidRPr="00703D22">
              <w:rPr>
                <w:sz w:val="16"/>
                <w:szCs w:val="16"/>
              </w:rPr>
              <w:t>1180</w:t>
            </w:r>
          </w:p>
        </w:tc>
        <w:tc>
          <w:tcPr>
            <w:tcW w:w="1125" w:type="dxa"/>
            <w:noWrap/>
            <w:vAlign w:val="bottom"/>
          </w:tcPr>
          <w:p w:rsidR="00703D22" w:rsidRPr="00703D22" w:rsidRDefault="00703D22" w:rsidP="00703D22">
            <w:pPr>
              <w:jc w:val="center"/>
              <w:rPr>
                <w:b/>
                <w:sz w:val="16"/>
                <w:szCs w:val="16"/>
              </w:rPr>
            </w:pPr>
            <w:r w:rsidRPr="00703D22">
              <w:rPr>
                <w:b/>
                <w:sz w:val="16"/>
                <w:szCs w:val="16"/>
              </w:rPr>
              <w:t>0.122</w:t>
            </w:r>
          </w:p>
        </w:tc>
      </w:tr>
      <w:tr w:rsidR="00703D22" w:rsidRPr="00703D22">
        <w:trPr>
          <w:trHeight w:val="255"/>
          <w:jc w:val="center"/>
        </w:trPr>
        <w:tc>
          <w:tcPr>
            <w:tcW w:w="1396" w:type="dxa"/>
            <w:noWrap/>
            <w:vAlign w:val="center"/>
          </w:tcPr>
          <w:p w:rsidR="00703D22" w:rsidRPr="00703D22" w:rsidRDefault="00703D22" w:rsidP="00703D22">
            <w:pPr>
              <w:jc w:val="center"/>
              <w:rPr>
                <w:b/>
                <w:sz w:val="16"/>
                <w:szCs w:val="16"/>
              </w:rPr>
            </w:pPr>
            <w:r w:rsidRPr="00703D22">
              <w:rPr>
                <w:b/>
                <w:sz w:val="16"/>
                <w:szCs w:val="16"/>
              </w:rPr>
              <w:t>Total</w:t>
            </w:r>
          </w:p>
        </w:tc>
        <w:tc>
          <w:tcPr>
            <w:tcW w:w="1114" w:type="dxa"/>
            <w:noWrap/>
            <w:vAlign w:val="center"/>
          </w:tcPr>
          <w:p w:rsidR="00703D22" w:rsidRPr="00703D22" w:rsidRDefault="00703D22" w:rsidP="00703D22">
            <w:pPr>
              <w:jc w:val="center"/>
              <w:rPr>
                <w:b/>
                <w:sz w:val="16"/>
                <w:szCs w:val="16"/>
              </w:rPr>
            </w:pPr>
            <w:r w:rsidRPr="00703D22">
              <w:rPr>
                <w:b/>
                <w:sz w:val="16"/>
                <w:szCs w:val="16"/>
              </w:rPr>
              <w:t>9644</w:t>
            </w:r>
          </w:p>
        </w:tc>
        <w:tc>
          <w:tcPr>
            <w:tcW w:w="1125" w:type="dxa"/>
            <w:noWrap/>
            <w:vAlign w:val="center"/>
          </w:tcPr>
          <w:p w:rsidR="00703D22" w:rsidRPr="00703D22" w:rsidRDefault="00703D22" w:rsidP="00703D22">
            <w:pPr>
              <w:jc w:val="center"/>
              <w:rPr>
                <w:b/>
                <w:sz w:val="16"/>
                <w:szCs w:val="16"/>
              </w:rPr>
            </w:pPr>
            <w:r w:rsidRPr="00703D22">
              <w:rPr>
                <w:b/>
                <w:sz w:val="16"/>
                <w:szCs w:val="16"/>
              </w:rPr>
              <w:t>1.000</w:t>
            </w:r>
          </w:p>
        </w:tc>
      </w:tr>
    </w:tbl>
    <w:p w:rsidR="00703D22" w:rsidRPr="00703D22" w:rsidRDefault="00703D22" w:rsidP="00703D22">
      <w:pPr>
        <w:pStyle w:val="Ttulo1"/>
        <w:numPr>
          <w:ilvl w:val="12"/>
          <w:numId w:val="0"/>
        </w:numPr>
        <w:ind w:right="72"/>
        <w:jc w:val="center"/>
        <w:rPr>
          <w:noProof/>
        </w:rPr>
      </w:pPr>
      <w:r w:rsidRPr="00703D22">
        <w:rPr>
          <w:noProof/>
        </w:rPr>
        <w:t>Fuente: Dpto. Estadística: Hospital Teodoro Maldonado Carbo (IESS)</w:t>
      </w:r>
    </w:p>
    <w:p w:rsidR="00703D22" w:rsidRPr="00703D22" w:rsidRDefault="00703D22" w:rsidP="00703D22">
      <w:pPr>
        <w:pStyle w:val="Ttulo1"/>
        <w:numPr>
          <w:ilvl w:val="12"/>
          <w:numId w:val="0"/>
        </w:numPr>
        <w:ind w:right="72"/>
        <w:jc w:val="center"/>
        <w:rPr>
          <w:noProof/>
        </w:rPr>
      </w:pPr>
      <w:r w:rsidRPr="00703D22">
        <w:rPr>
          <w:noProof/>
        </w:rPr>
        <w:t>Elaboración: José García Argüello</w:t>
      </w:r>
    </w:p>
    <w:p w:rsidR="00703D22" w:rsidRPr="00703D22" w:rsidRDefault="00703D22" w:rsidP="00703D22"/>
    <w:p w:rsidR="00703D22" w:rsidRPr="00703D22" w:rsidRDefault="00703D22" w:rsidP="00703D22">
      <w:pPr>
        <w:pStyle w:val="Ttulo1"/>
        <w:numPr>
          <w:ilvl w:val="12"/>
          <w:numId w:val="0"/>
        </w:numPr>
        <w:ind w:right="72"/>
        <w:jc w:val="center"/>
        <w:rPr>
          <w:noProof/>
        </w:rPr>
      </w:pPr>
      <w:r w:rsidRPr="00703D22">
        <w:rPr>
          <w:noProof/>
        </w:rPr>
        <w:t>Gráfico 2.2</w:t>
      </w:r>
    </w:p>
    <w:p w:rsidR="00703D22" w:rsidRPr="00703D22" w:rsidRDefault="00703D22" w:rsidP="00703D22">
      <w:pPr>
        <w:pStyle w:val="Ttulo1"/>
        <w:numPr>
          <w:ilvl w:val="12"/>
          <w:numId w:val="0"/>
        </w:numPr>
        <w:ind w:right="72"/>
        <w:jc w:val="center"/>
        <w:rPr>
          <w:noProof/>
        </w:rPr>
      </w:pPr>
      <w:r w:rsidRPr="00703D22">
        <w:rPr>
          <w:noProof/>
        </w:rPr>
        <w:t>Pacientes Atendidos por meses en el Área de Urología del Hospital Teodoro Maldonado Carbo (IESS) en el año 2003</w:t>
      </w:r>
    </w:p>
    <w:p w:rsidR="00703D22" w:rsidRPr="00703D22" w:rsidRDefault="00D61A54" w:rsidP="00703D22">
      <w:pPr>
        <w:rPr>
          <w:b/>
        </w:rPr>
      </w:pPr>
      <w:r>
        <w:rPr>
          <w:noProof/>
          <w:lang w:val="en-US"/>
        </w:rPr>
        <w:drawing>
          <wp:inline distT="0" distB="0" distL="0" distR="0">
            <wp:extent cx="2667000" cy="15811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667000" cy="1581150"/>
                    </a:xfrm>
                    <a:prstGeom prst="rect">
                      <a:avLst/>
                    </a:prstGeom>
                    <a:noFill/>
                    <a:ln w="9525">
                      <a:noFill/>
                      <a:miter lim="800000"/>
                      <a:headEnd/>
                      <a:tailEnd/>
                    </a:ln>
                  </pic:spPr>
                </pic:pic>
              </a:graphicData>
            </a:graphic>
          </wp:inline>
        </w:drawing>
      </w:r>
    </w:p>
    <w:p w:rsidR="00703D22" w:rsidRDefault="00703D22" w:rsidP="00703D22">
      <w:pPr>
        <w:jc w:val="both"/>
      </w:pPr>
    </w:p>
    <w:p w:rsidR="00703D22" w:rsidRPr="00703D22" w:rsidRDefault="00703D22" w:rsidP="00440785">
      <w:pPr>
        <w:ind w:left="720"/>
        <w:jc w:val="both"/>
      </w:pPr>
      <w:r w:rsidRPr="00703D22">
        <w:t>A continuación mostraremos los parámetros obtenidos de la distribución mensual de pacientes atendidos en el periodo antes mencionado para poder concluir algunas características importantes:</w:t>
      </w:r>
    </w:p>
    <w:p w:rsidR="00703D22" w:rsidRPr="00703D22" w:rsidRDefault="00703D22" w:rsidP="00703D22">
      <w:pPr>
        <w:pStyle w:val="Ttulo1"/>
        <w:numPr>
          <w:ilvl w:val="12"/>
          <w:numId w:val="0"/>
        </w:numPr>
        <w:ind w:right="72"/>
        <w:jc w:val="center"/>
        <w:rPr>
          <w:noProof/>
        </w:rPr>
      </w:pPr>
    </w:p>
    <w:p w:rsidR="00703D22" w:rsidRPr="00703D22" w:rsidRDefault="00703D22" w:rsidP="00703D22">
      <w:pPr>
        <w:pStyle w:val="Ttulo1"/>
        <w:numPr>
          <w:ilvl w:val="12"/>
          <w:numId w:val="0"/>
        </w:numPr>
        <w:ind w:right="72"/>
        <w:jc w:val="center"/>
        <w:rPr>
          <w:noProof/>
        </w:rPr>
      </w:pPr>
      <w:r w:rsidRPr="00703D22">
        <w:rPr>
          <w:noProof/>
        </w:rPr>
        <w:t>Tabla IV</w:t>
      </w:r>
    </w:p>
    <w:p w:rsidR="00703D22" w:rsidRPr="00703D22" w:rsidRDefault="00703D22" w:rsidP="00703D22">
      <w:pPr>
        <w:pStyle w:val="Ttulo1"/>
        <w:numPr>
          <w:ilvl w:val="12"/>
          <w:numId w:val="0"/>
        </w:numPr>
        <w:ind w:right="72"/>
        <w:jc w:val="center"/>
        <w:rPr>
          <w:noProof/>
        </w:rPr>
      </w:pPr>
      <w:r w:rsidRPr="00703D22">
        <w:rPr>
          <w:noProof/>
        </w:rPr>
        <w:t>Parámetros de los pacientes atendidos en HOSPITAL TEODORO MALDONADO CARBO (IESS)</w:t>
      </w:r>
    </w:p>
    <w:tbl>
      <w:tblPr>
        <w:tblStyle w:val="TablaWeb1"/>
        <w:tblW w:w="3839" w:type="dxa"/>
        <w:jc w:val="center"/>
        <w:tblInd w:w="3083" w:type="dxa"/>
        <w:tblLook w:val="0000"/>
      </w:tblPr>
      <w:tblGrid>
        <w:gridCol w:w="2513"/>
        <w:gridCol w:w="1386"/>
      </w:tblGrid>
      <w:tr w:rsidR="00703D22" w:rsidRPr="00703D22">
        <w:trPr>
          <w:trHeight w:val="255"/>
          <w:jc w:val="center"/>
        </w:trPr>
        <w:tc>
          <w:tcPr>
            <w:tcW w:w="2423" w:type="dxa"/>
            <w:noWrap/>
            <w:vAlign w:val="center"/>
          </w:tcPr>
          <w:p w:rsidR="00703D22" w:rsidRPr="00703D22" w:rsidRDefault="00703D22" w:rsidP="00703D22">
            <w:pPr>
              <w:jc w:val="center"/>
            </w:pPr>
            <w:r w:rsidRPr="00703D22">
              <w:t>Media</w:t>
            </w:r>
          </w:p>
        </w:tc>
        <w:tc>
          <w:tcPr>
            <w:tcW w:w="1296" w:type="dxa"/>
            <w:noWrap/>
            <w:vAlign w:val="center"/>
          </w:tcPr>
          <w:p w:rsidR="00703D22" w:rsidRPr="00703D22" w:rsidRDefault="00703D22" w:rsidP="00703D22">
            <w:pPr>
              <w:jc w:val="center"/>
            </w:pPr>
            <w:r w:rsidRPr="00703D22">
              <w:t>803.666</w:t>
            </w:r>
          </w:p>
        </w:tc>
      </w:tr>
      <w:tr w:rsidR="00703D22" w:rsidRPr="00703D22">
        <w:trPr>
          <w:trHeight w:val="255"/>
          <w:jc w:val="center"/>
        </w:trPr>
        <w:tc>
          <w:tcPr>
            <w:tcW w:w="2423" w:type="dxa"/>
            <w:noWrap/>
            <w:vAlign w:val="center"/>
          </w:tcPr>
          <w:p w:rsidR="00703D22" w:rsidRPr="00703D22" w:rsidRDefault="00703D22" w:rsidP="00703D22">
            <w:pPr>
              <w:jc w:val="center"/>
            </w:pPr>
            <w:r w:rsidRPr="00703D22">
              <w:t>Mediana</w:t>
            </w:r>
          </w:p>
        </w:tc>
        <w:tc>
          <w:tcPr>
            <w:tcW w:w="1296" w:type="dxa"/>
            <w:noWrap/>
            <w:vAlign w:val="center"/>
          </w:tcPr>
          <w:p w:rsidR="00703D22" w:rsidRPr="00703D22" w:rsidRDefault="00703D22" w:rsidP="00703D22">
            <w:pPr>
              <w:jc w:val="center"/>
            </w:pPr>
            <w:r w:rsidRPr="00703D22">
              <w:t>789.5</w:t>
            </w:r>
          </w:p>
        </w:tc>
      </w:tr>
      <w:tr w:rsidR="00703D22" w:rsidRPr="00703D22">
        <w:trPr>
          <w:trHeight w:val="255"/>
          <w:jc w:val="center"/>
        </w:trPr>
        <w:tc>
          <w:tcPr>
            <w:tcW w:w="2423" w:type="dxa"/>
            <w:noWrap/>
            <w:vAlign w:val="center"/>
          </w:tcPr>
          <w:p w:rsidR="00703D22" w:rsidRPr="00703D22" w:rsidRDefault="00703D22" w:rsidP="00703D22">
            <w:pPr>
              <w:jc w:val="center"/>
              <w:rPr>
                <w:sz w:val="16"/>
                <w:szCs w:val="16"/>
              </w:rPr>
            </w:pPr>
            <w:r w:rsidRPr="00703D22">
              <w:rPr>
                <w:sz w:val="16"/>
                <w:szCs w:val="16"/>
              </w:rPr>
              <w:t>Desviación estándar</w:t>
            </w:r>
          </w:p>
        </w:tc>
        <w:tc>
          <w:tcPr>
            <w:tcW w:w="1296" w:type="dxa"/>
            <w:noWrap/>
            <w:vAlign w:val="center"/>
          </w:tcPr>
          <w:p w:rsidR="00703D22" w:rsidRPr="00703D22" w:rsidRDefault="00703D22" w:rsidP="00703D22">
            <w:pPr>
              <w:jc w:val="center"/>
              <w:rPr>
                <w:sz w:val="16"/>
                <w:szCs w:val="16"/>
              </w:rPr>
            </w:pPr>
            <w:r w:rsidRPr="00703D22">
              <w:rPr>
                <w:sz w:val="16"/>
                <w:szCs w:val="16"/>
              </w:rPr>
              <w:t>160.305</w:t>
            </w:r>
          </w:p>
        </w:tc>
      </w:tr>
      <w:tr w:rsidR="00703D22" w:rsidRPr="00703D22">
        <w:trPr>
          <w:trHeight w:val="255"/>
          <w:jc w:val="center"/>
        </w:trPr>
        <w:tc>
          <w:tcPr>
            <w:tcW w:w="2423" w:type="dxa"/>
            <w:noWrap/>
            <w:vAlign w:val="center"/>
          </w:tcPr>
          <w:p w:rsidR="00703D22" w:rsidRPr="00703D22" w:rsidRDefault="00703D22" w:rsidP="00703D22">
            <w:pPr>
              <w:jc w:val="center"/>
              <w:rPr>
                <w:sz w:val="16"/>
                <w:szCs w:val="16"/>
              </w:rPr>
            </w:pPr>
            <w:r w:rsidRPr="00703D22">
              <w:rPr>
                <w:sz w:val="16"/>
                <w:szCs w:val="16"/>
              </w:rPr>
              <w:t>Varianza</w:t>
            </w:r>
          </w:p>
        </w:tc>
        <w:tc>
          <w:tcPr>
            <w:tcW w:w="1296" w:type="dxa"/>
            <w:noWrap/>
            <w:vAlign w:val="center"/>
          </w:tcPr>
          <w:p w:rsidR="00703D22" w:rsidRPr="00703D22" w:rsidRDefault="00703D22" w:rsidP="00703D22">
            <w:pPr>
              <w:jc w:val="center"/>
              <w:rPr>
                <w:sz w:val="16"/>
                <w:szCs w:val="16"/>
              </w:rPr>
            </w:pPr>
            <w:r w:rsidRPr="00703D22">
              <w:rPr>
                <w:sz w:val="16"/>
                <w:szCs w:val="16"/>
              </w:rPr>
              <w:t>25697.696</w:t>
            </w:r>
          </w:p>
        </w:tc>
      </w:tr>
      <w:tr w:rsidR="00703D22" w:rsidRPr="00703D22">
        <w:trPr>
          <w:trHeight w:val="255"/>
          <w:jc w:val="center"/>
        </w:trPr>
        <w:tc>
          <w:tcPr>
            <w:tcW w:w="2423" w:type="dxa"/>
            <w:noWrap/>
            <w:vAlign w:val="center"/>
          </w:tcPr>
          <w:p w:rsidR="00703D22" w:rsidRPr="00703D22" w:rsidRDefault="00703D22" w:rsidP="00703D22">
            <w:pPr>
              <w:jc w:val="center"/>
              <w:rPr>
                <w:sz w:val="16"/>
                <w:szCs w:val="16"/>
              </w:rPr>
            </w:pPr>
            <w:r w:rsidRPr="00703D22">
              <w:rPr>
                <w:sz w:val="16"/>
                <w:szCs w:val="16"/>
              </w:rPr>
              <w:t>Curtosis</w:t>
            </w:r>
          </w:p>
        </w:tc>
        <w:tc>
          <w:tcPr>
            <w:tcW w:w="1296" w:type="dxa"/>
            <w:noWrap/>
            <w:vAlign w:val="center"/>
          </w:tcPr>
          <w:p w:rsidR="00703D22" w:rsidRPr="00703D22" w:rsidRDefault="00703D22" w:rsidP="00703D22">
            <w:pPr>
              <w:jc w:val="center"/>
              <w:rPr>
                <w:sz w:val="16"/>
                <w:szCs w:val="16"/>
              </w:rPr>
            </w:pPr>
            <w:r w:rsidRPr="00703D22">
              <w:rPr>
                <w:sz w:val="16"/>
                <w:szCs w:val="16"/>
              </w:rPr>
              <w:t>2.233</w:t>
            </w:r>
          </w:p>
        </w:tc>
      </w:tr>
      <w:tr w:rsidR="00703D22" w:rsidRPr="00703D22">
        <w:trPr>
          <w:trHeight w:val="255"/>
          <w:jc w:val="center"/>
        </w:trPr>
        <w:tc>
          <w:tcPr>
            <w:tcW w:w="2423" w:type="dxa"/>
            <w:noWrap/>
            <w:vAlign w:val="center"/>
          </w:tcPr>
          <w:p w:rsidR="00703D22" w:rsidRPr="00703D22" w:rsidRDefault="00703D22" w:rsidP="00703D22">
            <w:pPr>
              <w:jc w:val="center"/>
              <w:rPr>
                <w:sz w:val="16"/>
                <w:szCs w:val="16"/>
              </w:rPr>
            </w:pPr>
            <w:r w:rsidRPr="00703D22">
              <w:rPr>
                <w:sz w:val="16"/>
                <w:szCs w:val="16"/>
              </w:rPr>
              <w:lastRenderedPageBreak/>
              <w:t>Sesgo</w:t>
            </w:r>
          </w:p>
        </w:tc>
        <w:tc>
          <w:tcPr>
            <w:tcW w:w="1296" w:type="dxa"/>
            <w:noWrap/>
            <w:vAlign w:val="center"/>
          </w:tcPr>
          <w:p w:rsidR="00703D22" w:rsidRPr="00703D22" w:rsidRDefault="00703D22" w:rsidP="00703D22">
            <w:pPr>
              <w:jc w:val="center"/>
              <w:rPr>
                <w:sz w:val="16"/>
                <w:szCs w:val="16"/>
              </w:rPr>
            </w:pPr>
          </w:p>
        </w:tc>
      </w:tr>
      <w:tr w:rsidR="00703D22" w:rsidRPr="00703D22">
        <w:trPr>
          <w:trHeight w:val="255"/>
          <w:jc w:val="center"/>
        </w:trPr>
        <w:tc>
          <w:tcPr>
            <w:tcW w:w="2423" w:type="dxa"/>
            <w:noWrap/>
            <w:vAlign w:val="center"/>
          </w:tcPr>
          <w:p w:rsidR="00703D22" w:rsidRPr="00703D22" w:rsidRDefault="00703D22" w:rsidP="00703D22">
            <w:pPr>
              <w:jc w:val="center"/>
              <w:rPr>
                <w:sz w:val="16"/>
                <w:szCs w:val="16"/>
              </w:rPr>
            </w:pPr>
            <w:r w:rsidRPr="00703D22">
              <w:rPr>
                <w:sz w:val="16"/>
                <w:szCs w:val="16"/>
              </w:rPr>
              <w:t>Rango</w:t>
            </w:r>
          </w:p>
        </w:tc>
        <w:tc>
          <w:tcPr>
            <w:tcW w:w="1296" w:type="dxa"/>
            <w:noWrap/>
            <w:vAlign w:val="center"/>
          </w:tcPr>
          <w:p w:rsidR="00703D22" w:rsidRPr="00703D22" w:rsidRDefault="00703D22" w:rsidP="00703D22">
            <w:pPr>
              <w:jc w:val="center"/>
              <w:rPr>
                <w:sz w:val="16"/>
                <w:szCs w:val="16"/>
              </w:rPr>
            </w:pPr>
            <w:r w:rsidRPr="00703D22">
              <w:rPr>
                <w:sz w:val="16"/>
                <w:szCs w:val="16"/>
              </w:rPr>
              <w:t>642</w:t>
            </w:r>
          </w:p>
        </w:tc>
      </w:tr>
      <w:tr w:rsidR="00703D22" w:rsidRPr="00703D22">
        <w:trPr>
          <w:trHeight w:val="255"/>
          <w:jc w:val="center"/>
        </w:trPr>
        <w:tc>
          <w:tcPr>
            <w:tcW w:w="2423" w:type="dxa"/>
            <w:noWrap/>
            <w:vAlign w:val="center"/>
          </w:tcPr>
          <w:p w:rsidR="00703D22" w:rsidRPr="00703D22" w:rsidRDefault="00703D22" w:rsidP="00703D22">
            <w:pPr>
              <w:jc w:val="center"/>
              <w:rPr>
                <w:sz w:val="16"/>
                <w:szCs w:val="16"/>
              </w:rPr>
            </w:pPr>
            <w:r w:rsidRPr="00703D22">
              <w:rPr>
                <w:sz w:val="16"/>
                <w:szCs w:val="16"/>
              </w:rPr>
              <w:t>Mínimo</w:t>
            </w:r>
          </w:p>
        </w:tc>
        <w:tc>
          <w:tcPr>
            <w:tcW w:w="1296" w:type="dxa"/>
            <w:noWrap/>
            <w:vAlign w:val="center"/>
          </w:tcPr>
          <w:p w:rsidR="00703D22" w:rsidRPr="00703D22" w:rsidRDefault="00703D22" w:rsidP="00703D22">
            <w:pPr>
              <w:jc w:val="center"/>
              <w:rPr>
                <w:sz w:val="16"/>
                <w:szCs w:val="16"/>
              </w:rPr>
            </w:pPr>
            <w:r w:rsidRPr="00703D22">
              <w:rPr>
                <w:sz w:val="16"/>
                <w:szCs w:val="16"/>
              </w:rPr>
              <w:t>538</w:t>
            </w:r>
          </w:p>
        </w:tc>
      </w:tr>
      <w:tr w:rsidR="00703D22" w:rsidRPr="00703D22">
        <w:trPr>
          <w:trHeight w:val="255"/>
          <w:jc w:val="center"/>
        </w:trPr>
        <w:tc>
          <w:tcPr>
            <w:tcW w:w="2423" w:type="dxa"/>
            <w:noWrap/>
            <w:vAlign w:val="center"/>
          </w:tcPr>
          <w:p w:rsidR="00703D22" w:rsidRPr="00703D22" w:rsidRDefault="00703D22" w:rsidP="00703D22">
            <w:pPr>
              <w:jc w:val="center"/>
              <w:rPr>
                <w:sz w:val="16"/>
                <w:szCs w:val="16"/>
              </w:rPr>
            </w:pPr>
            <w:r w:rsidRPr="00703D22">
              <w:rPr>
                <w:sz w:val="16"/>
                <w:szCs w:val="16"/>
              </w:rPr>
              <w:t>Máximo</w:t>
            </w:r>
          </w:p>
        </w:tc>
        <w:tc>
          <w:tcPr>
            <w:tcW w:w="1296" w:type="dxa"/>
            <w:noWrap/>
            <w:vAlign w:val="center"/>
          </w:tcPr>
          <w:p w:rsidR="00703D22" w:rsidRPr="00703D22" w:rsidRDefault="00703D22" w:rsidP="00703D22">
            <w:pPr>
              <w:jc w:val="center"/>
              <w:rPr>
                <w:sz w:val="16"/>
                <w:szCs w:val="16"/>
              </w:rPr>
            </w:pPr>
            <w:r w:rsidRPr="00703D22">
              <w:rPr>
                <w:sz w:val="16"/>
                <w:szCs w:val="16"/>
              </w:rPr>
              <w:t>1180</w:t>
            </w:r>
          </w:p>
        </w:tc>
      </w:tr>
      <w:tr w:rsidR="00703D22" w:rsidRPr="00703D22">
        <w:trPr>
          <w:trHeight w:val="255"/>
          <w:jc w:val="center"/>
        </w:trPr>
        <w:tc>
          <w:tcPr>
            <w:tcW w:w="2423" w:type="dxa"/>
            <w:noWrap/>
            <w:vAlign w:val="center"/>
          </w:tcPr>
          <w:p w:rsidR="00703D22" w:rsidRPr="00703D22" w:rsidRDefault="00703D22" w:rsidP="00703D22">
            <w:pPr>
              <w:jc w:val="center"/>
              <w:rPr>
                <w:sz w:val="16"/>
                <w:szCs w:val="16"/>
              </w:rPr>
            </w:pPr>
            <w:r w:rsidRPr="00703D22">
              <w:rPr>
                <w:sz w:val="16"/>
                <w:szCs w:val="16"/>
              </w:rPr>
              <w:t>Suma</w:t>
            </w:r>
          </w:p>
        </w:tc>
        <w:tc>
          <w:tcPr>
            <w:tcW w:w="1296" w:type="dxa"/>
            <w:noWrap/>
            <w:vAlign w:val="center"/>
          </w:tcPr>
          <w:p w:rsidR="00703D22" w:rsidRPr="00703D22" w:rsidRDefault="00703D22" w:rsidP="00703D22">
            <w:pPr>
              <w:jc w:val="center"/>
              <w:rPr>
                <w:sz w:val="16"/>
                <w:szCs w:val="16"/>
              </w:rPr>
            </w:pPr>
            <w:r w:rsidRPr="00703D22">
              <w:rPr>
                <w:sz w:val="16"/>
                <w:szCs w:val="16"/>
              </w:rPr>
              <w:t>9644</w:t>
            </w:r>
          </w:p>
        </w:tc>
      </w:tr>
    </w:tbl>
    <w:p w:rsidR="00703D22" w:rsidRPr="00703D22" w:rsidRDefault="00703D22" w:rsidP="00703D22">
      <w:pPr>
        <w:pStyle w:val="Ttulo1"/>
        <w:numPr>
          <w:ilvl w:val="12"/>
          <w:numId w:val="0"/>
        </w:numPr>
        <w:ind w:right="72"/>
        <w:jc w:val="center"/>
        <w:rPr>
          <w:noProof/>
        </w:rPr>
      </w:pPr>
      <w:r w:rsidRPr="00703D22">
        <w:rPr>
          <w:noProof/>
        </w:rPr>
        <w:t>Fuente: Dpto. Estadística: Hospital Teodoro Maldonado Carbo (IESS)</w:t>
      </w:r>
    </w:p>
    <w:p w:rsidR="00703D22" w:rsidRPr="00703D22" w:rsidRDefault="00703D22" w:rsidP="00703D22">
      <w:pPr>
        <w:pStyle w:val="Ttulo1"/>
        <w:numPr>
          <w:ilvl w:val="12"/>
          <w:numId w:val="0"/>
        </w:numPr>
        <w:ind w:right="72"/>
        <w:jc w:val="center"/>
        <w:rPr>
          <w:noProof/>
        </w:rPr>
      </w:pPr>
      <w:r w:rsidRPr="00703D22">
        <w:rPr>
          <w:noProof/>
        </w:rPr>
        <w:t>Elaboración: José García Argüello</w:t>
      </w:r>
    </w:p>
    <w:p w:rsidR="00703D22" w:rsidRPr="00703D22" w:rsidRDefault="00703D22" w:rsidP="00703D22">
      <w:pPr>
        <w:pStyle w:val="Ttulo1"/>
        <w:numPr>
          <w:ilvl w:val="12"/>
          <w:numId w:val="0"/>
        </w:numPr>
        <w:ind w:right="72"/>
        <w:jc w:val="left"/>
        <w:rPr>
          <w:noProof/>
        </w:rPr>
      </w:pPr>
    </w:p>
    <w:p w:rsidR="00703D22" w:rsidRPr="00703D22" w:rsidRDefault="00703D22" w:rsidP="00703D22"/>
    <w:p w:rsidR="00D35299" w:rsidRDefault="00703D22" w:rsidP="00440785">
      <w:pPr>
        <w:jc w:val="both"/>
      </w:pPr>
      <w:r w:rsidRPr="00703D22">
        <w:t>El promedio de los pacientes atendidos en el HOSPITAL TEODORO MALDONADO CARBO (IESS) basándonos en el período Enero-2003 a Diciembre-2003 fue aproximadamente de 538 pacientes con una desviación estándar de 1180 pacientes.  El mes en el que hubo una menor cantidad de pacientes atendidos fue Enero de 2003 con 538 pacientes y el mes en el que más pacientes se fueron atendidos en consulta externo fue en Diciembre de 2003 con 1180 pacientes.</w:t>
      </w:r>
    </w:p>
    <w:p w:rsidR="00440785" w:rsidRDefault="00440785" w:rsidP="00440785">
      <w:pPr>
        <w:jc w:val="both"/>
      </w:pPr>
    </w:p>
    <w:p w:rsidR="00440785" w:rsidRPr="00440785" w:rsidRDefault="00440785" w:rsidP="00440785">
      <w:pPr>
        <w:numPr>
          <w:ilvl w:val="0"/>
          <w:numId w:val="14"/>
        </w:numPr>
        <w:jc w:val="both"/>
        <w:rPr>
          <w:b/>
        </w:rPr>
      </w:pPr>
      <w:r w:rsidRPr="00440785">
        <w:rPr>
          <w:b/>
        </w:rPr>
        <w:t xml:space="preserve">ANÁLISIS ESTADÍSTICO MULTIVARIADO </w:t>
      </w:r>
    </w:p>
    <w:p w:rsidR="00440785" w:rsidRDefault="00440785" w:rsidP="00440785">
      <w:pPr>
        <w:jc w:val="both"/>
      </w:pPr>
    </w:p>
    <w:p w:rsidR="00440785" w:rsidRPr="00440785" w:rsidRDefault="00440785" w:rsidP="00440785">
      <w:pPr>
        <w:jc w:val="both"/>
        <w:rPr>
          <w:b/>
        </w:rPr>
      </w:pPr>
      <w:r>
        <w:rPr>
          <w:b/>
        </w:rPr>
        <w:tab/>
        <w:t xml:space="preserve">13.1 </w:t>
      </w:r>
      <w:r w:rsidRPr="00440785">
        <w:rPr>
          <w:b/>
        </w:rPr>
        <w:t xml:space="preserve">Introducción </w:t>
      </w:r>
    </w:p>
    <w:p w:rsidR="00440785" w:rsidRDefault="00440785" w:rsidP="00440785">
      <w:pPr>
        <w:jc w:val="both"/>
      </w:pPr>
    </w:p>
    <w:p w:rsidR="00440785" w:rsidRDefault="00440785" w:rsidP="00440785">
      <w:pPr>
        <w:ind w:left="720"/>
        <w:jc w:val="both"/>
      </w:pPr>
      <w:r>
        <w:t>En el siguiente capítulo, se realizará el análisis estadístico multivariado de los datos de las características</w:t>
      </w:r>
      <w:r w:rsidR="00A43ACC">
        <w:t xml:space="preserve"> </w:t>
      </w:r>
      <w:r>
        <w:t>más representativas según el Director del Área de Urología del Hospital Teodoro Maldonado Carbo (IESS) en el periodo de estudio</w:t>
      </w:r>
    </w:p>
    <w:p w:rsidR="00440785" w:rsidRDefault="00440785" w:rsidP="00440785">
      <w:pPr>
        <w:ind w:left="720"/>
        <w:jc w:val="both"/>
      </w:pPr>
    </w:p>
    <w:p w:rsidR="00440785" w:rsidRDefault="00440785" w:rsidP="00440785">
      <w:pPr>
        <w:ind w:left="720"/>
        <w:jc w:val="both"/>
      </w:pPr>
      <w:r>
        <w:t xml:space="preserve">El objetivo principal de este estudio es determinar si existe relación entre las variables, y además, de ser posible, resumir la </w:t>
      </w:r>
      <w:r>
        <w:lastRenderedPageBreak/>
        <w:t xml:space="preserve">gran cantidad de datos analizados en otras pocas variables. </w:t>
      </w:r>
    </w:p>
    <w:p w:rsidR="00440785" w:rsidRDefault="00440785" w:rsidP="00440785">
      <w:pPr>
        <w:ind w:left="720"/>
        <w:jc w:val="both"/>
      </w:pPr>
    </w:p>
    <w:p w:rsidR="00440785" w:rsidRPr="00A43ACC" w:rsidRDefault="00A43ACC" w:rsidP="00440785">
      <w:pPr>
        <w:ind w:left="720"/>
        <w:jc w:val="both"/>
        <w:rPr>
          <w:b/>
        </w:rPr>
      </w:pPr>
      <w:r>
        <w:rPr>
          <w:b/>
        </w:rPr>
        <w:t xml:space="preserve">13.2 </w:t>
      </w:r>
      <w:r w:rsidR="00440785" w:rsidRPr="00A43ACC">
        <w:rPr>
          <w:b/>
        </w:rPr>
        <w:t>Tablas de Contingencia</w:t>
      </w:r>
    </w:p>
    <w:p w:rsidR="00440785" w:rsidRDefault="00440785" w:rsidP="00440785">
      <w:pPr>
        <w:ind w:left="720"/>
        <w:jc w:val="both"/>
      </w:pPr>
    </w:p>
    <w:p w:rsidR="00A43ACC" w:rsidRDefault="00440785" w:rsidP="00440785">
      <w:pPr>
        <w:ind w:left="720"/>
        <w:jc w:val="both"/>
      </w:pPr>
      <w:r>
        <w:t>Una Tabla de Contingencia es un arreglo  bidimensional en la que se detallan los factores (variables) a ser analizados con igual o diferentes niveles de información que nos permitirá determinar si esos dos factores son independientes.  Sea A un factor con r niveles y B un factor con c niveles, se define el modelo de la Tabla de Contingencia como:</w:t>
      </w:r>
    </w:p>
    <w:p w:rsidR="00A43ACC" w:rsidRDefault="00A43ACC" w:rsidP="00A43ACC">
      <w:pPr>
        <w:jc w:val="both"/>
      </w:pPr>
    </w:p>
    <w:p w:rsidR="00A43ACC" w:rsidRPr="00A43ACC" w:rsidRDefault="00A43ACC" w:rsidP="00A43ACC">
      <w:pPr>
        <w:pStyle w:val="Ttulo1"/>
        <w:numPr>
          <w:ilvl w:val="12"/>
          <w:numId w:val="0"/>
        </w:numPr>
        <w:ind w:right="72"/>
        <w:jc w:val="center"/>
        <w:rPr>
          <w:b w:val="0"/>
          <w:bCs w:val="0"/>
        </w:rPr>
      </w:pPr>
      <w:r w:rsidRPr="00A43ACC">
        <w:rPr>
          <w:b w:val="0"/>
          <w:bCs w:val="0"/>
        </w:rPr>
        <w:t>Cuadro 4.1</w:t>
      </w:r>
    </w:p>
    <w:p w:rsidR="00A43ACC" w:rsidRPr="00A43ACC" w:rsidRDefault="00A43ACC" w:rsidP="00A43ACC">
      <w:pPr>
        <w:pStyle w:val="Ttulo1"/>
        <w:numPr>
          <w:ilvl w:val="12"/>
          <w:numId w:val="0"/>
        </w:numPr>
        <w:ind w:right="72"/>
        <w:jc w:val="center"/>
        <w:rPr>
          <w:b w:val="0"/>
          <w:bCs w:val="0"/>
        </w:rPr>
      </w:pPr>
      <w:r w:rsidRPr="00A43ACC">
        <w:rPr>
          <w:b w:val="0"/>
          <w:bCs w:val="0"/>
        </w:rPr>
        <w:t>TABLA DE CONTINGENCIA</w:t>
      </w:r>
    </w:p>
    <w:tbl>
      <w:tblPr>
        <w:tblW w:w="3358" w:type="dxa"/>
        <w:jc w:val="center"/>
        <w:tblCellSpacing w:w="20" w:type="dxa"/>
        <w:tblInd w:w="120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AF"/>
      </w:tblPr>
      <w:tblGrid>
        <w:gridCol w:w="520"/>
        <w:gridCol w:w="744"/>
        <w:gridCol w:w="744"/>
        <w:gridCol w:w="744"/>
        <w:gridCol w:w="489"/>
        <w:gridCol w:w="744"/>
        <w:gridCol w:w="524"/>
      </w:tblGrid>
      <w:tr w:rsidR="00A43ACC" w:rsidRPr="00A43ACC">
        <w:tblPrEx>
          <w:tblCellMar>
            <w:top w:w="0" w:type="dxa"/>
            <w:bottom w:w="0" w:type="dxa"/>
          </w:tblCellMar>
        </w:tblPrEx>
        <w:trPr>
          <w:cantSplit/>
          <w:trHeight w:val="267"/>
          <w:tblCellSpacing w:w="20" w:type="dxa"/>
          <w:jc w:val="center"/>
        </w:trPr>
        <w:tc>
          <w:tcPr>
            <w:tcW w:w="329" w:type="dxa"/>
          </w:tcPr>
          <w:p w:rsidR="00A43ACC" w:rsidRPr="00A43ACC" w:rsidRDefault="00A43ACC" w:rsidP="002D6D2A">
            <w:pPr>
              <w:pStyle w:val="Textoindependiente2"/>
            </w:pPr>
          </w:p>
        </w:tc>
        <w:tc>
          <w:tcPr>
            <w:tcW w:w="444" w:type="dxa"/>
          </w:tcPr>
          <w:p w:rsidR="00A43ACC" w:rsidRPr="00A43ACC" w:rsidRDefault="00A43ACC" w:rsidP="002D6D2A">
            <w:pPr>
              <w:pStyle w:val="Textoindependiente2"/>
            </w:pPr>
          </w:p>
        </w:tc>
        <w:tc>
          <w:tcPr>
            <w:tcW w:w="2425" w:type="dxa"/>
            <w:gridSpan w:val="5"/>
          </w:tcPr>
          <w:p w:rsidR="00A43ACC" w:rsidRPr="00A43ACC" w:rsidRDefault="00A43ACC" w:rsidP="002D6D2A">
            <w:pPr>
              <w:pStyle w:val="Textoindependiente2"/>
              <w:jc w:val="center"/>
            </w:pPr>
            <w:r w:rsidRPr="00A43ACC">
              <w:t>FACTOR  B</w:t>
            </w:r>
          </w:p>
        </w:tc>
      </w:tr>
      <w:tr w:rsidR="00A43ACC" w:rsidRPr="00A43ACC">
        <w:tblPrEx>
          <w:tblCellMar>
            <w:top w:w="0" w:type="dxa"/>
            <w:bottom w:w="0" w:type="dxa"/>
          </w:tblCellMar>
        </w:tblPrEx>
        <w:trPr>
          <w:trHeight w:val="516"/>
          <w:tblCellSpacing w:w="20" w:type="dxa"/>
          <w:jc w:val="center"/>
        </w:trPr>
        <w:tc>
          <w:tcPr>
            <w:tcW w:w="329" w:type="dxa"/>
          </w:tcPr>
          <w:p w:rsidR="00A43ACC" w:rsidRPr="00A43ACC" w:rsidRDefault="00A43ACC" w:rsidP="002D6D2A">
            <w:pPr>
              <w:pStyle w:val="Textoindependiente2"/>
              <w:jc w:val="center"/>
            </w:pPr>
          </w:p>
        </w:tc>
        <w:tc>
          <w:tcPr>
            <w:tcW w:w="444" w:type="dxa"/>
          </w:tcPr>
          <w:p w:rsidR="00A43ACC" w:rsidRPr="00A43ACC" w:rsidRDefault="00A43ACC" w:rsidP="002D6D2A">
            <w:pPr>
              <w:pStyle w:val="Textoindependiente2"/>
              <w:jc w:val="center"/>
            </w:pPr>
          </w:p>
        </w:tc>
        <w:tc>
          <w:tcPr>
            <w:tcW w:w="416" w:type="dxa"/>
          </w:tcPr>
          <w:p w:rsidR="00A43ACC" w:rsidRPr="00A43ACC" w:rsidRDefault="00A43ACC" w:rsidP="002D6D2A">
            <w:pPr>
              <w:pStyle w:val="Textoindependiente2"/>
              <w:jc w:val="center"/>
            </w:pPr>
            <w:r w:rsidRPr="00A43ACC">
              <w:t>Nivel 1</w:t>
            </w:r>
          </w:p>
        </w:tc>
        <w:tc>
          <w:tcPr>
            <w:tcW w:w="416" w:type="dxa"/>
          </w:tcPr>
          <w:p w:rsidR="00A43ACC" w:rsidRPr="00A43ACC" w:rsidRDefault="00A43ACC" w:rsidP="002D6D2A">
            <w:pPr>
              <w:pStyle w:val="Textoindependiente2"/>
              <w:jc w:val="center"/>
            </w:pPr>
            <w:r w:rsidRPr="00A43ACC">
              <w:t>Nivel 2</w:t>
            </w:r>
          </w:p>
        </w:tc>
        <w:tc>
          <w:tcPr>
            <w:tcW w:w="341" w:type="dxa"/>
          </w:tcPr>
          <w:p w:rsidR="00A43ACC" w:rsidRPr="00A43ACC" w:rsidRDefault="00A43ACC" w:rsidP="002D6D2A">
            <w:pPr>
              <w:pStyle w:val="Textoindependiente2"/>
              <w:jc w:val="center"/>
            </w:pPr>
            <w:r w:rsidRPr="00A43ACC">
              <w:t>…</w:t>
            </w:r>
          </w:p>
        </w:tc>
        <w:tc>
          <w:tcPr>
            <w:tcW w:w="416" w:type="dxa"/>
          </w:tcPr>
          <w:p w:rsidR="00A43ACC" w:rsidRPr="00A43ACC" w:rsidRDefault="00A43ACC" w:rsidP="002D6D2A">
            <w:pPr>
              <w:pStyle w:val="Textoindependiente2"/>
              <w:jc w:val="center"/>
            </w:pPr>
            <w:r w:rsidRPr="00A43ACC">
              <w:t>Nivel c</w:t>
            </w:r>
          </w:p>
        </w:tc>
        <w:tc>
          <w:tcPr>
            <w:tcW w:w="676" w:type="dxa"/>
          </w:tcPr>
          <w:p w:rsidR="00A43ACC" w:rsidRPr="00A43ACC" w:rsidRDefault="00A43ACC" w:rsidP="002D6D2A">
            <w:pPr>
              <w:pStyle w:val="Textoindependiente2"/>
              <w:jc w:val="center"/>
            </w:pPr>
            <w:r w:rsidRPr="00A43ACC">
              <w:t>xi.</w:t>
            </w:r>
          </w:p>
        </w:tc>
      </w:tr>
      <w:tr w:rsidR="00A43ACC" w:rsidRPr="00A43ACC">
        <w:tblPrEx>
          <w:tblCellMar>
            <w:top w:w="0" w:type="dxa"/>
            <w:bottom w:w="0" w:type="dxa"/>
          </w:tblCellMar>
        </w:tblPrEx>
        <w:trPr>
          <w:cantSplit/>
          <w:trHeight w:val="259"/>
          <w:tblCellSpacing w:w="20" w:type="dxa"/>
          <w:jc w:val="center"/>
        </w:trPr>
        <w:tc>
          <w:tcPr>
            <w:tcW w:w="329" w:type="dxa"/>
            <w:vMerge w:val="restart"/>
            <w:textDirection w:val="btLr"/>
          </w:tcPr>
          <w:p w:rsidR="00A43ACC" w:rsidRPr="00A43ACC" w:rsidRDefault="00A43ACC" w:rsidP="002D6D2A">
            <w:pPr>
              <w:pStyle w:val="Textoindependiente2"/>
              <w:ind w:left="113" w:right="113"/>
              <w:jc w:val="center"/>
            </w:pPr>
            <w:r w:rsidRPr="00A43ACC">
              <w:t>FACTOR A</w:t>
            </w:r>
          </w:p>
        </w:tc>
        <w:tc>
          <w:tcPr>
            <w:tcW w:w="444" w:type="dxa"/>
          </w:tcPr>
          <w:p w:rsidR="00A43ACC" w:rsidRPr="00A43ACC" w:rsidRDefault="00A43ACC" w:rsidP="002D6D2A">
            <w:pPr>
              <w:pStyle w:val="Textoindependiente2"/>
              <w:jc w:val="center"/>
            </w:pPr>
            <w:r w:rsidRPr="00A43ACC">
              <w:t>Nivel 1</w:t>
            </w:r>
          </w:p>
        </w:tc>
        <w:tc>
          <w:tcPr>
            <w:tcW w:w="416" w:type="dxa"/>
          </w:tcPr>
          <w:p w:rsidR="00A43ACC" w:rsidRPr="00A43ACC" w:rsidRDefault="00A43ACC" w:rsidP="002D6D2A">
            <w:pPr>
              <w:pStyle w:val="Textoindependiente2"/>
              <w:jc w:val="center"/>
            </w:pPr>
            <w:r w:rsidRPr="00A43ACC">
              <w:t>x11</w:t>
            </w:r>
          </w:p>
          <w:p w:rsidR="00A43ACC" w:rsidRPr="00A43ACC" w:rsidRDefault="00A43ACC" w:rsidP="002D6D2A">
            <w:pPr>
              <w:pStyle w:val="Textoindependiente2"/>
              <w:jc w:val="center"/>
            </w:pPr>
            <w:r w:rsidRPr="00A43ACC">
              <w:t>e11</w:t>
            </w:r>
          </w:p>
        </w:tc>
        <w:tc>
          <w:tcPr>
            <w:tcW w:w="416" w:type="dxa"/>
          </w:tcPr>
          <w:p w:rsidR="00A43ACC" w:rsidRPr="00A43ACC" w:rsidRDefault="00A43ACC" w:rsidP="002D6D2A">
            <w:pPr>
              <w:pStyle w:val="Textoindependiente2"/>
              <w:jc w:val="center"/>
            </w:pPr>
            <w:r w:rsidRPr="00A43ACC">
              <w:t>x12</w:t>
            </w:r>
          </w:p>
          <w:p w:rsidR="00A43ACC" w:rsidRPr="00A43ACC" w:rsidRDefault="00A43ACC" w:rsidP="002D6D2A">
            <w:pPr>
              <w:pStyle w:val="Textoindependiente2"/>
              <w:jc w:val="center"/>
            </w:pPr>
            <w:r w:rsidRPr="00A43ACC">
              <w:t>e12</w:t>
            </w:r>
          </w:p>
        </w:tc>
        <w:tc>
          <w:tcPr>
            <w:tcW w:w="341" w:type="dxa"/>
          </w:tcPr>
          <w:p w:rsidR="00A43ACC" w:rsidRPr="00A43ACC" w:rsidRDefault="00A43ACC" w:rsidP="002D6D2A">
            <w:pPr>
              <w:pStyle w:val="Textoindependiente2"/>
              <w:jc w:val="center"/>
            </w:pPr>
            <w:r w:rsidRPr="00A43ACC">
              <w:t>…</w:t>
            </w:r>
          </w:p>
        </w:tc>
        <w:tc>
          <w:tcPr>
            <w:tcW w:w="416" w:type="dxa"/>
          </w:tcPr>
          <w:p w:rsidR="00A43ACC" w:rsidRPr="00A43ACC" w:rsidRDefault="00A43ACC" w:rsidP="002D6D2A">
            <w:pPr>
              <w:pStyle w:val="Textoindependiente2"/>
              <w:jc w:val="center"/>
            </w:pPr>
            <w:r w:rsidRPr="00A43ACC">
              <w:t>x1c</w:t>
            </w:r>
          </w:p>
          <w:p w:rsidR="00A43ACC" w:rsidRPr="00A43ACC" w:rsidRDefault="00A43ACC" w:rsidP="002D6D2A">
            <w:pPr>
              <w:jc w:val="center"/>
            </w:pPr>
            <w:r w:rsidRPr="00A43ACC">
              <w:t>e1c</w:t>
            </w:r>
          </w:p>
        </w:tc>
        <w:tc>
          <w:tcPr>
            <w:tcW w:w="676" w:type="dxa"/>
          </w:tcPr>
          <w:p w:rsidR="00A43ACC" w:rsidRPr="00A43ACC" w:rsidRDefault="00A43ACC" w:rsidP="002D6D2A">
            <w:pPr>
              <w:pStyle w:val="Textoindependiente2"/>
              <w:jc w:val="center"/>
            </w:pPr>
            <w:r w:rsidRPr="00A43ACC">
              <w:t>x1 .</w:t>
            </w:r>
          </w:p>
        </w:tc>
      </w:tr>
      <w:tr w:rsidR="00A43ACC" w:rsidRPr="00A43ACC">
        <w:tblPrEx>
          <w:tblCellMar>
            <w:top w:w="0" w:type="dxa"/>
            <w:bottom w:w="0" w:type="dxa"/>
          </w:tblCellMar>
        </w:tblPrEx>
        <w:trPr>
          <w:cantSplit/>
          <w:trHeight w:val="78"/>
          <w:tblCellSpacing w:w="20" w:type="dxa"/>
          <w:jc w:val="center"/>
        </w:trPr>
        <w:tc>
          <w:tcPr>
            <w:tcW w:w="329" w:type="dxa"/>
            <w:vMerge/>
          </w:tcPr>
          <w:p w:rsidR="00A43ACC" w:rsidRPr="00A43ACC" w:rsidRDefault="00A43ACC" w:rsidP="002D6D2A">
            <w:pPr>
              <w:pStyle w:val="Textoindependiente2"/>
              <w:jc w:val="center"/>
            </w:pPr>
          </w:p>
        </w:tc>
        <w:tc>
          <w:tcPr>
            <w:tcW w:w="444" w:type="dxa"/>
          </w:tcPr>
          <w:p w:rsidR="00A43ACC" w:rsidRPr="00A43ACC" w:rsidRDefault="00A43ACC" w:rsidP="002D6D2A">
            <w:pPr>
              <w:pStyle w:val="Textoindependiente2"/>
              <w:jc w:val="center"/>
            </w:pPr>
            <w:r w:rsidRPr="00A43ACC">
              <w:t>Nivel 2</w:t>
            </w:r>
          </w:p>
        </w:tc>
        <w:tc>
          <w:tcPr>
            <w:tcW w:w="416" w:type="dxa"/>
          </w:tcPr>
          <w:p w:rsidR="00A43ACC" w:rsidRPr="00A43ACC" w:rsidRDefault="00A43ACC" w:rsidP="002D6D2A">
            <w:pPr>
              <w:pStyle w:val="Textoindependiente2"/>
              <w:jc w:val="center"/>
            </w:pPr>
            <w:r w:rsidRPr="00A43ACC">
              <w:t>x21</w:t>
            </w:r>
          </w:p>
          <w:p w:rsidR="00A43ACC" w:rsidRPr="00A43ACC" w:rsidRDefault="00A43ACC" w:rsidP="002D6D2A">
            <w:pPr>
              <w:pStyle w:val="Textoindependiente2"/>
              <w:jc w:val="center"/>
            </w:pPr>
            <w:r w:rsidRPr="00A43ACC">
              <w:t>e21</w:t>
            </w:r>
          </w:p>
        </w:tc>
        <w:tc>
          <w:tcPr>
            <w:tcW w:w="416" w:type="dxa"/>
          </w:tcPr>
          <w:p w:rsidR="00A43ACC" w:rsidRPr="00A43ACC" w:rsidRDefault="00A43ACC" w:rsidP="002D6D2A">
            <w:pPr>
              <w:pStyle w:val="Textoindependiente2"/>
              <w:jc w:val="center"/>
            </w:pPr>
            <w:r w:rsidRPr="00A43ACC">
              <w:t>x22</w:t>
            </w:r>
          </w:p>
          <w:p w:rsidR="00A43ACC" w:rsidRPr="00A43ACC" w:rsidRDefault="00A43ACC" w:rsidP="002D6D2A">
            <w:pPr>
              <w:jc w:val="center"/>
            </w:pPr>
            <w:r w:rsidRPr="00A43ACC">
              <w:t>e22</w:t>
            </w:r>
          </w:p>
        </w:tc>
        <w:tc>
          <w:tcPr>
            <w:tcW w:w="341" w:type="dxa"/>
          </w:tcPr>
          <w:p w:rsidR="00A43ACC" w:rsidRPr="00A43ACC" w:rsidRDefault="00A43ACC" w:rsidP="002D6D2A">
            <w:pPr>
              <w:pStyle w:val="Textoindependiente2"/>
              <w:jc w:val="center"/>
            </w:pPr>
            <w:r w:rsidRPr="00A43ACC">
              <w:t>…</w:t>
            </w:r>
          </w:p>
        </w:tc>
        <w:tc>
          <w:tcPr>
            <w:tcW w:w="416" w:type="dxa"/>
          </w:tcPr>
          <w:p w:rsidR="00A43ACC" w:rsidRPr="00A43ACC" w:rsidRDefault="00A43ACC" w:rsidP="002D6D2A">
            <w:pPr>
              <w:pStyle w:val="Textoindependiente2"/>
              <w:jc w:val="center"/>
            </w:pPr>
            <w:r w:rsidRPr="00A43ACC">
              <w:t>x2 c</w:t>
            </w:r>
          </w:p>
          <w:p w:rsidR="00A43ACC" w:rsidRPr="00A43ACC" w:rsidRDefault="00A43ACC" w:rsidP="002D6D2A">
            <w:pPr>
              <w:jc w:val="center"/>
            </w:pPr>
            <w:r w:rsidRPr="00A43ACC">
              <w:t>e2 c</w:t>
            </w:r>
          </w:p>
        </w:tc>
        <w:tc>
          <w:tcPr>
            <w:tcW w:w="676" w:type="dxa"/>
          </w:tcPr>
          <w:p w:rsidR="00A43ACC" w:rsidRPr="00A43ACC" w:rsidRDefault="00A43ACC" w:rsidP="002D6D2A">
            <w:pPr>
              <w:pStyle w:val="Textoindependiente2"/>
              <w:jc w:val="center"/>
            </w:pPr>
            <w:r w:rsidRPr="00A43ACC">
              <w:t>x2 .</w:t>
            </w:r>
          </w:p>
        </w:tc>
      </w:tr>
      <w:tr w:rsidR="00A43ACC" w:rsidRPr="00A43ACC">
        <w:tblPrEx>
          <w:tblCellMar>
            <w:top w:w="0" w:type="dxa"/>
            <w:bottom w:w="0" w:type="dxa"/>
          </w:tblCellMar>
        </w:tblPrEx>
        <w:trPr>
          <w:cantSplit/>
          <w:trHeight w:val="474"/>
          <w:tblCellSpacing w:w="20" w:type="dxa"/>
          <w:jc w:val="center"/>
        </w:trPr>
        <w:tc>
          <w:tcPr>
            <w:tcW w:w="329" w:type="dxa"/>
            <w:vMerge/>
          </w:tcPr>
          <w:p w:rsidR="00A43ACC" w:rsidRPr="00A43ACC" w:rsidRDefault="00A43ACC" w:rsidP="002D6D2A">
            <w:pPr>
              <w:pStyle w:val="Textoindependiente2"/>
              <w:jc w:val="center"/>
            </w:pPr>
          </w:p>
        </w:tc>
        <w:tc>
          <w:tcPr>
            <w:tcW w:w="444" w:type="dxa"/>
          </w:tcPr>
          <w:p w:rsidR="00A43ACC" w:rsidRPr="00A43ACC" w:rsidRDefault="00A43ACC" w:rsidP="002D6D2A">
            <w:pPr>
              <w:pStyle w:val="Textoindependiente2"/>
              <w:jc w:val="center"/>
            </w:pPr>
          </w:p>
        </w:tc>
        <w:tc>
          <w:tcPr>
            <w:tcW w:w="416" w:type="dxa"/>
          </w:tcPr>
          <w:p w:rsidR="00A43ACC" w:rsidRPr="00A43ACC" w:rsidRDefault="00A43ACC" w:rsidP="002D6D2A">
            <w:pPr>
              <w:pStyle w:val="Textoindependiente2"/>
              <w:jc w:val="center"/>
            </w:pPr>
            <w:r w:rsidRPr="00A43ACC">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22.5pt" o:ole="">
                  <v:imagedata r:id="rId9" o:title=""/>
                </v:shape>
                <o:OLEObject Type="Embed" ProgID="Equation.3" ShapeID="_x0000_i1029" DrawAspect="Content" ObjectID="_1343037395" r:id="rId10"/>
              </w:object>
            </w:r>
          </w:p>
        </w:tc>
        <w:tc>
          <w:tcPr>
            <w:tcW w:w="416" w:type="dxa"/>
          </w:tcPr>
          <w:p w:rsidR="00A43ACC" w:rsidRPr="00A43ACC" w:rsidRDefault="00A43ACC" w:rsidP="002D6D2A">
            <w:pPr>
              <w:pStyle w:val="Textoindependiente2"/>
              <w:jc w:val="center"/>
            </w:pPr>
            <w:r w:rsidRPr="00A43ACC">
              <w:object w:dxaOrig="120" w:dyaOrig="300">
                <v:shape id="_x0000_i1030" type="#_x0000_t75" style="width:9pt;height:22.5pt" o:ole="">
                  <v:imagedata r:id="rId9" o:title=""/>
                </v:shape>
                <o:OLEObject Type="Embed" ProgID="Equation.3" ShapeID="_x0000_i1030" DrawAspect="Content" ObjectID="_1343037396" r:id="rId11"/>
              </w:object>
            </w:r>
          </w:p>
        </w:tc>
        <w:tc>
          <w:tcPr>
            <w:tcW w:w="341" w:type="dxa"/>
          </w:tcPr>
          <w:p w:rsidR="00A43ACC" w:rsidRPr="00A43ACC" w:rsidRDefault="00A43ACC" w:rsidP="002D6D2A">
            <w:pPr>
              <w:pStyle w:val="Textoindependiente2"/>
              <w:jc w:val="center"/>
            </w:pPr>
            <w:r w:rsidRPr="00A43ACC">
              <w:object w:dxaOrig="279" w:dyaOrig="300">
                <v:shape id="_x0000_i1031" type="#_x0000_t75" style="width:14.25pt;height:15pt" o:ole="">
                  <v:imagedata r:id="rId12" o:title=""/>
                </v:shape>
                <o:OLEObject Type="Embed" ProgID="Equation.3" ShapeID="_x0000_i1031" DrawAspect="Content" ObjectID="_1343037397" r:id="rId13"/>
              </w:object>
            </w:r>
          </w:p>
        </w:tc>
        <w:tc>
          <w:tcPr>
            <w:tcW w:w="416" w:type="dxa"/>
          </w:tcPr>
          <w:p w:rsidR="00A43ACC" w:rsidRPr="00A43ACC" w:rsidRDefault="00A43ACC" w:rsidP="002D6D2A">
            <w:pPr>
              <w:pStyle w:val="Textoindependiente2"/>
              <w:jc w:val="center"/>
            </w:pPr>
            <w:r w:rsidRPr="00A43ACC">
              <w:object w:dxaOrig="120" w:dyaOrig="300">
                <v:shape id="_x0000_i1032" type="#_x0000_t75" style="width:9pt;height:22.5pt" o:ole="">
                  <v:imagedata r:id="rId14" o:title=""/>
                </v:shape>
                <o:OLEObject Type="Embed" ProgID="Equation.3" ShapeID="_x0000_i1032" DrawAspect="Content" ObjectID="_1343037398" r:id="rId15"/>
              </w:object>
            </w:r>
          </w:p>
        </w:tc>
        <w:tc>
          <w:tcPr>
            <w:tcW w:w="676" w:type="dxa"/>
          </w:tcPr>
          <w:p w:rsidR="00A43ACC" w:rsidRPr="00A43ACC" w:rsidRDefault="00A43ACC" w:rsidP="002D6D2A">
            <w:pPr>
              <w:pStyle w:val="Textoindependiente2"/>
              <w:jc w:val="center"/>
            </w:pPr>
            <w:r w:rsidRPr="00A43ACC">
              <w:object w:dxaOrig="120" w:dyaOrig="300">
                <v:shape id="_x0000_i1033" type="#_x0000_t75" style="width:9pt;height:22.5pt" o:ole="">
                  <v:imagedata r:id="rId16" o:title=""/>
                </v:shape>
                <o:OLEObject Type="Embed" ProgID="Equation.3" ShapeID="_x0000_i1033" DrawAspect="Content" ObjectID="_1343037399" r:id="rId17"/>
              </w:object>
            </w:r>
          </w:p>
        </w:tc>
      </w:tr>
      <w:tr w:rsidR="00A43ACC" w:rsidRPr="00A43ACC">
        <w:tblPrEx>
          <w:tblCellMar>
            <w:top w:w="0" w:type="dxa"/>
            <w:bottom w:w="0" w:type="dxa"/>
          </w:tblCellMar>
        </w:tblPrEx>
        <w:trPr>
          <w:cantSplit/>
          <w:trHeight w:val="879"/>
          <w:tblCellSpacing w:w="20" w:type="dxa"/>
          <w:jc w:val="center"/>
        </w:trPr>
        <w:tc>
          <w:tcPr>
            <w:tcW w:w="329" w:type="dxa"/>
            <w:vMerge/>
          </w:tcPr>
          <w:p w:rsidR="00A43ACC" w:rsidRPr="00A43ACC" w:rsidRDefault="00A43ACC" w:rsidP="002D6D2A">
            <w:pPr>
              <w:pStyle w:val="Textoindependiente2"/>
              <w:jc w:val="center"/>
            </w:pPr>
          </w:p>
        </w:tc>
        <w:tc>
          <w:tcPr>
            <w:tcW w:w="444" w:type="dxa"/>
          </w:tcPr>
          <w:p w:rsidR="00A43ACC" w:rsidRPr="00A43ACC" w:rsidRDefault="00A43ACC" w:rsidP="002D6D2A">
            <w:pPr>
              <w:pStyle w:val="Textoindependiente2"/>
              <w:jc w:val="center"/>
            </w:pPr>
            <w:r w:rsidRPr="00A43ACC">
              <w:t>Nivel r</w:t>
            </w:r>
          </w:p>
        </w:tc>
        <w:tc>
          <w:tcPr>
            <w:tcW w:w="416" w:type="dxa"/>
          </w:tcPr>
          <w:p w:rsidR="00A43ACC" w:rsidRPr="00A43ACC" w:rsidRDefault="00A43ACC" w:rsidP="002D6D2A">
            <w:pPr>
              <w:pStyle w:val="Textoindependiente2"/>
              <w:jc w:val="center"/>
            </w:pPr>
            <w:r w:rsidRPr="00A43ACC">
              <w:t>xr 1</w:t>
            </w:r>
          </w:p>
          <w:p w:rsidR="00A43ACC" w:rsidRPr="00A43ACC" w:rsidRDefault="00A43ACC" w:rsidP="002D6D2A">
            <w:pPr>
              <w:pStyle w:val="Textoindependiente2"/>
              <w:jc w:val="center"/>
            </w:pPr>
            <w:r w:rsidRPr="00A43ACC">
              <w:t>er 1</w:t>
            </w:r>
          </w:p>
        </w:tc>
        <w:tc>
          <w:tcPr>
            <w:tcW w:w="416" w:type="dxa"/>
          </w:tcPr>
          <w:p w:rsidR="00A43ACC" w:rsidRPr="00A43ACC" w:rsidRDefault="00A43ACC" w:rsidP="002D6D2A">
            <w:pPr>
              <w:pStyle w:val="Textoindependiente2"/>
              <w:jc w:val="center"/>
            </w:pPr>
            <w:r w:rsidRPr="00A43ACC">
              <w:t>xr 2</w:t>
            </w:r>
          </w:p>
          <w:p w:rsidR="00A43ACC" w:rsidRPr="00A43ACC" w:rsidRDefault="00A43ACC" w:rsidP="002D6D2A">
            <w:pPr>
              <w:jc w:val="center"/>
            </w:pPr>
            <w:r w:rsidRPr="00A43ACC">
              <w:t>er 2</w:t>
            </w:r>
          </w:p>
        </w:tc>
        <w:tc>
          <w:tcPr>
            <w:tcW w:w="341" w:type="dxa"/>
          </w:tcPr>
          <w:p w:rsidR="00A43ACC" w:rsidRPr="00A43ACC" w:rsidRDefault="00A43ACC" w:rsidP="002D6D2A">
            <w:pPr>
              <w:pStyle w:val="Textoindependiente2"/>
              <w:jc w:val="center"/>
            </w:pPr>
            <w:r w:rsidRPr="00A43ACC">
              <w:t>…</w:t>
            </w:r>
          </w:p>
        </w:tc>
        <w:tc>
          <w:tcPr>
            <w:tcW w:w="416" w:type="dxa"/>
          </w:tcPr>
          <w:p w:rsidR="00A43ACC" w:rsidRPr="00A43ACC" w:rsidRDefault="00A43ACC" w:rsidP="002D6D2A">
            <w:pPr>
              <w:pStyle w:val="Textoindependiente2"/>
              <w:jc w:val="center"/>
            </w:pPr>
            <w:r w:rsidRPr="00A43ACC">
              <w:t>xr c</w:t>
            </w:r>
          </w:p>
          <w:p w:rsidR="00A43ACC" w:rsidRPr="00A43ACC" w:rsidRDefault="00A43ACC" w:rsidP="002D6D2A">
            <w:pPr>
              <w:jc w:val="center"/>
            </w:pPr>
            <w:r w:rsidRPr="00A43ACC">
              <w:t>er c</w:t>
            </w:r>
          </w:p>
        </w:tc>
        <w:tc>
          <w:tcPr>
            <w:tcW w:w="676" w:type="dxa"/>
          </w:tcPr>
          <w:p w:rsidR="00A43ACC" w:rsidRPr="00A43ACC" w:rsidRDefault="00A43ACC" w:rsidP="002D6D2A">
            <w:pPr>
              <w:pStyle w:val="Textoindependiente2"/>
              <w:jc w:val="center"/>
            </w:pPr>
            <w:r w:rsidRPr="00A43ACC">
              <w:t>xr .</w:t>
            </w:r>
          </w:p>
        </w:tc>
      </w:tr>
      <w:tr w:rsidR="00A43ACC" w:rsidRPr="00A43ACC">
        <w:tblPrEx>
          <w:tblCellMar>
            <w:top w:w="0" w:type="dxa"/>
            <w:bottom w:w="0" w:type="dxa"/>
          </w:tblCellMar>
        </w:tblPrEx>
        <w:trPr>
          <w:cantSplit/>
          <w:trHeight w:val="515"/>
          <w:tblCellSpacing w:w="20" w:type="dxa"/>
          <w:jc w:val="center"/>
        </w:trPr>
        <w:tc>
          <w:tcPr>
            <w:tcW w:w="329" w:type="dxa"/>
            <w:vMerge/>
          </w:tcPr>
          <w:p w:rsidR="00A43ACC" w:rsidRPr="00A43ACC" w:rsidRDefault="00A43ACC" w:rsidP="002D6D2A">
            <w:pPr>
              <w:pStyle w:val="Textoindependiente2"/>
              <w:jc w:val="center"/>
            </w:pPr>
          </w:p>
        </w:tc>
        <w:tc>
          <w:tcPr>
            <w:tcW w:w="444" w:type="dxa"/>
          </w:tcPr>
          <w:p w:rsidR="00A43ACC" w:rsidRPr="00A43ACC" w:rsidRDefault="00A43ACC" w:rsidP="002D6D2A">
            <w:pPr>
              <w:pStyle w:val="Textoindependiente2"/>
              <w:jc w:val="center"/>
            </w:pPr>
            <w:r w:rsidRPr="00A43ACC">
              <w:t>x.j</w:t>
            </w:r>
          </w:p>
        </w:tc>
        <w:tc>
          <w:tcPr>
            <w:tcW w:w="416" w:type="dxa"/>
          </w:tcPr>
          <w:p w:rsidR="00A43ACC" w:rsidRPr="00A43ACC" w:rsidRDefault="00A43ACC" w:rsidP="002D6D2A">
            <w:pPr>
              <w:pStyle w:val="Textoindependiente2"/>
              <w:jc w:val="center"/>
            </w:pPr>
            <w:r w:rsidRPr="00A43ACC">
              <w:t>x.1</w:t>
            </w:r>
          </w:p>
        </w:tc>
        <w:tc>
          <w:tcPr>
            <w:tcW w:w="416" w:type="dxa"/>
          </w:tcPr>
          <w:p w:rsidR="00A43ACC" w:rsidRPr="00A43ACC" w:rsidRDefault="00A43ACC" w:rsidP="002D6D2A">
            <w:pPr>
              <w:pStyle w:val="Textoindependiente2"/>
              <w:jc w:val="center"/>
            </w:pPr>
            <w:r w:rsidRPr="00A43ACC">
              <w:t>x.2</w:t>
            </w:r>
          </w:p>
        </w:tc>
        <w:tc>
          <w:tcPr>
            <w:tcW w:w="341" w:type="dxa"/>
          </w:tcPr>
          <w:p w:rsidR="00A43ACC" w:rsidRPr="00A43ACC" w:rsidRDefault="00A43ACC" w:rsidP="002D6D2A">
            <w:pPr>
              <w:pStyle w:val="Textoindependiente2"/>
              <w:jc w:val="center"/>
            </w:pPr>
            <w:r w:rsidRPr="00A43ACC">
              <w:t>…</w:t>
            </w:r>
          </w:p>
        </w:tc>
        <w:tc>
          <w:tcPr>
            <w:tcW w:w="416" w:type="dxa"/>
          </w:tcPr>
          <w:p w:rsidR="00A43ACC" w:rsidRPr="00A43ACC" w:rsidRDefault="00A43ACC" w:rsidP="002D6D2A">
            <w:pPr>
              <w:pStyle w:val="Textoindependiente2"/>
              <w:jc w:val="center"/>
            </w:pPr>
            <w:r w:rsidRPr="00A43ACC">
              <w:t>x.c</w:t>
            </w:r>
          </w:p>
        </w:tc>
        <w:tc>
          <w:tcPr>
            <w:tcW w:w="676" w:type="dxa"/>
          </w:tcPr>
          <w:p w:rsidR="00A43ACC" w:rsidRPr="00A43ACC" w:rsidRDefault="00A43ACC" w:rsidP="002D6D2A">
            <w:pPr>
              <w:pStyle w:val="Textoindependiente2"/>
              <w:jc w:val="center"/>
            </w:pPr>
            <w:r w:rsidRPr="00A43ACC">
              <w:t>X.. = n</w:t>
            </w:r>
          </w:p>
        </w:tc>
      </w:tr>
    </w:tbl>
    <w:p w:rsidR="00D35299" w:rsidRDefault="00A43ACC" w:rsidP="00B66008">
      <w:pPr>
        <w:jc w:val="center"/>
      </w:pPr>
      <w:r w:rsidRPr="00A43ACC">
        <w:t>Fuente y  Elaboración: José García Argüello</w:t>
      </w:r>
    </w:p>
    <w:p w:rsidR="00B66008" w:rsidRDefault="00B66008" w:rsidP="00B66008"/>
    <w:p w:rsidR="00B66008" w:rsidRPr="00B66008" w:rsidRDefault="00B66008" w:rsidP="00B66008">
      <w:pPr>
        <w:pStyle w:val="Textoindependiente2"/>
        <w:ind w:left="1080"/>
      </w:pPr>
      <w:r w:rsidRPr="00B66008">
        <w:t xml:space="preserve">Donde: </w:t>
      </w:r>
    </w:p>
    <w:p w:rsidR="00B66008" w:rsidRPr="00B66008" w:rsidRDefault="00B66008" w:rsidP="00B66008">
      <w:pPr>
        <w:pStyle w:val="Textoindependiente2"/>
        <w:ind w:left="1080"/>
      </w:pPr>
    </w:p>
    <w:p w:rsidR="00B66008" w:rsidRPr="00B66008" w:rsidRDefault="00B66008" w:rsidP="00B66008">
      <w:pPr>
        <w:pStyle w:val="Textoindependiente2"/>
        <w:ind w:left="1080"/>
      </w:pPr>
      <w:r w:rsidRPr="00B66008">
        <w:object w:dxaOrig="200" w:dyaOrig="220">
          <v:shape id="_x0000_i1034" type="#_x0000_t75" style="width:9.75pt;height:11.25pt" o:ole="">
            <v:imagedata r:id="rId18" o:title=""/>
          </v:shape>
          <o:OLEObject Type="Embed" ProgID="Equation.3" ShapeID="_x0000_i1034" DrawAspect="Content" ObjectID="_1343037400" r:id="rId19"/>
        </w:object>
      </w:r>
      <w:r w:rsidRPr="00B66008">
        <w:t xml:space="preserve">  = es el número de observaciones</w:t>
      </w:r>
    </w:p>
    <w:p w:rsidR="00B66008" w:rsidRPr="00B66008" w:rsidRDefault="00B66008" w:rsidP="00B66008">
      <w:pPr>
        <w:pStyle w:val="Textoindependiente2"/>
        <w:ind w:left="1080"/>
      </w:pPr>
      <w:r w:rsidRPr="00B66008">
        <w:object w:dxaOrig="360" w:dyaOrig="380">
          <v:shape id="_x0000_i1035" type="#_x0000_t75" style="width:18pt;height:18.75pt" o:ole="">
            <v:imagedata r:id="rId20" o:title=""/>
          </v:shape>
          <o:OLEObject Type="Embed" ProgID="Equation.3" ShapeID="_x0000_i1035" DrawAspect="Content" ObjectID="_1343037401" r:id="rId21"/>
        </w:object>
      </w:r>
      <w:r w:rsidRPr="00B66008">
        <w:t>= es el número de valores observados que simultáneamente poseen la i-ésima característica del factor A y la característica j-ésima del factor B.</w:t>
      </w:r>
    </w:p>
    <w:p w:rsidR="00B66008" w:rsidRPr="00B66008" w:rsidRDefault="00B66008" w:rsidP="00B66008">
      <w:pPr>
        <w:pStyle w:val="Textoindependiente2"/>
        <w:ind w:left="1080"/>
      </w:pPr>
      <w:r w:rsidRPr="00B66008">
        <w:object w:dxaOrig="220" w:dyaOrig="300">
          <v:shape id="_x0000_i1036" type="#_x0000_t75" style="width:17.25pt;height:22.5pt" o:ole="">
            <v:imagedata r:id="rId22" o:title=""/>
          </v:shape>
          <o:OLEObject Type="Embed" ProgID="Equation.3" ShapeID="_x0000_i1036" DrawAspect="Content" ObjectID="_1343037402" r:id="rId23"/>
        </w:object>
      </w:r>
      <w:r w:rsidRPr="00B66008">
        <w:t>= es el número de observaciones esperadas con la i-ésima característica del factor A y la característica j-ésima del factor B y se lo obtiene:</w:t>
      </w:r>
    </w:p>
    <w:p w:rsidR="00B66008" w:rsidRPr="00B66008" w:rsidRDefault="00B66008" w:rsidP="00B66008">
      <w:pPr>
        <w:pStyle w:val="Textoindependiente2"/>
        <w:ind w:left="1080"/>
        <w:jc w:val="center"/>
      </w:pPr>
      <w:r w:rsidRPr="00B66008">
        <w:object w:dxaOrig="2360" w:dyaOrig="900">
          <v:shape id="_x0000_i1037" type="#_x0000_t75" style="width:132pt;height:54pt" o:ole="">
            <v:imagedata r:id="rId24" o:title=""/>
          </v:shape>
          <o:OLEObject Type="Embed" ProgID="Equation.3" ShapeID="_x0000_i1037" DrawAspect="Content" ObjectID="_1343037403" r:id="rId25"/>
        </w:object>
      </w:r>
    </w:p>
    <w:p w:rsidR="00B66008" w:rsidRPr="00B66008" w:rsidRDefault="00B66008" w:rsidP="00B66008">
      <w:pPr>
        <w:pStyle w:val="Textoindependiente2"/>
        <w:ind w:left="1080"/>
        <w:jc w:val="center"/>
      </w:pPr>
    </w:p>
    <w:p w:rsidR="00B66008" w:rsidRDefault="00B66008" w:rsidP="00B66008">
      <w:pPr>
        <w:pStyle w:val="Textoindependiente2"/>
        <w:ind w:left="1080"/>
      </w:pPr>
      <w:r w:rsidRPr="00B66008">
        <w:object w:dxaOrig="340" w:dyaOrig="360">
          <v:shape id="_x0000_i1038" type="#_x0000_t75" style="width:17.25pt;height:18pt" o:ole="">
            <v:imagedata r:id="rId26" o:title=""/>
          </v:shape>
          <o:OLEObject Type="Embed" ProgID="Equation.3" ShapeID="_x0000_i1038" DrawAspect="Content" ObjectID="_1343037404" r:id="rId27"/>
        </w:object>
      </w:r>
      <w:r w:rsidRPr="00B66008">
        <w:t>= es el número de  observaciones  que  poseen  la  característica  i-ésima del factor A.</w:t>
      </w:r>
    </w:p>
    <w:p w:rsidR="00B66008" w:rsidRPr="00B66008" w:rsidRDefault="00B66008" w:rsidP="00B66008">
      <w:pPr>
        <w:pStyle w:val="Textoindependiente2"/>
        <w:ind w:left="1080"/>
      </w:pPr>
    </w:p>
    <w:p w:rsidR="00B66008" w:rsidRPr="00B66008" w:rsidRDefault="00B66008" w:rsidP="00B66008">
      <w:pPr>
        <w:ind w:left="1080"/>
      </w:pPr>
      <w:r w:rsidRPr="00B66008">
        <w:object w:dxaOrig="380" w:dyaOrig="380">
          <v:shape id="_x0000_i1039" type="#_x0000_t75" style="width:18.75pt;height:18.75pt" o:ole="">
            <v:imagedata r:id="rId28" o:title=""/>
          </v:shape>
          <o:OLEObject Type="Embed" ProgID="Equation.3" ShapeID="_x0000_i1039" DrawAspect="Content" ObjectID="_1343037405" r:id="rId29"/>
        </w:object>
      </w:r>
      <w:r w:rsidRPr="00B66008">
        <w:t>= es el número de observaciones  que  poseen  la  característica  j-ésima del factor B.</w:t>
      </w:r>
    </w:p>
    <w:p w:rsidR="00D35299" w:rsidRDefault="00D35299" w:rsidP="00B66008">
      <w:pPr>
        <w:pStyle w:val="Ttulo1"/>
        <w:numPr>
          <w:ilvl w:val="12"/>
          <w:numId w:val="0"/>
        </w:numPr>
        <w:ind w:right="72"/>
        <w:rPr>
          <w:b w:val="0"/>
          <w:bCs w:val="0"/>
        </w:rPr>
      </w:pPr>
    </w:p>
    <w:p w:rsidR="002D6D2A" w:rsidRDefault="002D6D2A" w:rsidP="002D6D2A">
      <w:pPr>
        <w:ind w:left="960"/>
        <w:jc w:val="both"/>
      </w:pPr>
      <w:r>
        <w:t>Ejemplo y desarrollo de comparación de dos variables para el estudio multivariado</w:t>
      </w:r>
    </w:p>
    <w:p w:rsidR="002D6D2A" w:rsidRDefault="002D6D2A" w:rsidP="002D6D2A">
      <w:pPr>
        <w:jc w:val="both"/>
      </w:pPr>
    </w:p>
    <w:p w:rsidR="002D6D2A" w:rsidRPr="002D6D2A" w:rsidRDefault="002D6D2A" w:rsidP="002D6D2A">
      <w:pPr>
        <w:pStyle w:val="Textoindependiente2"/>
        <w:ind w:left="240"/>
        <w:rPr>
          <w:b/>
        </w:rPr>
      </w:pPr>
      <w:r w:rsidRPr="002D6D2A">
        <w:rPr>
          <w:b/>
        </w:rPr>
        <w:t>TABLA DE CONTINGENCIA GENERO vs. NIVEL DE INSTRUCCIÓN</w:t>
      </w:r>
    </w:p>
    <w:p w:rsidR="002D6D2A" w:rsidRPr="002D6D2A" w:rsidRDefault="002D6D2A" w:rsidP="002D6D2A">
      <w:pPr>
        <w:pStyle w:val="Ttulo1"/>
        <w:numPr>
          <w:ilvl w:val="12"/>
          <w:numId w:val="0"/>
        </w:numPr>
        <w:ind w:left="600" w:right="72"/>
        <w:jc w:val="center"/>
        <w:rPr>
          <w:noProof/>
        </w:rPr>
      </w:pPr>
      <w:r w:rsidRPr="002D6D2A">
        <w:rPr>
          <w:noProof/>
        </w:rPr>
        <w:t>Tabla XXI</w:t>
      </w:r>
    </w:p>
    <w:p w:rsidR="002D6D2A" w:rsidRPr="002D6D2A" w:rsidRDefault="002D6D2A" w:rsidP="002D6D2A">
      <w:pPr>
        <w:autoSpaceDE w:val="0"/>
        <w:autoSpaceDN w:val="0"/>
        <w:adjustRightInd w:val="0"/>
        <w:ind w:left="600"/>
        <w:jc w:val="center"/>
        <w:rPr>
          <w:iCs/>
        </w:rPr>
      </w:pPr>
      <w:r w:rsidRPr="002D6D2A">
        <w:rPr>
          <w:iCs/>
        </w:rPr>
        <w:t>Tabla de contingencia y Prueba Chi Cuadrado</w:t>
      </w:r>
    </w:p>
    <w:p w:rsidR="002D6D2A" w:rsidRDefault="002D6D2A" w:rsidP="002D6D2A">
      <w:pPr>
        <w:autoSpaceDE w:val="0"/>
        <w:autoSpaceDN w:val="0"/>
        <w:adjustRightInd w:val="0"/>
        <w:ind w:left="600"/>
        <w:jc w:val="center"/>
        <w:rPr>
          <w:iCs/>
        </w:rPr>
      </w:pPr>
      <w:r w:rsidRPr="002D6D2A">
        <w:rPr>
          <w:iCs/>
        </w:rPr>
        <w:t>Género y Nivel de Instrucción</w:t>
      </w:r>
    </w:p>
    <w:p w:rsidR="00424ABA" w:rsidRDefault="00424ABA" w:rsidP="002D6D2A">
      <w:pPr>
        <w:autoSpaceDE w:val="0"/>
        <w:autoSpaceDN w:val="0"/>
        <w:adjustRightInd w:val="0"/>
        <w:ind w:left="600"/>
        <w:jc w:val="center"/>
        <w:rPr>
          <w:iCs/>
        </w:rPr>
      </w:pPr>
    </w:p>
    <w:p w:rsidR="00424ABA" w:rsidRDefault="00424ABA" w:rsidP="002D6D2A">
      <w:pPr>
        <w:autoSpaceDE w:val="0"/>
        <w:autoSpaceDN w:val="0"/>
        <w:adjustRightInd w:val="0"/>
        <w:ind w:left="600"/>
        <w:jc w:val="center"/>
        <w:rPr>
          <w:iCs/>
        </w:rPr>
      </w:pPr>
    </w:p>
    <w:p w:rsidR="00424ABA" w:rsidRDefault="00424ABA" w:rsidP="002D6D2A">
      <w:pPr>
        <w:autoSpaceDE w:val="0"/>
        <w:autoSpaceDN w:val="0"/>
        <w:adjustRightInd w:val="0"/>
        <w:ind w:left="600"/>
        <w:jc w:val="center"/>
        <w:rPr>
          <w:iCs/>
        </w:rPr>
      </w:pPr>
    </w:p>
    <w:p w:rsidR="00424ABA" w:rsidRPr="002D6D2A" w:rsidRDefault="00424ABA" w:rsidP="002D6D2A">
      <w:pPr>
        <w:autoSpaceDE w:val="0"/>
        <w:autoSpaceDN w:val="0"/>
        <w:adjustRightInd w:val="0"/>
        <w:ind w:left="600"/>
        <w:jc w:val="center"/>
        <w:rPr>
          <w:iCs/>
        </w:rPr>
      </w:pPr>
    </w:p>
    <w:tbl>
      <w:tblPr>
        <w:tblStyle w:val="TablaWeb1"/>
        <w:tblW w:w="3769" w:type="dxa"/>
        <w:jc w:val="right"/>
        <w:tblInd w:w="2577" w:type="dxa"/>
        <w:tblLook w:val="0000"/>
      </w:tblPr>
      <w:tblGrid>
        <w:gridCol w:w="982"/>
        <w:gridCol w:w="1032"/>
        <w:gridCol w:w="1057"/>
        <w:gridCol w:w="1140"/>
      </w:tblGrid>
      <w:tr w:rsidR="002D6D2A" w:rsidRPr="002D6D2A">
        <w:trPr>
          <w:trHeight w:val="225"/>
          <w:jc w:val="right"/>
        </w:trPr>
        <w:tc>
          <w:tcPr>
            <w:tcW w:w="570" w:type="dxa"/>
            <w:vMerge w:val="restart"/>
            <w:noWrap/>
            <w:vAlign w:val="center"/>
          </w:tcPr>
          <w:p w:rsidR="002D6D2A" w:rsidRPr="002D6D2A" w:rsidRDefault="002D6D2A" w:rsidP="002D6D2A">
            <w:pPr>
              <w:jc w:val="center"/>
              <w:rPr>
                <w:sz w:val="16"/>
                <w:szCs w:val="16"/>
              </w:rPr>
            </w:pPr>
            <w:r w:rsidRPr="002D6D2A">
              <w:rPr>
                <w:sz w:val="16"/>
                <w:szCs w:val="16"/>
              </w:rPr>
              <w:lastRenderedPageBreak/>
              <w:t>Género</w:t>
            </w:r>
          </w:p>
        </w:tc>
        <w:tc>
          <w:tcPr>
            <w:tcW w:w="1989" w:type="dxa"/>
            <w:gridSpan w:val="2"/>
            <w:noWrap/>
            <w:vAlign w:val="center"/>
          </w:tcPr>
          <w:p w:rsidR="002D6D2A" w:rsidRPr="002D6D2A" w:rsidRDefault="002D6D2A" w:rsidP="002D6D2A">
            <w:pPr>
              <w:jc w:val="center"/>
              <w:rPr>
                <w:sz w:val="16"/>
                <w:szCs w:val="16"/>
              </w:rPr>
            </w:pPr>
            <w:r w:rsidRPr="002D6D2A">
              <w:rPr>
                <w:sz w:val="16"/>
                <w:szCs w:val="16"/>
              </w:rPr>
              <w:t>Nivel de Instrucción</w:t>
            </w:r>
          </w:p>
        </w:tc>
        <w:tc>
          <w:tcPr>
            <w:tcW w:w="1050" w:type="dxa"/>
            <w:vMerge w:val="restart"/>
            <w:noWrap/>
            <w:vAlign w:val="center"/>
          </w:tcPr>
          <w:p w:rsidR="002D6D2A" w:rsidRPr="002D6D2A" w:rsidRDefault="002D6D2A" w:rsidP="002D6D2A">
            <w:pPr>
              <w:jc w:val="center"/>
              <w:rPr>
                <w:sz w:val="16"/>
                <w:szCs w:val="16"/>
              </w:rPr>
            </w:pPr>
            <w:r w:rsidRPr="002D6D2A">
              <w:rPr>
                <w:sz w:val="16"/>
                <w:szCs w:val="16"/>
              </w:rPr>
              <w:t>Total</w:t>
            </w:r>
          </w:p>
        </w:tc>
      </w:tr>
      <w:tr w:rsidR="002D6D2A" w:rsidRPr="002D6D2A">
        <w:trPr>
          <w:trHeight w:val="225"/>
          <w:jc w:val="right"/>
        </w:trPr>
        <w:tc>
          <w:tcPr>
            <w:tcW w:w="570" w:type="dxa"/>
            <w:vMerge/>
            <w:vAlign w:val="center"/>
          </w:tcPr>
          <w:p w:rsidR="002D6D2A" w:rsidRPr="002D6D2A" w:rsidRDefault="002D6D2A" w:rsidP="002D6D2A">
            <w:pPr>
              <w:jc w:val="center"/>
              <w:rPr>
                <w:sz w:val="16"/>
                <w:szCs w:val="16"/>
              </w:rPr>
            </w:pPr>
          </w:p>
        </w:tc>
        <w:tc>
          <w:tcPr>
            <w:tcW w:w="962" w:type="dxa"/>
            <w:noWrap/>
            <w:vAlign w:val="center"/>
          </w:tcPr>
          <w:p w:rsidR="002D6D2A" w:rsidRPr="002D6D2A" w:rsidRDefault="002D6D2A" w:rsidP="002D6D2A">
            <w:pPr>
              <w:jc w:val="center"/>
              <w:rPr>
                <w:sz w:val="16"/>
                <w:szCs w:val="16"/>
              </w:rPr>
            </w:pPr>
            <w:r w:rsidRPr="002D6D2A">
              <w:rPr>
                <w:sz w:val="16"/>
                <w:szCs w:val="16"/>
              </w:rPr>
              <w:t>Primaria</w:t>
            </w:r>
          </w:p>
        </w:tc>
        <w:tc>
          <w:tcPr>
            <w:tcW w:w="987" w:type="dxa"/>
            <w:noWrap/>
            <w:vAlign w:val="center"/>
          </w:tcPr>
          <w:p w:rsidR="002D6D2A" w:rsidRPr="002D6D2A" w:rsidRDefault="002D6D2A" w:rsidP="002D6D2A">
            <w:pPr>
              <w:jc w:val="center"/>
              <w:rPr>
                <w:sz w:val="16"/>
                <w:szCs w:val="16"/>
              </w:rPr>
            </w:pPr>
            <w:r w:rsidRPr="002D6D2A">
              <w:rPr>
                <w:sz w:val="16"/>
                <w:szCs w:val="16"/>
              </w:rPr>
              <w:t>Secundaria</w:t>
            </w:r>
          </w:p>
        </w:tc>
        <w:tc>
          <w:tcPr>
            <w:tcW w:w="1050" w:type="dxa"/>
            <w:vMerge/>
            <w:vAlign w:val="center"/>
          </w:tcPr>
          <w:p w:rsidR="002D6D2A" w:rsidRPr="002D6D2A" w:rsidRDefault="002D6D2A" w:rsidP="002D6D2A">
            <w:pPr>
              <w:jc w:val="center"/>
              <w:rPr>
                <w:sz w:val="16"/>
                <w:szCs w:val="16"/>
              </w:rPr>
            </w:pPr>
          </w:p>
        </w:tc>
      </w:tr>
      <w:tr w:rsidR="002D6D2A" w:rsidRPr="002D6D2A">
        <w:trPr>
          <w:trHeight w:val="225"/>
          <w:jc w:val="right"/>
        </w:trPr>
        <w:tc>
          <w:tcPr>
            <w:tcW w:w="570" w:type="dxa"/>
            <w:vMerge w:val="restart"/>
            <w:noWrap/>
            <w:vAlign w:val="center"/>
          </w:tcPr>
          <w:p w:rsidR="002D6D2A" w:rsidRPr="002D6D2A" w:rsidRDefault="002D6D2A" w:rsidP="002D6D2A">
            <w:pPr>
              <w:jc w:val="center"/>
              <w:rPr>
                <w:sz w:val="16"/>
                <w:szCs w:val="16"/>
              </w:rPr>
            </w:pPr>
            <w:r w:rsidRPr="002D6D2A">
              <w:rPr>
                <w:sz w:val="16"/>
                <w:szCs w:val="16"/>
              </w:rPr>
              <w:t>Masculino</w:t>
            </w:r>
          </w:p>
        </w:tc>
        <w:tc>
          <w:tcPr>
            <w:tcW w:w="962" w:type="dxa"/>
            <w:noWrap/>
            <w:vAlign w:val="center"/>
          </w:tcPr>
          <w:p w:rsidR="002D6D2A" w:rsidRPr="002D6D2A" w:rsidRDefault="002D6D2A" w:rsidP="002D6D2A">
            <w:pPr>
              <w:jc w:val="center"/>
              <w:rPr>
                <w:sz w:val="16"/>
                <w:szCs w:val="16"/>
              </w:rPr>
            </w:pPr>
            <w:r w:rsidRPr="002D6D2A">
              <w:rPr>
                <w:sz w:val="16"/>
                <w:szCs w:val="16"/>
              </w:rPr>
              <w:t>271.000</w:t>
            </w:r>
          </w:p>
        </w:tc>
        <w:tc>
          <w:tcPr>
            <w:tcW w:w="987" w:type="dxa"/>
            <w:noWrap/>
            <w:vAlign w:val="center"/>
          </w:tcPr>
          <w:p w:rsidR="002D6D2A" w:rsidRPr="002D6D2A" w:rsidRDefault="002D6D2A" w:rsidP="002D6D2A">
            <w:pPr>
              <w:jc w:val="center"/>
              <w:rPr>
                <w:sz w:val="16"/>
                <w:szCs w:val="16"/>
              </w:rPr>
            </w:pPr>
            <w:r w:rsidRPr="002D6D2A">
              <w:rPr>
                <w:sz w:val="16"/>
                <w:szCs w:val="16"/>
              </w:rPr>
              <w:t>0.000</w:t>
            </w:r>
          </w:p>
        </w:tc>
        <w:tc>
          <w:tcPr>
            <w:tcW w:w="1050" w:type="dxa"/>
            <w:noWrap/>
            <w:vAlign w:val="center"/>
          </w:tcPr>
          <w:p w:rsidR="002D6D2A" w:rsidRPr="002D6D2A" w:rsidRDefault="002D6D2A" w:rsidP="002D6D2A">
            <w:pPr>
              <w:jc w:val="center"/>
              <w:rPr>
                <w:sz w:val="16"/>
                <w:szCs w:val="16"/>
              </w:rPr>
            </w:pPr>
            <w:r w:rsidRPr="002D6D2A">
              <w:rPr>
                <w:sz w:val="16"/>
                <w:szCs w:val="16"/>
              </w:rPr>
              <w:t>271.000</w:t>
            </w:r>
          </w:p>
        </w:tc>
      </w:tr>
      <w:tr w:rsidR="002D6D2A" w:rsidRPr="002D6D2A">
        <w:trPr>
          <w:trHeight w:val="225"/>
          <w:jc w:val="right"/>
        </w:trPr>
        <w:tc>
          <w:tcPr>
            <w:tcW w:w="570" w:type="dxa"/>
            <w:vMerge/>
            <w:vAlign w:val="center"/>
          </w:tcPr>
          <w:p w:rsidR="002D6D2A" w:rsidRPr="002D6D2A" w:rsidRDefault="002D6D2A" w:rsidP="002D6D2A">
            <w:pPr>
              <w:jc w:val="center"/>
              <w:rPr>
                <w:sz w:val="16"/>
                <w:szCs w:val="16"/>
              </w:rPr>
            </w:pPr>
          </w:p>
        </w:tc>
        <w:tc>
          <w:tcPr>
            <w:tcW w:w="962" w:type="dxa"/>
            <w:noWrap/>
            <w:vAlign w:val="center"/>
          </w:tcPr>
          <w:p w:rsidR="002D6D2A" w:rsidRPr="002D6D2A" w:rsidRDefault="002D6D2A" w:rsidP="002D6D2A">
            <w:pPr>
              <w:jc w:val="center"/>
              <w:rPr>
                <w:sz w:val="16"/>
                <w:szCs w:val="16"/>
              </w:rPr>
            </w:pPr>
            <w:r w:rsidRPr="002D6D2A">
              <w:rPr>
                <w:sz w:val="16"/>
                <w:szCs w:val="16"/>
              </w:rPr>
              <w:t>248.291</w:t>
            </w:r>
          </w:p>
        </w:tc>
        <w:tc>
          <w:tcPr>
            <w:tcW w:w="987" w:type="dxa"/>
            <w:noWrap/>
            <w:vAlign w:val="center"/>
          </w:tcPr>
          <w:p w:rsidR="002D6D2A" w:rsidRPr="002D6D2A" w:rsidRDefault="002D6D2A" w:rsidP="002D6D2A">
            <w:pPr>
              <w:jc w:val="center"/>
              <w:rPr>
                <w:sz w:val="16"/>
                <w:szCs w:val="16"/>
              </w:rPr>
            </w:pPr>
            <w:r w:rsidRPr="002D6D2A">
              <w:rPr>
                <w:sz w:val="16"/>
                <w:szCs w:val="16"/>
              </w:rPr>
              <w:t>22.709</w:t>
            </w:r>
          </w:p>
        </w:tc>
        <w:tc>
          <w:tcPr>
            <w:tcW w:w="1050" w:type="dxa"/>
            <w:noWrap/>
            <w:vAlign w:val="center"/>
          </w:tcPr>
          <w:p w:rsidR="002D6D2A" w:rsidRPr="002D6D2A" w:rsidRDefault="002D6D2A" w:rsidP="002D6D2A">
            <w:pPr>
              <w:jc w:val="center"/>
              <w:rPr>
                <w:sz w:val="16"/>
                <w:szCs w:val="16"/>
              </w:rPr>
            </w:pPr>
            <w:r w:rsidRPr="002D6D2A">
              <w:rPr>
                <w:sz w:val="16"/>
                <w:szCs w:val="16"/>
              </w:rPr>
              <w:t>271.000</w:t>
            </w:r>
          </w:p>
        </w:tc>
      </w:tr>
      <w:tr w:rsidR="002D6D2A" w:rsidRPr="002D6D2A">
        <w:trPr>
          <w:trHeight w:val="225"/>
          <w:jc w:val="right"/>
        </w:trPr>
        <w:tc>
          <w:tcPr>
            <w:tcW w:w="570" w:type="dxa"/>
            <w:vMerge w:val="restart"/>
            <w:noWrap/>
            <w:vAlign w:val="center"/>
          </w:tcPr>
          <w:p w:rsidR="002D6D2A" w:rsidRPr="002D6D2A" w:rsidRDefault="002D6D2A" w:rsidP="002D6D2A">
            <w:pPr>
              <w:jc w:val="center"/>
              <w:rPr>
                <w:sz w:val="16"/>
                <w:szCs w:val="16"/>
              </w:rPr>
            </w:pPr>
            <w:r w:rsidRPr="002D6D2A">
              <w:rPr>
                <w:sz w:val="16"/>
                <w:szCs w:val="16"/>
              </w:rPr>
              <w:t>Femenino</w:t>
            </w:r>
          </w:p>
        </w:tc>
        <w:tc>
          <w:tcPr>
            <w:tcW w:w="962" w:type="dxa"/>
            <w:noWrap/>
            <w:vAlign w:val="center"/>
          </w:tcPr>
          <w:p w:rsidR="002D6D2A" w:rsidRPr="002D6D2A" w:rsidRDefault="002D6D2A" w:rsidP="002D6D2A">
            <w:pPr>
              <w:jc w:val="center"/>
              <w:rPr>
                <w:sz w:val="16"/>
                <w:szCs w:val="16"/>
              </w:rPr>
            </w:pPr>
            <w:r w:rsidRPr="002D6D2A">
              <w:rPr>
                <w:sz w:val="16"/>
                <w:szCs w:val="16"/>
              </w:rPr>
              <w:t>57.000</w:t>
            </w:r>
          </w:p>
        </w:tc>
        <w:tc>
          <w:tcPr>
            <w:tcW w:w="987" w:type="dxa"/>
            <w:noWrap/>
            <w:vAlign w:val="center"/>
          </w:tcPr>
          <w:p w:rsidR="002D6D2A" w:rsidRPr="002D6D2A" w:rsidRDefault="002D6D2A" w:rsidP="002D6D2A">
            <w:pPr>
              <w:jc w:val="center"/>
              <w:rPr>
                <w:sz w:val="16"/>
                <w:szCs w:val="16"/>
              </w:rPr>
            </w:pPr>
            <w:r w:rsidRPr="002D6D2A">
              <w:rPr>
                <w:sz w:val="16"/>
                <w:szCs w:val="16"/>
              </w:rPr>
              <w:t>30.000</w:t>
            </w:r>
          </w:p>
        </w:tc>
        <w:tc>
          <w:tcPr>
            <w:tcW w:w="1050" w:type="dxa"/>
            <w:noWrap/>
            <w:vAlign w:val="center"/>
          </w:tcPr>
          <w:p w:rsidR="002D6D2A" w:rsidRPr="002D6D2A" w:rsidRDefault="002D6D2A" w:rsidP="002D6D2A">
            <w:pPr>
              <w:jc w:val="center"/>
              <w:rPr>
                <w:sz w:val="16"/>
                <w:szCs w:val="16"/>
              </w:rPr>
            </w:pPr>
            <w:r w:rsidRPr="002D6D2A">
              <w:rPr>
                <w:sz w:val="16"/>
                <w:szCs w:val="16"/>
              </w:rPr>
              <w:t>87.000</w:t>
            </w:r>
          </w:p>
        </w:tc>
      </w:tr>
      <w:tr w:rsidR="002D6D2A" w:rsidRPr="002D6D2A">
        <w:trPr>
          <w:trHeight w:val="225"/>
          <w:jc w:val="right"/>
        </w:trPr>
        <w:tc>
          <w:tcPr>
            <w:tcW w:w="570" w:type="dxa"/>
            <w:vMerge/>
            <w:vAlign w:val="center"/>
          </w:tcPr>
          <w:p w:rsidR="002D6D2A" w:rsidRPr="002D6D2A" w:rsidRDefault="002D6D2A" w:rsidP="002D6D2A">
            <w:pPr>
              <w:jc w:val="center"/>
              <w:rPr>
                <w:sz w:val="16"/>
                <w:szCs w:val="16"/>
              </w:rPr>
            </w:pPr>
          </w:p>
        </w:tc>
        <w:tc>
          <w:tcPr>
            <w:tcW w:w="962" w:type="dxa"/>
            <w:noWrap/>
            <w:vAlign w:val="center"/>
          </w:tcPr>
          <w:p w:rsidR="002D6D2A" w:rsidRPr="002D6D2A" w:rsidRDefault="002D6D2A" w:rsidP="002D6D2A">
            <w:pPr>
              <w:jc w:val="center"/>
              <w:rPr>
                <w:sz w:val="16"/>
                <w:szCs w:val="16"/>
              </w:rPr>
            </w:pPr>
            <w:r w:rsidRPr="002D6D2A">
              <w:rPr>
                <w:sz w:val="16"/>
                <w:szCs w:val="16"/>
              </w:rPr>
              <w:t>79.709</w:t>
            </w:r>
          </w:p>
        </w:tc>
        <w:tc>
          <w:tcPr>
            <w:tcW w:w="987" w:type="dxa"/>
            <w:noWrap/>
            <w:vAlign w:val="center"/>
          </w:tcPr>
          <w:p w:rsidR="002D6D2A" w:rsidRPr="002D6D2A" w:rsidRDefault="002D6D2A" w:rsidP="002D6D2A">
            <w:pPr>
              <w:jc w:val="center"/>
              <w:rPr>
                <w:sz w:val="16"/>
                <w:szCs w:val="16"/>
              </w:rPr>
            </w:pPr>
            <w:r w:rsidRPr="002D6D2A">
              <w:rPr>
                <w:sz w:val="16"/>
                <w:szCs w:val="16"/>
              </w:rPr>
              <w:t>7.291</w:t>
            </w:r>
          </w:p>
        </w:tc>
        <w:tc>
          <w:tcPr>
            <w:tcW w:w="1050" w:type="dxa"/>
            <w:noWrap/>
            <w:vAlign w:val="center"/>
          </w:tcPr>
          <w:p w:rsidR="002D6D2A" w:rsidRPr="002D6D2A" w:rsidRDefault="002D6D2A" w:rsidP="002D6D2A">
            <w:pPr>
              <w:jc w:val="center"/>
              <w:rPr>
                <w:sz w:val="16"/>
                <w:szCs w:val="16"/>
              </w:rPr>
            </w:pPr>
            <w:r w:rsidRPr="002D6D2A">
              <w:rPr>
                <w:sz w:val="16"/>
                <w:szCs w:val="16"/>
              </w:rPr>
              <w:t>87.000</w:t>
            </w:r>
          </w:p>
        </w:tc>
      </w:tr>
      <w:tr w:rsidR="002D6D2A" w:rsidRPr="002D6D2A">
        <w:trPr>
          <w:trHeight w:val="225"/>
          <w:jc w:val="right"/>
        </w:trPr>
        <w:tc>
          <w:tcPr>
            <w:tcW w:w="570" w:type="dxa"/>
            <w:vMerge w:val="restart"/>
            <w:noWrap/>
            <w:vAlign w:val="center"/>
          </w:tcPr>
          <w:p w:rsidR="002D6D2A" w:rsidRPr="002D6D2A" w:rsidRDefault="002D6D2A" w:rsidP="002D6D2A">
            <w:pPr>
              <w:jc w:val="center"/>
              <w:rPr>
                <w:sz w:val="16"/>
                <w:szCs w:val="16"/>
              </w:rPr>
            </w:pPr>
            <w:r w:rsidRPr="002D6D2A">
              <w:rPr>
                <w:sz w:val="16"/>
                <w:szCs w:val="16"/>
              </w:rPr>
              <w:t>Total</w:t>
            </w:r>
          </w:p>
        </w:tc>
        <w:tc>
          <w:tcPr>
            <w:tcW w:w="962" w:type="dxa"/>
            <w:noWrap/>
            <w:vAlign w:val="center"/>
          </w:tcPr>
          <w:p w:rsidR="002D6D2A" w:rsidRPr="002D6D2A" w:rsidRDefault="002D6D2A" w:rsidP="002D6D2A">
            <w:pPr>
              <w:jc w:val="center"/>
              <w:rPr>
                <w:sz w:val="16"/>
                <w:szCs w:val="16"/>
              </w:rPr>
            </w:pPr>
            <w:r w:rsidRPr="002D6D2A">
              <w:rPr>
                <w:sz w:val="16"/>
                <w:szCs w:val="16"/>
              </w:rPr>
              <w:t>328.000</w:t>
            </w:r>
          </w:p>
        </w:tc>
        <w:tc>
          <w:tcPr>
            <w:tcW w:w="987" w:type="dxa"/>
            <w:noWrap/>
            <w:vAlign w:val="center"/>
          </w:tcPr>
          <w:p w:rsidR="002D6D2A" w:rsidRPr="002D6D2A" w:rsidRDefault="002D6D2A" w:rsidP="002D6D2A">
            <w:pPr>
              <w:jc w:val="center"/>
              <w:rPr>
                <w:sz w:val="16"/>
                <w:szCs w:val="16"/>
              </w:rPr>
            </w:pPr>
            <w:r w:rsidRPr="002D6D2A">
              <w:rPr>
                <w:sz w:val="16"/>
                <w:szCs w:val="16"/>
              </w:rPr>
              <w:t>30.000</w:t>
            </w:r>
          </w:p>
        </w:tc>
        <w:tc>
          <w:tcPr>
            <w:tcW w:w="1050" w:type="dxa"/>
            <w:noWrap/>
            <w:vAlign w:val="center"/>
          </w:tcPr>
          <w:p w:rsidR="002D6D2A" w:rsidRPr="002D6D2A" w:rsidRDefault="002D6D2A" w:rsidP="002D6D2A">
            <w:pPr>
              <w:jc w:val="center"/>
              <w:rPr>
                <w:sz w:val="16"/>
                <w:szCs w:val="16"/>
              </w:rPr>
            </w:pPr>
            <w:r w:rsidRPr="002D6D2A">
              <w:rPr>
                <w:sz w:val="16"/>
                <w:szCs w:val="16"/>
              </w:rPr>
              <w:t>358.000</w:t>
            </w:r>
          </w:p>
        </w:tc>
      </w:tr>
      <w:tr w:rsidR="002D6D2A" w:rsidRPr="002D6D2A">
        <w:trPr>
          <w:trHeight w:val="225"/>
          <w:jc w:val="right"/>
        </w:trPr>
        <w:tc>
          <w:tcPr>
            <w:tcW w:w="570" w:type="dxa"/>
            <w:vMerge/>
            <w:vAlign w:val="center"/>
          </w:tcPr>
          <w:p w:rsidR="002D6D2A" w:rsidRPr="002D6D2A" w:rsidRDefault="002D6D2A" w:rsidP="002D6D2A">
            <w:pPr>
              <w:jc w:val="center"/>
              <w:rPr>
                <w:sz w:val="16"/>
                <w:szCs w:val="16"/>
              </w:rPr>
            </w:pPr>
          </w:p>
        </w:tc>
        <w:tc>
          <w:tcPr>
            <w:tcW w:w="962" w:type="dxa"/>
            <w:noWrap/>
            <w:vAlign w:val="center"/>
          </w:tcPr>
          <w:p w:rsidR="002D6D2A" w:rsidRPr="002D6D2A" w:rsidRDefault="002D6D2A" w:rsidP="002D6D2A">
            <w:pPr>
              <w:jc w:val="center"/>
              <w:rPr>
                <w:sz w:val="16"/>
                <w:szCs w:val="16"/>
              </w:rPr>
            </w:pPr>
            <w:r w:rsidRPr="002D6D2A">
              <w:rPr>
                <w:sz w:val="16"/>
                <w:szCs w:val="16"/>
              </w:rPr>
              <w:t>328.000</w:t>
            </w:r>
          </w:p>
        </w:tc>
        <w:tc>
          <w:tcPr>
            <w:tcW w:w="987" w:type="dxa"/>
            <w:noWrap/>
            <w:vAlign w:val="center"/>
          </w:tcPr>
          <w:p w:rsidR="002D6D2A" w:rsidRPr="002D6D2A" w:rsidRDefault="002D6D2A" w:rsidP="002D6D2A">
            <w:pPr>
              <w:jc w:val="center"/>
              <w:rPr>
                <w:sz w:val="16"/>
                <w:szCs w:val="16"/>
              </w:rPr>
            </w:pPr>
            <w:r w:rsidRPr="002D6D2A">
              <w:rPr>
                <w:sz w:val="16"/>
                <w:szCs w:val="16"/>
              </w:rPr>
              <w:t>30.000</w:t>
            </w:r>
          </w:p>
        </w:tc>
        <w:tc>
          <w:tcPr>
            <w:tcW w:w="1050" w:type="dxa"/>
            <w:noWrap/>
            <w:vAlign w:val="center"/>
          </w:tcPr>
          <w:p w:rsidR="002D6D2A" w:rsidRPr="002D6D2A" w:rsidRDefault="002D6D2A" w:rsidP="002D6D2A">
            <w:pPr>
              <w:jc w:val="center"/>
              <w:rPr>
                <w:sz w:val="16"/>
                <w:szCs w:val="16"/>
              </w:rPr>
            </w:pPr>
            <w:r w:rsidRPr="002D6D2A">
              <w:rPr>
                <w:sz w:val="16"/>
                <w:szCs w:val="16"/>
              </w:rPr>
              <w:t>358.000</w:t>
            </w:r>
          </w:p>
        </w:tc>
      </w:tr>
    </w:tbl>
    <w:p w:rsidR="002D6D2A" w:rsidRPr="002D6D2A" w:rsidRDefault="002D6D2A" w:rsidP="002D6D2A">
      <w:pPr>
        <w:pStyle w:val="Textoindependiente2"/>
        <w:rPr>
          <w:noProof/>
        </w:rPr>
      </w:pPr>
    </w:p>
    <w:tbl>
      <w:tblPr>
        <w:tblStyle w:val="TablaWeb1"/>
        <w:tblW w:w="4243" w:type="dxa"/>
        <w:tblLook w:val="0000"/>
      </w:tblPr>
      <w:tblGrid>
        <w:gridCol w:w="1354"/>
        <w:gridCol w:w="852"/>
        <w:gridCol w:w="609"/>
        <w:gridCol w:w="1471"/>
      </w:tblGrid>
      <w:tr w:rsidR="002D6D2A" w:rsidRPr="002D6D2A">
        <w:trPr>
          <w:trHeight w:val="389"/>
        </w:trPr>
        <w:tc>
          <w:tcPr>
            <w:tcW w:w="1290" w:type="dxa"/>
            <w:noWrap/>
            <w:vAlign w:val="center"/>
          </w:tcPr>
          <w:p w:rsidR="002D6D2A" w:rsidRPr="002D6D2A" w:rsidRDefault="002D6D2A" w:rsidP="002D6D2A">
            <w:pPr>
              <w:jc w:val="center"/>
              <w:rPr>
                <w:sz w:val="16"/>
                <w:szCs w:val="16"/>
              </w:rPr>
            </w:pPr>
          </w:p>
        </w:tc>
        <w:tc>
          <w:tcPr>
            <w:tcW w:w="796" w:type="dxa"/>
            <w:noWrap/>
            <w:vAlign w:val="center"/>
          </w:tcPr>
          <w:p w:rsidR="002D6D2A" w:rsidRPr="002D6D2A" w:rsidRDefault="002D6D2A" w:rsidP="002D6D2A">
            <w:pPr>
              <w:jc w:val="center"/>
              <w:rPr>
                <w:sz w:val="16"/>
                <w:szCs w:val="16"/>
              </w:rPr>
            </w:pPr>
            <w:r w:rsidRPr="002D6D2A">
              <w:rPr>
                <w:sz w:val="16"/>
                <w:szCs w:val="16"/>
              </w:rPr>
              <w:t>Valor</w:t>
            </w:r>
          </w:p>
        </w:tc>
        <w:tc>
          <w:tcPr>
            <w:tcW w:w="547" w:type="dxa"/>
            <w:noWrap/>
            <w:vAlign w:val="center"/>
          </w:tcPr>
          <w:p w:rsidR="002D6D2A" w:rsidRPr="002D6D2A" w:rsidRDefault="002D6D2A" w:rsidP="002D6D2A">
            <w:pPr>
              <w:jc w:val="center"/>
              <w:rPr>
                <w:sz w:val="16"/>
                <w:szCs w:val="16"/>
              </w:rPr>
            </w:pPr>
            <w:r w:rsidRPr="002D6D2A">
              <w:rPr>
                <w:sz w:val="16"/>
                <w:szCs w:val="16"/>
              </w:rPr>
              <w:t>gl</w:t>
            </w:r>
          </w:p>
        </w:tc>
        <w:tc>
          <w:tcPr>
            <w:tcW w:w="1410" w:type="dxa"/>
            <w:vAlign w:val="center"/>
          </w:tcPr>
          <w:p w:rsidR="002D6D2A" w:rsidRPr="002D6D2A" w:rsidRDefault="002D6D2A" w:rsidP="002D6D2A">
            <w:pPr>
              <w:jc w:val="center"/>
              <w:rPr>
                <w:sz w:val="16"/>
                <w:szCs w:val="16"/>
              </w:rPr>
            </w:pPr>
            <w:r w:rsidRPr="002D6D2A">
              <w:rPr>
                <w:sz w:val="16"/>
                <w:szCs w:val="16"/>
              </w:rPr>
              <w:t>Sig. asintótica (bilateral)</w:t>
            </w:r>
          </w:p>
        </w:tc>
      </w:tr>
      <w:tr w:rsidR="002D6D2A" w:rsidRPr="002D6D2A">
        <w:trPr>
          <w:trHeight w:val="450"/>
        </w:trPr>
        <w:tc>
          <w:tcPr>
            <w:tcW w:w="1290" w:type="dxa"/>
            <w:vAlign w:val="center"/>
          </w:tcPr>
          <w:p w:rsidR="002D6D2A" w:rsidRPr="002D6D2A" w:rsidRDefault="002D6D2A" w:rsidP="002D6D2A">
            <w:pPr>
              <w:jc w:val="center"/>
              <w:rPr>
                <w:sz w:val="16"/>
                <w:szCs w:val="16"/>
              </w:rPr>
            </w:pPr>
            <w:r w:rsidRPr="002D6D2A">
              <w:rPr>
                <w:sz w:val="16"/>
                <w:szCs w:val="16"/>
              </w:rPr>
              <w:t>Chi-cuadrado de Pearson</w:t>
            </w:r>
          </w:p>
        </w:tc>
        <w:tc>
          <w:tcPr>
            <w:tcW w:w="796" w:type="dxa"/>
            <w:noWrap/>
            <w:vAlign w:val="center"/>
          </w:tcPr>
          <w:p w:rsidR="002D6D2A" w:rsidRPr="002D6D2A" w:rsidRDefault="002D6D2A" w:rsidP="002D6D2A">
            <w:pPr>
              <w:jc w:val="center"/>
              <w:rPr>
                <w:sz w:val="16"/>
                <w:szCs w:val="16"/>
              </w:rPr>
            </w:pPr>
            <w:r w:rsidRPr="002D6D2A">
              <w:rPr>
                <w:sz w:val="16"/>
                <w:szCs w:val="16"/>
              </w:rPr>
              <w:t>101.995</w:t>
            </w:r>
          </w:p>
        </w:tc>
        <w:tc>
          <w:tcPr>
            <w:tcW w:w="547" w:type="dxa"/>
            <w:noWrap/>
            <w:vAlign w:val="center"/>
          </w:tcPr>
          <w:p w:rsidR="002D6D2A" w:rsidRPr="002D6D2A" w:rsidRDefault="002D6D2A" w:rsidP="002D6D2A">
            <w:pPr>
              <w:jc w:val="center"/>
              <w:rPr>
                <w:sz w:val="16"/>
                <w:szCs w:val="16"/>
              </w:rPr>
            </w:pPr>
            <w:r w:rsidRPr="002D6D2A">
              <w:rPr>
                <w:sz w:val="16"/>
                <w:szCs w:val="16"/>
              </w:rPr>
              <w:t>1</w:t>
            </w:r>
          </w:p>
        </w:tc>
        <w:tc>
          <w:tcPr>
            <w:tcW w:w="1410" w:type="dxa"/>
            <w:noWrap/>
            <w:vAlign w:val="center"/>
          </w:tcPr>
          <w:p w:rsidR="002D6D2A" w:rsidRPr="002D6D2A" w:rsidRDefault="002D6D2A" w:rsidP="002D6D2A">
            <w:pPr>
              <w:jc w:val="center"/>
              <w:rPr>
                <w:sz w:val="16"/>
                <w:szCs w:val="16"/>
              </w:rPr>
            </w:pPr>
            <w:r w:rsidRPr="002D6D2A">
              <w:rPr>
                <w:sz w:val="16"/>
                <w:szCs w:val="16"/>
              </w:rPr>
              <w:t>0.000</w:t>
            </w:r>
          </w:p>
        </w:tc>
      </w:tr>
    </w:tbl>
    <w:p w:rsidR="002D6D2A" w:rsidRPr="002D6D2A" w:rsidRDefault="002D6D2A" w:rsidP="002D6D2A">
      <w:pPr>
        <w:autoSpaceDE w:val="0"/>
        <w:autoSpaceDN w:val="0"/>
        <w:adjustRightInd w:val="0"/>
        <w:jc w:val="center"/>
        <w:rPr>
          <w:iCs/>
        </w:rPr>
      </w:pPr>
      <w:r w:rsidRPr="002D6D2A">
        <w:rPr>
          <w:b/>
          <w:iCs/>
        </w:rPr>
        <w:t>Fuente:</w:t>
      </w:r>
      <w:r w:rsidRPr="002D6D2A">
        <w:rPr>
          <w:iCs/>
        </w:rPr>
        <w:t xml:space="preserve"> Dpto de Estadística - Hospital Teodoro Maldonado Carbo</w:t>
      </w:r>
    </w:p>
    <w:p w:rsidR="002D6D2A" w:rsidRPr="002D6D2A" w:rsidRDefault="002D6D2A" w:rsidP="002D6D2A">
      <w:pPr>
        <w:autoSpaceDE w:val="0"/>
        <w:autoSpaceDN w:val="0"/>
        <w:adjustRightInd w:val="0"/>
        <w:jc w:val="center"/>
        <w:rPr>
          <w:iCs/>
        </w:rPr>
      </w:pPr>
      <w:r w:rsidRPr="002D6D2A">
        <w:rPr>
          <w:b/>
          <w:iCs/>
        </w:rPr>
        <w:t>Elaboración:</w:t>
      </w:r>
      <w:r w:rsidRPr="002D6D2A">
        <w:rPr>
          <w:iCs/>
        </w:rPr>
        <w:t xml:space="preserve"> José García Argüello</w:t>
      </w:r>
    </w:p>
    <w:p w:rsidR="002D6D2A" w:rsidRPr="002D6D2A" w:rsidRDefault="002D6D2A" w:rsidP="002D6D2A">
      <w:pPr>
        <w:pStyle w:val="Textoindependiente2"/>
        <w:rPr>
          <w:iCs/>
        </w:rPr>
      </w:pPr>
    </w:p>
    <w:p w:rsidR="002D6D2A" w:rsidRPr="002D6D2A" w:rsidRDefault="002D6D2A" w:rsidP="002D6D2A">
      <w:pPr>
        <w:pStyle w:val="Textoindependiente2"/>
        <w:jc w:val="center"/>
        <w:rPr>
          <w:noProof/>
        </w:rPr>
      </w:pPr>
      <w:r w:rsidRPr="002D6D2A">
        <w:rPr>
          <w:noProof/>
        </w:rPr>
        <w:t>H</w:t>
      </w:r>
      <w:r w:rsidRPr="002D6D2A">
        <w:rPr>
          <w:noProof/>
          <w:vertAlign w:val="subscript"/>
        </w:rPr>
        <w:t>0</w:t>
      </w:r>
      <w:r w:rsidRPr="002D6D2A">
        <w:rPr>
          <w:noProof/>
        </w:rPr>
        <w:t>: El género y el nivel de instrucción son independientes</w:t>
      </w:r>
    </w:p>
    <w:p w:rsidR="002D6D2A" w:rsidRPr="002D6D2A" w:rsidRDefault="002D6D2A" w:rsidP="002D6D2A">
      <w:pPr>
        <w:pStyle w:val="Textoindependiente2"/>
        <w:jc w:val="center"/>
        <w:rPr>
          <w:noProof/>
        </w:rPr>
      </w:pPr>
      <w:r w:rsidRPr="002D6D2A">
        <w:rPr>
          <w:noProof/>
        </w:rPr>
        <w:t>vs.</w:t>
      </w:r>
    </w:p>
    <w:p w:rsidR="002D6D2A" w:rsidRPr="002D6D2A" w:rsidRDefault="002D6D2A" w:rsidP="002D6D2A">
      <w:pPr>
        <w:pStyle w:val="Textoindependiente2"/>
        <w:jc w:val="center"/>
        <w:rPr>
          <w:noProof/>
        </w:rPr>
      </w:pPr>
      <w:r w:rsidRPr="002D6D2A">
        <w:rPr>
          <w:noProof/>
        </w:rPr>
        <w:t>H</w:t>
      </w:r>
      <w:r w:rsidRPr="002D6D2A">
        <w:rPr>
          <w:noProof/>
          <w:vertAlign w:val="subscript"/>
        </w:rPr>
        <w:t>1</w:t>
      </w:r>
      <w:r w:rsidRPr="002D6D2A">
        <w:rPr>
          <w:noProof/>
        </w:rPr>
        <w:t>: ¬ H</w:t>
      </w:r>
      <w:r w:rsidRPr="002D6D2A">
        <w:rPr>
          <w:noProof/>
          <w:vertAlign w:val="subscript"/>
        </w:rPr>
        <w:t>0</w:t>
      </w:r>
    </w:p>
    <w:p w:rsidR="002D6D2A" w:rsidRPr="002D6D2A" w:rsidRDefault="002D6D2A" w:rsidP="002D6D2A">
      <w:pPr>
        <w:pStyle w:val="Textoindependiente2"/>
        <w:ind w:left="600"/>
        <w:rPr>
          <w:noProof/>
        </w:rPr>
      </w:pPr>
    </w:p>
    <w:p w:rsidR="002D6D2A" w:rsidRPr="002D6D2A" w:rsidRDefault="002D6D2A" w:rsidP="002D6D2A">
      <w:pPr>
        <w:pStyle w:val="Textoindependiente2"/>
        <w:ind w:left="600"/>
        <w:rPr>
          <w:noProof/>
        </w:rPr>
      </w:pPr>
      <w:r w:rsidRPr="002D6D2A">
        <w:rPr>
          <w:noProof/>
        </w:rPr>
        <w:t xml:space="preserve">Valor del estadístico de prueba </w:t>
      </w:r>
      <w:r w:rsidRPr="002D6D2A">
        <w:rPr>
          <w:noProof/>
        </w:rPr>
        <w:sym w:font="Symbol" w:char="F063"/>
      </w:r>
      <w:r w:rsidRPr="002D6D2A">
        <w:rPr>
          <w:noProof/>
          <w:vertAlign w:val="superscript"/>
        </w:rPr>
        <w:t>2</w:t>
      </w:r>
      <w:r w:rsidRPr="002D6D2A">
        <w:rPr>
          <w:noProof/>
        </w:rPr>
        <w:t xml:space="preserve"> = 101.995</w:t>
      </w:r>
    </w:p>
    <w:p w:rsidR="002D6D2A" w:rsidRPr="002D6D2A" w:rsidRDefault="002D6D2A" w:rsidP="002D6D2A">
      <w:pPr>
        <w:pStyle w:val="Textoindependiente2"/>
        <w:ind w:left="600"/>
        <w:rPr>
          <w:noProof/>
        </w:rPr>
      </w:pPr>
      <w:r w:rsidRPr="002D6D2A">
        <w:rPr>
          <w:noProof/>
        </w:rPr>
        <w:t>Grados de libertad  1</w:t>
      </w:r>
    </w:p>
    <w:p w:rsidR="002D6D2A" w:rsidRPr="002D6D2A" w:rsidRDefault="002D6D2A" w:rsidP="002D6D2A">
      <w:pPr>
        <w:pStyle w:val="Textoindependiente2"/>
        <w:ind w:left="600"/>
        <w:rPr>
          <w:noProof/>
        </w:rPr>
      </w:pPr>
      <w:r w:rsidRPr="002D6D2A">
        <w:rPr>
          <w:noProof/>
        </w:rPr>
        <w:t>Valor p   0.000</w:t>
      </w:r>
    </w:p>
    <w:p w:rsidR="002D6D2A" w:rsidRPr="002D6D2A" w:rsidRDefault="002D6D2A" w:rsidP="002D6D2A">
      <w:pPr>
        <w:pStyle w:val="Textoindependiente2"/>
        <w:ind w:left="600"/>
        <w:rPr>
          <w:noProof/>
        </w:rPr>
      </w:pPr>
    </w:p>
    <w:p w:rsidR="002D6D2A" w:rsidRPr="002D6D2A" w:rsidRDefault="002D6D2A" w:rsidP="002D6D2A">
      <w:pPr>
        <w:pStyle w:val="Textoindependiente2"/>
        <w:ind w:left="600"/>
        <w:rPr>
          <w:noProof/>
        </w:rPr>
      </w:pPr>
      <w:r w:rsidRPr="002D6D2A">
        <w:rPr>
          <w:noProof/>
        </w:rPr>
        <w:t>El  valor p de la prueba es 0.000, por lo tanto se rechaza la hipótesis nula, lo que indica que existe suficiente evidencia estadística para afirmar que las variables Género y Nivel de Instrucción son dependientes al 1% de significancia estadística. (Véase Tabla XXI)</w:t>
      </w:r>
    </w:p>
    <w:p w:rsidR="002D6D2A" w:rsidRPr="002D6D2A" w:rsidRDefault="002D6D2A" w:rsidP="002D6D2A">
      <w:pPr>
        <w:pStyle w:val="Textoindependiente2"/>
        <w:ind w:left="600"/>
        <w:rPr>
          <w:b/>
        </w:rPr>
      </w:pPr>
    </w:p>
    <w:p w:rsidR="002D6D2A" w:rsidRPr="002D6D2A" w:rsidRDefault="002D6D2A" w:rsidP="002D6D2A">
      <w:pPr>
        <w:pStyle w:val="Textoindependiente2"/>
        <w:ind w:left="600"/>
        <w:rPr>
          <w:noProof/>
        </w:rPr>
      </w:pPr>
      <w:r w:rsidRPr="002D6D2A">
        <w:rPr>
          <w:noProof/>
        </w:rPr>
        <w:t xml:space="preserve">Como las variables son dependientes con </w:t>
      </w:r>
      <w:r w:rsidRPr="002D6D2A">
        <w:rPr>
          <w:noProof/>
        </w:rPr>
        <w:sym w:font="Symbol" w:char="F061"/>
      </w:r>
      <w:r w:rsidRPr="002D6D2A">
        <w:rPr>
          <w:noProof/>
        </w:rPr>
        <w:t>=0.01, aplicamos la técnica del Analisis de Homegeneidad para observar que nivel o niveles son los responsables de dicha dependencia.</w:t>
      </w:r>
    </w:p>
    <w:p w:rsidR="002D6D2A" w:rsidRPr="002D6D2A" w:rsidRDefault="002D6D2A" w:rsidP="002D6D2A">
      <w:pPr>
        <w:pStyle w:val="Textoindependiente2"/>
        <w:rPr>
          <w:b/>
          <w:noProof/>
        </w:rPr>
      </w:pPr>
    </w:p>
    <w:p w:rsidR="002D6D2A" w:rsidRPr="002D6D2A" w:rsidRDefault="002D6D2A" w:rsidP="002D6D2A">
      <w:pPr>
        <w:pStyle w:val="Textoindependiente2"/>
        <w:ind w:left="600"/>
        <w:jc w:val="center"/>
        <w:rPr>
          <w:noProof/>
        </w:rPr>
      </w:pPr>
      <w:r w:rsidRPr="002D6D2A">
        <w:rPr>
          <w:b/>
          <w:noProof/>
        </w:rPr>
        <w:t>ANALISIS DE HOMOGENEIDAD</w:t>
      </w:r>
      <w:r w:rsidRPr="002D6D2A">
        <w:rPr>
          <w:b/>
        </w:rPr>
        <w:t xml:space="preserve"> GENERO vs. NIVEL DE INSTRUCCIÓN</w:t>
      </w:r>
    </w:p>
    <w:p w:rsidR="002D6D2A" w:rsidRPr="002D6D2A" w:rsidRDefault="002D6D2A" w:rsidP="002D6D2A">
      <w:pPr>
        <w:ind w:left="540"/>
        <w:jc w:val="center"/>
        <w:rPr>
          <w:b/>
        </w:rPr>
      </w:pPr>
      <w:r w:rsidRPr="002D6D2A">
        <w:rPr>
          <w:b/>
        </w:rPr>
        <w:t>TABLA XXII</w:t>
      </w:r>
    </w:p>
    <w:p w:rsidR="002D6D2A" w:rsidRPr="002D6D2A" w:rsidRDefault="002D6D2A" w:rsidP="002D6D2A">
      <w:pPr>
        <w:pStyle w:val="Textoindependiente2"/>
        <w:ind w:left="540"/>
        <w:jc w:val="center"/>
        <w:rPr>
          <w:b/>
        </w:rPr>
      </w:pPr>
      <w:r w:rsidRPr="002D6D2A">
        <w:rPr>
          <w:b/>
        </w:rPr>
        <w:t>Resultado del análisis de homogeneidad entre las variables Género y Nivel de Instrucción</w:t>
      </w:r>
    </w:p>
    <w:p w:rsidR="002D6D2A" w:rsidRPr="002D6D2A" w:rsidRDefault="002D6D2A" w:rsidP="002D6D2A">
      <w:pPr>
        <w:pStyle w:val="Textoindependiente2"/>
        <w:ind w:left="540"/>
        <w:jc w:val="center"/>
        <w:rPr>
          <w:b/>
        </w:rPr>
      </w:pPr>
      <w:r w:rsidRPr="002D6D2A">
        <w:rPr>
          <w:b/>
        </w:rPr>
        <w:t>a. Autovalores</w:t>
      </w:r>
    </w:p>
    <w:tbl>
      <w:tblPr>
        <w:tblStyle w:val="TablaWeb1"/>
        <w:tblW w:w="2597" w:type="dxa"/>
        <w:jc w:val="center"/>
        <w:tblInd w:w="763" w:type="dxa"/>
        <w:tblLook w:val="0000"/>
      </w:tblPr>
      <w:tblGrid>
        <w:gridCol w:w="1360"/>
        <w:gridCol w:w="1480"/>
      </w:tblGrid>
      <w:tr w:rsidR="002D6D2A" w:rsidRPr="002D6D2A">
        <w:trPr>
          <w:trHeight w:val="255"/>
          <w:jc w:val="center"/>
        </w:trPr>
        <w:tc>
          <w:tcPr>
            <w:tcW w:w="1168" w:type="dxa"/>
            <w:noWrap/>
          </w:tcPr>
          <w:p w:rsidR="002D6D2A" w:rsidRPr="002D6D2A" w:rsidRDefault="002D6D2A" w:rsidP="002D6D2A">
            <w:r w:rsidRPr="002D6D2A">
              <w:t>Dimensión</w:t>
            </w:r>
          </w:p>
        </w:tc>
        <w:tc>
          <w:tcPr>
            <w:tcW w:w="1309" w:type="dxa"/>
            <w:noWrap/>
          </w:tcPr>
          <w:p w:rsidR="002D6D2A" w:rsidRPr="002D6D2A" w:rsidRDefault="002D6D2A" w:rsidP="002D6D2A">
            <w:r w:rsidRPr="002D6D2A">
              <w:t>Autovalores</w:t>
            </w:r>
          </w:p>
        </w:tc>
      </w:tr>
      <w:tr w:rsidR="002D6D2A" w:rsidRPr="002D6D2A">
        <w:trPr>
          <w:trHeight w:val="255"/>
          <w:jc w:val="center"/>
        </w:trPr>
        <w:tc>
          <w:tcPr>
            <w:tcW w:w="1168" w:type="dxa"/>
            <w:noWrap/>
          </w:tcPr>
          <w:p w:rsidR="002D6D2A" w:rsidRPr="002D6D2A" w:rsidRDefault="002D6D2A" w:rsidP="002D6D2A">
            <w:pPr>
              <w:jc w:val="center"/>
            </w:pPr>
            <w:r w:rsidRPr="002D6D2A">
              <w:t>1</w:t>
            </w:r>
          </w:p>
        </w:tc>
        <w:tc>
          <w:tcPr>
            <w:tcW w:w="1309" w:type="dxa"/>
            <w:noWrap/>
          </w:tcPr>
          <w:p w:rsidR="002D6D2A" w:rsidRPr="002D6D2A" w:rsidRDefault="002D6D2A" w:rsidP="002D6D2A">
            <w:pPr>
              <w:jc w:val="center"/>
            </w:pPr>
            <w:r w:rsidRPr="002D6D2A">
              <w:t>0.649</w:t>
            </w:r>
          </w:p>
        </w:tc>
      </w:tr>
    </w:tbl>
    <w:p w:rsidR="002D6D2A" w:rsidRPr="002D6D2A" w:rsidRDefault="002D6D2A" w:rsidP="002D6D2A">
      <w:pPr>
        <w:pStyle w:val="Textoindependiente2"/>
        <w:ind w:left="540"/>
        <w:jc w:val="center"/>
        <w:rPr>
          <w:b/>
        </w:rPr>
      </w:pPr>
    </w:p>
    <w:p w:rsidR="002D6D2A" w:rsidRPr="002D6D2A" w:rsidRDefault="002D6D2A" w:rsidP="002D6D2A">
      <w:pPr>
        <w:pStyle w:val="Textoindependiente2"/>
        <w:ind w:left="540"/>
        <w:jc w:val="center"/>
        <w:rPr>
          <w:b/>
        </w:rPr>
      </w:pPr>
      <w:r w:rsidRPr="002D6D2A">
        <w:rPr>
          <w:b/>
        </w:rPr>
        <w:t>b. Medidas de discriminación</w:t>
      </w:r>
    </w:p>
    <w:tbl>
      <w:tblPr>
        <w:tblStyle w:val="TablaWeb1"/>
        <w:tblW w:w="3481" w:type="dxa"/>
        <w:jc w:val="center"/>
        <w:tblInd w:w="466" w:type="dxa"/>
        <w:tblLook w:val="0000"/>
      </w:tblPr>
      <w:tblGrid>
        <w:gridCol w:w="2249"/>
        <w:gridCol w:w="1360"/>
      </w:tblGrid>
      <w:tr w:rsidR="002D6D2A" w:rsidRPr="002D6D2A">
        <w:trPr>
          <w:trHeight w:val="255"/>
          <w:jc w:val="center"/>
        </w:trPr>
        <w:tc>
          <w:tcPr>
            <w:tcW w:w="2159" w:type="dxa"/>
            <w:vMerge w:val="restart"/>
            <w:noWrap/>
            <w:vAlign w:val="center"/>
          </w:tcPr>
          <w:p w:rsidR="002D6D2A" w:rsidRPr="002D6D2A" w:rsidRDefault="002D6D2A" w:rsidP="002D6D2A">
            <w:pPr>
              <w:jc w:val="center"/>
            </w:pPr>
            <w:r w:rsidRPr="002D6D2A">
              <w:t>Variables</w:t>
            </w:r>
          </w:p>
        </w:tc>
        <w:tc>
          <w:tcPr>
            <w:tcW w:w="1199" w:type="dxa"/>
            <w:noWrap/>
          </w:tcPr>
          <w:p w:rsidR="002D6D2A" w:rsidRPr="002D6D2A" w:rsidRDefault="002D6D2A" w:rsidP="002D6D2A">
            <w:pPr>
              <w:jc w:val="center"/>
            </w:pPr>
            <w:r w:rsidRPr="002D6D2A">
              <w:t>Dimensión</w:t>
            </w:r>
          </w:p>
        </w:tc>
      </w:tr>
      <w:tr w:rsidR="002D6D2A" w:rsidRPr="002D6D2A">
        <w:trPr>
          <w:trHeight w:val="255"/>
          <w:jc w:val="center"/>
        </w:trPr>
        <w:tc>
          <w:tcPr>
            <w:tcW w:w="2159" w:type="dxa"/>
            <w:vMerge/>
          </w:tcPr>
          <w:p w:rsidR="002D6D2A" w:rsidRPr="002D6D2A" w:rsidRDefault="002D6D2A" w:rsidP="002D6D2A"/>
        </w:tc>
        <w:tc>
          <w:tcPr>
            <w:tcW w:w="1202" w:type="dxa"/>
            <w:noWrap/>
          </w:tcPr>
          <w:p w:rsidR="002D6D2A" w:rsidRPr="002D6D2A" w:rsidRDefault="002D6D2A" w:rsidP="002D6D2A">
            <w:pPr>
              <w:jc w:val="center"/>
            </w:pPr>
            <w:r w:rsidRPr="002D6D2A">
              <w:t>1</w:t>
            </w:r>
          </w:p>
        </w:tc>
      </w:tr>
      <w:tr w:rsidR="002D6D2A" w:rsidRPr="002D6D2A">
        <w:trPr>
          <w:trHeight w:val="255"/>
          <w:jc w:val="center"/>
        </w:trPr>
        <w:tc>
          <w:tcPr>
            <w:tcW w:w="2159" w:type="dxa"/>
            <w:noWrap/>
          </w:tcPr>
          <w:p w:rsidR="002D6D2A" w:rsidRPr="002D6D2A" w:rsidRDefault="002D6D2A" w:rsidP="002D6D2A">
            <w:r w:rsidRPr="002D6D2A">
              <w:t>Género</w:t>
            </w:r>
          </w:p>
        </w:tc>
        <w:tc>
          <w:tcPr>
            <w:tcW w:w="1202" w:type="dxa"/>
            <w:noWrap/>
          </w:tcPr>
          <w:p w:rsidR="002D6D2A" w:rsidRPr="002D6D2A" w:rsidRDefault="002D6D2A" w:rsidP="002D6D2A">
            <w:pPr>
              <w:jc w:val="center"/>
            </w:pPr>
            <w:r w:rsidRPr="002D6D2A">
              <w:t>1.278</w:t>
            </w:r>
          </w:p>
        </w:tc>
      </w:tr>
      <w:tr w:rsidR="002D6D2A" w:rsidRPr="002D6D2A">
        <w:trPr>
          <w:trHeight w:val="255"/>
          <w:jc w:val="center"/>
        </w:trPr>
        <w:tc>
          <w:tcPr>
            <w:tcW w:w="2159" w:type="dxa"/>
            <w:noWrap/>
          </w:tcPr>
          <w:p w:rsidR="002D6D2A" w:rsidRPr="002D6D2A" w:rsidRDefault="002D6D2A" w:rsidP="002D6D2A">
            <w:r w:rsidRPr="002D6D2A">
              <w:t>Nivel de Instrucción</w:t>
            </w:r>
          </w:p>
        </w:tc>
        <w:tc>
          <w:tcPr>
            <w:tcW w:w="1202" w:type="dxa"/>
            <w:noWrap/>
          </w:tcPr>
          <w:p w:rsidR="002D6D2A" w:rsidRPr="002D6D2A" w:rsidRDefault="002D6D2A" w:rsidP="002D6D2A">
            <w:pPr>
              <w:jc w:val="center"/>
            </w:pPr>
            <w:r w:rsidRPr="002D6D2A">
              <w:t>0.020</w:t>
            </w:r>
          </w:p>
        </w:tc>
      </w:tr>
    </w:tbl>
    <w:p w:rsidR="002D6D2A" w:rsidRPr="002D6D2A" w:rsidRDefault="002D6D2A" w:rsidP="002D6D2A">
      <w:pPr>
        <w:pStyle w:val="Textoindependiente2"/>
        <w:ind w:left="540"/>
        <w:rPr>
          <w:b/>
        </w:rPr>
      </w:pPr>
    </w:p>
    <w:tbl>
      <w:tblPr>
        <w:tblStyle w:val="TablaWeb1"/>
        <w:tblW w:w="4028" w:type="dxa"/>
        <w:tblLook w:val="0000"/>
      </w:tblPr>
      <w:tblGrid>
        <w:gridCol w:w="1045"/>
        <w:gridCol w:w="1059"/>
        <w:gridCol w:w="2014"/>
      </w:tblGrid>
      <w:tr w:rsidR="002D6D2A" w:rsidRPr="002D6D2A">
        <w:trPr>
          <w:trHeight w:val="240"/>
        </w:trPr>
        <w:tc>
          <w:tcPr>
            <w:tcW w:w="955" w:type="dxa"/>
            <w:vMerge w:val="restart"/>
            <w:vAlign w:val="center"/>
          </w:tcPr>
          <w:p w:rsidR="002D6D2A" w:rsidRPr="002D6D2A" w:rsidRDefault="002D6D2A" w:rsidP="002D6D2A">
            <w:pPr>
              <w:jc w:val="center"/>
              <w:rPr>
                <w:sz w:val="16"/>
                <w:szCs w:val="16"/>
              </w:rPr>
            </w:pPr>
            <w:r w:rsidRPr="002D6D2A">
              <w:rPr>
                <w:sz w:val="16"/>
                <w:szCs w:val="16"/>
              </w:rPr>
              <w:t>Género</w:t>
            </w:r>
          </w:p>
        </w:tc>
        <w:tc>
          <w:tcPr>
            <w:tcW w:w="989" w:type="dxa"/>
            <w:vMerge w:val="restart"/>
            <w:vAlign w:val="center"/>
          </w:tcPr>
          <w:p w:rsidR="002D6D2A" w:rsidRPr="002D6D2A" w:rsidRDefault="002D6D2A" w:rsidP="002D6D2A">
            <w:pPr>
              <w:jc w:val="center"/>
              <w:rPr>
                <w:sz w:val="16"/>
                <w:szCs w:val="16"/>
              </w:rPr>
            </w:pPr>
            <w:r w:rsidRPr="002D6D2A">
              <w:rPr>
                <w:sz w:val="16"/>
                <w:szCs w:val="16"/>
              </w:rPr>
              <w:t>Frecuencia marginal</w:t>
            </w:r>
          </w:p>
        </w:tc>
        <w:tc>
          <w:tcPr>
            <w:tcW w:w="1924" w:type="dxa"/>
            <w:noWrap/>
          </w:tcPr>
          <w:p w:rsidR="002D6D2A" w:rsidRPr="002D6D2A" w:rsidRDefault="002D6D2A" w:rsidP="002D6D2A">
            <w:pPr>
              <w:jc w:val="center"/>
              <w:rPr>
                <w:sz w:val="16"/>
                <w:szCs w:val="16"/>
              </w:rPr>
            </w:pPr>
            <w:r w:rsidRPr="002D6D2A">
              <w:rPr>
                <w:sz w:val="16"/>
                <w:szCs w:val="16"/>
              </w:rPr>
              <w:t>Cuantificaciones de categorías</w:t>
            </w:r>
          </w:p>
        </w:tc>
      </w:tr>
      <w:tr w:rsidR="002D6D2A" w:rsidRPr="002D6D2A">
        <w:trPr>
          <w:trHeight w:val="240"/>
        </w:trPr>
        <w:tc>
          <w:tcPr>
            <w:tcW w:w="955" w:type="dxa"/>
            <w:vMerge/>
          </w:tcPr>
          <w:p w:rsidR="002D6D2A" w:rsidRPr="002D6D2A" w:rsidRDefault="002D6D2A" w:rsidP="002D6D2A">
            <w:pPr>
              <w:rPr>
                <w:sz w:val="16"/>
                <w:szCs w:val="16"/>
              </w:rPr>
            </w:pPr>
          </w:p>
        </w:tc>
        <w:tc>
          <w:tcPr>
            <w:tcW w:w="989" w:type="dxa"/>
            <w:vMerge/>
          </w:tcPr>
          <w:p w:rsidR="002D6D2A" w:rsidRPr="002D6D2A" w:rsidRDefault="002D6D2A" w:rsidP="002D6D2A">
            <w:pPr>
              <w:rPr>
                <w:sz w:val="16"/>
                <w:szCs w:val="16"/>
              </w:rPr>
            </w:pPr>
          </w:p>
        </w:tc>
        <w:tc>
          <w:tcPr>
            <w:tcW w:w="1924" w:type="dxa"/>
            <w:noWrap/>
          </w:tcPr>
          <w:p w:rsidR="002D6D2A" w:rsidRPr="002D6D2A" w:rsidRDefault="002D6D2A" w:rsidP="002D6D2A">
            <w:pPr>
              <w:jc w:val="center"/>
              <w:rPr>
                <w:sz w:val="16"/>
                <w:szCs w:val="16"/>
              </w:rPr>
            </w:pPr>
            <w:r w:rsidRPr="002D6D2A">
              <w:rPr>
                <w:sz w:val="16"/>
                <w:szCs w:val="16"/>
              </w:rPr>
              <w:t>Dimensión</w:t>
            </w:r>
          </w:p>
        </w:tc>
      </w:tr>
      <w:tr w:rsidR="002D6D2A" w:rsidRPr="002D6D2A">
        <w:trPr>
          <w:trHeight w:val="240"/>
        </w:trPr>
        <w:tc>
          <w:tcPr>
            <w:tcW w:w="955" w:type="dxa"/>
            <w:vMerge/>
          </w:tcPr>
          <w:p w:rsidR="002D6D2A" w:rsidRPr="002D6D2A" w:rsidRDefault="002D6D2A" w:rsidP="002D6D2A">
            <w:pPr>
              <w:rPr>
                <w:sz w:val="16"/>
                <w:szCs w:val="16"/>
              </w:rPr>
            </w:pPr>
          </w:p>
        </w:tc>
        <w:tc>
          <w:tcPr>
            <w:tcW w:w="989" w:type="dxa"/>
            <w:vMerge/>
          </w:tcPr>
          <w:p w:rsidR="002D6D2A" w:rsidRPr="002D6D2A" w:rsidRDefault="002D6D2A" w:rsidP="002D6D2A">
            <w:pPr>
              <w:rPr>
                <w:sz w:val="16"/>
                <w:szCs w:val="16"/>
              </w:rPr>
            </w:pPr>
          </w:p>
        </w:tc>
        <w:tc>
          <w:tcPr>
            <w:tcW w:w="1924" w:type="dxa"/>
            <w:noWrap/>
          </w:tcPr>
          <w:p w:rsidR="002D6D2A" w:rsidRPr="002D6D2A" w:rsidRDefault="002D6D2A" w:rsidP="002D6D2A">
            <w:pPr>
              <w:jc w:val="center"/>
              <w:rPr>
                <w:sz w:val="16"/>
                <w:szCs w:val="16"/>
              </w:rPr>
            </w:pPr>
            <w:r w:rsidRPr="002D6D2A">
              <w:rPr>
                <w:sz w:val="16"/>
                <w:szCs w:val="16"/>
              </w:rPr>
              <w:t>1</w:t>
            </w:r>
          </w:p>
        </w:tc>
      </w:tr>
      <w:tr w:rsidR="002D6D2A" w:rsidRPr="002D6D2A">
        <w:trPr>
          <w:trHeight w:val="240"/>
        </w:trPr>
        <w:tc>
          <w:tcPr>
            <w:tcW w:w="955" w:type="dxa"/>
            <w:noWrap/>
          </w:tcPr>
          <w:p w:rsidR="002D6D2A" w:rsidRPr="002D6D2A" w:rsidRDefault="002D6D2A" w:rsidP="002D6D2A">
            <w:pPr>
              <w:jc w:val="center"/>
              <w:rPr>
                <w:sz w:val="16"/>
                <w:szCs w:val="16"/>
              </w:rPr>
            </w:pPr>
            <w:r w:rsidRPr="002D6D2A">
              <w:rPr>
                <w:sz w:val="16"/>
                <w:szCs w:val="16"/>
              </w:rPr>
              <w:t>Masculino</w:t>
            </w:r>
          </w:p>
        </w:tc>
        <w:tc>
          <w:tcPr>
            <w:tcW w:w="989" w:type="dxa"/>
            <w:noWrap/>
          </w:tcPr>
          <w:p w:rsidR="002D6D2A" w:rsidRPr="002D6D2A" w:rsidRDefault="002D6D2A" w:rsidP="002D6D2A">
            <w:pPr>
              <w:jc w:val="center"/>
              <w:rPr>
                <w:sz w:val="16"/>
                <w:szCs w:val="16"/>
              </w:rPr>
            </w:pPr>
            <w:r w:rsidRPr="002D6D2A">
              <w:rPr>
                <w:sz w:val="16"/>
                <w:szCs w:val="16"/>
              </w:rPr>
              <w:t>271</w:t>
            </w:r>
          </w:p>
        </w:tc>
        <w:tc>
          <w:tcPr>
            <w:tcW w:w="1924" w:type="dxa"/>
            <w:noWrap/>
          </w:tcPr>
          <w:p w:rsidR="002D6D2A" w:rsidRPr="002D6D2A" w:rsidRDefault="002D6D2A" w:rsidP="002D6D2A">
            <w:pPr>
              <w:jc w:val="center"/>
              <w:rPr>
                <w:sz w:val="16"/>
                <w:szCs w:val="16"/>
              </w:rPr>
            </w:pPr>
            <w:r w:rsidRPr="002D6D2A">
              <w:rPr>
                <w:sz w:val="16"/>
                <w:szCs w:val="16"/>
              </w:rPr>
              <w:t>-0.499</w:t>
            </w:r>
          </w:p>
        </w:tc>
      </w:tr>
      <w:tr w:rsidR="002D6D2A" w:rsidRPr="002D6D2A">
        <w:trPr>
          <w:trHeight w:val="240"/>
        </w:trPr>
        <w:tc>
          <w:tcPr>
            <w:tcW w:w="955" w:type="dxa"/>
            <w:noWrap/>
          </w:tcPr>
          <w:p w:rsidR="002D6D2A" w:rsidRPr="002D6D2A" w:rsidRDefault="002D6D2A" w:rsidP="002D6D2A">
            <w:pPr>
              <w:jc w:val="center"/>
              <w:rPr>
                <w:sz w:val="16"/>
                <w:szCs w:val="16"/>
              </w:rPr>
            </w:pPr>
            <w:r w:rsidRPr="002D6D2A">
              <w:rPr>
                <w:sz w:val="16"/>
                <w:szCs w:val="16"/>
              </w:rPr>
              <w:t>Femenino</w:t>
            </w:r>
          </w:p>
        </w:tc>
        <w:tc>
          <w:tcPr>
            <w:tcW w:w="989" w:type="dxa"/>
            <w:noWrap/>
          </w:tcPr>
          <w:p w:rsidR="002D6D2A" w:rsidRPr="002D6D2A" w:rsidRDefault="002D6D2A" w:rsidP="002D6D2A">
            <w:pPr>
              <w:jc w:val="center"/>
              <w:rPr>
                <w:sz w:val="16"/>
                <w:szCs w:val="16"/>
              </w:rPr>
            </w:pPr>
            <w:r w:rsidRPr="002D6D2A">
              <w:rPr>
                <w:sz w:val="16"/>
                <w:szCs w:val="16"/>
              </w:rPr>
              <w:t>87</w:t>
            </w:r>
          </w:p>
        </w:tc>
        <w:tc>
          <w:tcPr>
            <w:tcW w:w="1924" w:type="dxa"/>
            <w:noWrap/>
          </w:tcPr>
          <w:p w:rsidR="002D6D2A" w:rsidRPr="002D6D2A" w:rsidRDefault="002D6D2A" w:rsidP="002D6D2A">
            <w:pPr>
              <w:jc w:val="center"/>
              <w:rPr>
                <w:sz w:val="16"/>
                <w:szCs w:val="16"/>
              </w:rPr>
            </w:pPr>
            <w:r w:rsidRPr="002D6D2A">
              <w:rPr>
                <w:sz w:val="16"/>
                <w:szCs w:val="16"/>
              </w:rPr>
              <w:t>2.117</w:t>
            </w:r>
          </w:p>
        </w:tc>
      </w:tr>
    </w:tbl>
    <w:p w:rsidR="002D6D2A" w:rsidRPr="002D6D2A" w:rsidRDefault="002D6D2A" w:rsidP="002D6D2A">
      <w:pPr>
        <w:pStyle w:val="Textoindependiente2"/>
        <w:ind w:left="540"/>
        <w:rPr>
          <w:b/>
        </w:rPr>
      </w:pPr>
    </w:p>
    <w:p w:rsidR="002D6D2A" w:rsidRPr="002D6D2A" w:rsidRDefault="002D6D2A" w:rsidP="002D6D2A">
      <w:pPr>
        <w:pStyle w:val="Textoindependiente2"/>
        <w:ind w:left="540"/>
        <w:rPr>
          <w:b/>
        </w:rPr>
      </w:pPr>
    </w:p>
    <w:tbl>
      <w:tblPr>
        <w:tblStyle w:val="TablaWeb1"/>
        <w:tblW w:w="4003" w:type="dxa"/>
        <w:tblLook w:val="0000"/>
      </w:tblPr>
      <w:tblGrid>
        <w:gridCol w:w="1136"/>
        <w:gridCol w:w="1054"/>
        <w:gridCol w:w="1903"/>
      </w:tblGrid>
      <w:tr w:rsidR="002D6D2A" w:rsidRPr="002D6D2A">
        <w:trPr>
          <w:trHeight w:val="246"/>
        </w:trPr>
        <w:tc>
          <w:tcPr>
            <w:tcW w:w="1046" w:type="dxa"/>
            <w:vMerge w:val="restart"/>
            <w:vAlign w:val="center"/>
          </w:tcPr>
          <w:p w:rsidR="002D6D2A" w:rsidRPr="002D6D2A" w:rsidRDefault="002D6D2A" w:rsidP="002D6D2A">
            <w:pPr>
              <w:jc w:val="center"/>
              <w:rPr>
                <w:sz w:val="16"/>
                <w:szCs w:val="16"/>
              </w:rPr>
            </w:pPr>
            <w:r w:rsidRPr="002D6D2A">
              <w:rPr>
                <w:sz w:val="16"/>
                <w:szCs w:val="16"/>
              </w:rPr>
              <w:t>Nivel de Instrucción</w:t>
            </w:r>
          </w:p>
        </w:tc>
        <w:tc>
          <w:tcPr>
            <w:tcW w:w="984" w:type="dxa"/>
            <w:vMerge w:val="restart"/>
            <w:vAlign w:val="center"/>
          </w:tcPr>
          <w:p w:rsidR="002D6D2A" w:rsidRPr="002D6D2A" w:rsidRDefault="002D6D2A" w:rsidP="002D6D2A">
            <w:pPr>
              <w:jc w:val="center"/>
              <w:rPr>
                <w:sz w:val="16"/>
                <w:szCs w:val="16"/>
              </w:rPr>
            </w:pPr>
            <w:r w:rsidRPr="002D6D2A">
              <w:rPr>
                <w:sz w:val="16"/>
                <w:szCs w:val="16"/>
              </w:rPr>
              <w:t>Frecuencia marginal</w:t>
            </w:r>
          </w:p>
        </w:tc>
        <w:tc>
          <w:tcPr>
            <w:tcW w:w="1813" w:type="dxa"/>
            <w:noWrap/>
          </w:tcPr>
          <w:p w:rsidR="002D6D2A" w:rsidRPr="002D6D2A" w:rsidRDefault="002D6D2A" w:rsidP="002D6D2A">
            <w:pPr>
              <w:jc w:val="center"/>
              <w:rPr>
                <w:sz w:val="16"/>
                <w:szCs w:val="16"/>
              </w:rPr>
            </w:pPr>
            <w:r w:rsidRPr="002D6D2A">
              <w:rPr>
                <w:sz w:val="16"/>
                <w:szCs w:val="16"/>
              </w:rPr>
              <w:t>Cuantificaciones de categorías</w:t>
            </w:r>
          </w:p>
        </w:tc>
      </w:tr>
      <w:tr w:rsidR="002D6D2A" w:rsidRPr="002D6D2A">
        <w:trPr>
          <w:trHeight w:val="246"/>
        </w:trPr>
        <w:tc>
          <w:tcPr>
            <w:tcW w:w="1046" w:type="dxa"/>
            <w:vMerge/>
          </w:tcPr>
          <w:p w:rsidR="002D6D2A" w:rsidRPr="002D6D2A" w:rsidRDefault="002D6D2A" w:rsidP="002D6D2A">
            <w:pPr>
              <w:rPr>
                <w:sz w:val="16"/>
                <w:szCs w:val="16"/>
              </w:rPr>
            </w:pPr>
          </w:p>
        </w:tc>
        <w:tc>
          <w:tcPr>
            <w:tcW w:w="984" w:type="dxa"/>
            <w:vMerge/>
          </w:tcPr>
          <w:p w:rsidR="002D6D2A" w:rsidRPr="002D6D2A" w:rsidRDefault="002D6D2A" w:rsidP="002D6D2A">
            <w:pPr>
              <w:rPr>
                <w:sz w:val="16"/>
                <w:szCs w:val="16"/>
              </w:rPr>
            </w:pPr>
          </w:p>
        </w:tc>
        <w:tc>
          <w:tcPr>
            <w:tcW w:w="1813" w:type="dxa"/>
            <w:noWrap/>
          </w:tcPr>
          <w:p w:rsidR="002D6D2A" w:rsidRPr="002D6D2A" w:rsidRDefault="002D6D2A" w:rsidP="002D6D2A">
            <w:pPr>
              <w:jc w:val="center"/>
              <w:rPr>
                <w:sz w:val="16"/>
                <w:szCs w:val="16"/>
              </w:rPr>
            </w:pPr>
            <w:r w:rsidRPr="002D6D2A">
              <w:rPr>
                <w:sz w:val="16"/>
                <w:szCs w:val="16"/>
              </w:rPr>
              <w:t>Dimensión</w:t>
            </w:r>
          </w:p>
        </w:tc>
      </w:tr>
      <w:tr w:rsidR="002D6D2A" w:rsidRPr="002D6D2A">
        <w:trPr>
          <w:trHeight w:val="246"/>
        </w:trPr>
        <w:tc>
          <w:tcPr>
            <w:tcW w:w="1046" w:type="dxa"/>
            <w:vMerge/>
          </w:tcPr>
          <w:p w:rsidR="002D6D2A" w:rsidRPr="002D6D2A" w:rsidRDefault="002D6D2A" w:rsidP="002D6D2A">
            <w:pPr>
              <w:rPr>
                <w:sz w:val="16"/>
                <w:szCs w:val="16"/>
              </w:rPr>
            </w:pPr>
          </w:p>
        </w:tc>
        <w:tc>
          <w:tcPr>
            <w:tcW w:w="984" w:type="dxa"/>
            <w:vMerge/>
          </w:tcPr>
          <w:p w:rsidR="002D6D2A" w:rsidRPr="002D6D2A" w:rsidRDefault="002D6D2A" w:rsidP="002D6D2A">
            <w:pPr>
              <w:rPr>
                <w:sz w:val="16"/>
                <w:szCs w:val="16"/>
              </w:rPr>
            </w:pPr>
          </w:p>
        </w:tc>
        <w:tc>
          <w:tcPr>
            <w:tcW w:w="1813" w:type="dxa"/>
            <w:noWrap/>
          </w:tcPr>
          <w:p w:rsidR="002D6D2A" w:rsidRPr="002D6D2A" w:rsidRDefault="002D6D2A" w:rsidP="002D6D2A">
            <w:pPr>
              <w:jc w:val="center"/>
              <w:rPr>
                <w:sz w:val="16"/>
                <w:szCs w:val="16"/>
              </w:rPr>
            </w:pPr>
            <w:r w:rsidRPr="002D6D2A">
              <w:rPr>
                <w:sz w:val="16"/>
                <w:szCs w:val="16"/>
              </w:rPr>
              <w:t>1</w:t>
            </w:r>
          </w:p>
        </w:tc>
      </w:tr>
      <w:tr w:rsidR="002D6D2A" w:rsidRPr="002D6D2A">
        <w:trPr>
          <w:trHeight w:val="246"/>
        </w:trPr>
        <w:tc>
          <w:tcPr>
            <w:tcW w:w="1046" w:type="dxa"/>
            <w:noWrap/>
          </w:tcPr>
          <w:p w:rsidR="002D6D2A" w:rsidRPr="002D6D2A" w:rsidRDefault="002D6D2A" w:rsidP="002D6D2A">
            <w:pPr>
              <w:jc w:val="center"/>
              <w:rPr>
                <w:sz w:val="16"/>
                <w:szCs w:val="16"/>
              </w:rPr>
            </w:pPr>
            <w:r w:rsidRPr="002D6D2A">
              <w:rPr>
                <w:sz w:val="16"/>
                <w:szCs w:val="16"/>
              </w:rPr>
              <w:t>Primaria</w:t>
            </w:r>
          </w:p>
        </w:tc>
        <w:tc>
          <w:tcPr>
            <w:tcW w:w="984" w:type="dxa"/>
            <w:noWrap/>
          </w:tcPr>
          <w:p w:rsidR="002D6D2A" w:rsidRPr="002D6D2A" w:rsidRDefault="002D6D2A" w:rsidP="002D6D2A">
            <w:pPr>
              <w:jc w:val="center"/>
              <w:rPr>
                <w:sz w:val="16"/>
                <w:szCs w:val="16"/>
              </w:rPr>
            </w:pPr>
            <w:r w:rsidRPr="002D6D2A">
              <w:rPr>
                <w:sz w:val="16"/>
                <w:szCs w:val="16"/>
              </w:rPr>
              <w:t>328</w:t>
            </w:r>
          </w:p>
        </w:tc>
        <w:tc>
          <w:tcPr>
            <w:tcW w:w="1813" w:type="dxa"/>
            <w:noWrap/>
          </w:tcPr>
          <w:p w:rsidR="002D6D2A" w:rsidRPr="002D6D2A" w:rsidRDefault="002D6D2A" w:rsidP="002D6D2A">
            <w:pPr>
              <w:jc w:val="center"/>
              <w:rPr>
                <w:sz w:val="16"/>
                <w:szCs w:val="16"/>
              </w:rPr>
            </w:pPr>
            <w:r w:rsidRPr="002D6D2A">
              <w:rPr>
                <w:sz w:val="16"/>
                <w:szCs w:val="16"/>
              </w:rPr>
              <w:t>-0.149</w:t>
            </w:r>
          </w:p>
        </w:tc>
      </w:tr>
      <w:tr w:rsidR="002D6D2A" w:rsidRPr="002D6D2A">
        <w:trPr>
          <w:trHeight w:val="246"/>
        </w:trPr>
        <w:tc>
          <w:tcPr>
            <w:tcW w:w="1046" w:type="dxa"/>
            <w:noWrap/>
          </w:tcPr>
          <w:p w:rsidR="002D6D2A" w:rsidRPr="002D6D2A" w:rsidRDefault="002D6D2A" w:rsidP="002D6D2A">
            <w:pPr>
              <w:jc w:val="center"/>
              <w:rPr>
                <w:sz w:val="16"/>
                <w:szCs w:val="16"/>
              </w:rPr>
            </w:pPr>
            <w:r w:rsidRPr="002D6D2A">
              <w:rPr>
                <w:sz w:val="16"/>
                <w:szCs w:val="16"/>
              </w:rPr>
              <w:t>Analfabetos</w:t>
            </w:r>
          </w:p>
        </w:tc>
        <w:tc>
          <w:tcPr>
            <w:tcW w:w="984" w:type="dxa"/>
            <w:noWrap/>
          </w:tcPr>
          <w:p w:rsidR="002D6D2A" w:rsidRPr="002D6D2A" w:rsidRDefault="002D6D2A" w:rsidP="002D6D2A">
            <w:pPr>
              <w:jc w:val="center"/>
              <w:rPr>
                <w:sz w:val="16"/>
                <w:szCs w:val="16"/>
              </w:rPr>
            </w:pPr>
            <w:r w:rsidRPr="002D6D2A">
              <w:rPr>
                <w:sz w:val="16"/>
                <w:szCs w:val="16"/>
              </w:rPr>
              <w:t>0</w:t>
            </w:r>
          </w:p>
        </w:tc>
        <w:tc>
          <w:tcPr>
            <w:tcW w:w="1813" w:type="dxa"/>
            <w:noWrap/>
          </w:tcPr>
          <w:p w:rsidR="002D6D2A" w:rsidRPr="002D6D2A" w:rsidRDefault="002D6D2A" w:rsidP="002D6D2A">
            <w:pPr>
              <w:jc w:val="center"/>
              <w:rPr>
                <w:sz w:val="16"/>
                <w:szCs w:val="16"/>
              </w:rPr>
            </w:pPr>
            <w:r w:rsidRPr="002D6D2A">
              <w:rPr>
                <w:sz w:val="16"/>
                <w:szCs w:val="16"/>
              </w:rPr>
              <w:t>0.000</w:t>
            </w:r>
          </w:p>
        </w:tc>
      </w:tr>
    </w:tbl>
    <w:p w:rsidR="002D6D2A" w:rsidRPr="002D6D2A" w:rsidRDefault="002D6D2A" w:rsidP="00D73981">
      <w:pPr>
        <w:autoSpaceDE w:val="0"/>
        <w:autoSpaceDN w:val="0"/>
        <w:adjustRightInd w:val="0"/>
        <w:jc w:val="center"/>
        <w:rPr>
          <w:iCs/>
        </w:rPr>
      </w:pPr>
      <w:r w:rsidRPr="002D6D2A">
        <w:rPr>
          <w:b/>
          <w:iCs/>
        </w:rPr>
        <w:t>Fuente:</w:t>
      </w:r>
      <w:r w:rsidRPr="002D6D2A">
        <w:rPr>
          <w:iCs/>
        </w:rPr>
        <w:t xml:space="preserve"> Dpto de Estadística - Hospital Teodoro Maldonado Carbo</w:t>
      </w:r>
    </w:p>
    <w:p w:rsidR="002D6D2A" w:rsidRPr="002D6D2A" w:rsidRDefault="002D6D2A" w:rsidP="00D73981">
      <w:pPr>
        <w:autoSpaceDE w:val="0"/>
        <w:autoSpaceDN w:val="0"/>
        <w:adjustRightInd w:val="0"/>
        <w:jc w:val="center"/>
        <w:rPr>
          <w:iCs/>
        </w:rPr>
      </w:pPr>
      <w:r w:rsidRPr="002D6D2A">
        <w:rPr>
          <w:b/>
          <w:iCs/>
        </w:rPr>
        <w:t xml:space="preserve">Elaboración: </w:t>
      </w:r>
      <w:r w:rsidRPr="002D6D2A">
        <w:rPr>
          <w:iCs/>
        </w:rPr>
        <w:t>José García Argüello</w:t>
      </w:r>
    </w:p>
    <w:p w:rsidR="002D6D2A" w:rsidRPr="002D6D2A" w:rsidRDefault="002D6D2A" w:rsidP="002D6D2A">
      <w:pPr>
        <w:pStyle w:val="Textoindependiente2"/>
        <w:ind w:left="540"/>
        <w:rPr>
          <w:b/>
        </w:rPr>
      </w:pPr>
    </w:p>
    <w:p w:rsidR="002D6D2A" w:rsidRPr="002D6D2A" w:rsidRDefault="002D6D2A" w:rsidP="002D6D2A">
      <w:pPr>
        <w:autoSpaceDE w:val="0"/>
        <w:autoSpaceDN w:val="0"/>
        <w:adjustRightInd w:val="0"/>
        <w:jc w:val="center"/>
        <w:rPr>
          <w:b/>
          <w:iCs/>
        </w:rPr>
      </w:pPr>
      <w:r w:rsidRPr="002D6D2A">
        <w:rPr>
          <w:b/>
          <w:iCs/>
        </w:rPr>
        <w:t>GRÁFICO 3.1</w:t>
      </w:r>
    </w:p>
    <w:p w:rsidR="002D6D2A" w:rsidRPr="002D6D2A" w:rsidRDefault="002D6D2A" w:rsidP="002D6D2A">
      <w:pPr>
        <w:autoSpaceDE w:val="0"/>
        <w:autoSpaceDN w:val="0"/>
        <w:adjustRightInd w:val="0"/>
        <w:jc w:val="center"/>
        <w:rPr>
          <w:b/>
          <w:iCs/>
        </w:rPr>
      </w:pPr>
      <w:r w:rsidRPr="002D6D2A">
        <w:rPr>
          <w:b/>
          <w:iCs/>
        </w:rPr>
        <w:t xml:space="preserve">Cuantificaciones categóricas de las variables </w:t>
      </w:r>
      <w:r w:rsidRPr="002D6D2A">
        <w:rPr>
          <w:b/>
        </w:rPr>
        <w:t>Género y Nivel de Instrucción</w:t>
      </w:r>
    </w:p>
    <w:p w:rsidR="002D6D2A" w:rsidRPr="002D6D2A" w:rsidRDefault="00D61A54" w:rsidP="002D6D2A">
      <w:pPr>
        <w:pStyle w:val="Textoindependiente2"/>
        <w:jc w:val="center"/>
        <w:rPr>
          <w:b/>
        </w:rPr>
      </w:pPr>
      <w:r>
        <w:rPr>
          <w:noProof/>
          <w:lang w:val="en-US"/>
        </w:rPr>
        <w:lastRenderedPageBreak/>
        <w:drawing>
          <wp:inline distT="0" distB="0" distL="0" distR="0">
            <wp:extent cx="2438400" cy="1943100"/>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srcRect/>
                    <a:stretch>
                      <a:fillRect/>
                    </a:stretch>
                  </pic:blipFill>
                  <pic:spPr bwMode="auto">
                    <a:xfrm>
                      <a:off x="0" y="0"/>
                      <a:ext cx="2438400" cy="1943100"/>
                    </a:xfrm>
                    <a:prstGeom prst="rect">
                      <a:avLst/>
                    </a:prstGeom>
                    <a:noFill/>
                    <a:ln w="9525">
                      <a:noFill/>
                      <a:miter lim="800000"/>
                      <a:headEnd/>
                      <a:tailEnd/>
                    </a:ln>
                  </pic:spPr>
                </pic:pic>
              </a:graphicData>
            </a:graphic>
          </wp:inline>
        </w:drawing>
      </w:r>
    </w:p>
    <w:p w:rsidR="002D6D2A" w:rsidRPr="002D6D2A" w:rsidRDefault="002D6D2A" w:rsidP="002D6D2A">
      <w:pPr>
        <w:pStyle w:val="Textoindependiente2"/>
        <w:ind w:left="600"/>
        <w:rPr>
          <w:b/>
        </w:rPr>
      </w:pPr>
    </w:p>
    <w:p w:rsidR="002D6D2A" w:rsidRPr="002D6D2A" w:rsidRDefault="002D6D2A" w:rsidP="002D6D2A">
      <w:pPr>
        <w:pStyle w:val="Textoindependiente2"/>
        <w:ind w:left="600"/>
        <w:rPr>
          <w:noProof/>
        </w:rPr>
      </w:pPr>
      <w:r w:rsidRPr="002D6D2A">
        <w:rPr>
          <w:noProof/>
        </w:rPr>
        <w:t>En la Tabla XXII se describen las medidas de discriminación  para el análisis de homogeneidad entre las variables Género y Nivel de Instrucción.</w:t>
      </w:r>
    </w:p>
    <w:p w:rsidR="002D6D2A" w:rsidRPr="002D6D2A" w:rsidRDefault="002D6D2A" w:rsidP="002D6D2A">
      <w:pPr>
        <w:pStyle w:val="Textoindependiente2"/>
        <w:ind w:left="600"/>
        <w:rPr>
          <w:noProof/>
        </w:rPr>
      </w:pPr>
    </w:p>
    <w:p w:rsidR="002D6D2A" w:rsidRPr="002D6D2A" w:rsidRDefault="002D6D2A" w:rsidP="002D6D2A">
      <w:pPr>
        <w:pStyle w:val="Textoindependiente2"/>
        <w:ind w:left="600"/>
        <w:rPr>
          <w:noProof/>
        </w:rPr>
      </w:pPr>
      <w:r w:rsidRPr="002D6D2A">
        <w:rPr>
          <w:noProof/>
        </w:rPr>
        <w:t xml:space="preserve">Dentro de la unitaria dimension, el autovalor de dicha dimensión es  0.649, esto que indica que la dicha dimensión posee un grado importancia significativo. </w:t>
      </w:r>
    </w:p>
    <w:p w:rsidR="002D6D2A" w:rsidRPr="002D6D2A" w:rsidRDefault="002D6D2A" w:rsidP="002D6D2A">
      <w:pPr>
        <w:pStyle w:val="Textoindependiente2"/>
        <w:ind w:left="600"/>
        <w:rPr>
          <w:noProof/>
        </w:rPr>
      </w:pPr>
    </w:p>
    <w:p w:rsidR="002D6D2A" w:rsidRPr="002D6D2A" w:rsidRDefault="002D6D2A" w:rsidP="002D6D2A">
      <w:pPr>
        <w:pStyle w:val="Textoindependiente2"/>
        <w:ind w:left="600"/>
        <w:rPr>
          <w:noProof/>
        </w:rPr>
      </w:pPr>
      <w:r w:rsidRPr="002D6D2A">
        <w:rPr>
          <w:noProof/>
        </w:rPr>
        <w:t xml:space="preserve">En el literal b de la Tabla XXII observamos que la variable que discrimina mejor en la unitaria dimensión es Género seguida de Nivel de Instrucción.  </w:t>
      </w:r>
    </w:p>
    <w:p w:rsidR="002D6D2A" w:rsidRPr="002D6D2A" w:rsidRDefault="002D6D2A" w:rsidP="002D6D2A">
      <w:pPr>
        <w:pStyle w:val="Textoindependiente2"/>
        <w:ind w:left="600"/>
        <w:rPr>
          <w:noProof/>
        </w:rPr>
      </w:pPr>
    </w:p>
    <w:p w:rsidR="002D6D2A" w:rsidRPr="002D6D2A" w:rsidRDefault="002D6D2A" w:rsidP="002D6D2A">
      <w:pPr>
        <w:jc w:val="both"/>
      </w:pPr>
      <w:r w:rsidRPr="002D6D2A">
        <w:rPr>
          <w:noProof/>
        </w:rPr>
        <w:t>En el Grafico 3.1, se puede verificar que los niveles que más compaginan en la dependencia de las variable son el Sexo Masculino y el Nivel Primario de eduación.</w:t>
      </w:r>
    </w:p>
    <w:p w:rsidR="00D35299" w:rsidRPr="002D6D2A" w:rsidRDefault="00D35299" w:rsidP="00B66008">
      <w:pPr>
        <w:pStyle w:val="Ttulo1"/>
        <w:numPr>
          <w:ilvl w:val="12"/>
          <w:numId w:val="0"/>
        </w:numPr>
        <w:ind w:right="72"/>
        <w:rPr>
          <w:b w:val="0"/>
          <w:bCs w:val="0"/>
        </w:rPr>
      </w:pPr>
    </w:p>
    <w:p w:rsidR="00D35299" w:rsidRPr="002D6D2A" w:rsidRDefault="00D35299" w:rsidP="00B66008">
      <w:pPr>
        <w:pStyle w:val="Ttulo1"/>
        <w:numPr>
          <w:ilvl w:val="12"/>
          <w:numId w:val="0"/>
        </w:numPr>
        <w:ind w:right="72"/>
        <w:rPr>
          <w:b w:val="0"/>
          <w:bCs w:val="0"/>
        </w:rPr>
      </w:pPr>
    </w:p>
    <w:p w:rsidR="00D35299" w:rsidRPr="002D6D2A" w:rsidRDefault="00D35299" w:rsidP="00B66008">
      <w:pPr>
        <w:pStyle w:val="Ttulo1"/>
        <w:numPr>
          <w:ilvl w:val="12"/>
          <w:numId w:val="0"/>
        </w:numPr>
        <w:ind w:right="72"/>
        <w:rPr>
          <w:b w:val="0"/>
          <w:bCs w:val="0"/>
        </w:rPr>
      </w:pPr>
    </w:p>
    <w:p w:rsidR="00D35299" w:rsidRPr="002D6D2A" w:rsidRDefault="00D35299" w:rsidP="00B66008">
      <w:pPr>
        <w:pStyle w:val="Ttulo1"/>
        <w:numPr>
          <w:ilvl w:val="12"/>
          <w:numId w:val="0"/>
        </w:numPr>
        <w:ind w:right="72"/>
        <w:rPr>
          <w:b w:val="0"/>
          <w:bCs w:val="0"/>
        </w:rPr>
      </w:pPr>
    </w:p>
    <w:p w:rsidR="00D35299" w:rsidRPr="002D6D2A" w:rsidRDefault="00D35299" w:rsidP="00B66008">
      <w:pPr>
        <w:pStyle w:val="Ttulo1"/>
        <w:numPr>
          <w:ilvl w:val="12"/>
          <w:numId w:val="0"/>
        </w:numPr>
        <w:ind w:right="72"/>
        <w:rPr>
          <w:b w:val="0"/>
          <w:bCs w:val="0"/>
        </w:rPr>
      </w:pPr>
    </w:p>
    <w:p w:rsidR="00D35299" w:rsidRPr="002D6D2A" w:rsidRDefault="00D35299" w:rsidP="00B66008">
      <w:pPr>
        <w:jc w:val="both"/>
      </w:pPr>
    </w:p>
    <w:p w:rsidR="00D35299" w:rsidRPr="002D6D2A" w:rsidRDefault="00D35299" w:rsidP="00B66008">
      <w:pPr>
        <w:jc w:val="both"/>
      </w:pPr>
    </w:p>
    <w:p w:rsidR="00D35299" w:rsidRPr="002D6D2A" w:rsidRDefault="00D35299" w:rsidP="00B66008">
      <w:pPr>
        <w:jc w:val="both"/>
      </w:pPr>
    </w:p>
    <w:p w:rsidR="00D35299" w:rsidRPr="002D6D2A" w:rsidRDefault="00D35299" w:rsidP="00B66008">
      <w:pPr>
        <w:jc w:val="both"/>
      </w:pPr>
    </w:p>
    <w:p w:rsidR="000C2C54" w:rsidRPr="002D6D2A" w:rsidRDefault="000C2C54" w:rsidP="00B66008">
      <w:pPr>
        <w:jc w:val="both"/>
        <w:rPr>
          <w:b/>
          <w:bCs/>
        </w:rPr>
      </w:pPr>
      <w:r w:rsidRPr="002D6D2A">
        <w:rPr>
          <w:b/>
          <w:bCs/>
        </w:rPr>
        <w:lastRenderedPageBreak/>
        <w:t>CONCLUSIONES</w:t>
      </w:r>
    </w:p>
    <w:p w:rsidR="000C2C54" w:rsidRPr="002D6D2A" w:rsidRDefault="000C2C54" w:rsidP="000C2C54">
      <w:pPr>
        <w:ind w:left="360"/>
        <w:jc w:val="both"/>
        <w:rPr>
          <w:b/>
          <w:bCs/>
        </w:rPr>
      </w:pPr>
    </w:p>
    <w:p w:rsidR="000C2C54" w:rsidRPr="002D6D2A" w:rsidRDefault="000C2C54" w:rsidP="000C2C54">
      <w:pPr>
        <w:numPr>
          <w:ilvl w:val="0"/>
          <w:numId w:val="3"/>
        </w:numPr>
        <w:jc w:val="both"/>
      </w:pPr>
      <w:r w:rsidRPr="002D6D2A">
        <w:t xml:space="preserve">En el Hospital General Luis Vernaza se atendieron en el área de </w:t>
      </w:r>
      <w:r w:rsidR="00B66008" w:rsidRPr="002D6D2A">
        <w:t>urología</w:t>
      </w:r>
      <w:r w:rsidRPr="002D6D2A">
        <w:t xml:space="preserve"> en el año 2003 (ene-dic) en total </w:t>
      </w:r>
      <w:r w:rsidR="00B66008" w:rsidRPr="002D6D2A">
        <w:t>9644</w:t>
      </w:r>
      <w:r w:rsidRPr="002D6D2A">
        <w:t xml:space="preserve"> pacientes, lo que nos da una pauta para</w:t>
      </w:r>
      <w:r w:rsidR="00B66008" w:rsidRPr="002D6D2A">
        <w:t xml:space="preserve"> un futuro mercado a explotar.</w:t>
      </w:r>
    </w:p>
    <w:p w:rsidR="000C2C54" w:rsidRPr="002D6D2A" w:rsidRDefault="000C2C54" w:rsidP="000C2C54">
      <w:pPr>
        <w:ind w:left="360"/>
        <w:jc w:val="both"/>
      </w:pPr>
    </w:p>
    <w:p w:rsidR="000C2C54" w:rsidRPr="002D6D2A" w:rsidRDefault="00B66008" w:rsidP="000C2C54">
      <w:pPr>
        <w:numPr>
          <w:ilvl w:val="0"/>
          <w:numId w:val="3"/>
        </w:numPr>
        <w:jc w:val="both"/>
      </w:pPr>
      <w:r w:rsidRPr="002D6D2A">
        <w:t>Se pudo evidenciar por medio del análisis univariado como evidenciar las variables más significativas para el estudio..</w:t>
      </w:r>
    </w:p>
    <w:p w:rsidR="000C2C54" w:rsidRPr="002D6D2A" w:rsidRDefault="000C2C54" w:rsidP="000C2C54">
      <w:pPr>
        <w:jc w:val="both"/>
      </w:pPr>
    </w:p>
    <w:p w:rsidR="000C2C54" w:rsidRPr="002D6D2A" w:rsidRDefault="00B66008" w:rsidP="000C2C54">
      <w:pPr>
        <w:numPr>
          <w:ilvl w:val="0"/>
          <w:numId w:val="3"/>
        </w:numPr>
        <w:jc w:val="both"/>
      </w:pPr>
      <w:r w:rsidRPr="002D6D2A">
        <w:t>El diseño e implementación del sistema de información es de bajo costo en licencia, pero de alto costo en programación. Es por eso que se empezará como piloto en el Hospital antes mencionado</w:t>
      </w:r>
    </w:p>
    <w:p w:rsidR="000C2C54" w:rsidRPr="002D6D2A" w:rsidRDefault="000C2C54" w:rsidP="000C2C54">
      <w:pPr>
        <w:jc w:val="both"/>
      </w:pPr>
    </w:p>
    <w:p w:rsidR="000C2C54" w:rsidRPr="002D6D2A" w:rsidRDefault="003E1221" w:rsidP="000C2C54">
      <w:pPr>
        <w:numPr>
          <w:ilvl w:val="0"/>
          <w:numId w:val="3"/>
        </w:numPr>
        <w:jc w:val="both"/>
      </w:pPr>
      <w:r w:rsidRPr="002D6D2A">
        <w:t>Para la puesta a prueba del sistema de información se manejó con la información de datos anteriores hasta lograr ponerlo en marcha. Se recomienda mejora continua del sistema.</w:t>
      </w:r>
    </w:p>
    <w:p w:rsidR="000C2C54" w:rsidRPr="002D6D2A" w:rsidRDefault="000C2C54" w:rsidP="000C2C54">
      <w:pPr>
        <w:jc w:val="both"/>
      </w:pPr>
    </w:p>
    <w:p w:rsidR="000C2C54" w:rsidRPr="002D6D2A" w:rsidRDefault="000C2C54" w:rsidP="000C2C54">
      <w:pPr>
        <w:numPr>
          <w:ilvl w:val="0"/>
          <w:numId w:val="3"/>
        </w:numPr>
        <w:jc w:val="both"/>
      </w:pPr>
      <w:r w:rsidRPr="002D6D2A">
        <w:t xml:space="preserve">La moda de la edad del paciente característico del área de </w:t>
      </w:r>
      <w:r w:rsidR="003E1221" w:rsidRPr="002D6D2A">
        <w:t>Urología</w:t>
      </w:r>
      <w:r w:rsidRPr="002D6D2A">
        <w:t xml:space="preserve"> del </w:t>
      </w:r>
      <w:r w:rsidR="003E1221" w:rsidRPr="002D6D2A">
        <w:t>Hospital</w:t>
      </w:r>
      <w:r w:rsidRPr="002D6D2A">
        <w:t xml:space="preserve"> es de </w:t>
      </w:r>
      <w:r w:rsidR="003E1221" w:rsidRPr="002D6D2A">
        <w:t>40</w:t>
      </w:r>
      <w:r w:rsidRPr="002D6D2A">
        <w:t xml:space="preserve"> años, </w:t>
      </w:r>
      <w:r w:rsidR="003E1221" w:rsidRPr="002D6D2A">
        <w:t>fueron atendidas aproximadamente 789 pacientes por mes, lo que nos da un indicador de que se maneja mucha información y demasiados archivos en papeles. Lo que se busca es eliminar gradualmente el manejo de fichas físicas médicas</w:t>
      </w:r>
    </w:p>
    <w:p w:rsidR="000C2C54" w:rsidRPr="002D6D2A" w:rsidRDefault="000C2C54" w:rsidP="000C2C54">
      <w:pPr>
        <w:jc w:val="both"/>
      </w:pPr>
    </w:p>
    <w:p w:rsidR="000C2C54" w:rsidRPr="002D6D2A" w:rsidRDefault="003E1221" w:rsidP="000C2C54">
      <w:pPr>
        <w:numPr>
          <w:ilvl w:val="0"/>
          <w:numId w:val="3"/>
        </w:numPr>
        <w:jc w:val="both"/>
      </w:pPr>
      <w:r w:rsidRPr="002D6D2A">
        <w:lastRenderedPageBreak/>
        <w:t>Se recomienda capacitar a nuevo personal y diseñar un instructivo amigable para el fácil aprendizaje del sistema de información a utilizarse.</w:t>
      </w:r>
    </w:p>
    <w:p w:rsidR="000C2C54" w:rsidRPr="002D6D2A" w:rsidRDefault="000C2C54" w:rsidP="000C2C54">
      <w:pPr>
        <w:ind w:left="360"/>
        <w:jc w:val="both"/>
      </w:pPr>
    </w:p>
    <w:p w:rsidR="000C2C54" w:rsidRPr="002D6D2A" w:rsidRDefault="003E1221" w:rsidP="000C2C54">
      <w:pPr>
        <w:numPr>
          <w:ilvl w:val="0"/>
          <w:numId w:val="3"/>
        </w:numPr>
        <w:jc w:val="both"/>
      </w:pPr>
      <w:r w:rsidRPr="002D6D2A">
        <w:t>Instruir y recomendar el sistema de información a las demás entidades de salud que poseen de esta área, y a las que no, que igual tengan acceso para que conozcan de los avances, casos, registros, y cantidad de pacientes que existen en determinado hospital</w:t>
      </w:r>
      <w:r w:rsidR="000C2C54" w:rsidRPr="002D6D2A">
        <w:t>.</w:t>
      </w:r>
    </w:p>
    <w:p w:rsidR="000C2C54" w:rsidRPr="002D6D2A" w:rsidRDefault="000C2C54" w:rsidP="000C2C54">
      <w:pPr>
        <w:ind w:left="360"/>
        <w:jc w:val="both"/>
      </w:pPr>
    </w:p>
    <w:p w:rsidR="000C2C54" w:rsidRPr="002D6D2A" w:rsidRDefault="003E1221" w:rsidP="000C2C54">
      <w:pPr>
        <w:numPr>
          <w:ilvl w:val="0"/>
          <w:numId w:val="3"/>
        </w:numPr>
        <w:jc w:val="both"/>
      </w:pPr>
      <w:r w:rsidRPr="002D6D2A">
        <w:t>Se espera que la base maestra esté primero en el Hospital Teodoro Maldonado Carbo, para luego después distribuirla a un lugar más estratégico como el Ministerio de Salud pública y que su acceso sea de dominio público con claves de restricción para ciertas páginas.</w:t>
      </w:r>
    </w:p>
    <w:p w:rsidR="000C2C54" w:rsidRPr="002D6D2A" w:rsidRDefault="000C2C54" w:rsidP="000C2C54">
      <w:pPr>
        <w:ind w:left="360"/>
        <w:jc w:val="both"/>
      </w:pPr>
    </w:p>
    <w:p w:rsidR="000C2C54" w:rsidRPr="002D6D2A" w:rsidRDefault="000C2C54" w:rsidP="000C2C54">
      <w:pPr>
        <w:ind w:left="360"/>
        <w:jc w:val="both"/>
        <w:rPr>
          <w:b/>
          <w:bCs/>
        </w:rPr>
      </w:pPr>
    </w:p>
    <w:p w:rsidR="000C2C54" w:rsidRPr="002D6D2A" w:rsidRDefault="000C2C54" w:rsidP="000C2C54">
      <w:pPr>
        <w:ind w:left="360"/>
        <w:jc w:val="both"/>
        <w:rPr>
          <w:b/>
          <w:bCs/>
        </w:rPr>
      </w:pPr>
      <w:r w:rsidRPr="002D6D2A">
        <w:rPr>
          <w:b/>
          <w:bCs/>
        </w:rPr>
        <w:t>REFERENCIAS</w:t>
      </w:r>
    </w:p>
    <w:p w:rsidR="007270F9" w:rsidRPr="002D6D2A" w:rsidRDefault="007270F9" w:rsidP="000C2C54">
      <w:pPr>
        <w:ind w:left="360"/>
        <w:jc w:val="both"/>
        <w:rPr>
          <w:b/>
          <w:bCs/>
        </w:rPr>
      </w:pPr>
    </w:p>
    <w:p w:rsidR="005052FF" w:rsidRPr="005052FF" w:rsidRDefault="00B66008" w:rsidP="00592368">
      <w:pPr>
        <w:numPr>
          <w:ilvl w:val="0"/>
          <w:numId w:val="4"/>
        </w:numPr>
        <w:tabs>
          <w:tab w:val="clear" w:pos="720"/>
          <w:tab w:val="num" w:pos="480"/>
        </w:tabs>
        <w:ind w:left="480" w:hanging="480"/>
        <w:jc w:val="both"/>
        <w:rPr>
          <w:lang w:val="es-EC"/>
        </w:rPr>
      </w:pPr>
      <w:r w:rsidRPr="002D6D2A">
        <w:rPr>
          <w:b/>
          <w:lang w:val="es-EC"/>
        </w:rPr>
        <w:t>GARCÍA</w:t>
      </w:r>
      <w:r w:rsidR="005052FF" w:rsidRPr="002D6D2A">
        <w:rPr>
          <w:b/>
          <w:lang w:val="es-EC"/>
        </w:rPr>
        <w:t xml:space="preserve"> </w:t>
      </w:r>
      <w:r w:rsidRPr="002D6D2A">
        <w:rPr>
          <w:b/>
          <w:lang w:val="es-EC"/>
        </w:rPr>
        <w:t>A</w:t>
      </w:r>
      <w:r w:rsidR="005052FF" w:rsidRPr="002D6D2A">
        <w:rPr>
          <w:b/>
          <w:lang w:val="es-EC"/>
        </w:rPr>
        <w:t xml:space="preserve">. </w:t>
      </w:r>
      <w:r w:rsidRPr="002D6D2A">
        <w:rPr>
          <w:b/>
          <w:lang w:val="es-EC"/>
        </w:rPr>
        <w:t>JOSÉ</w:t>
      </w:r>
      <w:r w:rsidR="005052FF" w:rsidRPr="002D6D2A">
        <w:rPr>
          <w:lang w:val="es-EC"/>
        </w:rPr>
        <w:t>, “</w:t>
      </w:r>
      <w:r w:rsidR="00D04C65" w:rsidRPr="002D6D2A">
        <w:rPr>
          <w:lang w:val="es-EC"/>
        </w:rPr>
        <w:t>Diseño y Desarrollo de un sistema de información para los perfiles estadísticos de los pacientes con enfermedades Urológicas. Caso: Ciudad Guayaquil</w:t>
      </w:r>
      <w:r w:rsidR="005052FF" w:rsidRPr="002D6D2A">
        <w:rPr>
          <w:lang w:val="es-EC"/>
        </w:rPr>
        <w:t>”</w:t>
      </w:r>
      <w:r w:rsidR="00263426" w:rsidRPr="002D6D2A">
        <w:rPr>
          <w:lang w:val="es-EC"/>
        </w:rPr>
        <w:t>(Tesis, Instituto de Ciencias Ma</w:t>
      </w:r>
      <w:r w:rsidR="00263426">
        <w:rPr>
          <w:lang w:val="es-EC"/>
        </w:rPr>
        <w:t>temáticas, Escuela Superior Politécnica del Litoral, 2004)</w:t>
      </w:r>
    </w:p>
    <w:p w:rsidR="00592368" w:rsidRPr="00D04C65" w:rsidRDefault="00592368" w:rsidP="00592368">
      <w:pPr>
        <w:jc w:val="both"/>
        <w:rPr>
          <w:lang w:val="es-ES"/>
        </w:rPr>
      </w:pPr>
    </w:p>
    <w:p w:rsidR="007270F9" w:rsidRPr="007270F9" w:rsidRDefault="00592368" w:rsidP="005052FF">
      <w:pPr>
        <w:numPr>
          <w:ilvl w:val="0"/>
          <w:numId w:val="4"/>
        </w:numPr>
        <w:tabs>
          <w:tab w:val="clear" w:pos="720"/>
          <w:tab w:val="num" w:pos="480"/>
        </w:tabs>
        <w:ind w:left="480" w:hanging="480"/>
        <w:jc w:val="both"/>
        <w:rPr>
          <w:lang w:val="es-ES"/>
        </w:rPr>
      </w:pPr>
      <w:r>
        <w:rPr>
          <w:b/>
          <w:lang w:val="es-EC"/>
        </w:rPr>
        <w:t>PÉREZ CESAR</w:t>
      </w:r>
      <w:r w:rsidRPr="00592368">
        <w:rPr>
          <w:b/>
          <w:lang w:val="es-EC"/>
        </w:rPr>
        <w:t>,</w:t>
      </w:r>
      <w:r w:rsidR="007270F9">
        <w:rPr>
          <w:lang w:val="es-ES"/>
        </w:rPr>
        <w:t xml:space="preserve"> </w:t>
      </w:r>
      <w:r w:rsidR="007270F9" w:rsidRPr="00934563">
        <w:rPr>
          <w:u w:val="single"/>
          <w:lang w:val="es-ES"/>
        </w:rPr>
        <w:t>Técnicas De MUESTREO ESTADISTICO</w:t>
      </w:r>
      <w:r w:rsidR="007270F9">
        <w:rPr>
          <w:lang w:val="es-ES"/>
        </w:rPr>
        <w:t xml:space="preserve"> (Alfaomega Grupo Editor, 2000)</w:t>
      </w:r>
    </w:p>
    <w:p w:rsidR="00592368" w:rsidRPr="00592368" w:rsidRDefault="00592368" w:rsidP="00592368">
      <w:pPr>
        <w:jc w:val="both"/>
        <w:rPr>
          <w:b/>
          <w:lang w:val="es-EC"/>
        </w:rPr>
      </w:pPr>
    </w:p>
    <w:p w:rsidR="00592368" w:rsidRPr="00592368" w:rsidRDefault="00592368" w:rsidP="00592368">
      <w:pPr>
        <w:numPr>
          <w:ilvl w:val="0"/>
          <w:numId w:val="4"/>
        </w:numPr>
        <w:tabs>
          <w:tab w:val="clear" w:pos="720"/>
          <w:tab w:val="num" w:pos="480"/>
        </w:tabs>
        <w:ind w:left="480" w:hanging="480"/>
        <w:jc w:val="both"/>
        <w:rPr>
          <w:lang w:val="es-EC"/>
        </w:rPr>
      </w:pPr>
      <w:r w:rsidRPr="00592368">
        <w:rPr>
          <w:b/>
        </w:rPr>
        <w:lastRenderedPageBreak/>
        <w:t>FREUN J, WALPOLE R.</w:t>
      </w:r>
      <w:r w:rsidR="00934563">
        <w:t xml:space="preserve"> </w:t>
      </w:r>
      <w:r w:rsidRPr="00934563">
        <w:rPr>
          <w:u w:val="single"/>
        </w:rPr>
        <w:t>Estadística Mate</w:t>
      </w:r>
      <w:r w:rsidR="00934563" w:rsidRPr="00934563">
        <w:rPr>
          <w:u w:val="single"/>
        </w:rPr>
        <w:t>mática con aplicaciones</w:t>
      </w:r>
      <w:r w:rsidRPr="00592368">
        <w:t xml:space="preserve">, </w:t>
      </w:r>
      <w:r w:rsidR="00934563">
        <w:t>(</w:t>
      </w:r>
      <w:r w:rsidRPr="00592368">
        <w:t>Prentice Hall Hispanoamericana Cuarta Edición. México</w:t>
      </w:r>
      <w:r w:rsidR="00934563">
        <w:t xml:space="preserve">, </w:t>
      </w:r>
      <w:r w:rsidR="00934563" w:rsidRPr="00592368">
        <w:t>1990)</w:t>
      </w:r>
    </w:p>
    <w:p w:rsidR="00592368" w:rsidRPr="00592368" w:rsidRDefault="00592368" w:rsidP="00592368">
      <w:pPr>
        <w:jc w:val="both"/>
        <w:rPr>
          <w:lang w:val="es-EC"/>
        </w:rPr>
      </w:pPr>
    </w:p>
    <w:p w:rsidR="00592368" w:rsidRPr="00592368" w:rsidRDefault="00592368" w:rsidP="00592368">
      <w:pPr>
        <w:numPr>
          <w:ilvl w:val="0"/>
          <w:numId w:val="4"/>
        </w:numPr>
        <w:tabs>
          <w:tab w:val="clear" w:pos="720"/>
          <w:tab w:val="num" w:pos="360"/>
        </w:tabs>
        <w:ind w:left="360"/>
        <w:jc w:val="both"/>
      </w:pPr>
      <w:r w:rsidRPr="00592368">
        <w:rPr>
          <w:b/>
        </w:rPr>
        <w:t>JOHNSON, D</w:t>
      </w:r>
      <w:r w:rsidRPr="00592368">
        <w:t>, (</w:t>
      </w:r>
      <w:r w:rsidRPr="00934563">
        <w:rPr>
          <w:u w:val="single"/>
        </w:rPr>
        <w:t>Métodos Multivariados aplicados al análisis de datos</w:t>
      </w:r>
      <w:r w:rsidRPr="00592368">
        <w:t xml:space="preserve">, </w:t>
      </w:r>
      <w:r w:rsidR="00934563">
        <w:t>(</w:t>
      </w:r>
      <w:r w:rsidRPr="00592368">
        <w:t>Internacional Thompson Editores, México</w:t>
      </w:r>
      <w:r w:rsidR="00934563">
        <w:t xml:space="preserve"> DF, México,</w:t>
      </w:r>
      <w:r w:rsidR="00934563" w:rsidRPr="00934563">
        <w:t xml:space="preserve"> </w:t>
      </w:r>
      <w:r w:rsidR="00934563" w:rsidRPr="00592368">
        <w:t>2000)</w:t>
      </w:r>
    </w:p>
    <w:p w:rsidR="00592368" w:rsidRPr="00592368" w:rsidRDefault="00592368" w:rsidP="00592368">
      <w:pPr>
        <w:jc w:val="both"/>
        <w:rPr>
          <w:lang w:val="es-EC"/>
        </w:rPr>
      </w:pPr>
    </w:p>
    <w:p w:rsidR="005052FF" w:rsidRPr="005F2B23" w:rsidRDefault="005052FF" w:rsidP="00592368">
      <w:pPr>
        <w:numPr>
          <w:ilvl w:val="0"/>
          <w:numId w:val="4"/>
        </w:numPr>
        <w:tabs>
          <w:tab w:val="clear" w:pos="720"/>
          <w:tab w:val="num" w:pos="480"/>
        </w:tabs>
        <w:ind w:left="480" w:hanging="480"/>
        <w:jc w:val="both"/>
        <w:rPr>
          <w:rStyle w:val="Hipervnculo"/>
          <w:color w:val="auto"/>
          <w:u w:val="none"/>
        </w:rPr>
      </w:pPr>
      <w:r w:rsidRPr="005F2B23">
        <w:rPr>
          <w:lang w:val="es-EC"/>
        </w:rPr>
        <w:t xml:space="preserve">XLSTAT, junio 2004, </w:t>
      </w:r>
      <w:r w:rsidR="00592368" w:rsidRPr="005F2B23">
        <w:rPr>
          <w:lang w:val="es-EC"/>
        </w:rPr>
        <w:t xml:space="preserve">Análisis de Componentes Principales (ACP) </w:t>
      </w:r>
      <w:hyperlink r:id="rId31" w:history="1">
        <w:r w:rsidR="00592368" w:rsidRPr="005F2B23">
          <w:rPr>
            <w:rStyle w:val="Hipervnculo"/>
            <w:lang w:val="es-EC"/>
          </w:rPr>
          <w:t>http://www.xlstat.com/t15e.htm</w:t>
        </w:r>
      </w:hyperlink>
      <w:r w:rsidR="00592368" w:rsidRPr="005F2B23">
        <w:rPr>
          <w:lang w:val="es-EC"/>
        </w:rPr>
        <w:t xml:space="preserve"> , </w:t>
      </w:r>
    </w:p>
    <w:p w:rsidR="005052FF" w:rsidRPr="005052FF" w:rsidRDefault="005052FF" w:rsidP="005052FF">
      <w:pPr>
        <w:jc w:val="both"/>
        <w:rPr>
          <w:rStyle w:val="Hipervnculo"/>
          <w:rFonts w:ascii="Arial" w:hAnsi="Arial" w:cs="Arial"/>
          <w:color w:val="auto"/>
          <w:u w:val="none"/>
        </w:rPr>
      </w:pPr>
    </w:p>
    <w:p w:rsidR="00592368" w:rsidRPr="005052FF" w:rsidRDefault="00592368" w:rsidP="00592368">
      <w:pPr>
        <w:numPr>
          <w:ilvl w:val="0"/>
          <w:numId w:val="4"/>
        </w:numPr>
        <w:tabs>
          <w:tab w:val="clear" w:pos="720"/>
          <w:tab w:val="num" w:pos="480"/>
        </w:tabs>
        <w:ind w:left="480" w:hanging="480"/>
        <w:jc w:val="both"/>
      </w:pPr>
      <w:r w:rsidRPr="005052FF">
        <w:rPr>
          <w:b/>
        </w:rPr>
        <w:t>F</w:t>
      </w:r>
      <w:r w:rsidRPr="005052FF">
        <w:rPr>
          <w:b/>
          <w:bCs/>
        </w:rPr>
        <w:t>ERRAN A.</w:t>
      </w:r>
      <w:r w:rsidRPr="005052FF">
        <w:t xml:space="preserve"> </w:t>
      </w:r>
      <w:r w:rsidRPr="005052FF">
        <w:rPr>
          <w:iCs/>
          <w:u w:val="single"/>
        </w:rPr>
        <w:t>SPSS para Windows: Análisis Estadístico</w:t>
      </w:r>
      <w:r w:rsidRPr="005052FF">
        <w:t>, McGraw-Hill, Madrid, España.</w:t>
      </w:r>
      <w:r w:rsidR="005052FF">
        <w:t>,2001)</w:t>
      </w:r>
    </w:p>
    <w:p w:rsidR="00934563" w:rsidRPr="00972EF1" w:rsidRDefault="00934563" w:rsidP="00934563">
      <w:pPr>
        <w:jc w:val="both"/>
        <w:rPr>
          <w:rFonts w:ascii="Arial" w:hAnsi="Arial" w:cs="Arial"/>
        </w:rPr>
      </w:pPr>
    </w:p>
    <w:p w:rsidR="00934563" w:rsidRPr="00592368" w:rsidRDefault="00934563" w:rsidP="00934563">
      <w:pPr>
        <w:numPr>
          <w:ilvl w:val="0"/>
          <w:numId w:val="4"/>
        </w:numPr>
        <w:tabs>
          <w:tab w:val="clear" w:pos="720"/>
          <w:tab w:val="num" w:pos="480"/>
        </w:tabs>
        <w:ind w:left="480" w:hanging="480"/>
        <w:jc w:val="both"/>
        <w:rPr>
          <w:lang w:val="es-EC"/>
        </w:rPr>
      </w:pPr>
      <w:r w:rsidRPr="00592368">
        <w:rPr>
          <w:lang w:val="es-EC"/>
        </w:rPr>
        <w:t>Tutorial paquete estadístico SPSS 10.0 para Windows versión en español</w:t>
      </w:r>
    </w:p>
    <w:p w:rsidR="000C2C54" w:rsidRPr="00934563" w:rsidRDefault="000C2C54">
      <w:pPr>
        <w:rPr>
          <w:lang w:val="es-EC"/>
        </w:rPr>
      </w:pPr>
    </w:p>
    <w:sectPr w:rsidR="000C2C54" w:rsidRPr="00934563" w:rsidSect="000C2C54">
      <w:type w:val="continuous"/>
      <w:pgSz w:w="12240" w:h="15840"/>
      <w:pgMar w:top="1728" w:right="1800" w:bottom="1728" w:left="1800" w:header="720" w:footer="720" w:gutter="0"/>
      <w:cols w:num="2" w:space="720" w:equalWidth="0">
        <w:col w:w="3966" w:space="708"/>
        <w:col w:w="3966"/>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962BE"/>
    <w:multiLevelType w:val="hybridMultilevel"/>
    <w:tmpl w:val="CE0AD3E8"/>
    <w:lvl w:ilvl="0" w:tplc="EA845358">
      <w:start w:val="1"/>
      <w:numFmt w:val="decimal"/>
      <w:lvlText w:val="%1"/>
      <w:lvlJc w:val="left"/>
      <w:pPr>
        <w:tabs>
          <w:tab w:val="num" w:pos="720"/>
        </w:tabs>
        <w:ind w:left="720" w:hanging="360"/>
      </w:pPr>
      <w:rPr>
        <w:rFonts w:hint="default"/>
        <w:b/>
        <w:sz w:val="24"/>
      </w:rPr>
    </w:lvl>
    <w:lvl w:ilvl="1" w:tplc="300A0019" w:tentative="1">
      <w:start w:val="1"/>
      <w:numFmt w:val="lowerLetter"/>
      <w:lvlText w:val="%2."/>
      <w:lvlJc w:val="left"/>
      <w:pPr>
        <w:tabs>
          <w:tab w:val="num" w:pos="1440"/>
        </w:tabs>
        <w:ind w:left="1440" w:hanging="360"/>
      </w:pPr>
    </w:lvl>
    <w:lvl w:ilvl="2" w:tplc="300A001B" w:tentative="1">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1">
    <w:nsid w:val="102929E9"/>
    <w:multiLevelType w:val="hybridMultilevel"/>
    <w:tmpl w:val="2596343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0ED15EF"/>
    <w:multiLevelType w:val="hybridMultilevel"/>
    <w:tmpl w:val="274866C8"/>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3">
    <w:nsid w:val="130F5301"/>
    <w:multiLevelType w:val="hybridMultilevel"/>
    <w:tmpl w:val="48E4B46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C330749"/>
    <w:multiLevelType w:val="hybridMultilevel"/>
    <w:tmpl w:val="2D823E32"/>
    <w:lvl w:ilvl="0" w:tplc="E980507A">
      <w:start w:val="7"/>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D835339"/>
    <w:multiLevelType w:val="hybridMultilevel"/>
    <w:tmpl w:val="DA0ECD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DC48EB"/>
    <w:multiLevelType w:val="hybridMultilevel"/>
    <w:tmpl w:val="EBB66A5A"/>
    <w:lvl w:ilvl="0" w:tplc="7F24ECA6">
      <w:start w:val="1"/>
      <w:numFmt w:val="decimal"/>
      <w:lvlText w:val="%1."/>
      <w:lvlJc w:val="left"/>
      <w:pPr>
        <w:tabs>
          <w:tab w:val="num" w:pos="720"/>
        </w:tabs>
        <w:ind w:left="720" w:hanging="360"/>
      </w:pPr>
      <w:rPr>
        <w:rFonts w:hint="default"/>
      </w:rPr>
    </w:lvl>
    <w:lvl w:ilvl="1" w:tplc="452C26E4">
      <w:numFmt w:val="none"/>
      <w:lvlText w:val=""/>
      <w:lvlJc w:val="left"/>
      <w:pPr>
        <w:tabs>
          <w:tab w:val="num" w:pos="360"/>
        </w:tabs>
      </w:pPr>
    </w:lvl>
    <w:lvl w:ilvl="2" w:tplc="4BD24102">
      <w:numFmt w:val="none"/>
      <w:lvlText w:val=""/>
      <w:lvlJc w:val="left"/>
      <w:pPr>
        <w:tabs>
          <w:tab w:val="num" w:pos="360"/>
        </w:tabs>
      </w:pPr>
    </w:lvl>
    <w:lvl w:ilvl="3" w:tplc="3CAE6C74">
      <w:numFmt w:val="none"/>
      <w:lvlText w:val=""/>
      <w:lvlJc w:val="left"/>
      <w:pPr>
        <w:tabs>
          <w:tab w:val="num" w:pos="360"/>
        </w:tabs>
      </w:pPr>
    </w:lvl>
    <w:lvl w:ilvl="4" w:tplc="082AB1B4">
      <w:numFmt w:val="none"/>
      <w:lvlText w:val=""/>
      <w:lvlJc w:val="left"/>
      <w:pPr>
        <w:tabs>
          <w:tab w:val="num" w:pos="360"/>
        </w:tabs>
      </w:pPr>
    </w:lvl>
    <w:lvl w:ilvl="5" w:tplc="C130EC2A">
      <w:numFmt w:val="none"/>
      <w:lvlText w:val=""/>
      <w:lvlJc w:val="left"/>
      <w:pPr>
        <w:tabs>
          <w:tab w:val="num" w:pos="360"/>
        </w:tabs>
      </w:pPr>
    </w:lvl>
    <w:lvl w:ilvl="6" w:tplc="9BB6FC32">
      <w:numFmt w:val="none"/>
      <w:lvlText w:val=""/>
      <w:lvlJc w:val="left"/>
      <w:pPr>
        <w:tabs>
          <w:tab w:val="num" w:pos="360"/>
        </w:tabs>
      </w:pPr>
    </w:lvl>
    <w:lvl w:ilvl="7" w:tplc="90186F8E">
      <w:numFmt w:val="none"/>
      <w:lvlText w:val=""/>
      <w:lvlJc w:val="left"/>
      <w:pPr>
        <w:tabs>
          <w:tab w:val="num" w:pos="360"/>
        </w:tabs>
      </w:pPr>
    </w:lvl>
    <w:lvl w:ilvl="8" w:tplc="068CA908">
      <w:numFmt w:val="none"/>
      <w:lvlText w:val=""/>
      <w:lvlJc w:val="left"/>
      <w:pPr>
        <w:tabs>
          <w:tab w:val="num" w:pos="360"/>
        </w:tabs>
      </w:pPr>
    </w:lvl>
  </w:abstractNum>
  <w:abstractNum w:abstractNumId="7">
    <w:nsid w:val="21091BDF"/>
    <w:multiLevelType w:val="hybridMultilevel"/>
    <w:tmpl w:val="4B72E6D2"/>
    <w:lvl w:ilvl="0" w:tplc="4F607720">
      <w:start w:val="3"/>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B711628"/>
    <w:multiLevelType w:val="multilevel"/>
    <w:tmpl w:val="259634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1E47F7E"/>
    <w:multiLevelType w:val="hybridMultilevel"/>
    <w:tmpl w:val="010478A2"/>
    <w:lvl w:ilvl="0" w:tplc="EC40D304">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537D27AC"/>
    <w:multiLevelType w:val="hybridMultilevel"/>
    <w:tmpl w:val="60F4FE38"/>
    <w:lvl w:ilvl="0" w:tplc="4F607720">
      <w:start w:val="3"/>
      <w:numFmt w:val="decimal"/>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1">
    <w:nsid w:val="5B9767A7"/>
    <w:multiLevelType w:val="multilevel"/>
    <w:tmpl w:val="60F4FE38"/>
    <w:lvl w:ilvl="0">
      <w:start w:val="3"/>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2">
    <w:nsid w:val="66B7575C"/>
    <w:multiLevelType w:val="multilevel"/>
    <w:tmpl w:val="48E4B4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10A4DAA"/>
    <w:multiLevelType w:val="hybridMultilevel"/>
    <w:tmpl w:val="87DCA152"/>
    <w:lvl w:ilvl="0" w:tplc="30220440">
      <w:start w:val="1"/>
      <w:numFmt w:val="decimal"/>
      <w:lvlText w:val="%1."/>
      <w:lvlJc w:val="left"/>
      <w:pPr>
        <w:tabs>
          <w:tab w:val="num" w:pos="765"/>
        </w:tabs>
        <w:ind w:left="765" w:hanging="4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13"/>
  </w:num>
  <w:num w:numId="4">
    <w:abstractNumId w:val="0"/>
  </w:num>
  <w:num w:numId="5">
    <w:abstractNumId w:val="2"/>
  </w:num>
  <w:num w:numId="6">
    <w:abstractNumId w:val="1"/>
  </w:num>
  <w:num w:numId="7">
    <w:abstractNumId w:val="8"/>
  </w:num>
  <w:num w:numId="8">
    <w:abstractNumId w:val="7"/>
  </w:num>
  <w:num w:numId="9">
    <w:abstractNumId w:val="10"/>
  </w:num>
  <w:num w:numId="10">
    <w:abstractNumId w:val="11"/>
  </w:num>
  <w:num w:numId="11">
    <w:abstractNumId w:val="9"/>
  </w:num>
  <w:num w:numId="12">
    <w:abstractNumId w:val="3"/>
  </w:num>
  <w:num w:numId="13">
    <w:abstractNumId w:val="1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9"/>
  <w:hyphenationZone w:val="425"/>
  <w:drawingGridHorizontalSpacing w:val="120"/>
  <w:displayHorizontalDrawingGridEvery w:val="2"/>
  <w:displayVerticalDrawingGridEvery w:val="2"/>
  <w:noPunctuationKerning/>
  <w:characterSpacingControl w:val="doNotCompress"/>
  <w:compat/>
  <w:rsids>
    <w:rsidRoot w:val="000C2C54"/>
    <w:rsid w:val="000C2C54"/>
    <w:rsid w:val="0016701C"/>
    <w:rsid w:val="00190816"/>
    <w:rsid w:val="001931BD"/>
    <w:rsid w:val="0020006F"/>
    <w:rsid w:val="00263426"/>
    <w:rsid w:val="002D6D2A"/>
    <w:rsid w:val="002E1717"/>
    <w:rsid w:val="002F09BF"/>
    <w:rsid w:val="00382EDF"/>
    <w:rsid w:val="003E1221"/>
    <w:rsid w:val="003F389C"/>
    <w:rsid w:val="00424ABA"/>
    <w:rsid w:val="00440785"/>
    <w:rsid w:val="004740C3"/>
    <w:rsid w:val="004814CE"/>
    <w:rsid w:val="004B0DE1"/>
    <w:rsid w:val="004F1873"/>
    <w:rsid w:val="005052FF"/>
    <w:rsid w:val="00592368"/>
    <w:rsid w:val="005F2B23"/>
    <w:rsid w:val="00684A5B"/>
    <w:rsid w:val="006F0C52"/>
    <w:rsid w:val="00703D22"/>
    <w:rsid w:val="007270F9"/>
    <w:rsid w:val="00780DF0"/>
    <w:rsid w:val="00845A36"/>
    <w:rsid w:val="008A73C4"/>
    <w:rsid w:val="00934563"/>
    <w:rsid w:val="009E73C0"/>
    <w:rsid w:val="00A20C33"/>
    <w:rsid w:val="00A26AEC"/>
    <w:rsid w:val="00A43ACC"/>
    <w:rsid w:val="00AE1608"/>
    <w:rsid w:val="00B016D7"/>
    <w:rsid w:val="00B66008"/>
    <w:rsid w:val="00B67FB3"/>
    <w:rsid w:val="00CB2D58"/>
    <w:rsid w:val="00D03E3A"/>
    <w:rsid w:val="00D04C65"/>
    <w:rsid w:val="00D35299"/>
    <w:rsid w:val="00D61A54"/>
    <w:rsid w:val="00D73981"/>
    <w:rsid w:val="00E6480E"/>
    <w:rsid w:val="00EA7C99"/>
    <w:rsid w:val="00F6666C"/>
    <w:rsid w:val="00F74381"/>
    <w:rsid w:val="00F85F37"/>
    <w:rsid w:val="00FC22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C54"/>
    <w:rPr>
      <w:sz w:val="24"/>
      <w:szCs w:val="24"/>
      <w:lang w:val="es-ES_tradnl"/>
    </w:rPr>
  </w:style>
  <w:style w:type="paragraph" w:styleId="Ttulo1">
    <w:name w:val="heading 1"/>
    <w:basedOn w:val="Normal"/>
    <w:next w:val="Normal"/>
    <w:qFormat/>
    <w:rsid w:val="000C2C54"/>
    <w:pPr>
      <w:keepNext/>
      <w:jc w:val="both"/>
      <w:outlineLvl w:val="0"/>
    </w:pPr>
    <w:rPr>
      <w:b/>
      <w:bCs/>
    </w:rPr>
  </w:style>
  <w:style w:type="paragraph" w:styleId="Ttulo2">
    <w:name w:val="heading 2"/>
    <w:basedOn w:val="Normal"/>
    <w:next w:val="Normal"/>
    <w:qFormat/>
    <w:rsid w:val="000C2C54"/>
    <w:pPr>
      <w:keepNext/>
      <w:jc w:val="center"/>
      <w:outlineLvl w:val="1"/>
    </w:pPr>
    <w:rPr>
      <w:b/>
      <w:bC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sid w:val="000C2C54"/>
    <w:pPr>
      <w:jc w:val="center"/>
    </w:pPr>
    <w:rPr>
      <w:b/>
      <w:bCs/>
    </w:rPr>
  </w:style>
  <w:style w:type="paragraph" w:styleId="Textoindependiente2">
    <w:name w:val="Body Text 2"/>
    <w:basedOn w:val="Normal"/>
    <w:rsid w:val="000C2C54"/>
    <w:pPr>
      <w:jc w:val="both"/>
    </w:pPr>
  </w:style>
  <w:style w:type="paragraph" w:styleId="Textoindependiente3">
    <w:name w:val="Body Text 3"/>
    <w:basedOn w:val="Normal"/>
    <w:rsid w:val="000C2C54"/>
    <w:pPr>
      <w:jc w:val="both"/>
    </w:pPr>
    <w:rPr>
      <w:i/>
      <w:iCs/>
      <w:sz w:val="20"/>
    </w:rPr>
  </w:style>
  <w:style w:type="paragraph" w:styleId="Textodebloque">
    <w:name w:val="Block Text"/>
    <w:basedOn w:val="Normal"/>
    <w:rsid w:val="000C2C54"/>
    <w:pPr>
      <w:ind w:left="900" w:right="1080"/>
      <w:jc w:val="both"/>
    </w:pPr>
    <w:rPr>
      <w:i/>
      <w:iCs/>
      <w:sz w:val="20"/>
    </w:rPr>
  </w:style>
  <w:style w:type="paragraph" w:styleId="Sangra2detindependiente">
    <w:name w:val="Body Text Indent 2"/>
    <w:basedOn w:val="Normal"/>
    <w:rsid w:val="000C2C54"/>
    <w:pPr>
      <w:ind w:left="1140"/>
      <w:jc w:val="both"/>
    </w:pPr>
  </w:style>
  <w:style w:type="table" w:styleId="TablaWeb1">
    <w:name w:val="Table Web 1"/>
    <w:basedOn w:val="Tablanormal"/>
    <w:rsid w:val="000C2C54"/>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ipervnculo">
    <w:name w:val="Hyperlink"/>
    <w:basedOn w:val="Fuentedeprrafopredeter"/>
    <w:rsid w:val="0059236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oleObject" Target="embeddings/oleObject3.bin"/><Relationship Id="rId18" Type="http://schemas.openxmlformats.org/officeDocument/2006/relationships/image" Target="media/image9.wmf"/><Relationship Id="rId26" Type="http://schemas.openxmlformats.org/officeDocument/2006/relationships/image" Target="media/image13.wmf"/><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3.emf"/><Relationship Id="rId12" Type="http://schemas.openxmlformats.org/officeDocument/2006/relationships/image" Target="media/image6.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oleObject" Target="embeddings/oleObject2.bin"/><Relationship Id="rId24" Type="http://schemas.openxmlformats.org/officeDocument/2006/relationships/image" Target="media/image12.wmf"/><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4.wmf"/><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hyperlink" Target="http://www.xlstat.com/t15e.htm" TargetMode="Externa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10.bin"/><Relationship Id="rId30" Type="http://schemas.openxmlformats.org/officeDocument/2006/relationships/image" Target="media/image1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3084</Words>
  <Characters>17585</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ANALISIS ESTADISTICO EXPLRATORIO PARA LA CREACION DEL AREA DE HEMODINAMIA EN EL HOSPITAL NAVAL DE GUAYAQUIL</vt:lpstr>
    </vt:vector>
  </TitlesOfParts>
  <Company>CRZ</Company>
  <LinksUpToDate>false</LinksUpToDate>
  <CharactersWithSpaces>20628</CharactersWithSpaces>
  <SharedDoc>false</SharedDoc>
  <HLinks>
    <vt:vector size="6" baseType="variant">
      <vt:variant>
        <vt:i4>8257577</vt:i4>
      </vt:variant>
      <vt:variant>
        <vt:i4>33</vt:i4>
      </vt:variant>
      <vt:variant>
        <vt:i4>0</vt:i4>
      </vt:variant>
      <vt:variant>
        <vt:i4>5</vt:i4>
      </vt:variant>
      <vt:variant>
        <vt:lpwstr>http://www.xlstat.com/t15e.htm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ANALISIS ESTADISTICO EXPLRATORIO PARA LA CREACION DEL AREA DE HEMODINAMIA EN EL HOSPITAL NAVAL DE GUAYAQUIL</dc:title>
  <dc:subject/>
  <dc:creator>Ing. Víctor Avilés Sotomayor</dc:creator>
  <cp:keywords/>
  <dc:description/>
  <cp:lastModifiedBy>ehernand</cp:lastModifiedBy>
  <cp:revision>2</cp:revision>
  <cp:lastPrinted>2004-12-02T04:01:00Z</cp:lastPrinted>
  <dcterms:created xsi:type="dcterms:W3CDTF">2010-08-11T18:10:00Z</dcterms:created>
  <dcterms:modified xsi:type="dcterms:W3CDTF">2010-08-11T18:10:00Z</dcterms:modified>
</cp:coreProperties>
</file>