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666D">
      <w:pPr>
        <w:jc w:val="center"/>
        <w:rPr>
          <w:b/>
          <w:sz w:val="20"/>
          <w:szCs w:val="20"/>
        </w:rPr>
      </w:pPr>
      <w:r>
        <w:rPr>
          <w:b/>
          <w:sz w:val="20"/>
          <w:szCs w:val="20"/>
        </w:rPr>
        <w:t>EVALUACIÓN DE LA CALIDAD DE EDUCACIÓN EN LAS ESCUELAS PRIMARIAS DEL CANTÓN SAMBORONDON EN EL SECTOR DENOMINADO “LA PUNTILLA”</w:t>
      </w:r>
    </w:p>
    <w:p w:rsidR="00000000" w:rsidRDefault="00BC666D">
      <w:pPr>
        <w:rPr>
          <w:sz w:val="12"/>
          <w:szCs w:val="20"/>
        </w:rPr>
      </w:pPr>
    </w:p>
    <w:p w:rsidR="00000000" w:rsidRDefault="00BC666D">
      <w:pPr>
        <w:jc w:val="center"/>
        <w:rPr>
          <w:b/>
          <w:sz w:val="20"/>
          <w:szCs w:val="20"/>
          <w:lang w:val="es-EC"/>
        </w:rPr>
      </w:pPr>
      <w:r>
        <w:rPr>
          <w:b/>
          <w:sz w:val="20"/>
          <w:szCs w:val="20"/>
          <w:lang w:val="es-EC"/>
        </w:rPr>
        <w:t>Carla Quintero</w:t>
      </w:r>
      <w:r>
        <w:rPr>
          <w:b/>
          <w:sz w:val="20"/>
          <w:szCs w:val="20"/>
          <w:vertAlign w:val="superscript"/>
          <w:lang w:val="es-EC"/>
        </w:rPr>
        <w:t>1</w:t>
      </w:r>
      <w:r>
        <w:rPr>
          <w:b/>
          <w:sz w:val="20"/>
          <w:szCs w:val="20"/>
          <w:lang w:val="es-EC"/>
        </w:rPr>
        <w:t>, Gaudencio Zurita</w:t>
      </w:r>
      <w:r>
        <w:rPr>
          <w:b/>
          <w:sz w:val="20"/>
          <w:szCs w:val="20"/>
          <w:vertAlign w:val="superscript"/>
          <w:lang w:val="es-EC"/>
        </w:rPr>
        <w:t>2</w:t>
      </w:r>
    </w:p>
    <w:p w:rsidR="00000000" w:rsidRDefault="00BC666D">
      <w:pPr>
        <w:jc w:val="center"/>
        <w:rPr>
          <w:b/>
          <w:sz w:val="12"/>
          <w:szCs w:val="20"/>
          <w:lang w:val="es-EC"/>
        </w:rPr>
      </w:pPr>
    </w:p>
    <w:p w:rsidR="00000000" w:rsidRDefault="00BC666D">
      <w:pPr>
        <w:jc w:val="center"/>
        <w:rPr>
          <w:b/>
          <w:sz w:val="20"/>
          <w:szCs w:val="20"/>
          <w:lang w:val="es-EC"/>
        </w:rPr>
      </w:pPr>
      <w:r>
        <w:rPr>
          <w:b/>
          <w:sz w:val="20"/>
          <w:szCs w:val="20"/>
          <w:lang w:val="es-EC"/>
        </w:rPr>
        <w:t>RESUMEN</w:t>
      </w:r>
    </w:p>
    <w:p w:rsidR="00000000" w:rsidRDefault="00BC666D">
      <w:pPr>
        <w:jc w:val="both"/>
        <w:rPr>
          <w:i/>
          <w:sz w:val="20"/>
          <w:szCs w:val="20"/>
          <w:lang w:val="es-EC"/>
        </w:rPr>
      </w:pPr>
      <w:r>
        <w:rPr>
          <w:i/>
          <w:sz w:val="20"/>
          <w:szCs w:val="20"/>
          <w:lang w:val="es-EC"/>
        </w:rPr>
        <w:t>Esta investigación se llevó a cabo entre los meses de Septiembre y Octubre del año 200</w:t>
      </w:r>
      <w:r>
        <w:rPr>
          <w:i/>
          <w:sz w:val="20"/>
          <w:szCs w:val="20"/>
          <w:lang w:val="es-EC"/>
        </w:rPr>
        <w:t>6, cuya población objetivo son los establecimientos educativos primarios del cantón Samborondón en el sector “La Puntilla”, personal Directivo y estudiantes de séptimo año de educación básica. La finalidad de la misma es medir la Educación de los estableci</w:t>
      </w:r>
      <w:r>
        <w:rPr>
          <w:i/>
          <w:sz w:val="20"/>
          <w:szCs w:val="20"/>
          <w:lang w:val="es-EC"/>
        </w:rPr>
        <w:t>mientos mencionados en base al análisis de características personales y profesionales de los Directivos y en base al nivel de conocimientos en Matemáticas y Lenguaje de los estudiantes de dichas escuelas, analizando por separado a los Directivos y estudian</w:t>
      </w:r>
      <w:r>
        <w:rPr>
          <w:i/>
          <w:sz w:val="20"/>
          <w:szCs w:val="20"/>
          <w:lang w:val="es-EC"/>
        </w:rPr>
        <w:t xml:space="preserve">tes. Para esto se aplicó un cuestionario debidamente diseñado para ambos grupos. Se conoce además, que según registros administrativos de la Subdirección de Estudios en la Provincia del Guayas para el año 2006, tiene un total de seis escuelas primarias en </w:t>
      </w:r>
      <w:r>
        <w:rPr>
          <w:i/>
          <w:sz w:val="20"/>
          <w:szCs w:val="20"/>
          <w:lang w:val="es-EC"/>
        </w:rPr>
        <w:t xml:space="preserve">el sector “La Puntilla” .Se presentan resultados univariados, así como también tablas bivariadas,  análisis de Correlación y Correlación Canónica para los datos correspondientes a las variables consideradas de manera simultánea.  </w:t>
      </w:r>
    </w:p>
    <w:p w:rsidR="00000000" w:rsidRDefault="00BC666D">
      <w:pPr>
        <w:jc w:val="center"/>
        <w:rPr>
          <w:i/>
          <w:sz w:val="20"/>
          <w:szCs w:val="20"/>
          <w:lang w:val="en-GB"/>
        </w:rPr>
      </w:pPr>
      <w:r>
        <w:rPr>
          <w:b/>
          <w:sz w:val="20"/>
          <w:szCs w:val="20"/>
          <w:lang w:val="en-GB"/>
        </w:rPr>
        <w:t>ABSTRACT</w:t>
      </w:r>
    </w:p>
    <w:p w:rsidR="00000000" w:rsidRDefault="00BC666D">
      <w:pPr>
        <w:jc w:val="both"/>
        <w:rPr>
          <w:i/>
          <w:sz w:val="20"/>
          <w:szCs w:val="20"/>
          <w:lang w:val="en-US"/>
        </w:rPr>
      </w:pPr>
      <w:r>
        <w:rPr>
          <w:i/>
          <w:sz w:val="20"/>
          <w:szCs w:val="20"/>
          <w:lang w:val="en-US"/>
        </w:rPr>
        <w:t>This research wa</w:t>
      </w:r>
      <w:r>
        <w:rPr>
          <w:i/>
          <w:sz w:val="20"/>
          <w:szCs w:val="20"/>
          <w:lang w:val="en-US"/>
        </w:rPr>
        <w:t>s carried between September and October 2006, witch objective population was elementary schools of Samborondón Town of Sector named “La Puntilla”.  The objective is to measure quality through “Model for the evaluation of Education Quality of the Primary Es</w:t>
      </w:r>
      <w:r>
        <w:rPr>
          <w:i/>
          <w:sz w:val="20"/>
          <w:szCs w:val="20"/>
          <w:lang w:val="en-US"/>
        </w:rPr>
        <w:t xml:space="preserve">tablishments of Samborondón, La Puntilla”, which will be studied through the knowledge of the students and the criteria of the directors. For the accomplishment of the study the design of a questionnaire to the directors of the educative establishments is </w:t>
      </w:r>
      <w:r>
        <w:rPr>
          <w:i/>
          <w:sz w:val="20"/>
          <w:szCs w:val="20"/>
          <w:lang w:val="en-US"/>
        </w:rPr>
        <w:t>required and in addition it was necessary to apply tests of Mathematics and Language to the students of seventh basic year of the different schools, according to administrative registries of the Subdivision of Studies in the Province of Guayas for 2006, th</w:t>
      </w:r>
      <w:r>
        <w:rPr>
          <w:i/>
          <w:sz w:val="20"/>
          <w:szCs w:val="20"/>
          <w:lang w:val="en-US"/>
        </w:rPr>
        <w:t>ere are six elementary schools in the sector “LA Puntilla”,  that present univaried results, as well as bivaried tables, analysis of Canonical Correlation for the data corresponding to the considered variables simultaneously.</w:t>
      </w:r>
    </w:p>
    <w:p w:rsidR="00000000" w:rsidRDefault="00BC666D">
      <w:pPr>
        <w:jc w:val="both"/>
        <w:rPr>
          <w:i/>
          <w:sz w:val="20"/>
          <w:szCs w:val="20"/>
          <w:lang w:val="en-US"/>
        </w:rPr>
      </w:pPr>
    </w:p>
    <w:p w:rsidR="00000000" w:rsidRDefault="00BC666D">
      <w:pPr>
        <w:jc w:val="both"/>
        <w:rPr>
          <w:i/>
          <w:sz w:val="20"/>
          <w:szCs w:val="20"/>
          <w:lang w:val="en-US"/>
        </w:rPr>
      </w:pPr>
    </w:p>
    <w:p w:rsidR="00000000" w:rsidRDefault="00BC666D">
      <w:pPr>
        <w:jc w:val="both"/>
        <w:rPr>
          <w:b/>
          <w:sz w:val="20"/>
          <w:szCs w:val="20"/>
          <w:lang w:val="en-US"/>
        </w:rPr>
        <w:sectPr w:rsidR="00000000">
          <w:footerReference w:type="default" r:id="rId7"/>
          <w:type w:val="continuous"/>
          <w:pgSz w:w="11906" w:h="16838"/>
          <w:pgMar w:top="1417" w:right="1701" w:bottom="1417" w:left="1701" w:header="708" w:footer="708" w:gutter="0"/>
          <w:cols w:space="708"/>
          <w:docGrid w:linePitch="360"/>
        </w:sectPr>
      </w:pPr>
    </w:p>
    <w:p w:rsidR="00000000" w:rsidRDefault="00BC666D">
      <w:pPr>
        <w:jc w:val="both"/>
        <w:rPr>
          <w:b/>
          <w:sz w:val="20"/>
          <w:szCs w:val="20"/>
        </w:rPr>
      </w:pPr>
      <w:r>
        <w:rPr>
          <w:b/>
          <w:sz w:val="20"/>
          <w:szCs w:val="20"/>
        </w:rPr>
        <w:lastRenderedPageBreak/>
        <w:t>1.-INTRODUCCIÓN</w:t>
      </w:r>
    </w:p>
    <w:p w:rsidR="00000000" w:rsidRDefault="00BC666D">
      <w:pPr>
        <w:tabs>
          <w:tab w:val="left" w:pos="4320"/>
          <w:tab w:val="left" w:pos="4500"/>
        </w:tabs>
        <w:jc w:val="both"/>
        <w:rPr>
          <w:sz w:val="20"/>
          <w:szCs w:val="20"/>
        </w:rPr>
      </w:pPr>
    </w:p>
    <w:p w:rsidR="00000000" w:rsidRDefault="00BC666D">
      <w:pPr>
        <w:tabs>
          <w:tab w:val="left" w:pos="4320"/>
          <w:tab w:val="left" w:pos="4500"/>
        </w:tabs>
        <w:jc w:val="both"/>
        <w:rPr>
          <w:lang w:val="es-ES_tradnl"/>
        </w:rPr>
      </w:pPr>
      <w:r>
        <w:rPr>
          <w:lang w:val="es-ES_tradnl"/>
        </w:rPr>
        <w:t>Hoy, no se</w:t>
      </w:r>
      <w:r>
        <w:rPr>
          <w:lang w:val="es-ES_tradnl"/>
        </w:rPr>
        <w:t xml:space="preserve"> discute la importancia de la evaluación y la exigencia</w:t>
      </w:r>
      <w:r>
        <w:t xml:space="preserve"> de la Educación en ninguno de sus niveles. </w:t>
      </w:r>
      <w:r>
        <w:rPr>
          <w:lang w:val="es-ES_tradnl"/>
        </w:rPr>
        <w:t>El acceso, la cobertura y la calidad de la educación básica en nuestro país están en riesgo debido a los difíciles factores económicos, formativos de parte d</w:t>
      </w:r>
      <w:r>
        <w:rPr>
          <w:lang w:val="es-ES_tradnl"/>
        </w:rPr>
        <w:t>e los educadores  y la negligencia política. La inversión en educación básica tiene constantes e importantes repercusiones enlos aspectos culturales y económicos, tanto del individuo como del desarrollo nacional.</w:t>
      </w:r>
      <w:r>
        <w:rPr>
          <w:rFonts w:ascii="Arial" w:hAnsi="Arial" w:cs="Arial"/>
          <w:lang w:val="es-ES_tradnl"/>
        </w:rPr>
        <w:t xml:space="preserve"> </w:t>
      </w:r>
      <w:r>
        <w:rPr>
          <w:lang w:val="es-ES_tradnl"/>
        </w:rPr>
        <w:t>En los últimos 30 años el Ministerio de Edu</w:t>
      </w:r>
      <w:r>
        <w:rPr>
          <w:lang w:val="es-ES_tradnl"/>
        </w:rPr>
        <w:t xml:space="preserve">cación del Ecuador intentó alrededor de 18 reformas de diferente tipo que no han llevado al sector educativo a tener los resultados deseados. </w:t>
      </w:r>
    </w:p>
    <w:p w:rsidR="00000000" w:rsidRDefault="00BC666D">
      <w:pPr>
        <w:pStyle w:val="Textonotapie"/>
        <w:widowControl w:val="0"/>
        <w:rPr>
          <w:i/>
          <w:sz w:val="18"/>
        </w:rPr>
      </w:pPr>
      <w:r>
        <w:rPr>
          <w:lang w:val="es-ES_tradnl"/>
        </w:rPr>
        <w:t>______________________________________</w:t>
      </w:r>
    </w:p>
    <w:p w:rsidR="00000000" w:rsidRDefault="00BC666D">
      <w:pPr>
        <w:pStyle w:val="Textonotapie"/>
        <w:widowControl w:val="0"/>
        <w:rPr>
          <w:i/>
          <w:sz w:val="18"/>
          <w:szCs w:val="18"/>
          <w:lang w:val="es-EC"/>
        </w:rPr>
      </w:pPr>
      <w:r>
        <w:rPr>
          <w:rStyle w:val="Refdenotaalpie"/>
          <w:i/>
          <w:sz w:val="18"/>
          <w:szCs w:val="18"/>
        </w:rPr>
        <w:footnoteRef/>
      </w:r>
      <w:r>
        <w:rPr>
          <w:sz w:val="18"/>
          <w:szCs w:val="18"/>
        </w:rPr>
        <w:t xml:space="preserve"> </w:t>
      </w:r>
      <w:r>
        <w:rPr>
          <w:i/>
          <w:sz w:val="18"/>
          <w:szCs w:val="18"/>
          <w:lang w:val="es-EC"/>
        </w:rPr>
        <w:t>Ingeniero en Estadística Informática. ,2006; cquinter@espol.edu.ec</w:t>
      </w:r>
    </w:p>
    <w:p w:rsidR="00000000" w:rsidRDefault="00BC666D">
      <w:pPr>
        <w:tabs>
          <w:tab w:val="left" w:pos="4320"/>
          <w:tab w:val="left" w:pos="4500"/>
        </w:tabs>
        <w:jc w:val="both"/>
        <w:rPr>
          <w:lang w:val="es-ES_tradnl"/>
        </w:rPr>
      </w:pPr>
      <w:r>
        <w:rPr>
          <w:i/>
          <w:sz w:val="18"/>
          <w:szCs w:val="18"/>
          <w:vertAlign w:val="superscript"/>
          <w:lang w:val="es-EC"/>
        </w:rPr>
        <w:t>z</w:t>
      </w:r>
      <w:r>
        <w:rPr>
          <w:i/>
          <w:sz w:val="18"/>
          <w:szCs w:val="18"/>
          <w:lang w:val="es-EC"/>
        </w:rPr>
        <w:t xml:space="preserve"> Dir</w:t>
      </w:r>
      <w:r>
        <w:rPr>
          <w:i/>
          <w:sz w:val="18"/>
          <w:szCs w:val="18"/>
          <w:lang w:val="es-EC"/>
        </w:rPr>
        <w:t>ector de Tesis, Master en Estadística EEUU, University of Souht Carolina, 1981. Profesor de la ESPOL desde 1969,</w:t>
      </w:r>
      <w:r>
        <w:rPr>
          <w:sz w:val="18"/>
          <w:szCs w:val="18"/>
          <w:lang w:val="es-EC"/>
        </w:rPr>
        <w:t xml:space="preserve"> </w:t>
      </w:r>
      <w:r>
        <w:rPr>
          <w:i/>
          <w:sz w:val="18"/>
          <w:szCs w:val="18"/>
          <w:lang w:val="es-EC"/>
        </w:rPr>
        <w:t>mail:gzurita@espol.edu.ec</w:t>
      </w:r>
    </w:p>
    <w:p w:rsidR="00000000" w:rsidRDefault="00BC666D">
      <w:pPr>
        <w:tabs>
          <w:tab w:val="left" w:pos="4320"/>
          <w:tab w:val="left" w:pos="4500"/>
        </w:tabs>
        <w:jc w:val="both"/>
        <w:rPr>
          <w:lang w:val="es-ES_tradnl"/>
        </w:rPr>
      </w:pPr>
    </w:p>
    <w:p w:rsidR="00000000" w:rsidRDefault="00BC666D">
      <w:pPr>
        <w:jc w:val="both"/>
        <w:rPr>
          <w:sz w:val="20"/>
          <w:szCs w:val="20"/>
          <w:lang w:val="es-EC"/>
        </w:rPr>
      </w:pPr>
      <w:r>
        <w:rPr>
          <w:lang w:val="es-ES_tradnl"/>
        </w:rPr>
        <w:lastRenderedPageBreak/>
        <w:t>La ineficiencia del sistema es evidente y se refleja en las tasas de repetición y deserción.</w:t>
      </w:r>
      <w:r>
        <w:rPr>
          <w:rFonts w:ascii="Arial" w:hAnsi="Arial" w:cs="Arial"/>
          <w:lang w:val="es-ES_tradnl"/>
        </w:rPr>
        <w:t xml:space="preserve"> </w:t>
      </w:r>
      <w:r>
        <w:rPr>
          <w:lang w:val="es-ES_tradnl"/>
        </w:rPr>
        <w:t>La educación primaria e</w:t>
      </w:r>
      <w:r>
        <w:rPr>
          <w:lang w:val="es-ES_tradnl"/>
        </w:rPr>
        <w:t>n el Cantón Samborondón ha ido evolucionando con el pasar de los años, hasta hace varios años atrás existía un gran porcentaje de niños que no podían acceder a la educación primaria, debido a que el número de escuelas con las que contaba el cantón era insu</w:t>
      </w:r>
      <w:r>
        <w:rPr>
          <w:lang w:val="es-ES_tradnl"/>
        </w:rPr>
        <w:t>ficiente y la mayoría no contaba con los recursos necesarios para albergar más de 15 o 20 niños.</w:t>
      </w:r>
      <w:r>
        <w:rPr>
          <w:sz w:val="20"/>
          <w:szCs w:val="20"/>
          <w:lang w:val="es-EC"/>
        </w:rPr>
        <w:t xml:space="preserve"> </w:t>
      </w:r>
    </w:p>
    <w:p w:rsidR="00000000" w:rsidRDefault="00BC666D">
      <w:pPr>
        <w:jc w:val="both"/>
        <w:rPr>
          <w:sz w:val="20"/>
          <w:szCs w:val="20"/>
          <w:lang w:val="es-EC"/>
        </w:rPr>
      </w:pPr>
      <w:r>
        <w:rPr>
          <w:sz w:val="20"/>
          <w:szCs w:val="20"/>
          <w:lang w:val="es-EC"/>
        </w:rPr>
        <w:t xml:space="preserve">El marco muestral de esta investigación corresponde a un listado proporcionado por la Dirección Provincial de Educación de la Provincia del Guayas[10], donde </w:t>
      </w:r>
      <w:r>
        <w:rPr>
          <w:sz w:val="20"/>
          <w:szCs w:val="20"/>
          <w:lang w:val="es-EC"/>
        </w:rPr>
        <w:t>constan todos los establecimientos primarios del Cantón Samborondón, siendo de nuestro interés aquellos que se encuentran en el sector denominado “La Puntilla”, al mes de Septiembre del año 2006, Debido al número de establecimientos educativos que se encue</w:t>
      </w:r>
      <w:r>
        <w:rPr>
          <w:sz w:val="20"/>
          <w:szCs w:val="20"/>
          <w:lang w:val="es-EC"/>
        </w:rPr>
        <w:t>ntran en el sector denominado, se realiza un censo para la recolección de los datos.</w:t>
      </w:r>
    </w:p>
    <w:p w:rsidR="00000000" w:rsidRDefault="00BC666D">
      <w:pPr>
        <w:tabs>
          <w:tab w:val="left" w:pos="4320"/>
          <w:tab w:val="left" w:pos="4500"/>
        </w:tabs>
        <w:jc w:val="both"/>
        <w:rPr>
          <w:b/>
          <w:sz w:val="20"/>
          <w:szCs w:val="20"/>
        </w:rPr>
        <w:sectPr w:rsidR="00000000">
          <w:type w:val="continuous"/>
          <w:pgSz w:w="11906" w:h="16838"/>
          <w:pgMar w:top="1417" w:right="1701" w:bottom="1417" w:left="1701" w:header="708" w:footer="708" w:gutter="0"/>
          <w:cols w:num="2" w:space="709"/>
          <w:docGrid w:linePitch="360"/>
        </w:sectPr>
      </w:pPr>
    </w:p>
    <w:p w:rsidR="00000000" w:rsidRDefault="00BC666D">
      <w:pPr>
        <w:jc w:val="both"/>
        <w:rPr>
          <w:b/>
          <w:sz w:val="20"/>
          <w:szCs w:val="20"/>
        </w:rPr>
      </w:pPr>
      <w:r>
        <w:rPr>
          <w:b/>
          <w:sz w:val="20"/>
          <w:szCs w:val="20"/>
        </w:rPr>
        <w:lastRenderedPageBreak/>
        <w:t>2. ANÁLISIS UNIVARIADO</w:t>
      </w:r>
    </w:p>
    <w:p w:rsidR="00000000" w:rsidRDefault="00BC666D">
      <w:pPr>
        <w:jc w:val="both"/>
        <w:rPr>
          <w:sz w:val="8"/>
          <w:szCs w:val="20"/>
          <w:lang w:val="es-EC"/>
        </w:rPr>
      </w:pPr>
    </w:p>
    <w:p w:rsidR="00000000" w:rsidRDefault="00BC666D">
      <w:pPr>
        <w:jc w:val="both"/>
        <w:rPr>
          <w:sz w:val="20"/>
        </w:rPr>
      </w:pPr>
      <w:r>
        <w:rPr>
          <w:sz w:val="20"/>
          <w:lang w:val="es-ES_tradnl"/>
        </w:rPr>
        <w:t>En este análisis para las variables consideradas se presentan las correspondientes medidas de tendencia central, dispersión, sesgo y curtosis cara</w:t>
      </w:r>
      <w:r>
        <w:rPr>
          <w:sz w:val="20"/>
          <w:lang w:val="es-ES_tradnl"/>
        </w:rPr>
        <w:t>cterísticas de los Directivos y Estudiantes de séptimo año.</w:t>
      </w:r>
      <w:r>
        <w:rPr>
          <w:sz w:val="20"/>
        </w:rPr>
        <w:t>Acerca del Beneficiario</w:t>
      </w:r>
    </w:p>
    <w:p w:rsidR="00000000" w:rsidRDefault="00BC666D">
      <w:pPr>
        <w:rPr>
          <w:sz w:val="20"/>
        </w:rPr>
      </w:pPr>
    </w:p>
    <w:p w:rsidR="00000000" w:rsidRDefault="00BC666D">
      <w:pPr>
        <w:pStyle w:val="Textoindependiente"/>
      </w:pPr>
      <w:r>
        <w:rPr>
          <w:i/>
          <w:iCs/>
        </w:rPr>
        <w:t>Género.-</w:t>
      </w:r>
      <w:r>
        <w:t xml:space="preserve">  Para el caso de los Directivos 50% son del género masculino y 50% del género femenino, mientras que los estudiantes de séptimo año, 57.5% son del género masculino</w:t>
      </w:r>
      <w:r>
        <w:t xml:space="preserve"> y 42.5% del género femenino.</w:t>
      </w:r>
    </w:p>
    <w:p w:rsidR="00000000" w:rsidRDefault="00BC666D">
      <w:pPr>
        <w:pStyle w:val="Textonotapie"/>
        <w:rPr>
          <w:szCs w:val="24"/>
        </w:rPr>
      </w:pPr>
    </w:p>
    <w:p w:rsidR="00000000" w:rsidRDefault="00BC666D">
      <w:pPr>
        <w:pStyle w:val="Textoindependiente2"/>
        <w:jc w:val="both"/>
      </w:pPr>
      <w:r>
        <w:rPr>
          <w:i/>
          <w:iCs/>
        </w:rPr>
        <w:t>Nivel de Educación.-</w:t>
      </w:r>
      <w:r>
        <w:t xml:space="preserve"> De los Directivos entrevistados,66.7% posee título universitario a nivel de Maestría, el restante 33.3% ha obtenido el título de licenciado </w:t>
      </w:r>
    </w:p>
    <w:p w:rsidR="00000000" w:rsidRDefault="00BC666D">
      <w:pPr>
        <w:pStyle w:val="Textoindependiente2"/>
        <w:jc w:val="both"/>
        <w:rPr>
          <w:i/>
          <w:iCs/>
        </w:rPr>
      </w:pPr>
    </w:p>
    <w:p w:rsidR="00000000" w:rsidRDefault="00BC666D">
      <w:pPr>
        <w:pStyle w:val="Textoindependiente2"/>
        <w:jc w:val="both"/>
      </w:pPr>
      <w:r>
        <w:rPr>
          <w:i/>
          <w:iCs/>
        </w:rPr>
        <w:t>Cargo.-</w:t>
      </w:r>
      <w:r>
        <w:t xml:space="preserve"> De los Directivos objeto de estudio, 50% ocupa el carg</w:t>
      </w:r>
      <w:r>
        <w:t>o de Director del establecimiento, el restante 50% ocupa cargos como: Subdirector, profesor  de lenguaje y otro.</w:t>
      </w:r>
    </w:p>
    <w:p w:rsidR="00000000" w:rsidRDefault="00BC666D">
      <w:pPr>
        <w:pStyle w:val="Textoindependiente2"/>
        <w:jc w:val="both"/>
      </w:pPr>
    </w:p>
    <w:p w:rsidR="00000000" w:rsidRDefault="00BC666D">
      <w:pPr>
        <w:pStyle w:val="Textoindependiente"/>
      </w:pPr>
      <w:r>
        <w:rPr>
          <w:i/>
          <w:iCs/>
        </w:rPr>
        <w:t xml:space="preserve">Edad.- </w:t>
      </w:r>
      <w:r>
        <w:t>Para el caso de los Directivos se encontró que, 53,08 ± 3.34 es la edad promedio.</w:t>
      </w:r>
    </w:p>
    <w:p w:rsidR="00000000" w:rsidRDefault="00BC666D">
      <w:pPr>
        <w:pStyle w:val="Textoindependiente2"/>
        <w:jc w:val="both"/>
      </w:pPr>
      <w:r>
        <w:t xml:space="preserve">Mientras que los estudiantes 11,06 ± 0,347 años como </w:t>
      </w:r>
      <w:r>
        <w:t>edad promedio, El valor mínimo de edad para los directivos es de 43.12 y para los estudiantes es 10.01 La Tabla I, muestra el histograma de frecuencias para ambos grupos de entrevistados. Con el percentil veinticinco se puede determinar que el 25% de los D</w:t>
      </w:r>
      <w:r>
        <w:t>irectivos tienen edades menores o iguales a 46.90, mientras que el 25% de los estudiantes tienen edades menores o iguales a 11.28.El coeficiente de asimetría o sesgo para los directivos es 0.995 y para los estudiantes es 0.413, con lo que podemos determina</w:t>
      </w:r>
      <w:r>
        <w:t>r que ambos casos el coeficiente es asimétrico positivo y los datos se acumulan hacia la derecha del valor de la media.</w:t>
      </w:r>
    </w:p>
    <w:p w:rsidR="00000000" w:rsidRDefault="00BC666D">
      <w:pPr>
        <w:pStyle w:val="Textoindependiente2"/>
        <w:jc w:val="both"/>
      </w:pPr>
      <w:r>
        <w:rPr>
          <w:noProof/>
        </w:rPr>
        <w:pict>
          <v:rect id="_x0000_s1029" style="position:absolute;left:0;text-align:left;margin-left:-36pt;margin-top:3.25pt;width:234pt;height:319.55pt;z-index:251645952;mso-wrap-edited:f" wrapcoords="-62 0 -62 21600 21662 21600 21662 0 -62 0" strokecolor="white">
            <v:textbox style="mso-next-textbox:#_x0000_s1029">
              <w:txbxContent>
                <w:p w:rsidR="00000000" w:rsidRDefault="00BC666D">
                  <w:pPr>
                    <w:pStyle w:val="Ttulo1"/>
                  </w:pPr>
                  <w:r>
                    <w:t>Gráfico 1</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jc w:val="center"/>
                    <w:rPr>
                      <w:rFonts w:ascii="Arial" w:hAnsi="Arial" w:cs="Arial"/>
                      <w:sz w:val="16"/>
                    </w:rPr>
                  </w:pPr>
                </w:p>
                <w:p w:rsidR="00000000" w:rsidRDefault="00BC666D">
                  <w:pPr>
                    <w:jc w:val="center"/>
                    <w:rPr>
                      <w:b/>
                      <w:bCs/>
                      <w:i/>
                      <w:sz w:val="14"/>
                    </w:rPr>
                  </w:pPr>
                  <w:r>
                    <w:rPr>
                      <w:rFonts w:ascii="Arial" w:hAnsi="Arial" w:cs="Arial"/>
                      <w:b/>
                      <w:bCs/>
                      <w:iCs/>
                      <w:sz w:val="16"/>
                    </w:rPr>
                    <w:t>Histograma de frecuencias: Edad</w:t>
                  </w:r>
                </w:p>
                <w:tbl>
                  <w:tblPr>
                    <w:tblW w:w="0" w:type="auto"/>
                    <w:tblCellSpacing w:w="20" w:type="dxa"/>
                    <w:tblInd w:w="148" w:type="dxa"/>
                    <w:tblBorders>
                      <w:top w:val="inset" w:sz="4" w:space="0" w:color="C0C0C0"/>
                      <w:left w:val="inset" w:sz="4" w:space="0" w:color="C0C0C0"/>
                      <w:bottom w:val="inset" w:sz="4" w:space="0" w:color="C0C0C0"/>
                      <w:right w:val="inset" w:sz="4" w:space="0" w:color="C0C0C0"/>
                      <w:insideH w:val="inset" w:sz="4" w:space="0" w:color="C0C0C0"/>
                      <w:insideV w:val="inset" w:sz="4" w:space="0" w:color="C0C0C0"/>
                    </w:tblBorders>
                    <w:tblCellMar>
                      <w:left w:w="70" w:type="dxa"/>
                      <w:right w:w="70" w:type="dxa"/>
                    </w:tblCellMar>
                    <w:tblLook w:val="0000"/>
                  </w:tblPr>
                  <w:tblGrid>
                    <w:gridCol w:w="4450"/>
                  </w:tblGrid>
                  <w:tr w:rsidR="00000000">
                    <w:tblPrEx>
                      <w:tblCellMar>
                        <w:top w:w="0" w:type="dxa"/>
                        <w:bottom w:w="0" w:type="dxa"/>
                      </w:tblCellMar>
                    </w:tblPrEx>
                    <w:trPr>
                      <w:trHeight w:val="3558"/>
                      <w:tblCellSpacing w:w="20" w:type="dxa"/>
                    </w:trPr>
                    <w:tc>
                      <w:tcPr>
                        <w:tcW w:w="3789" w:type="dxa"/>
                      </w:tcPr>
                      <w:p w:rsidR="00000000" w:rsidRDefault="00BC666D">
                        <w:pPr>
                          <w:pStyle w:val="Ttulo2"/>
                          <w:rPr>
                            <w:rFonts w:ascii="Arial" w:hAnsi="Arial" w:cs="Arial"/>
                            <w:sz w:val="16"/>
                          </w:rPr>
                        </w:pPr>
                        <w:r>
                          <w:rPr>
                            <w:rFonts w:ascii="Arial" w:hAnsi="Arial" w:cs="Arial"/>
                            <w:sz w:val="16"/>
                          </w:rPr>
                          <w:t>D</w:t>
                        </w:r>
                        <w:r>
                          <w:rPr>
                            <w:rFonts w:ascii="Arial" w:hAnsi="Arial" w:cs="Arial"/>
                            <w:sz w:val="16"/>
                          </w:rPr>
                          <w:t>irectivos</w:t>
                        </w:r>
                      </w:p>
                      <w:p w:rsidR="00000000" w:rsidRDefault="00BC666D">
                        <w:pPr>
                          <w:jc w:val="center"/>
                        </w:pPr>
                        <w:r>
                          <w:rPr>
                            <w:noProof/>
                            <w:lang w:val="en-US" w:eastAsia="en-US"/>
                          </w:rPr>
                          <w:drawing>
                            <wp:inline distT="0" distB="0" distL="0" distR="0">
                              <wp:extent cx="2654300" cy="1231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654300" cy="1231900"/>
                                      </a:xfrm>
                                      <a:prstGeom prst="rect">
                                        <a:avLst/>
                                      </a:prstGeom>
                                      <a:noFill/>
                                      <a:ln w="9525">
                                        <a:noFill/>
                                        <a:miter lim="800000"/>
                                        <a:headEnd/>
                                        <a:tailEnd/>
                                      </a:ln>
                                    </pic:spPr>
                                  </pic:pic>
                                </a:graphicData>
                              </a:graphic>
                            </wp:inline>
                          </w:drawing>
                        </w:r>
                      </w:p>
                      <w:p w:rsidR="00000000" w:rsidRDefault="00BC666D">
                        <w:pPr>
                          <w:jc w:val="center"/>
                        </w:pPr>
                        <w:r>
                          <w:rPr>
                            <w:rFonts w:ascii="Arial" w:hAnsi="Arial" w:cs="Arial"/>
                            <w:b/>
                            <w:bCs/>
                            <w:iCs/>
                            <w:sz w:val="16"/>
                          </w:rPr>
                          <w:t>Estudiantes</w:t>
                        </w:r>
                      </w:p>
                      <w:p w:rsidR="00000000" w:rsidRDefault="00BC666D">
                        <w:pPr>
                          <w:jc w:val="center"/>
                        </w:pPr>
                        <w:r>
                          <w:rPr>
                            <w:noProof/>
                            <w:lang w:val="en-US" w:eastAsia="en-US"/>
                          </w:rPr>
                          <w:drawing>
                            <wp:inline distT="0" distB="0" distL="0" distR="0">
                              <wp:extent cx="2476500" cy="14224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76500" cy="1422400"/>
                                      </a:xfrm>
                                      <a:prstGeom prst="rect">
                                        <a:avLst/>
                                      </a:prstGeom>
                                      <a:noFill/>
                                      <a:ln w="9525">
                                        <a:noFill/>
                                        <a:miter lim="800000"/>
                                        <a:headEnd/>
                                        <a:tailEnd/>
                                      </a:ln>
                                    </pic:spPr>
                                  </pic:pic>
                                </a:graphicData>
                              </a:graphic>
                            </wp:inline>
                          </w:drawing>
                        </w:r>
                      </w:p>
                    </w:tc>
                  </w:tr>
                </w:tbl>
                <w:p w:rsidR="00000000" w:rsidRDefault="00BC666D">
                  <w:pPr>
                    <w:jc w:val="center"/>
                  </w:pPr>
                </w:p>
              </w:txbxContent>
            </v:textbox>
          </v:rect>
        </w:pict>
      </w: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2"/>
        <w:jc w:val="both"/>
      </w:pPr>
    </w:p>
    <w:p w:rsidR="00000000" w:rsidRDefault="00BC666D">
      <w:pPr>
        <w:pStyle w:val="Textoindependiente"/>
        <w:rPr>
          <w:szCs w:val="16"/>
        </w:rPr>
      </w:pPr>
      <w:r>
        <w:lastRenderedPageBreak/>
        <w:t>Mediante prueba de hipótesis se trata de probar si la edad de los entrevistados pueden ser modeladas como variables</w:t>
      </w:r>
      <w:r>
        <w:t xml:space="preserve"> aleatorias normales: para los directivos N(53.1,66.9);  y para los estudiantes N(11.6, 0.38). Véase Cuadro I, de donde se concluye que</w:t>
      </w:r>
      <w:r>
        <w:rPr>
          <w:sz w:val="16"/>
          <w:szCs w:val="16"/>
        </w:rPr>
        <w:t xml:space="preserve"> </w:t>
      </w:r>
      <w:r>
        <w:rPr>
          <w:szCs w:val="16"/>
        </w:rPr>
        <w:t>la hipótesis nula no debe ser rechazada, para el caso de los directivos, mientras que para el caso de los estudiantes si</w:t>
      </w:r>
      <w:r>
        <w:rPr>
          <w:szCs w:val="16"/>
        </w:rPr>
        <w:t xml:space="preserve"> debe rechazarse.</w:t>
      </w:r>
    </w:p>
    <w:p w:rsidR="00000000" w:rsidRDefault="00BC666D">
      <w:pPr>
        <w:pStyle w:val="Textoindependiente"/>
        <w:rPr>
          <w:sz w:val="16"/>
          <w:szCs w:val="16"/>
        </w:rPr>
      </w:pPr>
    </w:p>
    <w:p w:rsidR="00000000" w:rsidRDefault="00BC666D">
      <w:pPr>
        <w:pStyle w:val="Textoindependiente"/>
        <w:rPr>
          <w:sz w:val="16"/>
          <w:szCs w:val="16"/>
        </w:rPr>
      </w:pPr>
      <w:r>
        <w:rPr>
          <w:noProof/>
        </w:rPr>
        <w:pict>
          <v:rect id="_x0000_s1030" style="position:absolute;left:0;text-align:left;margin-left:-27pt;margin-top:4.3pt;width:234pt;height:198pt;z-index:251646976;mso-wrap-edited:f" wrapcoords="-67 0 -67 21600 21667 21600 21667 0 -67 0" strokecolor="white">
            <v:textbox style="mso-next-textbox:#_x0000_s1030">
              <w:txbxContent>
                <w:p w:rsidR="00000000" w:rsidRDefault="00BC666D">
                  <w:pPr>
                    <w:pStyle w:val="Ttulo1"/>
                  </w:pPr>
                  <w:r>
                    <w:t>Cuadro I</w:t>
                  </w:r>
                </w:p>
                <w:p w:rsidR="00000000" w:rsidRDefault="00BC666D">
                  <w:pPr>
                    <w:pStyle w:val="Ttulo1"/>
                  </w:pPr>
                  <w:r>
                    <w:rPr>
                      <w:i/>
                      <w:sz w:val="14"/>
                    </w:rPr>
                    <w:t>Análisis de la  “</w:t>
                  </w:r>
                  <w:r>
                    <w:rPr>
                      <w:rFonts w:ascii="Verdana" w:hAnsi="Verdana"/>
                      <w:color w:val="000000"/>
                      <w:sz w:val="14"/>
                    </w:rPr>
                    <w:t>CALIDAD DE LA EVALUACIÓN DE LAS ESCUELAS PRIMARIAS DEL CANTON SAMBORONDON, EN EL SECTOR LA PUNTILLA</w:t>
                  </w:r>
                  <w:r>
                    <w:rPr>
                      <w:i/>
                      <w:sz w:val="14"/>
                    </w:rPr>
                    <w:t>”</w:t>
                  </w:r>
                </w:p>
                <w:p w:rsidR="00000000" w:rsidRDefault="00BC666D">
                  <w:pPr>
                    <w:pStyle w:val="Ttulo1"/>
                  </w:pPr>
                </w:p>
                <w:p w:rsidR="00000000" w:rsidRDefault="00BC666D">
                  <w:pPr>
                    <w:pStyle w:val="Ttulo1"/>
                  </w:pPr>
                  <w:r>
                    <w:t>Bondad de Ajuste (K-S): Edad</w:t>
                  </w:r>
                </w:p>
                <w:tbl>
                  <w:tblPr>
                    <w:tblW w:w="0" w:type="auto"/>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70" w:type="dxa"/>
                      <w:right w:w="70" w:type="dxa"/>
                    </w:tblCellMar>
                    <w:tblLook w:val="00BF"/>
                  </w:tblPr>
                  <w:tblGrid>
                    <w:gridCol w:w="4779"/>
                  </w:tblGrid>
                  <w:tr w:rsidR="00000000">
                    <w:tblPrEx>
                      <w:tblCellMar>
                        <w:top w:w="0" w:type="dxa"/>
                        <w:bottom w:w="0" w:type="dxa"/>
                      </w:tblCellMar>
                    </w:tblPrEx>
                    <w:trPr>
                      <w:trHeight w:val="2752"/>
                      <w:tblCellSpacing w:w="20" w:type="dxa"/>
                      <w:jc w:val="center"/>
                    </w:trPr>
                    <w:tc>
                      <w:tcPr>
                        <w:tcW w:w="4338" w:type="dxa"/>
                      </w:tcPr>
                      <w:p w:rsidR="00000000" w:rsidRDefault="00BC666D">
                        <w:pPr>
                          <w:pStyle w:val="Ttulo2"/>
                          <w:rPr>
                            <w:iCs w:val="0"/>
                            <w:sz w:val="16"/>
                            <w:szCs w:val="16"/>
                          </w:rPr>
                        </w:pPr>
                        <w:r>
                          <w:rPr>
                            <w:rFonts w:ascii="Arial" w:hAnsi="Arial" w:cs="Arial"/>
                            <w:iCs w:val="0"/>
                            <w:sz w:val="16"/>
                          </w:rPr>
                          <w:t>Directivos</w:t>
                        </w:r>
                      </w:p>
                      <w:p w:rsidR="00000000" w:rsidRDefault="00BC666D">
                        <w:pPr>
                          <w:jc w:val="center"/>
                          <w:rPr>
                            <w:sz w:val="16"/>
                          </w:rPr>
                        </w:pPr>
                        <w:r>
                          <w:rPr>
                            <w:b/>
                            <w:bCs/>
                            <w:sz w:val="16"/>
                            <w:szCs w:val="16"/>
                          </w:rPr>
                          <w:t xml:space="preserve">Ho: </w:t>
                        </w:r>
                        <w:r>
                          <w:rPr>
                            <w:sz w:val="16"/>
                            <w:szCs w:val="16"/>
                          </w:rPr>
                          <w:t>La edad de los Directivos puede ser modelada mediante u</w:t>
                        </w:r>
                        <w:r>
                          <w:rPr>
                            <w:sz w:val="16"/>
                            <w:szCs w:val="16"/>
                          </w:rPr>
                          <w:t>na distribución que es N(53.1 , 66.9)</w:t>
                        </w:r>
                      </w:p>
                      <w:p w:rsidR="00000000" w:rsidRDefault="00BC666D">
                        <w:pPr>
                          <w:jc w:val="center"/>
                          <w:rPr>
                            <w:b/>
                            <w:bCs/>
                            <w:sz w:val="16"/>
                            <w:szCs w:val="16"/>
                          </w:rPr>
                        </w:pPr>
                        <w:r>
                          <w:rPr>
                            <w:b/>
                            <w:bCs/>
                            <w:sz w:val="16"/>
                            <w:szCs w:val="16"/>
                          </w:rPr>
                          <w:t>Vs.</w:t>
                        </w:r>
                      </w:p>
                      <w:p w:rsidR="00000000" w:rsidRDefault="00BC666D">
                        <w:pPr>
                          <w:jc w:val="center"/>
                          <w:rPr>
                            <w:sz w:val="18"/>
                            <w:szCs w:val="16"/>
                          </w:rPr>
                        </w:pPr>
                        <w:r>
                          <w:rPr>
                            <w:b/>
                            <w:bCs/>
                            <w:sz w:val="16"/>
                            <w:szCs w:val="16"/>
                          </w:rPr>
                          <w:t>H</w:t>
                        </w:r>
                        <w:r>
                          <w:rPr>
                            <w:b/>
                            <w:bCs/>
                            <w:sz w:val="16"/>
                            <w:szCs w:val="16"/>
                            <w:vertAlign w:val="subscript"/>
                          </w:rPr>
                          <w:t>1</w:t>
                        </w:r>
                        <w:r>
                          <w:rPr>
                            <w:b/>
                            <w:bCs/>
                            <w:sz w:val="16"/>
                            <w:szCs w:val="16"/>
                          </w:rPr>
                          <w:t xml:space="preserve">: </w:t>
                        </w:r>
                        <w:r>
                          <w:rPr>
                            <w:sz w:val="16"/>
                            <w:szCs w:val="16"/>
                          </w:rPr>
                          <w:t xml:space="preserve">No es verdad </w:t>
                        </w:r>
                        <w:r>
                          <w:rPr>
                            <w:b/>
                            <w:bCs/>
                            <w:sz w:val="16"/>
                            <w:szCs w:val="16"/>
                          </w:rPr>
                          <w:t>Ho</w:t>
                        </w:r>
                      </w:p>
                      <w:p w:rsidR="00000000" w:rsidRDefault="00BC666D">
                        <w:pPr>
                          <w:pStyle w:val="Ttulo1"/>
                        </w:pPr>
                        <w:r>
                          <w:rPr>
                            <w:position w:val="-22"/>
                          </w:rPr>
                          <w:object w:dxaOrig="4380"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26.5pt;height:16.5pt" o:ole="">
                              <v:imagedata r:id="rId10" o:title=""/>
                            </v:shape>
                            <o:OLEObject Type="Embed" ProgID="Equation.3" ShapeID="_x0000_i1029" DrawAspect="Content" ObjectID="_1343656404" r:id="rId11"/>
                          </w:object>
                        </w:r>
                      </w:p>
                      <w:p w:rsidR="00000000" w:rsidRDefault="00BC666D">
                        <w:pPr>
                          <w:jc w:val="center"/>
                        </w:pPr>
                      </w:p>
                      <w:p w:rsidR="00000000" w:rsidRDefault="00BC666D">
                        <w:pPr>
                          <w:pStyle w:val="Ttulo2"/>
                        </w:pPr>
                        <w:r>
                          <w:rPr>
                            <w:rFonts w:ascii="Arial" w:hAnsi="Arial" w:cs="Arial"/>
                            <w:iCs w:val="0"/>
                            <w:sz w:val="16"/>
                          </w:rPr>
                          <w:t>Estudiantes</w:t>
                        </w:r>
                      </w:p>
                      <w:p w:rsidR="00000000" w:rsidRDefault="00BC666D">
                        <w:pPr>
                          <w:jc w:val="center"/>
                          <w:rPr>
                            <w:sz w:val="16"/>
                          </w:rPr>
                        </w:pPr>
                        <w:r>
                          <w:rPr>
                            <w:b/>
                            <w:bCs/>
                            <w:sz w:val="16"/>
                            <w:szCs w:val="16"/>
                          </w:rPr>
                          <w:t xml:space="preserve">Ho: </w:t>
                        </w:r>
                        <w:r>
                          <w:rPr>
                            <w:sz w:val="16"/>
                            <w:szCs w:val="16"/>
                          </w:rPr>
                          <w:t>La edad de los Estudiantes puede ser modelada mediante una distribución que es  N(11.6 , 0.38)</w:t>
                        </w:r>
                      </w:p>
                      <w:p w:rsidR="00000000" w:rsidRDefault="00BC666D">
                        <w:pPr>
                          <w:jc w:val="center"/>
                          <w:rPr>
                            <w:b/>
                            <w:bCs/>
                            <w:sz w:val="16"/>
                            <w:szCs w:val="16"/>
                          </w:rPr>
                        </w:pPr>
                        <w:r>
                          <w:rPr>
                            <w:b/>
                            <w:bCs/>
                            <w:sz w:val="16"/>
                            <w:szCs w:val="16"/>
                          </w:rPr>
                          <w:t>Vs.</w:t>
                        </w:r>
                      </w:p>
                      <w:p w:rsidR="00000000" w:rsidRDefault="00BC666D">
                        <w:pPr>
                          <w:jc w:val="center"/>
                          <w:rPr>
                            <w:b/>
                            <w:bCs/>
                            <w:sz w:val="16"/>
                            <w:szCs w:val="16"/>
                          </w:rPr>
                        </w:pPr>
                        <w:r>
                          <w:rPr>
                            <w:b/>
                            <w:bCs/>
                            <w:sz w:val="16"/>
                            <w:szCs w:val="16"/>
                          </w:rPr>
                          <w:t>H</w:t>
                        </w:r>
                        <w:r>
                          <w:rPr>
                            <w:b/>
                            <w:bCs/>
                            <w:sz w:val="16"/>
                            <w:szCs w:val="16"/>
                            <w:vertAlign w:val="subscript"/>
                          </w:rPr>
                          <w:t>1</w:t>
                        </w:r>
                        <w:r>
                          <w:rPr>
                            <w:b/>
                            <w:bCs/>
                            <w:sz w:val="16"/>
                            <w:szCs w:val="16"/>
                          </w:rPr>
                          <w:t xml:space="preserve">: </w:t>
                        </w:r>
                        <w:r>
                          <w:rPr>
                            <w:sz w:val="16"/>
                            <w:szCs w:val="16"/>
                          </w:rPr>
                          <w:t xml:space="preserve">No es verdad </w:t>
                        </w:r>
                        <w:r>
                          <w:rPr>
                            <w:b/>
                            <w:bCs/>
                            <w:sz w:val="16"/>
                            <w:szCs w:val="16"/>
                          </w:rPr>
                          <w:t>Ho</w:t>
                        </w:r>
                      </w:p>
                      <w:p w:rsidR="00000000" w:rsidRDefault="00BC666D">
                        <w:pPr>
                          <w:jc w:val="center"/>
                        </w:pPr>
                        <w:r>
                          <w:rPr>
                            <w:position w:val="-22"/>
                          </w:rPr>
                          <w:object w:dxaOrig="4520" w:dyaOrig="499">
                            <v:shape id="_x0000_i1030" type="#_x0000_t75" style="width:217pt;height:15pt" o:ole="">
                              <v:imagedata r:id="rId12" o:title=""/>
                            </v:shape>
                            <o:OLEObject Type="Embed" ProgID="Equation.3" ShapeID="_x0000_i1030" DrawAspect="Content" ObjectID="_1343656405" r:id="rId13"/>
                          </w:object>
                        </w:r>
                      </w:p>
                    </w:tc>
                  </w:tr>
                </w:tbl>
                <w:p w:rsidR="00000000" w:rsidRDefault="00BC666D">
                  <w:pPr>
                    <w:pStyle w:val="Ttulo1"/>
                  </w:pPr>
                </w:p>
                <w:p w:rsidR="00000000" w:rsidRDefault="00BC666D">
                  <w:pPr>
                    <w:jc w:val="center"/>
                  </w:pPr>
                </w:p>
                <w:p w:rsidR="00000000" w:rsidRDefault="00BC666D">
                  <w:pPr>
                    <w:jc w:val="center"/>
                  </w:pPr>
                </w:p>
                <w:p w:rsidR="00000000" w:rsidRDefault="00BC666D">
                  <w:pPr>
                    <w:jc w:val="center"/>
                  </w:pPr>
                </w:p>
              </w:txbxContent>
            </v:textbox>
          </v:rect>
        </w:pict>
      </w:r>
    </w:p>
    <w:p w:rsidR="00000000" w:rsidRDefault="00BC666D">
      <w:pPr>
        <w:pStyle w:val="Textoindependiente"/>
        <w:rPr>
          <w:sz w:val="16"/>
          <w:szCs w:val="16"/>
        </w:rPr>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r>
        <w:rPr>
          <w:noProof/>
        </w:rPr>
        <w:pict>
          <v:rect id="_x0000_s1057" style="position:absolute;left:0;text-align:left;margin-left:-9pt;margin-top:3.95pt;width:3in;height:4in;z-index:251658240;mso-wrap-edited:f" wrapcoords="-200 0 -200 21600 21800 21600 21800 0 -200 0" strokecolor="white">
            <v:textbox style="mso-next-textbox:#_x0000_s1057">
              <w:txbxContent>
                <w:p w:rsidR="00000000" w:rsidRDefault="00BC666D">
                  <w:pPr>
                    <w:pStyle w:val="Ttulo1"/>
                  </w:pPr>
                  <w:r>
                    <w:t>Tabla 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Estadística Descriptiva: EDAD</w:t>
                  </w:r>
                </w:p>
                <w:tbl>
                  <w:tblPr>
                    <w:tblW w:w="4057" w:type="dxa"/>
                    <w:jc w:val="center"/>
                    <w:tblCellSpacing w:w="20" w:type="dxa"/>
                    <w:tblBorders>
                      <w:top w:val="inset" w:sz="6" w:space="0" w:color="808080"/>
                      <w:left w:val="inset" w:sz="6" w:space="0" w:color="808080"/>
                      <w:bottom w:val="inset" w:sz="6" w:space="0" w:color="808080"/>
                      <w:right w:val="inset" w:sz="6" w:space="0" w:color="808080"/>
                      <w:insideH w:val="inset" w:sz="6" w:space="0" w:color="808080"/>
                      <w:insideV w:val="inset" w:sz="6" w:space="0" w:color="808080"/>
                    </w:tblBorders>
                    <w:tblCellMar>
                      <w:left w:w="0" w:type="dxa"/>
                      <w:right w:w="0" w:type="dxa"/>
                    </w:tblCellMar>
                    <w:tblLook w:val="00AF"/>
                  </w:tblPr>
                  <w:tblGrid>
                    <w:gridCol w:w="1788"/>
                    <w:gridCol w:w="476"/>
                    <w:gridCol w:w="822"/>
                    <w:gridCol w:w="971"/>
                  </w:tblGrid>
                  <w:tr w:rsidR="00000000">
                    <w:trPr>
                      <w:trHeight w:val="198"/>
                      <w:tblCellSpacing w:w="20" w:type="dxa"/>
                      <w:jc w:val="center"/>
                    </w:trPr>
                    <w:tc>
                      <w:tcPr>
                        <w:tcW w:w="0" w:type="auto"/>
                        <w:gridSpan w:val="2"/>
                        <w:noWrap/>
                        <w:vAlign w:val="center"/>
                      </w:tcPr>
                      <w:p w:rsidR="00000000" w:rsidRDefault="00BC666D">
                        <w:pPr>
                          <w:pStyle w:val="Ttulo1"/>
                          <w:rPr>
                            <w:i/>
                            <w:iCs/>
                            <w:sz w:val="14"/>
                            <w:szCs w:val="20"/>
                          </w:rPr>
                        </w:pPr>
                        <w:r>
                          <w:rPr>
                            <w:i/>
                            <w:iCs/>
                            <w:sz w:val="14"/>
                          </w:rPr>
                          <w:t>Estimadores</w:t>
                        </w:r>
                      </w:p>
                    </w:tc>
                    <w:tc>
                      <w:tcPr>
                        <w:tcW w:w="0" w:type="auto"/>
                        <w:noWrap/>
                        <w:vAlign w:val="center"/>
                      </w:tcPr>
                      <w:p w:rsidR="00000000" w:rsidRDefault="00BC666D">
                        <w:pPr>
                          <w:pStyle w:val="Ttulo4"/>
                          <w:jc w:val="center"/>
                          <w:rPr>
                            <w:b/>
                            <w:bCs/>
                            <w:sz w:val="14"/>
                          </w:rPr>
                        </w:pPr>
                        <w:r>
                          <w:rPr>
                            <w:b/>
                            <w:bCs/>
                            <w:sz w:val="14"/>
                          </w:rPr>
                          <w:t>Directivos</w:t>
                        </w:r>
                      </w:p>
                    </w:tc>
                    <w:tc>
                      <w:tcPr>
                        <w:tcW w:w="0" w:type="auto"/>
                        <w:vAlign w:val="center"/>
                      </w:tcPr>
                      <w:p w:rsidR="00000000" w:rsidRDefault="00BC666D">
                        <w:pPr>
                          <w:jc w:val="center"/>
                          <w:rPr>
                            <w:rFonts w:ascii="Arial" w:hAnsi="Arial" w:cs="Arial"/>
                            <w:b/>
                            <w:bCs/>
                            <w:i/>
                            <w:iCs/>
                            <w:sz w:val="14"/>
                            <w:szCs w:val="20"/>
                          </w:rPr>
                        </w:pPr>
                        <w:r>
                          <w:rPr>
                            <w:rFonts w:ascii="Arial" w:hAnsi="Arial" w:cs="Arial"/>
                            <w:b/>
                            <w:bCs/>
                            <w:i/>
                            <w:iCs/>
                            <w:sz w:val="14"/>
                            <w:szCs w:val="20"/>
                          </w:rPr>
                          <w:t>Estudiantes</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 xml:space="preserve">Media </w:t>
                        </w:r>
                      </w:p>
                    </w:tc>
                    <w:tc>
                      <w:tcPr>
                        <w:tcW w:w="0" w:type="auto"/>
                        <w:noWrap/>
                        <w:vAlign w:val="bottom"/>
                      </w:tcPr>
                      <w:p w:rsidR="00000000" w:rsidRDefault="00BC666D">
                        <w:pPr>
                          <w:jc w:val="right"/>
                          <w:rPr>
                            <w:rFonts w:ascii="Arial" w:eastAsia="Arial Unicode MS" w:hAnsi="Arial" w:cs="Arial"/>
                            <w:sz w:val="16"/>
                            <w:szCs w:val="16"/>
                          </w:rPr>
                        </w:pPr>
                        <w:r>
                          <w:rPr>
                            <w:rFonts w:ascii="Arial" w:hAnsi="Arial" w:cs="Arial"/>
                            <w:sz w:val="16"/>
                            <w:szCs w:val="20"/>
                          </w:rPr>
                          <w:t>53,08</w:t>
                        </w:r>
                      </w:p>
                    </w:tc>
                    <w:tc>
                      <w:tcPr>
                        <w:tcW w:w="0" w:type="auto"/>
                        <w:vAlign w:val="bottom"/>
                      </w:tcPr>
                      <w:p w:rsidR="00000000" w:rsidRDefault="00BC666D">
                        <w:pPr>
                          <w:jc w:val="right"/>
                          <w:rPr>
                            <w:rFonts w:ascii="Arial" w:eastAsia="Arial Unicode MS" w:hAnsi="Arial" w:cs="Arial"/>
                            <w:sz w:val="16"/>
                            <w:szCs w:val="16"/>
                          </w:rPr>
                        </w:pPr>
                        <w:r>
                          <w:rPr>
                            <w:rFonts w:ascii="Arial" w:hAnsi="Arial" w:cs="Arial"/>
                            <w:sz w:val="16"/>
                            <w:szCs w:val="20"/>
                          </w:rPr>
                          <w:t>11,66</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Mediana</w:t>
                        </w:r>
                      </w:p>
                    </w:tc>
                    <w:tc>
                      <w:tcPr>
                        <w:tcW w:w="0" w:type="auto"/>
                        <w:noWrap/>
                        <w:vAlign w:val="bottom"/>
                      </w:tcPr>
                      <w:p w:rsidR="00000000" w:rsidRDefault="00BC666D">
                        <w:pPr>
                          <w:jc w:val="right"/>
                          <w:rPr>
                            <w:rFonts w:ascii="Arial" w:eastAsia="Arial Unicode MS" w:hAnsi="Arial" w:cs="Arial"/>
                            <w:sz w:val="16"/>
                            <w:szCs w:val="16"/>
                          </w:rPr>
                        </w:pPr>
                        <w:r>
                          <w:rPr>
                            <w:rFonts w:ascii="Arial" w:hAnsi="Arial" w:cs="Arial"/>
                            <w:sz w:val="16"/>
                            <w:szCs w:val="20"/>
                          </w:rPr>
                          <w:t>52,59</w:t>
                        </w:r>
                      </w:p>
                    </w:tc>
                    <w:tc>
                      <w:tcPr>
                        <w:tcW w:w="0" w:type="auto"/>
                        <w:vAlign w:val="bottom"/>
                      </w:tcPr>
                      <w:p w:rsidR="00000000" w:rsidRDefault="00BC666D">
                        <w:pPr>
                          <w:jc w:val="right"/>
                          <w:rPr>
                            <w:rFonts w:ascii="Arial" w:eastAsia="Arial Unicode MS" w:hAnsi="Arial" w:cs="Arial"/>
                            <w:sz w:val="16"/>
                            <w:szCs w:val="16"/>
                          </w:rPr>
                        </w:pPr>
                        <w:r>
                          <w:rPr>
                            <w:rFonts w:ascii="Arial" w:hAnsi="Arial" w:cs="Arial"/>
                            <w:sz w:val="16"/>
                            <w:szCs w:val="20"/>
                          </w:rPr>
                          <w:t>11,59</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Mo</w:t>
                        </w:r>
                        <w:r>
                          <w:rPr>
                            <w:rFonts w:ascii="Arial" w:hAnsi="Arial" w:cs="Arial"/>
                            <w:sz w:val="16"/>
                            <w:szCs w:val="20"/>
                          </w:rPr>
                          <w:t>da</w:t>
                        </w:r>
                      </w:p>
                    </w:tc>
                    <w:tc>
                      <w:tcPr>
                        <w:tcW w:w="0" w:type="auto"/>
                        <w:noWrap/>
                        <w:vAlign w:val="bottom"/>
                      </w:tcPr>
                      <w:p w:rsidR="00000000" w:rsidRDefault="00BC666D">
                        <w:pPr>
                          <w:jc w:val="right"/>
                          <w:rPr>
                            <w:rFonts w:ascii="Arial" w:eastAsia="Arial Unicode MS" w:hAnsi="Arial" w:cs="Arial"/>
                            <w:sz w:val="16"/>
                            <w:szCs w:val="16"/>
                          </w:rPr>
                        </w:pPr>
                        <w:r>
                          <w:rPr>
                            <w:rFonts w:ascii="Arial" w:eastAsia="Arial Unicode MS" w:hAnsi="Arial" w:cs="Arial"/>
                            <w:sz w:val="16"/>
                            <w:szCs w:val="16"/>
                          </w:rPr>
                          <w:t>43,12</w:t>
                        </w:r>
                      </w:p>
                    </w:tc>
                    <w:tc>
                      <w:tcPr>
                        <w:tcW w:w="0" w:type="auto"/>
                        <w:vAlign w:val="bottom"/>
                      </w:tcPr>
                      <w:p w:rsidR="00000000" w:rsidRDefault="00BC666D">
                        <w:pPr>
                          <w:jc w:val="right"/>
                          <w:rPr>
                            <w:rFonts w:ascii="Arial" w:eastAsia="Arial Unicode MS" w:hAnsi="Arial" w:cs="Arial"/>
                            <w:sz w:val="16"/>
                            <w:szCs w:val="16"/>
                          </w:rPr>
                        </w:pPr>
                        <w:r>
                          <w:rPr>
                            <w:rFonts w:ascii="Arial" w:eastAsia="Arial Unicode MS" w:hAnsi="Arial" w:cs="Arial"/>
                            <w:sz w:val="16"/>
                            <w:szCs w:val="16"/>
                          </w:rPr>
                          <w:t>11,25</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Varianza</w:t>
                        </w:r>
                      </w:p>
                    </w:tc>
                    <w:tc>
                      <w:tcPr>
                        <w:tcW w:w="0" w:type="auto"/>
                        <w:noWrap/>
                        <w:vAlign w:val="bottom"/>
                      </w:tcPr>
                      <w:p w:rsidR="00000000" w:rsidRDefault="00BC666D">
                        <w:pPr>
                          <w:jc w:val="right"/>
                          <w:rPr>
                            <w:rFonts w:ascii="Arial" w:eastAsia="Arial Unicode MS" w:hAnsi="Arial" w:cs="Arial"/>
                            <w:sz w:val="16"/>
                            <w:szCs w:val="16"/>
                          </w:rPr>
                        </w:pPr>
                        <w:r>
                          <w:rPr>
                            <w:rFonts w:ascii="Arial" w:hAnsi="Arial" w:cs="Arial"/>
                            <w:sz w:val="16"/>
                            <w:szCs w:val="20"/>
                          </w:rPr>
                          <w:t>66,86</w:t>
                        </w:r>
                      </w:p>
                    </w:tc>
                    <w:tc>
                      <w:tcPr>
                        <w:tcW w:w="0" w:type="auto"/>
                        <w:vAlign w:val="bottom"/>
                      </w:tcPr>
                      <w:p w:rsidR="00000000" w:rsidRDefault="00BC666D">
                        <w:pPr>
                          <w:jc w:val="right"/>
                          <w:rPr>
                            <w:rFonts w:ascii="Arial" w:eastAsia="Arial Unicode MS" w:hAnsi="Arial" w:cs="Arial"/>
                            <w:sz w:val="16"/>
                            <w:szCs w:val="16"/>
                          </w:rPr>
                        </w:pPr>
                        <w:r>
                          <w:rPr>
                            <w:rFonts w:ascii="Arial" w:hAnsi="Arial" w:cs="Arial"/>
                            <w:sz w:val="16"/>
                            <w:szCs w:val="20"/>
                          </w:rPr>
                          <w:t>0,381</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Desviación Estándar</w:t>
                        </w:r>
                      </w:p>
                    </w:tc>
                    <w:tc>
                      <w:tcPr>
                        <w:tcW w:w="0" w:type="auto"/>
                        <w:noWrap/>
                        <w:vAlign w:val="bottom"/>
                      </w:tcPr>
                      <w:p w:rsidR="00000000" w:rsidRDefault="00BC666D">
                        <w:pPr>
                          <w:jc w:val="right"/>
                          <w:rPr>
                            <w:rFonts w:ascii="Arial" w:eastAsia="Arial Unicode MS" w:hAnsi="Arial" w:cs="Arial"/>
                            <w:sz w:val="16"/>
                            <w:szCs w:val="16"/>
                          </w:rPr>
                        </w:pPr>
                        <w:r>
                          <w:rPr>
                            <w:rFonts w:ascii="Arial" w:hAnsi="Arial" w:cs="Arial"/>
                            <w:sz w:val="16"/>
                            <w:szCs w:val="20"/>
                          </w:rPr>
                          <w:t>8,68</w:t>
                        </w:r>
                      </w:p>
                    </w:tc>
                    <w:tc>
                      <w:tcPr>
                        <w:tcW w:w="0" w:type="auto"/>
                        <w:vAlign w:val="bottom"/>
                      </w:tcPr>
                      <w:p w:rsidR="00000000" w:rsidRDefault="00BC666D">
                        <w:pPr>
                          <w:jc w:val="right"/>
                          <w:rPr>
                            <w:rFonts w:ascii="Arial" w:eastAsia="Arial Unicode MS" w:hAnsi="Arial" w:cs="Arial"/>
                            <w:sz w:val="16"/>
                            <w:szCs w:val="16"/>
                          </w:rPr>
                        </w:pPr>
                        <w:r>
                          <w:rPr>
                            <w:rFonts w:ascii="Arial" w:hAnsi="Arial" w:cs="Arial"/>
                            <w:sz w:val="16"/>
                            <w:szCs w:val="20"/>
                          </w:rPr>
                          <w:t>0,617</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rPr>
                        </w:pPr>
                        <w:r>
                          <w:rPr>
                            <w:rFonts w:ascii="Arial" w:hAnsi="Arial" w:cs="Arial"/>
                            <w:sz w:val="16"/>
                            <w:szCs w:val="20"/>
                          </w:rPr>
                          <w:t>Error Estándar</w:t>
                        </w:r>
                      </w:p>
                    </w:tc>
                    <w:tc>
                      <w:tcPr>
                        <w:tcW w:w="0" w:type="auto"/>
                        <w:noWrap/>
                        <w:vAlign w:val="bottom"/>
                      </w:tcPr>
                      <w:p w:rsidR="00000000" w:rsidRDefault="00BC666D">
                        <w:pPr>
                          <w:jc w:val="right"/>
                          <w:rPr>
                            <w:rFonts w:ascii="Arial" w:eastAsia="Arial Unicode MS" w:hAnsi="Arial" w:cs="Arial"/>
                            <w:sz w:val="16"/>
                            <w:szCs w:val="16"/>
                            <w:lang w:val="en-US"/>
                          </w:rPr>
                        </w:pPr>
                        <w:r>
                          <w:rPr>
                            <w:rFonts w:ascii="Arial" w:hAnsi="Arial" w:cs="Arial"/>
                            <w:sz w:val="16"/>
                            <w:szCs w:val="20"/>
                            <w:lang w:val="en-US"/>
                          </w:rPr>
                          <w:t>3,34</w:t>
                        </w:r>
                      </w:p>
                    </w:tc>
                    <w:tc>
                      <w:tcPr>
                        <w:tcW w:w="0" w:type="auto"/>
                        <w:vAlign w:val="bottom"/>
                      </w:tcPr>
                      <w:p w:rsidR="00000000" w:rsidRDefault="00BC666D">
                        <w:pPr>
                          <w:jc w:val="right"/>
                          <w:rPr>
                            <w:rFonts w:ascii="Arial" w:eastAsia="Arial Unicode MS" w:hAnsi="Arial" w:cs="Arial"/>
                            <w:sz w:val="16"/>
                            <w:szCs w:val="16"/>
                            <w:lang w:val="en-US"/>
                          </w:rPr>
                        </w:pPr>
                        <w:r>
                          <w:rPr>
                            <w:rFonts w:ascii="Arial" w:hAnsi="Arial" w:cs="Arial"/>
                            <w:sz w:val="16"/>
                            <w:szCs w:val="20"/>
                            <w:lang w:val="en-US"/>
                          </w:rPr>
                          <w:t>0,347</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lang w:val="en-US"/>
                          </w:rPr>
                        </w:pPr>
                        <w:r>
                          <w:rPr>
                            <w:rFonts w:ascii="Arial" w:hAnsi="Arial" w:cs="Arial"/>
                            <w:sz w:val="16"/>
                            <w:szCs w:val="20"/>
                            <w:lang w:val="en-US"/>
                          </w:rPr>
                          <w:t>Int. Conf. (95%) Limite Sup.</w:t>
                        </w:r>
                      </w:p>
                    </w:tc>
                    <w:tc>
                      <w:tcPr>
                        <w:tcW w:w="0" w:type="auto"/>
                        <w:noWrap/>
                        <w:vAlign w:val="bottom"/>
                      </w:tcPr>
                      <w:p w:rsidR="00000000" w:rsidRDefault="00BC666D">
                        <w:pPr>
                          <w:jc w:val="right"/>
                          <w:rPr>
                            <w:rFonts w:ascii="Arial" w:eastAsia="Arial Unicode MS" w:hAnsi="Arial" w:cs="Arial"/>
                            <w:sz w:val="16"/>
                            <w:szCs w:val="16"/>
                            <w:lang w:val="en-US"/>
                          </w:rPr>
                        </w:pPr>
                        <w:r>
                          <w:rPr>
                            <w:rFonts w:ascii="Arial" w:hAnsi="Arial" w:cs="Arial"/>
                            <w:sz w:val="16"/>
                            <w:szCs w:val="20"/>
                            <w:lang w:val="en-US"/>
                          </w:rPr>
                          <w:t>61,66</w:t>
                        </w:r>
                      </w:p>
                    </w:tc>
                    <w:tc>
                      <w:tcPr>
                        <w:tcW w:w="0" w:type="auto"/>
                        <w:vAlign w:val="bottom"/>
                      </w:tcPr>
                      <w:p w:rsidR="00000000" w:rsidRDefault="00BC666D">
                        <w:pPr>
                          <w:jc w:val="right"/>
                          <w:rPr>
                            <w:rFonts w:ascii="Arial" w:eastAsia="Arial Unicode MS" w:hAnsi="Arial" w:cs="Arial"/>
                            <w:sz w:val="16"/>
                            <w:szCs w:val="16"/>
                            <w:lang w:val="en-US"/>
                          </w:rPr>
                        </w:pPr>
                        <w:r>
                          <w:rPr>
                            <w:rFonts w:ascii="Arial" w:hAnsi="Arial" w:cs="Arial"/>
                            <w:sz w:val="16"/>
                            <w:szCs w:val="20"/>
                            <w:lang w:val="en-US"/>
                          </w:rPr>
                          <w:t>14.44</w:t>
                        </w:r>
                      </w:p>
                    </w:tc>
                  </w:tr>
                  <w:tr w:rsidR="00000000">
                    <w:trPr>
                      <w:trHeight w:val="198"/>
                      <w:tblCellSpacing w:w="20" w:type="dxa"/>
                      <w:jc w:val="center"/>
                    </w:trPr>
                    <w:tc>
                      <w:tcPr>
                        <w:tcW w:w="0" w:type="auto"/>
                        <w:gridSpan w:val="2"/>
                        <w:noWrap/>
                        <w:vAlign w:val="bottom"/>
                      </w:tcPr>
                      <w:p w:rsidR="00000000" w:rsidRDefault="00BC666D">
                        <w:pPr>
                          <w:rPr>
                            <w:rFonts w:ascii="Arial" w:eastAsia="Arial Unicode MS" w:hAnsi="Arial" w:cs="Arial"/>
                            <w:sz w:val="16"/>
                            <w:szCs w:val="16"/>
                            <w:lang w:val="en-US"/>
                          </w:rPr>
                        </w:pPr>
                        <w:r>
                          <w:rPr>
                            <w:rFonts w:ascii="Arial" w:hAnsi="Arial" w:cs="Arial"/>
                            <w:sz w:val="16"/>
                            <w:szCs w:val="20"/>
                            <w:lang w:val="en-US"/>
                          </w:rPr>
                          <w:t>Int. Conf. (95%) Limite Inf.</w:t>
                        </w:r>
                      </w:p>
                    </w:tc>
                    <w:tc>
                      <w:tcPr>
                        <w:tcW w:w="0" w:type="auto"/>
                        <w:noWrap/>
                        <w:vAlign w:val="bottom"/>
                      </w:tcPr>
                      <w:p w:rsidR="00000000" w:rsidRDefault="00BC666D">
                        <w:pPr>
                          <w:jc w:val="right"/>
                          <w:rPr>
                            <w:rFonts w:ascii="Arial" w:eastAsia="Arial Unicode MS" w:hAnsi="Arial" w:cs="Arial"/>
                            <w:sz w:val="16"/>
                            <w:szCs w:val="16"/>
                          </w:rPr>
                        </w:pPr>
                        <w:r>
                          <w:rPr>
                            <w:rFonts w:ascii="Arial" w:hAnsi="Arial" w:cs="Arial"/>
                            <w:sz w:val="16"/>
                            <w:szCs w:val="20"/>
                          </w:rPr>
                          <w:t>44,50</w:t>
                        </w:r>
                      </w:p>
                    </w:tc>
                    <w:tc>
                      <w:tcPr>
                        <w:tcW w:w="0" w:type="auto"/>
                        <w:vAlign w:val="bottom"/>
                      </w:tcPr>
                      <w:p w:rsidR="00000000" w:rsidRDefault="00BC666D">
                        <w:pPr>
                          <w:jc w:val="right"/>
                          <w:rPr>
                            <w:rFonts w:ascii="Arial" w:eastAsia="Arial Unicode MS" w:hAnsi="Arial" w:cs="Arial"/>
                            <w:sz w:val="16"/>
                            <w:szCs w:val="16"/>
                          </w:rPr>
                        </w:pPr>
                        <w:r>
                          <w:rPr>
                            <w:rFonts w:ascii="Arial" w:hAnsi="Arial" w:cs="Arial"/>
                            <w:sz w:val="16"/>
                            <w:szCs w:val="20"/>
                          </w:rPr>
                          <w:t>10.950</w:t>
                        </w:r>
                      </w:p>
                    </w:tc>
                  </w:tr>
                  <w:tr w:rsidR="00000000">
                    <w:trPr>
                      <w:trHeight w:val="198"/>
                      <w:tblCellSpacing w:w="20" w:type="dxa"/>
                      <w:jc w:val="center"/>
                    </w:trPr>
                    <w:tc>
                      <w:tcPr>
                        <w:tcW w:w="0" w:type="auto"/>
                        <w:gridSpan w:val="2"/>
                        <w:noWrap/>
                        <w:vAlign w:val="center"/>
                      </w:tcPr>
                      <w:p w:rsidR="00000000" w:rsidRDefault="00BC666D">
                        <w:pPr>
                          <w:rPr>
                            <w:rFonts w:ascii="Arial" w:eastAsia="Arial Unicode MS" w:hAnsi="Arial" w:cs="Arial"/>
                            <w:sz w:val="16"/>
                            <w:szCs w:val="20"/>
                          </w:rPr>
                        </w:pPr>
                        <w:r>
                          <w:rPr>
                            <w:rFonts w:ascii="Arial" w:hAnsi="Arial" w:cs="Arial"/>
                            <w:sz w:val="16"/>
                            <w:szCs w:val="20"/>
                          </w:rPr>
                          <w:t>Sesgo</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0,995</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0,413</w:t>
                        </w:r>
                      </w:p>
                    </w:tc>
                  </w:tr>
                  <w:tr w:rsidR="00000000">
                    <w:trPr>
                      <w:trHeight w:val="198"/>
                      <w:tblCellSpacing w:w="20" w:type="dxa"/>
                      <w:jc w:val="center"/>
                    </w:trPr>
                    <w:tc>
                      <w:tcPr>
                        <w:tcW w:w="0" w:type="auto"/>
                        <w:gridSpan w:val="2"/>
                        <w:noWrap/>
                        <w:vAlign w:val="center"/>
                      </w:tcPr>
                      <w:p w:rsidR="00000000" w:rsidRDefault="00BC666D">
                        <w:pPr>
                          <w:rPr>
                            <w:rFonts w:ascii="Arial" w:eastAsia="Arial Unicode MS" w:hAnsi="Arial" w:cs="Arial"/>
                            <w:sz w:val="16"/>
                            <w:szCs w:val="20"/>
                          </w:rPr>
                        </w:pPr>
                        <w:r>
                          <w:rPr>
                            <w:rFonts w:ascii="Arial" w:hAnsi="Arial" w:cs="Arial"/>
                            <w:sz w:val="16"/>
                            <w:szCs w:val="20"/>
                          </w:rPr>
                          <w:t>Curtosis</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1,931</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1,116</w:t>
                        </w:r>
                      </w:p>
                    </w:tc>
                  </w:tr>
                  <w:tr w:rsidR="00000000">
                    <w:trPr>
                      <w:trHeight w:val="198"/>
                      <w:tblCellSpacing w:w="20" w:type="dxa"/>
                      <w:jc w:val="center"/>
                    </w:trPr>
                    <w:tc>
                      <w:tcPr>
                        <w:tcW w:w="0" w:type="auto"/>
                        <w:gridSpan w:val="2"/>
                        <w:noWrap/>
                        <w:vAlign w:val="center"/>
                      </w:tcPr>
                      <w:p w:rsidR="00000000" w:rsidRDefault="00BC666D">
                        <w:pPr>
                          <w:rPr>
                            <w:rFonts w:ascii="Arial" w:eastAsia="Arial Unicode MS" w:hAnsi="Arial" w:cs="Arial"/>
                            <w:sz w:val="16"/>
                            <w:szCs w:val="20"/>
                          </w:rPr>
                        </w:pPr>
                        <w:r>
                          <w:rPr>
                            <w:rFonts w:ascii="Arial" w:hAnsi="Arial" w:cs="Arial"/>
                            <w:sz w:val="16"/>
                            <w:szCs w:val="20"/>
                          </w:rPr>
                          <w:t>Mínimo</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24,260</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10,01</w:t>
                        </w:r>
                      </w:p>
                    </w:tc>
                  </w:tr>
                  <w:tr w:rsidR="00000000">
                    <w:trPr>
                      <w:trHeight w:val="198"/>
                      <w:tblCellSpacing w:w="20" w:type="dxa"/>
                      <w:jc w:val="center"/>
                    </w:trPr>
                    <w:tc>
                      <w:tcPr>
                        <w:tcW w:w="0" w:type="auto"/>
                        <w:gridSpan w:val="2"/>
                        <w:noWrap/>
                        <w:vAlign w:val="center"/>
                      </w:tcPr>
                      <w:p w:rsidR="00000000" w:rsidRDefault="00BC666D">
                        <w:pPr>
                          <w:rPr>
                            <w:rFonts w:ascii="Arial" w:eastAsia="Arial Unicode MS" w:hAnsi="Arial" w:cs="Arial"/>
                            <w:sz w:val="16"/>
                            <w:szCs w:val="20"/>
                          </w:rPr>
                        </w:pPr>
                        <w:r>
                          <w:rPr>
                            <w:rFonts w:ascii="Arial" w:hAnsi="Arial" w:cs="Arial"/>
                            <w:sz w:val="16"/>
                            <w:szCs w:val="20"/>
                          </w:rPr>
                          <w:t>Máximo</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43,12</w:t>
                        </w:r>
                        <w:r>
                          <w:rPr>
                            <w:rFonts w:ascii="Arial" w:hAnsi="Arial" w:cs="Arial"/>
                            <w:sz w:val="16"/>
                            <w:szCs w:val="20"/>
                          </w:rPr>
                          <w:t>0</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10,01</w:t>
                        </w:r>
                      </w:p>
                    </w:tc>
                  </w:tr>
                  <w:tr w:rsidR="00000000">
                    <w:trPr>
                      <w:trHeight w:val="198"/>
                      <w:tblCellSpacing w:w="20" w:type="dxa"/>
                      <w:jc w:val="center"/>
                    </w:trPr>
                    <w:tc>
                      <w:tcPr>
                        <w:tcW w:w="0" w:type="auto"/>
                        <w:noWrap/>
                        <w:vAlign w:val="center"/>
                      </w:tcPr>
                      <w:p w:rsidR="00000000" w:rsidRDefault="00BC666D">
                        <w:pPr>
                          <w:rPr>
                            <w:rFonts w:ascii="Arial" w:eastAsia="Arial Unicode MS" w:hAnsi="Arial" w:cs="Arial"/>
                            <w:sz w:val="16"/>
                            <w:szCs w:val="20"/>
                          </w:rPr>
                        </w:pPr>
                        <w:r>
                          <w:rPr>
                            <w:rFonts w:ascii="Arial" w:hAnsi="Arial" w:cs="Arial"/>
                            <w:sz w:val="16"/>
                            <w:szCs w:val="20"/>
                          </w:rPr>
                          <w:t>Percentiles</w:t>
                        </w:r>
                      </w:p>
                    </w:tc>
                    <w:tc>
                      <w:tcPr>
                        <w:tcW w:w="0" w:type="auto"/>
                        <w:noWrap/>
                        <w:vAlign w:val="center"/>
                      </w:tcPr>
                      <w:p w:rsidR="00000000" w:rsidRDefault="00BC666D">
                        <w:pPr>
                          <w:jc w:val="right"/>
                          <w:rPr>
                            <w:rFonts w:ascii="Arial" w:eastAsia="Arial Unicode MS" w:hAnsi="Arial" w:cs="Arial"/>
                            <w:sz w:val="16"/>
                            <w:szCs w:val="20"/>
                          </w:rPr>
                        </w:pPr>
                        <w:r>
                          <w:rPr>
                            <w:rFonts w:ascii="Arial" w:eastAsia="Arial Unicode MS" w:hAnsi="Arial" w:cs="Arial"/>
                            <w:sz w:val="16"/>
                            <w:szCs w:val="20"/>
                          </w:rPr>
                          <w:t>10</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67,380</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11,08</w:t>
                        </w:r>
                      </w:p>
                    </w:tc>
                  </w:tr>
                  <w:tr w:rsidR="00000000">
                    <w:trPr>
                      <w:trHeight w:val="198"/>
                      <w:tblCellSpacing w:w="20" w:type="dxa"/>
                      <w:jc w:val="center"/>
                    </w:trPr>
                    <w:tc>
                      <w:tcPr>
                        <w:tcW w:w="0" w:type="auto"/>
                        <w:noWrap/>
                      </w:tcPr>
                      <w:p w:rsidR="00000000" w:rsidRDefault="00BC666D">
                        <w:pPr>
                          <w:rPr>
                            <w:rFonts w:ascii="Arial" w:eastAsia="Arial Unicode MS" w:hAnsi="Arial" w:cs="Arial"/>
                            <w:sz w:val="16"/>
                            <w:szCs w:val="20"/>
                          </w:rPr>
                        </w:pPr>
                      </w:p>
                    </w:tc>
                    <w:tc>
                      <w:tcPr>
                        <w:tcW w:w="0" w:type="auto"/>
                        <w:noWrap/>
                        <w:vAlign w:val="center"/>
                      </w:tcPr>
                      <w:p w:rsidR="00000000" w:rsidRDefault="00BC666D">
                        <w:pPr>
                          <w:jc w:val="right"/>
                          <w:rPr>
                            <w:rFonts w:ascii="Arial" w:eastAsia="Arial Unicode MS" w:hAnsi="Arial" w:cs="Arial"/>
                            <w:sz w:val="16"/>
                            <w:szCs w:val="20"/>
                          </w:rPr>
                        </w:pPr>
                        <w:r>
                          <w:rPr>
                            <w:rFonts w:ascii="Arial" w:eastAsia="Arial Unicode MS" w:hAnsi="Arial" w:cs="Arial"/>
                            <w:sz w:val="16"/>
                            <w:szCs w:val="20"/>
                          </w:rPr>
                          <w:t>25</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43,120</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11,28</w:t>
                        </w:r>
                      </w:p>
                    </w:tc>
                  </w:tr>
                  <w:tr w:rsidR="00000000">
                    <w:trPr>
                      <w:trHeight w:val="198"/>
                      <w:tblCellSpacing w:w="20" w:type="dxa"/>
                      <w:jc w:val="center"/>
                    </w:trPr>
                    <w:tc>
                      <w:tcPr>
                        <w:tcW w:w="0" w:type="auto"/>
                        <w:noWrap/>
                      </w:tcPr>
                      <w:p w:rsidR="00000000" w:rsidRDefault="00BC666D">
                        <w:pPr>
                          <w:rPr>
                            <w:rFonts w:ascii="Arial" w:eastAsia="Arial Unicode MS" w:hAnsi="Arial" w:cs="Arial"/>
                            <w:sz w:val="16"/>
                            <w:szCs w:val="20"/>
                          </w:rPr>
                        </w:pPr>
                      </w:p>
                    </w:tc>
                    <w:tc>
                      <w:tcPr>
                        <w:tcW w:w="0" w:type="auto"/>
                        <w:noWrap/>
                        <w:vAlign w:val="center"/>
                      </w:tcPr>
                      <w:p w:rsidR="00000000" w:rsidRDefault="00BC666D">
                        <w:pPr>
                          <w:jc w:val="right"/>
                          <w:rPr>
                            <w:rFonts w:ascii="Arial" w:eastAsia="Arial Unicode MS" w:hAnsi="Arial" w:cs="Arial"/>
                            <w:sz w:val="16"/>
                            <w:szCs w:val="20"/>
                          </w:rPr>
                        </w:pPr>
                        <w:r>
                          <w:rPr>
                            <w:rFonts w:ascii="Arial" w:eastAsia="Arial Unicode MS" w:hAnsi="Arial" w:cs="Arial"/>
                            <w:sz w:val="16"/>
                            <w:szCs w:val="20"/>
                          </w:rPr>
                          <w:t>75</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52,590</w:t>
                        </w:r>
                      </w:p>
                    </w:tc>
                    <w:tc>
                      <w:tcPr>
                        <w:tcW w:w="0" w:type="auto"/>
                        <w:noWrap/>
                        <w:vAlign w:val="bottom"/>
                      </w:tcPr>
                      <w:p w:rsidR="00000000" w:rsidRDefault="00BC666D">
                        <w:pPr>
                          <w:jc w:val="right"/>
                          <w:rPr>
                            <w:rFonts w:ascii="Arial" w:hAnsi="Arial" w:cs="Arial"/>
                            <w:sz w:val="16"/>
                            <w:szCs w:val="20"/>
                          </w:rPr>
                        </w:pPr>
                        <w:r>
                          <w:rPr>
                            <w:rFonts w:ascii="Arial" w:hAnsi="Arial" w:cs="Arial"/>
                            <w:sz w:val="16"/>
                            <w:szCs w:val="20"/>
                          </w:rPr>
                          <w:t>11,96</w:t>
                        </w:r>
                      </w:p>
                    </w:tc>
                  </w:tr>
                  <w:tr w:rsidR="00000000">
                    <w:trPr>
                      <w:trHeight w:val="198"/>
                      <w:tblCellSpacing w:w="20" w:type="dxa"/>
                      <w:jc w:val="center"/>
                    </w:trPr>
                    <w:tc>
                      <w:tcPr>
                        <w:tcW w:w="0" w:type="auto"/>
                        <w:noWrap/>
                      </w:tcPr>
                      <w:p w:rsidR="00000000" w:rsidRDefault="00BC666D">
                        <w:pPr>
                          <w:rPr>
                            <w:rFonts w:ascii="Arial" w:eastAsia="Arial Unicode MS" w:hAnsi="Arial" w:cs="Arial"/>
                            <w:sz w:val="16"/>
                            <w:szCs w:val="20"/>
                          </w:rPr>
                        </w:pPr>
                      </w:p>
                    </w:tc>
                    <w:tc>
                      <w:tcPr>
                        <w:tcW w:w="0" w:type="auto"/>
                        <w:noWrap/>
                        <w:vAlign w:val="center"/>
                      </w:tcPr>
                      <w:p w:rsidR="00000000" w:rsidRDefault="00BC666D">
                        <w:pPr>
                          <w:jc w:val="right"/>
                          <w:rPr>
                            <w:rFonts w:ascii="Arial" w:eastAsia="Arial Unicode MS" w:hAnsi="Arial" w:cs="Arial"/>
                            <w:sz w:val="16"/>
                            <w:szCs w:val="20"/>
                          </w:rPr>
                        </w:pPr>
                        <w:r>
                          <w:rPr>
                            <w:rFonts w:ascii="Arial" w:eastAsia="Arial Unicode MS" w:hAnsi="Arial" w:cs="Arial"/>
                            <w:sz w:val="16"/>
                            <w:szCs w:val="20"/>
                          </w:rPr>
                          <w:t>90</w:t>
                        </w:r>
                      </w:p>
                    </w:tc>
                    <w:tc>
                      <w:tcPr>
                        <w:tcW w:w="0" w:type="auto"/>
                        <w:vAlign w:val="center"/>
                      </w:tcPr>
                      <w:p w:rsidR="00000000" w:rsidRDefault="00BC666D">
                        <w:pPr>
                          <w:jc w:val="right"/>
                          <w:rPr>
                            <w:rFonts w:ascii="Arial" w:eastAsia="Arial Unicode MS" w:hAnsi="Arial" w:cs="Arial"/>
                            <w:sz w:val="16"/>
                            <w:szCs w:val="20"/>
                          </w:rPr>
                        </w:pPr>
                        <w:r>
                          <w:rPr>
                            <w:rFonts w:ascii="Arial" w:hAnsi="Arial" w:cs="Arial"/>
                            <w:sz w:val="16"/>
                            <w:szCs w:val="20"/>
                          </w:rPr>
                          <w:t>67,380</w:t>
                        </w:r>
                      </w:p>
                    </w:tc>
                    <w:tc>
                      <w:tcPr>
                        <w:tcW w:w="0" w:type="auto"/>
                        <w:noWrap/>
                        <w:vAlign w:val="center"/>
                      </w:tcPr>
                      <w:p w:rsidR="00000000" w:rsidRDefault="00BC666D">
                        <w:pPr>
                          <w:jc w:val="right"/>
                          <w:rPr>
                            <w:rFonts w:ascii="Arial" w:eastAsia="Arial Unicode MS" w:hAnsi="Arial" w:cs="Arial"/>
                            <w:sz w:val="16"/>
                            <w:szCs w:val="20"/>
                          </w:rPr>
                        </w:pPr>
                        <w:r>
                          <w:rPr>
                            <w:rFonts w:ascii="Arial" w:hAnsi="Arial" w:cs="Arial"/>
                            <w:sz w:val="16"/>
                            <w:szCs w:val="20"/>
                          </w:rPr>
                          <w:t>12,56</w:t>
                        </w:r>
                      </w:p>
                    </w:tc>
                  </w:tr>
                </w:tbl>
                <w:p w:rsidR="00000000" w:rsidRDefault="00BC666D">
                  <w:pPr>
                    <w:jc w:val="center"/>
                  </w:pPr>
                </w:p>
              </w:txbxContent>
            </v:textbox>
            <w10:wrap type="tight"/>
          </v:rect>
        </w:pict>
      </w: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pPr>
      <w:r>
        <w:rPr>
          <w:i/>
          <w:iCs/>
        </w:rPr>
        <w:lastRenderedPageBreak/>
        <w:t>Revisión de deberes.-</w:t>
      </w:r>
      <w:r>
        <w:rPr>
          <w:rFonts w:ascii="Arial" w:hAnsi="Arial" w:cs="Arial"/>
          <w:lang w:val="es-ES_tradnl"/>
        </w:rPr>
        <w:t xml:space="preserve"> </w:t>
      </w:r>
      <w:r>
        <w:t xml:space="preserve">El 60% de los entrevistados respondió que realiza las tareas con la revisión o ayuda de la mamá, mientras que la minoría (9.5%) respondió que el papá es la persona que le ayuda a realizar </w:t>
      </w:r>
      <w:r>
        <w:t>los deberes. El 18.7 % corresponde  a la opción otros, es decir cualquier otra persona que no esté listada anteriormente ayuda al estudiante a realizar deberes o revisa lo que el estudiante hace, o en su defecto también puede ser que realice solo los deber</w:t>
      </w:r>
      <w:r>
        <w:t>es asignados</w:t>
      </w:r>
    </w:p>
    <w:p w:rsidR="00000000" w:rsidRDefault="00BC666D">
      <w:pPr>
        <w:pStyle w:val="Textoindependiente"/>
        <w:rPr>
          <w:i/>
          <w:iCs/>
        </w:rPr>
      </w:pPr>
      <w:r>
        <w:rPr>
          <w:i/>
          <w:iCs/>
          <w:noProof/>
        </w:rPr>
        <w:pict>
          <v:rect id="_x0000_s1058" style="position:absolute;left:0;text-align:left;margin-left:3.7pt;margin-top:8.5pt;width:198pt;height:162pt;z-index:251659264;mso-wrap-edited:f" wrapcoords="-62 0 -62 21600 21662 21600 21662 0 -62 0" strokecolor="white">
            <v:textbox style="mso-next-textbox:#_x0000_s1058">
              <w:txbxContent>
                <w:p w:rsidR="00000000" w:rsidRDefault="00BC666D">
                  <w:pPr>
                    <w:pStyle w:val="Ttulo1"/>
                  </w:pPr>
                  <w:r>
                    <w:t>Tabla 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Tabla de Frecuencia  Revisión de deberes</w:t>
                  </w:r>
                </w:p>
                <w:tbl>
                  <w:tblPr>
                    <w:tblW w:w="3076" w:type="dxa"/>
                    <w:jc w:val="center"/>
                    <w:tblCellSpacing w:w="20" w:type="dxa"/>
                    <w:tblInd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870"/>
                    <w:gridCol w:w="1206"/>
                  </w:tblGrid>
                  <w:tr w:rsidR="00000000">
                    <w:trPr>
                      <w:cantSplit/>
                      <w:trHeight w:val="287"/>
                      <w:tblCellSpacing w:w="20" w:type="dxa"/>
                      <w:jc w:val="center"/>
                    </w:trPr>
                    <w:tc>
                      <w:tcPr>
                        <w:tcW w:w="1810" w:type="dxa"/>
                      </w:tcPr>
                      <w:p w:rsidR="00000000" w:rsidRDefault="00BC666D">
                        <w:pPr>
                          <w:pStyle w:val="Ttulo7"/>
                          <w:rPr>
                            <w:bCs/>
                            <w:szCs w:val="20"/>
                          </w:rPr>
                        </w:pPr>
                        <w:r>
                          <w:rPr>
                            <w:bCs/>
                            <w:szCs w:val="20"/>
                          </w:rPr>
                          <w:t>Persona que ayuda en los Deberes</w:t>
                        </w:r>
                      </w:p>
                    </w:tc>
                    <w:tc>
                      <w:tcPr>
                        <w:tcW w:w="1146" w:type="dxa"/>
                      </w:tcPr>
                      <w:p w:rsidR="00000000" w:rsidRDefault="00BC666D">
                        <w:pPr>
                          <w:pStyle w:val="Ttulo7"/>
                          <w:rPr>
                            <w:bCs/>
                            <w:szCs w:val="20"/>
                          </w:rPr>
                        </w:pPr>
                        <w:r>
                          <w:rPr>
                            <w:bCs/>
                            <w:szCs w:val="20"/>
                          </w:rPr>
                          <w:t>Fr</w:t>
                        </w:r>
                        <w:r>
                          <w:rPr>
                            <w:bCs/>
                            <w:szCs w:val="20"/>
                          </w:rPr>
                          <w:t>ecuencia relativa</w:t>
                        </w:r>
                      </w:p>
                    </w:tc>
                  </w:tr>
                  <w:tr w:rsidR="00000000">
                    <w:trPr>
                      <w:cantSplit/>
                      <w:trHeight w:val="184"/>
                      <w:tblCellSpacing w:w="20" w:type="dxa"/>
                      <w:jc w:val="center"/>
                    </w:trPr>
                    <w:tc>
                      <w:tcPr>
                        <w:tcW w:w="1810" w:type="dxa"/>
                        <w:vAlign w:val="bottom"/>
                      </w:tcPr>
                      <w:p w:rsidR="00000000" w:rsidRDefault="00BC666D">
                        <w:pPr>
                          <w:rPr>
                            <w:rFonts w:ascii="Arial" w:hAnsi="Arial" w:cs="Arial"/>
                            <w:sz w:val="16"/>
                            <w:szCs w:val="20"/>
                          </w:rPr>
                        </w:pPr>
                        <w:r>
                          <w:rPr>
                            <w:rFonts w:ascii="Arial" w:hAnsi="Arial" w:cs="Arial"/>
                            <w:sz w:val="16"/>
                            <w:szCs w:val="20"/>
                          </w:rPr>
                          <w:t>Papá</w:t>
                        </w:r>
                      </w:p>
                    </w:tc>
                    <w:tc>
                      <w:tcPr>
                        <w:tcW w:w="1146" w:type="dxa"/>
                        <w:vAlign w:val="bottom"/>
                      </w:tcPr>
                      <w:p w:rsidR="00000000" w:rsidRDefault="00BC666D">
                        <w:pPr>
                          <w:jc w:val="center"/>
                          <w:rPr>
                            <w:rFonts w:ascii="Arial" w:hAnsi="Arial" w:cs="Arial"/>
                            <w:sz w:val="16"/>
                            <w:szCs w:val="20"/>
                          </w:rPr>
                        </w:pPr>
                        <w:r>
                          <w:rPr>
                            <w:rFonts w:ascii="Arial" w:hAnsi="Arial" w:cs="Arial"/>
                            <w:sz w:val="16"/>
                            <w:szCs w:val="20"/>
                          </w:rPr>
                          <w:t>0,095</w:t>
                        </w:r>
                      </w:p>
                    </w:tc>
                  </w:tr>
                  <w:tr w:rsidR="00000000">
                    <w:trPr>
                      <w:trHeight w:val="188"/>
                      <w:tblCellSpacing w:w="20" w:type="dxa"/>
                      <w:jc w:val="center"/>
                    </w:trPr>
                    <w:tc>
                      <w:tcPr>
                        <w:tcW w:w="1810" w:type="dxa"/>
                        <w:vAlign w:val="bottom"/>
                      </w:tcPr>
                      <w:p w:rsidR="00000000" w:rsidRDefault="00BC666D">
                        <w:pPr>
                          <w:rPr>
                            <w:rFonts w:ascii="Arial" w:hAnsi="Arial" w:cs="Arial"/>
                            <w:sz w:val="16"/>
                            <w:szCs w:val="20"/>
                          </w:rPr>
                        </w:pPr>
                        <w:r>
                          <w:rPr>
                            <w:rFonts w:ascii="Arial" w:hAnsi="Arial" w:cs="Arial"/>
                            <w:sz w:val="16"/>
                            <w:szCs w:val="20"/>
                          </w:rPr>
                          <w:t>Mamá</w:t>
                        </w:r>
                      </w:p>
                    </w:tc>
                    <w:tc>
                      <w:tcPr>
                        <w:tcW w:w="1146" w:type="dxa"/>
                        <w:vAlign w:val="bottom"/>
                      </w:tcPr>
                      <w:p w:rsidR="00000000" w:rsidRDefault="00BC666D">
                        <w:pPr>
                          <w:jc w:val="center"/>
                          <w:rPr>
                            <w:rFonts w:ascii="Arial" w:hAnsi="Arial" w:cs="Arial"/>
                            <w:sz w:val="16"/>
                            <w:szCs w:val="20"/>
                          </w:rPr>
                        </w:pPr>
                        <w:r>
                          <w:rPr>
                            <w:rFonts w:ascii="Arial" w:hAnsi="Arial" w:cs="Arial"/>
                            <w:sz w:val="16"/>
                            <w:szCs w:val="20"/>
                          </w:rPr>
                          <w:t>0,600</w:t>
                        </w:r>
                      </w:p>
                    </w:tc>
                  </w:tr>
                  <w:tr w:rsidR="00000000">
                    <w:trPr>
                      <w:trHeight w:val="188"/>
                      <w:tblCellSpacing w:w="20" w:type="dxa"/>
                      <w:jc w:val="center"/>
                    </w:trPr>
                    <w:tc>
                      <w:tcPr>
                        <w:tcW w:w="1810" w:type="dxa"/>
                        <w:vAlign w:val="bottom"/>
                      </w:tcPr>
                      <w:p w:rsidR="00000000" w:rsidRDefault="00BC666D">
                        <w:pPr>
                          <w:rPr>
                            <w:rFonts w:ascii="Arial" w:hAnsi="Arial" w:cs="Arial"/>
                            <w:sz w:val="16"/>
                            <w:szCs w:val="20"/>
                          </w:rPr>
                        </w:pPr>
                        <w:r>
                          <w:rPr>
                            <w:rFonts w:ascii="Arial" w:hAnsi="Arial" w:cs="Arial"/>
                            <w:sz w:val="16"/>
                            <w:szCs w:val="20"/>
                          </w:rPr>
                          <w:t>Hermano Mayor</w:t>
                        </w:r>
                      </w:p>
                    </w:tc>
                    <w:tc>
                      <w:tcPr>
                        <w:tcW w:w="1146" w:type="dxa"/>
                        <w:vAlign w:val="bottom"/>
                      </w:tcPr>
                      <w:p w:rsidR="00000000" w:rsidRDefault="00BC666D">
                        <w:pPr>
                          <w:jc w:val="center"/>
                          <w:rPr>
                            <w:rFonts w:ascii="Arial" w:hAnsi="Arial" w:cs="Arial"/>
                            <w:sz w:val="16"/>
                            <w:szCs w:val="20"/>
                          </w:rPr>
                        </w:pPr>
                        <w:r>
                          <w:rPr>
                            <w:rFonts w:ascii="Arial" w:hAnsi="Arial" w:cs="Arial"/>
                            <w:sz w:val="16"/>
                            <w:szCs w:val="20"/>
                          </w:rPr>
                          <w:t>0,117</w:t>
                        </w:r>
                      </w:p>
                    </w:tc>
                  </w:tr>
                  <w:tr w:rsidR="00000000">
                    <w:trPr>
                      <w:trHeight w:val="188"/>
                      <w:tblCellSpacing w:w="20" w:type="dxa"/>
                      <w:jc w:val="center"/>
                    </w:trPr>
                    <w:tc>
                      <w:tcPr>
                        <w:tcW w:w="1810" w:type="dxa"/>
                        <w:vAlign w:val="bottom"/>
                      </w:tcPr>
                      <w:p w:rsidR="00000000" w:rsidRDefault="00BC666D">
                        <w:pPr>
                          <w:rPr>
                            <w:rFonts w:ascii="Arial" w:hAnsi="Arial" w:cs="Arial"/>
                            <w:sz w:val="16"/>
                            <w:szCs w:val="20"/>
                          </w:rPr>
                        </w:pPr>
                        <w:r>
                          <w:rPr>
                            <w:rFonts w:ascii="Arial" w:hAnsi="Arial" w:cs="Arial"/>
                            <w:sz w:val="16"/>
                            <w:szCs w:val="20"/>
                          </w:rPr>
                          <w:t>Otro</w:t>
                        </w:r>
                      </w:p>
                    </w:tc>
                    <w:tc>
                      <w:tcPr>
                        <w:tcW w:w="1146" w:type="dxa"/>
                        <w:vAlign w:val="bottom"/>
                      </w:tcPr>
                      <w:p w:rsidR="00000000" w:rsidRDefault="00BC666D">
                        <w:pPr>
                          <w:jc w:val="center"/>
                          <w:rPr>
                            <w:rFonts w:ascii="Arial" w:hAnsi="Arial" w:cs="Arial"/>
                            <w:sz w:val="16"/>
                            <w:szCs w:val="20"/>
                          </w:rPr>
                        </w:pPr>
                        <w:r>
                          <w:rPr>
                            <w:rFonts w:ascii="Arial" w:hAnsi="Arial" w:cs="Arial"/>
                            <w:sz w:val="16"/>
                            <w:szCs w:val="20"/>
                          </w:rPr>
                          <w:t>0,187</w:t>
                        </w:r>
                      </w:p>
                    </w:tc>
                  </w:tr>
                  <w:tr w:rsidR="00000000">
                    <w:trPr>
                      <w:trHeight w:val="188"/>
                      <w:tblCellSpacing w:w="20" w:type="dxa"/>
                      <w:jc w:val="center"/>
                    </w:trPr>
                    <w:tc>
                      <w:tcPr>
                        <w:tcW w:w="1810" w:type="dxa"/>
                      </w:tcPr>
                      <w:p w:rsidR="00000000" w:rsidRDefault="00BC666D">
                        <w:pPr>
                          <w:jc w:val="center"/>
                          <w:rPr>
                            <w:rFonts w:ascii="Arial" w:hAnsi="Arial" w:cs="Arial"/>
                            <w:b/>
                            <w:bCs/>
                            <w:sz w:val="16"/>
                            <w:szCs w:val="20"/>
                          </w:rPr>
                        </w:pPr>
                        <w:r>
                          <w:rPr>
                            <w:rFonts w:ascii="Arial" w:hAnsi="Arial" w:cs="Arial"/>
                            <w:b/>
                            <w:bCs/>
                            <w:sz w:val="16"/>
                            <w:szCs w:val="20"/>
                          </w:rPr>
                          <w:t>Total</w:t>
                        </w:r>
                      </w:p>
                    </w:tc>
                    <w:tc>
                      <w:tcPr>
                        <w:tcW w:w="1146" w:type="dxa"/>
                      </w:tcPr>
                      <w:p w:rsidR="00000000" w:rsidRDefault="00BC666D">
                        <w:pPr>
                          <w:jc w:val="center"/>
                          <w:rPr>
                            <w:rFonts w:ascii="Arial" w:hAnsi="Arial" w:cs="Arial"/>
                            <w:b/>
                            <w:bCs/>
                            <w:sz w:val="16"/>
                            <w:szCs w:val="20"/>
                          </w:rPr>
                        </w:pPr>
                        <w:r>
                          <w:rPr>
                            <w:rFonts w:ascii="Arial" w:hAnsi="Arial" w:cs="Arial"/>
                            <w:b/>
                            <w:bCs/>
                            <w:sz w:val="16"/>
                            <w:szCs w:val="20"/>
                          </w:rPr>
                          <w:t>1,000</w:t>
                        </w:r>
                      </w:p>
                    </w:tc>
                  </w:tr>
                </w:tbl>
                <w:p w:rsidR="00000000" w:rsidRDefault="00BC666D"/>
              </w:txbxContent>
            </v:textbox>
            <w10:wrap type="square"/>
          </v:rect>
        </w:pict>
      </w:r>
    </w:p>
    <w:p w:rsidR="00000000" w:rsidRDefault="00BC666D">
      <w:pPr>
        <w:pStyle w:val="Textoindependiente"/>
      </w:pPr>
    </w:p>
    <w:p w:rsidR="00000000" w:rsidRDefault="00BC666D">
      <w:pPr>
        <w:pStyle w:val="Textoindependiente"/>
      </w:pPr>
      <w:r>
        <w:rPr>
          <w:i/>
          <w:iCs/>
        </w:rPr>
        <w:t>Suma de enteros.-</w:t>
      </w:r>
      <w:r>
        <w:t xml:space="preserve"> Un total de 286 estudiantes evaluados que corresponde al 90.8% resolvió al menos una suma sin llevar y la suma llevando, un 6% resolvió al menos una suma sin llevar.</w:t>
      </w:r>
    </w:p>
    <w:p w:rsidR="00000000" w:rsidRDefault="00BC666D">
      <w:pPr>
        <w:pStyle w:val="NormalWeb"/>
        <w:jc w:val="both"/>
        <w:rPr>
          <w:rFonts w:ascii="Arial" w:hAnsi="Arial" w:cs="Arial"/>
        </w:rPr>
      </w:pPr>
      <w:r>
        <w:rPr>
          <w:i/>
          <w:iCs/>
          <w:sz w:val="20"/>
          <w:lang w:val="es-ES" w:eastAsia="es-ES"/>
        </w:rPr>
        <w:t>Resta de enteros.-</w:t>
      </w:r>
      <w:r>
        <w:rPr>
          <w:sz w:val="20"/>
          <w:lang w:val="es-ES" w:eastAsia="es-ES"/>
        </w:rPr>
        <w:t xml:space="preserve"> El 78.7 % de los entrevistados resolv</w:t>
      </w:r>
      <w:r>
        <w:rPr>
          <w:sz w:val="20"/>
          <w:lang w:val="es-ES" w:eastAsia="es-ES"/>
        </w:rPr>
        <w:t>ió correctamente ambas restas de enteros mientras que un 5.10% no pudo resolver ni una de las dos restas. El 16.20 % restante tiene dificultades para resolver ya uno de los dos tipos de resta ya que solo han resuelto una sola resta de las dos propuestas, e</w:t>
      </w:r>
      <w:r>
        <w:rPr>
          <w:sz w:val="20"/>
          <w:lang w:val="es-ES" w:eastAsia="es-ES"/>
        </w:rPr>
        <w:t>n el caso de la resta llevando se estimó un 3.5% y un 12.7 % en el caso de la resta sin llevar.</w:t>
      </w:r>
    </w:p>
    <w:p w:rsidR="00000000" w:rsidRDefault="00BC666D">
      <w:pPr>
        <w:pStyle w:val="Textoindependiente"/>
        <w:rPr>
          <w:rFonts w:ascii="Arial" w:hAnsi="Arial" w:cs="Arial"/>
          <w:lang w:val="es-ES_tradnl"/>
        </w:rPr>
      </w:pPr>
      <w:r>
        <w:rPr>
          <w:i/>
          <w:iCs/>
        </w:rPr>
        <w:t>Multiplicación de enteros.-</w:t>
      </w:r>
      <w:r>
        <w:t xml:space="preserve"> Al evaluar si los estudiantes podían resolver multiplicaciones de enteros que tienen  multiplicadores de uno y dos dígitos, determin</w:t>
      </w:r>
      <w:r>
        <w:t>amos que el 77.5% pudo resolver las dos multiplicaciones propuestas, mientras que un 2% solo pudo resolver la multiplicación que tiene un multiplicador de un dígito</w:t>
      </w:r>
    </w:p>
    <w:p w:rsidR="00000000" w:rsidRDefault="00BC666D">
      <w:pPr>
        <w:pStyle w:val="Textoindependiente"/>
        <w:rPr>
          <w:i/>
          <w:iCs/>
        </w:rPr>
      </w:pPr>
    </w:p>
    <w:p w:rsidR="00000000" w:rsidRDefault="00BC666D">
      <w:pPr>
        <w:pStyle w:val="Textoindependiente"/>
      </w:pPr>
      <w:r>
        <w:rPr>
          <w:i/>
          <w:iCs/>
        </w:rPr>
        <w:t>División de enteros.-</w:t>
      </w:r>
      <w:r>
        <w:t xml:space="preserve"> Solo un 6.3 % de los entrevistados pudo resolver las dos divisiones </w:t>
      </w:r>
      <w:r>
        <w:t>de enteros propuestas, mientras que un gran porcentaje ( 60.3%) pudo realizar la división sin llevar.</w: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rPr>
          <w:rFonts w:ascii="Arial" w:hAnsi="Arial" w:cs="Arial"/>
          <w:lang w:val="es-ES_tradnl"/>
        </w:rPr>
      </w:pPr>
      <w:r>
        <w:rPr>
          <w:i/>
          <w:iCs/>
        </w:rPr>
        <w:lastRenderedPageBreak/>
        <w:t>Suma de fracciones</w:t>
      </w:r>
      <w:r>
        <w:t>.- El 70.5 % de los entrevistados realizo correctamente la suma de fracciones y la diferencia que corresponde al 29.5 % lo hizo incor</w:t>
      </w:r>
      <w:r>
        <w:t>rectamente.</w:t>
      </w:r>
    </w:p>
    <w:p w:rsidR="00000000" w:rsidRDefault="00BC666D">
      <w:pPr>
        <w:pStyle w:val="Textoindependiente"/>
      </w:pPr>
    </w:p>
    <w:p w:rsidR="00000000" w:rsidRDefault="00BC666D">
      <w:pPr>
        <w:pStyle w:val="Textoindependiente"/>
      </w:pPr>
      <w:r>
        <w:rPr>
          <w:i/>
          <w:iCs/>
        </w:rPr>
        <w:t>Resta de fracciones.-</w:t>
      </w:r>
      <w:r>
        <w:t xml:space="preserve"> La mayoría de los estudiantes evaluados que corresponden al 63.5%.</w:t>
      </w:r>
    </w:p>
    <w:p w:rsidR="00000000" w:rsidRDefault="00BC666D">
      <w:pPr>
        <w:pStyle w:val="NormalWeb"/>
        <w:jc w:val="both"/>
        <w:rPr>
          <w:sz w:val="20"/>
          <w:lang w:val="es-ES" w:eastAsia="es-ES"/>
        </w:rPr>
      </w:pPr>
      <w:r>
        <w:rPr>
          <w:i/>
          <w:iCs/>
          <w:sz w:val="20"/>
          <w:lang w:val="es-ES" w:eastAsia="es-ES"/>
        </w:rPr>
        <w:t>Multiplicación de fracciones.-</w:t>
      </w:r>
      <w:r>
        <w:rPr>
          <w:sz w:val="20"/>
          <w:lang w:val="es-ES" w:eastAsia="es-ES"/>
        </w:rPr>
        <w:t xml:space="preserve"> El 18.4 % de los estudiantes evaluados resolvieron de forma incorrecta la multiplicación de fracciones. El 81.6 % de los en</w:t>
      </w:r>
      <w:r>
        <w:rPr>
          <w:sz w:val="20"/>
          <w:lang w:val="es-ES" w:eastAsia="es-ES"/>
        </w:rPr>
        <w:t>trevistados realizo correctamente la multiplicación de fracciones siendo este porcentaje correspondiente a la mayoría.</w:t>
      </w:r>
    </w:p>
    <w:p w:rsidR="00000000" w:rsidRDefault="00BC666D">
      <w:pPr>
        <w:pStyle w:val="NormalWeb"/>
        <w:jc w:val="both"/>
        <w:rPr>
          <w:rFonts w:ascii="Arial" w:hAnsi="Arial" w:cs="Arial"/>
          <w:lang w:val="es-ES_tradnl"/>
        </w:rPr>
      </w:pPr>
      <w:r>
        <w:rPr>
          <w:i/>
          <w:iCs/>
          <w:noProof/>
        </w:rPr>
        <w:pict>
          <v:rect id="_x0000_s1040" style="position:absolute;left:0;text-align:left;margin-left:0;margin-top:67pt;width:207pt;height:180pt;z-index:251648000;mso-wrap-edited:f" wrapcoords="-62 0 -62 21600 21662 21600 21662 0 -62 0" strokecolor="white">
            <v:textbox style="mso-next-textbox:#_x0000_s1040">
              <w:txbxContent>
                <w:p w:rsidR="00000000" w:rsidRDefault="00BC666D">
                  <w:pPr>
                    <w:pStyle w:val="Ttulo1"/>
                  </w:pPr>
                  <w:r>
                    <w:t>Tabla III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Tabla de Frecuencia  Operaciones Fra</w:t>
                  </w:r>
                  <w:r>
                    <w:rPr>
                      <w:rFonts w:ascii="Arial" w:hAnsi="Arial" w:cs="Arial"/>
                      <w:sz w:val="16"/>
                    </w:rPr>
                    <w:t>ccionarias</w:t>
                  </w:r>
                </w:p>
                <w:tbl>
                  <w:tblPr>
                    <w:tblW w:w="3644"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298"/>
                    <w:gridCol w:w="1124"/>
                    <w:gridCol w:w="1282"/>
                  </w:tblGrid>
                  <w:tr w:rsidR="00000000">
                    <w:trPr>
                      <w:cantSplit/>
                      <w:trHeight w:val="188"/>
                      <w:tblCellSpacing w:w="20" w:type="dxa"/>
                      <w:jc w:val="center"/>
                    </w:trPr>
                    <w:tc>
                      <w:tcPr>
                        <w:tcW w:w="1208" w:type="dxa"/>
                        <w:vMerge w:val="restart"/>
                        <w:noWrap/>
                        <w:tcMar>
                          <w:top w:w="15" w:type="dxa"/>
                          <w:left w:w="20" w:type="dxa"/>
                          <w:bottom w:w="0" w:type="dxa"/>
                          <w:right w:w="20" w:type="dxa"/>
                        </w:tcMar>
                        <w:vAlign w:val="center"/>
                      </w:tcPr>
                      <w:p w:rsidR="00000000" w:rsidRDefault="00BC666D">
                        <w:pPr>
                          <w:pStyle w:val="Ttulo7"/>
                        </w:pPr>
                        <w:r>
                          <w:t>Operaciones</w:t>
                        </w:r>
                      </w:p>
                      <w:p w:rsidR="00000000" w:rsidRDefault="00BC666D">
                        <w:pPr>
                          <w:pStyle w:val="Ttulo7"/>
                          <w:rPr>
                            <w:bCs/>
                            <w:szCs w:val="20"/>
                          </w:rPr>
                        </w:pPr>
                        <w:r>
                          <w:t>Fraccionarias</w:t>
                        </w:r>
                      </w:p>
                    </w:tc>
                    <w:tc>
                      <w:tcPr>
                        <w:tcW w:w="2316" w:type="dxa"/>
                        <w:gridSpan w:val="2"/>
                        <w:noWrap/>
                        <w:tcMar>
                          <w:top w:w="20" w:type="dxa"/>
                          <w:left w:w="20" w:type="dxa"/>
                          <w:bottom w:w="0" w:type="dxa"/>
                          <w:right w:w="20" w:type="dxa"/>
                        </w:tcMar>
                        <w:vAlign w:val="center"/>
                      </w:tcPr>
                      <w:p w:rsidR="00000000" w:rsidRDefault="00BC666D">
                        <w:pPr>
                          <w:pStyle w:val="Ttulo1"/>
                          <w:rPr>
                            <w:rFonts w:eastAsia="Arial Unicode MS"/>
                            <w:szCs w:val="20"/>
                          </w:rPr>
                        </w:pPr>
                        <w:r>
                          <w:rPr>
                            <w:szCs w:val="20"/>
                          </w:rPr>
                          <w:t>Frecuencia Relativa</w:t>
                        </w:r>
                      </w:p>
                    </w:tc>
                  </w:tr>
                  <w:tr w:rsidR="00000000">
                    <w:trPr>
                      <w:cantSplit/>
                      <w:trHeight w:val="188"/>
                      <w:tblCellSpacing w:w="20" w:type="dxa"/>
                      <w:jc w:val="center"/>
                    </w:trPr>
                    <w:tc>
                      <w:tcPr>
                        <w:tcW w:w="0" w:type="auto"/>
                        <w:vMerge/>
                        <w:vAlign w:val="center"/>
                      </w:tcPr>
                      <w:p w:rsidR="00000000" w:rsidRDefault="00BC666D">
                        <w:pPr>
                          <w:jc w:val="center"/>
                          <w:rPr>
                            <w:rFonts w:ascii="Arial" w:eastAsia="Arial Unicode MS" w:hAnsi="Arial" w:cs="Arial"/>
                            <w:b/>
                            <w:bCs/>
                            <w:sz w:val="16"/>
                            <w:szCs w:val="16"/>
                          </w:rPr>
                        </w:pPr>
                      </w:p>
                    </w:tc>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eastAsia="Arial Unicode MS" w:hAnsi="Arial" w:cs="Arial"/>
                            <w:b/>
                            <w:bCs/>
                            <w:i/>
                            <w:iCs/>
                            <w:sz w:val="16"/>
                            <w:szCs w:val="16"/>
                          </w:rPr>
                          <w:t>F. Correcta</w:t>
                        </w:r>
                      </w:p>
                    </w:tc>
                    <w:tc>
                      <w:tcPr>
                        <w:tcW w:w="0" w:type="auto"/>
                        <w:noWrap/>
                        <w:tcMar>
                          <w:top w:w="20" w:type="dxa"/>
                          <w:left w:w="20" w:type="dxa"/>
                          <w:bottom w:w="0" w:type="dxa"/>
                          <w:right w:w="20" w:type="dxa"/>
                        </w:tcMar>
                        <w:vAlign w:val="center"/>
                      </w:tcPr>
                      <w:p w:rsidR="00000000" w:rsidRDefault="00BC666D">
                        <w:pPr>
                          <w:pStyle w:val="Ttulo3"/>
                          <w:rPr>
                            <w:rFonts w:eastAsia="Arial Unicode MS"/>
                          </w:rPr>
                        </w:pPr>
                        <w:r>
                          <w:t>F. Incorrecta</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 xml:space="preserve">Suma </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0,635</w:t>
                        </w:r>
                      </w:p>
                    </w:tc>
                    <w:tc>
                      <w:tcPr>
                        <w:tcW w:w="0" w:type="auto"/>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0,365</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 xml:space="preserve">Resta </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0,705</w:t>
                        </w:r>
                      </w:p>
                    </w:tc>
                    <w:tc>
                      <w:tcPr>
                        <w:tcW w:w="0" w:type="auto"/>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0,295</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eastAsia="Arial Unicode MS" w:hAnsi="Arial" w:cs="Arial"/>
                            <w:sz w:val="16"/>
                            <w:szCs w:val="16"/>
                          </w:rPr>
                          <w:t>Multiplicación</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0,816</w:t>
                        </w:r>
                      </w:p>
                    </w:tc>
                    <w:tc>
                      <w:tcPr>
                        <w:tcW w:w="0" w:type="auto"/>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0,184</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División</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0,708</w:t>
                        </w:r>
                      </w:p>
                    </w:tc>
                    <w:tc>
                      <w:tcPr>
                        <w:tcW w:w="0" w:type="auto"/>
                        <w:noWrap/>
                        <w:tcMar>
                          <w:top w:w="15"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0,292</w:t>
                        </w:r>
                      </w:p>
                    </w:tc>
                  </w:tr>
                  <w:tr w:rsidR="00000000">
                    <w:trPr>
                      <w:trHeight w:val="188"/>
                      <w:tblCellSpacing w:w="20" w:type="dxa"/>
                      <w:jc w:val="center"/>
                    </w:trPr>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sz w:val="16"/>
                            <w:szCs w:val="16"/>
                          </w:rPr>
                        </w:pPr>
                        <w:r>
                          <w:rPr>
                            <w:rFonts w:ascii="Arial" w:hAnsi="Arial" w:cs="Arial"/>
                            <w:b/>
                            <w:bCs/>
                            <w:sz w:val="16"/>
                            <w:szCs w:val="20"/>
                          </w:rPr>
                          <w:t>Total</w:t>
                        </w:r>
                      </w:p>
                    </w:tc>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20"/>
                          </w:rPr>
                          <w:t>1,000</w:t>
                        </w:r>
                      </w:p>
                    </w:tc>
                    <w:tc>
                      <w:tcPr>
                        <w:tcW w:w="0" w:type="auto"/>
                        <w:noWrap/>
                        <w:tcMar>
                          <w:top w:w="20"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16"/>
                          </w:rPr>
                          <w:t>1,000</w:t>
                        </w:r>
                      </w:p>
                    </w:tc>
                  </w:tr>
                </w:tbl>
                <w:p w:rsidR="00000000" w:rsidRDefault="00BC666D"/>
              </w:txbxContent>
            </v:textbox>
          </v:rect>
        </w:pict>
      </w:r>
      <w:r>
        <w:rPr>
          <w:i/>
          <w:iCs/>
          <w:sz w:val="20"/>
          <w:lang w:val="es-ES" w:eastAsia="es-ES"/>
        </w:rPr>
        <w:t>División de fracciones.-</w:t>
      </w:r>
      <w:r>
        <w:rPr>
          <w:sz w:val="20"/>
          <w:lang w:val="es-ES" w:eastAsia="es-ES"/>
        </w:rPr>
        <w:t xml:space="preserve"> El 70.8 % de los entrevistados realizo correctamente la división de fracciones sin presentar mayores inconvenie</w:t>
      </w:r>
      <w:r>
        <w:rPr>
          <w:sz w:val="20"/>
          <w:lang w:val="es-ES" w:eastAsia="es-ES"/>
        </w:rPr>
        <w:t>ntes, es decir dudas de algún tipo al realizar la división</w:t>
      </w: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lang w:val="es-ES_tradnl"/>
        </w:rPr>
      </w:pPr>
      <w:r>
        <w:rPr>
          <w:i/>
          <w:iCs/>
          <w:lang w:val="es-ES_tradnl"/>
        </w:rPr>
        <w:t>Raíz cuadrada de decenas.-</w:t>
      </w:r>
      <w:r>
        <w:rPr>
          <w:rFonts w:ascii="Arial" w:hAnsi="Arial" w:cs="Arial"/>
          <w:lang w:val="es-ES_tradnl"/>
        </w:rPr>
        <w:t xml:space="preserve"> </w:t>
      </w:r>
      <w:r>
        <w:rPr>
          <w:lang w:val="es-ES_tradnl"/>
        </w:rPr>
        <w:t xml:space="preserve">Al analizar esta variable podemos estimar que el 94.9 % de los estudiantes evaluados tiene absoluto conocimiento de la respuesta a la proposición “La raíz </w:t>
      </w:r>
      <w:r>
        <w:rPr>
          <w:lang w:val="es-ES_tradnl"/>
        </w:rPr>
        <w:t>cuadrada de 8 es 2”, mientras que el 5.1 % desconoce la respuesta ya que marcaron la marcaron incorrectamente</w:t>
      </w:r>
    </w:p>
    <w:p w:rsidR="00000000" w:rsidRDefault="00BC666D">
      <w:pPr>
        <w:pStyle w:val="Textoindependiente"/>
        <w:rPr>
          <w:rFonts w:ascii="Arial" w:hAnsi="Arial" w:cs="Arial"/>
          <w:lang w:val="es-ES_tradnl"/>
        </w:rPr>
      </w:pPr>
    </w:p>
    <w:p w:rsidR="00000000" w:rsidRDefault="00BC666D">
      <w:pPr>
        <w:pStyle w:val="Textoindependiente"/>
        <w:rPr>
          <w:i/>
          <w:iCs/>
          <w:lang w:val="es-ES_tradnl"/>
        </w:rPr>
      </w:pPr>
      <w:r>
        <w:rPr>
          <w:i/>
          <w:iCs/>
          <w:lang w:val="es-ES_tradnl"/>
        </w:rPr>
        <w:t>Raíz cuadrada de centenas.-</w:t>
      </w:r>
      <w:r>
        <w:rPr>
          <w:rFonts w:ascii="Arial" w:hAnsi="Arial" w:cs="Arial"/>
        </w:rPr>
        <w:t xml:space="preserve"> </w:t>
      </w:r>
      <w:r>
        <w:t>Se puede estimar que el 28.9 % desconoce la raíz cuadrada de 100, ya que marco la respuesta incorrecta a la proposici</w:t>
      </w:r>
      <w:r>
        <w:t>ón “La raíz cuadrada de 100 es 10,000”. El restante 71.1 % marco la respuesta correcta</w:t>
      </w:r>
    </w:p>
    <w:p w:rsidR="00000000" w:rsidRDefault="00BC666D">
      <w:pPr>
        <w:pStyle w:val="Textoindependiente"/>
        <w:rPr>
          <w:i/>
          <w:iCs/>
          <w:lang w:val="es-ES_tradnl"/>
        </w:rPr>
      </w:pPr>
    </w:p>
    <w:p w:rsidR="00000000" w:rsidRDefault="00BC666D">
      <w:pPr>
        <w:pStyle w:val="Textoindependiente"/>
        <w:rPr>
          <w:i/>
          <w:iCs/>
          <w:lang w:val="es-ES_tradnl"/>
        </w:rPr>
      </w:pPr>
      <w:r>
        <w:rPr>
          <w:i/>
          <w:iCs/>
          <w:lang w:val="es-ES_tradnl"/>
        </w:rPr>
        <w:t>Raíz cúbica de unidades.-</w:t>
      </w:r>
      <w:r>
        <w:rPr>
          <w:rFonts w:ascii="Arial" w:hAnsi="Arial" w:cs="Arial"/>
        </w:rPr>
        <w:t xml:space="preserve"> </w:t>
      </w:r>
      <w:r>
        <w:t xml:space="preserve">El 75.6 % de los estudiantes evaluados marco la respuesta correcta a la proposición presentada “la raíz cúbica de 8 es 2”, lo que implica que </w:t>
      </w:r>
      <w:r>
        <w:t>el grado de conocimiento de los estudiantes</w:t>
      </w:r>
      <w:r>
        <w:rPr>
          <w:rFonts w:ascii="Arial" w:hAnsi="Arial" w:cs="Arial"/>
        </w:rPr>
        <w:t xml:space="preserve"> </w:t>
      </w:r>
      <w:r>
        <w:t>con respecto a la raíz cúbica de unidades es alto</w:t>
      </w:r>
    </w:p>
    <w:p w:rsidR="00000000" w:rsidRDefault="00BC666D">
      <w:pPr>
        <w:pStyle w:val="NormalWeb"/>
        <w:jc w:val="both"/>
        <w:rPr>
          <w:rFonts w:ascii="Arial" w:hAnsi="Arial" w:cs="Arial"/>
          <w:lang w:val="es-ES_tradnl"/>
        </w:rPr>
      </w:pPr>
      <w:r>
        <w:rPr>
          <w:rFonts w:ascii="Arial" w:hAnsi="Arial" w:cs="Arial"/>
          <w:noProof/>
          <w:sz w:val="20"/>
          <w:lang w:val="es-ES" w:eastAsia="es-ES"/>
        </w:rPr>
        <w:lastRenderedPageBreak/>
        <w:pict>
          <v:rect id="_x0000_s1060" style="position:absolute;left:0;text-align:left;margin-left:-5.3pt;margin-top:1in;width:3in;height:162pt;z-index:251660288;mso-wrap-edited:f" wrapcoords="-62 0 -62 21600 21662 21600 21662 0 -62 0" strokecolor="white">
            <v:textbox style="mso-next-textbox:#_x0000_s1060">
              <w:txbxContent>
                <w:p w:rsidR="00000000" w:rsidRDefault="00BC666D">
                  <w:pPr>
                    <w:pStyle w:val="Ttulo1"/>
                  </w:pPr>
                  <w:r>
                    <w:t>Tabla IV</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w:t>
                  </w:r>
                  <w:r>
                    <w:rPr>
                      <w:rFonts w:ascii="Verdana" w:hAnsi="Verdana"/>
                      <w:b/>
                      <w:bCs/>
                      <w:color w:val="000000"/>
                      <w:sz w:val="14"/>
                    </w:rPr>
                    <w:t>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Tabla de Frecuencia  Operaciones con raíces</w:t>
                  </w:r>
                </w:p>
                <w:tbl>
                  <w:tblPr>
                    <w:tblW w:w="4155"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779"/>
                    <w:gridCol w:w="1138"/>
                    <w:gridCol w:w="1298"/>
                  </w:tblGrid>
                  <w:tr w:rsidR="00000000">
                    <w:trPr>
                      <w:cantSplit/>
                      <w:trHeight w:val="188"/>
                      <w:tblCellSpacing w:w="20" w:type="dxa"/>
                      <w:jc w:val="center"/>
                    </w:trPr>
                    <w:tc>
                      <w:tcPr>
                        <w:tcW w:w="1689" w:type="dxa"/>
                        <w:vMerge w:val="restart"/>
                        <w:noWrap/>
                        <w:tcMar>
                          <w:top w:w="15" w:type="dxa"/>
                          <w:left w:w="20" w:type="dxa"/>
                          <w:bottom w:w="0" w:type="dxa"/>
                          <w:right w:w="20" w:type="dxa"/>
                        </w:tcMar>
                        <w:vAlign w:val="center"/>
                      </w:tcPr>
                      <w:p w:rsidR="00000000" w:rsidRDefault="00BC666D">
                        <w:pPr>
                          <w:pStyle w:val="Ttulo7"/>
                        </w:pPr>
                        <w:r>
                          <w:t>Operaciones</w:t>
                        </w:r>
                      </w:p>
                      <w:p w:rsidR="00000000" w:rsidRDefault="00BC666D">
                        <w:pPr>
                          <w:pStyle w:val="Ttulo7"/>
                          <w:rPr>
                            <w:bCs/>
                            <w:szCs w:val="20"/>
                          </w:rPr>
                        </w:pPr>
                        <w:r>
                          <w:t>Fraccionarias</w:t>
                        </w:r>
                      </w:p>
                    </w:tc>
                    <w:tc>
                      <w:tcPr>
                        <w:tcW w:w="2346" w:type="dxa"/>
                        <w:gridSpan w:val="2"/>
                        <w:noWrap/>
                        <w:tcMar>
                          <w:top w:w="20" w:type="dxa"/>
                          <w:left w:w="20" w:type="dxa"/>
                          <w:bottom w:w="0" w:type="dxa"/>
                          <w:right w:w="20" w:type="dxa"/>
                        </w:tcMar>
                        <w:vAlign w:val="center"/>
                      </w:tcPr>
                      <w:p w:rsidR="00000000" w:rsidRDefault="00BC666D">
                        <w:pPr>
                          <w:pStyle w:val="Ttulo1"/>
                          <w:rPr>
                            <w:rFonts w:eastAsia="Arial Unicode MS"/>
                            <w:szCs w:val="20"/>
                          </w:rPr>
                        </w:pPr>
                        <w:r>
                          <w:rPr>
                            <w:szCs w:val="20"/>
                          </w:rPr>
                          <w:t>Frecuencia Relativa</w:t>
                        </w:r>
                      </w:p>
                    </w:tc>
                  </w:tr>
                  <w:tr w:rsidR="00000000">
                    <w:trPr>
                      <w:cantSplit/>
                      <w:trHeight w:val="188"/>
                      <w:tblCellSpacing w:w="20" w:type="dxa"/>
                      <w:jc w:val="center"/>
                    </w:trPr>
                    <w:tc>
                      <w:tcPr>
                        <w:tcW w:w="0" w:type="auto"/>
                        <w:vMerge/>
                        <w:vAlign w:val="center"/>
                      </w:tcPr>
                      <w:p w:rsidR="00000000" w:rsidRDefault="00BC666D">
                        <w:pPr>
                          <w:jc w:val="center"/>
                          <w:rPr>
                            <w:rFonts w:ascii="Arial" w:eastAsia="Arial Unicode MS" w:hAnsi="Arial" w:cs="Arial"/>
                            <w:b/>
                            <w:bCs/>
                            <w:sz w:val="16"/>
                            <w:szCs w:val="16"/>
                          </w:rPr>
                        </w:pPr>
                      </w:p>
                    </w:tc>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eastAsia="Arial Unicode MS" w:hAnsi="Arial" w:cs="Arial"/>
                            <w:b/>
                            <w:bCs/>
                            <w:i/>
                            <w:iCs/>
                            <w:sz w:val="16"/>
                            <w:szCs w:val="16"/>
                          </w:rPr>
                          <w:t>F. Correcta</w:t>
                        </w:r>
                      </w:p>
                    </w:tc>
                    <w:tc>
                      <w:tcPr>
                        <w:tcW w:w="0" w:type="auto"/>
                        <w:noWrap/>
                        <w:tcMar>
                          <w:top w:w="20" w:type="dxa"/>
                          <w:left w:w="20" w:type="dxa"/>
                          <w:bottom w:w="0" w:type="dxa"/>
                          <w:right w:w="20" w:type="dxa"/>
                        </w:tcMar>
                        <w:vAlign w:val="center"/>
                      </w:tcPr>
                      <w:p w:rsidR="00000000" w:rsidRDefault="00BC666D">
                        <w:pPr>
                          <w:pStyle w:val="Ttulo3"/>
                          <w:rPr>
                            <w:rFonts w:eastAsia="Arial Unicode MS"/>
                          </w:rPr>
                        </w:pPr>
                        <w:r>
                          <w:t>F. Incorrecta</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hAnsi="Arial" w:cs="Arial"/>
                            <w:sz w:val="16"/>
                            <w:szCs w:val="20"/>
                          </w:rPr>
                          <w:t>R. C  de decenas</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0,949</w:t>
                        </w:r>
                      </w:p>
                    </w:tc>
                    <w:tc>
                      <w:tcPr>
                        <w:tcW w:w="0" w:type="auto"/>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0,051</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hAnsi="Arial" w:cs="Arial"/>
                            <w:sz w:val="16"/>
                            <w:szCs w:val="20"/>
                          </w:rPr>
                          <w:t>R. C  de centenas</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0,711</w:t>
                        </w:r>
                      </w:p>
                    </w:tc>
                    <w:tc>
                      <w:tcPr>
                        <w:tcW w:w="0" w:type="auto"/>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0,289</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eastAsia="Arial Unicode MS" w:hAnsi="Arial" w:cs="Arial"/>
                            <w:sz w:val="16"/>
                            <w:szCs w:val="16"/>
                          </w:rPr>
                          <w:t>R. Cúbic</w:t>
                        </w:r>
                        <w:r>
                          <w:rPr>
                            <w:rFonts w:ascii="Arial" w:eastAsia="Arial Unicode MS" w:hAnsi="Arial" w:cs="Arial"/>
                            <w:sz w:val="16"/>
                            <w:szCs w:val="16"/>
                          </w:rPr>
                          <w:t>a de unidades</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0,756</w:t>
                        </w:r>
                      </w:p>
                    </w:tc>
                    <w:tc>
                      <w:tcPr>
                        <w:tcW w:w="0" w:type="auto"/>
                        <w:noWrap/>
                        <w:tcMar>
                          <w:top w:w="20"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0,244</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hAnsi="Arial" w:cs="Arial"/>
                            <w:sz w:val="16"/>
                            <w:szCs w:val="20"/>
                          </w:rPr>
                          <w:t>R. C de miles</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0,187</w:t>
                        </w:r>
                      </w:p>
                    </w:tc>
                    <w:tc>
                      <w:tcPr>
                        <w:tcW w:w="0" w:type="auto"/>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0,813</w:t>
                        </w:r>
                      </w:p>
                    </w:tc>
                  </w:tr>
                  <w:tr w:rsidR="00000000">
                    <w:trPr>
                      <w:trHeight w:val="188"/>
                      <w:tblCellSpacing w:w="20" w:type="dxa"/>
                      <w:jc w:val="center"/>
                    </w:trPr>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sz w:val="16"/>
                            <w:szCs w:val="16"/>
                          </w:rPr>
                        </w:pPr>
                        <w:r>
                          <w:rPr>
                            <w:rFonts w:ascii="Arial" w:hAnsi="Arial" w:cs="Arial"/>
                            <w:b/>
                            <w:bCs/>
                            <w:sz w:val="16"/>
                            <w:szCs w:val="20"/>
                          </w:rPr>
                          <w:t>Total</w:t>
                        </w:r>
                      </w:p>
                    </w:tc>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20"/>
                          </w:rPr>
                          <w:t>1,000</w:t>
                        </w:r>
                      </w:p>
                    </w:tc>
                    <w:tc>
                      <w:tcPr>
                        <w:tcW w:w="0" w:type="auto"/>
                        <w:noWrap/>
                        <w:tcMar>
                          <w:top w:w="20"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16"/>
                          </w:rPr>
                          <w:t>1,000</w:t>
                        </w:r>
                      </w:p>
                    </w:tc>
                  </w:tr>
                </w:tbl>
                <w:p w:rsidR="00000000" w:rsidRDefault="00BC666D"/>
              </w:txbxContent>
            </v:textbox>
          </v:rect>
        </w:pict>
      </w:r>
      <w:r>
        <w:rPr>
          <w:i/>
          <w:iCs/>
          <w:sz w:val="20"/>
          <w:lang w:val="es-ES_tradnl"/>
        </w:rPr>
        <w:t xml:space="preserve">Raíz cuadrada de miles.- </w:t>
      </w:r>
      <w:r>
        <w:rPr>
          <w:sz w:val="20"/>
          <w:lang w:val="es-ES_tradnl"/>
        </w:rPr>
        <w:t>A diferencia de los casos anteriores de raíz cuadrada, el 81.3 % de los entrevistados desconoce la respuesta a la proposición “La raíz c</w:t>
      </w:r>
      <w:r>
        <w:rPr>
          <w:sz w:val="20"/>
          <w:lang w:val="es-ES_tradnl"/>
        </w:rPr>
        <w:t>uadrada de 1000 es un número entre 30 y 40”. Solo el 18.7 % marco la respuesta correcta</w:t>
      </w:r>
      <w:r>
        <w:rPr>
          <w:rFonts w:ascii="Arial" w:hAnsi="Arial" w:cs="Arial"/>
          <w:lang w:val="es-ES_tradnl"/>
        </w:rPr>
        <w:t>.</w:t>
      </w:r>
    </w:p>
    <w:p w:rsidR="00000000" w:rsidRDefault="00BC666D">
      <w:pPr>
        <w:pStyle w:val="NormalWeb"/>
        <w:jc w:val="both"/>
        <w:rPr>
          <w:rFonts w:ascii="Arial" w:hAnsi="Arial" w:cs="Arial"/>
          <w:lang w:val="es-ES_tradnl"/>
        </w:rPr>
      </w:pPr>
    </w:p>
    <w:p w:rsidR="00000000" w:rsidRDefault="00BC666D">
      <w:pPr>
        <w:pStyle w:val="NormalWeb"/>
        <w:jc w:val="both"/>
        <w:rPr>
          <w:rFonts w:ascii="Arial" w:hAnsi="Arial" w:cs="Arial"/>
          <w:lang w:val="es-ES_tradnl"/>
        </w:rPr>
      </w:pPr>
    </w:p>
    <w:p w:rsidR="00000000" w:rsidRDefault="00BC666D">
      <w:pPr>
        <w:pStyle w:val="Textoindependiente"/>
        <w:rPr>
          <w:lang w:val="es-ES_tradnl"/>
        </w:rPr>
      </w:pPr>
    </w:p>
    <w:p w:rsidR="00000000" w:rsidRDefault="00BC666D">
      <w:pPr>
        <w:pStyle w:val="Textoindependiente"/>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i/>
          <w:iCs/>
        </w:rPr>
      </w:pPr>
    </w:p>
    <w:p w:rsidR="00000000" w:rsidRDefault="00BC666D">
      <w:pPr>
        <w:pStyle w:val="Textoindependiente"/>
        <w:rPr>
          <w:lang w:val="es-ES_tradnl"/>
        </w:rPr>
      </w:pPr>
      <w:r>
        <w:rPr>
          <w:i/>
          <w:iCs/>
        </w:rPr>
        <w:t>Potenciación.-</w:t>
      </w:r>
      <w:r>
        <w:t xml:space="preserve"> </w:t>
      </w:r>
      <w:r>
        <w:rPr>
          <w:lang w:val="es-ES_tradnl"/>
        </w:rPr>
        <w:t>El 81.6 % del número de estudiantes evaluados marco la respuesta correcta a la proposición con respecto a potenciación. El restante 18.5% marc</w:t>
      </w:r>
      <w:r>
        <w:rPr>
          <w:lang w:val="es-ES_tradnl"/>
        </w:rPr>
        <w:t>o la respuesta incorrectamente</w:t>
      </w:r>
    </w:p>
    <w:p w:rsidR="00000000" w:rsidRDefault="00BC666D">
      <w:pPr>
        <w:pStyle w:val="NormalWeb"/>
        <w:jc w:val="both"/>
        <w:rPr>
          <w:b/>
          <w:bCs/>
          <w:sz w:val="20"/>
        </w:rPr>
      </w:pPr>
      <w:r>
        <w:rPr>
          <w:i/>
          <w:iCs/>
          <w:sz w:val="20"/>
        </w:rPr>
        <w:t>Problema de suma y resta.-</w:t>
      </w:r>
      <w:r>
        <w:rPr>
          <w:sz w:val="20"/>
        </w:rPr>
        <w:t xml:space="preserve"> El 96.8 % de los estudiantes evaluados escogió la respuesta correcta del problema, se puede apreciar en las evaluaciones que el desarrollo del problema es correcto y que no tuvieron mayores dificult</w:t>
      </w:r>
      <w:r>
        <w:rPr>
          <w:sz w:val="20"/>
        </w:rPr>
        <w:t xml:space="preserve">ades en resolverlo. El restante  3.2 % escogió la respuesta correcta, siendo el principal problema que se evidencio, el poco entendimiento del problema puesto que la única operación que realizaron es la suma. </w:t>
      </w:r>
    </w:p>
    <w:p w:rsidR="00000000" w:rsidRDefault="00BC666D">
      <w:pPr>
        <w:pStyle w:val="Textoindependiente"/>
      </w:pPr>
      <w:r>
        <w:rPr>
          <w:i/>
          <w:iCs/>
        </w:rPr>
        <w:t>Problema de Perímetro.-</w:t>
      </w:r>
      <w:r>
        <w:t xml:space="preserve"> </w:t>
      </w:r>
      <w:r>
        <w:rPr>
          <w:lang w:val="es-ES_tradnl"/>
        </w:rPr>
        <w:t>Del análisis realizo s</w:t>
      </w:r>
      <w:r>
        <w:rPr>
          <w:lang w:val="es-ES_tradnl"/>
        </w:rPr>
        <w:t>e determina que el 74.0 %  escogió la respuesta correcta al problema planteado. El restante 26 % escogió la respuesta incorrecta</w:t>
      </w:r>
    </w:p>
    <w:p w:rsidR="00000000" w:rsidRDefault="00BC666D">
      <w:pPr>
        <w:pStyle w:val="Textoindependiente"/>
      </w:pPr>
    </w:p>
    <w:p w:rsidR="00000000" w:rsidRDefault="00BC666D">
      <w:pPr>
        <w:pStyle w:val="Textoindependiente"/>
        <w:rPr>
          <w:lang w:val="es-ES_tradnl"/>
        </w:rPr>
      </w:pPr>
      <w:r>
        <w:rPr>
          <w:i/>
          <w:iCs/>
          <w:lang w:val="es-ES_tradnl"/>
        </w:rPr>
        <w:t>Problema de regla de tres simple.-</w:t>
      </w:r>
      <w:r>
        <w:rPr>
          <w:lang w:val="es-ES_tradnl"/>
        </w:rPr>
        <w:t xml:space="preserve"> Al analizar esta resultado podemos estimar que el dominio de parte de los estudiantes con r</w:t>
      </w:r>
      <w:r>
        <w:rPr>
          <w:lang w:val="es-ES_tradnl"/>
        </w:rPr>
        <w:t>especto a la regla de tres simple  como es el caso evaluado es mínimo. La diferencia de porcentaje entre los estudiantes que escogieron la respuesta correctamente de los que no lo hicieron asciende a 15 %.</w:t>
      </w:r>
    </w:p>
    <w:p w:rsidR="00000000" w:rsidRDefault="00BC666D">
      <w:pPr>
        <w:pStyle w:val="Textoindependiente"/>
      </w:pPr>
      <w:r>
        <w:rPr>
          <w:noProof/>
        </w:rPr>
        <w:pict>
          <v:rect id="_x0000_s1061" style="position:absolute;left:0;text-align:left;margin-left:-5.3pt;margin-top:2.15pt;width:207pt;height:153pt;z-index:251661312;mso-wrap-edited:f" wrapcoords="-62 0 -62 21600 21662 21600 21662 0 -62 0" strokecolor="white">
            <v:textbox style="mso-next-textbox:#_x0000_s1061">
              <w:txbxContent>
                <w:p w:rsidR="00000000" w:rsidRDefault="00BC666D">
                  <w:pPr>
                    <w:pStyle w:val="Ttulo1"/>
                  </w:pPr>
                  <w:r>
                    <w:t>Tabla V</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Tabla de Frecuencia  problemas propuestos</w:t>
                  </w:r>
                </w:p>
                <w:tbl>
                  <w:tblPr>
                    <w:tblW w:w="3872"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709"/>
                    <w:gridCol w:w="1085"/>
                    <w:gridCol w:w="1168"/>
                  </w:tblGrid>
                  <w:tr w:rsidR="00000000">
                    <w:trPr>
                      <w:cantSplit/>
                      <w:trHeight w:val="188"/>
                      <w:tblCellSpacing w:w="20" w:type="dxa"/>
                      <w:jc w:val="center"/>
                    </w:trPr>
                    <w:tc>
                      <w:tcPr>
                        <w:tcW w:w="1619" w:type="dxa"/>
                        <w:vMerge w:val="restart"/>
                        <w:noWrap/>
                        <w:tcMar>
                          <w:top w:w="15" w:type="dxa"/>
                          <w:left w:w="20" w:type="dxa"/>
                          <w:bottom w:w="0" w:type="dxa"/>
                          <w:right w:w="20" w:type="dxa"/>
                        </w:tcMar>
                        <w:vAlign w:val="center"/>
                      </w:tcPr>
                      <w:p w:rsidR="00000000" w:rsidRDefault="00BC666D">
                        <w:pPr>
                          <w:pStyle w:val="Ttulo7"/>
                          <w:rPr>
                            <w:bCs/>
                            <w:szCs w:val="20"/>
                          </w:rPr>
                        </w:pPr>
                        <w:r>
                          <w:t>Problemas pr</w:t>
                        </w:r>
                        <w:r>
                          <w:t>opuestos</w:t>
                        </w:r>
                      </w:p>
                    </w:tc>
                    <w:tc>
                      <w:tcPr>
                        <w:tcW w:w="2133" w:type="dxa"/>
                        <w:gridSpan w:val="2"/>
                        <w:noWrap/>
                        <w:tcMar>
                          <w:top w:w="20" w:type="dxa"/>
                          <w:left w:w="20" w:type="dxa"/>
                          <w:bottom w:w="0" w:type="dxa"/>
                          <w:right w:w="20" w:type="dxa"/>
                        </w:tcMar>
                        <w:vAlign w:val="center"/>
                      </w:tcPr>
                      <w:p w:rsidR="00000000" w:rsidRDefault="00BC666D">
                        <w:pPr>
                          <w:pStyle w:val="Ttulo1"/>
                          <w:rPr>
                            <w:rFonts w:eastAsia="Arial Unicode MS"/>
                            <w:szCs w:val="20"/>
                          </w:rPr>
                        </w:pPr>
                        <w:r>
                          <w:rPr>
                            <w:szCs w:val="20"/>
                          </w:rPr>
                          <w:t>Frecuencia Relativa</w:t>
                        </w:r>
                      </w:p>
                    </w:tc>
                  </w:tr>
                  <w:tr w:rsidR="00000000">
                    <w:trPr>
                      <w:cantSplit/>
                      <w:trHeight w:val="188"/>
                      <w:tblCellSpacing w:w="20" w:type="dxa"/>
                      <w:jc w:val="center"/>
                    </w:trPr>
                    <w:tc>
                      <w:tcPr>
                        <w:tcW w:w="0" w:type="auto"/>
                        <w:vMerge/>
                        <w:vAlign w:val="center"/>
                      </w:tcPr>
                      <w:p w:rsidR="00000000" w:rsidRDefault="00BC666D">
                        <w:pPr>
                          <w:jc w:val="center"/>
                          <w:rPr>
                            <w:rFonts w:ascii="Arial" w:eastAsia="Arial Unicode MS" w:hAnsi="Arial" w:cs="Arial"/>
                            <w:b/>
                            <w:bCs/>
                            <w:sz w:val="16"/>
                            <w:szCs w:val="16"/>
                          </w:rPr>
                        </w:pPr>
                      </w:p>
                    </w:tc>
                    <w:tc>
                      <w:tcPr>
                        <w:tcW w:w="1015" w:type="dxa"/>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eastAsia="Arial Unicode MS" w:hAnsi="Arial" w:cs="Arial"/>
                            <w:b/>
                            <w:bCs/>
                            <w:i/>
                            <w:iCs/>
                            <w:sz w:val="16"/>
                            <w:szCs w:val="16"/>
                          </w:rPr>
                          <w:t>R. Correcta</w:t>
                        </w:r>
                      </w:p>
                    </w:tc>
                    <w:tc>
                      <w:tcPr>
                        <w:tcW w:w="1078" w:type="dxa"/>
                        <w:noWrap/>
                        <w:tcMar>
                          <w:top w:w="20" w:type="dxa"/>
                          <w:left w:w="20" w:type="dxa"/>
                          <w:bottom w:w="0" w:type="dxa"/>
                          <w:right w:w="20" w:type="dxa"/>
                        </w:tcMar>
                        <w:vAlign w:val="center"/>
                      </w:tcPr>
                      <w:p w:rsidR="00000000" w:rsidRDefault="00BC666D">
                        <w:pPr>
                          <w:pStyle w:val="Ttulo3"/>
                          <w:rPr>
                            <w:rFonts w:eastAsia="Arial Unicode MS"/>
                          </w:rPr>
                        </w:pPr>
                        <w:r>
                          <w:t>R. Incorrecta</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hAnsi="Arial" w:cs="Arial"/>
                            <w:sz w:val="16"/>
                            <w:szCs w:val="20"/>
                          </w:rPr>
                          <w:t>Suma y Resta</w:t>
                        </w:r>
                      </w:p>
                    </w:tc>
                    <w:tc>
                      <w:tcPr>
                        <w:tcW w:w="1015" w:type="dxa"/>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0,968</w:t>
                        </w:r>
                      </w:p>
                    </w:tc>
                    <w:tc>
                      <w:tcPr>
                        <w:tcW w:w="1078" w:type="dxa"/>
                        <w:noWrap/>
                        <w:tcMar>
                          <w:top w:w="20" w:type="dxa"/>
                          <w:left w:w="20" w:type="dxa"/>
                          <w:bottom w:w="0" w:type="dxa"/>
                          <w:right w:w="20" w:type="dxa"/>
                        </w:tcMar>
                        <w:vAlign w:val="bottom"/>
                      </w:tcPr>
                      <w:p w:rsidR="00000000" w:rsidRDefault="00BC666D">
                        <w:pPr>
                          <w:jc w:val="center"/>
                          <w:rPr>
                            <w:rFonts w:ascii="Arial" w:eastAsia="Arial Unicode MS" w:hAnsi="Arial" w:cs="Arial"/>
                            <w:sz w:val="16"/>
                            <w:szCs w:val="16"/>
                          </w:rPr>
                        </w:pPr>
                        <w:r>
                          <w:rPr>
                            <w:rFonts w:ascii="Arial" w:hAnsi="Arial" w:cs="Arial"/>
                            <w:sz w:val="16"/>
                            <w:szCs w:val="20"/>
                          </w:rPr>
                          <w:t>0,032</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hAnsi="Arial" w:cs="Arial"/>
                            <w:sz w:val="16"/>
                            <w:szCs w:val="20"/>
                          </w:rPr>
                          <w:t>Perímetro</w:t>
                        </w:r>
                      </w:p>
                    </w:tc>
                    <w:tc>
                      <w:tcPr>
                        <w:tcW w:w="1015" w:type="dxa"/>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0,740</w:t>
                        </w:r>
                      </w:p>
                    </w:tc>
                    <w:tc>
                      <w:tcPr>
                        <w:tcW w:w="1078" w:type="dxa"/>
                        <w:noWrap/>
                        <w:tcMar>
                          <w:top w:w="20"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0,260</w:t>
                        </w:r>
                      </w:p>
                    </w:tc>
                  </w:tr>
                  <w:tr w:rsidR="00000000">
                    <w:trPr>
                      <w:trHeight w:val="188"/>
                      <w:tblCellSpacing w:w="20" w:type="dxa"/>
                      <w:jc w:val="center"/>
                    </w:trPr>
                    <w:tc>
                      <w:tcPr>
                        <w:tcW w:w="0" w:type="auto"/>
                        <w:noWrap/>
                        <w:tcMar>
                          <w:top w:w="15" w:type="dxa"/>
                          <w:left w:w="20" w:type="dxa"/>
                          <w:bottom w:w="0" w:type="dxa"/>
                          <w:right w:w="20" w:type="dxa"/>
                        </w:tcMar>
                        <w:vAlign w:val="bottom"/>
                      </w:tcPr>
                      <w:p w:rsidR="00000000" w:rsidRDefault="00BC666D">
                        <w:pPr>
                          <w:rPr>
                            <w:rFonts w:ascii="Arial" w:eastAsia="Arial Unicode MS" w:hAnsi="Arial" w:cs="Arial"/>
                            <w:sz w:val="16"/>
                            <w:szCs w:val="16"/>
                          </w:rPr>
                        </w:pPr>
                        <w:r>
                          <w:rPr>
                            <w:rFonts w:ascii="Arial" w:eastAsia="Arial Unicode MS" w:hAnsi="Arial" w:cs="Arial"/>
                            <w:sz w:val="16"/>
                            <w:szCs w:val="16"/>
                          </w:rPr>
                          <w:t>Regla de tres simple</w:t>
                        </w:r>
                      </w:p>
                    </w:tc>
                    <w:tc>
                      <w:tcPr>
                        <w:tcW w:w="1015" w:type="dxa"/>
                        <w:noWrap/>
                        <w:tcMar>
                          <w:top w:w="15"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0,575</w:t>
                        </w:r>
                      </w:p>
                    </w:tc>
                    <w:tc>
                      <w:tcPr>
                        <w:tcW w:w="1078" w:type="dxa"/>
                        <w:noWrap/>
                        <w:tcMar>
                          <w:top w:w="20" w:type="dxa"/>
                          <w:left w:w="20" w:type="dxa"/>
                          <w:bottom w:w="0" w:type="dxa"/>
                          <w:right w:w="20" w:type="dxa"/>
                        </w:tcMar>
                        <w:vAlign w:val="bottom"/>
                      </w:tcPr>
                      <w:p w:rsidR="00000000" w:rsidRDefault="00BC666D">
                        <w:pPr>
                          <w:jc w:val="center"/>
                          <w:rPr>
                            <w:rFonts w:ascii="Arial" w:hAnsi="Arial" w:cs="Arial"/>
                            <w:sz w:val="16"/>
                            <w:szCs w:val="20"/>
                          </w:rPr>
                        </w:pPr>
                        <w:r>
                          <w:rPr>
                            <w:rFonts w:ascii="Arial" w:hAnsi="Arial" w:cs="Arial"/>
                            <w:sz w:val="16"/>
                            <w:szCs w:val="20"/>
                          </w:rPr>
                          <w:t>0,425</w:t>
                        </w:r>
                      </w:p>
                    </w:tc>
                  </w:tr>
                  <w:tr w:rsidR="00000000">
                    <w:trPr>
                      <w:trHeight w:val="188"/>
                      <w:tblCellSpacing w:w="20" w:type="dxa"/>
                      <w:jc w:val="center"/>
                    </w:trPr>
                    <w:tc>
                      <w:tcPr>
                        <w:tcW w:w="0" w:type="auto"/>
                        <w:noWrap/>
                        <w:tcMar>
                          <w:top w:w="15" w:type="dxa"/>
                          <w:left w:w="20" w:type="dxa"/>
                          <w:bottom w:w="0" w:type="dxa"/>
                          <w:right w:w="20" w:type="dxa"/>
                        </w:tcMar>
                        <w:vAlign w:val="center"/>
                      </w:tcPr>
                      <w:p w:rsidR="00000000" w:rsidRDefault="00BC666D">
                        <w:pPr>
                          <w:jc w:val="center"/>
                          <w:rPr>
                            <w:rFonts w:ascii="Arial" w:eastAsia="Arial Unicode MS" w:hAnsi="Arial" w:cs="Arial"/>
                            <w:b/>
                            <w:bCs/>
                            <w:sz w:val="16"/>
                            <w:szCs w:val="16"/>
                          </w:rPr>
                        </w:pPr>
                        <w:r>
                          <w:rPr>
                            <w:rFonts w:ascii="Arial" w:hAnsi="Arial" w:cs="Arial"/>
                            <w:b/>
                            <w:bCs/>
                            <w:sz w:val="16"/>
                            <w:szCs w:val="20"/>
                          </w:rPr>
                          <w:t>Total</w:t>
                        </w:r>
                      </w:p>
                    </w:tc>
                    <w:tc>
                      <w:tcPr>
                        <w:tcW w:w="1015" w:type="dxa"/>
                        <w:noWrap/>
                        <w:tcMar>
                          <w:top w:w="15"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20"/>
                          </w:rPr>
                          <w:t>1,000</w:t>
                        </w:r>
                      </w:p>
                    </w:tc>
                    <w:tc>
                      <w:tcPr>
                        <w:tcW w:w="1078" w:type="dxa"/>
                        <w:noWrap/>
                        <w:tcMar>
                          <w:top w:w="20" w:type="dxa"/>
                          <w:left w:w="20" w:type="dxa"/>
                          <w:bottom w:w="0" w:type="dxa"/>
                          <w:right w:w="20" w:type="dxa"/>
                        </w:tcMar>
                        <w:vAlign w:val="center"/>
                      </w:tcPr>
                      <w:p w:rsidR="00000000" w:rsidRDefault="00BC666D">
                        <w:pPr>
                          <w:jc w:val="center"/>
                          <w:rPr>
                            <w:rFonts w:ascii="Arial" w:eastAsia="Arial Unicode MS" w:hAnsi="Arial" w:cs="Arial"/>
                            <w:b/>
                            <w:bCs/>
                            <w:i/>
                            <w:iCs/>
                            <w:sz w:val="16"/>
                            <w:szCs w:val="16"/>
                          </w:rPr>
                        </w:pPr>
                        <w:r>
                          <w:rPr>
                            <w:rFonts w:ascii="Arial" w:hAnsi="Arial" w:cs="Arial"/>
                            <w:b/>
                            <w:bCs/>
                            <w:i/>
                            <w:iCs/>
                            <w:sz w:val="16"/>
                            <w:szCs w:val="16"/>
                          </w:rPr>
                          <w:t>1,000</w:t>
                        </w:r>
                      </w:p>
                    </w:tc>
                  </w:tr>
                </w:tbl>
                <w:p w:rsidR="00000000" w:rsidRDefault="00BC666D"/>
              </w:txbxContent>
            </v:textbox>
          </v:rect>
        </w:pic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rPr>
          <w:i/>
          <w:iCs/>
          <w:lang w:val="es-ES_tradnl"/>
        </w:rPr>
      </w:pPr>
      <w:r>
        <w:rPr>
          <w:i/>
          <w:iCs/>
          <w:lang w:val="es-ES_tradnl"/>
        </w:rPr>
        <w:lastRenderedPageBreak/>
        <w:t>Leer y responder, pregunta directa.-</w:t>
      </w:r>
    </w:p>
    <w:p w:rsidR="00000000" w:rsidRDefault="00BC666D">
      <w:pPr>
        <w:pStyle w:val="Textoindependiente"/>
        <w:rPr>
          <w:b/>
          <w:bCs/>
        </w:rPr>
      </w:pPr>
      <w:r>
        <w:rPr>
          <w:lang w:val="es-ES_tradnl"/>
        </w:rPr>
        <w:t>76</w:t>
      </w:r>
      <w:r>
        <w:rPr>
          <w:lang w:val="es-ES_tradnl"/>
        </w:rPr>
        <w:t>.2% corresponde a los estudiantes que respondieron la pregunta directa acerca de la lectura correctamente, mientras que un 23.8 % lo hizo incorrectamente.</w:t>
      </w:r>
    </w:p>
    <w:p w:rsidR="00000000" w:rsidRDefault="00BC666D">
      <w:pPr>
        <w:pStyle w:val="Textoindependiente"/>
        <w:rPr>
          <w:b/>
          <w:bCs/>
        </w:rPr>
      </w:pPr>
      <w:r>
        <w:rPr>
          <w:b/>
          <w:bCs/>
          <w:noProof/>
        </w:rPr>
        <w:pict>
          <v:rect id="_x0000_s1068" style="position:absolute;left:0;text-align:left;margin-left:3.7pt;margin-top:5.5pt;width:3in;height:2in;z-index:251668480;mso-wrap-edited:f" wrapcoords="-62 0 -62 21600 21662 21600 21662 0 -62 0" strokecolor="white">
            <v:textbox style="mso-next-textbox:#_x0000_s1068">
              <w:txbxContent>
                <w:p w:rsidR="00000000" w:rsidRDefault="00BC666D">
                  <w:pPr>
                    <w:pStyle w:val="Ttulo1"/>
                  </w:pPr>
                  <w:r>
                    <w:t>Tabla VI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Tabla de Frecuencia  Leer y responder</w:t>
                  </w:r>
                </w:p>
                <w:tbl>
                  <w:tblPr>
                    <w:tblW w:w="3340" w:type="dxa"/>
                    <w:tblCellSpacing w:w="20" w:type="dxa"/>
                    <w:tblInd w:w="5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ayout w:type="fixed"/>
                    <w:tblCellMar>
                      <w:left w:w="0" w:type="dxa"/>
                      <w:right w:w="0" w:type="dxa"/>
                    </w:tblCellMar>
                    <w:tblLook w:val="00BF"/>
                  </w:tblPr>
                  <w:tblGrid>
                    <w:gridCol w:w="2287"/>
                    <w:gridCol w:w="1053"/>
                  </w:tblGrid>
                  <w:tr w:rsidR="00000000">
                    <w:trPr>
                      <w:trHeight w:val="251"/>
                      <w:tblCellSpacing w:w="20" w:type="dxa"/>
                    </w:trPr>
                    <w:tc>
                      <w:tcPr>
                        <w:tcW w:w="2227" w:type="dxa"/>
                        <w:noWrap/>
                        <w:tcMar>
                          <w:top w:w="15" w:type="dxa"/>
                          <w:left w:w="15" w:type="dxa"/>
                          <w:bottom w:w="0" w:type="dxa"/>
                          <w:right w:w="15" w:type="dxa"/>
                        </w:tcMar>
                        <w:vAlign w:val="bottom"/>
                      </w:tcPr>
                      <w:p w:rsidR="00000000" w:rsidRDefault="00BC666D">
                        <w:pPr>
                          <w:pStyle w:val="Ttulo7"/>
                          <w:rPr>
                            <w:bCs/>
                            <w:szCs w:val="20"/>
                          </w:rPr>
                        </w:pPr>
                        <w:r>
                          <w:rPr>
                            <w:bCs/>
                            <w:szCs w:val="20"/>
                          </w:rPr>
                          <w:t>Leer y responde</w:t>
                        </w:r>
                        <w:r>
                          <w:rPr>
                            <w:bCs/>
                            <w:szCs w:val="20"/>
                          </w:rPr>
                          <w:t>r-pregunta directa</w:t>
                        </w:r>
                      </w:p>
                    </w:tc>
                    <w:tc>
                      <w:tcPr>
                        <w:tcW w:w="993" w:type="dxa"/>
                        <w:noWrap/>
                        <w:tcMar>
                          <w:top w:w="15" w:type="dxa"/>
                          <w:left w:w="15" w:type="dxa"/>
                          <w:bottom w:w="0" w:type="dxa"/>
                          <w:right w:w="15" w:type="dxa"/>
                        </w:tcMar>
                        <w:vAlign w:val="bottom"/>
                      </w:tcPr>
                      <w:p w:rsidR="00000000" w:rsidRDefault="00BC666D">
                        <w:pPr>
                          <w:jc w:val="center"/>
                          <w:rPr>
                            <w:rFonts w:ascii="Arial" w:hAnsi="Arial" w:cs="Arial"/>
                            <w:b/>
                            <w:bCs/>
                            <w:sz w:val="16"/>
                            <w:szCs w:val="20"/>
                          </w:rPr>
                        </w:pPr>
                        <w:r>
                          <w:rPr>
                            <w:rFonts w:ascii="Arial" w:hAnsi="Arial" w:cs="Arial"/>
                            <w:b/>
                            <w:bCs/>
                            <w:sz w:val="16"/>
                            <w:szCs w:val="20"/>
                          </w:rPr>
                          <w:t>Frecuencia Relativa</w:t>
                        </w:r>
                      </w:p>
                    </w:tc>
                  </w:tr>
                  <w:tr w:rsidR="00000000">
                    <w:trPr>
                      <w:trHeight w:val="177"/>
                      <w:tblCellSpacing w:w="20" w:type="dxa"/>
                    </w:trPr>
                    <w:tc>
                      <w:tcPr>
                        <w:tcW w:w="2227" w:type="dxa"/>
                        <w:noWrap/>
                        <w:tcMar>
                          <w:top w:w="15" w:type="dxa"/>
                          <w:left w:w="15" w:type="dxa"/>
                          <w:bottom w:w="0" w:type="dxa"/>
                          <w:right w:w="15" w:type="dxa"/>
                        </w:tcMar>
                        <w:vAlign w:val="bottom"/>
                      </w:tcPr>
                      <w:p w:rsidR="00000000" w:rsidRDefault="00BC666D">
                        <w:pPr>
                          <w:rPr>
                            <w:rFonts w:ascii="Arial" w:hAnsi="Arial" w:cs="Arial"/>
                            <w:sz w:val="16"/>
                            <w:szCs w:val="20"/>
                          </w:rPr>
                        </w:pPr>
                        <w:r>
                          <w:rPr>
                            <w:rFonts w:ascii="Arial" w:hAnsi="Arial" w:cs="Arial"/>
                            <w:sz w:val="16"/>
                            <w:szCs w:val="20"/>
                          </w:rPr>
                          <w:t>Responde incorrectamente la pregunta</w:t>
                        </w:r>
                      </w:p>
                    </w:tc>
                    <w:tc>
                      <w:tcPr>
                        <w:tcW w:w="993" w:type="dxa"/>
                        <w:noWrap/>
                        <w:tcMar>
                          <w:top w:w="15" w:type="dxa"/>
                          <w:left w:w="15" w:type="dxa"/>
                          <w:bottom w:w="0" w:type="dxa"/>
                          <w:right w:w="15" w:type="dxa"/>
                        </w:tcMar>
                        <w:vAlign w:val="bottom"/>
                      </w:tcPr>
                      <w:p w:rsidR="00000000" w:rsidRDefault="00BC666D">
                        <w:pPr>
                          <w:jc w:val="center"/>
                          <w:rPr>
                            <w:rFonts w:ascii="Arial" w:hAnsi="Arial" w:cs="Arial"/>
                            <w:sz w:val="16"/>
                            <w:szCs w:val="20"/>
                          </w:rPr>
                        </w:pPr>
                        <w:r>
                          <w:rPr>
                            <w:rFonts w:ascii="Arial" w:hAnsi="Arial" w:cs="Arial"/>
                            <w:sz w:val="16"/>
                            <w:szCs w:val="20"/>
                          </w:rPr>
                          <w:t>0,238</w:t>
                        </w:r>
                      </w:p>
                    </w:tc>
                  </w:tr>
                  <w:tr w:rsidR="00000000">
                    <w:trPr>
                      <w:trHeight w:val="177"/>
                      <w:tblCellSpacing w:w="20" w:type="dxa"/>
                    </w:trPr>
                    <w:tc>
                      <w:tcPr>
                        <w:tcW w:w="2227" w:type="dxa"/>
                        <w:noWrap/>
                        <w:tcMar>
                          <w:top w:w="15" w:type="dxa"/>
                          <w:left w:w="15" w:type="dxa"/>
                          <w:bottom w:w="0" w:type="dxa"/>
                          <w:right w:w="15" w:type="dxa"/>
                        </w:tcMar>
                        <w:vAlign w:val="bottom"/>
                      </w:tcPr>
                      <w:p w:rsidR="00000000" w:rsidRDefault="00BC666D">
                        <w:pPr>
                          <w:rPr>
                            <w:rFonts w:ascii="Arial" w:hAnsi="Arial" w:cs="Arial"/>
                            <w:sz w:val="16"/>
                            <w:szCs w:val="20"/>
                          </w:rPr>
                        </w:pPr>
                        <w:r>
                          <w:rPr>
                            <w:rFonts w:ascii="Arial" w:hAnsi="Arial" w:cs="Arial"/>
                            <w:sz w:val="16"/>
                            <w:szCs w:val="20"/>
                          </w:rPr>
                          <w:t>Responde correctamente la pregunta</w:t>
                        </w:r>
                      </w:p>
                    </w:tc>
                    <w:tc>
                      <w:tcPr>
                        <w:tcW w:w="993" w:type="dxa"/>
                        <w:noWrap/>
                        <w:tcMar>
                          <w:top w:w="15" w:type="dxa"/>
                          <w:left w:w="15" w:type="dxa"/>
                          <w:bottom w:w="0" w:type="dxa"/>
                          <w:right w:w="15" w:type="dxa"/>
                        </w:tcMar>
                        <w:vAlign w:val="bottom"/>
                      </w:tcPr>
                      <w:p w:rsidR="00000000" w:rsidRDefault="00BC666D">
                        <w:pPr>
                          <w:jc w:val="center"/>
                          <w:rPr>
                            <w:rFonts w:ascii="Arial" w:hAnsi="Arial" w:cs="Arial"/>
                            <w:sz w:val="16"/>
                            <w:szCs w:val="20"/>
                          </w:rPr>
                        </w:pPr>
                        <w:r>
                          <w:rPr>
                            <w:rFonts w:ascii="Arial" w:hAnsi="Arial" w:cs="Arial"/>
                            <w:sz w:val="16"/>
                            <w:szCs w:val="20"/>
                          </w:rPr>
                          <w:t>0,762</w:t>
                        </w:r>
                      </w:p>
                    </w:tc>
                  </w:tr>
                  <w:tr w:rsidR="00000000">
                    <w:trPr>
                      <w:trHeight w:val="177"/>
                      <w:tblCellSpacing w:w="20" w:type="dxa"/>
                    </w:trPr>
                    <w:tc>
                      <w:tcPr>
                        <w:tcW w:w="2227" w:type="dxa"/>
                        <w:noWrap/>
                        <w:tcMar>
                          <w:top w:w="15" w:type="dxa"/>
                          <w:left w:w="15" w:type="dxa"/>
                          <w:bottom w:w="0" w:type="dxa"/>
                          <w:right w:w="15" w:type="dxa"/>
                        </w:tcMar>
                        <w:vAlign w:val="bottom"/>
                      </w:tcPr>
                      <w:p w:rsidR="00000000" w:rsidRDefault="00BC666D">
                        <w:pPr>
                          <w:jc w:val="center"/>
                          <w:rPr>
                            <w:rFonts w:ascii="Arial" w:hAnsi="Arial" w:cs="Arial"/>
                            <w:b/>
                            <w:bCs/>
                            <w:sz w:val="16"/>
                            <w:szCs w:val="20"/>
                          </w:rPr>
                        </w:pPr>
                        <w:r>
                          <w:rPr>
                            <w:rFonts w:ascii="Arial" w:hAnsi="Arial" w:cs="Arial"/>
                            <w:b/>
                            <w:bCs/>
                            <w:sz w:val="16"/>
                            <w:szCs w:val="20"/>
                          </w:rPr>
                          <w:t>Total</w:t>
                        </w:r>
                      </w:p>
                    </w:tc>
                    <w:tc>
                      <w:tcPr>
                        <w:tcW w:w="993" w:type="dxa"/>
                        <w:noWrap/>
                        <w:tcMar>
                          <w:top w:w="15" w:type="dxa"/>
                          <w:left w:w="15" w:type="dxa"/>
                          <w:bottom w:w="0" w:type="dxa"/>
                          <w:right w:w="15" w:type="dxa"/>
                        </w:tcMar>
                        <w:vAlign w:val="bottom"/>
                      </w:tcPr>
                      <w:p w:rsidR="00000000" w:rsidRDefault="00BC666D">
                        <w:pPr>
                          <w:jc w:val="center"/>
                          <w:rPr>
                            <w:rFonts w:ascii="Arial" w:hAnsi="Arial" w:cs="Arial"/>
                            <w:b/>
                            <w:bCs/>
                            <w:sz w:val="16"/>
                            <w:szCs w:val="20"/>
                          </w:rPr>
                        </w:pPr>
                        <w:r>
                          <w:rPr>
                            <w:rFonts w:ascii="Arial" w:hAnsi="Arial" w:cs="Arial"/>
                            <w:b/>
                            <w:bCs/>
                            <w:sz w:val="16"/>
                            <w:szCs w:val="20"/>
                          </w:rPr>
                          <w:t>1,00</w:t>
                        </w:r>
                      </w:p>
                    </w:tc>
                  </w:tr>
                </w:tbl>
                <w:p w:rsidR="00000000" w:rsidRDefault="00BC666D"/>
                <w:p w:rsidR="00000000" w:rsidRDefault="00BC666D"/>
              </w:txbxContent>
            </v:textbox>
          </v:rect>
        </w:pict>
      </w: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lang w:val="es-ES_tradnl"/>
        </w:rPr>
      </w:pPr>
      <w:r>
        <w:rPr>
          <w:i/>
          <w:iCs/>
          <w:lang w:val="es-ES_tradnl"/>
        </w:rPr>
        <w:t xml:space="preserve">Sintaxis, Género de sustantivos.- </w:t>
      </w:r>
      <w:r>
        <w:rPr>
          <w:lang w:val="es-ES_tradnl"/>
        </w:rPr>
        <w:t>Un poco más de la mitad de los estudiantes evaluados</w:t>
      </w:r>
      <w:r>
        <w:rPr>
          <w:lang w:val="es-ES_tradnl"/>
        </w:rPr>
        <w:t xml:space="preserve"> (55.6%) cambió correctamente el género femenino de todos los sustantivos propuestos, mientras que el 24.4% cambió correctamente el género de tres de los sustantivos propuestos, 14.3 % solo escribió correctamente el género femenino de la mitad de los susta</w:t>
      </w:r>
      <w:r>
        <w:rPr>
          <w:lang w:val="es-ES_tradnl"/>
        </w:rPr>
        <w:t>ntivos propuestos.</w:t>
      </w:r>
    </w:p>
    <w:p w:rsidR="00000000" w:rsidRDefault="00BC666D">
      <w:pPr>
        <w:pStyle w:val="Textoindependiente"/>
        <w:rPr>
          <w:lang w:val="es-ES_tradnl"/>
        </w:rPr>
      </w:pPr>
    </w:p>
    <w:p w:rsidR="00000000" w:rsidRDefault="00BC666D">
      <w:pPr>
        <w:pStyle w:val="Textoindependiente"/>
        <w:rPr>
          <w:rFonts w:ascii="Arial" w:hAnsi="Arial" w:cs="Arial"/>
          <w:lang w:val="es-ES_tradnl"/>
        </w:rPr>
      </w:pPr>
      <w:r>
        <w:rPr>
          <w:i/>
          <w:iCs/>
          <w:lang w:val="es-ES_tradnl"/>
        </w:rPr>
        <w:t>Sintaxis, Composición de Oraciones.-</w:t>
      </w:r>
      <w:r>
        <w:rPr>
          <w:b/>
          <w:bCs/>
          <w:i/>
          <w:iCs/>
          <w:lang w:val="es-ES_tradnl"/>
        </w:rPr>
        <w:t xml:space="preserve"> </w:t>
      </w:r>
      <w:r>
        <w:rPr>
          <w:lang w:val="es-ES_tradnl"/>
        </w:rPr>
        <w:t>Después del análisis de la variable podemos inferir que el 74% de los estudiantes entrevistados completó las dos oraciones propuestas usando palabras que guardarán una relación lógica con la oración</w:t>
      </w:r>
      <w:r>
        <w:rPr>
          <w:rFonts w:ascii="Arial" w:hAnsi="Arial" w:cs="Arial"/>
          <w:lang w:val="es-ES_tradnl"/>
        </w:rPr>
        <w:t>.</w:t>
      </w: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r>
        <w:rPr>
          <w:i/>
          <w:iCs/>
          <w:lang w:val="es-ES_tradnl"/>
        </w:rPr>
        <w:t>Semántica- Vocabulario.-</w:t>
      </w:r>
      <w:r>
        <w:rPr>
          <w:rFonts w:ascii="Arial" w:hAnsi="Arial" w:cs="Arial"/>
          <w:b/>
          <w:bCs/>
          <w:i/>
          <w:iCs/>
          <w:lang w:val="es-ES_tradnl"/>
        </w:rPr>
        <w:t xml:space="preserve"> </w:t>
      </w:r>
      <w:r>
        <w:rPr>
          <w:lang w:val="es-ES_tradnl"/>
        </w:rPr>
        <w:t>Al analizar esta variable podemos inferir que el 56.5% de los estudiantes tienen un vocabulario  básico, el 40 % escogió correctamente entre 2 y 3 respuestas. El porcentaje correspondiente a los estudiantes que no escogieron corr</w:t>
      </w:r>
      <w:r>
        <w:rPr>
          <w:lang w:val="es-ES_tradnl"/>
        </w:rPr>
        <w:t>ectamente respuesta alguna es  mínimo y es 0.03%.</w:t>
      </w:r>
    </w:p>
    <w:p w:rsidR="00000000" w:rsidRDefault="00BC666D">
      <w:pPr>
        <w:pStyle w:val="Textoindependiente"/>
        <w:rPr>
          <w:rFonts w:ascii="Arial" w:hAnsi="Arial" w:cs="Arial"/>
          <w:lang w:val="es-ES_tradnl"/>
        </w:rPr>
      </w:pPr>
    </w:p>
    <w:p w:rsidR="00000000" w:rsidRDefault="00BC666D">
      <w:pPr>
        <w:pStyle w:val="Textoindependiente"/>
        <w:rPr>
          <w:lang w:val="es-ES_tradnl"/>
        </w:rPr>
      </w:pPr>
      <w:r>
        <w:rPr>
          <w:i/>
          <w:iCs/>
          <w:lang w:val="es-ES_tradnl"/>
        </w:rPr>
        <w:t xml:space="preserve">Ortografía, Dictado de palabras.- </w:t>
      </w:r>
      <w:r>
        <w:rPr>
          <w:iCs/>
          <w:lang w:val="es-ES_tradnl"/>
        </w:rPr>
        <w:t>Como se puede observar en el Cuadro 3.85, los estudiantes objeto de nuestra investigación, representados por el 38.4%, escribieron todas las palabras dictadas, en forma co</w:t>
      </w:r>
      <w:r>
        <w:rPr>
          <w:iCs/>
          <w:lang w:val="es-ES_tradnl"/>
        </w:rPr>
        <w:t>rrecta, seguido de un 34% correspondiente a los estudiantes que escribieron todas palabras de dictado, incorrectamente.</w:t>
      </w: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r>
        <w:rPr>
          <w:i/>
          <w:iCs/>
          <w:lang w:val="es-ES_tradnl"/>
        </w:rPr>
        <w:t>Redacción, Composición.-</w:t>
      </w:r>
      <w:r>
        <w:rPr>
          <w:b/>
          <w:bCs/>
          <w:i/>
          <w:iCs/>
          <w:lang w:val="es-ES_tradnl"/>
        </w:rPr>
        <w:t xml:space="preserve"> </w:t>
      </w:r>
      <w:r>
        <w:rPr>
          <w:iCs/>
          <w:lang w:val="es-ES_tradnl"/>
        </w:rPr>
        <w:t>De acuerdo al Cuadro 3.86, los estudiantes objeto de nuestra investigación, representados por el 63.5%, elabor</w:t>
      </w:r>
      <w:r>
        <w:rPr>
          <w:iCs/>
          <w:lang w:val="es-ES_tradnl"/>
        </w:rPr>
        <w:t>aron una composición utilizando descripciones relacionales, seguido de un 16.5% correspondiente a los</w:t>
      </w:r>
      <w:r>
        <w:rPr>
          <w:rFonts w:ascii="Arial" w:hAnsi="Arial" w:cs="Arial"/>
          <w:iCs/>
          <w:lang w:val="es-ES_tradnl"/>
        </w:rPr>
        <w:t xml:space="preserve"> </w:t>
      </w:r>
      <w:r>
        <w:rPr>
          <w:iCs/>
          <w:lang w:val="es-ES_tradnl"/>
        </w:rPr>
        <w:t>estudiantes que escribieron palabras sin sentido</w:t>
      </w:r>
      <w:r>
        <w:rPr>
          <w:rFonts w:ascii="Arial" w:hAnsi="Arial" w:cs="Arial"/>
          <w:iCs/>
          <w:lang w:val="es-ES_tradnl"/>
        </w:rPr>
        <w:t>.</w:t>
      </w:r>
    </w:p>
    <w:p w:rsidR="00000000" w:rsidRDefault="00BC666D">
      <w:pPr>
        <w:pStyle w:val="Textoindependiente"/>
        <w:rPr>
          <w:rFonts w:ascii="Arial" w:hAnsi="Arial" w:cs="Arial"/>
          <w:lang w:val="es-ES_tradnl"/>
        </w:rPr>
      </w:pPr>
      <w:r>
        <w:rPr>
          <w:rFonts w:ascii="Arial" w:hAnsi="Arial" w:cs="Arial"/>
          <w:noProof/>
        </w:rPr>
        <w:lastRenderedPageBreak/>
        <w:pict>
          <v:rect id="_x0000_s1069" style="position:absolute;left:0;text-align:left;margin-left:-9pt;margin-top:-18pt;width:3in;height:189pt;z-index:251669504;mso-wrap-edited:f" wrapcoords="-62 0 -62 21600 21662 21600 21662 0 -62 0" strokecolor="white">
            <v:textbox style="mso-next-textbox:#_x0000_s1069">
              <w:txbxContent>
                <w:p w:rsidR="00000000" w:rsidRDefault="00BC666D">
                  <w:pPr>
                    <w:pStyle w:val="Ttulo1"/>
                  </w:pPr>
                  <w:r>
                    <w:t>Tabla VII</w:t>
                  </w:r>
                </w:p>
                <w:p w:rsidR="00000000" w:rsidRDefault="00BC666D">
                  <w:pPr>
                    <w:jc w:val="center"/>
                    <w:rPr>
                      <w:b/>
                      <w:bCs/>
                      <w:i/>
                      <w:sz w:val="14"/>
                    </w:rPr>
                  </w:pPr>
                  <w:r>
                    <w:rPr>
                      <w:b/>
                      <w:bCs/>
                      <w:i/>
                      <w:sz w:val="14"/>
                    </w:rPr>
                    <w:t>Análisis de la  “</w:t>
                  </w:r>
                  <w:r>
                    <w:rPr>
                      <w:rFonts w:ascii="Verdana" w:hAnsi="Verdana"/>
                      <w:b/>
                      <w:bCs/>
                      <w:color w:val="000000"/>
                      <w:sz w:val="14"/>
                    </w:rPr>
                    <w:t xml:space="preserve">CALIDAD DE LA EVALUACIÓN DE LAS ESCUELAS PRIMARIAS DEL CANTON SAMBORONDON, EN EL SECTOR </w:t>
                  </w:r>
                  <w:r>
                    <w:rPr>
                      <w:rFonts w:ascii="Verdana" w:hAnsi="Verdana"/>
                      <w:b/>
                      <w:bCs/>
                      <w:color w:val="000000"/>
                      <w:sz w:val="14"/>
                    </w:rPr>
                    <w:t>LA PUNTILLA</w:t>
                  </w:r>
                  <w:r>
                    <w:rPr>
                      <w:b/>
                      <w:bCs/>
                      <w:i/>
                      <w:sz w:val="14"/>
                    </w:rPr>
                    <w:t>”</w:t>
                  </w:r>
                </w:p>
                <w:p w:rsidR="00000000" w:rsidRDefault="00BC666D">
                  <w:pPr>
                    <w:pStyle w:val="Ttulo9"/>
                    <w:rPr>
                      <w:rFonts w:ascii="Times New Roman" w:hAnsi="Times New Roman" w:cs="Times New Roman"/>
                    </w:rPr>
                  </w:pPr>
                  <w:r>
                    <w:rPr>
                      <w:rFonts w:ascii="Times New Roman" w:hAnsi="Times New Roman" w:cs="Times New Roman"/>
                    </w:rPr>
                    <w:t>Tabla de Frecuencia  Composición</w:t>
                  </w:r>
                </w:p>
                <w:tbl>
                  <w:tblPr>
                    <w:tblW w:w="3945" w:type="dxa"/>
                    <w:jc w:val="center"/>
                    <w:tblCellSpacing w:w="20" w:type="dxa"/>
                    <w:tblInd w:w="-1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ayout w:type="fixed"/>
                    <w:tblCellMar>
                      <w:left w:w="0" w:type="dxa"/>
                      <w:right w:w="0" w:type="dxa"/>
                    </w:tblCellMar>
                    <w:tblLook w:val="00BF"/>
                  </w:tblPr>
                  <w:tblGrid>
                    <w:gridCol w:w="317"/>
                    <w:gridCol w:w="2637"/>
                    <w:gridCol w:w="991"/>
                  </w:tblGrid>
                  <w:tr w:rsidR="00000000">
                    <w:trPr>
                      <w:trHeight w:val="434"/>
                      <w:tblCellSpacing w:w="20" w:type="dxa"/>
                      <w:jc w:val="center"/>
                    </w:trPr>
                    <w:tc>
                      <w:tcPr>
                        <w:tcW w:w="257" w:type="dxa"/>
                        <w:vAlign w:val="center"/>
                      </w:tcPr>
                      <w:p w:rsidR="00000000" w:rsidRDefault="00BC666D">
                        <w:pPr>
                          <w:pStyle w:val="Ttulo7"/>
                          <w:rPr>
                            <w:bCs/>
                            <w:szCs w:val="20"/>
                          </w:rPr>
                        </w:pPr>
                        <w:r>
                          <w:rPr>
                            <w:bCs/>
                            <w:szCs w:val="20"/>
                          </w:rPr>
                          <w:t>#</w:t>
                        </w:r>
                      </w:p>
                    </w:tc>
                    <w:tc>
                      <w:tcPr>
                        <w:tcW w:w="2597" w:type="dxa"/>
                        <w:noWrap/>
                        <w:tcMar>
                          <w:top w:w="15" w:type="dxa"/>
                          <w:left w:w="15" w:type="dxa"/>
                          <w:bottom w:w="0" w:type="dxa"/>
                          <w:right w:w="15" w:type="dxa"/>
                        </w:tcMar>
                        <w:vAlign w:val="center"/>
                      </w:tcPr>
                      <w:p w:rsidR="00000000" w:rsidRDefault="00BC666D">
                        <w:pPr>
                          <w:pStyle w:val="Ttulo7"/>
                          <w:rPr>
                            <w:bCs/>
                            <w:szCs w:val="20"/>
                          </w:rPr>
                        </w:pPr>
                        <w:r>
                          <w:rPr>
                            <w:bCs/>
                            <w:szCs w:val="20"/>
                          </w:rPr>
                          <w:t>Redacción, Composición</w:t>
                        </w:r>
                      </w:p>
                    </w:tc>
                    <w:tc>
                      <w:tcPr>
                        <w:tcW w:w="931" w:type="dxa"/>
                        <w:noWrap/>
                        <w:tcMar>
                          <w:top w:w="15" w:type="dxa"/>
                          <w:left w:w="15" w:type="dxa"/>
                          <w:bottom w:w="0" w:type="dxa"/>
                          <w:right w:w="15" w:type="dxa"/>
                        </w:tcMar>
                        <w:vAlign w:val="center"/>
                      </w:tcPr>
                      <w:p w:rsidR="00000000" w:rsidRDefault="00BC666D">
                        <w:pPr>
                          <w:jc w:val="center"/>
                          <w:rPr>
                            <w:rFonts w:ascii="Arial" w:hAnsi="Arial" w:cs="Arial"/>
                            <w:b/>
                            <w:bCs/>
                            <w:sz w:val="16"/>
                            <w:szCs w:val="20"/>
                          </w:rPr>
                        </w:pPr>
                        <w:r>
                          <w:rPr>
                            <w:rFonts w:ascii="Arial" w:hAnsi="Arial" w:cs="Arial"/>
                            <w:b/>
                            <w:bCs/>
                            <w:sz w:val="16"/>
                            <w:szCs w:val="20"/>
                          </w:rPr>
                          <w:t>Frecuencia Relativa</w:t>
                        </w:r>
                      </w:p>
                    </w:tc>
                  </w:tr>
                  <w:tr w:rsidR="00000000">
                    <w:trPr>
                      <w:trHeight w:val="159"/>
                      <w:tblCellSpacing w:w="20" w:type="dxa"/>
                      <w:jc w:val="center"/>
                    </w:trPr>
                    <w:tc>
                      <w:tcPr>
                        <w:tcW w:w="257" w:type="dxa"/>
                        <w:vAlign w:val="center"/>
                      </w:tcPr>
                      <w:p w:rsidR="00000000" w:rsidRDefault="00BC666D">
                        <w:pPr>
                          <w:jc w:val="center"/>
                          <w:rPr>
                            <w:rFonts w:ascii="Arial" w:hAnsi="Arial" w:cs="Arial"/>
                            <w:sz w:val="16"/>
                            <w:szCs w:val="20"/>
                          </w:rPr>
                        </w:pPr>
                        <w:r>
                          <w:rPr>
                            <w:rFonts w:ascii="Arial" w:hAnsi="Arial" w:cs="Arial"/>
                            <w:sz w:val="16"/>
                            <w:szCs w:val="20"/>
                          </w:rPr>
                          <w:t>0</w:t>
                        </w:r>
                      </w:p>
                    </w:tc>
                    <w:tc>
                      <w:tcPr>
                        <w:tcW w:w="2597" w:type="dxa"/>
                        <w:noWrap/>
                        <w:tcMar>
                          <w:top w:w="15" w:type="dxa"/>
                          <w:left w:w="15" w:type="dxa"/>
                          <w:bottom w:w="0" w:type="dxa"/>
                          <w:right w:w="15" w:type="dxa"/>
                        </w:tcMar>
                        <w:vAlign w:val="bottom"/>
                      </w:tcPr>
                      <w:p w:rsidR="00000000" w:rsidRDefault="00BC666D">
                        <w:pPr>
                          <w:pStyle w:val="Textodeglobo"/>
                          <w:rPr>
                            <w:rFonts w:ascii="Arial" w:hAnsi="Arial" w:cs="Arial"/>
                          </w:rPr>
                        </w:pPr>
                        <w:r>
                          <w:rPr>
                            <w:rFonts w:ascii="Arial" w:hAnsi="Arial" w:cs="Arial"/>
                          </w:rPr>
                          <w:t>No escribe o garabatea</w:t>
                        </w:r>
                      </w:p>
                    </w:tc>
                    <w:tc>
                      <w:tcPr>
                        <w:tcW w:w="931" w:type="dxa"/>
                        <w:noWrap/>
                        <w:tcMar>
                          <w:top w:w="15" w:type="dxa"/>
                          <w:left w:w="15" w:type="dxa"/>
                          <w:bottom w:w="0" w:type="dxa"/>
                          <w:right w:w="15" w:type="dxa"/>
                        </w:tcMar>
                        <w:vAlign w:val="center"/>
                      </w:tcPr>
                      <w:p w:rsidR="00000000" w:rsidRDefault="00BC666D">
                        <w:pPr>
                          <w:jc w:val="center"/>
                          <w:rPr>
                            <w:rFonts w:ascii="Arial" w:hAnsi="Arial" w:cs="Arial"/>
                            <w:sz w:val="16"/>
                            <w:szCs w:val="20"/>
                          </w:rPr>
                        </w:pPr>
                        <w:r>
                          <w:rPr>
                            <w:rFonts w:ascii="Arial" w:hAnsi="Arial" w:cs="Arial"/>
                            <w:sz w:val="16"/>
                            <w:szCs w:val="20"/>
                          </w:rPr>
                          <w:t>0,092</w:t>
                        </w:r>
                      </w:p>
                    </w:tc>
                  </w:tr>
                  <w:tr w:rsidR="00000000">
                    <w:trPr>
                      <w:trHeight w:val="159"/>
                      <w:tblCellSpacing w:w="20" w:type="dxa"/>
                      <w:jc w:val="center"/>
                    </w:trPr>
                    <w:tc>
                      <w:tcPr>
                        <w:tcW w:w="257" w:type="dxa"/>
                        <w:vAlign w:val="center"/>
                      </w:tcPr>
                      <w:p w:rsidR="00000000" w:rsidRDefault="00BC666D">
                        <w:pPr>
                          <w:jc w:val="center"/>
                          <w:rPr>
                            <w:rFonts w:ascii="Arial" w:hAnsi="Arial" w:cs="Arial"/>
                            <w:sz w:val="16"/>
                            <w:szCs w:val="20"/>
                          </w:rPr>
                        </w:pPr>
                        <w:r>
                          <w:rPr>
                            <w:rFonts w:ascii="Arial" w:hAnsi="Arial" w:cs="Arial"/>
                            <w:sz w:val="16"/>
                            <w:szCs w:val="20"/>
                          </w:rPr>
                          <w:t>1</w:t>
                        </w:r>
                      </w:p>
                    </w:tc>
                    <w:tc>
                      <w:tcPr>
                        <w:tcW w:w="2597" w:type="dxa"/>
                        <w:noWrap/>
                        <w:tcMar>
                          <w:top w:w="15" w:type="dxa"/>
                          <w:left w:w="15" w:type="dxa"/>
                          <w:bottom w:w="0" w:type="dxa"/>
                          <w:right w:w="15" w:type="dxa"/>
                        </w:tcMar>
                        <w:vAlign w:val="bottom"/>
                      </w:tcPr>
                      <w:p w:rsidR="00000000" w:rsidRDefault="00BC666D">
                        <w:pPr>
                          <w:pStyle w:val="Textodeglobo"/>
                          <w:rPr>
                            <w:rFonts w:ascii="Arial" w:hAnsi="Arial" w:cs="Arial"/>
                          </w:rPr>
                        </w:pPr>
                        <w:r>
                          <w:rPr>
                            <w:rFonts w:ascii="Arial" w:hAnsi="Arial" w:cs="Arial"/>
                          </w:rPr>
                          <w:t>Escribe palabras sin sentido</w:t>
                        </w:r>
                      </w:p>
                    </w:tc>
                    <w:tc>
                      <w:tcPr>
                        <w:tcW w:w="931" w:type="dxa"/>
                        <w:noWrap/>
                        <w:tcMar>
                          <w:top w:w="15" w:type="dxa"/>
                          <w:left w:w="15" w:type="dxa"/>
                          <w:bottom w:w="0" w:type="dxa"/>
                          <w:right w:w="15" w:type="dxa"/>
                        </w:tcMar>
                        <w:vAlign w:val="center"/>
                      </w:tcPr>
                      <w:p w:rsidR="00000000" w:rsidRDefault="00BC666D">
                        <w:pPr>
                          <w:jc w:val="center"/>
                          <w:rPr>
                            <w:rFonts w:ascii="Arial" w:hAnsi="Arial" w:cs="Arial"/>
                            <w:sz w:val="16"/>
                            <w:szCs w:val="20"/>
                          </w:rPr>
                        </w:pPr>
                        <w:r>
                          <w:rPr>
                            <w:rFonts w:ascii="Arial" w:hAnsi="Arial" w:cs="Arial"/>
                            <w:sz w:val="16"/>
                            <w:szCs w:val="20"/>
                          </w:rPr>
                          <w:t>0,165</w:t>
                        </w:r>
                      </w:p>
                    </w:tc>
                  </w:tr>
                  <w:tr w:rsidR="00000000">
                    <w:trPr>
                      <w:trHeight w:val="159"/>
                      <w:tblCellSpacing w:w="20" w:type="dxa"/>
                      <w:jc w:val="center"/>
                    </w:trPr>
                    <w:tc>
                      <w:tcPr>
                        <w:tcW w:w="257" w:type="dxa"/>
                        <w:vAlign w:val="center"/>
                      </w:tcPr>
                      <w:p w:rsidR="00000000" w:rsidRDefault="00BC666D">
                        <w:pPr>
                          <w:jc w:val="center"/>
                          <w:rPr>
                            <w:rFonts w:ascii="Arial" w:hAnsi="Arial" w:cs="Arial"/>
                            <w:sz w:val="16"/>
                            <w:szCs w:val="20"/>
                          </w:rPr>
                        </w:pPr>
                        <w:r>
                          <w:rPr>
                            <w:rFonts w:ascii="Arial" w:hAnsi="Arial" w:cs="Arial"/>
                            <w:sz w:val="16"/>
                            <w:szCs w:val="20"/>
                          </w:rPr>
                          <w:t>2</w:t>
                        </w:r>
                      </w:p>
                    </w:tc>
                    <w:tc>
                      <w:tcPr>
                        <w:tcW w:w="2597" w:type="dxa"/>
                        <w:noWrap/>
                        <w:tcMar>
                          <w:top w:w="15" w:type="dxa"/>
                          <w:left w:w="15" w:type="dxa"/>
                          <w:bottom w:w="0" w:type="dxa"/>
                          <w:right w:w="15" w:type="dxa"/>
                        </w:tcMar>
                        <w:vAlign w:val="bottom"/>
                      </w:tcPr>
                      <w:p w:rsidR="00000000" w:rsidRDefault="00BC666D">
                        <w:pPr>
                          <w:pStyle w:val="Textodeglobo"/>
                          <w:rPr>
                            <w:rFonts w:ascii="Arial" w:hAnsi="Arial" w:cs="Arial"/>
                          </w:rPr>
                        </w:pPr>
                        <w:r>
                          <w:rPr>
                            <w:rFonts w:ascii="Arial" w:hAnsi="Arial" w:cs="Arial"/>
                          </w:rPr>
                          <w:t>Menciona una o varias actividades que le gustaría hacer en el futuro sin elaborar una compos</w:t>
                        </w:r>
                        <w:r>
                          <w:rPr>
                            <w:rFonts w:ascii="Arial" w:hAnsi="Arial" w:cs="Arial"/>
                          </w:rPr>
                          <w:t>ición</w:t>
                        </w:r>
                      </w:p>
                    </w:tc>
                    <w:tc>
                      <w:tcPr>
                        <w:tcW w:w="931" w:type="dxa"/>
                        <w:noWrap/>
                        <w:tcMar>
                          <w:top w:w="15" w:type="dxa"/>
                          <w:left w:w="15" w:type="dxa"/>
                          <w:bottom w:w="0" w:type="dxa"/>
                          <w:right w:w="15" w:type="dxa"/>
                        </w:tcMar>
                        <w:vAlign w:val="center"/>
                      </w:tcPr>
                      <w:p w:rsidR="00000000" w:rsidRDefault="00BC666D">
                        <w:pPr>
                          <w:jc w:val="center"/>
                          <w:rPr>
                            <w:rFonts w:ascii="Arial" w:hAnsi="Arial" w:cs="Arial"/>
                            <w:sz w:val="16"/>
                            <w:szCs w:val="20"/>
                          </w:rPr>
                        </w:pPr>
                        <w:r>
                          <w:rPr>
                            <w:rFonts w:ascii="Arial" w:hAnsi="Arial" w:cs="Arial"/>
                            <w:sz w:val="16"/>
                            <w:szCs w:val="20"/>
                          </w:rPr>
                          <w:t>0,108</w:t>
                        </w:r>
                      </w:p>
                    </w:tc>
                  </w:tr>
                  <w:tr w:rsidR="00000000">
                    <w:trPr>
                      <w:trHeight w:val="159"/>
                      <w:tblCellSpacing w:w="20" w:type="dxa"/>
                      <w:jc w:val="center"/>
                    </w:trPr>
                    <w:tc>
                      <w:tcPr>
                        <w:tcW w:w="257" w:type="dxa"/>
                        <w:vAlign w:val="center"/>
                      </w:tcPr>
                      <w:p w:rsidR="00000000" w:rsidRDefault="00BC666D">
                        <w:pPr>
                          <w:jc w:val="center"/>
                          <w:rPr>
                            <w:rFonts w:ascii="Arial" w:hAnsi="Arial" w:cs="Arial"/>
                            <w:sz w:val="16"/>
                            <w:szCs w:val="16"/>
                          </w:rPr>
                        </w:pPr>
                        <w:r>
                          <w:rPr>
                            <w:rFonts w:ascii="Arial" w:hAnsi="Arial" w:cs="Arial"/>
                            <w:sz w:val="16"/>
                            <w:szCs w:val="16"/>
                          </w:rPr>
                          <w:t>3</w:t>
                        </w:r>
                      </w:p>
                    </w:tc>
                    <w:tc>
                      <w:tcPr>
                        <w:tcW w:w="2597" w:type="dxa"/>
                        <w:noWrap/>
                        <w:tcMar>
                          <w:top w:w="15" w:type="dxa"/>
                          <w:left w:w="15" w:type="dxa"/>
                          <w:bottom w:w="0" w:type="dxa"/>
                          <w:right w:w="15" w:type="dxa"/>
                        </w:tcMar>
                        <w:vAlign w:val="center"/>
                      </w:tcPr>
                      <w:p w:rsidR="00000000" w:rsidRDefault="00BC666D">
                        <w:pPr>
                          <w:pStyle w:val="Textodeglobo"/>
                          <w:rPr>
                            <w:rFonts w:ascii="Arial" w:hAnsi="Arial" w:cs="Arial"/>
                            <w:lang w:val="es-ES"/>
                          </w:rPr>
                        </w:pPr>
                        <w:r>
                          <w:rPr>
                            <w:rFonts w:ascii="Arial" w:hAnsi="Arial" w:cs="Arial"/>
                            <w:lang w:val="es-ES"/>
                          </w:rPr>
                          <w:t>Elabora una composición utilizando descripciones relacionales</w:t>
                        </w:r>
                      </w:p>
                      <w:p w:rsidR="00000000" w:rsidRDefault="00BC666D">
                        <w:pPr>
                          <w:pStyle w:val="Textodeglobo"/>
                          <w:jc w:val="center"/>
                          <w:rPr>
                            <w:rFonts w:ascii="Arial" w:hAnsi="Arial" w:cs="Arial"/>
                          </w:rPr>
                        </w:pPr>
                      </w:p>
                    </w:tc>
                    <w:tc>
                      <w:tcPr>
                        <w:tcW w:w="931" w:type="dxa"/>
                        <w:noWrap/>
                        <w:tcMar>
                          <w:top w:w="15" w:type="dxa"/>
                          <w:left w:w="15" w:type="dxa"/>
                          <w:bottom w:w="0" w:type="dxa"/>
                          <w:right w:w="15" w:type="dxa"/>
                        </w:tcMar>
                        <w:vAlign w:val="center"/>
                      </w:tcPr>
                      <w:p w:rsidR="00000000" w:rsidRDefault="00BC666D">
                        <w:pPr>
                          <w:jc w:val="center"/>
                          <w:rPr>
                            <w:rFonts w:ascii="Arial" w:hAnsi="Arial" w:cs="Arial"/>
                            <w:sz w:val="16"/>
                            <w:szCs w:val="20"/>
                          </w:rPr>
                        </w:pPr>
                        <w:r>
                          <w:rPr>
                            <w:rFonts w:ascii="Arial" w:hAnsi="Arial" w:cs="Arial"/>
                            <w:sz w:val="16"/>
                            <w:szCs w:val="20"/>
                          </w:rPr>
                          <w:t>0,635</w:t>
                        </w:r>
                      </w:p>
                    </w:tc>
                  </w:tr>
                  <w:tr w:rsidR="00000000">
                    <w:trPr>
                      <w:cantSplit/>
                      <w:trHeight w:val="159"/>
                      <w:tblCellSpacing w:w="20" w:type="dxa"/>
                      <w:jc w:val="center"/>
                    </w:trPr>
                    <w:tc>
                      <w:tcPr>
                        <w:tcW w:w="2894" w:type="dxa"/>
                        <w:gridSpan w:val="2"/>
                      </w:tcPr>
                      <w:p w:rsidR="00000000" w:rsidRDefault="00BC666D">
                        <w:pPr>
                          <w:jc w:val="center"/>
                          <w:rPr>
                            <w:rFonts w:ascii="Arial" w:hAnsi="Arial" w:cs="Arial"/>
                            <w:b/>
                            <w:bCs/>
                            <w:sz w:val="16"/>
                            <w:szCs w:val="20"/>
                          </w:rPr>
                        </w:pPr>
                        <w:r>
                          <w:rPr>
                            <w:rFonts w:ascii="Arial" w:hAnsi="Arial" w:cs="Arial"/>
                            <w:b/>
                            <w:bCs/>
                            <w:sz w:val="16"/>
                            <w:szCs w:val="20"/>
                          </w:rPr>
                          <w:t>Total</w:t>
                        </w:r>
                      </w:p>
                    </w:tc>
                    <w:tc>
                      <w:tcPr>
                        <w:tcW w:w="931" w:type="dxa"/>
                        <w:noWrap/>
                        <w:tcMar>
                          <w:top w:w="15" w:type="dxa"/>
                          <w:left w:w="15" w:type="dxa"/>
                          <w:bottom w:w="0" w:type="dxa"/>
                          <w:right w:w="15" w:type="dxa"/>
                        </w:tcMar>
                        <w:vAlign w:val="bottom"/>
                      </w:tcPr>
                      <w:p w:rsidR="00000000" w:rsidRDefault="00BC666D">
                        <w:pPr>
                          <w:jc w:val="center"/>
                          <w:rPr>
                            <w:rFonts w:ascii="Arial" w:hAnsi="Arial" w:cs="Arial"/>
                            <w:b/>
                            <w:bCs/>
                            <w:sz w:val="16"/>
                            <w:szCs w:val="20"/>
                          </w:rPr>
                        </w:pPr>
                        <w:r>
                          <w:rPr>
                            <w:rFonts w:ascii="Arial" w:hAnsi="Arial" w:cs="Arial"/>
                            <w:b/>
                            <w:bCs/>
                            <w:sz w:val="16"/>
                            <w:szCs w:val="20"/>
                          </w:rPr>
                          <w:t>1,00</w:t>
                        </w:r>
                      </w:p>
                    </w:tc>
                  </w:tr>
                </w:tbl>
                <w:p w:rsidR="00000000" w:rsidRDefault="00BC666D"/>
                <w:p w:rsidR="00000000" w:rsidRDefault="00BC666D"/>
              </w:txbxContent>
            </v:textbox>
          </v:rect>
        </w:pict>
      </w: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rFonts w:ascii="Arial" w:hAnsi="Arial" w:cs="Arial"/>
          <w:lang w:val="es-ES_tradnl"/>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p>
    <w:p w:rsidR="00000000" w:rsidRDefault="00BC666D">
      <w:pPr>
        <w:pStyle w:val="Textoindependiente"/>
        <w:rPr>
          <w:b/>
          <w:bCs/>
        </w:rPr>
      </w:pPr>
      <w:r>
        <w:rPr>
          <w:b/>
          <w:bCs/>
        </w:rPr>
        <w:t xml:space="preserve">Proposiciones </w:t>
      </w:r>
    </w:p>
    <w:p w:rsidR="00000000" w:rsidRDefault="00BC666D">
      <w:pPr>
        <w:pStyle w:val="Textoindependiente"/>
      </w:pPr>
      <w:r>
        <w:t>En esta sección se abordan temas relacionados con  la calidad de la educ</w:t>
      </w:r>
      <w:r>
        <w:t>ación desde la perspectiva de los Directivos entrevistados. Esta sección está medida en escalas, véase tabla X.</w:t>
      </w:r>
    </w:p>
    <w:p w:rsidR="00000000" w:rsidRDefault="00BC666D">
      <w:pPr>
        <w:pStyle w:val="Textoindependiente"/>
      </w:pPr>
    </w:p>
    <w:p w:rsidR="00000000" w:rsidRDefault="00BC666D">
      <w:pPr>
        <w:pStyle w:val="Textoindependiente"/>
        <w:rPr>
          <w:rFonts w:ascii="Arial" w:hAnsi="Arial" w:cs="Arial"/>
        </w:rPr>
      </w:pPr>
      <w:r>
        <w:rPr>
          <w:noProof/>
        </w:rPr>
        <w:pict>
          <v:rect id="_x0000_s1042" style="position:absolute;left:0;text-align:left;margin-left:0;margin-top:8pt;width:198pt;height:176.5pt;z-index:251649024;mso-wrap-edited:f" wrapcoords="-62 0 -62 21600 21662 21600 21662 0 -62 0" strokecolor="white">
            <v:textbox style="mso-next-textbox:#_x0000_s1042">
              <w:txbxContent>
                <w:p w:rsidR="00000000" w:rsidRDefault="00BC666D">
                  <w:pPr>
                    <w:pStyle w:val="Ttulo1"/>
                  </w:pPr>
                  <w:r>
                    <w:t>Tabla IX</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w:t>
                  </w:r>
                  <w:r>
                    <w:rPr>
                      <w:rFonts w:ascii="Verdana" w:hAnsi="Verdana"/>
                      <w:b/>
                      <w:bCs/>
                      <w:color w:val="000000"/>
                      <w:sz w:val="14"/>
                    </w:rPr>
                    <w:t>ONDON, EN EL SECTOR LA PUNTILLA”</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Escala de calificación, zonas y opciones</w:t>
                  </w:r>
                </w:p>
                <w:tbl>
                  <w:tblPr>
                    <w:tblW w:w="3361" w:type="dxa"/>
                    <w:jc w:val="center"/>
                    <w:tblCellSpacing w:w="20" w:type="dxa"/>
                    <w:tblInd w:w="-296"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1FF"/>
                  </w:tblPr>
                  <w:tblGrid>
                    <w:gridCol w:w="1334"/>
                    <w:gridCol w:w="1466"/>
                    <w:gridCol w:w="621"/>
                  </w:tblGrid>
                  <w:tr w:rsidR="00000000">
                    <w:trPr>
                      <w:trHeight w:val="228"/>
                      <w:tblCellSpacing w:w="20" w:type="dxa"/>
                      <w:jc w:val="center"/>
                    </w:trPr>
                    <w:tc>
                      <w:tcPr>
                        <w:tcW w:w="1244" w:type="dxa"/>
                        <w:noWrap/>
                        <w:tcMar>
                          <w:top w:w="15" w:type="dxa"/>
                          <w:left w:w="15" w:type="dxa"/>
                          <w:bottom w:w="0" w:type="dxa"/>
                          <w:right w:w="15" w:type="dxa"/>
                        </w:tcMar>
                        <w:vAlign w:val="center"/>
                      </w:tcPr>
                      <w:p w:rsidR="00000000" w:rsidRDefault="00BC666D">
                        <w:pPr>
                          <w:pStyle w:val="Ttulo3"/>
                          <w:rPr>
                            <w:rFonts w:ascii="Times New Roman" w:hAnsi="Times New Roman" w:cs="Times New Roman"/>
                            <w:i w:val="0"/>
                            <w:iCs w:val="0"/>
                            <w:sz w:val="18"/>
                            <w:szCs w:val="20"/>
                            <w:lang w:val="es-ES_tradnl"/>
                          </w:rPr>
                        </w:pPr>
                        <w:r>
                          <w:rPr>
                            <w:rFonts w:ascii="Times New Roman" w:hAnsi="Times New Roman" w:cs="Times New Roman"/>
                            <w:i w:val="0"/>
                            <w:iCs w:val="0"/>
                            <w:sz w:val="18"/>
                            <w:szCs w:val="20"/>
                            <w:lang w:val="es-ES_tradnl"/>
                          </w:rPr>
                          <w:t>Zona</w:t>
                        </w:r>
                      </w:p>
                    </w:tc>
                    <w:tc>
                      <w:tcPr>
                        <w:tcW w:w="1396" w:type="dxa"/>
                        <w:noWrap/>
                        <w:tcMar>
                          <w:top w:w="15" w:type="dxa"/>
                          <w:left w:w="15" w:type="dxa"/>
                          <w:bottom w:w="0" w:type="dxa"/>
                          <w:right w:w="15" w:type="dxa"/>
                        </w:tcMar>
                        <w:vAlign w:val="center"/>
                      </w:tcPr>
                      <w:p w:rsidR="00000000" w:rsidRDefault="00BC666D">
                        <w:pPr>
                          <w:pStyle w:val="Ttulo3"/>
                          <w:rPr>
                            <w:rFonts w:ascii="Times New Roman" w:hAnsi="Times New Roman" w:cs="Times New Roman"/>
                            <w:i w:val="0"/>
                            <w:iCs w:val="0"/>
                            <w:sz w:val="18"/>
                            <w:szCs w:val="20"/>
                            <w:lang w:val="es-ES_tradnl"/>
                          </w:rPr>
                        </w:pPr>
                        <w:r>
                          <w:rPr>
                            <w:rFonts w:ascii="Times New Roman" w:hAnsi="Times New Roman" w:cs="Times New Roman"/>
                            <w:i w:val="0"/>
                            <w:iCs w:val="0"/>
                            <w:sz w:val="18"/>
                            <w:szCs w:val="20"/>
                            <w:lang w:val="es-ES_tradnl"/>
                          </w:rPr>
                          <w:t>Opción</w:t>
                        </w:r>
                      </w:p>
                    </w:tc>
                    <w:tc>
                      <w:tcPr>
                        <w:tcW w:w="561" w:type="dxa"/>
                        <w:tcMar>
                          <w:top w:w="0" w:type="dxa"/>
                          <w:left w:w="15" w:type="dxa"/>
                          <w:bottom w:w="0" w:type="dxa"/>
                          <w:right w:w="15" w:type="dxa"/>
                        </w:tcMar>
                        <w:vAlign w:val="center"/>
                      </w:tcPr>
                      <w:p w:rsidR="00000000" w:rsidRDefault="00BC666D">
                        <w:pPr>
                          <w:jc w:val="center"/>
                          <w:rPr>
                            <w:b/>
                            <w:bCs/>
                            <w:sz w:val="18"/>
                            <w:szCs w:val="20"/>
                            <w:lang w:val="es-ES_tradnl"/>
                          </w:rPr>
                        </w:pPr>
                        <w:r>
                          <w:rPr>
                            <w:b/>
                            <w:bCs/>
                            <w:sz w:val="18"/>
                            <w:szCs w:val="20"/>
                            <w:lang w:val="es-ES_tradnl"/>
                          </w:rPr>
                          <w:t>Escala</w:t>
                        </w:r>
                      </w:p>
                    </w:tc>
                  </w:tr>
                  <w:tr w:rsidR="00000000">
                    <w:trPr>
                      <w:cantSplit/>
                      <w:trHeight w:val="228"/>
                      <w:tblCellSpacing w:w="20" w:type="dxa"/>
                      <w:jc w:val="center"/>
                    </w:trPr>
                    <w:tc>
                      <w:tcPr>
                        <w:tcW w:w="1244" w:type="dxa"/>
                        <w:vMerge w:val="restart"/>
                        <w:noWrap/>
                        <w:vAlign w:val="center"/>
                      </w:tcPr>
                      <w:p w:rsidR="00000000" w:rsidRDefault="00BC666D">
                        <w:pPr>
                          <w:pStyle w:val="Ttulo5"/>
                          <w:rPr>
                            <w:rFonts w:ascii="Arial" w:eastAsia="Arial Unicode MS" w:hAnsi="Arial" w:cs="Arial"/>
                            <w:szCs w:val="20"/>
                          </w:rPr>
                        </w:pPr>
                        <w:r>
                          <w:t>Desacuerdo</w:t>
                        </w:r>
                      </w:p>
                    </w:tc>
                    <w:tc>
                      <w:tcPr>
                        <w:tcW w:w="1396" w:type="dxa"/>
                        <w:noWrap/>
                        <w:tcMar>
                          <w:top w:w="0" w:type="dxa"/>
                          <w:left w:w="15" w:type="dxa"/>
                          <w:bottom w:w="0" w:type="dxa"/>
                          <w:right w:w="15" w:type="dxa"/>
                        </w:tcMar>
                        <w:vAlign w:val="center"/>
                      </w:tcPr>
                      <w:p w:rsidR="00000000" w:rsidRDefault="00BC666D">
                        <w:pPr>
                          <w:jc w:val="center"/>
                          <w:rPr>
                            <w:bCs/>
                            <w:i/>
                            <w:iCs/>
                            <w:sz w:val="16"/>
                            <w:szCs w:val="20"/>
                            <w:lang w:val="es-ES_tradnl"/>
                          </w:rPr>
                        </w:pPr>
                        <w:r>
                          <w:rPr>
                            <w:bCs/>
                            <w:i/>
                            <w:iCs/>
                            <w:sz w:val="16"/>
                            <w:szCs w:val="15"/>
                          </w:rPr>
                          <w:t>Completo Desacuerdo</w:t>
                        </w:r>
                      </w:p>
                    </w:tc>
                    <w:tc>
                      <w:tcPr>
                        <w:tcW w:w="561" w:type="dxa"/>
                        <w:tcMar>
                          <w:top w:w="15" w:type="dxa"/>
                          <w:left w:w="15" w:type="dxa"/>
                          <w:bottom w:w="0" w:type="dxa"/>
                          <w:right w:w="15" w:type="dxa"/>
                        </w:tcMar>
                        <w:vAlign w:val="center"/>
                      </w:tcPr>
                      <w:p w:rsidR="00000000" w:rsidRDefault="00BC666D">
                        <w:pPr>
                          <w:jc w:val="center"/>
                          <w:rPr>
                            <w:rFonts w:eastAsia="Arial Unicode MS"/>
                            <w:i/>
                            <w:iCs/>
                            <w:sz w:val="18"/>
                            <w:szCs w:val="20"/>
                            <w:lang w:val="es-ES_tradnl"/>
                          </w:rPr>
                        </w:pPr>
                        <w:r>
                          <w:rPr>
                            <w:i/>
                            <w:iCs/>
                            <w:sz w:val="18"/>
                            <w:szCs w:val="20"/>
                            <w:lang w:val="es-ES_tradnl"/>
                          </w:rPr>
                          <w:t>[0,2]</w:t>
                        </w:r>
                      </w:p>
                    </w:tc>
                  </w:tr>
                  <w:tr w:rsidR="00000000">
                    <w:trPr>
                      <w:cantSplit/>
                      <w:trHeight w:val="228"/>
                      <w:tblCellSpacing w:w="20" w:type="dxa"/>
                      <w:jc w:val="center"/>
                    </w:trPr>
                    <w:tc>
                      <w:tcPr>
                        <w:tcW w:w="1244" w:type="dxa"/>
                        <w:vMerge/>
                        <w:vAlign w:val="center"/>
                      </w:tcPr>
                      <w:p w:rsidR="00000000" w:rsidRDefault="00BC666D">
                        <w:pPr>
                          <w:jc w:val="center"/>
                          <w:rPr>
                            <w:rFonts w:ascii="Arial" w:eastAsia="Arial Unicode MS" w:hAnsi="Arial" w:cs="Arial"/>
                            <w:b/>
                            <w:sz w:val="18"/>
                            <w:szCs w:val="20"/>
                          </w:rPr>
                        </w:pPr>
                      </w:p>
                    </w:tc>
                    <w:tc>
                      <w:tcPr>
                        <w:tcW w:w="1396" w:type="dxa"/>
                        <w:noWrap/>
                        <w:tcMar>
                          <w:top w:w="0" w:type="dxa"/>
                          <w:left w:w="15" w:type="dxa"/>
                          <w:bottom w:w="0" w:type="dxa"/>
                          <w:right w:w="15" w:type="dxa"/>
                        </w:tcMar>
                        <w:vAlign w:val="center"/>
                      </w:tcPr>
                      <w:p w:rsidR="00000000" w:rsidRDefault="00BC666D">
                        <w:pPr>
                          <w:jc w:val="center"/>
                          <w:rPr>
                            <w:bCs/>
                            <w:i/>
                            <w:iCs/>
                            <w:sz w:val="16"/>
                            <w:szCs w:val="20"/>
                            <w:lang w:val="es-ES_tradnl"/>
                          </w:rPr>
                        </w:pPr>
                        <w:r>
                          <w:rPr>
                            <w:bCs/>
                            <w:i/>
                            <w:iCs/>
                            <w:sz w:val="16"/>
                            <w:szCs w:val="15"/>
                          </w:rPr>
                          <w:t>Desacuerdo</w:t>
                        </w:r>
                      </w:p>
                    </w:tc>
                    <w:tc>
                      <w:tcPr>
                        <w:tcW w:w="561" w:type="dxa"/>
                        <w:tcMar>
                          <w:top w:w="0" w:type="dxa"/>
                          <w:left w:w="15" w:type="dxa"/>
                          <w:bottom w:w="0" w:type="dxa"/>
                          <w:right w:w="15" w:type="dxa"/>
                        </w:tcMar>
                        <w:vAlign w:val="center"/>
                      </w:tcPr>
                      <w:p w:rsidR="00000000" w:rsidRDefault="00BC666D">
                        <w:pPr>
                          <w:jc w:val="center"/>
                          <w:rPr>
                            <w:rFonts w:eastAsia="Arial Unicode MS"/>
                            <w:i/>
                            <w:iCs/>
                            <w:sz w:val="18"/>
                            <w:szCs w:val="20"/>
                            <w:lang w:val="es-ES_tradnl"/>
                          </w:rPr>
                        </w:pPr>
                        <w:r>
                          <w:rPr>
                            <w:i/>
                            <w:iCs/>
                            <w:sz w:val="18"/>
                            <w:szCs w:val="20"/>
                            <w:lang w:val="es-ES_tradnl"/>
                          </w:rPr>
                          <w:t>(2,4]</w:t>
                        </w:r>
                      </w:p>
                    </w:tc>
                  </w:tr>
                  <w:tr w:rsidR="00000000">
                    <w:trPr>
                      <w:trHeight w:val="228"/>
                      <w:tblCellSpacing w:w="20" w:type="dxa"/>
                      <w:jc w:val="center"/>
                    </w:trPr>
                    <w:tc>
                      <w:tcPr>
                        <w:tcW w:w="1244" w:type="dxa"/>
                        <w:noWrap/>
                        <w:vAlign w:val="center"/>
                      </w:tcPr>
                      <w:p w:rsidR="00000000" w:rsidRDefault="00BC666D">
                        <w:pPr>
                          <w:jc w:val="center"/>
                          <w:rPr>
                            <w:rFonts w:ascii="Arial" w:eastAsia="Arial Unicode MS" w:hAnsi="Arial" w:cs="Arial"/>
                            <w:b/>
                            <w:sz w:val="18"/>
                            <w:szCs w:val="20"/>
                          </w:rPr>
                        </w:pPr>
                        <w:r>
                          <w:rPr>
                            <w:b/>
                            <w:i/>
                            <w:iCs/>
                            <w:sz w:val="18"/>
                            <w:szCs w:val="15"/>
                          </w:rPr>
                          <w:t>Indiferencia</w:t>
                        </w:r>
                      </w:p>
                    </w:tc>
                    <w:tc>
                      <w:tcPr>
                        <w:tcW w:w="1396" w:type="dxa"/>
                        <w:noWrap/>
                        <w:tcMar>
                          <w:top w:w="0" w:type="dxa"/>
                          <w:left w:w="15" w:type="dxa"/>
                          <w:bottom w:w="0" w:type="dxa"/>
                          <w:right w:w="15" w:type="dxa"/>
                        </w:tcMar>
                        <w:vAlign w:val="center"/>
                      </w:tcPr>
                      <w:p w:rsidR="00000000" w:rsidRDefault="00BC666D">
                        <w:pPr>
                          <w:jc w:val="center"/>
                          <w:rPr>
                            <w:bCs/>
                            <w:i/>
                            <w:iCs/>
                            <w:sz w:val="16"/>
                            <w:szCs w:val="20"/>
                            <w:lang w:val="es-ES_tradnl"/>
                          </w:rPr>
                        </w:pPr>
                        <w:r>
                          <w:rPr>
                            <w:bCs/>
                            <w:i/>
                            <w:iCs/>
                            <w:sz w:val="16"/>
                            <w:szCs w:val="15"/>
                          </w:rPr>
                          <w:t>Indiferencia</w:t>
                        </w:r>
                      </w:p>
                    </w:tc>
                    <w:tc>
                      <w:tcPr>
                        <w:tcW w:w="561" w:type="dxa"/>
                        <w:tcMar>
                          <w:top w:w="15" w:type="dxa"/>
                          <w:left w:w="15" w:type="dxa"/>
                          <w:bottom w:w="0" w:type="dxa"/>
                          <w:right w:w="15" w:type="dxa"/>
                        </w:tcMar>
                        <w:vAlign w:val="center"/>
                      </w:tcPr>
                      <w:p w:rsidR="00000000" w:rsidRDefault="00BC666D">
                        <w:pPr>
                          <w:jc w:val="center"/>
                          <w:rPr>
                            <w:i/>
                            <w:iCs/>
                            <w:sz w:val="18"/>
                            <w:szCs w:val="20"/>
                            <w:lang w:val="es-ES_tradnl"/>
                          </w:rPr>
                        </w:pPr>
                        <w:r>
                          <w:rPr>
                            <w:i/>
                            <w:iCs/>
                            <w:sz w:val="18"/>
                            <w:szCs w:val="20"/>
                            <w:lang w:val="es-ES_tradnl"/>
                          </w:rPr>
                          <w:t>(4,6]</w:t>
                        </w:r>
                      </w:p>
                    </w:tc>
                  </w:tr>
                  <w:tr w:rsidR="00000000">
                    <w:trPr>
                      <w:cantSplit/>
                      <w:trHeight w:val="228"/>
                      <w:tblCellSpacing w:w="20" w:type="dxa"/>
                      <w:jc w:val="center"/>
                    </w:trPr>
                    <w:tc>
                      <w:tcPr>
                        <w:tcW w:w="1244" w:type="dxa"/>
                        <w:vMerge w:val="restart"/>
                        <w:noWrap/>
                        <w:vAlign w:val="center"/>
                      </w:tcPr>
                      <w:p w:rsidR="00000000" w:rsidRDefault="00BC666D">
                        <w:pPr>
                          <w:jc w:val="center"/>
                          <w:rPr>
                            <w:rFonts w:ascii="Arial" w:eastAsia="Arial Unicode MS" w:hAnsi="Arial" w:cs="Arial"/>
                            <w:b/>
                            <w:sz w:val="18"/>
                            <w:szCs w:val="20"/>
                          </w:rPr>
                        </w:pPr>
                        <w:r>
                          <w:rPr>
                            <w:b/>
                            <w:i/>
                            <w:iCs/>
                            <w:sz w:val="18"/>
                            <w:szCs w:val="15"/>
                          </w:rPr>
                          <w:t>Acuerdo</w:t>
                        </w:r>
                      </w:p>
                    </w:tc>
                    <w:tc>
                      <w:tcPr>
                        <w:tcW w:w="1396" w:type="dxa"/>
                        <w:noWrap/>
                        <w:tcMar>
                          <w:top w:w="0" w:type="dxa"/>
                          <w:left w:w="15" w:type="dxa"/>
                          <w:bottom w:w="0" w:type="dxa"/>
                          <w:right w:w="15" w:type="dxa"/>
                        </w:tcMar>
                        <w:vAlign w:val="center"/>
                      </w:tcPr>
                      <w:p w:rsidR="00000000" w:rsidRDefault="00BC666D">
                        <w:pPr>
                          <w:jc w:val="center"/>
                          <w:rPr>
                            <w:bCs/>
                            <w:i/>
                            <w:iCs/>
                            <w:sz w:val="16"/>
                            <w:szCs w:val="20"/>
                            <w:lang w:val="es-ES_tradnl"/>
                          </w:rPr>
                        </w:pPr>
                        <w:r>
                          <w:rPr>
                            <w:bCs/>
                            <w:i/>
                            <w:iCs/>
                            <w:sz w:val="16"/>
                            <w:szCs w:val="15"/>
                          </w:rPr>
                          <w:t>Acuerdo</w:t>
                        </w:r>
                      </w:p>
                    </w:tc>
                    <w:tc>
                      <w:tcPr>
                        <w:tcW w:w="561" w:type="dxa"/>
                        <w:tcMar>
                          <w:top w:w="15" w:type="dxa"/>
                          <w:left w:w="15" w:type="dxa"/>
                          <w:bottom w:w="0" w:type="dxa"/>
                          <w:right w:w="15" w:type="dxa"/>
                        </w:tcMar>
                        <w:vAlign w:val="center"/>
                      </w:tcPr>
                      <w:p w:rsidR="00000000" w:rsidRDefault="00BC666D">
                        <w:pPr>
                          <w:jc w:val="center"/>
                          <w:rPr>
                            <w:i/>
                            <w:iCs/>
                            <w:sz w:val="18"/>
                            <w:szCs w:val="20"/>
                            <w:lang w:val="es-ES_tradnl"/>
                          </w:rPr>
                        </w:pPr>
                        <w:r>
                          <w:rPr>
                            <w:i/>
                            <w:iCs/>
                            <w:sz w:val="18"/>
                            <w:szCs w:val="20"/>
                            <w:lang w:val="es-ES_tradnl"/>
                          </w:rPr>
                          <w:t>(6,8]</w:t>
                        </w:r>
                      </w:p>
                    </w:tc>
                  </w:tr>
                  <w:tr w:rsidR="00000000">
                    <w:trPr>
                      <w:cantSplit/>
                      <w:trHeight w:val="228"/>
                      <w:tblCellSpacing w:w="20" w:type="dxa"/>
                      <w:jc w:val="center"/>
                    </w:trPr>
                    <w:tc>
                      <w:tcPr>
                        <w:tcW w:w="1244" w:type="dxa"/>
                        <w:vMerge/>
                        <w:vAlign w:val="center"/>
                      </w:tcPr>
                      <w:p w:rsidR="00000000" w:rsidRDefault="00BC666D">
                        <w:pPr>
                          <w:jc w:val="center"/>
                          <w:rPr>
                            <w:rFonts w:ascii="Arial" w:eastAsia="Arial Unicode MS" w:hAnsi="Arial" w:cs="Arial"/>
                            <w:sz w:val="16"/>
                            <w:szCs w:val="20"/>
                          </w:rPr>
                        </w:pPr>
                      </w:p>
                    </w:tc>
                    <w:tc>
                      <w:tcPr>
                        <w:tcW w:w="1396" w:type="dxa"/>
                        <w:noWrap/>
                        <w:tcMar>
                          <w:top w:w="0" w:type="dxa"/>
                          <w:left w:w="15" w:type="dxa"/>
                          <w:bottom w:w="0" w:type="dxa"/>
                          <w:right w:w="15" w:type="dxa"/>
                        </w:tcMar>
                        <w:vAlign w:val="center"/>
                      </w:tcPr>
                      <w:p w:rsidR="00000000" w:rsidRDefault="00BC666D">
                        <w:pPr>
                          <w:jc w:val="center"/>
                          <w:rPr>
                            <w:bCs/>
                            <w:i/>
                            <w:iCs/>
                            <w:sz w:val="16"/>
                            <w:szCs w:val="20"/>
                            <w:lang w:val="es-ES_tradnl"/>
                          </w:rPr>
                        </w:pPr>
                        <w:r>
                          <w:rPr>
                            <w:bCs/>
                            <w:i/>
                            <w:iCs/>
                            <w:sz w:val="16"/>
                            <w:szCs w:val="15"/>
                          </w:rPr>
                          <w:t>Completo Acuerdo</w:t>
                        </w:r>
                      </w:p>
                    </w:tc>
                    <w:tc>
                      <w:tcPr>
                        <w:tcW w:w="561" w:type="dxa"/>
                        <w:tcMar>
                          <w:top w:w="0" w:type="dxa"/>
                          <w:left w:w="15" w:type="dxa"/>
                          <w:bottom w:w="0" w:type="dxa"/>
                          <w:right w:w="15" w:type="dxa"/>
                        </w:tcMar>
                        <w:vAlign w:val="center"/>
                      </w:tcPr>
                      <w:p w:rsidR="00000000" w:rsidRDefault="00BC666D">
                        <w:pPr>
                          <w:jc w:val="center"/>
                          <w:rPr>
                            <w:i/>
                            <w:iCs/>
                            <w:sz w:val="18"/>
                            <w:szCs w:val="20"/>
                            <w:lang w:val="es-ES_tradnl"/>
                          </w:rPr>
                        </w:pPr>
                        <w:r>
                          <w:rPr>
                            <w:i/>
                            <w:iCs/>
                            <w:sz w:val="18"/>
                            <w:szCs w:val="20"/>
                            <w:lang w:val="es-ES_tradnl"/>
                          </w:rPr>
                          <w:t>(8,10]</w:t>
                        </w:r>
                      </w:p>
                    </w:tc>
                  </w:tr>
                </w:tbl>
                <w:p w:rsidR="00000000" w:rsidRDefault="00BC666D"/>
              </w:txbxContent>
            </v:textbox>
          </v:rect>
        </w:pic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r>
        <w:t>Para el análisis a esta sección se presentan, el gráfico de las proposiciones y de manera simultanea las respuestas dadas por</w:t>
      </w:r>
      <w:r>
        <w:t xml:space="preserve"> los  Directivos. En el gráfico 2, se puede notar que el porcentaje mas alto en la opción “Completo Acuerdo” es el para la proposición “En términos generales las condiciones de trabajo dentro de la institución son las deseables”, en la opción “indiferencia</w:t>
      </w:r>
      <w:r>
        <w:t>”, el porcentaje mas alto lo consigue la proposición “Para un profesor de educación básica es suficiente que haya terminado el nivel de pre-grado en la universidad para formar a los estudiantes ”. Véase gráfico 2.</w: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r>
        <w:rPr>
          <w:noProof/>
        </w:rPr>
        <w:pict>
          <v:rect id="_x0000_s1043" style="position:absolute;left:0;text-align:left;margin-left:-5.3pt;margin-top:-27pt;width:234pt;height:297pt;z-index:251650048;mso-wrap-edited:f" wrapcoords="-62 0 -62 21600 21662 21600 21662 0 -62 0" strokecolor="white">
            <v:textbox style="mso-next-textbox:#_x0000_s1043">
              <w:txbxContent>
                <w:p w:rsidR="00000000" w:rsidRDefault="00BC666D">
                  <w:pPr>
                    <w:pStyle w:val="Ttulo1"/>
                  </w:pPr>
                  <w:r>
                    <w:t>Gráfico 2</w:t>
                  </w:r>
                </w:p>
                <w:p w:rsidR="00000000" w:rsidRDefault="00BC666D">
                  <w:pPr>
                    <w:jc w:val="center"/>
                    <w:rPr>
                      <w:b/>
                      <w:bCs/>
                      <w:i/>
                      <w:sz w:val="14"/>
                    </w:rPr>
                  </w:pPr>
                  <w:r>
                    <w:rPr>
                      <w:b/>
                      <w:bCs/>
                      <w:i/>
                      <w:sz w:val="14"/>
                    </w:rPr>
                    <w:t>Análisis d</w:t>
                  </w:r>
                  <w:r>
                    <w:rPr>
                      <w:b/>
                      <w:bCs/>
                      <w:i/>
                      <w:sz w:val="14"/>
                    </w:rPr>
                    <w:t>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jc w:val="center"/>
                    <w:rPr>
                      <w:b/>
                      <w:bCs/>
                      <w:i/>
                      <w:sz w:val="14"/>
                    </w:rPr>
                  </w:pPr>
                </w:p>
                <w:p w:rsidR="00000000" w:rsidRDefault="00BC666D">
                  <w:pPr>
                    <w:pStyle w:val="Ttulo2"/>
                    <w:rPr>
                      <w:rFonts w:ascii="Arial" w:hAnsi="Arial" w:cs="Arial"/>
                      <w:sz w:val="16"/>
                    </w:rPr>
                  </w:pPr>
                  <w:r>
                    <w:rPr>
                      <w:rFonts w:ascii="Arial" w:hAnsi="Arial" w:cs="Arial"/>
                      <w:sz w:val="16"/>
                    </w:rPr>
                    <w:t>Gráfico de Proposiciones ( Parte I)</w:t>
                  </w:r>
                </w:p>
                <w:p w:rsidR="00000000" w:rsidRDefault="00BC666D">
                  <w:r>
                    <w:rPr>
                      <w:noProof/>
                      <w:lang w:val="en-US" w:eastAsia="en-US"/>
                    </w:rPr>
                    <w:drawing>
                      <wp:inline distT="0" distB="0" distL="0" distR="0">
                        <wp:extent cx="2755900" cy="3035300"/>
                        <wp:effectExtent l="1905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755900" cy="3035300"/>
                                </a:xfrm>
                                <a:prstGeom prst="rect">
                                  <a:avLst/>
                                </a:prstGeom>
                                <a:noFill/>
                                <a:ln w="9525">
                                  <a:noFill/>
                                  <a:miter lim="800000"/>
                                  <a:headEnd/>
                                  <a:tailEnd/>
                                </a:ln>
                              </pic:spPr>
                            </pic:pic>
                          </a:graphicData>
                        </a:graphic>
                      </wp:inline>
                    </w:drawing>
                  </w:r>
                </w:p>
              </w:txbxContent>
            </v:textbox>
          </v:rect>
        </w:pic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r>
        <w:t>En el</w:t>
      </w:r>
      <w:r>
        <w:t xml:space="preserve"> Gráfico 3, podemos apreciar que el mas alto porcentaje encontrado en la opción “Completo Acuerdo” es para la proposición “La situación positiva o negativa dentro del hogar, incide en el rendimiento escolar del educando” .</w:t>
      </w:r>
    </w:p>
    <w:p w:rsidR="00000000" w:rsidRDefault="00BC666D">
      <w:pPr>
        <w:pStyle w:val="Textoindependiente"/>
      </w:pPr>
      <w:r>
        <w:rPr>
          <w:noProof/>
        </w:rPr>
        <w:pict>
          <v:rect id="_x0000_s1045" style="position:absolute;left:0;text-align:left;margin-left:-5.3pt;margin-top:5.5pt;width:234pt;height:279pt;z-index:251651072;mso-wrap-edited:f" wrapcoords="-62 0 -62 21600 21662 21600 21662 0 -62 0" strokecolor="white">
            <v:textbox style="mso-next-textbox:#_x0000_s1045">
              <w:txbxContent>
                <w:p w:rsidR="00000000" w:rsidRDefault="00BC666D">
                  <w:pPr>
                    <w:pStyle w:val="Ttulo1"/>
                  </w:pPr>
                  <w:r>
                    <w:t>Gráfico 3</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w:t>
                  </w:r>
                  <w:r>
                    <w:rPr>
                      <w:rFonts w:ascii="Verdana" w:hAnsi="Verdana"/>
                      <w:b/>
                      <w:bCs/>
                      <w:color w:val="000000"/>
                      <w:sz w:val="14"/>
                    </w:rPr>
                    <w:t>AS DEL CANTON SAMBORONDON, EN EL SECTOR LA PUNTILLA</w:t>
                  </w:r>
                  <w:r>
                    <w:rPr>
                      <w:b/>
                      <w:bCs/>
                      <w:i/>
                      <w:sz w:val="14"/>
                    </w:rPr>
                    <w:t>”</w:t>
                  </w:r>
                </w:p>
                <w:p w:rsidR="00000000" w:rsidRDefault="00BC666D">
                  <w:pPr>
                    <w:jc w:val="center"/>
                    <w:rPr>
                      <w:b/>
                      <w:bCs/>
                      <w:i/>
                      <w:sz w:val="14"/>
                    </w:rPr>
                  </w:pPr>
                </w:p>
                <w:p w:rsidR="00000000" w:rsidRDefault="00BC666D">
                  <w:pPr>
                    <w:pStyle w:val="Ttulo2"/>
                    <w:rPr>
                      <w:rFonts w:ascii="Arial" w:hAnsi="Arial" w:cs="Arial"/>
                      <w:sz w:val="16"/>
                    </w:rPr>
                  </w:pPr>
                  <w:r>
                    <w:rPr>
                      <w:rFonts w:ascii="Arial" w:hAnsi="Arial" w:cs="Arial"/>
                      <w:sz w:val="16"/>
                    </w:rPr>
                    <w:t>Gráfico de Proposiciones (Parte II)</w:t>
                  </w:r>
                </w:p>
                <w:p w:rsidR="00000000" w:rsidRDefault="00BC666D">
                  <w:r>
                    <w:rPr>
                      <w:noProof/>
                      <w:lang w:val="en-US" w:eastAsia="en-US"/>
                    </w:rPr>
                    <w:drawing>
                      <wp:inline distT="0" distB="0" distL="0" distR="0">
                        <wp:extent cx="2774950" cy="2736850"/>
                        <wp:effectExtent l="1905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774950" cy="2736850"/>
                                </a:xfrm>
                                <a:prstGeom prst="rect">
                                  <a:avLst/>
                                </a:prstGeom>
                                <a:noFill/>
                                <a:ln w="9525">
                                  <a:noFill/>
                                  <a:miter lim="800000"/>
                                  <a:headEnd/>
                                  <a:tailEnd/>
                                </a:ln>
                              </pic:spPr>
                            </pic:pic>
                          </a:graphicData>
                        </a:graphic>
                      </wp:inline>
                    </w:drawing>
                  </w:r>
                </w:p>
              </w:txbxContent>
            </v:textbox>
          </v:rect>
        </w:pic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r>
        <w:rPr>
          <w:b/>
          <w:sz w:val="20"/>
          <w:szCs w:val="20"/>
          <w:lang w:val="es-ES_tradnl"/>
        </w:rPr>
        <w:lastRenderedPageBreak/>
        <w:t>3.-ANÁ</w:t>
      </w:r>
      <w:r>
        <w:rPr>
          <w:b/>
          <w:sz w:val="20"/>
          <w:szCs w:val="20"/>
          <w:lang w:val="es-ES_tradnl"/>
        </w:rPr>
        <w:t>LISIS MULTIVARIADO</w:t>
      </w:r>
    </w:p>
    <w:p w:rsidR="00000000" w:rsidRDefault="00BC666D">
      <w:pPr>
        <w:jc w:val="both"/>
        <w:rPr>
          <w:sz w:val="20"/>
          <w:szCs w:val="20"/>
          <w:lang w:val="es-ES_tradnl"/>
        </w:rPr>
      </w:pPr>
    </w:p>
    <w:p w:rsidR="00000000" w:rsidRDefault="00BC666D">
      <w:pPr>
        <w:jc w:val="both"/>
        <w:rPr>
          <w:sz w:val="20"/>
          <w:szCs w:val="20"/>
        </w:rPr>
      </w:pPr>
      <w:r>
        <w:rPr>
          <w:sz w:val="20"/>
          <w:szCs w:val="20"/>
        </w:rPr>
        <w:t>En esta sección se realiza el análisis estadístico multivariado, esto es, el tratamiento simultaneo de dos o más variables.</w:t>
      </w:r>
    </w:p>
    <w:p w:rsidR="00000000" w:rsidRDefault="00BC666D">
      <w:pPr>
        <w:jc w:val="both"/>
        <w:rPr>
          <w:sz w:val="20"/>
          <w:szCs w:val="20"/>
        </w:rPr>
      </w:pPr>
    </w:p>
    <w:p w:rsidR="00000000" w:rsidRDefault="00BC666D">
      <w:pPr>
        <w:jc w:val="both"/>
        <w:rPr>
          <w:b/>
          <w:sz w:val="20"/>
          <w:szCs w:val="20"/>
        </w:rPr>
      </w:pPr>
      <w:r>
        <w:rPr>
          <w:b/>
          <w:sz w:val="20"/>
          <w:szCs w:val="20"/>
        </w:rPr>
        <w:t>Análisis Bivariado</w:t>
      </w:r>
    </w:p>
    <w:p w:rsidR="00000000" w:rsidRDefault="00BC666D">
      <w:pPr>
        <w:jc w:val="both"/>
        <w:rPr>
          <w:sz w:val="20"/>
        </w:rPr>
      </w:pPr>
      <w:r>
        <w:rPr>
          <w:sz w:val="20"/>
        </w:rPr>
        <w:t>Una tabla bivariada es un arreglo ordenado de r filas y c columnas, donde las filas correspo</w:t>
      </w:r>
      <w:r>
        <w:rPr>
          <w:sz w:val="20"/>
        </w:rPr>
        <w:t>nden a los valores que toma la variable aleatoria discreta X</w:t>
      </w:r>
      <w:r>
        <w:rPr>
          <w:b/>
          <w:sz w:val="20"/>
        </w:rPr>
        <w:t xml:space="preserve"> </w:t>
      </w:r>
      <w:r>
        <w:rPr>
          <w:sz w:val="20"/>
        </w:rPr>
        <w:t xml:space="preserve"> y las columnas a los valores que toma la variable aleatoria discreta Y. El objeto de esta técnica es conocer la “Distribución Conjunta” entre cada par de valores posibles que pueden tomar las va</w:t>
      </w:r>
      <w:r>
        <w:rPr>
          <w:sz w:val="20"/>
        </w:rPr>
        <w:t>riables aleatorias X y Y. Es decir:</w:t>
      </w:r>
    </w:p>
    <w:p w:rsidR="00000000" w:rsidRDefault="00BC666D">
      <w:pPr>
        <w:jc w:val="both"/>
        <w:rPr>
          <w:sz w:val="6"/>
        </w:rPr>
      </w:pPr>
    </w:p>
    <w:p w:rsidR="00000000" w:rsidRDefault="00BC666D">
      <w:pPr>
        <w:jc w:val="center"/>
        <w:rPr>
          <w:sz w:val="20"/>
        </w:rPr>
      </w:pPr>
      <w:r>
        <w:rPr>
          <w:position w:val="-14"/>
          <w:sz w:val="20"/>
        </w:rPr>
        <w:object w:dxaOrig="2860" w:dyaOrig="380">
          <v:shape id="_x0000_i1034" type="#_x0000_t75" style="width:151pt;height:19.5pt" o:ole="">
            <v:imagedata r:id="rId16" o:title=""/>
          </v:shape>
          <o:OLEObject Type="Embed" ProgID="Equation.3" ShapeID="_x0000_i1034" DrawAspect="Content" ObjectID="_1343656399" r:id="rId17"/>
        </w:object>
      </w:r>
    </w:p>
    <w:p w:rsidR="00000000" w:rsidRDefault="00BC666D">
      <w:pPr>
        <w:jc w:val="center"/>
        <w:rPr>
          <w:sz w:val="6"/>
        </w:rPr>
      </w:pPr>
    </w:p>
    <w:p w:rsidR="00000000" w:rsidRDefault="00BC666D">
      <w:pPr>
        <w:jc w:val="both"/>
        <w:rPr>
          <w:sz w:val="20"/>
        </w:rPr>
      </w:pPr>
      <w:r>
        <w:rPr>
          <w:sz w:val="20"/>
        </w:rPr>
        <w:t xml:space="preserve">donde </w:t>
      </w:r>
      <w:r>
        <w:rPr>
          <w:position w:val="-14"/>
          <w:sz w:val="20"/>
        </w:rPr>
        <w:object w:dxaOrig="880" w:dyaOrig="380">
          <v:shape id="_x0000_i1035" type="#_x0000_t75" style="width:45.5pt;height:19.5pt" o:ole="">
            <v:imagedata r:id="rId18" o:title=""/>
          </v:shape>
          <o:OLEObject Type="Embed" ProgID="Equation.3" ShapeID="_x0000_i1035" DrawAspect="Content" ObjectID="_1343656400" r:id="rId19"/>
        </w:object>
      </w:r>
      <w:r>
        <w:rPr>
          <w:sz w:val="20"/>
        </w:rPr>
        <w:t xml:space="preserve"> es la probabilidad de que la variable X</w:t>
      </w:r>
      <w:r>
        <w:rPr>
          <w:b/>
          <w:sz w:val="20"/>
        </w:rPr>
        <w:t xml:space="preserve"> </w:t>
      </w:r>
      <w:r>
        <w:rPr>
          <w:sz w:val="20"/>
        </w:rPr>
        <w:t>tome el valor x</w:t>
      </w:r>
      <w:r>
        <w:rPr>
          <w:sz w:val="20"/>
          <w:vertAlign w:val="subscript"/>
        </w:rPr>
        <w:t>i</w:t>
      </w:r>
      <w:r>
        <w:rPr>
          <w:sz w:val="20"/>
        </w:rPr>
        <w:t xml:space="preserve"> al mismo tiempo que Y toma el valor y</w:t>
      </w:r>
      <w:r>
        <w:rPr>
          <w:sz w:val="20"/>
          <w:vertAlign w:val="subscript"/>
        </w:rPr>
        <w:t>j</w:t>
      </w:r>
      <w:r>
        <w:rPr>
          <w:sz w:val="20"/>
        </w:rPr>
        <w:t xml:space="preserve">. </w:t>
      </w:r>
    </w:p>
    <w:p w:rsidR="00000000" w:rsidRDefault="00BC666D">
      <w:pPr>
        <w:jc w:val="both"/>
        <w:rPr>
          <w:sz w:val="20"/>
        </w:rPr>
      </w:pPr>
    </w:p>
    <w:p w:rsidR="00000000" w:rsidRDefault="00BC666D">
      <w:pPr>
        <w:jc w:val="both"/>
        <w:rPr>
          <w:sz w:val="20"/>
        </w:rPr>
      </w:pPr>
    </w:p>
    <w:p w:rsidR="00000000" w:rsidRDefault="00BC666D">
      <w:pPr>
        <w:pStyle w:val="Textoindependiente3"/>
        <w:rPr>
          <w:bCs w:val="0"/>
        </w:rPr>
      </w:pPr>
      <w:r>
        <w:rPr>
          <w:bCs w:val="0"/>
        </w:rPr>
        <w:t xml:space="preserve">“Personas con quien habita” Vs. "Persona quien ayuda a realizar </w:t>
      </w:r>
      <w:r>
        <w:rPr>
          <w:bCs w:val="0"/>
        </w:rPr>
        <w:t>deberes"</w:t>
      </w:r>
    </w:p>
    <w:p w:rsidR="00000000" w:rsidRDefault="00BC666D">
      <w:pPr>
        <w:pStyle w:val="Textoindependiente3"/>
      </w:pPr>
    </w:p>
    <w:p w:rsidR="00000000" w:rsidRDefault="00BC666D">
      <w:pPr>
        <w:pStyle w:val="Sangradetextonormal"/>
        <w:spacing w:line="240" w:lineRule="auto"/>
        <w:ind w:left="0" w:firstLine="0"/>
        <w:rPr>
          <w:rFonts w:ascii="Times New Roman" w:hAnsi="Times New Roman" w:cs="Times New Roman"/>
          <w:sz w:val="20"/>
        </w:rPr>
      </w:pPr>
      <w:r>
        <w:rPr>
          <w:rFonts w:ascii="Times New Roman" w:hAnsi="Times New Roman" w:cs="Times New Roman"/>
          <w:sz w:val="20"/>
        </w:rPr>
        <w:t>El 7.6 % de los estudiantes recibe ayuda del padre para realizar los deberes y habita con madre, padre y hermanos, mientras que un 46.7% de los estudiantes entrevistados recibe ayuda de la madre para realizar sus deberes y comparte con el mismo n</w:t>
      </w:r>
      <w:r>
        <w:rPr>
          <w:rFonts w:ascii="Times New Roman" w:hAnsi="Times New Roman" w:cs="Times New Roman"/>
          <w:sz w:val="20"/>
        </w:rPr>
        <w:t>úcleo familiar que el porcentaje de estudiantes que recibe ayuda del padre</w:t>
      </w:r>
    </w:p>
    <w:p w:rsidR="00000000" w:rsidRDefault="00BC666D">
      <w:pPr>
        <w:pStyle w:val="Sangradetextonormal"/>
        <w:spacing w:line="240" w:lineRule="auto"/>
        <w:ind w:left="0" w:firstLine="0"/>
        <w:rPr>
          <w:rFonts w:ascii="Times New Roman" w:hAnsi="Times New Roman" w:cs="Times New Roman"/>
          <w:sz w:val="20"/>
        </w:rPr>
      </w:pPr>
    </w:p>
    <w:p w:rsidR="00000000" w:rsidRDefault="00BC666D">
      <w:pPr>
        <w:pStyle w:val="Sangradetextonormal"/>
        <w:spacing w:line="240" w:lineRule="auto"/>
        <w:ind w:left="0" w:firstLine="0"/>
        <w:rPr>
          <w:sz w:val="24"/>
        </w:rPr>
      </w:pPr>
      <w:r>
        <w:rPr>
          <w:rFonts w:ascii="Times New Roman" w:hAnsi="Times New Roman" w:cs="Times New Roman"/>
          <w:sz w:val="20"/>
        </w:rPr>
        <w:t>De cada cien estudiantes entrevistados, once respondió recibir ayuda de otra persona que no está dentro de las mencionadas para realizar los deberes y habita en su hogar con padre,</w:t>
      </w:r>
      <w:r>
        <w:rPr>
          <w:rFonts w:ascii="Times New Roman" w:hAnsi="Times New Roman" w:cs="Times New Roman"/>
          <w:sz w:val="20"/>
        </w:rPr>
        <w:t xml:space="preserve"> madre y hermanos  </w:t>
      </w:r>
    </w:p>
    <w:p w:rsidR="00000000" w:rsidRDefault="00BC666D">
      <w:pPr>
        <w:jc w:val="both"/>
        <w:rPr>
          <w:sz w:val="20"/>
        </w:rPr>
      </w:pPr>
      <w:r>
        <w:rPr>
          <w:noProof/>
        </w:rPr>
        <w:pict>
          <v:rect id="_x0000_s1046" style="position:absolute;left:0;text-align:left;margin-left:-36pt;margin-top:5.45pt;width:234pt;height:225pt;z-index:251652096;mso-wrap-edited:f" wrapcoords="-62 0 -62 21600 21662 21600 21662 0 -62 0" strokecolor="white">
            <v:textbox style="mso-next-textbox:#_x0000_s1046">
              <w:txbxContent>
                <w:p w:rsidR="00000000" w:rsidRDefault="00BC666D">
                  <w:pPr>
                    <w:pStyle w:val="Ttulo1"/>
                  </w:pPr>
                  <w:r>
                    <w:t>Tabla X</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bCs w:val="0"/>
                      <w:sz w:val="16"/>
                    </w:rPr>
                    <w:t>“Personas con quien habita” Vs. "Per</w:t>
                  </w:r>
                  <w:r>
                    <w:rPr>
                      <w:rFonts w:ascii="Arial" w:hAnsi="Arial" w:cs="Arial"/>
                      <w:bCs w:val="0"/>
                      <w:sz w:val="16"/>
                    </w:rPr>
                    <w:t>sona quien ayuda a realizar deberes"</w:t>
                  </w:r>
                </w:p>
                <w:p w:rsidR="00000000" w:rsidRDefault="00BC666D">
                  <w:pPr>
                    <w:jc w:val="center"/>
                  </w:pPr>
                  <w:r>
                    <w:object w:dxaOrig="4246" w:dyaOrig="3045">
                      <v:shape id="_x0000_i1033" type="#_x0000_t75" style="width:212.5pt;height:152.5pt" o:ole="">
                        <v:imagedata r:id="rId20" o:title=""/>
                      </v:shape>
                      <o:OLEObject Type="Embed" ProgID="PBrush" ShapeID="_x0000_i1033" DrawAspect="Content" ObjectID="_1343656406" r:id="rId21"/>
                    </w:object>
                  </w:r>
                </w:p>
              </w:txbxContent>
            </v:textbox>
          </v:rect>
        </w:pict>
      </w: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pStyle w:val="Ttulo8"/>
        <w:rPr>
          <w:sz w:val="24"/>
          <w:szCs w:val="24"/>
        </w:rPr>
      </w:pPr>
      <w:r>
        <w:rPr>
          <w:szCs w:val="24"/>
        </w:rPr>
        <w:t>“Suma de enteros” Vs. "Resta de enteros"</w:t>
      </w:r>
    </w:p>
    <w:p w:rsidR="00000000" w:rsidRDefault="00BC666D">
      <w:pPr>
        <w:pStyle w:val="Sangradetextonormal"/>
        <w:spacing w:line="240" w:lineRule="auto"/>
        <w:ind w:left="0" w:firstLine="0"/>
        <w:rPr>
          <w:rFonts w:ascii="Times New Roman" w:hAnsi="Times New Roman" w:cs="Times New Roman"/>
          <w:bCs/>
          <w:sz w:val="20"/>
        </w:rPr>
      </w:pPr>
      <w:r>
        <w:rPr>
          <w:rFonts w:ascii="Times New Roman" w:hAnsi="Times New Roman" w:cs="Times New Roman"/>
          <w:bCs/>
          <w:sz w:val="20"/>
        </w:rPr>
        <w:t>El 41.6% realizó las restas planteadas en el cuestionario de forma correcta y realizo correctamente todas las sumas propuestas, el 3.5% del total de estudiantes realizó corre</w:t>
      </w:r>
      <w:r>
        <w:rPr>
          <w:rFonts w:ascii="Times New Roman" w:hAnsi="Times New Roman" w:cs="Times New Roman"/>
          <w:bCs/>
          <w:sz w:val="20"/>
        </w:rPr>
        <w:t>ctamente la resta, sin llevar sin realizar la resta llevando y realizó correctamente las dos sumas llevando sin realizar la suma llevando.</w:t>
      </w:r>
    </w:p>
    <w:p w:rsidR="00000000" w:rsidRDefault="00BC666D">
      <w:pPr>
        <w:pStyle w:val="Sangradetextonormal"/>
        <w:spacing w:line="240" w:lineRule="auto"/>
        <w:ind w:left="0" w:firstLine="0"/>
        <w:rPr>
          <w:rFonts w:ascii="Times New Roman" w:hAnsi="Times New Roman" w:cs="Times New Roman"/>
          <w:bCs/>
          <w:sz w:val="20"/>
        </w:rPr>
      </w:pPr>
    </w:p>
    <w:p w:rsidR="00000000" w:rsidRDefault="00BC666D">
      <w:pPr>
        <w:pStyle w:val="Sangradetextonormal"/>
        <w:spacing w:line="240" w:lineRule="auto"/>
        <w:ind w:left="0" w:firstLine="0"/>
        <w:rPr>
          <w:rFonts w:ascii="Times New Roman" w:hAnsi="Times New Roman" w:cs="Times New Roman"/>
          <w:bCs/>
          <w:sz w:val="20"/>
        </w:rPr>
      </w:pPr>
      <w:r>
        <w:rPr>
          <w:rFonts w:ascii="Times New Roman" w:hAnsi="Times New Roman" w:cs="Times New Roman"/>
          <w:bCs/>
          <w:sz w:val="20"/>
        </w:rPr>
        <w:t>Dado que no realizó resta alguna, el porcentaje de estudiantes que no realizó suma alguna de las propuestas en la pr</w:t>
      </w:r>
      <w:r>
        <w:rPr>
          <w:rFonts w:ascii="Times New Roman" w:hAnsi="Times New Roman" w:cs="Times New Roman"/>
          <w:bCs/>
          <w:sz w:val="20"/>
        </w:rPr>
        <w:t>ueba de Matemática es 6.3% .</w:t>
      </w:r>
    </w:p>
    <w:p w:rsidR="00000000" w:rsidRDefault="00BC666D">
      <w:pPr>
        <w:pStyle w:val="Sangradetextonormal"/>
        <w:spacing w:line="240" w:lineRule="auto"/>
        <w:ind w:left="0" w:firstLine="0"/>
        <w:rPr>
          <w:rFonts w:ascii="Times New Roman" w:hAnsi="Times New Roman" w:cs="Times New Roman"/>
          <w:bCs/>
          <w:sz w:val="20"/>
        </w:rPr>
      </w:pPr>
    </w:p>
    <w:p w:rsidR="00000000" w:rsidRDefault="00BC666D">
      <w:pPr>
        <w:pStyle w:val="Sangradetextonormal"/>
        <w:spacing w:line="240" w:lineRule="auto"/>
        <w:ind w:left="0" w:firstLine="0"/>
        <w:rPr>
          <w:rFonts w:ascii="Times New Roman" w:hAnsi="Times New Roman" w:cs="Times New Roman"/>
          <w:bCs/>
          <w:sz w:val="20"/>
        </w:rPr>
      </w:pPr>
      <w:r>
        <w:rPr>
          <w:rFonts w:ascii="Times New Roman" w:hAnsi="Times New Roman" w:cs="Times New Roman"/>
          <w:bCs/>
          <w:sz w:val="20"/>
        </w:rPr>
        <w:t>Dado que realizó correctamente la resta llevando, sin realizar la resta sin llevar, el porcentaje de estudiantes que realizó correctamente las dos sumas llevando , sin realizar la suma sin llevar es 27.3%.</w:t>
      </w:r>
    </w:p>
    <w:p w:rsidR="00000000" w:rsidRDefault="00BC666D">
      <w:pPr>
        <w:jc w:val="both"/>
        <w:rPr>
          <w:sz w:val="20"/>
          <w:szCs w:val="20"/>
        </w:rPr>
      </w:pPr>
    </w:p>
    <w:p w:rsidR="00000000" w:rsidRDefault="00BC666D">
      <w:pPr>
        <w:jc w:val="both"/>
        <w:rPr>
          <w:sz w:val="20"/>
          <w:szCs w:val="20"/>
        </w:rPr>
      </w:pPr>
      <w:r>
        <w:rPr>
          <w:noProof/>
          <w:sz w:val="20"/>
          <w:szCs w:val="20"/>
        </w:rPr>
        <w:pict>
          <v:rect id="_x0000_s1054" style="position:absolute;left:0;text-align:left;margin-left:-5.3pt;margin-top:1.5pt;width:252pt;height:218.5pt;z-index:251656192;mso-wrap-edited:f" wrapcoords="-62 0 -62 21600 21662 21600 21662 0 -62 0" strokecolor="white">
            <v:textbox style="mso-next-textbox:#_x0000_s1054">
              <w:txbxContent>
                <w:p w:rsidR="00000000" w:rsidRDefault="00BC666D">
                  <w:pPr>
                    <w:pStyle w:val="Ttulo1"/>
                  </w:pPr>
                  <w:r>
                    <w:t>Tabla XI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“Suma de enteros” Vs. "Resta de enteros"</w:t>
                  </w:r>
                </w:p>
                <w:tbl>
                  <w:tblPr>
                    <w:tblOverlap w:val="never"/>
                    <w:tblW w:w="4775"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F"/>
                  </w:tblPr>
                  <w:tblGrid>
                    <w:gridCol w:w="1310"/>
                    <w:gridCol w:w="576"/>
                    <w:gridCol w:w="535"/>
                    <w:gridCol w:w="535"/>
                    <w:gridCol w:w="536"/>
                    <w:gridCol w:w="1283"/>
                  </w:tblGrid>
                  <w:tr w:rsidR="00000000">
                    <w:trPr>
                      <w:cantSplit/>
                      <w:trHeight w:val="209"/>
                      <w:tblCellSpacing w:w="20" w:type="dxa"/>
                    </w:trPr>
                    <w:tc>
                      <w:tcPr>
                        <w:tcW w:w="125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hAnsi="Arial" w:cs="Arial"/>
                            <w:b/>
                            <w:bCs/>
                            <w:sz w:val="16"/>
                            <w:szCs w:val="20"/>
                          </w:rPr>
                          <w:t>Suma de enteros</w:t>
                        </w:r>
                      </w:p>
                    </w:tc>
                    <w:tc>
                      <w:tcPr>
                        <w:tcW w:w="2142" w:type="dxa"/>
                        <w:gridSpan w:val="4"/>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rPr>
                            <w:rFonts w:eastAsia="Arial Unicode MS"/>
                            <w:b/>
                            <w:bCs/>
                            <w:szCs w:val="16"/>
                          </w:rPr>
                        </w:pPr>
                        <w:r>
                          <w:rPr>
                            <w:rFonts w:eastAsia="Arial Unicode MS"/>
                            <w:bCs/>
                            <w:iCs w:val="0"/>
                            <w:szCs w:val="16"/>
                          </w:rPr>
                          <w:t>Resta de ente</w:t>
                        </w:r>
                        <w:r>
                          <w:rPr>
                            <w:rFonts w:eastAsia="Arial Unicode MS"/>
                            <w:bCs/>
                            <w:iCs w:val="0"/>
                            <w:szCs w:val="16"/>
                          </w:rPr>
                          <w:t>ros</w:t>
                        </w:r>
                      </w:p>
                    </w:tc>
                    <w:tc>
                      <w:tcPr>
                        <w:tcW w:w="1223"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Marginal</w:t>
                        </w:r>
                      </w:p>
                      <w:p w:rsidR="00000000" w:rsidRDefault="00BC666D">
                        <w:pPr>
                          <w:jc w:val="center"/>
                          <w:rPr>
                            <w:rFonts w:ascii="Arial" w:eastAsia="Arial Unicode MS" w:hAnsi="Arial" w:cs="Arial"/>
                            <w:sz w:val="20"/>
                            <w:szCs w:val="20"/>
                          </w:rPr>
                        </w:pPr>
                        <w:r>
                          <w:rPr>
                            <w:rFonts w:ascii="Arial" w:eastAsia="Arial Unicode MS" w:hAnsi="Arial" w:cs="Arial"/>
                            <w:b/>
                            <w:bCs/>
                            <w:sz w:val="16"/>
                            <w:szCs w:val="16"/>
                          </w:rPr>
                          <w:t xml:space="preserve"> “Suma de enteros</w:t>
                        </w:r>
                        <w:r>
                          <w:rPr>
                            <w:rFonts w:ascii="Arial" w:eastAsia="Arial Unicode MS" w:hAnsi="Arial" w:cs="Arial"/>
                            <w:sz w:val="20"/>
                            <w:szCs w:val="20"/>
                          </w:rPr>
                          <w:t>”</w:t>
                        </w:r>
                      </w:p>
                    </w:tc>
                  </w:tr>
                  <w:tr w:rsidR="00000000">
                    <w:trPr>
                      <w:cantSplit/>
                      <w:trHeight w:val="209"/>
                      <w:tblCellSpacing w:w="20" w:type="dxa"/>
                    </w:trPr>
                    <w:tc>
                      <w:tcPr>
                        <w:tcW w:w="1250" w:type="dxa"/>
                        <w:vMerge/>
                        <w:tcBorders>
                          <w:top w:val="single" w:sz="4" w:space="0" w:color="auto"/>
                          <w:left w:val="single" w:sz="4" w:space="0" w:color="auto"/>
                          <w:bottom w:val="single" w:sz="4" w:space="0" w:color="auto"/>
                          <w:right w:val="single" w:sz="4" w:space="0" w:color="auto"/>
                        </w:tcBorders>
                        <w:vAlign w:val="center"/>
                      </w:tcPr>
                      <w:p w:rsidR="00000000" w:rsidRDefault="00BC666D">
                        <w:pPr>
                          <w:jc w:val="center"/>
                          <w:rPr>
                            <w:rFonts w:ascii="Arial" w:eastAsia="Arial Unicode MS" w:hAnsi="Arial" w:cs="Arial"/>
                            <w:sz w:val="16"/>
                            <w:szCs w:val="16"/>
                          </w:rPr>
                        </w:pPr>
                      </w:p>
                    </w:tc>
                    <w:tc>
                      <w:tcPr>
                        <w:tcW w:w="536"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0</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1</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2</w:t>
                        </w:r>
                      </w:p>
                    </w:tc>
                    <w:tc>
                      <w:tcPr>
                        <w:tcW w:w="496"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3</w:t>
                        </w:r>
                      </w:p>
                    </w:tc>
                    <w:tc>
                      <w:tcPr>
                        <w:tcW w:w="1223" w:type="dxa"/>
                        <w:tcBorders>
                          <w:top w:val="single" w:sz="4" w:space="0" w:color="auto"/>
                          <w:left w:val="single" w:sz="4" w:space="0" w:color="auto"/>
                          <w:bottom w:val="single" w:sz="4" w:space="0" w:color="auto"/>
                          <w:right w:val="single" w:sz="4" w:space="0" w:color="auto"/>
                        </w:tcBorders>
                        <w:vAlign w:val="center"/>
                      </w:tcPr>
                      <w:p w:rsidR="00000000" w:rsidRDefault="00BC666D">
                        <w:pPr>
                          <w:jc w:val="center"/>
                          <w:rPr>
                            <w:rFonts w:ascii="Arial" w:eastAsia="Arial Unicode MS" w:hAnsi="Arial" w:cs="Arial"/>
                            <w:sz w:val="20"/>
                            <w:szCs w:val="20"/>
                          </w:rPr>
                        </w:pP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rPr>
                            <w:rFonts w:eastAsia="Arial Unicode MS"/>
                            <w:bCs/>
                            <w:iCs w:val="0"/>
                            <w:szCs w:val="16"/>
                          </w:rPr>
                        </w:pPr>
                        <w:r>
                          <w:rPr>
                            <w:rFonts w:eastAsia="Arial Unicode MS"/>
                            <w:bCs/>
                            <w:iCs w:val="0"/>
                            <w:szCs w:val="16"/>
                          </w:rPr>
                          <w:t>0</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0,003</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0,000</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0,000</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0,006</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0,010</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1</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0,000</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0,010</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0,000</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0,019</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0,029</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2</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0,006</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0,003</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0,000</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0,013</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0,022</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3</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0,022</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0,035</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0,010</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0,159</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0,225</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4</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0,010</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0,035</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0,010</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0,175</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0,229</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5</w:t>
                        </w:r>
                      </w:p>
                    </w:tc>
                    <w:tc>
                      <w:tcPr>
                        <w:tcW w:w="53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0,010</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0,044</w:t>
                        </w:r>
                      </w:p>
                    </w:tc>
                    <w:tc>
                      <w:tcPr>
                        <w:tcW w:w="495"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0,016</w:t>
                        </w:r>
                      </w:p>
                    </w:tc>
                    <w:tc>
                      <w:tcPr>
                        <w:tcW w:w="496"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i/>
                            <w:sz w:val="16"/>
                            <w:szCs w:val="16"/>
                          </w:rPr>
                        </w:pPr>
                        <w:r>
                          <w:rPr>
                            <w:rFonts w:ascii="Arial" w:hAnsi="Arial" w:cs="Arial"/>
                            <w:i/>
                            <w:sz w:val="16"/>
                            <w:szCs w:val="16"/>
                          </w:rPr>
                          <w:t>0,416</w:t>
                        </w:r>
                      </w:p>
                    </w:tc>
                    <w:tc>
                      <w:tcPr>
                        <w:tcW w:w="1223" w:type="dxa"/>
                        <w:tcBorders>
                          <w:top w:val="single" w:sz="4" w:space="0" w:color="auto"/>
                          <w:left w:val="single" w:sz="4" w:space="0" w:color="auto"/>
                          <w:bottom w:val="single" w:sz="4" w:space="0" w:color="auto"/>
                          <w:right w:val="single" w:sz="4" w:space="0" w:color="auto"/>
                        </w:tcBorders>
                        <w:noWrap/>
                        <w:vAlign w:val="bottom"/>
                      </w:tcPr>
                      <w:p w:rsidR="00000000" w:rsidRDefault="00BC666D">
                        <w:pPr>
                          <w:jc w:val="center"/>
                          <w:rPr>
                            <w:rFonts w:ascii="Arial" w:hAnsi="Arial" w:cs="Arial"/>
                            <w:b/>
                            <w:i/>
                            <w:sz w:val="16"/>
                            <w:szCs w:val="16"/>
                          </w:rPr>
                        </w:pPr>
                        <w:r>
                          <w:rPr>
                            <w:rFonts w:ascii="Arial" w:hAnsi="Arial" w:cs="Arial"/>
                            <w:b/>
                            <w:i/>
                            <w:sz w:val="16"/>
                            <w:szCs w:val="16"/>
                          </w:rPr>
                          <w:t>0,486</w:t>
                        </w:r>
                      </w:p>
                    </w:tc>
                  </w:tr>
                  <w:tr w:rsidR="00000000">
                    <w:trPr>
                      <w:trHeight w:val="597"/>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rPr>
                            <w:rFonts w:ascii="Arial" w:eastAsia="Arial Unicode MS" w:hAnsi="Arial" w:cs="Arial"/>
                            <w:b/>
                            <w:bCs/>
                            <w:sz w:val="16"/>
                            <w:szCs w:val="16"/>
                          </w:rPr>
                        </w:pPr>
                        <w:r>
                          <w:rPr>
                            <w:rFonts w:ascii="Arial" w:eastAsia="Arial Unicode MS" w:hAnsi="Arial" w:cs="Arial"/>
                            <w:b/>
                            <w:bCs/>
                            <w:sz w:val="16"/>
                            <w:szCs w:val="16"/>
                          </w:rPr>
                          <w:t>Marginal “Rest</w:t>
                        </w:r>
                        <w:r>
                          <w:rPr>
                            <w:rFonts w:ascii="Arial" w:eastAsia="Arial Unicode MS" w:hAnsi="Arial" w:cs="Arial"/>
                            <w:b/>
                            <w:bCs/>
                            <w:sz w:val="16"/>
                            <w:szCs w:val="16"/>
                          </w:rPr>
                          <w:t>a de enteros</w:t>
                        </w:r>
                        <w:r>
                          <w:rPr>
                            <w:rFonts w:ascii="Arial" w:eastAsia="Arial Unicode MS" w:hAnsi="Arial" w:cs="Arial"/>
                            <w:sz w:val="20"/>
                            <w:szCs w:val="20"/>
                          </w:rPr>
                          <w:t>”</w:t>
                        </w:r>
                      </w:p>
                    </w:tc>
                    <w:tc>
                      <w:tcPr>
                        <w:tcW w:w="536"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0,051</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0,127</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0,035</w:t>
                        </w:r>
                      </w:p>
                    </w:tc>
                    <w:tc>
                      <w:tcPr>
                        <w:tcW w:w="496"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0,787</w:t>
                        </w:r>
                      </w:p>
                    </w:tc>
                    <w:tc>
                      <w:tcPr>
                        <w:tcW w:w="1223"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i/>
                            <w:iCs/>
                            <w:sz w:val="16"/>
                            <w:szCs w:val="20"/>
                          </w:rPr>
                        </w:pPr>
                        <w:r>
                          <w:rPr>
                            <w:rFonts w:ascii="Arial" w:hAnsi="Arial" w:cs="Arial"/>
                            <w:b/>
                            <w:bCs/>
                            <w:i/>
                            <w:iCs/>
                            <w:sz w:val="16"/>
                            <w:szCs w:val="20"/>
                          </w:rPr>
                          <w:t>1,000</w:t>
                        </w:r>
                      </w:p>
                    </w:tc>
                  </w:tr>
                </w:tbl>
                <w:p w:rsidR="00000000" w:rsidRDefault="00BC666D"/>
              </w:txbxContent>
            </v:textbox>
          </v:rect>
        </w:pict>
      </w: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jc w:val="both"/>
        <w:rPr>
          <w:b/>
          <w:bCs/>
          <w:sz w:val="20"/>
        </w:rPr>
      </w:pPr>
    </w:p>
    <w:p w:rsidR="00000000" w:rsidRDefault="00BC666D">
      <w:pPr>
        <w:pStyle w:val="Textoindependiente3"/>
        <w:rPr>
          <w:rFonts w:ascii="Arial" w:hAnsi="Arial" w:cs="Arial"/>
          <w:bCs w:val="0"/>
        </w:rPr>
      </w:pPr>
      <w:r>
        <w:rPr>
          <w:bCs w:val="0"/>
        </w:rPr>
        <w:t>“Suma de fracciones” Vs. "Resta de fracciones"</w:t>
      </w:r>
    </w:p>
    <w:p w:rsidR="00000000" w:rsidRDefault="00BC666D">
      <w:pPr>
        <w:jc w:val="both"/>
        <w:rPr>
          <w:b/>
          <w:bCs/>
          <w:sz w:val="20"/>
        </w:rPr>
      </w:pPr>
    </w:p>
    <w:p w:rsidR="00000000" w:rsidRDefault="00BC666D">
      <w:pPr>
        <w:pStyle w:val="Sangradetextonormal"/>
        <w:spacing w:line="240" w:lineRule="auto"/>
        <w:ind w:left="0" w:firstLine="0"/>
        <w:rPr>
          <w:rFonts w:ascii="Times New Roman" w:hAnsi="Times New Roman" w:cs="Times New Roman"/>
          <w:bCs/>
          <w:sz w:val="20"/>
        </w:rPr>
      </w:pPr>
      <w:r>
        <w:rPr>
          <w:rFonts w:ascii="Times New Roman" w:hAnsi="Times New Roman" w:cs="Times New Roman"/>
          <w:bCs/>
          <w:sz w:val="20"/>
        </w:rPr>
        <w:t xml:space="preserve">El 21.9% del total de entrevistados realizo incorrectamente la suma de fracciones y realizo incorrectamente la resta de fracciones, el 55.9% de los entrevistados realizo correctamente las dos operaciones </w:t>
      </w:r>
      <w:r>
        <w:rPr>
          <w:rFonts w:ascii="Times New Roman" w:hAnsi="Times New Roman" w:cs="Times New Roman"/>
          <w:bCs/>
          <w:sz w:val="20"/>
        </w:rPr>
        <w:t>propuestas, es decir conocen la técnica de sumar y restar fracciones.</w:t>
      </w:r>
    </w:p>
    <w:p w:rsidR="00000000" w:rsidRDefault="00BC666D">
      <w:pPr>
        <w:pStyle w:val="Sangradetextonormal"/>
        <w:spacing w:line="240" w:lineRule="auto"/>
        <w:ind w:left="0" w:firstLine="0"/>
        <w:rPr>
          <w:rFonts w:ascii="Times New Roman" w:hAnsi="Times New Roman" w:cs="Times New Roman"/>
          <w:bCs/>
          <w:sz w:val="20"/>
        </w:rPr>
      </w:pPr>
    </w:p>
    <w:p w:rsidR="00000000" w:rsidRDefault="00BC666D">
      <w:pPr>
        <w:pStyle w:val="Sangradetextonormal"/>
        <w:spacing w:line="240" w:lineRule="auto"/>
        <w:ind w:left="0" w:firstLine="0"/>
        <w:rPr>
          <w:rFonts w:ascii="Times New Roman" w:hAnsi="Times New Roman" w:cs="Times New Roman"/>
          <w:sz w:val="20"/>
        </w:rPr>
      </w:pPr>
      <w:r>
        <w:rPr>
          <w:rFonts w:ascii="Times New Roman" w:hAnsi="Times New Roman" w:cs="Times New Roman"/>
          <w:bCs/>
          <w:sz w:val="20"/>
        </w:rPr>
        <w:t>Dado que no realizo la resta de fracciones en forma correcta, el 40% de los entrevistados realizo correctamente la suma de fracciones, mientras  que el 60% no pudo realizar la suma de f</w:t>
      </w:r>
      <w:r>
        <w:rPr>
          <w:rFonts w:ascii="Times New Roman" w:hAnsi="Times New Roman" w:cs="Times New Roman"/>
          <w:bCs/>
          <w:sz w:val="20"/>
        </w:rPr>
        <w:t>racciones.</w:t>
      </w:r>
    </w:p>
    <w:p w:rsidR="00000000" w:rsidRDefault="00BC666D">
      <w:pPr>
        <w:pStyle w:val="Sangradetextonormal"/>
        <w:spacing w:line="240" w:lineRule="auto"/>
        <w:ind w:left="0" w:firstLine="0"/>
        <w:rPr>
          <w:rFonts w:ascii="Times New Roman" w:hAnsi="Times New Roman" w:cs="Times New Roman"/>
          <w:sz w:val="20"/>
        </w:rPr>
      </w:pPr>
    </w:p>
    <w:p w:rsidR="00000000" w:rsidRDefault="00BC666D">
      <w:pPr>
        <w:pStyle w:val="Sangradetextonormal"/>
        <w:spacing w:line="240" w:lineRule="auto"/>
        <w:ind w:left="0" w:firstLine="0"/>
        <w:rPr>
          <w:sz w:val="24"/>
        </w:rPr>
      </w:pPr>
      <w:r>
        <w:rPr>
          <w:rFonts w:ascii="Times New Roman" w:hAnsi="Times New Roman" w:cs="Times New Roman"/>
          <w:bCs/>
          <w:sz w:val="20"/>
        </w:rPr>
        <w:lastRenderedPageBreak/>
        <w:t>Dado que no realizo la suma de fracciones, el 74.2% corresponde a los estudiantes que no realizaron la resta de fracciones propuesta en la prueba de Matemática.</w:t>
      </w:r>
    </w:p>
    <w:p w:rsidR="00000000" w:rsidRDefault="00BC666D">
      <w:pPr>
        <w:jc w:val="both"/>
        <w:rPr>
          <w:sz w:val="20"/>
          <w:szCs w:val="20"/>
        </w:rPr>
      </w:pPr>
      <w:r>
        <w:rPr>
          <w:noProof/>
          <w:sz w:val="20"/>
          <w:szCs w:val="20"/>
        </w:rPr>
        <w:pict>
          <v:rect id="_x0000_s1049" style="position:absolute;left:0;text-align:left;margin-left:-45pt;margin-top:8.05pt;width:252pt;height:189pt;z-index:251653120;mso-wrap-edited:f" wrapcoords="-62 0 -62 21600 21662 21600 21662 0 -62 0" strokecolor="white">
            <v:textbox style="mso-next-textbox:#_x0000_s1049">
              <w:txbxContent>
                <w:p w:rsidR="00000000" w:rsidRDefault="00BC666D">
                  <w:pPr>
                    <w:pStyle w:val="Ttulo1"/>
                  </w:pPr>
                  <w:r>
                    <w:t>Tabla XII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20"/>
                    </w:rPr>
                  </w:pPr>
                  <w:r>
                    <w:rPr>
                      <w:bCs w:val="0"/>
                      <w:sz w:val="20"/>
                    </w:rPr>
                    <w:t>“Suma de fracciones” Vs. "Resta de fracciones"</w:t>
                  </w:r>
                </w:p>
                <w:p w:rsidR="00000000" w:rsidRDefault="00BC666D"/>
                <w:tbl>
                  <w:tblPr>
                    <w:tblOverlap w:val="never"/>
                    <w:tblW w:w="370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F"/>
                  </w:tblPr>
                  <w:tblGrid>
                    <w:gridCol w:w="1351"/>
                    <w:gridCol w:w="535"/>
                    <w:gridCol w:w="535"/>
                    <w:gridCol w:w="1283"/>
                  </w:tblGrid>
                  <w:tr w:rsidR="00000000">
                    <w:trPr>
                      <w:cantSplit/>
                      <w:trHeight w:val="209"/>
                      <w:tblCellSpacing w:w="20" w:type="dxa"/>
                      <w:jc w:val="center"/>
                    </w:trPr>
                    <w:tc>
                      <w:tcPr>
                        <w:tcW w:w="1291"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 xml:space="preserve">Suma de </w:t>
                        </w:r>
                      </w:p>
                      <w:p w:rsidR="00000000" w:rsidRDefault="00BC666D">
                        <w:pPr>
                          <w:jc w:val="center"/>
                          <w:rPr>
                            <w:rFonts w:ascii="Arial" w:eastAsia="Arial Unicode MS" w:hAnsi="Arial" w:cs="Arial"/>
                            <w:b/>
                            <w:bCs/>
                            <w:sz w:val="16"/>
                            <w:szCs w:val="16"/>
                          </w:rPr>
                        </w:pPr>
                        <w:r>
                          <w:rPr>
                            <w:rFonts w:ascii="Arial" w:hAnsi="Arial" w:cs="Arial"/>
                            <w:b/>
                            <w:bCs/>
                            <w:sz w:val="16"/>
                            <w:szCs w:val="20"/>
                          </w:rPr>
                          <w:t>fracciones</w:t>
                        </w:r>
                      </w:p>
                    </w:tc>
                    <w:tc>
                      <w:tcPr>
                        <w:tcW w:w="1030" w:type="dxa"/>
                        <w:gridSpan w:val="2"/>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jc w:val="center"/>
                          <w:rPr>
                            <w:rFonts w:eastAsia="Arial Unicode MS"/>
                            <w:b/>
                            <w:szCs w:val="16"/>
                          </w:rPr>
                        </w:pPr>
                        <w:r>
                          <w:rPr>
                            <w:rFonts w:eastAsia="Arial Unicode MS"/>
                            <w:b/>
                            <w:iCs w:val="0"/>
                            <w:szCs w:val="16"/>
                          </w:rPr>
                          <w:t>Resta de fra</w:t>
                        </w:r>
                        <w:r>
                          <w:rPr>
                            <w:rFonts w:eastAsia="Arial Unicode MS"/>
                            <w:b/>
                            <w:iCs w:val="0"/>
                            <w:szCs w:val="16"/>
                          </w:rPr>
                          <w:t>cciones</w:t>
                        </w:r>
                      </w:p>
                    </w:tc>
                    <w:tc>
                      <w:tcPr>
                        <w:tcW w:w="1223" w:type="dxa"/>
                        <w:vMerge w:val="restart"/>
                        <w:tcBorders>
                          <w:top w:val="single" w:sz="4" w:space="0" w:color="auto"/>
                          <w:left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Marginal</w:t>
                        </w:r>
                      </w:p>
                      <w:p w:rsidR="00000000" w:rsidRDefault="00BC666D">
                        <w:pPr>
                          <w:jc w:val="center"/>
                          <w:rPr>
                            <w:rFonts w:ascii="Arial" w:eastAsia="Arial Unicode MS" w:hAnsi="Arial" w:cs="Arial"/>
                            <w:sz w:val="20"/>
                            <w:szCs w:val="20"/>
                          </w:rPr>
                        </w:pPr>
                        <w:r>
                          <w:rPr>
                            <w:rFonts w:ascii="Arial" w:eastAsia="Arial Unicode MS" w:hAnsi="Arial" w:cs="Arial"/>
                            <w:b/>
                            <w:bCs/>
                            <w:sz w:val="16"/>
                            <w:szCs w:val="16"/>
                          </w:rPr>
                          <w:t xml:space="preserve"> “Suma de fracciones</w:t>
                        </w:r>
                        <w:r>
                          <w:rPr>
                            <w:rFonts w:ascii="Arial" w:eastAsia="Arial Unicode MS" w:hAnsi="Arial" w:cs="Arial"/>
                            <w:sz w:val="20"/>
                            <w:szCs w:val="20"/>
                          </w:rPr>
                          <w:t>”</w:t>
                        </w:r>
                      </w:p>
                    </w:tc>
                  </w:tr>
                  <w:tr w:rsidR="00000000">
                    <w:trPr>
                      <w:cantSplit/>
                      <w:trHeight w:val="209"/>
                      <w:tblCellSpacing w:w="20" w:type="dxa"/>
                      <w:jc w:val="center"/>
                    </w:trPr>
                    <w:tc>
                      <w:tcPr>
                        <w:tcW w:w="1291" w:type="dxa"/>
                        <w:vMerge/>
                        <w:tcBorders>
                          <w:top w:val="single" w:sz="4" w:space="0" w:color="auto"/>
                          <w:left w:val="single" w:sz="4" w:space="0" w:color="auto"/>
                          <w:bottom w:val="single" w:sz="4" w:space="0" w:color="auto"/>
                          <w:right w:val="single" w:sz="4" w:space="0" w:color="auto"/>
                        </w:tcBorders>
                        <w:vAlign w:val="center"/>
                      </w:tcPr>
                      <w:p w:rsidR="00000000" w:rsidRDefault="00BC666D">
                        <w:pPr>
                          <w:jc w:val="center"/>
                          <w:rPr>
                            <w:rFonts w:ascii="Arial" w:eastAsia="Arial Unicode MS" w:hAnsi="Arial" w:cs="Arial"/>
                            <w:sz w:val="16"/>
                            <w:szCs w:val="16"/>
                          </w:rPr>
                        </w:pP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0</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bCs/>
                            <w:sz w:val="16"/>
                            <w:szCs w:val="20"/>
                          </w:rPr>
                        </w:pPr>
                        <w:r>
                          <w:rPr>
                            <w:rFonts w:ascii="Arial" w:hAnsi="Arial" w:cs="Arial"/>
                            <w:b/>
                            <w:bCs/>
                            <w:sz w:val="16"/>
                            <w:szCs w:val="20"/>
                          </w:rPr>
                          <w:t>1</w:t>
                        </w:r>
                      </w:p>
                    </w:tc>
                    <w:tc>
                      <w:tcPr>
                        <w:tcW w:w="1223" w:type="dxa"/>
                        <w:vMerge/>
                        <w:tcBorders>
                          <w:left w:val="single" w:sz="4" w:space="0" w:color="auto"/>
                          <w:bottom w:val="single" w:sz="4" w:space="0" w:color="auto"/>
                          <w:right w:val="single" w:sz="4" w:space="0" w:color="auto"/>
                        </w:tcBorders>
                        <w:vAlign w:val="center"/>
                      </w:tcPr>
                      <w:p w:rsidR="00000000" w:rsidRDefault="00BC666D">
                        <w:pPr>
                          <w:jc w:val="center"/>
                          <w:rPr>
                            <w:rFonts w:ascii="Arial" w:eastAsia="Arial Unicode MS" w:hAnsi="Arial" w:cs="Arial"/>
                            <w:sz w:val="20"/>
                            <w:szCs w:val="20"/>
                          </w:rPr>
                        </w:pPr>
                      </w:p>
                    </w:tc>
                  </w:tr>
                  <w:tr w:rsidR="00000000">
                    <w:trPr>
                      <w:trHeight w:val="209"/>
                      <w:tblCellSpacing w:w="20" w:type="dxa"/>
                      <w:jc w:val="center"/>
                    </w:trPr>
                    <w:tc>
                      <w:tcPr>
                        <w:tcW w:w="1291" w:type="dxa"/>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jc w:val="center"/>
                          <w:rPr>
                            <w:rFonts w:eastAsia="Arial Unicode MS"/>
                            <w:b/>
                            <w:iCs w:val="0"/>
                            <w:szCs w:val="16"/>
                          </w:rPr>
                        </w:pPr>
                        <w:r>
                          <w:rPr>
                            <w:rFonts w:eastAsia="Arial Unicode MS"/>
                            <w:b/>
                            <w:iCs w:val="0"/>
                            <w:szCs w:val="16"/>
                          </w:rPr>
                          <w:t>Incorrecta</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i/>
                            <w:sz w:val="16"/>
                            <w:szCs w:val="16"/>
                          </w:rPr>
                        </w:pPr>
                        <w:r>
                          <w:rPr>
                            <w:rFonts w:ascii="Arial" w:hAnsi="Arial" w:cs="Arial"/>
                            <w:i/>
                            <w:sz w:val="16"/>
                            <w:szCs w:val="16"/>
                          </w:rPr>
                          <w:t>0,219</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i/>
                            <w:sz w:val="16"/>
                            <w:szCs w:val="16"/>
                          </w:rPr>
                        </w:pPr>
                        <w:r>
                          <w:rPr>
                            <w:rFonts w:ascii="Arial" w:hAnsi="Arial" w:cs="Arial"/>
                            <w:i/>
                            <w:sz w:val="16"/>
                            <w:szCs w:val="16"/>
                          </w:rPr>
                          <w:t>0,076</w:t>
                        </w:r>
                      </w:p>
                    </w:tc>
                    <w:tc>
                      <w:tcPr>
                        <w:tcW w:w="1223"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0,295</w:t>
                        </w:r>
                      </w:p>
                    </w:tc>
                  </w:tr>
                  <w:tr w:rsidR="00000000">
                    <w:trPr>
                      <w:trHeight w:val="209"/>
                      <w:tblCellSpacing w:w="20" w:type="dxa"/>
                      <w:jc w:val="center"/>
                    </w:trPr>
                    <w:tc>
                      <w:tcPr>
                        <w:tcW w:w="1291"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Correcta</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i/>
                            <w:sz w:val="16"/>
                            <w:szCs w:val="16"/>
                          </w:rPr>
                        </w:pPr>
                        <w:r>
                          <w:rPr>
                            <w:rFonts w:ascii="Arial" w:hAnsi="Arial" w:cs="Arial"/>
                            <w:i/>
                            <w:sz w:val="16"/>
                            <w:szCs w:val="16"/>
                          </w:rPr>
                          <w:t>0,146</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i/>
                            <w:sz w:val="16"/>
                            <w:szCs w:val="16"/>
                          </w:rPr>
                        </w:pPr>
                        <w:r>
                          <w:rPr>
                            <w:rFonts w:ascii="Arial" w:hAnsi="Arial" w:cs="Arial"/>
                            <w:i/>
                            <w:sz w:val="16"/>
                            <w:szCs w:val="16"/>
                          </w:rPr>
                          <w:t>0,559</w:t>
                        </w:r>
                      </w:p>
                    </w:tc>
                    <w:tc>
                      <w:tcPr>
                        <w:tcW w:w="1223"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0,705</w:t>
                        </w:r>
                      </w:p>
                    </w:tc>
                  </w:tr>
                  <w:tr w:rsidR="00000000">
                    <w:trPr>
                      <w:trHeight w:val="597"/>
                      <w:tblCellSpacing w:w="20" w:type="dxa"/>
                      <w:jc w:val="center"/>
                    </w:trPr>
                    <w:tc>
                      <w:tcPr>
                        <w:tcW w:w="1291"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eastAsia="Arial Unicode MS" w:hAnsi="Arial" w:cs="Arial"/>
                            <w:b/>
                            <w:bCs/>
                            <w:sz w:val="16"/>
                            <w:szCs w:val="16"/>
                          </w:rPr>
                        </w:pPr>
                        <w:r>
                          <w:rPr>
                            <w:rFonts w:ascii="Arial" w:eastAsia="Arial Unicode MS" w:hAnsi="Arial" w:cs="Arial"/>
                            <w:b/>
                            <w:bCs/>
                            <w:sz w:val="16"/>
                            <w:szCs w:val="16"/>
                          </w:rPr>
                          <w:t>Marginal “Resta de fracciones</w:t>
                        </w:r>
                        <w:r>
                          <w:rPr>
                            <w:rFonts w:ascii="Arial" w:eastAsia="Arial Unicode MS" w:hAnsi="Arial" w:cs="Arial"/>
                            <w:sz w:val="20"/>
                            <w:szCs w:val="20"/>
                          </w:rPr>
                          <w:t>”</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0,365</w:t>
                        </w:r>
                      </w:p>
                    </w:tc>
                    <w:tc>
                      <w:tcPr>
                        <w:tcW w:w="495"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0,635</w:t>
                        </w:r>
                      </w:p>
                    </w:tc>
                    <w:tc>
                      <w:tcPr>
                        <w:tcW w:w="1223" w:type="dxa"/>
                        <w:tcBorders>
                          <w:top w:val="single" w:sz="4" w:space="0" w:color="auto"/>
                          <w:left w:val="single" w:sz="4" w:space="0" w:color="auto"/>
                          <w:bottom w:val="single" w:sz="4" w:space="0" w:color="auto"/>
                          <w:right w:val="single" w:sz="4" w:space="0" w:color="auto"/>
                        </w:tcBorders>
                        <w:noWrap/>
                        <w:vAlign w:val="center"/>
                      </w:tcPr>
                      <w:p w:rsidR="00000000" w:rsidRDefault="00BC666D">
                        <w:pPr>
                          <w:jc w:val="center"/>
                          <w:rPr>
                            <w:rFonts w:ascii="Arial" w:hAnsi="Arial" w:cs="Arial"/>
                            <w:b/>
                            <w:i/>
                            <w:sz w:val="16"/>
                            <w:szCs w:val="16"/>
                          </w:rPr>
                        </w:pPr>
                        <w:r>
                          <w:rPr>
                            <w:rFonts w:ascii="Arial" w:hAnsi="Arial" w:cs="Arial"/>
                            <w:b/>
                            <w:i/>
                            <w:sz w:val="16"/>
                            <w:szCs w:val="16"/>
                          </w:rPr>
                          <w:t>1,000</w:t>
                        </w:r>
                      </w:p>
                    </w:tc>
                  </w:tr>
                </w:tbl>
                <w:p w:rsidR="00000000" w:rsidRDefault="00BC666D"/>
              </w:txbxContent>
            </v:textbox>
          </v:rect>
        </w:pict>
      </w: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pStyle w:val="Textoindependiente"/>
      </w:pPr>
    </w:p>
    <w:p w:rsidR="00000000" w:rsidRDefault="00BC666D">
      <w:pPr>
        <w:pStyle w:val="Textoindependiente"/>
      </w:pPr>
      <w:r>
        <w:rPr>
          <w:b/>
        </w:rPr>
        <w:t>“Composición de palabras” Vs. "Composición de oraciones"</w:t>
      </w:r>
    </w:p>
    <w:p w:rsidR="00000000" w:rsidRDefault="00BC666D">
      <w:pPr>
        <w:pStyle w:val="Sangradetextonormal"/>
        <w:spacing w:line="240" w:lineRule="auto"/>
        <w:ind w:left="0" w:firstLine="0"/>
        <w:rPr>
          <w:rFonts w:ascii="Times New Roman" w:hAnsi="Times New Roman" w:cs="Times New Roman"/>
          <w:sz w:val="20"/>
          <w:szCs w:val="28"/>
        </w:rPr>
      </w:pPr>
      <w:r>
        <w:rPr>
          <w:rFonts w:ascii="Times New Roman" w:hAnsi="Times New Roman" w:cs="Times New Roman"/>
          <w:sz w:val="20"/>
          <w:szCs w:val="28"/>
        </w:rPr>
        <w:t>Después</w:t>
      </w:r>
      <w:r>
        <w:rPr>
          <w:rFonts w:ascii="Times New Roman" w:hAnsi="Times New Roman" w:cs="Times New Roman"/>
          <w:sz w:val="20"/>
          <w:szCs w:val="28"/>
        </w:rPr>
        <w:t xml:space="preserve"> del análisis bivariado de estas dos variables podemos determinar que el 9.2% del total de estudiantes entrevistados logro componer las dos oraciones propuestas en forma correcta y solo compuso dos palabras correctamente. </w:t>
      </w:r>
    </w:p>
    <w:tbl>
      <w:tblPr>
        <w:tblpPr w:leftFromText="141" w:rightFromText="141" w:vertAnchor="text" w:horzAnchor="page" w:tblpX="6562" w:tblpY="-61"/>
        <w:tblW w:w="4076" w:type="dxa"/>
        <w:tblLayout w:type="fixed"/>
        <w:tblCellMar>
          <w:left w:w="0" w:type="dxa"/>
          <w:right w:w="0" w:type="dxa"/>
        </w:tblCellMar>
        <w:tblLook w:val="0000"/>
      </w:tblPr>
      <w:tblGrid>
        <w:gridCol w:w="204"/>
        <w:gridCol w:w="3872"/>
      </w:tblGrid>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sz w:val="20"/>
                <w:szCs w:val="18"/>
              </w:rPr>
            </w:pPr>
            <w:r>
              <w:rPr>
                <w:szCs w:val="18"/>
              </w:rPr>
              <w:t>Suma de enteros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sz w:val="20"/>
                <w:szCs w:val="18"/>
              </w:rPr>
              <w:t>Resta de ent</w:t>
            </w:r>
            <w:r>
              <w:rPr>
                <w:sz w:val="20"/>
                <w:szCs w:val="18"/>
              </w:rPr>
              <w:t>eros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sz w:val="20"/>
                <w:szCs w:val="18"/>
              </w:rPr>
              <w:t>Multiplicación de enteros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sz w:val="20"/>
                <w:szCs w:val="18"/>
              </w:rPr>
              <w:t>División de enteros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Suma de fracciones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Resta de fracciones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Multiplicación de fracciones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 xml:space="preserve">División de fracciones </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Raíz Cuadrada de unidades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Raíz cuadrada de centenas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Raíz cúbica de unidades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Raíz cu</w:t>
            </w:r>
            <w:r>
              <w:rPr>
                <w:rFonts w:eastAsia="Arial Unicode MS"/>
                <w:sz w:val="20"/>
                <w:szCs w:val="18"/>
              </w:rPr>
              <w:t>adrada de miles</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Potenciación</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Problema de sumas y resta</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Problema de perímetro</w:t>
            </w:r>
          </w:p>
        </w:tc>
      </w:tr>
      <w:tr w:rsidR="00000000">
        <w:trPr>
          <w:trHeight w:val="415"/>
        </w:trPr>
        <w:tc>
          <w:tcPr>
            <w:tcW w:w="204" w:type="dxa"/>
            <w:noWrap/>
          </w:tcPr>
          <w:p w:rsidR="00000000" w:rsidRDefault="00BC666D">
            <w:pPr>
              <w:jc w:val="center"/>
              <w:rPr>
                <w:sz w:val="20"/>
              </w:rPr>
            </w:pPr>
            <w:r>
              <w:rPr>
                <w:sz w:val="20"/>
              </w:rPr>
              <w:t>□</w:t>
            </w:r>
          </w:p>
        </w:tc>
        <w:tc>
          <w:tcPr>
            <w:tcW w:w="3872" w:type="dxa"/>
            <w:noWrap/>
            <w:vAlign w:val="center"/>
          </w:tcPr>
          <w:p w:rsidR="00000000" w:rsidRDefault="00BC666D">
            <w:pPr>
              <w:spacing w:line="360" w:lineRule="auto"/>
              <w:rPr>
                <w:rFonts w:eastAsia="Arial Unicode MS"/>
                <w:sz w:val="20"/>
                <w:szCs w:val="18"/>
              </w:rPr>
            </w:pPr>
            <w:r>
              <w:rPr>
                <w:rFonts w:eastAsia="Arial Unicode MS"/>
                <w:sz w:val="20"/>
                <w:szCs w:val="18"/>
              </w:rPr>
              <w:t>Problema de regla de tres simple</w:t>
            </w:r>
          </w:p>
        </w:tc>
      </w:tr>
    </w:tbl>
    <w:p w:rsidR="00000000" w:rsidRDefault="00BC666D">
      <w:pPr>
        <w:pStyle w:val="Textoindependiente"/>
      </w:pPr>
      <w:r>
        <w:rPr>
          <w:szCs w:val="28"/>
        </w:rPr>
        <w:t>Dado que compuso de forma lógica las dos oraciones propuestas en la prueba de lenguaje, se tiene que el 62.7% compuso todas las palab</w:t>
      </w:r>
      <w:r>
        <w:rPr>
          <w:szCs w:val="28"/>
        </w:rPr>
        <w:t>ras</w:t>
      </w:r>
    </w:p>
    <w:p w:rsidR="00000000" w:rsidRDefault="00BC666D">
      <w:pPr>
        <w:pStyle w:val="Textoindependiente"/>
      </w:pPr>
    </w:p>
    <w:p w:rsidR="00000000" w:rsidRDefault="00BC666D">
      <w:pPr>
        <w:pStyle w:val="Textoindependiente"/>
      </w:pPr>
      <w:r>
        <w:rPr>
          <w:noProof/>
        </w:rPr>
        <w:pict>
          <v:rect id="_x0000_s1050" style="position:absolute;left:0;text-align:left;margin-left:-36pt;margin-top:2.55pt;width:252pt;height:234pt;z-index:251654144;mso-wrap-edited:f" wrapcoords="-62 0 -62 21600 21662 21600 21662 0 -62 0" strokecolor="white">
            <v:textbox style="mso-next-textbox:#_x0000_s1050">
              <w:txbxContent>
                <w:p w:rsidR="00000000" w:rsidRDefault="00BC666D">
                  <w:pPr>
                    <w:pStyle w:val="Ttulo1"/>
                  </w:pPr>
                  <w:r>
                    <w:t>Tabla XIII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w:t>
                  </w:r>
                  <w:r>
                    <w:rPr>
                      <w:rFonts w:ascii="Verdana" w:hAnsi="Verdana"/>
                      <w:b/>
                      <w:bCs/>
                      <w:color w:val="000000"/>
                      <w:sz w:val="14"/>
                    </w:rPr>
                    <w:t>ON, EN EL SECTOR LA PUNTILLA</w:t>
                  </w:r>
                  <w:r>
                    <w:rPr>
                      <w:b/>
                      <w:bCs/>
                      <w:i/>
                      <w:sz w:val="14"/>
                    </w:rPr>
                    <w:t>”</w:t>
                  </w:r>
                </w:p>
                <w:p w:rsidR="00000000" w:rsidRDefault="00BC666D">
                  <w:pPr>
                    <w:pStyle w:val="Ttulo2"/>
                    <w:rPr>
                      <w:rFonts w:ascii="Arial" w:hAnsi="Arial" w:cs="Arial"/>
                      <w:bCs w:val="0"/>
                      <w:sz w:val="16"/>
                    </w:rPr>
                  </w:pPr>
                </w:p>
                <w:p w:rsidR="00000000" w:rsidRDefault="00BC666D">
                  <w:pPr>
                    <w:pStyle w:val="Ttulo2"/>
                    <w:rPr>
                      <w:rFonts w:ascii="Arial" w:hAnsi="Arial" w:cs="Arial"/>
                      <w:sz w:val="20"/>
                    </w:rPr>
                  </w:pPr>
                  <w:r>
                    <w:rPr>
                      <w:bCs w:val="0"/>
                      <w:sz w:val="20"/>
                    </w:rPr>
                    <w:t>“Composición de palabras” Vs. "Composición de oraciones"</w:t>
                  </w:r>
                </w:p>
                <w:tbl>
                  <w:tblPr>
                    <w:tblOverlap w:val="never"/>
                    <w:tblW w:w="4730"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CellMar>
                      <w:left w:w="0" w:type="dxa"/>
                      <w:right w:w="0" w:type="dxa"/>
                    </w:tblCellMar>
                    <w:tblLook w:val="00AF"/>
                  </w:tblPr>
                  <w:tblGrid>
                    <w:gridCol w:w="1310"/>
                    <w:gridCol w:w="720"/>
                    <w:gridCol w:w="720"/>
                    <w:gridCol w:w="720"/>
                    <w:gridCol w:w="1260"/>
                  </w:tblGrid>
                  <w:tr w:rsidR="00000000">
                    <w:trPr>
                      <w:cantSplit/>
                      <w:trHeight w:val="209"/>
                      <w:tblCellSpacing w:w="20" w:type="dxa"/>
                    </w:trPr>
                    <w:tc>
                      <w:tcPr>
                        <w:tcW w:w="1250" w:type="dxa"/>
                        <w:vMerge w:val="restart"/>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sz w:val="16"/>
                            <w:szCs w:val="16"/>
                          </w:rPr>
                        </w:pPr>
                        <w:r>
                          <w:rPr>
                            <w:rFonts w:ascii="Arial" w:hAnsi="Arial" w:cs="Arial"/>
                            <w:b/>
                            <w:bCs/>
                            <w:sz w:val="16"/>
                            <w:szCs w:val="20"/>
                          </w:rPr>
                          <w:t>Composición de palabras</w:t>
                        </w:r>
                      </w:p>
                    </w:tc>
                    <w:tc>
                      <w:tcPr>
                        <w:tcW w:w="2120" w:type="dxa"/>
                        <w:gridSpan w:val="3"/>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suppressOverlap/>
                          <w:rPr>
                            <w:rFonts w:eastAsia="Arial Unicode MS"/>
                            <w:bCs/>
                            <w:iCs w:val="0"/>
                            <w:szCs w:val="16"/>
                          </w:rPr>
                        </w:pPr>
                        <w:r>
                          <w:rPr>
                            <w:rFonts w:eastAsia="Arial Unicode MS"/>
                            <w:bCs/>
                            <w:iCs w:val="0"/>
                            <w:szCs w:val="16"/>
                          </w:rPr>
                          <w:t>Composición  de oraciones</w:t>
                        </w:r>
                      </w:p>
                    </w:tc>
                    <w:tc>
                      <w:tcPr>
                        <w:tcW w:w="120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sz w:val="20"/>
                            <w:szCs w:val="20"/>
                          </w:rPr>
                        </w:pPr>
                        <w:r>
                          <w:rPr>
                            <w:rFonts w:ascii="Arial" w:eastAsia="Arial Unicode MS" w:hAnsi="Arial" w:cs="Arial"/>
                            <w:b/>
                            <w:bCs/>
                            <w:sz w:val="16"/>
                            <w:szCs w:val="16"/>
                          </w:rPr>
                          <w:t>Marginal “composición de palabras</w:t>
                        </w:r>
                        <w:r>
                          <w:rPr>
                            <w:rFonts w:ascii="Arial" w:eastAsia="Arial Unicode MS" w:hAnsi="Arial" w:cs="Arial"/>
                            <w:sz w:val="20"/>
                            <w:szCs w:val="20"/>
                          </w:rPr>
                          <w:t>”</w:t>
                        </w:r>
                      </w:p>
                    </w:tc>
                  </w:tr>
                  <w:tr w:rsidR="00000000">
                    <w:trPr>
                      <w:cantSplit/>
                      <w:trHeight w:val="58"/>
                      <w:tblCellSpacing w:w="20" w:type="dxa"/>
                    </w:trPr>
                    <w:tc>
                      <w:tcPr>
                        <w:tcW w:w="1250" w:type="dxa"/>
                        <w:vMerge/>
                        <w:tcBorders>
                          <w:top w:val="single" w:sz="4" w:space="0" w:color="auto"/>
                          <w:left w:val="single" w:sz="4" w:space="0" w:color="auto"/>
                          <w:bottom w:val="single" w:sz="4" w:space="0" w:color="auto"/>
                          <w:right w:val="single" w:sz="4" w:space="0" w:color="auto"/>
                        </w:tcBorders>
                        <w:vAlign w:val="center"/>
                      </w:tcPr>
                      <w:p w:rsidR="00000000" w:rsidRDefault="00BC666D">
                        <w:pPr>
                          <w:suppressOverlap/>
                          <w:jc w:val="center"/>
                          <w:rPr>
                            <w:rFonts w:ascii="Arial" w:eastAsia="Arial Unicode MS" w:hAnsi="Arial" w:cs="Arial"/>
                            <w:sz w:val="16"/>
                            <w:szCs w:val="16"/>
                          </w:rPr>
                        </w:pP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hAnsi="Arial" w:cs="Arial"/>
                            <w:b/>
                            <w:bCs/>
                            <w:sz w:val="16"/>
                            <w:szCs w:val="20"/>
                          </w:rPr>
                        </w:pPr>
                        <w:r>
                          <w:rPr>
                            <w:rFonts w:ascii="Arial" w:hAnsi="Arial" w:cs="Arial"/>
                            <w:b/>
                            <w:bCs/>
                            <w:sz w:val="16"/>
                            <w:szCs w:val="20"/>
                          </w:rPr>
                          <w:t>0</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hAnsi="Arial" w:cs="Arial"/>
                            <w:b/>
                            <w:bCs/>
                            <w:sz w:val="16"/>
                            <w:szCs w:val="20"/>
                          </w:rPr>
                        </w:pPr>
                        <w:r>
                          <w:rPr>
                            <w:rFonts w:ascii="Arial" w:hAnsi="Arial" w:cs="Arial"/>
                            <w:b/>
                            <w:bCs/>
                            <w:sz w:val="16"/>
                            <w:szCs w:val="20"/>
                          </w:rPr>
                          <w:t>1</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hAnsi="Arial" w:cs="Arial"/>
                            <w:b/>
                            <w:bCs/>
                            <w:sz w:val="16"/>
                            <w:szCs w:val="20"/>
                          </w:rPr>
                        </w:pPr>
                        <w:r>
                          <w:rPr>
                            <w:rFonts w:ascii="Arial" w:hAnsi="Arial" w:cs="Arial"/>
                            <w:b/>
                            <w:bCs/>
                            <w:sz w:val="16"/>
                            <w:szCs w:val="20"/>
                          </w:rPr>
                          <w:t>2</w:t>
                        </w:r>
                      </w:p>
                    </w:tc>
                    <w:tc>
                      <w:tcPr>
                        <w:tcW w:w="1200" w:type="dxa"/>
                        <w:tcBorders>
                          <w:top w:val="single" w:sz="4" w:space="0" w:color="auto"/>
                          <w:left w:val="single" w:sz="4" w:space="0" w:color="auto"/>
                          <w:bottom w:val="single" w:sz="4" w:space="0" w:color="auto"/>
                          <w:right w:val="single" w:sz="4" w:space="0" w:color="auto"/>
                        </w:tcBorders>
                        <w:vAlign w:val="center"/>
                      </w:tcPr>
                      <w:p w:rsidR="00000000" w:rsidRDefault="00BC666D">
                        <w:pPr>
                          <w:suppressOverlap/>
                          <w:jc w:val="center"/>
                          <w:rPr>
                            <w:rFonts w:ascii="Arial" w:eastAsia="Arial Unicode MS" w:hAnsi="Arial" w:cs="Arial"/>
                            <w:sz w:val="20"/>
                            <w:szCs w:val="20"/>
                          </w:rPr>
                        </w:pP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suppressOverlap/>
                          <w:rPr>
                            <w:rFonts w:eastAsia="Arial Unicode MS"/>
                            <w:bCs/>
                            <w:iCs w:val="0"/>
                            <w:szCs w:val="16"/>
                          </w:rPr>
                        </w:pPr>
                        <w:r>
                          <w:rPr>
                            <w:rFonts w:eastAsia="Arial Unicode MS"/>
                            <w:bCs/>
                            <w:iCs w:val="0"/>
                            <w:szCs w:val="16"/>
                          </w:rPr>
                          <w:t>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0.003</w:t>
                        </w:r>
                      </w:p>
                    </w:tc>
                    <w:tc>
                      <w:tcPr>
                        <w:tcW w:w="120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0.003</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sz w:val="16"/>
                            <w:szCs w:val="16"/>
                          </w:rPr>
                        </w:pPr>
                        <w:r>
                          <w:rPr>
                            <w:rFonts w:ascii="Arial" w:eastAsia="Arial Unicode MS" w:hAnsi="Arial" w:cs="Arial"/>
                            <w:b/>
                            <w:bCs/>
                            <w:sz w:val="16"/>
                            <w:szCs w:val="16"/>
                          </w:rPr>
                          <w:t>1</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0.013</w:t>
                        </w:r>
                      </w:p>
                    </w:tc>
                    <w:tc>
                      <w:tcPr>
                        <w:tcW w:w="120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0.013</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sz w:val="16"/>
                            <w:szCs w:val="16"/>
                          </w:rPr>
                        </w:pPr>
                        <w:r>
                          <w:rPr>
                            <w:rFonts w:ascii="Arial" w:eastAsia="Arial Unicode MS" w:hAnsi="Arial" w:cs="Arial"/>
                            <w:b/>
                            <w:bCs/>
                            <w:sz w:val="16"/>
                            <w:szCs w:val="16"/>
                          </w:rPr>
                          <w:t>2</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0.010</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0.035</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0.092</w:t>
                        </w:r>
                      </w:p>
                    </w:tc>
                    <w:tc>
                      <w:tcPr>
                        <w:tcW w:w="120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0.137</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sz w:val="16"/>
                            <w:szCs w:val="16"/>
                          </w:rPr>
                        </w:pPr>
                        <w:r>
                          <w:rPr>
                            <w:rFonts w:ascii="Arial" w:eastAsia="Arial Unicode MS" w:hAnsi="Arial" w:cs="Arial"/>
                            <w:b/>
                            <w:bCs/>
                            <w:sz w:val="16"/>
                            <w:szCs w:val="16"/>
                          </w:rPr>
                          <w:t>3</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0.003</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0.041</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0.168</w:t>
                        </w:r>
                      </w:p>
                    </w:tc>
                    <w:tc>
                      <w:tcPr>
                        <w:tcW w:w="120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0.213</w:t>
                        </w:r>
                      </w:p>
                    </w:tc>
                  </w:tr>
                  <w:tr w:rsidR="00000000">
                    <w:trPr>
                      <w:trHeight w:val="209"/>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sz w:val="16"/>
                            <w:szCs w:val="16"/>
                          </w:rPr>
                        </w:pPr>
                        <w:r>
                          <w:rPr>
                            <w:rFonts w:ascii="Arial" w:eastAsia="Arial Unicode MS" w:hAnsi="Arial" w:cs="Arial"/>
                            <w:b/>
                            <w:bCs/>
                            <w:sz w:val="16"/>
                            <w:szCs w:val="16"/>
                          </w:rPr>
                          <w:t>4</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0.035</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0.137</w:t>
                        </w:r>
                      </w:p>
                    </w:tc>
                    <w:tc>
                      <w:tcPr>
                        <w:tcW w:w="68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i/>
                            <w:iCs/>
                            <w:sz w:val="16"/>
                            <w:szCs w:val="20"/>
                          </w:rPr>
                        </w:pPr>
                        <w:r>
                          <w:rPr>
                            <w:rFonts w:ascii="Arial" w:hAnsi="Arial" w:cs="Arial"/>
                            <w:i/>
                            <w:iCs/>
                            <w:sz w:val="16"/>
                            <w:szCs w:val="20"/>
                          </w:rPr>
                          <w:t>0.463</w:t>
                        </w:r>
                      </w:p>
                    </w:tc>
                    <w:tc>
                      <w:tcPr>
                        <w:tcW w:w="1200" w:type="dxa"/>
                        <w:tcBorders>
                          <w:top w:val="single" w:sz="4" w:space="0" w:color="auto"/>
                          <w:left w:val="single" w:sz="4" w:space="0" w:color="auto"/>
                          <w:bottom w:val="single" w:sz="4" w:space="0" w:color="auto"/>
                          <w:right w:val="single" w:sz="4" w:space="0" w:color="auto"/>
                        </w:tcBorders>
                        <w:noWrap/>
                        <w:vAlign w:val="bottom"/>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0.635</w:t>
                        </w:r>
                      </w:p>
                    </w:tc>
                  </w:tr>
                  <w:tr w:rsidR="00000000">
                    <w:trPr>
                      <w:trHeight w:val="414"/>
                      <w:tblCellSpacing w:w="20" w:type="dxa"/>
                    </w:trPr>
                    <w:tc>
                      <w:tcPr>
                        <w:tcW w:w="1250" w:type="dxa"/>
                        <w:tcBorders>
                          <w:top w:val="single" w:sz="4" w:space="0" w:color="auto"/>
                          <w:left w:val="single" w:sz="4" w:space="0" w:color="auto"/>
                          <w:bottom w:val="single" w:sz="4" w:space="0" w:color="auto"/>
                          <w:right w:val="single" w:sz="4" w:space="0" w:color="auto"/>
                        </w:tcBorders>
                        <w:noWrap/>
                        <w:vAlign w:val="center"/>
                      </w:tcPr>
                      <w:p w:rsidR="00000000" w:rsidRDefault="00BC666D">
                        <w:pPr>
                          <w:pStyle w:val="Ttulo4"/>
                          <w:suppressOverlap/>
                          <w:rPr>
                            <w:rFonts w:eastAsia="Arial Unicode MS"/>
                            <w:bCs/>
                            <w:iCs w:val="0"/>
                            <w:szCs w:val="16"/>
                          </w:rPr>
                        </w:pPr>
                        <w:r>
                          <w:rPr>
                            <w:rFonts w:eastAsia="Arial Unicode MS"/>
                            <w:bCs/>
                            <w:iCs w:val="0"/>
                            <w:szCs w:val="16"/>
                          </w:rPr>
                          <w:t>Marginal “Composición de oraciones”</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0.048</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0.213</w:t>
                        </w:r>
                      </w:p>
                    </w:tc>
                    <w:tc>
                      <w:tcPr>
                        <w:tcW w:w="68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0.740</w:t>
                        </w:r>
                      </w:p>
                    </w:tc>
                    <w:tc>
                      <w:tcPr>
                        <w:tcW w:w="1200" w:type="dxa"/>
                        <w:tcBorders>
                          <w:top w:val="single" w:sz="4" w:space="0" w:color="auto"/>
                          <w:left w:val="single" w:sz="4" w:space="0" w:color="auto"/>
                          <w:bottom w:val="single" w:sz="4" w:space="0" w:color="auto"/>
                          <w:right w:val="single" w:sz="4" w:space="0" w:color="auto"/>
                        </w:tcBorders>
                        <w:noWrap/>
                        <w:vAlign w:val="center"/>
                      </w:tcPr>
                      <w:p w:rsidR="00000000" w:rsidRDefault="00BC666D">
                        <w:pPr>
                          <w:suppressOverlap/>
                          <w:jc w:val="center"/>
                          <w:rPr>
                            <w:rFonts w:ascii="Arial" w:eastAsia="Arial Unicode MS" w:hAnsi="Arial" w:cs="Arial"/>
                            <w:b/>
                            <w:bCs/>
                            <w:i/>
                            <w:iCs/>
                            <w:sz w:val="16"/>
                            <w:szCs w:val="20"/>
                          </w:rPr>
                        </w:pPr>
                        <w:r>
                          <w:rPr>
                            <w:rFonts w:ascii="Arial" w:hAnsi="Arial" w:cs="Arial"/>
                            <w:b/>
                            <w:bCs/>
                            <w:i/>
                            <w:iCs/>
                            <w:sz w:val="16"/>
                            <w:szCs w:val="20"/>
                          </w:rPr>
                          <w:t>1.000</w:t>
                        </w:r>
                      </w:p>
                    </w:tc>
                  </w:tr>
                </w:tbl>
                <w:p w:rsidR="00000000" w:rsidRDefault="00BC666D"/>
                <w:p w:rsidR="00000000" w:rsidRDefault="00BC666D"/>
              </w:txbxContent>
            </v:textbox>
          </v:rect>
        </w:pict>
      </w: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pStyle w:val="Textoindependiente"/>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sz w:val="20"/>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r>
        <w:rPr>
          <w:b/>
          <w:sz w:val="20"/>
          <w:szCs w:val="20"/>
          <w:lang w:val="es-ES_tradnl"/>
        </w:rPr>
        <w:t>4.- CORRELACIÓN CANÓNICA</w:t>
      </w: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p>
    <w:p w:rsidR="00000000" w:rsidRDefault="00BC666D">
      <w:pPr>
        <w:jc w:val="both"/>
        <w:rPr>
          <w:b/>
          <w:sz w:val="20"/>
          <w:szCs w:val="20"/>
          <w:lang w:val="es-ES_tradnl"/>
        </w:rPr>
      </w:pPr>
      <w:r>
        <w:rPr>
          <w:b/>
          <w:sz w:val="20"/>
          <w:szCs w:val="20"/>
          <w:lang w:val="es-ES_tradnl"/>
        </w:rPr>
        <w:lastRenderedPageBreak/>
        <w:t>4.- ANÁLISIS DE CORRELACIÓN CANÓNICA</w:t>
      </w:r>
    </w:p>
    <w:p w:rsidR="00000000" w:rsidRDefault="00BC666D">
      <w:pPr>
        <w:autoSpaceDE w:val="0"/>
        <w:autoSpaceDN w:val="0"/>
        <w:adjustRightInd w:val="0"/>
        <w:jc w:val="both"/>
        <w:rPr>
          <w:sz w:val="20"/>
          <w:szCs w:val="20"/>
          <w:lang w:val="es-ES_tradnl"/>
        </w:rPr>
      </w:pPr>
      <w:r>
        <w:rPr>
          <w:sz w:val="20"/>
          <w:szCs w:val="20"/>
          <w:lang w:val="es-ES_tradnl"/>
        </w:rPr>
        <w:t>El Análisis de Correlación Canónica es un modelo estadístico multivariado que facilita el estudio de las interrelaciones entre grupos variables y múltiples variable</w:t>
      </w:r>
      <w:r>
        <w:rPr>
          <w:sz w:val="20"/>
          <w:szCs w:val="20"/>
          <w:lang w:val="es-ES_tradnl"/>
        </w:rPr>
        <w:t xml:space="preserve">s. </w:t>
      </w:r>
    </w:p>
    <w:p w:rsidR="00000000" w:rsidRDefault="00BC666D">
      <w:pPr>
        <w:autoSpaceDE w:val="0"/>
        <w:autoSpaceDN w:val="0"/>
        <w:adjustRightInd w:val="0"/>
        <w:jc w:val="both"/>
        <w:rPr>
          <w:color w:val="000000"/>
          <w:sz w:val="20"/>
          <w:szCs w:val="20"/>
        </w:rPr>
      </w:pPr>
      <w:r>
        <w:rPr>
          <w:color w:val="000000"/>
          <w:sz w:val="20"/>
          <w:szCs w:val="20"/>
          <w:lang w:val="es-ES_tradnl"/>
        </w:rPr>
        <w:t>Esta</w:t>
      </w:r>
      <w:r>
        <w:rPr>
          <w:color w:val="000000"/>
          <w:sz w:val="20"/>
          <w:szCs w:val="20"/>
        </w:rPr>
        <w:t xml:space="preserve"> es una técnica estadística multivariada que permite identificar y cuantificar la dependencia lineal entre dos conjuntos de variables aleatorias observadas </w:t>
      </w:r>
      <w:r>
        <w:rPr>
          <w:color w:val="000000"/>
          <w:position w:val="-6"/>
          <w:sz w:val="20"/>
          <w:szCs w:val="20"/>
        </w:rPr>
        <w:object w:dxaOrig="780" w:dyaOrig="320">
          <v:shape id="_x0000_i1036" type="#_x0000_t75" style="width:39pt;height:16pt" o:ole="">
            <v:imagedata r:id="rId22" o:title=""/>
          </v:shape>
          <o:OLEObject Type="Embed" ProgID="Equation.3" ShapeID="_x0000_i1036" DrawAspect="Content" ObjectID="_1343656401" r:id="rId23"/>
        </w:object>
      </w:r>
      <w:r>
        <w:rPr>
          <w:color w:val="000000"/>
          <w:sz w:val="20"/>
          <w:szCs w:val="20"/>
        </w:rPr>
        <w:t>. El primer conjunto de variables está representadas por un vector al</w:t>
      </w:r>
      <w:r>
        <w:rPr>
          <w:color w:val="000000"/>
          <w:sz w:val="20"/>
          <w:szCs w:val="20"/>
        </w:rPr>
        <w:t xml:space="preserve">eatorio q-variado </w:t>
      </w:r>
      <w:r>
        <w:rPr>
          <w:b/>
          <w:bCs/>
          <w:color w:val="000000"/>
          <w:sz w:val="20"/>
          <w:szCs w:val="20"/>
        </w:rPr>
        <w:t>X</w:t>
      </w:r>
      <w:r>
        <w:rPr>
          <w:b/>
          <w:bCs/>
          <w:color w:val="000000"/>
          <w:position w:val="10"/>
          <w:sz w:val="20"/>
          <w:szCs w:val="20"/>
          <w:vertAlign w:val="superscript"/>
        </w:rPr>
        <w:t>(1)</w:t>
      </w:r>
      <w:r>
        <w:rPr>
          <w:color w:val="000000"/>
          <w:sz w:val="20"/>
          <w:szCs w:val="20"/>
        </w:rPr>
        <w:t xml:space="preserve">, el segundo conjunto de (p-q) variables representadas por un vector aleatorio  variado </w:t>
      </w:r>
      <w:r>
        <w:rPr>
          <w:b/>
          <w:bCs/>
          <w:color w:val="000000"/>
          <w:sz w:val="20"/>
          <w:szCs w:val="20"/>
        </w:rPr>
        <w:t>X</w:t>
      </w:r>
      <w:r>
        <w:rPr>
          <w:b/>
          <w:bCs/>
          <w:color w:val="000000"/>
          <w:position w:val="10"/>
          <w:sz w:val="20"/>
          <w:szCs w:val="20"/>
          <w:vertAlign w:val="superscript"/>
        </w:rPr>
        <w:t>(2)</w:t>
      </w:r>
      <w:r>
        <w:rPr>
          <w:color w:val="000000"/>
          <w:sz w:val="20"/>
          <w:szCs w:val="20"/>
        </w:rPr>
        <w:t xml:space="preserve">, donde el primer grupo de variables tiene p-q </w:t>
      </w:r>
      <w:r>
        <w:rPr>
          <w:color w:val="000000"/>
          <w:position w:val="-4"/>
          <w:sz w:val="20"/>
          <w:szCs w:val="20"/>
        </w:rPr>
        <w:object w:dxaOrig="200" w:dyaOrig="240">
          <v:shape id="_x0000_i1037" type="#_x0000_t75" style="width:10pt;height:12pt" o:ole="">
            <v:imagedata r:id="rId24" o:title=""/>
          </v:shape>
          <o:OLEObject Type="Embed" ProgID="Equation.3" ShapeID="_x0000_i1037" DrawAspect="Content" ObjectID="_1343656402" r:id="rId25"/>
        </w:object>
      </w:r>
      <w:r>
        <w:rPr>
          <w:color w:val="000000"/>
          <w:sz w:val="20"/>
          <w:szCs w:val="20"/>
        </w:rPr>
        <w:t xml:space="preserve"> p elementos que el segundo, es decir:</w:t>
      </w:r>
    </w:p>
    <w:p w:rsidR="00000000" w:rsidRDefault="00BC666D">
      <w:pPr>
        <w:autoSpaceDE w:val="0"/>
        <w:autoSpaceDN w:val="0"/>
        <w:adjustRightInd w:val="0"/>
        <w:jc w:val="center"/>
        <w:rPr>
          <w:rFonts w:ascii="Arial" w:hAnsi="Arial" w:cs="Arial"/>
          <w:b/>
          <w:lang w:val="es-ES_tradnl"/>
        </w:rPr>
      </w:pPr>
      <w:r>
        <w:rPr>
          <w:b/>
          <w:sz w:val="20"/>
          <w:szCs w:val="20"/>
          <w:lang w:val="es-ES_tradnl"/>
        </w:rPr>
        <w:t xml:space="preserve"> </w:t>
      </w:r>
      <w:r>
        <w:rPr>
          <w:b/>
          <w:position w:val="-122"/>
          <w:sz w:val="20"/>
          <w:szCs w:val="20"/>
          <w:lang w:val="es-ES_tradnl"/>
        </w:rPr>
        <w:object w:dxaOrig="2020" w:dyaOrig="2560">
          <v:shape id="_x0000_i1038" type="#_x0000_t75" style="width:71pt;height:89.5pt" o:ole="">
            <v:imagedata r:id="rId26" o:title=""/>
          </v:shape>
          <o:OLEObject Type="Embed" ProgID="Equation.3" ShapeID="_x0000_i1038" DrawAspect="Content" ObjectID="_1343656403" r:id="rId27"/>
        </w:object>
      </w:r>
    </w:p>
    <w:p w:rsidR="00000000" w:rsidRDefault="00BC666D">
      <w:pPr>
        <w:jc w:val="both"/>
        <w:rPr>
          <w:sz w:val="20"/>
          <w:szCs w:val="20"/>
        </w:rPr>
      </w:pPr>
      <w:r>
        <w:rPr>
          <w:sz w:val="20"/>
          <w:szCs w:val="20"/>
        </w:rPr>
        <w:t>El prime</w:t>
      </w:r>
      <w:r>
        <w:rPr>
          <w:sz w:val="20"/>
          <w:szCs w:val="20"/>
        </w:rPr>
        <w:t>r vector aleatorio  X</w:t>
      </w:r>
      <w:r>
        <w:rPr>
          <w:sz w:val="20"/>
          <w:szCs w:val="20"/>
          <w:vertAlign w:val="superscript"/>
        </w:rPr>
        <w:t>(1)</w:t>
      </w:r>
      <w:r>
        <w:rPr>
          <w:sz w:val="20"/>
          <w:szCs w:val="20"/>
        </w:rPr>
        <w:t xml:space="preserve"> de tamaño 13, está formado por las variables “Prueba de Lenguaje” </w:t>
      </w: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r>
        <w:rPr>
          <w:sz w:val="20"/>
          <w:szCs w:val="20"/>
        </w:rPr>
        <w:lastRenderedPageBreak/>
        <w:t>Y el segundo vector X</w:t>
      </w:r>
      <w:r>
        <w:rPr>
          <w:sz w:val="20"/>
          <w:szCs w:val="20"/>
          <w:vertAlign w:val="superscript"/>
        </w:rPr>
        <w:t>(2)</w:t>
      </w:r>
      <w:r>
        <w:rPr>
          <w:sz w:val="20"/>
          <w:szCs w:val="20"/>
        </w:rPr>
        <w:t>: está formado por las variables “Prueba de Matemática”</w:t>
      </w:r>
    </w:p>
    <w:p w:rsidR="00000000" w:rsidRDefault="00BC666D">
      <w:pPr>
        <w:jc w:val="both"/>
        <w:rPr>
          <w:sz w:val="20"/>
          <w:szCs w:val="20"/>
        </w:rPr>
      </w:pPr>
    </w:p>
    <w:tbl>
      <w:tblPr>
        <w:tblpPr w:leftFromText="141" w:rightFromText="141" w:vertAnchor="text" w:horzAnchor="margin" w:tblpY="32"/>
        <w:tblW w:w="3892" w:type="dxa"/>
        <w:tblLayout w:type="fixed"/>
        <w:tblCellMar>
          <w:left w:w="0" w:type="dxa"/>
          <w:right w:w="0" w:type="dxa"/>
        </w:tblCellMar>
        <w:tblLook w:val="0000"/>
      </w:tblPr>
      <w:tblGrid>
        <w:gridCol w:w="35"/>
        <w:gridCol w:w="3857"/>
      </w:tblGrid>
      <w:tr w:rsidR="00000000">
        <w:trPr>
          <w:trHeight w:val="415"/>
        </w:trPr>
        <w:tc>
          <w:tcPr>
            <w:tcW w:w="35" w:type="dxa"/>
            <w:noWrap/>
          </w:tcPr>
          <w:p w:rsidR="00000000" w:rsidRDefault="00BC666D">
            <w:pPr>
              <w:pStyle w:val="xl24"/>
              <w:pBdr>
                <w:left w:val="none" w:sz="0" w:space="0" w:color="auto"/>
                <w:bottom w:val="none" w:sz="0" w:space="0" w:color="auto"/>
              </w:pBdr>
              <w:spacing w:before="0" w:beforeAutospacing="0" w:after="0" w:afterAutospacing="0"/>
              <w:rPr>
                <w:rFonts w:ascii="Times New Roman" w:eastAsia="Times New Roman" w:hAnsi="Times New Roman" w:cs="Times New Roman"/>
                <w:sz w:val="20"/>
              </w:rPr>
            </w:pPr>
            <w:r>
              <w:rPr>
                <w:rFonts w:ascii="Times New Roman" w:eastAsia="Times New Roman" w:hAnsi="Times New Roman" w:cs="Times New Roman"/>
                <w:sz w:val="20"/>
              </w:rPr>
              <w:t>□</w:t>
            </w:r>
          </w:p>
        </w:tc>
        <w:tc>
          <w:tcPr>
            <w:tcW w:w="3857" w:type="dxa"/>
            <w:noWrap/>
            <w:vAlign w:val="center"/>
          </w:tcPr>
          <w:p w:rsidR="00000000" w:rsidRDefault="00BC666D">
            <w:pPr>
              <w:pStyle w:val="Textonotapie"/>
              <w:spacing w:line="360" w:lineRule="auto"/>
              <w:rPr>
                <w:szCs w:val="18"/>
              </w:rPr>
            </w:pPr>
            <w:r>
              <w:rPr>
                <w:szCs w:val="18"/>
              </w:rPr>
              <w:t>Leer y responder, preguntas de opción múltiple</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Leer y responder, pregunta directa</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Leer y responder, inferencia escrita</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Sintaxis, Género de sustantivos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Sintaxis, Número de Sustantivos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Sintaxis, Composición de Oraciones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Semántica, Vocabul</w:t>
            </w:r>
            <w:r>
              <w:rPr>
                <w:sz w:val="20"/>
                <w:szCs w:val="18"/>
              </w:rPr>
              <w:t>ario</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Morfología, composición de palabras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Morfología, descomposición de palabras en sílabas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Ortografía, Tildar palabras</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Ortografía, Dictado</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Redacción, Composición</w:t>
            </w:r>
          </w:p>
        </w:tc>
      </w:tr>
      <w:tr w:rsidR="00000000">
        <w:trPr>
          <w:trHeight w:val="415"/>
        </w:trPr>
        <w:tc>
          <w:tcPr>
            <w:tcW w:w="35" w:type="dxa"/>
            <w:noWrap/>
          </w:tcPr>
          <w:p w:rsidR="00000000" w:rsidRDefault="00BC666D">
            <w:pPr>
              <w:jc w:val="center"/>
              <w:rPr>
                <w:sz w:val="20"/>
              </w:rPr>
            </w:pPr>
            <w:r>
              <w:rPr>
                <w:sz w:val="20"/>
              </w:rPr>
              <w:t>□</w:t>
            </w:r>
          </w:p>
        </w:tc>
        <w:tc>
          <w:tcPr>
            <w:tcW w:w="3857" w:type="dxa"/>
            <w:noWrap/>
            <w:vAlign w:val="center"/>
          </w:tcPr>
          <w:p w:rsidR="00000000" w:rsidRDefault="00BC666D">
            <w:pPr>
              <w:spacing w:line="360" w:lineRule="auto"/>
              <w:rPr>
                <w:sz w:val="20"/>
                <w:szCs w:val="18"/>
              </w:rPr>
            </w:pPr>
            <w:r>
              <w:rPr>
                <w:sz w:val="20"/>
                <w:szCs w:val="18"/>
              </w:rPr>
              <w:t>Caligrafía</w:t>
            </w:r>
          </w:p>
        </w:tc>
      </w:tr>
    </w:tbl>
    <w:p w:rsidR="00000000" w:rsidRDefault="00BC666D">
      <w:pPr>
        <w:jc w:val="both"/>
        <w:rPr>
          <w:sz w:val="20"/>
          <w:szCs w:val="20"/>
        </w:rPr>
      </w:pPr>
    </w:p>
    <w:p w:rsidR="00000000" w:rsidRDefault="00BC666D">
      <w:pPr>
        <w:jc w:val="both"/>
        <w:rPr>
          <w:sz w:val="20"/>
          <w:szCs w:val="20"/>
        </w:rPr>
      </w:pPr>
      <w:r>
        <w:rPr>
          <w:sz w:val="20"/>
          <w:szCs w:val="20"/>
        </w:rPr>
        <w:t xml:space="preserve">Las correlaciones encontradas al aplicar la técnica a datos de </w:t>
      </w:r>
      <w:r>
        <w:rPr>
          <w:sz w:val="20"/>
          <w:szCs w:val="20"/>
        </w:rPr>
        <w:t>las pruebas de Matemática y Lenguaje se pueden observar en la Tabla XI, a través de la misma podemos darnos cuenta que solo se dieron coeficientes mayores a 0.394</w:t>
      </w:r>
    </w:p>
    <w:p w:rsidR="00000000" w:rsidRDefault="00BC666D">
      <w:pPr>
        <w:jc w:val="both"/>
        <w:rPr>
          <w:sz w:val="20"/>
          <w:szCs w:val="20"/>
        </w:rPr>
      </w:pPr>
      <w:r>
        <w:rPr>
          <w:sz w:val="20"/>
          <w:szCs w:val="20"/>
        </w:rPr>
        <w:t>.</w:t>
      </w:r>
    </w:p>
    <w:p w:rsidR="00000000" w:rsidRDefault="00BC666D">
      <w:pPr>
        <w:pStyle w:val="Textoindependiente"/>
        <w:rPr>
          <w:szCs w:val="20"/>
        </w:rPr>
      </w:pPr>
      <w:r>
        <w:rPr>
          <w:szCs w:val="20"/>
        </w:rPr>
        <w:t>La Tabla XII muestra los coeficientes de correlación, para las tres primeras correlaciones.</w:t>
      </w:r>
    </w:p>
    <w:p w:rsidR="00000000" w:rsidRDefault="00BC666D">
      <w:pPr>
        <w:jc w:val="both"/>
        <w:rPr>
          <w:sz w:val="20"/>
          <w:szCs w:val="20"/>
        </w:rPr>
      </w:pPr>
    </w:p>
    <w:p w:rsidR="00000000" w:rsidRDefault="00BC666D">
      <w:pPr>
        <w:jc w:val="both"/>
        <w:rPr>
          <w:sz w:val="20"/>
          <w:szCs w:val="20"/>
        </w:rPr>
      </w:pPr>
      <w:r>
        <w:rPr>
          <w:noProof/>
          <w:sz w:val="20"/>
          <w:szCs w:val="20"/>
        </w:rPr>
        <w:pict>
          <v:rect id="_x0000_s1052" style="position:absolute;left:0;text-align:left;margin-left:3.7pt;margin-top:10.4pt;width:198pt;height:279pt;z-index:251655168;mso-wrap-edited:f" wrapcoords="-62 0 -62 21600 21662 21600 21662 0 -62 0" strokecolor="white">
            <v:textbox style="mso-next-textbox:#_x0000_s1052">
              <w:txbxContent>
                <w:p w:rsidR="00000000" w:rsidRDefault="00BC666D">
                  <w:pPr>
                    <w:pStyle w:val="Ttulo1"/>
                  </w:pPr>
                  <w:r>
                    <w:t>Tabla XI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w:t>
                  </w:r>
                  <w:r>
                    <w:rPr>
                      <w:rFonts w:ascii="Verdana" w:hAnsi="Verdana"/>
                      <w:b/>
                      <w:bCs/>
                      <w:color w:val="000000"/>
                      <w:sz w:val="14"/>
                    </w:rPr>
                    <w:t>L SECTOR LA PUNTILLA</w:t>
                  </w:r>
                  <w:r>
                    <w:rPr>
                      <w:b/>
                      <w:bCs/>
                      <w:i/>
                      <w:sz w:val="14"/>
                    </w:rPr>
                    <w:t>”</w:t>
                  </w:r>
                </w:p>
                <w:p w:rsidR="00000000" w:rsidRDefault="00BC666D">
                  <w:pPr>
                    <w:pStyle w:val="Ttulo2"/>
                    <w:rPr>
                      <w:rFonts w:ascii="Arial" w:hAnsi="Arial" w:cs="Arial"/>
                      <w:sz w:val="16"/>
                    </w:rPr>
                  </w:pPr>
                </w:p>
                <w:p w:rsidR="00000000" w:rsidRDefault="00BC666D">
                  <w:pPr>
                    <w:pStyle w:val="Ttulo1"/>
                    <w:rPr>
                      <w:iCs/>
                      <w:szCs w:val="16"/>
                    </w:rPr>
                  </w:pPr>
                  <w:r>
                    <w:rPr>
                      <w:iCs/>
                      <w:szCs w:val="16"/>
                    </w:rPr>
                    <w:t>Correlaciones Canonicas</w:t>
                  </w:r>
                </w:p>
                <w:tbl>
                  <w:tblPr>
                    <w:tblW w:w="1840"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920"/>
                    <w:gridCol w:w="920"/>
                  </w:tblGrid>
                  <w:tr w:rsidR="00000000">
                    <w:trPr>
                      <w:cantSplit/>
                      <w:trHeight w:val="585"/>
                      <w:tblCellSpacing w:w="20" w:type="dxa"/>
                      <w:jc w:val="center"/>
                    </w:trPr>
                    <w:tc>
                      <w:tcPr>
                        <w:tcW w:w="860" w:type="dxa"/>
                        <w:tcBorders>
                          <w:bottom w:val="inset" w:sz="6" w:space="0" w:color="C0C0C0"/>
                        </w:tcBorders>
                        <w:vAlign w:val="center"/>
                      </w:tcPr>
                      <w:p w:rsidR="00000000" w:rsidRDefault="00BC666D">
                        <w:pPr>
                          <w:jc w:val="center"/>
                          <w:rPr>
                            <w:rFonts w:eastAsia="Arial Unicode MS"/>
                            <w:b/>
                            <w:bCs/>
                            <w:sz w:val="18"/>
                            <w:szCs w:val="20"/>
                          </w:rPr>
                        </w:pPr>
                        <w:r>
                          <w:rPr>
                            <w:b/>
                            <w:bCs/>
                            <w:sz w:val="18"/>
                            <w:szCs w:val="20"/>
                          </w:rPr>
                          <w:t>Variables Canónicas</w:t>
                        </w:r>
                      </w:p>
                    </w:tc>
                    <w:tc>
                      <w:tcPr>
                        <w:tcW w:w="860" w:type="dxa"/>
                        <w:tcBorders>
                          <w:bottom w:val="inset" w:sz="6" w:space="0" w:color="C0C0C0"/>
                        </w:tcBorders>
                        <w:vAlign w:val="center"/>
                      </w:tcPr>
                      <w:p w:rsidR="00000000" w:rsidRDefault="00BC666D">
                        <w:pPr>
                          <w:jc w:val="center"/>
                          <w:rPr>
                            <w:b/>
                            <w:bCs/>
                            <w:sz w:val="18"/>
                            <w:szCs w:val="20"/>
                          </w:rPr>
                        </w:pPr>
                        <w:r>
                          <w:rPr>
                            <w:b/>
                            <w:bCs/>
                            <w:sz w:val="18"/>
                            <w:szCs w:val="20"/>
                          </w:rPr>
                          <w:t>Valor</w:t>
                        </w:r>
                      </w:p>
                    </w:tc>
                  </w:tr>
                  <w:tr w:rsidR="00000000">
                    <w:trPr>
                      <w:trHeight w:val="125"/>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1</w:t>
                        </w:r>
                      </w:p>
                    </w:tc>
                    <w:tc>
                      <w:tcPr>
                        <w:tcW w:w="0" w:type="auto"/>
                      </w:tcPr>
                      <w:p w:rsidR="00000000" w:rsidRDefault="00BC666D">
                        <w:pPr>
                          <w:jc w:val="center"/>
                          <w:rPr>
                            <w:b/>
                            <w:bCs/>
                            <w:sz w:val="14"/>
                            <w:szCs w:val="20"/>
                          </w:rPr>
                        </w:pPr>
                        <w:r>
                          <w:rPr>
                            <w:b/>
                            <w:bCs/>
                            <w:i/>
                            <w:iCs/>
                            <w:sz w:val="20"/>
                            <w:szCs w:val="20"/>
                          </w:rPr>
                          <w:t>0,475</w:t>
                        </w:r>
                      </w:p>
                    </w:tc>
                  </w:tr>
                  <w:tr w:rsidR="00000000">
                    <w:trPr>
                      <w:trHeight w:val="125"/>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2</w:t>
                        </w:r>
                      </w:p>
                    </w:tc>
                    <w:tc>
                      <w:tcPr>
                        <w:tcW w:w="0" w:type="auto"/>
                      </w:tcPr>
                      <w:p w:rsidR="00000000" w:rsidRDefault="00BC666D">
                        <w:pPr>
                          <w:jc w:val="center"/>
                          <w:rPr>
                            <w:b/>
                            <w:bCs/>
                            <w:sz w:val="14"/>
                            <w:szCs w:val="20"/>
                          </w:rPr>
                        </w:pPr>
                        <w:r>
                          <w:rPr>
                            <w:b/>
                            <w:bCs/>
                            <w:i/>
                            <w:iCs/>
                            <w:sz w:val="20"/>
                            <w:szCs w:val="20"/>
                          </w:rPr>
                          <w:t>0,449</w:t>
                        </w:r>
                      </w:p>
                    </w:tc>
                  </w:tr>
                  <w:tr w:rsidR="00000000">
                    <w:trPr>
                      <w:trHeight w:val="118"/>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3</w:t>
                        </w:r>
                      </w:p>
                    </w:tc>
                    <w:tc>
                      <w:tcPr>
                        <w:tcW w:w="0" w:type="auto"/>
                      </w:tcPr>
                      <w:p w:rsidR="00000000" w:rsidRDefault="00BC666D">
                        <w:pPr>
                          <w:jc w:val="center"/>
                          <w:rPr>
                            <w:b/>
                            <w:bCs/>
                            <w:sz w:val="14"/>
                            <w:szCs w:val="20"/>
                          </w:rPr>
                        </w:pPr>
                        <w:r>
                          <w:rPr>
                            <w:b/>
                            <w:bCs/>
                            <w:i/>
                            <w:iCs/>
                            <w:sz w:val="20"/>
                            <w:szCs w:val="20"/>
                          </w:rPr>
                          <w:t>0,394</w:t>
                        </w:r>
                      </w:p>
                    </w:tc>
                  </w:tr>
                  <w:tr w:rsidR="00000000">
                    <w:trPr>
                      <w:trHeight w:val="179"/>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4</w:t>
                        </w:r>
                      </w:p>
                    </w:tc>
                    <w:tc>
                      <w:tcPr>
                        <w:tcW w:w="0" w:type="auto"/>
                      </w:tcPr>
                      <w:p w:rsidR="00000000" w:rsidRDefault="00BC666D">
                        <w:pPr>
                          <w:jc w:val="center"/>
                          <w:rPr>
                            <w:sz w:val="14"/>
                            <w:szCs w:val="20"/>
                          </w:rPr>
                        </w:pPr>
                        <w:r>
                          <w:rPr>
                            <w:i/>
                            <w:iCs/>
                            <w:sz w:val="20"/>
                            <w:szCs w:val="20"/>
                          </w:rPr>
                          <w:t>0,347</w:t>
                        </w:r>
                      </w:p>
                    </w:tc>
                  </w:tr>
                  <w:tr w:rsidR="00000000">
                    <w:trPr>
                      <w:trHeight w:val="118"/>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5</w:t>
                        </w:r>
                      </w:p>
                    </w:tc>
                    <w:tc>
                      <w:tcPr>
                        <w:tcW w:w="0" w:type="auto"/>
                      </w:tcPr>
                      <w:p w:rsidR="00000000" w:rsidRDefault="00BC666D">
                        <w:pPr>
                          <w:jc w:val="center"/>
                          <w:rPr>
                            <w:sz w:val="14"/>
                            <w:szCs w:val="20"/>
                          </w:rPr>
                        </w:pPr>
                        <w:r>
                          <w:rPr>
                            <w:i/>
                            <w:iCs/>
                            <w:sz w:val="20"/>
                            <w:szCs w:val="20"/>
                          </w:rPr>
                          <w:t>0,320</w:t>
                        </w:r>
                      </w:p>
                    </w:tc>
                  </w:tr>
                  <w:tr w:rsidR="00000000">
                    <w:trPr>
                      <w:trHeight w:val="118"/>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6</w:t>
                        </w:r>
                      </w:p>
                    </w:tc>
                    <w:tc>
                      <w:tcPr>
                        <w:tcW w:w="0" w:type="auto"/>
                      </w:tcPr>
                      <w:p w:rsidR="00000000" w:rsidRDefault="00BC666D">
                        <w:pPr>
                          <w:jc w:val="center"/>
                          <w:rPr>
                            <w:sz w:val="14"/>
                            <w:szCs w:val="20"/>
                          </w:rPr>
                        </w:pPr>
                        <w:r>
                          <w:rPr>
                            <w:i/>
                            <w:iCs/>
                            <w:sz w:val="20"/>
                            <w:szCs w:val="20"/>
                          </w:rPr>
                          <w:t>0,300</w:t>
                        </w:r>
                      </w:p>
                    </w:tc>
                  </w:tr>
                  <w:tr w:rsidR="00000000">
                    <w:trPr>
                      <w:trHeight w:val="118"/>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7</w:t>
                        </w:r>
                      </w:p>
                    </w:tc>
                    <w:tc>
                      <w:tcPr>
                        <w:tcW w:w="0" w:type="auto"/>
                      </w:tcPr>
                      <w:p w:rsidR="00000000" w:rsidRDefault="00BC666D">
                        <w:pPr>
                          <w:jc w:val="center"/>
                          <w:rPr>
                            <w:sz w:val="14"/>
                            <w:szCs w:val="20"/>
                          </w:rPr>
                        </w:pPr>
                        <w:r>
                          <w:rPr>
                            <w:i/>
                            <w:iCs/>
                            <w:sz w:val="20"/>
                            <w:szCs w:val="20"/>
                          </w:rPr>
                          <w:t>0,258</w:t>
                        </w:r>
                      </w:p>
                    </w:tc>
                  </w:tr>
                  <w:tr w:rsidR="00000000">
                    <w:trPr>
                      <w:trHeight w:val="118"/>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8</w:t>
                        </w:r>
                      </w:p>
                    </w:tc>
                    <w:tc>
                      <w:tcPr>
                        <w:tcW w:w="0" w:type="auto"/>
                      </w:tcPr>
                      <w:p w:rsidR="00000000" w:rsidRDefault="00BC666D">
                        <w:pPr>
                          <w:jc w:val="center"/>
                          <w:rPr>
                            <w:sz w:val="14"/>
                            <w:szCs w:val="20"/>
                          </w:rPr>
                        </w:pPr>
                        <w:r>
                          <w:rPr>
                            <w:i/>
                            <w:iCs/>
                            <w:sz w:val="20"/>
                            <w:szCs w:val="20"/>
                          </w:rPr>
                          <w:t>0,235</w:t>
                        </w:r>
                      </w:p>
                    </w:tc>
                  </w:tr>
                  <w:tr w:rsidR="00000000">
                    <w:trPr>
                      <w:trHeight w:val="215"/>
                      <w:tblCellSpacing w:w="20" w:type="dxa"/>
                      <w:jc w:val="center"/>
                    </w:trPr>
                    <w:tc>
                      <w:tcPr>
                        <w:tcW w:w="0" w:type="auto"/>
                        <w:noWrap/>
                        <w:vAlign w:val="center"/>
                      </w:tcPr>
                      <w:p w:rsidR="00000000" w:rsidRDefault="00BC666D">
                        <w:pPr>
                          <w:jc w:val="center"/>
                          <w:rPr>
                            <w:rFonts w:eastAsia="Arial Unicode MS"/>
                            <w:sz w:val="14"/>
                            <w:szCs w:val="20"/>
                          </w:rPr>
                        </w:pPr>
                        <w:r>
                          <w:rPr>
                            <w:sz w:val="14"/>
                            <w:szCs w:val="20"/>
                          </w:rPr>
                          <w:t>9</w:t>
                        </w:r>
                      </w:p>
                    </w:tc>
                    <w:tc>
                      <w:tcPr>
                        <w:tcW w:w="0" w:type="auto"/>
                      </w:tcPr>
                      <w:p w:rsidR="00000000" w:rsidRDefault="00BC666D">
                        <w:pPr>
                          <w:jc w:val="center"/>
                          <w:rPr>
                            <w:sz w:val="14"/>
                            <w:szCs w:val="20"/>
                          </w:rPr>
                        </w:pPr>
                        <w:r>
                          <w:rPr>
                            <w:i/>
                            <w:iCs/>
                            <w:sz w:val="20"/>
                            <w:szCs w:val="20"/>
                          </w:rPr>
                          <w:t>0,202</w:t>
                        </w:r>
                      </w:p>
                    </w:tc>
                  </w:tr>
                  <w:tr w:rsidR="00000000">
                    <w:trPr>
                      <w:trHeight w:val="215"/>
                      <w:tblCellSpacing w:w="20" w:type="dxa"/>
                      <w:jc w:val="center"/>
                    </w:trPr>
                    <w:tc>
                      <w:tcPr>
                        <w:tcW w:w="0" w:type="auto"/>
                        <w:noWrap/>
                        <w:vAlign w:val="center"/>
                      </w:tcPr>
                      <w:p w:rsidR="00000000" w:rsidRDefault="00BC666D">
                        <w:pPr>
                          <w:jc w:val="center"/>
                          <w:rPr>
                            <w:sz w:val="14"/>
                            <w:szCs w:val="20"/>
                          </w:rPr>
                        </w:pPr>
                        <w:r>
                          <w:rPr>
                            <w:sz w:val="14"/>
                            <w:szCs w:val="20"/>
                          </w:rPr>
                          <w:t>10</w:t>
                        </w:r>
                      </w:p>
                    </w:tc>
                    <w:tc>
                      <w:tcPr>
                        <w:tcW w:w="0" w:type="auto"/>
                      </w:tcPr>
                      <w:p w:rsidR="00000000" w:rsidRDefault="00BC666D">
                        <w:pPr>
                          <w:jc w:val="center"/>
                          <w:rPr>
                            <w:sz w:val="14"/>
                            <w:szCs w:val="20"/>
                          </w:rPr>
                        </w:pPr>
                        <w:r>
                          <w:rPr>
                            <w:i/>
                            <w:iCs/>
                            <w:sz w:val="20"/>
                            <w:szCs w:val="20"/>
                          </w:rPr>
                          <w:t>0,137</w:t>
                        </w:r>
                      </w:p>
                    </w:tc>
                  </w:tr>
                  <w:tr w:rsidR="00000000">
                    <w:trPr>
                      <w:trHeight w:val="215"/>
                      <w:tblCellSpacing w:w="20" w:type="dxa"/>
                      <w:jc w:val="center"/>
                    </w:trPr>
                    <w:tc>
                      <w:tcPr>
                        <w:tcW w:w="0" w:type="auto"/>
                        <w:noWrap/>
                        <w:vAlign w:val="center"/>
                      </w:tcPr>
                      <w:p w:rsidR="00000000" w:rsidRDefault="00BC666D">
                        <w:pPr>
                          <w:jc w:val="center"/>
                          <w:rPr>
                            <w:sz w:val="14"/>
                            <w:szCs w:val="20"/>
                          </w:rPr>
                        </w:pPr>
                        <w:r>
                          <w:rPr>
                            <w:sz w:val="14"/>
                            <w:szCs w:val="20"/>
                          </w:rPr>
                          <w:t>11</w:t>
                        </w:r>
                      </w:p>
                    </w:tc>
                    <w:tc>
                      <w:tcPr>
                        <w:tcW w:w="0" w:type="auto"/>
                      </w:tcPr>
                      <w:p w:rsidR="00000000" w:rsidRDefault="00BC666D">
                        <w:pPr>
                          <w:jc w:val="center"/>
                          <w:rPr>
                            <w:sz w:val="14"/>
                            <w:szCs w:val="20"/>
                          </w:rPr>
                        </w:pPr>
                        <w:r>
                          <w:rPr>
                            <w:i/>
                            <w:iCs/>
                            <w:sz w:val="20"/>
                            <w:szCs w:val="20"/>
                          </w:rPr>
                          <w:t>0,113</w:t>
                        </w:r>
                      </w:p>
                    </w:tc>
                  </w:tr>
                  <w:tr w:rsidR="00000000">
                    <w:trPr>
                      <w:trHeight w:val="215"/>
                      <w:tblCellSpacing w:w="20" w:type="dxa"/>
                      <w:jc w:val="center"/>
                    </w:trPr>
                    <w:tc>
                      <w:tcPr>
                        <w:tcW w:w="0" w:type="auto"/>
                        <w:noWrap/>
                        <w:vAlign w:val="center"/>
                      </w:tcPr>
                      <w:p w:rsidR="00000000" w:rsidRDefault="00BC666D">
                        <w:pPr>
                          <w:jc w:val="center"/>
                          <w:rPr>
                            <w:sz w:val="14"/>
                            <w:szCs w:val="20"/>
                          </w:rPr>
                        </w:pPr>
                        <w:r>
                          <w:rPr>
                            <w:sz w:val="14"/>
                            <w:szCs w:val="20"/>
                          </w:rPr>
                          <w:t>12</w:t>
                        </w:r>
                      </w:p>
                    </w:tc>
                    <w:tc>
                      <w:tcPr>
                        <w:tcW w:w="0" w:type="auto"/>
                      </w:tcPr>
                      <w:p w:rsidR="00000000" w:rsidRDefault="00BC666D">
                        <w:pPr>
                          <w:jc w:val="center"/>
                          <w:rPr>
                            <w:sz w:val="14"/>
                            <w:szCs w:val="20"/>
                          </w:rPr>
                        </w:pPr>
                        <w:r>
                          <w:rPr>
                            <w:i/>
                            <w:iCs/>
                            <w:sz w:val="20"/>
                            <w:szCs w:val="20"/>
                          </w:rPr>
                          <w:t>0,100</w:t>
                        </w:r>
                      </w:p>
                    </w:tc>
                  </w:tr>
                  <w:tr w:rsidR="00000000">
                    <w:trPr>
                      <w:trHeight w:val="215"/>
                      <w:tblCellSpacing w:w="20" w:type="dxa"/>
                      <w:jc w:val="center"/>
                    </w:trPr>
                    <w:tc>
                      <w:tcPr>
                        <w:tcW w:w="0" w:type="auto"/>
                        <w:noWrap/>
                        <w:vAlign w:val="center"/>
                      </w:tcPr>
                      <w:p w:rsidR="00000000" w:rsidRDefault="00BC666D">
                        <w:pPr>
                          <w:jc w:val="center"/>
                          <w:rPr>
                            <w:sz w:val="14"/>
                            <w:szCs w:val="20"/>
                          </w:rPr>
                        </w:pPr>
                        <w:r>
                          <w:rPr>
                            <w:sz w:val="14"/>
                            <w:szCs w:val="20"/>
                          </w:rPr>
                          <w:t>13</w:t>
                        </w:r>
                      </w:p>
                    </w:tc>
                    <w:tc>
                      <w:tcPr>
                        <w:tcW w:w="0" w:type="auto"/>
                      </w:tcPr>
                      <w:p w:rsidR="00000000" w:rsidRDefault="00BC666D">
                        <w:pPr>
                          <w:jc w:val="center"/>
                          <w:rPr>
                            <w:sz w:val="14"/>
                            <w:szCs w:val="20"/>
                          </w:rPr>
                        </w:pPr>
                        <w:r>
                          <w:rPr>
                            <w:i/>
                            <w:iCs/>
                            <w:sz w:val="20"/>
                            <w:szCs w:val="20"/>
                          </w:rPr>
                          <w:t>0,069</w:t>
                        </w:r>
                      </w:p>
                    </w:tc>
                  </w:tr>
                </w:tbl>
                <w:p w:rsidR="00000000" w:rsidRDefault="00BC666D"/>
                <w:p w:rsidR="00000000" w:rsidRDefault="00BC666D"/>
              </w:txbxContent>
            </v:textbox>
          </v:rect>
        </w:pict>
      </w: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r>
        <w:rPr>
          <w:noProof/>
          <w:szCs w:val="20"/>
        </w:rPr>
        <w:lastRenderedPageBreak/>
        <w:pict>
          <v:rect id="_x0000_s1055" style="position:absolute;left:0;text-align:left;margin-left:-14.3pt;margin-top:-9pt;width:230.3pt;height:558pt;z-index:251657216;mso-wrap-edited:f" wrapcoords="-62 0 -62 21600 21662 21600 21662 0 -62 0" strokecolor="white">
            <v:textbox style="mso-next-textbox:#_x0000_s1055">
              <w:txbxContent>
                <w:p w:rsidR="00000000" w:rsidRDefault="00BC666D">
                  <w:pPr>
                    <w:pStyle w:val="Ttulo1"/>
                  </w:pPr>
                  <w:r>
                    <w:t>Tabla XII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w:t>
                  </w:r>
                  <w:r>
                    <w:rPr>
                      <w:rFonts w:ascii="Verdana" w:hAnsi="Verdana"/>
                      <w:b/>
                      <w:bCs/>
                      <w:color w:val="000000"/>
                      <w:sz w:val="14"/>
                    </w:rPr>
                    <w:t xml:space="preserve"> ESCUELAS PRIMARIAS DEL CANTON SAMBORONDON, EN EL SECTOR LA PUNTILLA</w:t>
                  </w:r>
                  <w:r>
                    <w:rPr>
                      <w:b/>
                      <w:bCs/>
                      <w:i/>
                      <w:sz w:val="14"/>
                    </w:rPr>
                    <w:t>”</w:t>
                  </w:r>
                </w:p>
                <w:p w:rsidR="00000000" w:rsidRDefault="00BC666D">
                  <w:pPr>
                    <w:pStyle w:val="Ttulo9"/>
                  </w:pPr>
                  <w:r>
                    <w:t>Coeficientes Canónicos U</w:t>
                  </w:r>
                  <w:r>
                    <w:rPr>
                      <w:vertAlign w:val="subscript"/>
                    </w:rPr>
                    <w:t>i</w:t>
                  </w:r>
                </w:p>
                <w:tbl>
                  <w:tblPr>
                    <w:tblW w:w="3830" w:type="dxa"/>
                    <w:jc w:val="center"/>
                    <w:tblCellSpacing w:w="20" w:type="dxa"/>
                    <w:tblInd w:w="-404"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700"/>
                    <w:gridCol w:w="780"/>
                    <w:gridCol w:w="750"/>
                    <w:gridCol w:w="720"/>
                  </w:tblGrid>
                  <w:tr w:rsidR="00000000">
                    <w:trPr>
                      <w:trHeight w:val="178"/>
                      <w:tblCellSpacing w:w="20" w:type="dxa"/>
                      <w:jc w:val="center"/>
                    </w:trPr>
                    <w:tc>
                      <w:tcPr>
                        <w:tcW w:w="1610" w:type="dxa"/>
                        <w:noWrap/>
                        <w:vAlign w:val="center"/>
                      </w:tcPr>
                      <w:p w:rsidR="00000000" w:rsidRDefault="00BC666D">
                        <w:pPr>
                          <w:jc w:val="center"/>
                          <w:rPr>
                            <w:sz w:val="14"/>
                            <w:szCs w:val="20"/>
                          </w:rPr>
                        </w:pPr>
                        <w:r>
                          <w:rPr>
                            <w:sz w:val="14"/>
                            <w:szCs w:val="20"/>
                          </w:rPr>
                          <w:t>Variables de Lenguaje</w:t>
                        </w:r>
                      </w:p>
                    </w:tc>
                    <w:tc>
                      <w:tcPr>
                        <w:tcW w:w="710" w:type="dxa"/>
                        <w:noWrap/>
                        <w:tcMar>
                          <w:top w:w="15" w:type="dxa"/>
                          <w:left w:w="0" w:type="dxa"/>
                          <w:bottom w:w="0" w:type="dxa"/>
                          <w:right w:w="0" w:type="dxa"/>
                        </w:tcMar>
                        <w:vAlign w:val="center"/>
                      </w:tcPr>
                      <w:p w:rsidR="00000000" w:rsidRDefault="00BC666D">
                        <w:pPr>
                          <w:jc w:val="center"/>
                          <w:rPr>
                            <w:sz w:val="14"/>
                            <w:szCs w:val="20"/>
                          </w:rPr>
                        </w:pPr>
                        <w:r>
                          <w:rPr>
                            <w:sz w:val="14"/>
                            <w:szCs w:val="20"/>
                          </w:rPr>
                          <w:t>U</w:t>
                        </w:r>
                        <w:r>
                          <w:rPr>
                            <w:sz w:val="14"/>
                            <w:szCs w:val="20"/>
                            <w:vertAlign w:val="subscript"/>
                          </w:rPr>
                          <w:t>1</w:t>
                        </w:r>
                      </w:p>
                    </w:tc>
                    <w:tc>
                      <w:tcPr>
                        <w:tcW w:w="680" w:type="dxa"/>
                        <w:noWrap/>
                        <w:tcMar>
                          <w:top w:w="15" w:type="dxa"/>
                          <w:left w:w="0" w:type="dxa"/>
                          <w:bottom w:w="0" w:type="dxa"/>
                          <w:right w:w="0" w:type="dxa"/>
                        </w:tcMar>
                        <w:vAlign w:val="center"/>
                      </w:tcPr>
                      <w:p w:rsidR="00000000" w:rsidRDefault="00BC666D">
                        <w:pPr>
                          <w:jc w:val="center"/>
                          <w:rPr>
                            <w:sz w:val="14"/>
                            <w:szCs w:val="20"/>
                          </w:rPr>
                        </w:pPr>
                        <w:r>
                          <w:rPr>
                            <w:sz w:val="14"/>
                            <w:szCs w:val="20"/>
                          </w:rPr>
                          <w:t>U</w:t>
                        </w:r>
                        <w:r>
                          <w:rPr>
                            <w:sz w:val="14"/>
                            <w:szCs w:val="20"/>
                            <w:vertAlign w:val="subscript"/>
                          </w:rPr>
                          <w:t>2</w:t>
                        </w:r>
                      </w:p>
                    </w:tc>
                    <w:tc>
                      <w:tcPr>
                        <w:tcW w:w="630" w:type="dxa"/>
                        <w:noWrap/>
                        <w:vAlign w:val="center"/>
                      </w:tcPr>
                      <w:p w:rsidR="00000000" w:rsidRDefault="00BC666D">
                        <w:pPr>
                          <w:jc w:val="center"/>
                          <w:rPr>
                            <w:sz w:val="14"/>
                            <w:szCs w:val="20"/>
                          </w:rPr>
                        </w:pPr>
                        <w:r>
                          <w:rPr>
                            <w:sz w:val="14"/>
                            <w:szCs w:val="20"/>
                          </w:rPr>
                          <w:t>U</w:t>
                        </w:r>
                        <w:r>
                          <w:rPr>
                            <w:sz w:val="14"/>
                            <w:szCs w:val="20"/>
                            <w:vertAlign w:val="subscript"/>
                          </w:rPr>
                          <w:t>3</w:t>
                        </w:r>
                      </w:p>
                    </w:tc>
                  </w:tr>
                  <w:tr w:rsidR="00000000">
                    <w:trPr>
                      <w:trHeight w:val="178"/>
                      <w:tblCellSpacing w:w="20" w:type="dxa"/>
                      <w:jc w:val="center"/>
                    </w:trPr>
                    <w:tc>
                      <w:tcPr>
                        <w:tcW w:w="161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17</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-0,405</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0,134</w:t>
                        </w:r>
                      </w:p>
                    </w:tc>
                    <w:tc>
                      <w:tcPr>
                        <w:tcW w:w="630" w:type="dxa"/>
                        <w:noWrap/>
                        <w:vAlign w:val="center"/>
                      </w:tcPr>
                      <w:p w:rsidR="00000000" w:rsidRDefault="00BC666D">
                        <w:pPr>
                          <w:jc w:val="center"/>
                          <w:rPr>
                            <w:i/>
                            <w:iCs/>
                            <w:sz w:val="20"/>
                            <w:szCs w:val="16"/>
                          </w:rPr>
                        </w:pPr>
                        <w:r>
                          <w:rPr>
                            <w:i/>
                            <w:iCs/>
                            <w:sz w:val="20"/>
                            <w:szCs w:val="16"/>
                          </w:rPr>
                          <w:t>0,475</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18</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0,288</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-0,106</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-0,085</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19</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-0,400</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0,287</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-0,380</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20</w:t>
                        </w:r>
                      </w:p>
                    </w:tc>
                    <w:tc>
                      <w:tcPr>
                        <w:tcW w:w="710" w:type="dxa"/>
                        <w:noWrap/>
                        <w:tcMar>
                          <w:top w:w="15" w:type="dxa"/>
                          <w:left w:w="0" w:type="dxa"/>
                          <w:bottom w:w="0" w:type="dxa"/>
                          <w:right w:w="0" w:type="dxa"/>
                        </w:tcMar>
                      </w:tcPr>
                      <w:p w:rsidR="00000000" w:rsidRDefault="00BC666D">
                        <w:pPr>
                          <w:jc w:val="center"/>
                          <w:rPr>
                            <w:b/>
                            <w:i/>
                            <w:iCs/>
                            <w:sz w:val="20"/>
                            <w:szCs w:val="16"/>
                          </w:rPr>
                        </w:pPr>
                        <w:r>
                          <w:rPr>
                            <w:b/>
                            <w:i/>
                            <w:iCs/>
                            <w:sz w:val="20"/>
                            <w:szCs w:val="16"/>
                          </w:rPr>
                          <w:t>-0,499</w:t>
                        </w:r>
                      </w:p>
                    </w:tc>
                    <w:tc>
                      <w:tcPr>
                        <w:tcW w:w="680" w:type="dxa"/>
                        <w:noWrap/>
                        <w:tcMar>
                          <w:top w:w="15" w:type="dxa"/>
                          <w:left w:w="0" w:type="dxa"/>
                          <w:bottom w:w="0" w:type="dxa"/>
                          <w:right w:w="0" w:type="dxa"/>
                        </w:tcMar>
                      </w:tcPr>
                      <w:p w:rsidR="00000000" w:rsidRDefault="00BC666D">
                        <w:pPr>
                          <w:jc w:val="center"/>
                          <w:rPr>
                            <w:b/>
                            <w:i/>
                            <w:iCs/>
                            <w:sz w:val="20"/>
                            <w:szCs w:val="16"/>
                          </w:rPr>
                        </w:pPr>
                        <w:r>
                          <w:rPr>
                            <w:b/>
                            <w:i/>
                            <w:iCs/>
                            <w:sz w:val="20"/>
                            <w:szCs w:val="16"/>
                          </w:rPr>
                          <w:t>-0,634</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-0,237</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21</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-0,036</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-0,019</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0,406</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22</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-0,170</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0,100</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0,045</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23</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0,028</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0,177</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0,420</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25</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-0,093</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0,297</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0,138</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26</w:t>
                        </w:r>
                      </w:p>
                    </w:tc>
                    <w:tc>
                      <w:tcPr>
                        <w:tcW w:w="710" w:type="dxa"/>
                        <w:noWrap/>
                        <w:tcMar>
                          <w:top w:w="15" w:type="dxa"/>
                          <w:left w:w="0" w:type="dxa"/>
                          <w:bottom w:w="0" w:type="dxa"/>
                          <w:right w:w="0" w:type="dxa"/>
                        </w:tcMar>
                      </w:tcPr>
                      <w:p w:rsidR="00000000" w:rsidRDefault="00BC666D">
                        <w:pPr>
                          <w:jc w:val="center"/>
                          <w:rPr>
                            <w:b/>
                            <w:i/>
                            <w:iCs/>
                            <w:sz w:val="20"/>
                            <w:szCs w:val="16"/>
                          </w:rPr>
                        </w:pPr>
                        <w:r>
                          <w:rPr>
                            <w:b/>
                            <w:i/>
                            <w:iCs/>
                            <w:sz w:val="20"/>
                            <w:szCs w:val="16"/>
                          </w:rPr>
                          <w:t>0,424</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0,287</w:t>
                        </w:r>
                      </w:p>
                    </w:tc>
                    <w:tc>
                      <w:tcPr>
                        <w:tcW w:w="630" w:type="dxa"/>
                        <w:noWrap/>
                        <w:tcMar>
                          <w:top w:w="15" w:type="dxa"/>
                          <w:left w:w="0" w:type="dxa"/>
                          <w:bottom w:w="0" w:type="dxa"/>
                          <w:right w:w="0" w:type="dxa"/>
                        </w:tcMar>
                        <w:vAlign w:val="center"/>
                      </w:tcPr>
                      <w:p w:rsidR="00000000" w:rsidRDefault="00BC666D">
                        <w:pPr>
                          <w:jc w:val="center"/>
                          <w:rPr>
                            <w:b/>
                            <w:i/>
                            <w:iCs/>
                            <w:sz w:val="20"/>
                            <w:szCs w:val="16"/>
                          </w:rPr>
                        </w:pPr>
                        <w:r>
                          <w:rPr>
                            <w:b/>
                            <w:i/>
                            <w:iCs/>
                            <w:sz w:val="20"/>
                            <w:szCs w:val="16"/>
                          </w:rPr>
                          <w:t>-0,551</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27</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0,124</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-0,174</w:t>
                        </w:r>
                      </w:p>
                    </w:tc>
                    <w:tc>
                      <w:tcPr>
                        <w:tcW w:w="630" w:type="dxa"/>
                        <w:noWrap/>
                        <w:tcMar>
                          <w:top w:w="15" w:type="dxa"/>
                          <w:left w:w="0" w:type="dxa"/>
                          <w:bottom w:w="0" w:type="dxa"/>
                          <w:right w:w="0" w:type="dxa"/>
                        </w:tcMar>
                        <w:vAlign w:val="center"/>
                      </w:tcPr>
                      <w:p w:rsidR="00000000" w:rsidRDefault="00BC666D">
                        <w:pPr>
                          <w:jc w:val="center"/>
                          <w:rPr>
                            <w:b/>
                            <w:i/>
                            <w:iCs/>
                            <w:sz w:val="20"/>
                            <w:szCs w:val="16"/>
                          </w:rPr>
                        </w:pPr>
                        <w:r>
                          <w:rPr>
                            <w:b/>
                            <w:i/>
                            <w:iCs/>
                            <w:sz w:val="20"/>
                            <w:szCs w:val="16"/>
                          </w:rPr>
                          <w:t>0,567</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rFonts w:eastAsia="Arial Unicode MS"/>
                            <w:sz w:val="14"/>
                            <w:szCs w:val="20"/>
                          </w:rPr>
                        </w:pPr>
                        <w:r>
                          <w:rPr>
                            <w:sz w:val="14"/>
                            <w:szCs w:val="20"/>
                          </w:rPr>
                          <w:t>X</w:t>
                        </w:r>
                        <w:r>
                          <w:rPr>
                            <w:sz w:val="14"/>
                            <w:szCs w:val="20"/>
                            <w:vertAlign w:val="subscript"/>
                          </w:rPr>
                          <w:t>28</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0,060</w:t>
                        </w:r>
                      </w:p>
                    </w:tc>
                    <w:tc>
                      <w:tcPr>
                        <w:tcW w:w="680" w:type="dxa"/>
                        <w:noWrap/>
                        <w:tcMar>
                          <w:top w:w="15" w:type="dxa"/>
                          <w:left w:w="0" w:type="dxa"/>
                          <w:bottom w:w="0" w:type="dxa"/>
                          <w:right w:w="0" w:type="dxa"/>
                        </w:tcMar>
                      </w:tcPr>
                      <w:p w:rsidR="00000000" w:rsidRDefault="00BC666D">
                        <w:pPr>
                          <w:jc w:val="center"/>
                          <w:rPr>
                            <w:b/>
                            <w:i/>
                            <w:iCs/>
                            <w:sz w:val="20"/>
                            <w:szCs w:val="16"/>
                          </w:rPr>
                        </w:pPr>
                        <w:r>
                          <w:rPr>
                            <w:b/>
                            <w:i/>
                            <w:iCs/>
                            <w:sz w:val="20"/>
                            <w:szCs w:val="16"/>
                          </w:rPr>
                          <w:t>-0,859</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0,130</w:t>
                        </w:r>
                      </w:p>
                    </w:tc>
                  </w:tr>
                  <w:tr w:rsidR="00000000">
                    <w:trPr>
                      <w:trHeight w:val="178"/>
                      <w:tblCellSpacing w:w="20" w:type="dxa"/>
                      <w:jc w:val="center"/>
                    </w:trPr>
                    <w:tc>
                      <w:tcPr>
                        <w:tcW w:w="1610" w:type="dxa"/>
                        <w:noWrap/>
                        <w:tcMar>
                          <w:top w:w="15" w:type="dxa"/>
                          <w:left w:w="0" w:type="dxa"/>
                          <w:bottom w:w="0" w:type="dxa"/>
                          <w:right w:w="0" w:type="dxa"/>
                        </w:tcMar>
                        <w:vAlign w:val="center"/>
                      </w:tcPr>
                      <w:p w:rsidR="00000000" w:rsidRDefault="00BC666D">
                        <w:pPr>
                          <w:jc w:val="center"/>
                          <w:rPr>
                            <w:sz w:val="14"/>
                            <w:szCs w:val="20"/>
                          </w:rPr>
                        </w:pPr>
                        <w:r>
                          <w:rPr>
                            <w:sz w:val="14"/>
                            <w:szCs w:val="20"/>
                          </w:rPr>
                          <w:t>X</w:t>
                        </w:r>
                        <w:r>
                          <w:rPr>
                            <w:sz w:val="14"/>
                            <w:szCs w:val="20"/>
                            <w:vertAlign w:val="subscript"/>
                          </w:rPr>
                          <w:t>29</w:t>
                        </w:r>
                      </w:p>
                    </w:tc>
                    <w:tc>
                      <w:tcPr>
                        <w:tcW w:w="710" w:type="dxa"/>
                        <w:noWrap/>
                        <w:tcMar>
                          <w:top w:w="15" w:type="dxa"/>
                          <w:left w:w="0" w:type="dxa"/>
                          <w:bottom w:w="0" w:type="dxa"/>
                          <w:right w:w="0" w:type="dxa"/>
                        </w:tcMar>
                      </w:tcPr>
                      <w:p w:rsidR="00000000" w:rsidRDefault="00BC666D">
                        <w:pPr>
                          <w:jc w:val="center"/>
                          <w:rPr>
                            <w:i/>
                            <w:iCs/>
                            <w:sz w:val="20"/>
                            <w:szCs w:val="16"/>
                          </w:rPr>
                        </w:pPr>
                        <w:r>
                          <w:rPr>
                            <w:i/>
                            <w:iCs/>
                            <w:sz w:val="20"/>
                            <w:szCs w:val="16"/>
                          </w:rPr>
                          <w:t>-0,064</w:t>
                        </w:r>
                      </w:p>
                    </w:tc>
                    <w:tc>
                      <w:tcPr>
                        <w:tcW w:w="680" w:type="dxa"/>
                        <w:noWrap/>
                        <w:tcMar>
                          <w:top w:w="15" w:type="dxa"/>
                          <w:left w:w="0" w:type="dxa"/>
                          <w:bottom w:w="0" w:type="dxa"/>
                          <w:right w:w="0" w:type="dxa"/>
                        </w:tcMar>
                      </w:tcPr>
                      <w:p w:rsidR="00000000" w:rsidRDefault="00BC666D">
                        <w:pPr>
                          <w:jc w:val="center"/>
                          <w:rPr>
                            <w:i/>
                            <w:iCs/>
                            <w:sz w:val="20"/>
                            <w:szCs w:val="16"/>
                          </w:rPr>
                        </w:pPr>
                        <w:r>
                          <w:rPr>
                            <w:i/>
                            <w:iCs/>
                            <w:sz w:val="20"/>
                            <w:szCs w:val="16"/>
                          </w:rPr>
                          <w:t>0,375</w:t>
                        </w:r>
                      </w:p>
                    </w:tc>
                    <w:tc>
                      <w:tcPr>
                        <w:tcW w:w="630" w:type="dxa"/>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-0,202</w:t>
                        </w:r>
                      </w:p>
                    </w:tc>
                  </w:tr>
                </w:tbl>
                <w:p w:rsidR="00000000" w:rsidRDefault="00BC666D">
                  <w:pPr>
                    <w:pStyle w:val="Piedepgina"/>
                    <w:tabs>
                      <w:tab w:val="clear" w:pos="4252"/>
                      <w:tab w:val="clear" w:pos="8504"/>
                    </w:tabs>
                  </w:pPr>
                </w:p>
                <w:tbl>
                  <w:tblPr>
                    <w:tblW w:w="3939" w:type="dxa"/>
                    <w:tblCellSpacing w:w="20" w:type="dxa"/>
                    <w:tblInd w:w="235"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708"/>
                    <w:gridCol w:w="737"/>
                    <w:gridCol w:w="737"/>
                    <w:gridCol w:w="757"/>
                  </w:tblGrid>
                  <w:tr w:rsidR="00000000">
                    <w:trPr>
                      <w:cantSplit/>
                      <w:trHeight w:val="180"/>
                      <w:tblCellSpacing w:w="20" w:type="dxa"/>
                    </w:trPr>
                    <w:tc>
                      <w:tcPr>
                        <w:tcW w:w="1618" w:type="dxa"/>
                        <w:vAlign w:val="center"/>
                      </w:tcPr>
                      <w:p w:rsidR="00000000" w:rsidRDefault="00BC666D">
                        <w:pPr>
                          <w:jc w:val="center"/>
                          <w:rPr>
                            <w:b/>
                            <w:bCs/>
                            <w:sz w:val="16"/>
                          </w:rPr>
                        </w:pPr>
                        <w:r>
                          <w:rPr>
                            <w:b/>
                            <w:bCs/>
                            <w:sz w:val="16"/>
                          </w:rPr>
                          <w:t>Variables de Matemática</w:t>
                        </w:r>
                      </w:p>
                    </w:tc>
                    <w:tc>
                      <w:tcPr>
                        <w:tcW w:w="0" w:type="auto"/>
                        <w:noWrap/>
                        <w:vAlign w:val="center"/>
                      </w:tcPr>
                      <w:p w:rsidR="00000000" w:rsidRDefault="00BC666D">
                        <w:pPr>
                          <w:jc w:val="center"/>
                          <w:rPr>
                            <w:b/>
                            <w:bCs/>
                            <w:sz w:val="14"/>
                          </w:rPr>
                        </w:pPr>
                        <w:r>
                          <w:rPr>
                            <w:b/>
                            <w:bCs/>
                            <w:sz w:val="14"/>
                          </w:rPr>
                          <w:t>V</w:t>
                        </w:r>
                        <w:r>
                          <w:rPr>
                            <w:b/>
                            <w:bCs/>
                            <w:sz w:val="14"/>
                            <w:vertAlign w:val="subscript"/>
                          </w:rPr>
                          <w:t>1</w:t>
                        </w:r>
                      </w:p>
                    </w:tc>
                    <w:tc>
                      <w:tcPr>
                        <w:tcW w:w="0" w:type="auto"/>
                        <w:noWrap/>
                        <w:vAlign w:val="center"/>
                      </w:tcPr>
                      <w:p w:rsidR="00000000" w:rsidRDefault="00BC666D">
                        <w:pPr>
                          <w:jc w:val="center"/>
                          <w:rPr>
                            <w:b/>
                            <w:bCs/>
                            <w:sz w:val="14"/>
                          </w:rPr>
                        </w:pPr>
                        <w:r>
                          <w:rPr>
                            <w:b/>
                            <w:bCs/>
                            <w:sz w:val="14"/>
                          </w:rPr>
                          <w:t>V</w:t>
                        </w:r>
                        <w:r>
                          <w:rPr>
                            <w:b/>
                            <w:bCs/>
                            <w:sz w:val="14"/>
                            <w:vertAlign w:val="subscript"/>
                          </w:rPr>
                          <w:t>2</w:t>
                        </w:r>
                      </w:p>
                    </w:tc>
                    <w:tc>
                      <w:tcPr>
                        <w:tcW w:w="0" w:type="auto"/>
                        <w:noWrap/>
                        <w:vAlign w:val="center"/>
                      </w:tcPr>
                      <w:p w:rsidR="00000000" w:rsidRDefault="00BC666D">
                        <w:pPr>
                          <w:jc w:val="center"/>
                          <w:rPr>
                            <w:b/>
                            <w:bCs/>
                            <w:sz w:val="14"/>
                          </w:rPr>
                        </w:pPr>
                        <w:r>
                          <w:rPr>
                            <w:b/>
                            <w:bCs/>
                            <w:sz w:val="14"/>
                          </w:rPr>
                          <w:t>V</w:t>
                        </w:r>
                        <w:r>
                          <w:rPr>
                            <w:b/>
                            <w:bCs/>
                            <w:sz w:val="14"/>
                            <w:vertAlign w:val="subscript"/>
                          </w:rPr>
                          <w:t>3</w:t>
                        </w:r>
                      </w:p>
                    </w:tc>
                  </w:tr>
                  <w:tr w:rsidR="00000000">
                    <w:trPr>
                      <w:trHeight w:val="180"/>
                      <w:tblCellSpacing w:w="20" w:type="dxa"/>
                    </w:trPr>
                    <w:tc>
                      <w:tcPr>
                        <w:tcW w:w="1618" w:type="dxa"/>
                        <w:noWrap/>
                        <w:vAlign w:val="center"/>
                      </w:tcPr>
                      <w:p w:rsidR="00000000" w:rsidRDefault="00BC666D">
                        <w:pPr>
                          <w:jc w:val="center"/>
                          <w:rPr>
                            <w:rFonts w:eastAsia="Arial Unicode MS"/>
                            <w:sz w:val="14"/>
                            <w:szCs w:val="14"/>
                          </w:rPr>
                        </w:pPr>
                        <w:r>
                          <w:rPr>
                            <w:sz w:val="14"/>
                            <w:szCs w:val="20"/>
                          </w:rPr>
                          <w:t>X</w:t>
                        </w:r>
                        <w:r>
                          <w:rPr>
                            <w:sz w:val="14"/>
                            <w:szCs w:val="14"/>
                            <w:vertAlign w:val="subscript"/>
                          </w:rPr>
                          <w:t>1</w:t>
                        </w:r>
                      </w:p>
                    </w:tc>
                    <w:tc>
                      <w:tcPr>
                        <w:tcW w:w="0" w:type="auto"/>
                        <w:noWrap/>
                      </w:tcPr>
                      <w:p w:rsidR="00000000" w:rsidRDefault="00BC666D">
                        <w:pPr>
                          <w:jc w:val="center"/>
                          <w:rPr>
                            <w:b/>
                            <w:i/>
                            <w:iCs/>
                            <w:sz w:val="20"/>
                            <w:szCs w:val="16"/>
                          </w:rPr>
                        </w:pPr>
                        <w:r>
                          <w:rPr>
                            <w:b/>
                            <w:i/>
                            <w:iCs/>
                            <w:sz w:val="20"/>
                            <w:szCs w:val="16"/>
                          </w:rPr>
                          <w:t>-0,479</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-0,656</w:t>
                        </w:r>
                      </w:p>
                    </w:tc>
                    <w:tc>
                      <w:tcPr>
                        <w:tcW w:w="0" w:type="auto"/>
                        <w:noWrap/>
                        <w:vAlign w:val="center"/>
                      </w:tcPr>
                      <w:p w:rsidR="00000000" w:rsidRDefault="00BC666D">
                        <w:pPr>
                          <w:jc w:val="center"/>
                          <w:rPr>
                            <w:i/>
                            <w:iCs/>
                            <w:sz w:val="20"/>
                            <w:szCs w:val="16"/>
                          </w:rPr>
                        </w:pPr>
                        <w:r>
                          <w:rPr>
                            <w:i/>
                            <w:iCs/>
                            <w:sz w:val="20"/>
                            <w:szCs w:val="16"/>
                          </w:rPr>
                          <w:t>-0,278</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2</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-0,156</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-0,021</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-0,092</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3</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0,3</w:t>
                        </w:r>
                        <w:r>
                          <w:rPr>
                            <w:i/>
                            <w:iCs/>
                            <w:sz w:val="20"/>
                            <w:szCs w:val="16"/>
                          </w:rPr>
                          <w:t>32</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-0,285</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0,372</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20"/>
                            <w:vertAlign w:val="subscript"/>
                          </w:rPr>
                          <w:t>4</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-0,005</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0,088</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-0,078</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5</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-0,004</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0,464</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0,075</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X6</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0,445</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-0,270</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-0,038</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7</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0,103</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0,245</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0,115</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8</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0,391</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-0,553</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-0,161</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9</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0,054</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-0,168</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-0,245</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20"/>
                            <w:vertAlign w:val="subscript"/>
                          </w:rPr>
                          <w:t>10</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-0,209</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0,021</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0,369</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20"/>
                            <w:vertAlign w:val="subscript"/>
                          </w:rPr>
                          <w:t>11</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-0,041</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-0,005</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-0,191</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12</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0,089</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-0,207</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0,029</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13</w:t>
                        </w:r>
                      </w:p>
                    </w:tc>
                    <w:tc>
                      <w:tcPr>
                        <w:tcW w:w="0" w:type="auto"/>
                        <w:noWrap/>
                        <w:tcMar>
                          <w:top w:w="15" w:type="dxa"/>
                          <w:left w:w="0" w:type="dxa"/>
                          <w:bottom w:w="0" w:type="dxa"/>
                          <w:right w:w="0" w:type="dxa"/>
                        </w:tcMar>
                      </w:tcPr>
                      <w:p w:rsidR="00000000" w:rsidRDefault="00BC666D">
                        <w:pPr>
                          <w:jc w:val="center"/>
                          <w:rPr>
                            <w:b/>
                            <w:i/>
                            <w:iCs/>
                            <w:sz w:val="20"/>
                            <w:szCs w:val="16"/>
                          </w:rPr>
                        </w:pPr>
                        <w:r>
                          <w:rPr>
                            <w:b/>
                            <w:i/>
                            <w:iCs/>
                            <w:sz w:val="20"/>
                            <w:szCs w:val="16"/>
                          </w:rPr>
                          <w:t>-0,580</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0,112</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0,603</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14</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-0,205</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0,083</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-0,299</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15</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-0,094</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0,035</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0,312</w:t>
                        </w:r>
                      </w:p>
                    </w:tc>
                  </w:tr>
                  <w:tr w:rsidR="00000000">
                    <w:trPr>
                      <w:trHeight w:val="180"/>
                      <w:tblCellSpacing w:w="20" w:type="dxa"/>
                    </w:trPr>
                    <w:tc>
                      <w:tcPr>
                        <w:tcW w:w="1618" w:type="dxa"/>
                        <w:noWrap/>
                        <w:tcMar>
                          <w:top w:w="15" w:type="dxa"/>
                          <w:left w:w="0" w:type="dxa"/>
                          <w:bottom w:w="0" w:type="dxa"/>
                          <w:right w:w="0" w:type="dxa"/>
                        </w:tcMar>
                        <w:vAlign w:val="center"/>
                      </w:tcPr>
                      <w:p w:rsidR="00000000" w:rsidRDefault="00BC666D">
                        <w:pPr>
                          <w:jc w:val="center"/>
                          <w:rPr>
                            <w:rFonts w:eastAsia="Arial Unicode MS"/>
                            <w:sz w:val="14"/>
                            <w:szCs w:val="14"/>
                          </w:rPr>
                        </w:pPr>
                        <w:r>
                          <w:rPr>
                            <w:sz w:val="14"/>
                            <w:szCs w:val="20"/>
                          </w:rPr>
                          <w:t>X</w:t>
                        </w:r>
                        <w:r>
                          <w:rPr>
                            <w:sz w:val="14"/>
                            <w:szCs w:val="14"/>
                            <w:vertAlign w:val="subscript"/>
                          </w:rPr>
                          <w:t>16</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0,152</w:t>
                        </w:r>
                      </w:p>
                    </w:tc>
                    <w:tc>
                      <w:tcPr>
                        <w:tcW w:w="0" w:type="auto"/>
                        <w:noWrap/>
                        <w:tcMar>
                          <w:top w:w="15" w:type="dxa"/>
                          <w:left w:w="0" w:type="dxa"/>
                          <w:bottom w:w="0" w:type="dxa"/>
                          <w:right w:w="0" w:type="dxa"/>
                        </w:tcMar>
                      </w:tcPr>
                      <w:p w:rsidR="00000000" w:rsidRDefault="00BC666D">
                        <w:pPr>
                          <w:jc w:val="center"/>
                          <w:rPr>
                            <w:i/>
                            <w:iCs/>
                            <w:sz w:val="20"/>
                            <w:szCs w:val="16"/>
                          </w:rPr>
                        </w:pPr>
                        <w:r>
                          <w:rPr>
                            <w:i/>
                            <w:iCs/>
                            <w:sz w:val="20"/>
                            <w:szCs w:val="16"/>
                          </w:rPr>
                          <w:t>-0,190</w:t>
                        </w:r>
                      </w:p>
                    </w:tc>
                    <w:tc>
                      <w:tcPr>
                        <w:tcW w:w="0" w:type="auto"/>
                        <w:noWrap/>
                        <w:tcMar>
                          <w:top w:w="15" w:type="dxa"/>
                          <w:left w:w="0" w:type="dxa"/>
                          <w:bottom w:w="0" w:type="dxa"/>
                          <w:right w:w="0" w:type="dxa"/>
                        </w:tcMar>
                        <w:vAlign w:val="center"/>
                      </w:tcPr>
                      <w:p w:rsidR="00000000" w:rsidRDefault="00BC666D">
                        <w:pPr>
                          <w:jc w:val="center"/>
                          <w:rPr>
                            <w:i/>
                            <w:iCs/>
                            <w:sz w:val="20"/>
                            <w:szCs w:val="16"/>
                          </w:rPr>
                        </w:pPr>
                        <w:r>
                          <w:rPr>
                            <w:i/>
                            <w:iCs/>
                            <w:sz w:val="20"/>
                            <w:szCs w:val="16"/>
                          </w:rPr>
                          <w:t>0,272</w:t>
                        </w:r>
                      </w:p>
                    </w:tc>
                  </w:tr>
                </w:tbl>
                <w:p w:rsidR="00000000" w:rsidRDefault="00BC666D">
                  <w:pPr>
                    <w:pStyle w:val="Encabezado"/>
                    <w:tabs>
                      <w:tab w:val="clear" w:pos="4252"/>
                      <w:tab w:val="clear" w:pos="8504"/>
                    </w:tabs>
                    <w:rPr>
                      <w:lang w:val="es-ES"/>
                    </w:rPr>
                  </w:pPr>
                </w:p>
              </w:txbxContent>
            </v:textbox>
          </v:rect>
        </w:pict>
      </w: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extoindependiente"/>
        <w:rPr>
          <w:szCs w:val="20"/>
        </w:rPr>
      </w:pPr>
    </w:p>
    <w:p w:rsidR="00000000" w:rsidRDefault="00BC666D">
      <w:pPr>
        <w:pStyle w:val="Ttulo8"/>
      </w:pPr>
    </w:p>
    <w:p w:rsidR="00000000" w:rsidRDefault="00BC666D">
      <w:pPr>
        <w:pStyle w:val="Ttulo8"/>
      </w:pPr>
    </w:p>
    <w:p w:rsidR="00000000" w:rsidRDefault="00BC666D">
      <w:pPr>
        <w:pStyle w:val="Ttulo8"/>
      </w:pPr>
    </w:p>
    <w:p w:rsidR="00000000" w:rsidRDefault="00BC666D">
      <w:pPr>
        <w:pStyle w:val="Ttulo8"/>
      </w:pPr>
    </w:p>
    <w:p w:rsidR="00000000" w:rsidRDefault="00BC666D">
      <w:pPr>
        <w:pStyle w:val="Ttulo8"/>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r>
        <w:rPr>
          <w:rFonts w:ascii="Times New Roman" w:hAnsi="Times New Roman" w:cs="Times New Roman"/>
          <w:b/>
          <w:bCs/>
          <w:i/>
          <w:iCs/>
          <w:sz w:val="20"/>
        </w:rPr>
        <w:t xml:space="preserve">Corr ( </w:t>
      </w:r>
      <w:r>
        <w:rPr>
          <w:rFonts w:ascii="Times New Roman" w:hAnsi="Times New Roman" w:cs="Times New Roman"/>
          <w:i/>
          <w:iCs/>
          <w:sz w:val="20"/>
        </w:rPr>
        <w:t>U</w:t>
      </w:r>
      <w:r>
        <w:rPr>
          <w:rFonts w:ascii="Times New Roman" w:hAnsi="Times New Roman" w:cs="Times New Roman"/>
          <w:i/>
          <w:iCs/>
          <w:sz w:val="20"/>
          <w:vertAlign w:val="subscript"/>
        </w:rPr>
        <w:t>1</w:t>
      </w:r>
      <w:r>
        <w:rPr>
          <w:rFonts w:ascii="Times New Roman" w:hAnsi="Times New Roman" w:cs="Times New Roman"/>
          <w:i/>
          <w:iCs/>
          <w:sz w:val="20"/>
        </w:rPr>
        <w:t>, V</w:t>
      </w:r>
      <w:r>
        <w:rPr>
          <w:rFonts w:ascii="Times New Roman" w:hAnsi="Times New Roman" w:cs="Times New Roman"/>
          <w:i/>
          <w:iCs/>
          <w:sz w:val="20"/>
          <w:vertAlign w:val="subscript"/>
        </w:rPr>
        <w:t>1</w:t>
      </w:r>
      <w:r>
        <w:rPr>
          <w:rFonts w:ascii="Times New Roman" w:hAnsi="Times New Roman" w:cs="Times New Roman"/>
          <w:b/>
          <w:bCs/>
          <w:i/>
          <w:iCs/>
          <w:sz w:val="20"/>
        </w:rPr>
        <w:t xml:space="preserve"> ) = 0.475</w:t>
      </w: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r>
        <w:rPr>
          <w:rFonts w:ascii="Times New Roman" w:hAnsi="Times New Roman" w:cs="Times New Roman"/>
          <w:sz w:val="20"/>
        </w:rPr>
        <w:t xml:space="preserve">Para el grupo </w:t>
      </w:r>
      <w:r>
        <w:rPr>
          <w:rFonts w:ascii="Times New Roman" w:hAnsi="Times New Roman" w:cs="Times New Roman"/>
          <w:b/>
          <w:sz w:val="20"/>
        </w:rPr>
        <w:t>X</w:t>
      </w:r>
      <w:r>
        <w:rPr>
          <w:rFonts w:ascii="Times New Roman" w:hAnsi="Times New Roman" w:cs="Times New Roman"/>
          <w:sz w:val="20"/>
          <w:vertAlign w:val="superscript"/>
        </w:rPr>
        <w:t>(1)</w:t>
      </w:r>
      <w:r>
        <w:rPr>
          <w:rFonts w:ascii="Times New Roman" w:hAnsi="Times New Roman" w:cs="Times New Roman"/>
          <w:sz w:val="20"/>
        </w:rPr>
        <w:t xml:space="preserve"> </w:t>
      </w:r>
      <w:r>
        <w:rPr>
          <w:rFonts w:ascii="Times New Roman" w:hAnsi="Times New Roman" w:cs="Times New Roman"/>
          <w:sz w:val="20"/>
          <w:szCs w:val="20"/>
        </w:rPr>
        <w:t>los coeficiente de</w:t>
      </w:r>
      <w:r>
        <w:rPr>
          <w:rFonts w:ascii="Times New Roman" w:hAnsi="Times New Roman" w:cs="Times New Roman"/>
          <w:sz w:val="20"/>
        </w:rPr>
        <w:t xml:space="preserve"> </w:t>
      </w:r>
      <w:r>
        <w:rPr>
          <w:rFonts w:ascii="Times New Roman" w:hAnsi="Times New Roman" w:cs="Times New Roman"/>
          <w:i/>
          <w:iCs/>
          <w:sz w:val="20"/>
        </w:rPr>
        <w:t>U</w:t>
      </w:r>
      <w:r>
        <w:rPr>
          <w:rFonts w:ascii="Times New Roman" w:hAnsi="Times New Roman" w:cs="Times New Roman"/>
          <w:i/>
          <w:iCs/>
          <w:sz w:val="20"/>
          <w:vertAlign w:val="subscript"/>
        </w:rPr>
        <w:t>1,</w:t>
      </w:r>
      <w:r>
        <w:rPr>
          <w:rFonts w:ascii="Times New Roman" w:hAnsi="Times New Roman" w:cs="Times New Roman"/>
          <w:b/>
          <w:bCs/>
          <w:i/>
          <w:iCs/>
          <w:sz w:val="20"/>
          <w:vertAlign w:val="subscript"/>
        </w:rPr>
        <w:t xml:space="preserve"> </w:t>
      </w:r>
      <w:r>
        <w:rPr>
          <w:rFonts w:ascii="Times New Roman" w:hAnsi="Times New Roman" w:cs="Times New Roman"/>
          <w:sz w:val="20"/>
        </w:rPr>
        <w:t xml:space="preserve">que presentan mayor peso corresponden a las variables </w:t>
      </w:r>
      <w:r>
        <w:rPr>
          <w:rFonts w:ascii="Times New Roman" w:hAnsi="Times New Roman" w:cs="Times New Roman"/>
          <w:i/>
          <w:iCs/>
          <w:sz w:val="20"/>
        </w:rPr>
        <w:t>“descomposición de palabras en sílabas”</w:t>
      </w:r>
      <w:r>
        <w:rPr>
          <w:rFonts w:ascii="Times New Roman" w:hAnsi="Times New Roman" w:cs="Times New Roman"/>
          <w:sz w:val="20"/>
        </w:rPr>
        <w:t xml:space="preserve"> (X</w:t>
      </w:r>
      <w:r>
        <w:rPr>
          <w:rFonts w:ascii="Times New Roman" w:hAnsi="Times New Roman" w:cs="Times New Roman"/>
          <w:sz w:val="20"/>
          <w:vertAlign w:val="subscript"/>
        </w:rPr>
        <w:t>25</w:t>
      </w:r>
      <w:r>
        <w:rPr>
          <w:rFonts w:ascii="Times New Roman" w:hAnsi="Times New Roman" w:cs="Times New Roman"/>
          <w:sz w:val="20"/>
        </w:rPr>
        <w:t xml:space="preserve">), y </w:t>
      </w:r>
      <w:r>
        <w:rPr>
          <w:rFonts w:ascii="Times New Roman" w:hAnsi="Times New Roman" w:cs="Times New Roman"/>
          <w:i/>
          <w:iCs/>
          <w:sz w:val="20"/>
        </w:rPr>
        <w:t xml:space="preserve">“Sintaxis, </w:t>
      </w:r>
      <w:r>
        <w:rPr>
          <w:rFonts w:ascii="Times New Roman" w:hAnsi="Times New Roman" w:cs="Times New Roman"/>
          <w:i/>
          <w:iCs/>
          <w:sz w:val="20"/>
        </w:rPr>
        <w:t>género de sustantivos”</w:t>
      </w:r>
      <w:r>
        <w:rPr>
          <w:rFonts w:ascii="Times New Roman" w:hAnsi="Times New Roman" w:cs="Times New Roman"/>
          <w:sz w:val="20"/>
        </w:rPr>
        <w:t xml:space="preserve"> (X</w:t>
      </w:r>
      <w:r>
        <w:rPr>
          <w:rFonts w:ascii="Times New Roman" w:hAnsi="Times New Roman" w:cs="Times New Roman"/>
          <w:sz w:val="20"/>
          <w:vertAlign w:val="subscript"/>
        </w:rPr>
        <w:t>20</w:t>
      </w:r>
      <w:r>
        <w:rPr>
          <w:rFonts w:ascii="Times New Roman" w:hAnsi="Times New Roman" w:cs="Times New Roman"/>
          <w:sz w:val="20"/>
        </w:rPr>
        <w:t xml:space="preserve">), mientras que para el grupo </w:t>
      </w:r>
      <w:r>
        <w:rPr>
          <w:rFonts w:ascii="Times New Roman" w:hAnsi="Times New Roman" w:cs="Times New Roman"/>
          <w:b/>
          <w:sz w:val="20"/>
        </w:rPr>
        <w:t>X</w:t>
      </w:r>
      <w:r>
        <w:rPr>
          <w:rFonts w:ascii="Times New Roman" w:hAnsi="Times New Roman" w:cs="Times New Roman"/>
          <w:sz w:val="20"/>
          <w:vertAlign w:val="superscript"/>
        </w:rPr>
        <w:t>(2)</w:t>
      </w:r>
      <w:r>
        <w:rPr>
          <w:rFonts w:ascii="Times New Roman" w:hAnsi="Times New Roman" w:cs="Times New Roman"/>
          <w:sz w:val="20"/>
        </w:rPr>
        <w:t xml:space="preserve"> el coeficiente  </w:t>
      </w:r>
      <w:r>
        <w:rPr>
          <w:rFonts w:ascii="Times New Roman" w:hAnsi="Times New Roman" w:cs="Times New Roman"/>
          <w:i/>
          <w:iCs/>
          <w:sz w:val="20"/>
        </w:rPr>
        <w:t>V</w:t>
      </w:r>
      <w:r>
        <w:rPr>
          <w:rFonts w:ascii="Times New Roman" w:hAnsi="Times New Roman" w:cs="Times New Roman"/>
          <w:i/>
          <w:iCs/>
          <w:sz w:val="20"/>
          <w:vertAlign w:val="subscript"/>
        </w:rPr>
        <w:t>1</w:t>
      </w:r>
      <w:r>
        <w:rPr>
          <w:rFonts w:ascii="Times New Roman" w:hAnsi="Times New Roman" w:cs="Times New Roman"/>
          <w:b/>
          <w:bCs/>
          <w:i/>
          <w:iCs/>
          <w:sz w:val="20"/>
        </w:rPr>
        <w:t xml:space="preserve"> </w:t>
      </w:r>
      <w:r>
        <w:rPr>
          <w:rFonts w:ascii="Times New Roman" w:hAnsi="Times New Roman" w:cs="Times New Roman"/>
          <w:sz w:val="20"/>
        </w:rPr>
        <w:t>de mayor peso corresponde a la proposición</w:t>
      </w:r>
      <w:r>
        <w:rPr>
          <w:rFonts w:ascii="Times New Roman" w:hAnsi="Times New Roman" w:cs="Times New Roman"/>
          <w:b/>
          <w:bCs/>
          <w:sz w:val="20"/>
        </w:rPr>
        <w:t xml:space="preserve"> </w:t>
      </w:r>
      <w:r>
        <w:rPr>
          <w:rFonts w:ascii="Times New Roman" w:hAnsi="Times New Roman" w:cs="Times New Roman"/>
          <w:i/>
          <w:iCs/>
          <w:sz w:val="20"/>
        </w:rPr>
        <w:t xml:space="preserve">“Potenciación” </w:t>
      </w:r>
      <w:r>
        <w:rPr>
          <w:rFonts w:ascii="Times New Roman" w:hAnsi="Times New Roman" w:cs="Times New Roman"/>
          <w:sz w:val="20"/>
        </w:rPr>
        <w:t>(X</w:t>
      </w:r>
      <w:r>
        <w:rPr>
          <w:rFonts w:ascii="Times New Roman" w:hAnsi="Times New Roman" w:cs="Times New Roman"/>
          <w:sz w:val="20"/>
          <w:vertAlign w:val="subscript"/>
        </w:rPr>
        <w:t>13</w:t>
      </w:r>
      <w:r>
        <w:rPr>
          <w:rFonts w:ascii="Times New Roman" w:hAnsi="Times New Roman" w:cs="Times New Roman"/>
          <w:sz w:val="20"/>
        </w:rPr>
        <w:t>) y “</w:t>
      </w:r>
      <w:r>
        <w:rPr>
          <w:rFonts w:ascii="Times New Roman" w:hAnsi="Times New Roman" w:cs="Times New Roman"/>
          <w:i/>
          <w:iCs/>
          <w:sz w:val="20"/>
        </w:rPr>
        <w:t>Suma de enteros</w:t>
      </w:r>
      <w:r>
        <w:rPr>
          <w:rFonts w:ascii="Times New Roman" w:hAnsi="Times New Roman" w:cs="Times New Roman"/>
          <w:sz w:val="20"/>
        </w:rPr>
        <w:t>”( X</w:t>
      </w:r>
      <w:r>
        <w:rPr>
          <w:rFonts w:ascii="Times New Roman" w:hAnsi="Times New Roman" w:cs="Times New Roman"/>
          <w:sz w:val="20"/>
          <w:vertAlign w:val="subscript"/>
        </w:rPr>
        <w:t>1</w:t>
      </w:r>
      <w:r>
        <w:rPr>
          <w:rFonts w:ascii="Times New Roman" w:hAnsi="Times New Roman" w:cs="Times New Roman"/>
          <w:sz w:val="20"/>
        </w:rPr>
        <w:t>)</w:t>
      </w:r>
      <w:r>
        <w:rPr>
          <w:rFonts w:ascii="Times New Roman" w:hAnsi="Times New Roman" w:cs="Times New Roman"/>
          <w:i/>
          <w:iCs/>
          <w:sz w:val="20"/>
        </w:rPr>
        <w:t>.</w:t>
      </w: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i/>
          <w:iCs/>
          <w:sz w:val="20"/>
        </w:rPr>
      </w:pPr>
      <w:r>
        <w:rPr>
          <w:rFonts w:ascii="Times New Roman" w:hAnsi="Times New Roman" w:cs="Times New Roman"/>
          <w:b/>
          <w:bCs/>
          <w:i/>
          <w:iCs/>
          <w:sz w:val="20"/>
        </w:rPr>
        <w:lastRenderedPageBreak/>
        <w:t xml:space="preserve">Corr ( </w:t>
      </w:r>
      <w:r>
        <w:rPr>
          <w:rFonts w:ascii="Times New Roman" w:hAnsi="Times New Roman" w:cs="Times New Roman"/>
          <w:i/>
          <w:iCs/>
          <w:sz w:val="20"/>
        </w:rPr>
        <w:t>U</w:t>
      </w:r>
      <w:r>
        <w:rPr>
          <w:rFonts w:ascii="Times New Roman" w:hAnsi="Times New Roman" w:cs="Times New Roman"/>
          <w:i/>
          <w:iCs/>
          <w:sz w:val="20"/>
          <w:vertAlign w:val="subscript"/>
        </w:rPr>
        <w:t>2</w:t>
      </w:r>
      <w:r>
        <w:rPr>
          <w:rFonts w:ascii="Times New Roman" w:hAnsi="Times New Roman" w:cs="Times New Roman"/>
          <w:i/>
          <w:iCs/>
          <w:sz w:val="20"/>
        </w:rPr>
        <w:t xml:space="preserve"> , V</w:t>
      </w:r>
      <w:r>
        <w:rPr>
          <w:rFonts w:ascii="Times New Roman" w:hAnsi="Times New Roman" w:cs="Times New Roman"/>
          <w:i/>
          <w:iCs/>
          <w:sz w:val="20"/>
          <w:vertAlign w:val="subscript"/>
        </w:rPr>
        <w:t>2</w:t>
      </w:r>
      <w:r>
        <w:rPr>
          <w:rFonts w:ascii="Times New Roman" w:hAnsi="Times New Roman" w:cs="Times New Roman"/>
          <w:b/>
          <w:bCs/>
          <w:i/>
          <w:iCs/>
          <w:sz w:val="20"/>
        </w:rPr>
        <w:t xml:space="preserve"> ) = 0.449</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 xml:space="preserve">En esta segunda Correlación Canónica, la variable </w:t>
      </w:r>
      <w:r>
        <w:rPr>
          <w:rFonts w:ascii="Times New Roman" w:hAnsi="Times New Roman" w:cs="Times New Roman"/>
          <w:i/>
          <w:iCs/>
          <w:sz w:val="20"/>
        </w:rPr>
        <w:t>“Dictado</w:t>
      </w:r>
      <w:r>
        <w:rPr>
          <w:rFonts w:ascii="Times New Roman" w:hAnsi="Times New Roman" w:cs="Times New Roman"/>
          <w:i/>
          <w:iCs/>
          <w:sz w:val="20"/>
        </w:rPr>
        <w:t xml:space="preserve">” </w:t>
      </w:r>
      <w:r>
        <w:rPr>
          <w:rFonts w:ascii="Times New Roman" w:hAnsi="Times New Roman" w:cs="Times New Roman"/>
          <w:sz w:val="20"/>
        </w:rPr>
        <w:t>(X</w:t>
      </w:r>
      <w:r>
        <w:rPr>
          <w:rFonts w:ascii="Times New Roman" w:hAnsi="Times New Roman" w:cs="Times New Roman"/>
          <w:sz w:val="20"/>
          <w:vertAlign w:val="subscript"/>
        </w:rPr>
        <w:t>6</w:t>
      </w:r>
      <w:r>
        <w:rPr>
          <w:rFonts w:ascii="Times New Roman" w:hAnsi="Times New Roman" w:cs="Times New Roman"/>
          <w:sz w:val="20"/>
        </w:rPr>
        <w:t>)</w:t>
      </w:r>
      <w:r>
        <w:rPr>
          <w:rFonts w:ascii="Times New Roman" w:hAnsi="Times New Roman" w:cs="Times New Roman"/>
          <w:i/>
          <w:iCs/>
          <w:sz w:val="20"/>
        </w:rPr>
        <w:t xml:space="preserve">, </w:t>
      </w:r>
      <w:r>
        <w:rPr>
          <w:rFonts w:ascii="Times New Roman" w:hAnsi="Times New Roman" w:cs="Times New Roman"/>
          <w:sz w:val="20"/>
        </w:rPr>
        <w:t xml:space="preserve"> es la que mayor carga contiene en el coeficiente </w:t>
      </w:r>
      <w:r>
        <w:rPr>
          <w:rFonts w:ascii="Times New Roman" w:hAnsi="Times New Roman" w:cs="Times New Roman"/>
          <w:i/>
          <w:iCs/>
          <w:sz w:val="20"/>
        </w:rPr>
        <w:t>U</w:t>
      </w:r>
      <w:r>
        <w:rPr>
          <w:rFonts w:ascii="Times New Roman" w:hAnsi="Times New Roman" w:cs="Times New Roman"/>
          <w:i/>
          <w:iCs/>
          <w:sz w:val="20"/>
          <w:vertAlign w:val="subscript"/>
        </w:rPr>
        <w:t>2</w:t>
      </w:r>
      <w:r>
        <w:rPr>
          <w:rFonts w:ascii="Times New Roman" w:hAnsi="Times New Roman" w:cs="Times New Roman"/>
          <w:i/>
          <w:iCs/>
          <w:sz w:val="20"/>
        </w:rPr>
        <w:t xml:space="preserve"> </w:t>
      </w:r>
      <w:r>
        <w:rPr>
          <w:rFonts w:ascii="Times New Roman" w:hAnsi="Times New Roman" w:cs="Times New Roman"/>
          <w:sz w:val="20"/>
        </w:rPr>
        <w:t xml:space="preserve">seguida por la variable </w:t>
      </w:r>
      <w:r>
        <w:rPr>
          <w:rFonts w:ascii="Times New Roman" w:hAnsi="Times New Roman" w:cs="Times New Roman"/>
          <w:i/>
          <w:iCs/>
          <w:sz w:val="20"/>
        </w:rPr>
        <w:t xml:space="preserve">“Sintaxis, género de sustantivos” </w:t>
      </w:r>
      <w:r>
        <w:rPr>
          <w:rFonts w:ascii="Times New Roman" w:hAnsi="Times New Roman" w:cs="Times New Roman"/>
          <w:sz w:val="20"/>
        </w:rPr>
        <w:t>(X</w:t>
      </w:r>
      <w:r>
        <w:rPr>
          <w:rFonts w:ascii="Times New Roman" w:hAnsi="Times New Roman" w:cs="Times New Roman"/>
          <w:sz w:val="20"/>
          <w:vertAlign w:val="subscript"/>
        </w:rPr>
        <w:t>27</w:t>
      </w:r>
      <w:r>
        <w:rPr>
          <w:rFonts w:ascii="Times New Roman" w:hAnsi="Times New Roman" w:cs="Times New Roman"/>
          <w:sz w:val="20"/>
        </w:rPr>
        <w:t xml:space="preserve">), y para el coeficiente </w:t>
      </w:r>
      <w:r>
        <w:rPr>
          <w:rFonts w:ascii="Times New Roman" w:hAnsi="Times New Roman" w:cs="Times New Roman"/>
          <w:i/>
          <w:iCs/>
          <w:sz w:val="20"/>
        </w:rPr>
        <w:t>V</w:t>
      </w:r>
      <w:r>
        <w:rPr>
          <w:rFonts w:ascii="Times New Roman" w:hAnsi="Times New Roman" w:cs="Times New Roman"/>
          <w:i/>
          <w:iCs/>
          <w:sz w:val="20"/>
          <w:vertAlign w:val="subscript"/>
        </w:rPr>
        <w:t>2</w:t>
      </w:r>
      <w:r>
        <w:rPr>
          <w:rFonts w:ascii="Times New Roman" w:hAnsi="Times New Roman" w:cs="Times New Roman"/>
          <w:b/>
          <w:bCs/>
          <w:i/>
          <w:iCs/>
          <w:sz w:val="20"/>
        </w:rPr>
        <w:t xml:space="preserve"> </w:t>
      </w:r>
      <w:r>
        <w:rPr>
          <w:rFonts w:ascii="Times New Roman" w:hAnsi="Times New Roman" w:cs="Times New Roman"/>
          <w:sz w:val="20"/>
        </w:rPr>
        <w:t xml:space="preserve">la variable </w:t>
      </w:r>
      <w:r>
        <w:rPr>
          <w:rFonts w:ascii="Times New Roman" w:hAnsi="Times New Roman" w:cs="Times New Roman"/>
          <w:i/>
          <w:iCs/>
          <w:sz w:val="20"/>
          <w:szCs w:val="18"/>
        </w:rPr>
        <w:t>"Suma de enteros " (</w:t>
      </w:r>
      <w:r>
        <w:rPr>
          <w:rFonts w:ascii="Times New Roman" w:hAnsi="Times New Roman" w:cs="Times New Roman"/>
          <w:sz w:val="20"/>
          <w:szCs w:val="18"/>
        </w:rPr>
        <w:t>X</w:t>
      </w:r>
      <w:r>
        <w:rPr>
          <w:rFonts w:ascii="Times New Roman" w:hAnsi="Times New Roman" w:cs="Times New Roman"/>
          <w:sz w:val="20"/>
          <w:szCs w:val="18"/>
          <w:vertAlign w:val="subscript"/>
        </w:rPr>
        <w:t>1</w:t>
      </w:r>
      <w:r>
        <w:rPr>
          <w:rFonts w:ascii="Times New Roman" w:hAnsi="Times New Roman" w:cs="Times New Roman"/>
          <w:i/>
          <w:iCs/>
          <w:sz w:val="20"/>
          <w:szCs w:val="18"/>
        </w:rPr>
        <w:t>) y “Raíz cuadrada de miles</w:t>
      </w:r>
      <w:r>
        <w:rPr>
          <w:rFonts w:ascii="Times New Roman" w:hAnsi="Times New Roman" w:cs="Times New Roman"/>
          <w:sz w:val="20"/>
        </w:rPr>
        <w:t xml:space="preserve"> </w:t>
      </w:r>
      <w:r>
        <w:rPr>
          <w:rFonts w:ascii="Times New Roman" w:hAnsi="Times New Roman" w:cs="Times New Roman"/>
          <w:i/>
          <w:iCs/>
          <w:sz w:val="20"/>
          <w:szCs w:val="18"/>
        </w:rPr>
        <w:t>"</w:t>
      </w:r>
      <w:r>
        <w:rPr>
          <w:rFonts w:ascii="Times New Roman" w:hAnsi="Times New Roman" w:cs="Times New Roman"/>
          <w:sz w:val="20"/>
        </w:rPr>
        <w:t>(</w:t>
      </w:r>
      <w:r>
        <w:rPr>
          <w:rFonts w:ascii="Times New Roman" w:hAnsi="Times New Roman" w:cs="Times New Roman"/>
          <w:sz w:val="20"/>
          <w:szCs w:val="18"/>
        </w:rPr>
        <w:t>X</w:t>
      </w:r>
      <w:r>
        <w:rPr>
          <w:rFonts w:ascii="Times New Roman" w:hAnsi="Times New Roman" w:cs="Times New Roman"/>
          <w:sz w:val="20"/>
          <w:szCs w:val="18"/>
          <w:vertAlign w:val="subscript"/>
        </w:rPr>
        <w:t>8</w:t>
      </w:r>
      <w:r>
        <w:rPr>
          <w:rFonts w:ascii="Times New Roman" w:hAnsi="Times New Roman" w:cs="Times New Roman"/>
          <w:sz w:val="20"/>
        </w:rPr>
        <w:t>).</w:t>
      </w:r>
      <w:r>
        <w:rPr>
          <w:rFonts w:ascii="Times New Roman" w:hAnsi="Times New Roman" w:cs="Times New Roman"/>
          <w:sz w:val="20"/>
          <w:szCs w:val="18"/>
        </w:rPr>
        <w:t xml:space="preserve"> </w:t>
      </w:r>
      <w:r>
        <w:rPr>
          <w:rFonts w:ascii="Times New Roman" w:hAnsi="Times New Roman" w:cs="Times New Roman"/>
          <w:i/>
          <w:iCs/>
          <w:sz w:val="20"/>
        </w:rPr>
        <w:t xml:space="preserve"> </w:t>
      </w:r>
      <w:r>
        <w:rPr>
          <w:rFonts w:ascii="Times New Roman" w:hAnsi="Times New Roman" w:cs="Times New Roman"/>
          <w:sz w:val="20"/>
        </w:rPr>
        <w:t xml:space="preserve"> </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sz w:val="20"/>
        </w:rPr>
        <w:t>4.MODELO DE CALIDAD</w:t>
      </w:r>
    </w:p>
    <w:p w:rsidR="00000000" w:rsidRDefault="00BC666D">
      <w:pPr>
        <w:pStyle w:val="Sangradetextonormal"/>
        <w:spacing w:line="240" w:lineRule="auto"/>
        <w:ind w:left="0" w:firstLine="0"/>
        <w:rPr>
          <w:rFonts w:ascii="Times New Roman" w:hAnsi="Times New Roman" w:cs="Times New Roman"/>
          <w:sz w:val="20"/>
        </w:rPr>
      </w:pPr>
      <w:r>
        <w:rPr>
          <w:rFonts w:ascii="Times New Roman" w:hAnsi="Times New Roman" w:cs="Times New Roman"/>
          <w:sz w:val="20"/>
        </w:rPr>
        <w:t>El siguient</w:t>
      </w:r>
      <w:r>
        <w:rPr>
          <w:rFonts w:ascii="Times New Roman" w:hAnsi="Times New Roman" w:cs="Times New Roman"/>
          <w:sz w:val="20"/>
        </w:rPr>
        <w:t>e modelo fue creado en base a varias características evaluadas a través de la entrevista que se realizó a los directivos de las escuelas visitadas.</w:t>
      </w:r>
    </w:p>
    <w:p w:rsidR="00000000" w:rsidRDefault="00BC666D">
      <w:pPr>
        <w:pStyle w:val="Sangradetextonormal"/>
        <w:spacing w:line="240" w:lineRule="auto"/>
        <w:ind w:left="0" w:firstLine="0"/>
        <w:jc w:val="center"/>
        <w:rPr>
          <w:rFonts w:ascii="Times New Roman" w:hAnsi="Times New Roman" w:cs="Times New Roman"/>
          <w:b/>
          <w:bCs/>
          <w:sz w:val="12"/>
        </w:rPr>
      </w:pPr>
    </w:p>
    <w:p w:rsidR="00000000" w:rsidRDefault="00BC666D">
      <w:pPr>
        <w:pStyle w:val="Sangradetextonormal"/>
        <w:spacing w:line="240" w:lineRule="auto"/>
        <w:ind w:left="0" w:firstLine="0"/>
        <w:jc w:val="center"/>
        <w:rPr>
          <w:rFonts w:ascii="Times New Roman" w:hAnsi="Times New Roman" w:cs="Times New Roman"/>
          <w:sz w:val="18"/>
        </w:rPr>
      </w:pPr>
      <w:r>
        <w:rPr>
          <w:rFonts w:ascii="Times New Roman" w:hAnsi="Times New Roman" w:cs="Times New Roman"/>
          <w:b/>
          <w:bCs/>
          <w:sz w:val="18"/>
        </w:rPr>
        <w:t>Y</w:t>
      </w:r>
      <w:r>
        <w:rPr>
          <w:rFonts w:ascii="Times New Roman" w:hAnsi="Times New Roman" w:cs="Times New Roman"/>
          <w:sz w:val="18"/>
        </w:rPr>
        <w:t xml:space="preserve"> = X</w:t>
      </w:r>
      <w:r>
        <w:rPr>
          <w:rFonts w:ascii="Times New Roman" w:hAnsi="Times New Roman" w:cs="Times New Roman"/>
          <w:sz w:val="18"/>
          <w:vertAlign w:val="subscript"/>
        </w:rPr>
        <w:t>1</w:t>
      </w:r>
      <w:r>
        <w:rPr>
          <w:rFonts w:ascii="Times New Roman" w:hAnsi="Times New Roman" w:cs="Times New Roman"/>
          <w:sz w:val="18"/>
        </w:rPr>
        <w:sym w:font="Symbol" w:char="0061"/>
      </w:r>
      <w:r>
        <w:rPr>
          <w:rFonts w:ascii="Times New Roman" w:hAnsi="Times New Roman" w:cs="Times New Roman"/>
          <w:sz w:val="18"/>
          <w:vertAlign w:val="subscript"/>
        </w:rPr>
        <w:t xml:space="preserve">1  </w:t>
      </w:r>
      <w:r>
        <w:rPr>
          <w:rFonts w:ascii="Times New Roman" w:hAnsi="Times New Roman" w:cs="Times New Roman"/>
          <w:sz w:val="18"/>
        </w:rPr>
        <w:t>+ X</w:t>
      </w:r>
      <w:r>
        <w:rPr>
          <w:rFonts w:ascii="Times New Roman" w:hAnsi="Times New Roman" w:cs="Times New Roman"/>
          <w:sz w:val="18"/>
          <w:vertAlign w:val="subscript"/>
        </w:rPr>
        <w:t>2</w:t>
      </w:r>
      <w:r>
        <w:rPr>
          <w:rFonts w:ascii="Times New Roman" w:hAnsi="Times New Roman" w:cs="Times New Roman"/>
          <w:sz w:val="18"/>
        </w:rPr>
        <w:sym w:font="Symbol" w:char="0061"/>
      </w:r>
      <w:r>
        <w:rPr>
          <w:rFonts w:ascii="Times New Roman" w:hAnsi="Times New Roman" w:cs="Times New Roman"/>
          <w:sz w:val="18"/>
          <w:vertAlign w:val="subscript"/>
        </w:rPr>
        <w:t xml:space="preserve">2 </w:t>
      </w:r>
      <w:r>
        <w:rPr>
          <w:rFonts w:ascii="Times New Roman" w:hAnsi="Times New Roman" w:cs="Times New Roman"/>
          <w:sz w:val="18"/>
        </w:rPr>
        <w:t>+ X</w:t>
      </w:r>
      <w:r>
        <w:rPr>
          <w:rFonts w:ascii="Times New Roman" w:hAnsi="Times New Roman" w:cs="Times New Roman"/>
          <w:sz w:val="18"/>
          <w:vertAlign w:val="subscript"/>
        </w:rPr>
        <w:t>3</w:t>
      </w:r>
      <w:r>
        <w:rPr>
          <w:rFonts w:ascii="Times New Roman" w:hAnsi="Times New Roman" w:cs="Times New Roman"/>
          <w:sz w:val="18"/>
        </w:rPr>
        <w:sym w:font="Symbol" w:char="0061"/>
      </w:r>
      <w:r>
        <w:rPr>
          <w:rFonts w:ascii="Times New Roman" w:hAnsi="Times New Roman" w:cs="Times New Roman"/>
          <w:sz w:val="18"/>
          <w:vertAlign w:val="subscript"/>
        </w:rPr>
        <w:t xml:space="preserve">3 </w:t>
      </w:r>
      <w:r>
        <w:rPr>
          <w:rFonts w:ascii="Times New Roman" w:hAnsi="Times New Roman" w:cs="Times New Roman"/>
          <w:sz w:val="18"/>
        </w:rPr>
        <w:t>+ X</w:t>
      </w:r>
      <w:r>
        <w:rPr>
          <w:rFonts w:ascii="Times New Roman" w:hAnsi="Times New Roman" w:cs="Times New Roman"/>
          <w:sz w:val="18"/>
          <w:vertAlign w:val="subscript"/>
        </w:rPr>
        <w:t>4</w:t>
      </w:r>
      <w:r>
        <w:rPr>
          <w:rFonts w:ascii="Times New Roman" w:hAnsi="Times New Roman" w:cs="Times New Roman"/>
          <w:sz w:val="18"/>
        </w:rPr>
        <w:sym w:font="Symbol" w:char="0061"/>
      </w:r>
      <w:r>
        <w:rPr>
          <w:rFonts w:ascii="Times New Roman" w:hAnsi="Times New Roman" w:cs="Times New Roman"/>
          <w:sz w:val="18"/>
          <w:vertAlign w:val="subscript"/>
        </w:rPr>
        <w:t xml:space="preserve">4  </w:t>
      </w:r>
      <w:r>
        <w:rPr>
          <w:rFonts w:ascii="Times New Roman" w:hAnsi="Times New Roman" w:cs="Times New Roman"/>
          <w:sz w:val="18"/>
        </w:rPr>
        <w:t>+ X</w:t>
      </w:r>
      <w:r>
        <w:rPr>
          <w:rFonts w:ascii="Times New Roman" w:hAnsi="Times New Roman" w:cs="Times New Roman"/>
          <w:sz w:val="18"/>
          <w:vertAlign w:val="subscript"/>
        </w:rPr>
        <w:t>5</w:t>
      </w:r>
      <w:r>
        <w:rPr>
          <w:rFonts w:ascii="Times New Roman" w:hAnsi="Times New Roman" w:cs="Times New Roman"/>
          <w:sz w:val="18"/>
        </w:rPr>
        <w:sym w:font="Symbol" w:char="0061"/>
      </w:r>
      <w:r>
        <w:rPr>
          <w:rFonts w:ascii="Times New Roman" w:hAnsi="Times New Roman" w:cs="Times New Roman"/>
          <w:sz w:val="18"/>
          <w:vertAlign w:val="subscript"/>
        </w:rPr>
        <w:t xml:space="preserve">5 </w:t>
      </w:r>
      <w:r>
        <w:rPr>
          <w:rFonts w:ascii="Times New Roman" w:hAnsi="Times New Roman" w:cs="Times New Roman"/>
          <w:sz w:val="18"/>
        </w:rPr>
        <w:t>+ X</w:t>
      </w:r>
      <w:r>
        <w:rPr>
          <w:rFonts w:ascii="Times New Roman" w:hAnsi="Times New Roman" w:cs="Times New Roman"/>
          <w:sz w:val="18"/>
          <w:vertAlign w:val="subscript"/>
        </w:rPr>
        <w:t>6</w:t>
      </w:r>
      <w:r>
        <w:rPr>
          <w:rFonts w:ascii="Times New Roman" w:hAnsi="Times New Roman" w:cs="Times New Roman"/>
          <w:sz w:val="18"/>
        </w:rPr>
        <w:sym w:font="Symbol" w:char="0061"/>
      </w:r>
      <w:r>
        <w:rPr>
          <w:rFonts w:ascii="Times New Roman" w:hAnsi="Times New Roman" w:cs="Times New Roman"/>
          <w:sz w:val="18"/>
          <w:vertAlign w:val="subscript"/>
        </w:rPr>
        <w:t xml:space="preserve">6  </w:t>
      </w:r>
      <w:r>
        <w:rPr>
          <w:rFonts w:ascii="Times New Roman" w:hAnsi="Times New Roman" w:cs="Times New Roman"/>
          <w:sz w:val="18"/>
        </w:rPr>
        <w:t>+ X</w:t>
      </w:r>
      <w:r>
        <w:rPr>
          <w:rFonts w:ascii="Times New Roman" w:hAnsi="Times New Roman" w:cs="Times New Roman"/>
          <w:sz w:val="18"/>
          <w:vertAlign w:val="subscript"/>
        </w:rPr>
        <w:t>7</w:t>
      </w:r>
      <w:r>
        <w:rPr>
          <w:rFonts w:ascii="Times New Roman" w:hAnsi="Times New Roman" w:cs="Times New Roman"/>
          <w:sz w:val="18"/>
        </w:rPr>
        <w:sym w:font="Symbol" w:char="0061"/>
      </w:r>
      <w:r>
        <w:rPr>
          <w:rFonts w:ascii="Times New Roman" w:hAnsi="Times New Roman" w:cs="Times New Roman"/>
          <w:sz w:val="18"/>
          <w:vertAlign w:val="subscript"/>
        </w:rPr>
        <w:t xml:space="preserve">7  </w:t>
      </w:r>
      <w:r>
        <w:rPr>
          <w:rFonts w:ascii="Times New Roman" w:hAnsi="Times New Roman" w:cs="Times New Roman"/>
          <w:sz w:val="18"/>
        </w:rPr>
        <w:t>+ X</w:t>
      </w:r>
      <w:r>
        <w:rPr>
          <w:rFonts w:ascii="Times New Roman" w:hAnsi="Times New Roman" w:cs="Times New Roman"/>
          <w:sz w:val="18"/>
          <w:vertAlign w:val="subscript"/>
        </w:rPr>
        <w:t>8</w:t>
      </w:r>
      <w:r>
        <w:rPr>
          <w:rFonts w:ascii="Times New Roman" w:hAnsi="Times New Roman" w:cs="Times New Roman"/>
          <w:sz w:val="18"/>
        </w:rPr>
        <w:sym w:font="Symbol" w:char="0061"/>
      </w:r>
      <w:r>
        <w:rPr>
          <w:rFonts w:ascii="Times New Roman" w:hAnsi="Times New Roman" w:cs="Times New Roman"/>
          <w:sz w:val="18"/>
          <w:vertAlign w:val="subscript"/>
        </w:rPr>
        <w:t xml:space="preserve">8 </w:t>
      </w:r>
      <w:r>
        <w:rPr>
          <w:rFonts w:ascii="Times New Roman" w:hAnsi="Times New Roman" w:cs="Times New Roman"/>
          <w:sz w:val="18"/>
        </w:rPr>
        <w:t>+ X</w:t>
      </w:r>
      <w:r>
        <w:rPr>
          <w:rFonts w:ascii="Times New Roman" w:hAnsi="Times New Roman" w:cs="Times New Roman"/>
          <w:sz w:val="18"/>
          <w:vertAlign w:val="subscript"/>
        </w:rPr>
        <w:t>9</w:t>
      </w:r>
      <w:r>
        <w:rPr>
          <w:rFonts w:ascii="Times New Roman" w:hAnsi="Times New Roman" w:cs="Times New Roman"/>
          <w:sz w:val="18"/>
        </w:rPr>
        <w:sym w:font="Symbol" w:char="0061"/>
      </w:r>
      <w:r>
        <w:rPr>
          <w:rFonts w:ascii="Times New Roman" w:hAnsi="Times New Roman" w:cs="Times New Roman"/>
          <w:sz w:val="18"/>
          <w:vertAlign w:val="subscript"/>
        </w:rPr>
        <w:t>9</w:t>
      </w:r>
    </w:p>
    <w:p w:rsidR="00000000" w:rsidRDefault="00BC666D">
      <w:pPr>
        <w:pStyle w:val="Sangradetextonormal"/>
        <w:spacing w:line="240" w:lineRule="auto"/>
        <w:ind w:left="0"/>
        <w:jc w:val="center"/>
        <w:rPr>
          <w:rFonts w:ascii="Times New Roman" w:hAnsi="Times New Roman" w:cs="Times New Roman"/>
          <w:sz w:val="12"/>
        </w:rPr>
      </w:pPr>
      <w:r>
        <w:rPr>
          <w:noProof/>
          <w:sz w:val="20"/>
        </w:rPr>
        <w:pict>
          <v:shape id="_x0000_s1062" type="#_x0000_t75" style="position:absolute;left:0;text-align:left;margin-left:18pt;margin-top:5.15pt;width:36pt;height:14.25pt;z-index:251662336;mso-wrap-edited:f" wrapcoords="1409 1200 0 6000 0 12000 470 19200 4696 19200 19722 12000 19722 8400 3287 1200 1409 1200">
            <v:imagedata r:id="rId28" o:title=""/>
            <w10:wrap type="tight"/>
          </v:shape>
          <o:OLEObject Type="Embed" ProgID="Equation.3" ShapeID="_x0000_s1062" DrawAspect="Content" ObjectID="_1343656407" r:id="rId29"/>
        </w:pict>
      </w:r>
      <w:r>
        <w:rPr>
          <w:rFonts w:ascii="Times New Roman" w:hAnsi="Times New Roman" w:cs="Times New Roman"/>
          <w:sz w:val="12"/>
        </w:rPr>
        <w:t xml:space="preserve">      </w:t>
      </w:r>
    </w:p>
    <w:p w:rsidR="00000000" w:rsidRDefault="00BC666D">
      <w:pPr>
        <w:pStyle w:val="Sangradetextonormal"/>
        <w:spacing w:line="240" w:lineRule="auto"/>
        <w:ind w:left="0"/>
        <w:rPr>
          <w:rFonts w:ascii="Times New Roman" w:hAnsi="Times New Roman" w:cs="Times New Roman"/>
          <w:sz w:val="20"/>
        </w:rPr>
      </w:pPr>
      <w:r>
        <w:rPr>
          <w:rFonts w:ascii="Times New Roman" w:hAnsi="Times New Roman" w:cs="Times New Roman"/>
          <w:sz w:val="12"/>
          <w:szCs w:val="28"/>
        </w:rPr>
        <w:sym w:font="Symbol" w:char="0061"/>
      </w:r>
      <w:r>
        <w:rPr>
          <w:rFonts w:ascii="Times New Roman" w:hAnsi="Times New Roman" w:cs="Times New Roman"/>
          <w:sz w:val="12"/>
          <w:szCs w:val="28"/>
          <w:vertAlign w:val="subscript"/>
        </w:rPr>
        <w:t>i</w:t>
      </w:r>
      <w:r>
        <w:rPr>
          <w:rFonts w:ascii="Times New Roman" w:hAnsi="Times New Roman" w:cs="Times New Roman"/>
          <w:sz w:val="12"/>
          <w:vertAlign w:val="subscript"/>
        </w:rPr>
        <w:t xml:space="preserve"> </w:t>
      </w:r>
      <w:r>
        <w:rPr>
          <w:rFonts w:ascii="Times New Roman" w:hAnsi="Times New Roman" w:cs="Times New Roman"/>
          <w:sz w:val="12"/>
        </w:rPr>
        <w:t xml:space="preserve">&gt;0;  i = </w:t>
      </w:r>
      <w:r>
        <w:rPr>
          <w:rFonts w:ascii="Times New Roman" w:hAnsi="Times New Roman" w:cs="Times New Roman"/>
          <w:sz w:val="12"/>
          <w:szCs w:val="20"/>
        </w:rPr>
        <w:t>1, 2, 3, 4,</w:t>
      </w:r>
      <w:r>
        <w:rPr>
          <w:rFonts w:ascii="Times New Roman" w:hAnsi="Times New Roman" w:cs="Times New Roman"/>
          <w:sz w:val="20"/>
          <w:szCs w:val="20"/>
        </w:rPr>
        <w:t xml:space="preserve"> 5, 6, </w:t>
      </w:r>
      <w:r>
        <w:rPr>
          <w:rFonts w:ascii="Times New Roman" w:hAnsi="Times New Roman" w:cs="Times New Roman"/>
          <w:sz w:val="20"/>
          <w:szCs w:val="20"/>
        </w:rPr>
        <w:t xml:space="preserve">7, 8, 9 </w:t>
      </w:r>
    </w:p>
    <w:p w:rsidR="00000000" w:rsidRDefault="00BC666D">
      <w:pPr>
        <w:pStyle w:val="Sangradetextonormal"/>
        <w:spacing w:line="240" w:lineRule="auto"/>
        <w:ind w:left="0" w:firstLine="0"/>
        <w:rPr>
          <w:rFonts w:ascii="Times New Roman" w:hAnsi="Times New Roman" w:cs="Times New Roman"/>
          <w:sz w:val="20"/>
        </w:rPr>
      </w:pPr>
    </w:p>
    <w:p w:rsidR="00000000" w:rsidRDefault="00BC666D">
      <w:pPr>
        <w:pStyle w:val="Sangradetextonormal"/>
        <w:spacing w:line="240" w:lineRule="auto"/>
        <w:ind w:left="0" w:firstLine="0"/>
        <w:rPr>
          <w:rFonts w:ascii="Times New Roman" w:hAnsi="Times New Roman" w:cs="Times New Roman"/>
          <w:sz w:val="20"/>
        </w:rPr>
      </w:pPr>
      <w:r>
        <w:rPr>
          <w:rFonts w:ascii="Times New Roman" w:hAnsi="Times New Roman" w:cs="Times New Roman"/>
          <w:sz w:val="20"/>
        </w:rPr>
        <w:t>Se define a Y</w:t>
      </w:r>
      <w:r>
        <w:rPr>
          <w:rFonts w:ascii="Times New Roman" w:hAnsi="Times New Roman" w:cs="Times New Roman"/>
          <w:sz w:val="20"/>
          <w:vertAlign w:val="subscript"/>
        </w:rPr>
        <w:t xml:space="preserve"> </w:t>
      </w:r>
      <w:r>
        <w:rPr>
          <w:rFonts w:ascii="Times New Roman" w:hAnsi="Times New Roman" w:cs="Times New Roman"/>
          <w:sz w:val="20"/>
        </w:rPr>
        <w:t>como el índice de calidad que el modelo propuesto le asigna a cada una de las escuelas, objeto de esta investigación, utilizando las variables consideradas, en donde se privilegia el conocimiento de Matemática y Lenguaje que muestra</w:t>
      </w:r>
      <w:r>
        <w:rPr>
          <w:rFonts w:ascii="Times New Roman" w:hAnsi="Times New Roman" w:cs="Times New Roman"/>
          <w:sz w:val="20"/>
        </w:rPr>
        <w:t>n los estudiantes de las escuelas objeto de esta investigación.</w:t>
      </w:r>
    </w:p>
    <w:p w:rsidR="00000000" w:rsidRDefault="00BC666D">
      <w:pPr>
        <w:pStyle w:val="Sangradetextonormal"/>
        <w:spacing w:line="240" w:lineRule="auto"/>
        <w:ind w:left="0" w:firstLine="0"/>
        <w:rPr>
          <w:rFonts w:ascii="Times New Roman" w:hAnsi="Times New Roman" w:cs="Times New Roman"/>
          <w:sz w:val="20"/>
        </w:rPr>
      </w:pPr>
      <w:r>
        <w:rPr>
          <w:rFonts w:ascii="Times New Roman" w:hAnsi="Times New Roman" w:cs="Times New Roman"/>
          <w:noProof/>
          <w:sz w:val="20"/>
        </w:rPr>
        <w:pict>
          <v:rect id="_x0000_s1063" style="position:absolute;left:0;text-align:left;margin-left:-9pt;margin-top:8.15pt;width:3in;height:270pt;z-index:251663360;mso-wrap-edited:f" wrapcoords="-62 0 -62 21600 21662 21600 21662 0 -62 0" strokecolor="white">
            <v:textbox style="mso-next-textbox:#_x0000_s1063">
              <w:txbxContent>
                <w:p w:rsidR="00000000" w:rsidRDefault="00BC666D">
                  <w:pPr>
                    <w:pStyle w:val="Ttulo1"/>
                  </w:pPr>
                  <w:r>
                    <w:t>Tabla XIII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w:t>
                  </w:r>
                  <w:r>
                    <w:rPr>
                      <w:rFonts w:ascii="Verdana" w:hAnsi="Verdana"/>
                      <w:b/>
                      <w:bCs/>
                      <w:color w:val="000000"/>
                      <w:sz w:val="14"/>
                    </w:rPr>
                    <w:t xml:space="preserve"> SECTOR LA PUNTILLA</w:t>
                  </w:r>
                  <w:r>
                    <w:rPr>
                      <w:b/>
                      <w:bCs/>
                      <w:i/>
                      <w:sz w:val="14"/>
                    </w:rPr>
                    <w:t>”</w:t>
                  </w:r>
                </w:p>
                <w:p w:rsidR="00000000" w:rsidRDefault="00BC666D">
                  <w:pPr>
                    <w:pStyle w:val="Ttulo2"/>
                    <w:rPr>
                      <w:rFonts w:ascii="Arial" w:hAnsi="Arial" w:cs="Arial"/>
                      <w:sz w:val="16"/>
                    </w:rPr>
                  </w:pPr>
                </w:p>
                <w:p w:rsidR="00000000" w:rsidRDefault="00BC666D">
                  <w:pPr>
                    <w:pStyle w:val="Ttulo1"/>
                    <w:rPr>
                      <w:iCs/>
                      <w:szCs w:val="16"/>
                    </w:rPr>
                  </w:pPr>
                  <w:r>
                    <w:rPr>
                      <w:iCs/>
                      <w:szCs w:val="16"/>
                    </w:rPr>
                    <w:t>Modelo de calidad: Ponderación de variables</w:t>
                  </w:r>
                </w:p>
                <w:tbl>
                  <w:tblPr>
                    <w:tblW w:w="3990" w:type="dxa"/>
                    <w:jc w:val="center"/>
                    <w:tblCellSpacing w:w="20" w:type="dxa"/>
                    <w:tblInd w:w="-206"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CellMar>
                      <w:left w:w="0" w:type="dxa"/>
                      <w:right w:w="0" w:type="dxa"/>
                    </w:tblCellMar>
                    <w:tblLook w:val="00AF"/>
                  </w:tblPr>
                  <w:tblGrid>
                    <w:gridCol w:w="1090"/>
                    <w:gridCol w:w="840"/>
                    <w:gridCol w:w="1000"/>
                    <w:gridCol w:w="1060"/>
                  </w:tblGrid>
                  <w:tr w:rsidR="00000000">
                    <w:trPr>
                      <w:cantSplit/>
                      <w:trHeight w:val="585"/>
                      <w:tblCellSpacing w:w="20" w:type="dxa"/>
                      <w:jc w:val="center"/>
                    </w:trPr>
                    <w:tc>
                      <w:tcPr>
                        <w:tcW w:w="1060" w:type="dxa"/>
                        <w:tcBorders>
                          <w:bottom w:val="inset" w:sz="6" w:space="0" w:color="C0C0C0"/>
                        </w:tcBorders>
                        <w:vAlign w:val="center"/>
                      </w:tcPr>
                      <w:p w:rsidR="00000000" w:rsidRDefault="00BC666D">
                        <w:pPr>
                          <w:jc w:val="center"/>
                          <w:rPr>
                            <w:b/>
                            <w:bCs/>
                            <w:sz w:val="18"/>
                            <w:szCs w:val="20"/>
                          </w:rPr>
                        </w:pPr>
                        <w:r>
                          <w:rPr>
                            <w:b/>
                            <w:bCs/>
                            <w:sz w:val="18"/>
                            <w:szCs w:val="20"/>
                          </w:rPr>
                          <w:t>Nombre Variable</w:t>
                        </w:r>
                      </w:p>
                    </w:tc>
                    <w:tc>
                      <w:tcPr>
                        <w:tcW w:w="770" w:type="dxa"/>
                        <w:tcBorders>
                          <w:bottom w:val="inset" w:sz="6" w:space="0" w:color="C0C0C0"/>
                        </w:tcBorders>
                        <w:vAlign w:val="center"/>
                      </w:tcPr>
                      <w:p w:rsidR="00000000" w:rsidRDefault="00BC666D">
                        <w:pPr>
                          <w:jc w:val="center"/>
                          <w:rPr>
                            <w:rFonts w:eastAsia="Arial Unicode MS"/>
                            <w:b/>
                            <w:bCs/>
                            <w:sz w:val="18"/>
                            <w:szCs w:val="20"/>
                          </w:rPr>
                        </w:pPr>
                        <w:r>
                          <w:rPr>
                            <w:b/>
                            <w:bCs/>
                            <w:sz w:val="18"/>
                            <w:szCs w:val="20"/>
                          </w:rPr>
                          <w:t>Variables</w:t>
                        </w:r>
                      </w:p>
                    </w:tc>
                    <w:tc>
                      <w:tcPr>
                        <w:tcW w:w="960" w:type="dxa"/>
                        <w:tcBorders>
                          <w:bottom w:val="inset" w:sz="6" w:space="0" w:color="C0C0C0"/>
                        </w:tcBorders>
                        <w:vAlign w:val="center"/>
                      </w:tcPr>
                      <w:p w:rsidR="00000000" w:rsidRDefault="00BC666D">
                        <w:pPr>
                          <w:jc w:val="center"/>
                          <w:rPr>
                            <w:b/>
                            <w:bCs/>
                            <w:sz w:val="18"/>
                            <w:szCs w:val="20"/>
                          </w:rPr>
                        </w:pPr>
                        <w:r>
                          <w:rPr>
                            <w:b/>
                            <w:bCs/>
                            <w:sz w:val="18"/>
                            <w:szCs w:val="20"/>
                          </w:rPr>
                          <w:t>Coeficientes</w:t>
                        </w:r>
                      </w:p>
                    </w:tc>
                    <w:tc>
                      <w:tcPr>
                        <w:tcW w:w="1000" w:type="dxa"/>
                        <w:tcBorders>
                          <w:bottom w:val="inset" w:sz="6" w:space="0" w:color="C0C0C0"/>
                        </w:tcBorders>
                        <w:vAlign w:val="center"/>
                      </w:tcPr>
                      <w:p w:rsidR="00000000" w:rsidRDefault="00BC666D">
                        <w:pPr>
                          <w:jc w:val="center"/>
                          <w:rPr>
                            <w:b/>
                            <w:bCs/>
                            <w:sz w:val="18"/>
                            <w:szCs w:val="20"/>
                          </w:rPr>
                        </w:pPr>
                        <w:r>
                          <w:rPr>
                            <w:b/>
                            <w:bCs/>
                            <w:sz w:val="18"/>
                            <w:szCs w:val="20"/>
                          </w:rPr>
                          <w:t>Ponderación de Coeficiente</w:t>
                        </w:r>
                      </w:p>
                    </w:tc>
                  </w:tr>
                  <w:tr w:rsidR="00000000">
                    <w:trPr>
                      <w:trHeight w:val="125"/>
                      <w:tblCellSpacing w:w="20" w:type="dxa"/>
                      <w:jc w:val="center"/>
                    </w:trPr>
                    <w:tc>
                      <w:tcPr>
                        <w:tcW w:w="1060" w:type="dxa"/>
                      </w:tcPr>
                      <w:p w:rsidR="00000000" w:rsidRDefault="00BC666D">
                        <w:pPr>
                          <w:jc w:val="center"/>
                          <w:rPr>
                            <w:sz w:val="14"/>
                            <w:szCs w:val="20"/>
                          </w:rPr>
                        </w:pPr>
                        <w:r>
                          <w:rPr>
                            <w:sz w:val="14"/>
                            <w:szCs w:val="20"/>
                          </w:rPr>
                          <w:t>Nota Matemática</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1</w:t>
                        </w:r>
                      </w:p>
                    </w:tc>
                    <w:tc>
                      <w:tcPr>
                        <w:tcW w:w="0" w:type="auto"/>
                        <w:vAlign w:val="center"/>
                      </w:tcPr>
                      <w:p w:rsidR="00000000" w:rsidRDefault="00BC666D">
                        <w:pPr>
                          <w:jc w:val="center"/>
                          <w:rPr>
                            <w:b/>
                            <w:bCs/>
                            <w:sz w:val="14"/>
                            <w:szCs w:val="20"/>
                          </w:rPr>
                        </w:pPr>
                        <w:r>
                          <w:rPr>
                            <w:sz w:val="18"/>
                          </w:rPr>
                          <w:sym w:font="Symbol" w:char="0061"/>
                        </w:r>
                        <w:r>
                          <w:rPr>
                            <w:sz w:val="18"/>
                            <w:vertAlign w:val="subscript"/>
                          </w:rPr>
                          <w:t>1</w:t>
                        </w:r>
                      </w:p>
                    </w:tc>
                    <w:tc>
                      <w:tcPr>
                        <w:tcW w:w="1000" w:type="dxa"/>
                        <w:vAlign w:val="center"/>
                      </w:tcPr>
                      <w:p w:rsidR="00000000" w:rsidRDefault="00BC666D">
                        <w:pPr>
                          <w:jc w:val="center"/>
                          <w:rPr>
                            <w:sz w:val="20"/>
                            <w:szCs w:val="20"/>
                          </w:rPr>
                        </w:pPr>
                        <w:r>
                          <w:rPr>
                            <w:sz w:val="20"/>
                            <w:szCs w:val="20"/>
                          </w:rPr>
                          <w:t>0.35</w:t>
                        </w:r>
                      </w:p>
                    </w:tc>
                  </w:tr>
                  <w:tr w:rsidR="00000000">
                    <w:trPr>
                      <w:trHeight w:val="125"/>
                      <w:tblCellSpacing w:w="20" w:type="dxa"/>
                      <w:jc w:val="center"/>
                    </w:trPr>
                    <w:tc>
                      <w:tcPr>
                        <w:tcW w:w="1060" w:type="dxa"/>
                      </w:tcPr>
                      <w:p w:rsidR="00000000" w:rsidRDefault="00BC666D">
                        <w:pPr>
                          <w:jc w:val="center"/>
                          <w:rPr>
                            <w:sz w:val="14"/>
                            <w:szCs w:val="20"/>
                          </w:rPr>
                        </w:pPr>
                        <w:r>
                          <w:rPr>
                            <w:sz w:val="14"/>
                            <w:szCs w:val="20"/>
                          </w:rPr>
                          <w:t>Nota Lenguaje</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2</w:t>
                        </w:r>
                      </w:p>
                    </w:tc>
                    <w:tc>
                      <w:tcPr>
                        <w:tcW w:w="0" w:type="auto"/>
                        <w:vAlign w:val="center"/>
                      </w:tcPr>
                      <w:p w:rsidR="00000000" w:rsidRDefault="00BC666D">
                        <w:pPr>
                          <w:jc w:val="center"/>
                          <w:rPr>
                            <w:b/>
                            <w:bCs/>
                            <w:sz w:val="14"/>
                            <w:szCs w:val="20"/>
                          </w:rPr>
                        </w:pPr>
                        <w:r>
                          <w:rPr>
                            <w:sz w:val="18"/>
                          </w:rPr>
                          <w:sym w:font="Symbol" w:char="0061"/>
                        </w:r>
                        <w:r>
                          <w:rPr>
                            <w:sz w:val="18"/>
                            <w:vertAlign w:val="subscript"/>
                          </w:rPr>
                          <w:t>2</w:t>
                        </w:r>
                      </w:p>
                    </w:tc>
                    <w:tc>
                      <w:tcPr>
                        <w:tcW w:w="1000" w:type="dxa"/>
                        <w:vAlign w:val="center"/>
                      </w:tcPr>
                      <w:p w:rsidR="00000000" w:rsidRDefault="00BC666D">
                        <w:pPr>
                          <w:jc w:val="center"/>
                          <w:rPr>
                            <w:sz w:val="20"/>
                            <w:szCs w:val="20"/>
                          </w:rPr>
                        </w:pPr>
                        <w:r>
                          <w:rPr>
                            <w:sz w:val="20"/>
                            <w:szCs w:val="20"/>
                          </w:rPr>
                          <w:t>0.35</w:t>
                        </w:r>
                      </w:p>
                    </w:tc>
                  </w:tr>
                  <w:tr w:rsidR="00000000">
                    <w:trPr>
                      <w:trHeight w:val="118"/>
                      <w:tblCellSpacing w:w="20" w:type="dxa"/>
                      <w:jc w:val="center"/>
                    </w:trPr>
                    <w:tc>
                      <w:tcPr>
                        <w:tcW w:w="1060" w:type="dxa"/>
                      </w:tcPr>
                      <w:p w:rsidR="00000000" w:rsidRDefault="00BC666D">
                        <w:pPr>
                          <w:jc w:val="center"/>
                          <w:rPr>
                            <w:sz w:val="14"/>
                            <w:szCs w:val="20"/>
                          </w:rPr>
                        </w:pPr>
                        <w:r>
                          <w:rPr>
                            <w:sz w:val="14"/>
                            <w:szCs w:val="20"/>
                          </w:rPr>
                          <w:t>Estudiantes por aula</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3</w:t>
                        </w:r>
                      </w:p>
                    </w:tc>
                    <w:tc>
                      <w:tcPr>
                        <w:tcW w:w="0" w:type="auto"/>
                        <w:vAlign w:val="center"/>
                      </w:tcPr>
                      <w:p w:rsidR="00000000" w:rsidRDefault="00BC666D">
                        <w:pPr>
                          <w:jc w:val="center"/>
                          <w:rPr>
                            <w:b/>
                            <w:bCs/>
                            <w:sz w:val="14"/>
                            <w:szCs w:val="20"/>
                          </w:rPr>
                        </w:pPr>
                        <w:r>
                          <w:rPr>
                            <w:sz w:val="18"/>
                          </w:rPr>
                          <w:sym w:font="Symbol" w:char="0061"/>
                        </w:r>
                        <w:r>
                          <w:rPr>
                            <w:sz w:val="18"/>
                            <w:vertAlign w:val="subscript"/>
                          </w:rPr>
                          <w:t>3</w:t>
                        </w:r>
                      </w:p>
                    </w:tc>
                    <w:tc>
                      <w:tcPr>
                        <w:tcW w:w="1000" w:type="dxa"/>
                        <w:vAlign w:val="center"/>
                      </w:tcPr>
                      <w:p w:rsidR="00000000" w:rsidRDefault="00BC666D">
                        <w:pPr>
                          <w:jc w:val="center"/>
                          <w:rPr>
                            <w:sz w:val="20"/>
                            <w:szCs w:val="20"/>
                          </w:rPr>
                        </w:pPr>
                        <w:r>
                          <w:rPr>
                            <w:sz w:val="20"/>
                            <w:szCs w:val="20"/>
                          </w:rPr>
                          <w:t>0.043</w:t>
                        </w:r>
                      </w:p>
                    </w:tc>
                  </w:tr>
                  <w:tr w:rsidR="00000000">
                    <w:trPr>
                      <w:trHeight w:val="179"/>
                      <w:tblCellSpacing w:w="20" w:type="dxa"/>
                      <w:jc w:val="center"/>
                    </w:trPr>
                    <w:tc>
                      <w:tcPr>
                        <w:tcW w:w="1060" w:type="dxa"/>
                      </w:tcPr>
                      <w:p w:rsidR="00000000" w:rsidRDefault="00BC666D">
                        <w:pPr>
                          <w:jc w:val="center"/>
                          <w:rPr>
                            <w:sz w:val="14"/>
                            <w:szCs w:val="20"/>
                          </w:rPr>
                        </w:pPr>
                        <w:r>
                          <w:rPr>
                            <w:sz w:val="14"/>
                            <w:szCs w:val="20"/>
                          </w:rPr>
                          <w:t xml:space="preserve">Estudiantes por profesor </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4</w:t>
                        </w:r>
                      </w:p>
                    </w:tc>
                    <w:tc>
                      <w:tcPr>
                        <w:tcW w:w="0" w:type="auto"/>
                        <w:vAlign w:val="center"/>
                      </w:tcPr>
                      <w:p w:rsidR="00000000" w:rsidRDefault="00BC666D">
                        <w:pPr>
                          <w:jc w:val="center"/>
                          <w:rPr>
                            <w:sz w:val="14"/>
                            <w:szCs w:val="20"/>
                          </w:rPr>
                        </w:pPr>
                        <w:r>
                          <w:rPr>
                            <w:sz w:val="18"/>
                          </w:rPr>
                          <w:sym w:font="Symbol" w:char="0061"/>
                        </w:r>
                        <w:r>
                          <w:rPr>
                            <w:sz w:val="18"/>
                            <w:vertAlign w:val="subscript"/>
                          </w:rPr>
                          <w:t>4</w:t>
                        </w:r>
                      </w:p>
                    </w:tc>
                    <w:tc>
                      <w:tcPr>
                        <w:tcW w:w="1000" w:type="dxa"/>
                        <w:vAlign w:val="center"/>
                      </w:tcPr>
                      <w:p w:rsidR="00000000" w:rsidRDefault="00BC666D">
                        <w:pPr>
                          <w:jc w:val="center"/>
                        </w:pPr>
                        <w:r>
                          <w:rPr>
                            <w:sz w:val="20"/>
                            <w:szCs w:val="20"/>
                          </w:rPr>
                          <w:t>0.0</w:t>
                        </w:r>
                        <w:r>
                          <w:rPr>
                            <w:sz w:val="20"/>
                            <w:szCs w:val="20"/>
                          </w:rPr>
                          <w:t>43</w:t>
                        </w:r>
                      </w:p>
                    </w:tc>
                  </w:tr>
                  <w:tr w:rsidR="00000000">
                    <w:trPr>
                      <w:trHeight w:val="118"/>
                      <w:tblCellSpacing w:w="20" w:type="dxa"/>
                      <w:jc w:val="center"/>
                    </w:trPr>
                    <w:tc>
                      <w:tcPr>
                        <w:tcW w:w="1060" w:type="dxa"/>
                      </w:tcPr>
                      <w:p w:rsidR="00000000" w:rsidRDefault="00BC666D">
                        <w:pPr>
                          <w:jc w:val="center"/>
                          <w:rPr>
                            <w:sz w:val="14"/>
                            <w:szCs w:val="20"/>
                          </w:rPr>
                        </w:pPr>
                        <w:r>
                          <w:rPr>
                            <w:sz w:val="14"/>
                            <w:szCs w:val="20"/>
                          </w:rPr>
                          <w:t>Utilización de Internet</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5</w:t>
                        </w:r>
                      </w:p>
                    </w:tc>
                    <w:tc>
                      <w:tcPr>
                        <w:tcW w:w="0" w:type="auto"/>
                        <w:vAlign w:val="center"/>
                      </w:tcPr>
                      <w:p w:rsidR="00000000" w:rsidRDefault="00BC666D">
                        <w:pPr>
                          <w:jc w:val="center"/>
                          <w:rPr>
                            <w:sz w:val="14"/>
                            <w:szCs w:val="20"/>
                          </w:rPr>
                        </w:pPr>
                        <w:r>
                          <w:rPr>
                            <w:sz w:val="18"/>
                          </w:rPr>
                          <w:sym w:font="Symbol" w:char="0061"/>
                        </w:r>
                        <w:r>
                          <w:rPr>
                            <w:sz w:val="18"/>
                            <w:vertAlign w:val="subscript"/>
                          </w:rPr>
                          <w:t>5</w:t>
                        </w:r>
                      </w:p>
                    </w:tc>
                    <w:tc>
                      <w:tcPr>
                        <w:tcW w:w="1000" w:type="dxa"/>
                        <w:vAlign w:val="center"/>
                      </w:tcPr>
                      <w:p w:rsidR="00000000" w:rsidRDefault="00BC666D">
                        <w:pPr>
                          <w:jc w:val="center"/>
                        </w:pPr>
                        <w:r>
                          <w:rPr>
                            <w:sz w:val="20"/>
                            <w:szCs w:val="20"/>
                          </w:rPr>
                          <w:t>0.043</w:t>
                        </w:r>
                      </w:p>
                    </w:tc>
                  </w:tr>
                  <w:tr w:rsidR="00000000">
                    <w:trPr>
                      <w:trHeight w:val="118"/>
                      <w:tblCellSpacing w:w="20" w:type="dxa"/>
                      <w:jc w:val="center"/>
                    </w:trPr>
                    <w:tc>
                      <w:tcPr>
                        <w:tcW w:w="1060" w:type="dxa"/>
                      </w:tcPr>
                      <w:p w:rsidR="00000000" w:rsidRDefault="00BC666D">
                        <w:pPr>
                          <w:jc w:val="center"/>
                          <w:rPr>
                            <w:sz w:val="14"/>
                            <w:szCs w:val="20"/>
                          </w:rPr>
                        </w:pPr>
                        <w:r>
                          <w:rPr>
                            <w:sz w:val="14"/>
                            <w:szCs w:val="20"/>
                          </w:rPr>
                          <w:t xml:space="preserve">Biblioteca </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6</w:t>
                        </w:r>
                      </w:p>
                    </w:tc>
                    <w:tc>
                      <w:tcPr>
                        <w:tcW w:w="0" w:type="auto"/>
                        <w:vAlign w:val="center"/>
                      </w:tcPr>
                      <w:p w:rsidR="00000000" w:rsidRDefault="00BC666D">
                        <w:pPr>
                          <w:jc w:val="center"/>
                          <w:rPr>
                            <w:sz w:val="14"/>
                            <w:szCs w:val="20"/>
                          </w:rPr>
                        </w:pPr>
                        <w:r>
                          <w:rPr>
                            <w:sz w:val="18"/>
                          </w:rPr>
                          <w:sym w:font="Symbol" w:char="0061"/>
                        </w:r>
                        <w:r>
                          <w:rPr>
                            <w:sz w:val="18"/>
                            <w:vertAlign w:val="subscript"/>
                          </w:rPr>
                          <w:t>6</w:t>
                        </w:r>
                      </w:p>
                    </w:tc>
                    <w:tc>
                      <w:tcPr>
                        <w:tcW w:w="1000" w:type="dxa"/>
                        <w:vAlign w:val="center"/>
                      </w:tcPr>
                      <w:p w:rsidR="00000000" w:rsidRDefault="00BC666D">
                        <w:pPr>
                          <w:jc w:val="center"/>
                        </w:pPr>
                        <w:r>
                          <w:rPr>
                            <w:sz w:val="20"/>
                            <w:szCs w:val="20"/>
                          </w:rPr>
                          <w:t>0.043</w:t>
                        </w:r>
                      </w:p>
                    </w:tc>
                  </w:tr>
                  <w:tr w:rsidR="00000000">
                    <w:trPr>
                      <w:trHeight w:val="118"/>
                      <w:tblCellSpacing w:w="20" w:type="dxa"/>
                      <w:jc w:val="center"/>
                    </w:trPr>
                    <w:tc>
                      <w:tcPr>
                        <w:tcW w:w="1060" w:type="dxa"/>
                      </w:tcPr>
                      <w:p w:rsidR="00000000" w:rsidRDefault="00BC666D">
                        <w:pPr>
                          <w:jc w:val="center"/>
                          <w:rPr>
                            <w:sz w:val="14"/>
                            <w:szCs w:val="20"/>
                          </w:rPr>
                        </w:pPr>
                        <w:r>
                          <w:rPr>
                            <w:sz w:val="14"/>
                            <w:szCs w:val="20"/>
                          </w:rPr>
                          <w:t>Infraestructura Médica</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7</w:t>
                        </w:r>
                      </w:p>
                    </w:tc>
                    <w:tc>
                      <w:tcPr>
                        <w:tcW w:w="0" w:type="auto"/>
                        <w:vAlign w:val="center"/>
                      </w:tcPr>
                      <w:p w:rsidR="00000000" w:rsidRDefault="00BC666D">
                        <w:pPr>
                          <w:jc w:val="center"/>
                          <w:rPr>
                            <w:sz w:val="14"/>
                            <w:szCs w:val="20"/>
                          </w:rPr>
                        </w:pPr>
                        <w:r>
                          <w:rPr>
                            <w:sz w:val="18"/>
                          </w:rPr>
                          <w:sym w:font="Symbol" w:char="0061"/>
                        </w:r>
                        <w:r>
                          <w:rPr>
                            <w:sz w:val="18"/>
                            <w:vertAlign w:val="subscript"/>
                          </w:rPr>
                          <w:t>7</w:t>
                        </w:r>
                      </w:p>
                    </w:tc>
                    <w:tc>
                      <w:tcPr>
                        <w:tcW w:w="1000" w:type="dxa"/>
                        <w:vAlign w:val="center"/>
                      </w:tcPr>
                      <w:p w:rsidR="00000000" w:rsidRDefault="00BC666D">
                        <w:pPr>
                          <w:jc w:val="center"/>
                        </w:pPr>
                        <w:r>
                          <w:rPr>
                            <w:sz w:val="20"/>
                            <w:szCs w:val="20"/>
                          </w:rPr>
                          <w:t>0.043</w:t>
                        </w:r>
                      </w:p>
                    </w:tc>
                  </w:tr>
                  <w:tr w:rsidR="00000000">
                    <w:trPr>
                      <w:trHeight w:val="118"/>
                      <w:tblCellSpacing w:w="20" w:type="dxa"/>
                      <w:jc w:val="center"/>
                    </w:trPr>
                    <w:tc>
                      <w:tcPr>
                        <w:tcW w:w="1060" w:type="dxa"/>
                      </w:tcPr>
                      <w:p w:rsidR="00000000" w:rsidRDefault="00BC666D">
                        <w:pPr>
                          <w:jc w:val="center"/>
                          <w:rPr>
                            <w:sz w:val="14"/>
                            <w:szCs w:val="20"/>
                          </w:rPr>
                        </w:pPr>
                        <w:r>
                          <w:rPr>
                            <w:sz w:val="14"/>
                            <w:szCs w:val="20"/>
                          </w:rPr>
                          <w:t>Nivel de Formación del Directivo</w:t>
                        </w:r>
                      </w:p>
                    </w:tc>
                    <w:tc>
                      <w:tcPr>
                        <w:tcW w:w="770" w:type="dxa"/>
                        <w:noWrap/>
                        <w:vAlign w:val="center"/>
                      </w:tcPr>
                      <w:p w:rsidR="00000000" w:rsidRDefault="00BC666D">
                        <w:pPr>
                          <w:jc w:val="center"/>
                          <w:rPr>
                            <w:rFonts w:eastAsia="Arial Unicode MS"/>
                            <w:sz w:val="14"/>
                            <w:szCs w:val="20"/>
                          </w:rPr>
                        </w:pPr>
                        <w:r>
                          <w:rPr>
                            <w:sz w:val="14"/>
                            <w:szCs w:val="20"/>
                          </w:rPr>
                          <w:t>X</w:t>
                        </w:r>
                        <w:r>
                          <w:rPr>
                            <w:sz w:val="14"/>
                            <w:szCs w:val="20"/>
                            <w:vertAlign w:val="subscript"/>
                          </w:rPr>
                          <w:t>8</w:t>
                        </w:r>
                      </w:p>
                    </w:tc>
                    <w:tc>
                      <w:tcPr>
                        <w:tcW w:w="0" w:type="auto"/>
                        <w:vAlign w:val="center"/>
                      </w:tcPr>
                      <w:p w:rsidR="00000000" w:rsidRDefault="00BC666D">
                        <w:pPr>
                          <w:jc w:val="center"/>
                          <w:rPr>
                            <w:sz w:val="14"/>
                            <w:szCs w:val="20"/>
                          </w:rPr>
                        </w:pPr>
                        <w:r>
                          <w:rPr>
                            <w:sz w:val="18"/>
                          </w:rPr>
                          <w:sym w:font="Symbol" w:char="0061"/>
                        </w:r>
                        <w:r>
                          <w:rPr>
                            <w:sz w:val="18"/>
                            <w:vertAlign w:val="subscript"/>
                          </w:rPr>
                          <w:t>8</w:t>
                        </w:r>
                      </w:p>
                    </w:tc>
                    <w:tc>
                      <w:tcPr>
                        <w:tcW w:w="1000" w:type="dxa"/>
                        <w:vAlign w:val="center"/>
                      </w:tcPr>
                      <w:p w:rsidR="00000000" w:rsidRDefault="00BC666D">
                        <w:pPr>
                          <w:jc w:val="center"/>
                        </w:pPr>
                        <w:r>
                          <w:rPr>
                            <w:sz w:val="20"/>
                            <w:szCs w:val="20"/>
                          </w:rPr>
                          <w:t>0.043</w:t>
                        </w:r>
                      </w:p>
                    </w:tc>
                  </w:tr>
                  <w:tr w:rsidR="00000000">
                    <w:trPr>
                      <w:trHeight w:val="215"/>
                      <w:tblCellSpacing w:w="20" w:type="dxa"/>
                      <w:jc w:val="center"/>
                    </w:trPr>
                    <w:tc>
                      <w:tcPr>
                        <w:tcW w:w="1060" w:type="dxa"/>
                      </w:tcPr>
                      <w:p w:rsidR="00000000" w:rsidRDefault="00BC666D">
                        <w:pPr>
                          <w:jc w:val="center"/>
                          <w:rPr>
                            <w:sz w:val="14"/>
                            <w:szCs w:val="20"/>
                          </w:rPr>
                        </w:pPr>
                        <w:r>
                          <w:rPr>
                            <w:sz w:val="14"/>
                            <w:szCs w:val="20"/>
                          </w:rPr>
                          <w:t>Efecto de Lluvia</w:t>
                        </w:r>
                      </w:p>
                    </w:tc>
                    <w:tc>
                      <w:tcPr>
                        <w:tcW w:w="770" w:type="dxa"/>
                        <w:noWrap/>
                        <w:vAlign w:val="center"/>
                      </w:tcPr>
                      <w:p w:rsidR="00000000" w:rsidRDefault="00BC666D">
                        <w:pPr>
                          <w:jc w:val="center"/>
                          <w:rPr>
                            <w:sz w:val="14"/>
                            <w:szCs w:val="20"/>
                          </w:rPr>
                        </w:pPr>
                        <w:r>
                          <w:rPr>
                            <w:sz w:val="14"/>
                            <w:szCs w:val="20"/>
                          </w:rPr>
                          <w:t>X</w:t>
                        </w:r>
                        <w:r>
                          <w:rPr>
                            <w:sz w:val="14"/>
                            <w:szCs w:val="20"/>
                            <w:vertAlign w:val="subscript"/>
                          </w:rPr>
                          <w:t>9</w:t>
                        </w:r>
                      </w:p>
                    </w:tc>
                    <w:tc>
                      <w:tcPr>
                        <w:tcW w:w="0" w:type="auto"/>
                        <w:vAlign w:val="center"/>
                      </w:tcPr>
                      <w:p w:rsidR="00000000" w:rsidRDefault="00BC666D">
                        <w:pPr>
                          <w:jc w:val="center"/>
                          <w:rPr>
                            <w:sz w:val="14"/>
                            <w:szCs w:val="20"/>
                          </w:rPr>
                        </w:pPr>
                        <w:r>
                          <w:rPr>
                            <w:sz w:val="18"/>
                          </w:rPr>
                          <w:sym w:font="Symbol" w:char="0061"/>
                        </w:r>
                        <w:r>
                          <w:rPr>
                            <w:sz w:val="18"/>
                            <w:vertAlign w:val="subscript"/>
                          </w:rPr>
                          <w:t>9</w:t>
                        </w:r>
                      </w:p>
                    </w:tc>
                    <w:tc>
                      <w:tcPr>
                        <w:tcW w:w="1000" w:type="dxa"/>
                        <w:vAlign w:val="center"/>
                      </w:tcPr>
                      <w:p w:rsidR="00000000" w:rsidRDefault="00BC666D">
                        <w:pPr>
                          <w:jc w:val="center"/>
                        </w:pPr>
                        <w:r>
                          <w:rPr>
                            <w:sz w:val="20"/>
                            <w:szCs w:val="20"/>
                          </w:rPr>
                          <w:t>0.043</w:t>
                        </w:r>
                      </w:p>
                    </w:tc>
                  </w:tr>
                </w:tbl>
                <w:p w:rsidR="00000000" w:rsidRDefault="00BC666D"/>
                <w:p w:rsidR="00000000" w:rsidRDefault="00BC666D"/>
              </w:txbxContent>
            </v:textbox>
          </v:rect>
        </w:pict>
      </w:r>
    </w:p>
    <w:p w:rsidR="00000000" w:rsidRDefault="00BC666D">
      <w:pPr>
        <w:pStyle w:val="Sangradetextonormal"/>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i/>
          <w:iCs/>
          <w:sz w:val="20"/>
          <w:szCs w:val="18"/>
        </w:rPr>
      </w:pPr>
    </w:p>
    <w:p w:rsidR="00000000" w:rsidRDefault="00BC666D">
      <w:pPr>
        <w:pStyle w:val="Sangra2detindependiente"/>
        <w:autoSpaceDE/>
        <w:autoSpaceDN/>
        <w:adjustRightInd/>
        <w:spacing w:line="240" w:lineRule="auto"/>
        <w:ind w:left="0" w:firstLine="0"/>
        <w:rPr>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sz w:val="20"/>
        </w:rPr>
        <w:t xml:space="preserve">En la Tabla XIV se presenta una clasificación para las notas obtenidas con el modelo que se utiliza en esta investigación. La clasificación se realizara por el rango </w:t>
      </w:r>
      <w:r>
        <w:rPr>
          <w:rFonts w:ascii="Times New Roman" w:hAnsi="Times New Roman" w:cs="Times New Roman"/>
          <w:sz w:val="20"/>
        </w:rPr>
        <w:t>del índice de calidad asignado a través del modelo, donde se considera a la educación</w:t>
      </w:r>
      <w:r>
        <w:rPr>
          <w:sz w:val="24"/>
        </w:rPr>
        <w:t xml:space="preserve"> </w:t>
      </w:r>
      <w:r>
        <w:rPr>
          <w:rFonts w:ascii="Times New Roman" w:hAnsi="Times New Roman" w:cs="Times New Roman"/>
          <w:sz w:val="20"/>
        </w:rPr>
        <w:t>de la escuela como “Excelente”, si el índice obtenido por las misma, está entre</w:t>
      </w:r>
      <w:r>
        <w:rPr>
          <w:sz w:val="24"/>
        </w:rPr>
        <w:t xml:space="preserve"> </w:t>
      </w:r>
      <w:r>
        <w:rPr>
          <w:rFonts w:ascii="Times New Roman" w:hAnsi="Times New Roman" w:cs="Times New Roman"/>
          <w:sz w:val="20"/>
        </w:rPr>
        <w:t xml:space="preserve">noventa y cien; “Muy Buena”, si la nota está entre ochenta y noventa; </w:t>
      </w:r>
      <w:r>
        <w:rPr>
          <w:rFonts w:ascii="Times New Roman" w:hAnsi="Times New Roman" w:cs="Times New Roman"/>
          <w:sz w:val="20"/>
        </w:rPr>
        <w:lastRenderedPageBreak/>
        <w:t>“Buena”, si el índic</w:t>
      </w:r>
      <w:r>
        <w:rPr>
          <w:rFonts w:ascii="Times New Roman" w:hAnsi="Times New Roman" w:cs="Times New Roman"/>
          <w:sz w:val="20"/>
        </w:rPr>
        <w:t>e está entre setenta y ochenta; “Regular” si obtiene un índice entre un índice por debajo de sesenta se las califica como “Insuficientes”.</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noProof/>
          <w:sz w:val="20"/>
        </w:rPr>
        <w:pict>
          <v:rect id="_x0000_s1064" style="position:absolute;left:0;text-align:left;margin-left:3.7pt;margin-top:10.5pt;width:225pt;height:162pt;z-index:251664384;mso-wrap-edited:f" wrapcoords="-62 0 -62 21600 21662 21600 21662 0 -62 0" strokecolor="white">
            <v:textbox style="mso-next-textbox:#_x0000_s1064">
              <w:txbxContent>
                <w:p w:rsidR="00000000" w:rsidRDefault="00BC666D">
                  <w:pPr>
                    <w:pStyle w:val="Ttulo1"/>
                  </w:pPr>
                  <w:r>
                    <w:t>Tabl</w:t>
                  </w:r>
                  <w:r>
                    <w:t>a XIV</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tbl>
                  <w:tblPr>
                    <w:tblW w:w="4792" w:type="pct"/>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FF"/>
                  </w:tblPr>
                  <w:tblGrid>
                    <w:gridCol w:w="1185"/>
                    <w:gridCol w:w="1182"/>
                    <w:gridCol w:w="1790"/>
                  </w:tblGrid>
                  <w:tr w:rsidR="00000000">
                    <w:trPr>
                      <w:trHeight w:val="333"/>
                      <w:tblCellSpacing w:w="20" w:type="dxa"/>
                      <w:jc w:val="center"/>
                    </w:trPr>
                    <w:tc>
                      <w:tcPr>
                        <w:tcW w:w="1353" w:type="pct"/>
                        <w:noWrap/>
                        <w:tcMar>
                          <w:top w:w="15" w:type="dxa"/>
                          <w:left w:w="15" w:type="dxa"/>
                          <w:bottom w:w="0" w:type="dxa"/>
                          <w:right w:w="15" w:type="dxa"/>
                        </w:tcMar>
                        <w:vAlign w:val="center"/>
                      </w:tcPr>
                      <w:p w:rsidR="00000000" w:rsidRDefault="00BC666D">
                        <w:pPr>
                          <w:pStyle w:val="Ttulo3"/>
                          <w:rPr>
                            <w:rFonts w:ascii="Times New Roman" w:hAnsi="Times New Roman" w:cs="Times New Roman"/>
                            <w:sz w:val="20"/>
                            <w:szCs w:val="20"/>
                          </w:rPr>
                        </w:pPr>
                        <w:r>
                          <w:rPr>
                            <w:rFonts w:ascii="Times New Roman" w:hAnsi="Times New Roman" w:cs="Times New Roman"/>
                            <w:sz w:val="20"/>
                          </w:rPr>
                          <w:t>Zona</w:t>
                        </w:r>
                      </w:p>
                    </w:tc>
                    <w:tc>
                      <w:tcPr>
                        <w:tcW w:w="1374" w:type="pct"/>
                        <w:tcMar>
                          <w:top w:w="0" w:type="dxa"/>
                          <w:left w:w="15" w:type="dxa"/>
                          <w:bottom w:w="0" w:type="dxa"/>
                          <w:right w:w="15" w:type="dxa"/>
                        </w:tcMar>
                        <w:vAlign w:val="center"/>
                      </w:tcPr>
                      <w:p w:rsidR="00000000" w:rsidRDefault="00BC666D">
                        <w:pPr>
                          <w:jc w:val="center"/>
                          <w:rPr>
                            <w:b/>
                            <w:bCs/>
                            <w:sz w:val="20"/>
                            <w:szCs w:val="20"/>
                          </w:rPr>
                        </w:pPr>
                        <w:r>
                          <w:rPr>
                            <w:b/>
                            <w:bCs/>
                            <w:sz w:val="20"/>
                            <w:szCs w:val="20"/>
                          </w:rPr>
                          <w:t>Calificación</w:t>
                        </w:r>
                      </w:p>
                    </w:tc>
                    <w:tc>
                      <w:tcPr>
                        <w:tcW w:w="2081" w:type="pct"/>
                      </w:tcPr>
                      <w:p w:rsidR="00000000" w:rsidRDefault="00BC666D">
                        <w:pPr>
                          <w:jc w:val="center"/>
                          <w:rPr>
                            <w:b/>
                            <w:bCs/>
                            <w:sz w:val="20"/>
                            <w:szCs w:val="20"/>
                          </w:rPr>
                        </w:pPr>
                        <w:r>
                          <w:rPr>
                            <w:b/>
                            <w:bCs/>
                            <w:sz w:val="20"/>
                            <w:szCs w:val="20"/>
                          </w:rPr>
                          <w:t>Intervalo Numérico</w:t>
                        </w:r>
                      </w:p>
                    </w:tc>
                  </w:tr>
                  <w:tr w:rsidR="00000000">
                    <w:trPr>
                      <w:cantSplit/>
                      <w:trHeight w:val="197"/>
                      <w:tblCellSpacing w:w="20" w:type="dxa"/>
                      <w:jc w:val="center"/>
                    </w:trPr>
                    <w:tc>
                      <w:tcPr>
                        <w:tcW w:w="1353" w:type="pct"/>
                        <w:vMerge w:val="restart"/>
                        <w:noWrap/>
                        <w:tcMar>
                          <w:top w:w="0" w:type="dxa"/>
                          <w:left w:w="15" w:type="dxa"/>
                          <w:bottom w:w="0" w:type="dxa"/>
                          <w:right w:w="15" w:type="dxa"/>
                        </w:tcMar>
                        <w:vAlign w:val="center"/>
                      </w:tcPr>
                      <w:p w:rsidR="00000000" w:rsidRDefault="00BC666D">
                        <w:pPr>
                          <w:jc w:val="center"/>
                          <w:rPr>
                            <w:b/>
                            <w:bCs/>
                            <w:i/>
                            <w:iCs/>
                            <w:sz w:val="20"/>
                            <w:szCs w:val="20"/>
                          </w:rPr>
                        </w:pPr>
                        <w:r>
                          <w:rPr>
                            <w:b/>
                            <w:bCs/>
                            <w:i/>
                            <w:iCs/>
                            <w:sz w:val="20"/>
                            <w:szCs w:val="15"/>
                          </w:rPr>
                          <w:t>Deseable</w:t>
                        </w:r>
                      </w:p>
                    </w:tc>
                    <w:tc>
                      <w:tcPr>
                        <w:tcW w:w="1374" w:type="pct"/>
                        <w:tcMar>
                          <w:top w:w="15" w:type="dxa"/>
                          <w:left w:w="15" w:type="dxa"/>
                          <w:bottom w:w="0" w:type="dxa"/>
                          <w:right w:w="15" w:type="dxa"/>
                        </w:tcMar>
                        <w:vAlign w:val="center"/>
                      </w:tcPr>
                      <w:p w:rsidR="00000000" w:rsidRDefault="00BC666D">
                        <w:pPr>
                          <w:jc w:val="center"/>
                          <w:rPr>
                            <w:rFonts w:eastAsia="Arial Unicode MS"/>
                            <w:i/>
                            <w:iCs/>
                            <w:sz w:val="20"/>
                            <w:szCs w:val="20"/>
                          </w:rPr>
                        </w:pPr>
                        <w:r>
                          <w:rPr>
                            <w:rFonts w:eastAsia="Arial Unicode MS"/>
                            <w:i/>
                            <w:iCs/>
                            <w:sz w:val="20"/>
                            <w:szCs w:val="20"/>
                          </w:rPr>
                          <w:t xml:space="preserve">Excelente </w:t>
                        </w:r>
                      </w:p>
                    </w:tc>
                    <w:tc>
                      <w:tcPr>
                        <w:tcW w:w="2081" w:type="pct"/>
                      </w:tcPr>
                      <w:p w:rsidR="00000000" w:rsidRDefault="00BC666D">
                        <w:pPr>
                          <w:jc w:val="center"/>
                          <w:rPr>
                            <w:rFonts w:eastAsia="Arial Unicode MS"/>
                            <w:i/>
                            <w:iCs/>
                            <w:sz w:val="20"/>
                            <w:szCs w:val="20"/>
                          </w:rPr>
                        </w:pPr>
                        <w:r>
                          <w:rPr>
                            <w:rFonts w:eastAsia="Arial Unicode MS"/>
                            <w:i/>
                            <w:iCs/>
                            <w:sz w:val="20"/>
                            <w:szCs w:val="20"/>
                          </w:rPr>
                          <w:t>(90,100]</w:t>
                        </w:r>
                      </w:p>
                    </w:tc>
                  </w:tr>
                  <w:tr w:rsidR="00000000">
                    <w:trPr>
                      <w:cantSplit/>
                      <w:trHeight w:val="275"/>
                      <w:tblCellSpacing w:w="20" w:type="dxa"/>
                      <w:jc w:val="center"/>
                    </w:trPr>
                    <w:tc>
                      <w:tcPr>
                        <w:tcW w:w="1353" w:type="pct"/>
                        <w:vMerge/>
                        <w:noWrap/>
                        <w:tcMar>
                          <w:top w:w="0" w:type="dxa"/>
                          <w:left w:w="15" w:type="dxa"/>
                          <w:bottom w:w="0" w:type="dxa"/>
                          <w:right w:w="15" w:type="dxa"/>
                        </w:tcMar>
                        <w:vAlign w:val="center"/>
                      </w:tcPr>
                      <w:p w:rsidR="00000000" w:rsidRDefault="00BC666D">
                        <w:pPr>
                          <w:jc w:val="center"/>
                          <w:rPr>
                            <w:b/>
                            <w:bCs/>
                            <w:i/>
                            <w:iCs/>
                            <w:sz w:val="20"/>
                            <w:szCs w:val="20"/>
                          </w:rPr>
                        </w:pPr>
                      </w:p>
                    </w:tc>
                    <w:tc>
                      <w:tcPr>
                        <w:tcW w:w="1374" w:type="pct"/>
                        <w:tcMar>
                          <w:top w:w="0" w:type="dxa"/>
                          <w:left w:w="15" w:type="dxa"/>
                          <w:bottom w:w="0" w:type="dxa"/>
                          <w:right w:w="15" w:type="dxa"/>
                        </w:tcMar>
                        <w:vAlign w:val="center"/>
                      </w:tcPr>
                      <w:p w:rsidR="00000000" w:rsidRDefault="00BC666D">
                        <w:pPr>
                          <w:jc w:val="center"/>
                          <w:rPr>
                            <w:rFonts w:eastAsia="Arial Unicode MS"/>
                            <w:i/>
                            <w:iCs/>
                            <w:sz w:val="20"/>
                            <w:szCs w:val="20"/>
                          </w:rPr>
                        </w:pPr>
                        <w:r>
                          <w:rPr>
                            <w:rFonts w:eastAsia="Arial Unicode MS"/>
                            <w:i/>
                            <w:iCs/>
                            <w:sz w:val="20"/>
                            <w:szCs w:val="20"/>
                          </w:rPr>
                          <w:t>Muy Bueno</w:t>
                        </w:r>
                      </w:p>
                    </w:tc>
                    <w:tc>
                      <w:tcPr>
                        <w:tcW w:w="2081" w:type="pct"/>
                      </w:tcPr>
                      <w:p w:rsidR="00000000" w:rsidRDefault="00BC666D">
                        <w:pPr>
                          <w:jc w:val="center"/>
                          <w:rPr>
                            <w:sz w:val="20"/>
                          </w:rPr>
                        </w:pPr>
                        <w:r>
                          <w:rPr>
                            <w:rFonts w:eastAsia="Arial Unicode MS"/>
                            <w:i/>
                            <w:iCs/>
                            <w:sz w:val="20"/>
                            <w:szCs w:val="20"/>
                          </w:rPr>
                          <w:t>(80,90]</w:t>
                        </w:r>
                      </w:p>
                    </w:tc>
                  </w:tr>
                  <w:tr w:rsidR="00000000">
                    <w:trPr>
                      <w:cantSplit/>
                      <w:trHeight w:val="275"/>
                      <w:tblCellSpacing w:w="20" w:type="dxa"/>
                      <w:jc w:val="center"/>
                    </w:trPr>
                    <w:tc>
                      <w:tcPr>
                        <w:tcW w:w="1353" w:type="pct"/>
                        <w:noWrap/>
                        <w:tcMar>
                          <w:top w:w="0" w:type="dxa"/>
                          <w:left w:w="15" w:type="dxa"/>
                          <w:bottom w:w="0" w:type="dxa"/>
                          <w:right w:w="15" w:type="dxa"/>
                        </w:tcMar>
                        <w:vAlign w:val="center"/>
                      </w:tcPr>
                      <w:p w:rsidR="00000000" w:rsidRDefault="00BC666D">
                        <w:pPr>
                          <w:jc w:val="center"/>
                          <w:rPr>
                            <w:b/>
                            <w:bCs/>
                            <w:i/>
                            <w:iCs/>
                            <w:sz w:val="20"/>
                            <w:szCs w:val="15"/>
                          </w:rPr>
                        </w:pPr>
                        <w:r>
                          <w:rPr>
                            <w:b/>
                            <w:bCs/>
                            <w:i/>
                            <w:iCs/>
                            <w:sz w:val="20"/>
                            <w:szCs w:val="15"/>
                          </w:rPr>
                          <w:t>Aceptable</w:t>
                        </w:r>
                      </w:p>
                    </w:tc>
                    <w:tc>
                      <w:tcPr>
                        <w:tcW w:w="1374" w:type="pct"/>
                        <w:tcMar>
                          <w:top w:w="0" w:type="dxa"/>
                          <w:left w:w="15" w:type="dxa"/>
                          <w:bottom w:w="0" w:type="dxa"/>
                          <w:right w:w="15" w:type="dxa"/>
                        </w:tcMar>
                        <w:vAlign w:val="center"/>
                      </w:tcPr>
                      <w:p w:rsidR="00000000" w:rsidRDefault="00BC666D">
                        <w:pPr>
                          <w:jc w:val="center"/>
                          <w:rPr>
                            <w:i/>
                            <w:iCs/>
                            <w:sz w:val="20"/>
                            <w:szCs w:val="20"/>
                          </w:rPr>
                        </w:pPr>
                        <w:r>
                          <w:rPr>
                            <w:i/>
                            <w:iCs/>
                            <w:sz w:val="20"/>
                            <w:szCs w:val="20"/>
                          </w:rPr>
                          <w:t>Bueno</w:t>
                        </w:r>
                      </w:p>
                    </w:tc>
                    <w:tc>
                      <w:tcPr>
                        <w:tcW w:w="2081" w:type="pct"/>
                      </w:tcPr>
                      <w:p w:rsidR="00000000" w:rsidRDefault="00BC666D">
                        <w:pPr>
                          <w:jc w:val="center"/>
                          <w:rPr>
                            <w:sz w:val="20"/>
                          </w:rPr>
                        </w:pPr>
                        <w:r>
                          <w:rPr>
                            <w:rFonts w:eastAsia="Arial Unicode MS"/>
                            <w:i/>
                            <w:iCs/>
                            <w:sz w:val="20"/>
                            <w:szCs w:val="20"/>
                          </w:rPr>
                          <w:t>(70,80]</w:t>
                        </w:r>
                      </w:p>
                    </w:tc>
                  </w:tr>
                  <w:tr w:rsidR="00000000">
                    <w:trPr>
                      <w:cantSplit/>
                      <w:trHeight w:val="275"/>
                      <w:tblCellSpacing w:w="20" w:type="dxa"/>
                      <w:jc w:val="center"/>
                    </w:trPr>
                    <w:tc>
                      <w:tcPr>
                        <w:tcW w:w="1353" w:type="pct"/>
                        <w:noWrap/>
                        <w:tcMar>
                          <w:top w:w="0" w:type="dxa"/>
                          <w:left w:w="15" w:type="dxa"/>
                          <w:bottom w:w="0" w:type="dxa"/>
                          <w:right w:w="15" w:type="dxa"/>
                        </w:tcMar>
                        <w:vAlign w:val="center"/>
                      </w:tcPr>
                      <w:p w:rsidR="00000000" w:rsidRDefault="00BC666D">
                        <w:pPr>
                          <w:jc w:val="center"/>
                          <w:rPr>
                            <w:b/>
                            <w:bCs/>
                            <w:i/>
                            <w:iCs/>
                            <w:sz w:val="20"/>
                            <w:szCs w:val="15"/>
                          </w:rPr>
                        </w:pPr>
                        <w:r>
                          <w:rPr>
                            <w:b/>
                            <w:bCs/>
                            <w:i/>
                            <w:iCs/>
                            <w:sz w:val="20"/>
                            <w:szCs w:val="15"/>
                          </w:rPr>
                          <w:t>Suficiente</w:t>
                        </w:r>
                      </w:p>
                    </w:tc>
                    <w:tc>
                      <w:tcPr>
                        <w:tcW w:w="1374" w:type="pct"/>
                        <w:tcMar>
                          <w:top w:w="0" w:type="dxa"/>
                          <w:left w:w="15" w:type="dxa"/>
                          <w:bottom w:w="0" w:type="dxa"/>
                          <w:right w:w="15" w:type="dxa"/>
                        </w:tcMar>
                        <w:vAlign w:val="center"/>
                      </w:tcPr>
                      <w:p w:rsidR="00000000" w:rsidRDefault="00BC666D">
                        <w:pPr>
                          <w:jc w:val="center"/>
                          <w:rPr>
                            <w:i/>
                            <w:iCs/>
                            <w:sz w:val="20"/>
                            <w:szCs w:val="20"/>
                          </w:rPr>
                        </w:pPr>
                        <w:r>
                          <w:rPr>
                            <w:i/>
                            <w:iCs/>
                            <w:sz w:val="20"/>
                            <w:szCs w:val="20"/>
                          </w:rPr>
                          <w:t>Regular</w:t>
                        </w:r>
                      </w:p>
                    </w:tc>
                    <w:tc>
                      <w:tcPr>
                        <w:tcW w:w="2081" w:type="pct"/>
                      </w:tcPr>
                      <w:p w:rsidR="00000000" w:rsidRDefault="00BC666D">
                        <w:pPr>
                          <w:jc w:val="center"/>
                          <w:rPr>
                            <w:sz w:val="20"/>
                          </w:rPr>
                        </w:pPr>
                        <w:r>
                          <w:rPr>
                            <w:rFonts w:eastAsia="Arial Unicode MS"/>
                            <w:i/>
                            <w:iCs/>
                            <w:sz w:val="20"/>
                            <w:szCs w:val="20"/>
                          </w:rPr>
                          <w:t>(60,70]</w:t>
                        </w:r>
                      </w:p>
                    </w:tc>
                  </w:tr>
                  <w:tr w:rsidR="00000000">
                    <w:trPr>
                      <w:cantSplit/>
                      <w:trHeight w:val="275"/>
                      <w:tblCellSpacing w:w="20" w:type="dxa"/>
                      <w:jc w:val="center"/>
                    </w:trPr>
                    <w:tc>
                      <w:tcPr>
                        <w:tcW w:w="1353" w:type="pct"/>
                        <w:noWrap/>
                        <w:tcMar>
                          <w:top w:w="0" w:type="dxa"/>
                          <w:left w:w="15" w:type="dxa"/>
                          <w:bottom w:w="0" w:type="dxa"/>
                          <w:right w:w="15" w:type="dxa"/>
                        </w:tcMar>
                        <w:vAlign w:val="center"/>
                      </w:tcPr>
                      <w:p w:rsidR="00000000" w:rsidRDefault="00BC666D">
                        <w:pPr>
                          <w:jc w:val="center"/>
                          <w:rPr>
                            <w:b/>
                            <w:bCs/>
                            <w:i/>
                            <w:iCs/>
                            <w:sz w:val="20"/>
                            <w:szCs w:val="15"/>
                          </w:rPr>
                        </w:pPr>
                        <w:r>
                          <w:rPr>
                            <w:b/>
                            <w:bCs/>
                            <w:i/>
                            <w:iCs/>
                            <w:sz w:val="20"/>
                            <w:szCs w:val="15"/>
                          </w:rPr>
                          <w:t>Indeseable</w:t>
                        </w:r>
                      </w:p>
                    </w:tc>
                    <w:tc>
                      <w:tcPr>
                        <w:tcW w:w="1374" w:type="pct"/>
                        <w:tcMar>
                          <w:top w:w="0" w:type="dxa"/>
                          <w:left w:w="15" w:type="dxa"/>
                          <w:bottom w:w="0" w:type="dxa"/>
                          <w:right w:w="15" w:type="dxa"/>
                        </w:tcMar>
                        <w:vAlign w:val="center"/>
                      </w:tcPr>
                      <w:p w:rsidR="00000000" w:rsidRDefault="00BC666D">
                        <w:pPr>
                          <w:jc w:val="center"/>
                          <w:rPr>
                            <w:i/>
                            <w:iCs/>
                            <w:sz w:val="20"/>
                            <w:szCs w:val="20"/>
                          </w:rPr>
                        </w:pPr>
                        <w:r>
                          <w:rPr>
                            <w:i/>
                            <w:iCs/>
                            <w:sz w:val="20"/>
                            <w:szCs w:val="20"/>
                          </w:rPr>
                          <w:t>Insuficiente</w:t>
                        </w:r>
                      </w:p>
                    </w:tc>
                    <w:tc>
                      <w:tcPr>
                        <w:tcW w:w="2081" w:type="pct"/>
                      </w:tcPr>
                      <w:p w:rsidR="00000000" w:rsidRDefault="00BC666D">
                        <w:pPr>
                          <w:jc w:val="center"/>
                          <w:rPr>
                            <w:rFonts w:eastAsia="Arial Unicode MS"/>
                            <w:i/>
                            <w:iCs/>
                            <w:sz w:val="20"/>
                            <w:szCs w:val="20"/>
                          </w:rPr>
                        </w:pPr>
                        <w:r>
                          <w:rPr>
                            <w:rFonts w:eastAsia="Arial Unicode MS"/>
                            <w:i/>
                            <w:iCs/>
                            <w:sz w:val="20"/>
                            <w:szCs w:val="20"/>
                          </w:rPr>
                          <w:t>(0,60]</w:t>
                        </w:r>
                      </w:p>
                    </w:tc>
                  </w:tr>
                </w:tbl>
                <w:p w:rsidR="00000000" w:rsidRDefault="00BC666D">
                  <w:pPr>
                    <w:pStyle w:val="Piedepgina"/>
                    <w:tabs>
                      <w:tab w:val="clear" w:pos="4252"/>
                      <w:tab w:val="clear" w:pos="8504"/>
                    </w:tabs>
                  </w:pPr>
                </w:p>
              </w:txbxContent>
            </v:textbox>
          </v:rect>
        </w:pic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noProof/>
          <w:sz w:val="20"/>
        </w:rPr>
        <w:pict>
          <v:rect id="_x0000_s1065" style="position:absolute;left:0;text-align:left;margin-left:3.7pt;margin-top:6.5pt;width:225pt;height:162pt;z-index:251665408;mso-wrap-edited:f" wrapcoords="-62 0 -62 21600 21662 21600 21662 0 -62 0" strokecolor="white">
            <v:textbox style="mso-next-textbox:#_x0000_s1065">
              <w:txbxContent>
                <w:p w:rsidR="00000000" w:rsidRDefault="00BC666D">
                  <w:pPr>
                    <w:pStyle w:val="Ttulo1"/>
                  </w:pPr>
                  <w:r>
                    <w:t>Tabla XV</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r>
                    <w:rPr>
                      <w:rFonts w:ascii="Arial" w:hAnsi="Arial" w:cs="Arial"/>
                      <w:sz w:val="16"/>
                    </w:rPr>
                    <w:t>Índice de calidad de las escuelas investigadas</w:t>
                  </w:r>
                </w:p>
                <w:tbl>
                  <w:tblPr>
                    <w:tblW w:w="3879"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FF"/>
                  </w:tblPr>
                  <w:tblGrid>
                    <w:gridCol w:w="1689"/>
                    <w:gridCol w:w="2190"/>
                  </w:tblGrid>
                  <w:tr w:rsidR="00000000">
                    <w:trPr>
                      <w:trHeight w:val="157"/>
                      <w:tblCellSpacing w:w="20" w:type="dxa"/>
                    </w:trPr>
                    <w:tc>
                      <w:tcPr>
                        <w:tcW w:w="1599" w:type="dxa"/>
                        <w:noWrap/>
                        <w:tcMar>
                          <w:top w:w="15" w:type="dxa"/>
                          <w:left w:w="15" w:type="dxa"/>
                          <w:bottom w:w="0" w:type="dxa"/>
                          <w:right w:w="15" w:type="dxa"/>
                        </w:tcMar>
                        <w:vAlign w:val="center"/>
                      </w:tcPr>
                      <w:p w:rsidR="00000000" w:rsidRDefault="00BC666D">
                        <w:pPr>
                          <w:pStyle w:val="Ttulo3"/>
                          <w:rPr>
                            <w:rFonts w:ascii="Times New Roman" w:hAnsi="Times New Roman" w:cs="Times New Roman"/>
                            <w:szCs w:val="20"/>
                          </w:rPr>
                        </w:pPr>
                        <w:r>
                          <w:rPr>
                            <w:rFonts w:ascii="Times New Roman" w:hAnsi="Times New Roman" w:cs="Times New Roman"/>
                          </w:rPr>
                          <w:t>Escuela</w:t>
                        </w:r>
                      </w:p>
                    </w:tc>
                    <w:tc>
                      <w:tcPr>
                        <w:tcW w:w="2160" w:type="dxa"/>
                        <w:tcMar>
                          <w:top w:w="0" w:type="dxa"/>
                          <w:left w:w="15" w:type="dxa"/>
                          <w:bottom w:w="0" w:type="dxa"/>
                          <w:right w:w="15" w:type="dxa"/>
                        </w:tcMar>
                        <w:vAlign w:val="center"/>
                      </w:tcPr>
                      <w:p w:rsidR="00000000" w:rsidRDefault="00BC666D">
                        <w:pPr>
                          <w:jc w:val="center"/>
                          <w:rPr>
                            <w:b/>
                            <w:bCs/>
                            <w:sz w:val="20"/>
                            <w:szCs w:val="20"/>
                          </w:rPr>
                        </w:pPr>
                        <w:r>
                          <w:rPr>
                            <w:b/>
                            <w:bCs/>
                            <w:sz w:val="20"/>
                            <w:szCs w:val="20"/>
                          </w:rPr>
                          <w:t>Índice</w:t>
                        </w:r>
                      </w:p>
                    </w:tc>
                  </w:tr>
                  <w:tr w:rsidR="00000000">
                    <w:trPr>
                      <w:cantSplit/>
                      <w:trHeight w:val="30"/>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20"/>
                            <w:vertAlign w:val="subscript"/>
                          </w:rPr>
                        </w:pPr>
                        <w:r>
                          <w:rPr>
                            <w:bCs/>
                            <w:i/>
                            <w:iCs/>
                            <w:sz w:val="20"/>
                            <w:szCs w:val="20"/>
                          </w:rPr>
                          <w:t>X</w:t>
                        </w:r>
                        <w:r>
                          <w:rPr>
                            <w:bCs/>
                            <w:i/>
                            <w:iCs/>
                            <w:sz w:val="20"/>
                            <w:szCs w:val="20"/>
                            <w:vertAlign w:val="subscript"/>
                          </w:rPr>
                          <w:t>(1)</w:t>
                        </w:r>
                      </w:p>
                    </w:tc>
                    <w:tc>
                      <w:tcPr>
                        <w:tcW w:w="2160" w:type="dxa"/>
                        <w:tcMar>
                          <w:top w:w="15"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81,71</w:t>
                        </w:r>
                      </w:p>
                    </w:tc>
                  </w:tr>
                  <w:tr w:rsidR="00000000">
                    <w:trPr>
                      <w:cantSplit/>
                      <w:trHeight w:val="156"/>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X</w:t>
                        </w:r>
                        <w:r>
                          <w:rPr>
                            <w:bCs/>
                            <w:i/>
                            <w:iCs/>
                            <w:sz w:val="20"/>
                            <w:szCs w:val="20"/>
                            <w:vertAlign w:val="subscript"/>
                          </w:rPr>
                          <w:t>(2)</w:t>
                        </w:r>
                      </w:p>
                    </w:tc>
                    <w:tc>
                      <w:tcPr>
                        <w:tcW w:w="2160" w:type="dxa"/>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78,44</w:t>
                        </w:r>
                      </w:p>
                    </w:tc>
                  </w:tr>
                  <w:tr w:rsidR="00000000">
                    <w:trPr>
                      <w:cantSplit/>
                      <w:trHeight w:val="167"/>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15"/>
                          </w:rPr>
                        </w:pPr>
                        <w:r>
                          <w:rPr>
                            <w:bCs/>
                            <w:i/>
                            <w:iCs/>
                            <w:sz w:val="20"/>
                            <w:szCs w:val="20"/>
                          </w:rPr>
                          <w:t>X</w:t>
                        </w:r>
                        <w:r>
                          <w:rPr>
                            <w:bCs/>
                            <w:i/>
                            <w:iCs/>
                            <w:sz w:val="20"/>
                            <w:szCs w:val="20"/>
                            <w:vertAlign w:val="subscript"/>
                          </w:rPr>
                          <w:t>(3)</w:t>
                        </w:r>
                      </w:p>
                    </w:tc>
                    <w:tc>
                      <w:tcPr>
                        <w:tcW w:w="2160" w:type="dxa"/>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77,71</w:t>
                        </w:r>
                      </w:p>
                    </w:tc>
                  </w:tr>
                  <w:tr w:rsidR="00000000">
                    <w:trPr>
                      <w:cantSplit/>
                      <w:trHeight w:val="190"/>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20"/>
                            <w:vertAlign w:val="subscript"/>
                          </w:rPr>
                        </w:pPr>
                        <w:r>
                          <w:rPr>
                            <w:bCs/>
                            <w:i/>
                            <w:iCs/>
                            <w:sz w:val="20"/>
                            <w:szCs w:val="20"/>
                          </w:rPr>
                          <w:t>X</w:t>
                        </w:r>
                        <w:r>
                          <w:rPr>
                            <w:bCs/>
                            <w:i/>
                            <w:iCs/>
                            <w:sz w:val="20"/>
                            <w:szCs w:val="20"/>
                            <w:vertAlign w:val="subscript"/>
                          </w:rPr>
                          <w:t>(4)</w:t>
                        </w:r>
                      </w:p>
                    </w:tc>
                    <w:tc>
                      <w:tcPr>
                        <w:tcW w:w="2160" w:type="dxa"/>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79,89</w:t>
                        </w:r>
                      </w:p>
                    </w:tc>
                  </w:tr>
                  <w:tr w:rsidR="00000000">
                    <w:trPr>
                      <w:cantSplit/>
                      <w:trHeight w:val="200"/>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X</w:t>
                        </w:r>
                        <w:r>
                          <w:rPr>
                            <w:bCs/>
                            <w:i/>
                            <w:iCs/>
                            <w:sz w:val="20"/>
                            <w:szCs w:val="20"/>
                            <w:vertAlign w:val="subscript"/>
                          </w:rPr>
                          <w:t>(5)</w:t>
                        </w:r>
                      </w:p>
                    </w:tc>
                    <w:tc>
                      <w:tcPr>
                        <w:tcW w:w="2160" w:type="dxa"/>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82,83</w:t>
                        </w:r>
                      </w:p>
                    </w:tc>
                  </w:tr>
                  <w:tr w:rsidR="00000000">
                    <w:trPr>
                      <w:cantSplit/>
                      <w:trHeight w:val="130"/>
                      <w:tblCellSpacing w:w="20" w:type="dxa"/>
                    </w:trPr>
                    <w:tc>
                      <w:tcPr>
                        <w:tcW w:w="1599" w:type="dxa"/>
                        <w:noWrap/>
                        <w:tcMar>
                          <w:top w:w="0" w:type="dxa"/>
                          <w:left w:w="15" w:type="dxa"/>
                          <w:bottom w:w="0" w:type="dxa"/>
                          <w:right w:w="15" w:type="dxa"/>
                        </w:tcMar>
                        <w:vAlign w:val="center"/>
                      </w:tcPr>
                      <w:p w:rsidR="00000000" w:rsidRDefault="00BC666D">
                        <w:pPr>
                          <w:jc w:val="center"/>
                          <w:rPr>
                            <w:bCs/>
                            <w:i/>
                            <w:iCs/>
                            <w:sz w:val="20"/>
                            <w:szCs w:val="15"/>
                          </w:rPr>
                        </w:pPr>
                        <w:r>
                          <w:rPr>
                            <w:bCs/>
                            <w:i/>
                            <w:iCs/>
                            <w:sz w:val="20"/>
                            <w:szCs w:val="20"/>
                          </w:rPr>
                          <w:t>X</w:t>
                        </w:r>
                        <w:r>
                          <w:rPr>
                            <w:bCs/>
                            <w:i/>
                            <w:iCs/>
                            <w:sz w:val="20"/>
                            <w:szCs w:val="20"/>
                            <w:vertAlign w:val="subscript"/>
                          </w:rPr>
                          <w:t>(6)</w:t>
                        </w:r>
                      </w:p>
                    </w:tc>
                    <w:tc>
                      <w:tcPr>
                        <w:tcW w:w="2160" w:type="dxa"/>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77,67</w:t>
                        </w:r>
                      </w:p>
                    </w:tc>
                  </w:tr>
                </w:tbl>
                <w:p w:rsidR="00000000" w:rsidRDefault="00BC666D">
                  <w:pPr>
                    <w:pStyle w:val="Piedepgina"/>
                    <w:tabs>
                      <w:tab w:val="clear" w:pos="4252"/>
                      <w:tab w:val="clear" w:pos="8504"/>
                    </w:tabs>
                  </w:pPr>
                </w:p>
              </w:txbxContent>
            </v:textbox>
          </v:rect>
        </w:pic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Cs/>
          <w:sz w:val="20"/>
        </w:rPr>
        <w:t xml:space="preserve">En la Tabla XV se presentan los índices asignados por el modelo a las escuelas. El </w:t>
      </w:r>
      <w:r>
        <w:rPr>
          <w:rFonts w:ascii="Times New Roman" w:hAnsi="Times New Roman" w:cs="Times New Roman"/>
          <w:bCs/>
          <w:sz w:val="20"/>
        </w:rPr>
        <w:t>índice más bajo 77,67, mientras que el índice más alto es 82,83, se puede observar en el cuadro mencionado que todas las notas son mayores a cincuenta y menores a noventa, es decir se encuentran entre la zona “Aceptable” y la zona “Deseable“, lo que nos in</w:t>
      </w:r>
      <w:r>
        <w:rPr>
          <w:rFonts w:ascii="Times New Roman" w:hAnsi="Times New Roman" w:cs="Times New Roman"/>
          <w:bCs/>
          <w:sz w:val="20"/>
        </w:rPr>
        <w:t>dica que la educación que se imparte en los establecimientos educativos investigados es adecuada.</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noProof/>
          <w:sz w:val="20"/>
        </w:rPr>
        <w:pict>
          <v:rect id="_x0000_s1066" style="position:absolute;left:0;text-align:left;margin-left:-5.3pt;margin-top:2.05pt;width:225pt;height:180pt;z-index:251666432;mso-wrap-edited:f" wrapcoords="-62 0 -62 21600 21662 21600 21662 0 -62 0" strokecolor="white">
            <v:textbox style="mso-next-textbox:#_x0000_s1066">
              <w:txbxContent>
                <w:p w:rsidR="00000000" w:rsidRDefault="00BC666D">
                  <w:pPr>
                    <w:pStyle w:val="Ttulo1"/>
                  </w:pPr>
                  <w:r>
                    <w:t>Gráfico 4</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p>
                <w:p w:rsidR="00000000" w:rsidRDefault="00BC666D">
                  <w:pPr>
                    <w:pStyle w:val="Ttulo2"/>
                    <w:rPr>
                      <w:rFonts w:ascii="Arial" w:hAnsi="Arial" w:cs="Arial"/>
                      <w:sz w:val="16"/>
                    </w:rPr>
                  </w:pPr>
                  <w:r>
                    <w:rPr>
                      <w:rFonts w:ascii="Arial" w:hAnsi="Arial" w:cs="Arial"/>
                      <w:sz w:val="16"/>
                    </w:rPr>
                    <w:t>Diagrama de tendencia centr</w:t>
                  </w:r>
                  <w:r>
                    <w:rPr>
                      <w:rFonts w:ascii="Arial" w:hAnsi="Arial" w:cs="Arial"/>
                      <w:sz w:val="16"/>
                    </w:rPr>
                    <w:t>al y Dispersión</w:t>
                  </w:r>
                </w:p>
                <w:p w:rsidR="00000000" w:rsidRDefault="00BC666D">
                  <w:pPr>
                    <w:jc w:val="center"/>
                  </w:pPr>
                  <w:r>
                    <w:rPr>
                      <w:noProof/>
                      <w:lang w:val="en-US" w:eastAsia="en-US"/>
                    </w:rPr>
                    <w:drawing>
                      <wp:inline distT="0" distB="0" distL="0" distR="0">
                        <wp:extent cx="2406650" cy="13652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2406650" cy="1365250"/>
                                </a:xfrm>
                                <a:prstGeom prst="rect">
                                  <a:avLst/>
                                </a:prstGeom>
                                <a:noFill/>
                                <a:ln w="9525">
                                  <a:noFill/>
                                  <a:miter lim="800000"/>
                                  <a:headEnd/>
                                  <a:tailEnd/>
                                </a:ln>
                              </pic:spPr>
                            </pic:pic>
                          </a:graphicData>
                        </a:graphic>
                      </wp:inline>
                    </w:drawing>
                  </w:r>
                </w:p>
                <w:p w:rsidR="00000000" w:rsidRDefault="00BC666D">
                  <w:pPr>
                    <w:pStyle w:val="Piedepgina"/>
                    <w:tabs>
                      <w:tab w:val="clear" w:pos="4252"/>
                      <w:tab w:val="clear" w:pos="8504"/>
                    </w:tabs>
                    <w:jc w:val="center"/>
                  </w:pPr>
                </w:p>
              </w:txbxContent>
            </v:textbox>
          </v:rect>
        </w:pic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b/>
          <w:bCs/>
          <w:sz w:val="20"/>
          <w:lang w:eastAsia="en-US"/>
        </w:rPr>
      </w:pPr>
      <w:r>
        <w:rPr>
          <w:rFonts w:ascii="Times New Roman" w:hAnsi="Times New Roman" w:cs="Times New Roman"/>
          <w:b/>
          <w:bCs/>
          <w:sz w:val="20"/>
        </w:rPr>
        <w:t xml:space="preserve">5. </w:t>
      </w:r>
      <w:r>
        <w:rPr>
          <w:b/>
          <w:bCs/>
          <w:sz w:val="20"/>
          <w:lang w:eastAsia="en-US"/>
        </w:rPr>
        <w:t>TEMAS PRIORITARIOS DE LOS DIRECTIVOS DE LAS ESCUELAS PRIMARIAS INVESTIGADAS.</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lang w:eastAsia="en-US"/>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Esta sección analiza las prioridades expuestas por los Direct</w:t>
      </w:r>
      <w:r>
        <w:rPr>
          <w:rFonts w:ascii="Times New Roman" w:hAnsi="Times New Roman" w:cs="Times New Roman"/>
          <w:sz w:val="20"/>
        </w:rPr>
        <w:t>ivos entrevistados acerca de las áreas de enseñanza de los establecimientos educativos en los cuales laboran, este análisis está basado en la información que se recolecto a través de la característica número treinta y dos de la última sección del cuestiona</w:t>
      </w:r>
      <w:r>
        <w:rPr>
          <w:rFonts w:ascii="Times New Roman" w:hAnsi="Times New Roman" w:cs="Times New Roman"/>
          <w:sz w:val="20"/>
        </w:rPr>
        <w:t>rio para Directivos, donde se pidió establecer en orden de importancia del un (más importante) al ocho (menos importante), según criterio de los mismos, un orden de prioridad para los siguientes temas: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jc w:val="both"/>
        <w:rPr>
          <w:sz w:val="20"/>
        </w:rPr>
      </w:pPr>
      <w:r>
        <w:rPr>
          <w:sz w:val="20"/>
        </w:rPr>
        <w:t>Ciencias Naturales</w:t>
      </w:r>
    </w:p>
    <w:p w:rsidR="00000000" w:rsidRDefault="00BC666D">
      <w:pPr>
        <w:jc w:val="both"/>
        <w:rPr>
          <w:sz w:val="20"/>
        </w:rPr>
      </w:pPr>
      <w:r>
        <w:rPr>
          <w:sz w:val="20"/>
        </w:rPr>
        <w:t>Ciencias Sociales</w:t>
      </w:r>
    </w:p>
    <w:p w:rsidR="00000000" w:rsidRDefault="00BC666D">
      <w:pPr>
        <w:jc w:val="both"/>
        <w:rPr>
          <w:sz w:val="20"/>
        </w:rPr>
      </w:pPr>
      <w:r>
        <w:rPr>
          <w:sz w:val="20"/>
        </w:rPr>
        <w:t>Deportes</w:t>
      </w:r>
    </w:p>
    <w:p w:rsidR="00000000" w:rsidRDefault="00BC666D">
      <w:pPr>
        <w:jc w:val="both"/>
        <w:rPr>
          <w:sz w:val="20"/>
        </w:rPr>
      </w:pPr>
      <w:r>
        <w:rPr>
          <w:sz w:val="20"/>
        </w:rPr>
        <w:t xml:space="preserve"> Idioma</w:t>
      </w:r>
      <w:r>
        <w:rPr>
          <w:sz w:val="20"/>
        </w:rPr>
        <w:t xml:space="preserve"> Extranjero</w:t>
      </w:r>
    </w:p>
    <w:p w:rsidR="00000000" w:rsidRDefault="00BC666D">
      <w:pPr>
        <w:jc w:val="both"/>
        <w:rPr>
          <w:sz w:val="20"/>
        </w:rPr>
      </w:pPr>
      <w:r>
        <w:rPr>
          <w:sz w:val="20"/>
        </w:rPr>
        <w:t>Informática</w:t>
      </w:r>
    </w:p>
    <w:p w:rsidR="00000000" w:rsidRDefault="00BC666D">
      <w:pPr>
        <w:jc w:val="both"/>
        <w:rPr>
          <w:sz w:val="20"/>
        </w:rPr>
      </w:pPr>
      <w:r>
        <w:rPr>
          <w:sz w:val="20"/>
        </w:rPr>
        <w:t>Lenguaje</w:t>
      </w:r>
    </w:p>
    <w:p w:rsidR="00000000" w:rsidRDefault="00BC666D">
      <w:pPr>
        <w:jc w:val="both"/>
        <w:rPr>
          <w:sz w:val="20"/>
        </w:rPr>
      </w:pPr>
      <w:r>
        <w:rPr>
          <w:sz w:val="20"/>
        </w:rPr>
        <w:t>Matemáticas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Pensamiento Crítico</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Textoindependiente"/>
      </w:pPr>
      <w:r>
        <w:t>Para obtener este escalafón de posiciones, se ha otorgado un valor total a cada tema, el mismo que se lo obtiene a través de la multiplicación del valor correspondiente a las posibles posici</w:t>
      </w:r>
      <w:r>
        <w:t>ones con el valor asignado por todos los entrevistados a cada una de las asignaturas propuestas.</w:t>
      </w:r>
    </w:p>
    <w:p w:rsidR="00000000" w:rsidRDefault="00BC666D">
      <w:pPr>
        <w:jc w:val="both"/>
        <w:rPr>
          <w:sz w:val="20"/>
        </w:rPr>
      </w:pPr>
      <w:r>
        <w:rPr>
          <w:sz w:val="20"/>
        </w:rPr>
        <w:t>Es necesario precisar que el tópico que menos puntuación obtiene es la que lidera el escalafón de posiciones.</w:t>
      </w:r>
    </w:p>
    <w:p w:rsidR="00000000" w:rsidRDefault="00BC666D">
      <w:pPr>
        <w:jc w:val="both"/>
        <w:rPr>
          <w:sz w:val="20"/>
        </w:rPr>
      </w:pPr>
    </w:p>
    <w:p w:rsidR="00000000" w:rsidRDefault="00BC666D">
      <w:pPr>
        <w:jc w:val="both"/>
        <w:rPr>
          <w:rFonts w:ascii="Arial" w:hAnsi="Arial" w:cs="Arial"/>
        </w:rPr>
      </w:pPr>
      <w:r>
        <w:rPr>
          <w:sz w:val="20"/>
        </w:rPr>
        <w:t>Es  importante señalar que todos los entrevistad</w:t>
      </w:r>
      <w:r>
        <w:rPr>
          <w:sz w:val="20"/>
        </w:rPr>
        <w:t>os otorgaron una posición a cada uno de los tópicos propuestos en el cuestionario, lo que nos indica que cada tema tiene un grado de importancia para cada uno de los mismos</w:t>
      </w:r>
      <w:r>
        <w:rPr>
          <w:rFonts w:ascii="Arial" w:hAnsi="Arial" w:cs="Arial"/>
        </w:rPr>
        <w:t>.</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sz w:val="20"/>
        </w:rPr>
        <w:t xml:space="preserve">En el Tabla XVI se presenta el escalafón de la posición final ya establecido en </w:t>
      </w:r>
      <w:r>
        <w:rPr>
          <w:rFonts w:ascii="Times New Roman" w:hAnsi="Times New Roman" w:cs="Times New Roman"/>
          <w:sz w:val="20"/>
        </w:rPr>
        <w:t>orden de importancia, se puede apreciar que la diferencia que existe entre Matemática y Lenguaje es de doce puntos, la distancia entre</w:t>
      </w:r>
      <w:r>
        <w:t xml:space="preserve"> </w:t>
      </w:r>
      <w:r>
        <w:rPr>
          <w:rFonts w:ascii="Times New Roman" w:hAnsi="Times New Roman" w:cs="Times New Roman"/>
          <w:sz w:val="20"/>
        </w:rPr>
        <w:t>matemáticas y el tercer tópico es de quince puntos, mientras que la distancia que existe entre el primer tópico y el últi</w:t>
      </w:r>
      <w:r>
        <w:rPr>
          <w:rFonts w:ascii="Times New Roman" w:hAnsi="Times New Roman" w:cs="Times New Roman"/>
          <w:sz w:val="20"/>
        </w:rPr>
        <w:t>mo es de treinta y cinco puntos.</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noProof/>
          <w:sz w:val="20"/>
        </w:rPr>
        <w:pict>
          <v:rect id="_x0000_s1067" style="position:absolute;left:0;text-align:left;margin-left:-14.3pt;margin-top:0;width:270pt;height:234pt;z-index:251667456;mso-wrap-edited:f" wrapcoords="-62 0 -62 21600 21662 21600 21662 0 -62 0" strokecolor="white">
            <v:textbox style="mso-next-textbox:#_x0000_s1067">
              <w:txbxContent>
                <w:p w:rsidR="00000000" w:rsidRDefault="00BC666D">
                  <w:pPr>
                    <w:pStyle w:val="Ttulo1"/>
                  </w:pPr>
                  <w:r>
                    <w:t>Tabla XVII</w:t>
                  </w:r>
                </w:p>
                <w:p w:rsidR="00000000" w:rsidRDefault="00BC666D">
                  <w:pPr>
                    <w:jc w:val="center"/>
                    <w:rPr>
                      <w:b/>
                      <w:bCs/>
                      <w:i/>
                      <w:sz w:val="14"/>
                    </w:rPr>
                  </w:pPr>
                  <w:r>
                    <w:rPr>
                      <w:b/>
                      <w:bCs/>
                      <w:i/>
                      <w:sz w:val="14"/>
                    </w:rPr>
                    <w:t>Análisis de la  “</w:t>
                  </w:r>
                  <w:r>
                    <w:rPr>
                      <w:rFonts w:ascii="Verdana" w:hAnsi="Verdana"/>
                      <w:b/>
                      <w:bCs/>
                      <w:color w:val="000000"/>
                      <w:sz w:val="14"/>
                    </w:rPr>
                    <w:t>CALIDAD DE LA EVALUACIÓN DE LAS ESCUELAS PRIMARIAS DEL CANTON SAMBORONDON, EN EL SECTOR LA PUNTILLA</w:t>
                  </w:r>
                  <w:r>
                    <w:rPr>
                      <w:b/>
                      <w:bCs/>
                      <w:i/>
                      <w:sz w:val="14"/>
                    </w:rPr>
                    <w:t>”</w:t>
                  </w:r>
                </w:p>
                <w:p w:rsidR="00000000" w:rsidRDefault="00BC666D">
                  <w:pPr>
                    <w:pStyle w:val="Ttulo2"/>
                    <w:rPr>
                      <w:rFonts w:ascii="Arial" w:hAnsi="Arial" w:cs="Arial"/>
                      <w:sz w:val="16"/>
                    </w:rPr>
                  </w:pPr>
                  <w:r>
                    <w:t>Temas prioritarios de los Directivos de las es</w:t>
                  </w:r>
                  <w:r>
                    <w:t>cuelas investigadas según posición del escalafón</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0" w:type="dxa"/>
                      <w:right w:w="0" w:type="dxa"/>
                    </w:tblCellMar>
                    <w:tblLook w:val="01FF"/>
                  </w:tblPr>
                  <w:tblGrid>
                    <w:gridCol w:w="1770"/>
                    <w:gridCol w:w="690"/>
                    <w:gridCol w:w="904"/>
                    <w:gridCol w:w="870"/>
                    <w:gridCol w:w="1079"/>
                  </w:tblGrid>
                  <w:tr w:rsidR="00000000">
                    <w:trPr>
                      <w:trHeight w:val="327"/>
                      <w:tblCellSpacing w:w="20" w:type="dxa"/>
                      <w:jc w:val="center"/>
                    </w:trPr>
                    <w:tc>
                      <w:tcPr>
                        <w:tcW w:w="0" w:type="auto"/>
                        <w:noWrap/>
                        <w:tcMar>
                          <w:top w:w="15" w:type="dxa"/>
                          <w:left w:w="15" w:type="dxa"/>
                          <w:bottom w:w="0" w:type="dxa"/>
                          <w:right w:w="15" w:type="dxa"/>
                        </w:tcMar>
                        <w:vAlign w:val="center"/>
                      </w:tcPr>
                      <w:p w:rsidR="00000000" w:rsidRDefault="00BC666D">
                        <w:pPr>
                          <w:pStyle w:val="Ttulo3"/>
                          <w:rPr>
                            <w:rFonts w:ascii="Times New Roman" w:hAnsi="Times New Roman" w:cs="Times New Roman"/>
                            <w:sz w:val="20"/>
                            <w:szCs w:val="20"/>
                          </w:rPr>
                        </w:pPr>
                        <w:r>
                          <w:rPr>
                            <w:rFonts w:ascii="Times New Roman" w:hAnsi="Times New Roman" w:cs="Times New Roman"/>
                            <w:sz w:val="20"/>
                          </w:rPr>
                          <w:t>Tópico</w:t>
                        </w:r>
                      </w:p>
                    </w:tc>
                    <w:tc>
                      <w:tcPr>
                        <w:tcW w:w="0" w:type="auto"/>
                        <w:tcMar>
                          <w:top w:w="0" w:type="dxa"/>
                          <w:left w:w="15" w:type="dxa"/>
                          <w:bottom w:w="0" w:type="dxa"/>
                          <w:right w:w="15" w:type="dxa"/>
                        </w:tcMar>
                        <w:vAlign w:val="center"/>
                      </w:tcPr>
                      <w:p w:rsidR="00000000" w:rsidRDefault="00BC666D">
                        <w:pPr>
                          <w:jc w:val="center"/>
                          <w:rPr>
                            <w:b/>
                            <w:bCs/>
                            <w:sz w:val="20"/>
                            <w:szCs w:val="20"/>
                          </w:rPr>
                        </w:pPr>
                        <w:r>
                          <w:rPr>
                            <w:b/>
                            <w:bCs/>
                            <w:sz w:val="20"/>
                            <w:szCs w:val="20"/>
                          </w:rPr>
                          <w:t>Total de Puntos</w:t>
                        </w:r>
                      </w:p>
                    </w:tc>
                    <w:tc>
                      <w:tcPr>
                        <w:tcW w:w="0" w:type="auto"/>
                      </w:tcPr>
                      <w:p w:rsidR="00000000" w:rsidRDefault="00BC666D">
                        <w:pPr>
                          <w:jc w:val="center"/>
                          <w:rPr>
                            <w:b/>
                            <w:bCs/>
                            <w:sz w:val="20"/>
                            <w:szCs w:val="20"/>
                          </w:rPr>
                        </w:pPr>
                        <w:r>
                          <w:rPr>
                            <w:b/>
                            <w:bCs/>
                            <w:sz w:val="20"/>
                            <w:szCs w:val="20"/>
                          </w:rPr>
                          <w:t>Escalafón Posición Final</w:t>
                        </w:r>
                      </w:p>
                    </w:tc>
                    <w:tc>
                      <w:tcPr>
                        <w:tcW w:w="0" w:type="auto"/>
                      </w:tcPr>
                      <w:p w:rsidR="00000000" w:rsidRDefault="00BC666D">
                        <w:pPr>
                          <w:jc w:val="center"/>
                          <w:rPr>
                            <w:b/>
                            <w:bCs/>
                            <w:sz w:val="20"/>
                            <w:szCs w:val="20"/>
                          </w:rPr>
                        </w:pPr>
                        <w:r>
                          <w:rPr>
                            <w:b/>
                            <w:bCs/>
                            <w:sz w:val="20"/>
                            <w:szCs w:val="20"/>
                          </w:rPr>
                          <w:t>Distancia</w:t>
                        </w:r>
                      </w:p>
                    </w:tc>
                    <w:tc>
                      <w:tcPr>
                        <w:tcW w:w="0" w:type="auto"/>
                      </w:tcPr>
                      <w:p w:rsidR="00000000" w:rsidRDefault="00BC666D">
                        <w:pPr>
                          <w:jc w:val="center"/>
                          <w:rPr>
                            <w:b/>
                            <w:bCs/>
                            <w:sz w:val="20"/>
                            <w:szCs w:val="20"/>
                          </w:rPr>
                        </w:pPr>
                        <w:r>
                          <w:rPr>
                            <w:b/>
                            <w:bCs/>
                            <w:sz w:val="20"/>
                            <w:szCs w:val="20"/>
                          </w:rPr>
                          <w:t>Incremento Porcentual</w:t>
                        </w:r>
                      </w:p>
                    </w:tc>
                  </w:tr>
                  <w:tr w:rsidR="00000000">
                    <w:trPr>
                      <w:cantSplit/>
                      <w:trHeight w:val="193"/>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vertAlign w:val="subscript"/>
                          </w:rPr>
                        </w:pPr>
                        <w:r>
                          <w:rPr>
                            <w:bCs/>
                            <w:i/>
                            <w:iCs/>
                            <w:sz w:val="20"/>
                            <w:szCs w:val="20"/>
                          </w:rPr>
                          <w:t>Matemáticas</w:t>
                        </w:r>
                      </w:p>
                    </w:tc>
                    <w:tc>
                      <w:tcPr>
                        <w:tcW w:w="0" w:type="auto"/>
                        <w:tcMar>
                          <w:top w:w="15"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9</w:t>
                        </w:r>
                      </w:p>
                    </w:tc>
                    <w:tc>
                      <w:tcPr>
                        <w:tcW w:w="0" w:type="auto"/>
                      </w:tcPr>
                      <w:p w:rsidR="00000000" w:rsidRDefault="00BC666D">
                        <w:pPr>
                          <w:jc w:val="center"/>
                          <w:rPr>
                            <w:rFonts w:ascii="Arial" w:hAnsi="Arial" w:cs="Arial"/>
                            <w:sz w:val="20"/>
                            <w:szCs w:val="20"/>
                          </w:rPr>
                        </w:pPr>
                        <w:r>
                          <w:rPr>
                            <w:rFonts w:ascii="Arial" w:hAnsi="Arial" w:cs="Arial"/>
                            <w:sz w:val="20"/>
                            <w:szCs w:val="20"/>
                          </w:rPr>
                          <w:t>1</w:t>
                        </w:r>
                      </w:p>
                    </w:tc>
                    <w:tc>
                      <w:tcPr>
                        <w:tcW w:w="0" w:type="auto"/>
                      </w:tcPr>
                      <w:p w:rsidR="00000000" w:rsidRDefault="00BC666D">
                        <w:pPr>
                          <w:jc w:val="center"/>
                          <w:rPr>
                            <w:rFonts w:ascii="Arial" w:hAnsi="Arial" w:cs="Arial"/>
                            <w:sz w:val="20"/>
                            <w:szCs w:val="20"/>
                          </w:rPr>
                        </w:pPr>
                        <w:r>
                          <w:rPr>
                            <w:rFonts w:ascii="Arial" w:hAnsi="Arial" w:cs="Arial"/>
                            <w:sz w:val="20"/>
                            <w:szCs w:val="20"/>
                          </w:rPr>
                          <w:t>0</w:t>
                        </w:r>
                      </w:p>
                    </w:tc>
                    <w:tc>
                      <w:tcPr>
                        <w:tcW w:w="0" w:type="auto"/>
                      </w:tcPr>
                      <w:p w:rsidR="00000000" w:rsidRDefault="00BC666D">
                        <w:pPr>
                          <w:jc w:val="center"/>
                          <w:rPr>
                            <w:rFonts w:ascii="Arial" w:hAnsi="Arial" w:cs="Arial"/>
                            <w:sz w:val="20"/>
                            <w:szCs w:val="20"/>
                          </w:rPr>
                        </w:pPr>
                        <w:r>
                          <w:rPr>
                            <w:rFonts w:ascii="Arial" w:hAnsi="Arial" w:cs="Arial"/>
                            <w:sz w:val="20"/>
                            <w:szCs w:val="20"/>
                          </w:rPr>
                          <w:t>0</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Lenguaje</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21</w:t>
                        </w:r>
                      </w:p>
                    </w:tc>
                    <w:tc>
                      <w:tcPr>
                        <w:tcW w:w="0" w:type="auto"/>
                      </w:tcPr>
                      <w:p w:rsidR="00000000" w:rsidRDefault="00BC666D">
                        <w:pPr>
                          <w:jc w:val="center"/>
                          <w:rPr>
                            <w:rFonts w:ascii="Arial" w:hAnsi="Arial" w:cs="Arial"/>
                            <w:sz w:val="20"/>
                            <w:szCs w:val="20"/>
                          </w:rPr>
                        </w:pPr>
                        <w:r>
                          <w:rPr>
                            <w:rFonts w:ascii="Arial" w:hAnsi="Arial" w:cs="Arial"/>
                            <w:sz w:val="20"/>
                            <w:szCs w:val="20"/>
                          </w:rPr>
                          <w:t>2</w:t>
                        </w:r>
                      </w:p>
                    </w:tc>
                    <w:tc>
                      <w:tcPr>
                        <w:tcW w:w="0" w:type="auto"/>
                      </w:tcPr>
                      <w:p w:rsidR="00000000" w:rsidRDefault="00BC666D">
                        <w:pPr>
                          <w:jc w:val="center"/>
                          <w:rPr>
                            <w:rFonts w:ascii="Arial" w:hAnsi="Arial" w:cs="Arial"/>
                            <w:sz w:val="20"/>
                            <w:szCs w:val="20"/>
                          </w:rPr>
                        </w:pPr>
                        <w:r>
                          <w:rPr>
                            <w:rFonts w:ascii="Arial" w:hAnsi="Arial" w:cs="Arial"/>
                            <w:sz w:val="20"/>
                            <w:szCs w:val="20"/>
                          </w:rPr>
                          <w:t>12</w:t>
                        </w:r>
                      </w:p>
                    </w:tc>
                    <w:tc>
                      <w:tcPr>
                        <w:tcW w:w="0" w:type="auto"/>
                      </w:tcPr>
                      <w:p w:rsidR="00000000" w:rsidRDefault="00BC666D">
                        <w:pPr>
                          <w:jc w:val="center"/>
                          <w:rPr>
                            <w:rFonts w:ascii="Arial" w:hAnsi="Arial" w:cs="Arial"/>
                            <w:sz w:val="20"/>
                            <w:szCs w:val="20"/>
                          </w:rPr>
                        </w:pPr>
                        <w:r>
                          <w:rPr>
                            <w:rFonts w:ascii="Arial" w:hAnsi="Arial" w:cs="Arial"/>
                            <w:sz w:val="20"/>
                            <w:szCs w:val="20"/>
                          </w:rPr>
                          <w:t>1.33</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15"/>
                          </w:rPr>
                        </w:pPr>
                        <w:r>
                          <w:rPr>
                            <w:bCs/>
                            <w:i/>
                            <w:iCs/>
                            <w:sz w:val="20"/>
                            <w:szCs w:val="20"/>
                          </w:rPr>
                          <w:t>Idioma Extranjero</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24</w:t>
                        </w:r>
                      </w:p>
                    </w:tc>
                    <w:tc>
                      <w:tcPr>
                        <w:tcW w:w="0" w:type="auto"/>
                      </w:tcPr>
                      <w:p w:rsidR="00000000" w:rsidRDefault="00BC666D">
                        <w:pPr>
                          <w:jc w:val="center"/>
                          <w:rPr>
                            <w:rFonts w:ascii="Arial" w:hAnsi="Arial" w:cs="Arial"/>
                            <w:sz w:val="20"/>
                            <w:szCs w:val="20"/>
                          </w:rPr>
                        </w:pPr>
                        <w:r>
                          <w:rPr>
                            <w:rFonts w:ascii="Arial" w:hAnsi="Arial" w:cs="Arial"/>
                            <w:sz w:val="20"/>
                            <w:szCs w:val="20"/>
                          </w:rPr>
                          <w:t>3</w:t>
                        </w:r>
                      </w:p>
                    </w:tc>
                    <w:tc>
                      <w:tcPr>
                        <w:tcW w:w="0" w:type="auto"/>
                      </w:tcPr>
                      <w:p w:rsidR="00000000" w:rsidRDefault="00BC666D">
                        <w:pPr>
                          <w:jc w:val="center"/>
                          <w:rPr>
                            <w:rFonts w:ascii="Arial" w:hAnsi="Arial" w:cs="Arial"/>
                            <w:sz w:val="20"/>
                            <w:szCs w:val="20"/>
                          </w:rPr>
                        </w:pPr>
                        <w:r>
                          <w:rPr>
                            <w:rFonts w:ascii="Arial" w:hAnsi="Arial" w:cs="Arial"/>
                            <w:sz w:val="20"/>
                            <w:szCs w:val="20"/>
                          </w:rPr>
                          <w:t>15</w:t>
                        </w:r>
                      </w:p>
                    </w:tc>
                    <w:tc>
                      <w:tcPr>
                        <w:tcW w:w="0" w:type="auto"/>
                      </w:tcPr>
                      <w:p w:rsidR="00000000" w:rsidRDefault="00BC666D">
                        <w:pPr>
                          <w:jc w:val="center"/>
                          <w:rPr>
                            <w:rFonts w:ascii="Arial" w:hAnsi="Arial" w:cs="Arial"/>
                            <w:sz w:val="20"/>
                            <w:szCs w:val="20"/>
                          </w:rPr>
                        </w:pPr>
                        <w:r>
                          <w:rPr>
                            <w:rFonts w:ascii="Arial" w:hAnsi="Arial" w:cs="Arial"/>
                            <w:sz w:val="20"/>
                            <w:szCs w:val="20"/>
                          </w:rPr>
                          <w:t>1.66</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vertAlign w:val="subscript"/>
                          </w:rPr>
                        </w:pPr>
                        <w:r>
                          <w:rPr>
                            <w:bCs/>
                            <w:i/>
                            <w:iCs/>
                            <w:sz w:val="20"/>
                            <w:szCs w:val="20"/>
                          </w:rPr>
                          <w:t>Informática</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25</w:t>
                        </w:r>
                      </w:p>
                    </w:tc>
                    <w:tc>
                      <w:tcPr>
                        <w:tcW w:w="0" w:type="auto"/>
                      </w:tcPr>
                      <w:p w:rsidR="00000000" w:rsidRDefault="00BC666D">
                        <w:pPr>
                          <w:jc w:val="center"/>
                          <w:rPr>
                            <w:rFonts w:ascii="Arial" w:hAnsi="Arial" w:cs="Arial"/>
                            <w:sz w:val="20"/>
                            <w:szCs w:val="20"/>
                          </w:rPr>
                        </w:pPr>
                        <w:r>
                          <w:rPr>
                            <w:rFonts w:ascii="Arial" w:hAnsi="Arial" w:cs="Arial"/>
                            <w:sz w:val="20"/>
                            <w:szCs w:val="20"/>
                          </w:rPr>
                          <w:t>4</w:t>
                        </w:r>
                      </w:p>
                    </w:tc>
                    <w:tc>
                      <w:tcPr>
                        <w:tcW w:w="0" w:type="auto"/>
                      </w:tcPr>
                      <w:p w:rsidR="00000000" w:rsidRDefault="00BC666D">
                        <w:pPr>
                          <w:jc w:val="center"/>
                          <w:rPr>
                            <w:rFonts w:ascii="Arial" w:hAnsi="Arial" w:cs="Arial"/>
                            <w:sz w:val="20"/>
                            <w:szCs w:val="20"/>
                          </w:rPr>
                        </w:pPr>
                        <w:r>
                          <w:rPr>
                            <w:rFonts w:ascii="Arial" w:hAnsi="Arial" w:cs="Arial"/>
                            <w:sz w:val="20"/>
                            <w:szCs w:val="20"/>
                          </w:rPr>
                          <w:t>16</w:t>
                        </w:r>
                      </w:p>
                    </w:tc>
                    <w:tc>
                      <w:tcPr>
                        <w:tcW w:w="0" w:type="auto"/>
                      </w:tcPr>
                      <w:p w:rsidR="00000000" w:rsidRDefault="00BC666D">
                        <w:pPr>
                          <w:jc w:val="center"/>
                          <w:rPr>
                            <w:rFonts w:ascii="Arial" w:hAnsi="Arial" w:cs="Arial"/>
                            <w:sz w:val="20"/>
                            <w:szCs w:val="20"/>
                          </w:rPr>
                        </w:pPr>
                        <w:r>
                          <w:rPr>
                            <w:rFonts w:ascii="Arial" w:hAnsi="Arial" w:cs="Arial"/>
                            <w:sz w:val="20"/>
                            <w:szCs w:val="20"/>
                          </w:rPr>
                          <w:t>1.77</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Ciencias Naturales</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28</w:t>
                        </w:r>
                      </w:p>
                    </w:tc>
                    <w:tc>
                      <w:tcPr>
                        <w:tcW w:w="0" w:type="auto"/>
                      </w:tcPr>
                      <w:p w:rsidR="00000000" w:rsidRDefault="00BC666D">
                        <w:pPr>
                          <w:jc w:val="center"/>
                          <w:rPr>
                            <w:rFonts w:ascii="Arial" w:hAnsi="Arial" w:cs="Arial"/>
                            <w:sz w:val="20"/>
                            <w:szCs w:val="20"/>
                          </w:rPr>
                        </w:pPr>
                        <w:r>
                          <w:rPr>
                            <w:rFonts w:ascii="Arial" w:hAnsi="Arial" w:cs="Arial"/>
                            <w:sz w:val="20"/>
                            <w:szCs w:val="20"/>
                          </w:rPr>
                          <w:t>4</w:t>
                        </w:r>
                      </w:p>
                    </w:tc>
                    <w:tc>
                      <w:tcPr>
                        <w:tcW w:w="0" w:type="auto"/>
                      </w:tcPr>
                      <w:p w:rsidR="00000000" w:rsidRDefault="00BC666D">
                        <w:pPr>
                          <w:jc w:val="center"/>
                          <w:rPr>
                            <w:rFonts w:ascii="Arial" w:hAnsi="Arial" w:cs="Arial"/>
                            <w:sz w:val="20"/>
                            <w:szCs w:val="20"/>
                          </w:rPr>
                        </w:pPr>
                        <w:r>
                          <w:rPr>
                            <w:rFonts w:ascii="Arial" w:hAnsi="Arial" w:cs="Arial"/>
                            <w:sz w:val="20"/>
                            <w:szCs w:val="20"/>
                          </w:rPr>
                          <w:t>19</w:t>
                        </w:r>
                      </w:p>
                    </w:tc>
                    <w:tc>
                      <w:tcPr>
                        <w:tcW w:w="0" w:type="auto"/>
                      </w:tcPr>
                      <w:p w:rsidR="00000000" w:rsidRDefault="00BC666D">
                        <w:pPr>
                          <w:jc w:val="center"/>
                          <w:rPr>
                            <w:rFonts w:ascii="Arial" w:hAnsi="Arial" w:cs="Arial"/>
                            <w:sz w:val="20"/>
                            <w:szCs w:val="20"/>
                          </w:rPr>
                        </w:pPr>
                        <w:r>
                          <w:rPr>
                            <w:rFonts w:ascii="Arial" w:hAnsi="Arial" w:cs="Arial"/>
                            <w:sz w:val="20"/>
                            <w:szCs w:val="20"/>
                          </w:rPr>
                          <w:t>2.11</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15"/>
                          </w:rPr>
                        </w:pPr>
                        <w:r>
                          <w:rPr>
                            <w:bCs/>
                            <w:i/>
                            <w:iCs/>
                            <w:sz w:val="20"/>
                            <w:szCs w:val="20"/>
                          </w:rPr>
                          <w:t>Pensamiento Crítico</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28</w:t>
                        </w:r>
                      </w:p>
                    </w:tc>
                    <w:tc>
                      <w:tcPr>
                        <w:tcW w:w="0" w:type="auto"/>
                      </w:tcPr>
                      <w:p w:rsidR="00000000" w:rsidRDefault="00BC666D">
                        <w:pPr>
                          <w:jc w:val="center"/>
                          <w:rPr>
                            <w:rFonts w:ascii="Arial" w:hAnsi="Arial" w:cs="Arial"/>
                            <w:sz w:val="20"/>
                            <w:szCs w:val="20"/>
                          </w:rPr>
                        </w:pPr>
                        <w:r>
                          <w:rPr>
                            <w:rFonts w:ascii="Arial" w:hAnsi="Arial" w:cs="Arial"/>
                            <w:sz w:val="20"/>
                            <w:szCs w:val="20"/>
                          </w:rPr>
                          <w:t>5</w:t>
                        </w:r>
                      </w:p>
                    </w:tc>
                    <w:tc>
                      <w:tcPr>
                        <w:tcW w:w="0" w:type="auto"/>
                      </w:tcPr>
                      <w:p w:rsidR="00000000" w:rsidRDefault="00BC666D">
                        <w:pPr>
                          <w:jc w:val="center"/>
                          <w:rPr>
                            <w:rFonts w:ascii="Arial" w:hAnsi="Arial" w:cs="Arial"/>
                            <w:sz w:val="20"/>
                            <w:szCs w:val="20"/>
                          </w:rPr>
                        </w:pPr>
                        <w:r>
                          <w:rPr>
                            <w:rFonts w:ascii="Arial" w:hAnsi="Arial" w:cs="Arial"/>
                            <w:sz w:val="20"/>
                            <w:szCs w:val="20"/>
                          </w:rPr>
                          <w:t>19</w:t>
                        </w:r>
                      </w:p>
                    </w:tc>
                    <w:tc>
                      <w:tcPr>
                        <w:tcW w:w="0" w:type="auto"/>
                      </w:tcPr>
                      <w:p w:rsidR="00000000" w:rsidRDefault="00BC666D">
                        <w:pPr>
                          <w:jc w:val="center"/>
                          <w:rPr>
                            <w:rFonts w:ascii="Arial" w:hAnsi="Arial" w:cs="Arial"/>
                            <w:sz w:val="20"/>
                            <w:szCs w:val="20"/>
                          </w:rPr>
                        </w:pPr>
                        <w:r>
                          <w:rPr>
                            <w:rFonts w:ascii="Arial" w:hAnsi="Arial" w:cs="Arial"/>
                            <w:sz w:val="20"/>
                            <w:szCs w:val="20"/>
                          </w:rPr>
                          <w:t>2.11</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Ciencias Sociales</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37</w:t>
                        </w:r>
                      </w:p>
                    </w:tc>
                    <w:tc>
                      <w:tcPr>
                        <w:tcW w:w="0" w:type="auto"/>
                      </w:tcPr>
                      <w:p w:rsidR="00000000" w:rsidRDefault="00BC666D">
                        <w:pPr>
                          <w:jc w:val="center"/>
                          <w:rPr>
                            <w:rFonts w:ascii="Arial" w:hAnsi="Arial" w:cs="Arial"/>
                            <w:sz w:val="20"/>
                            <w:szCs w:val="20"/>
                          </w:rPr>
                        </w:pPr>
                        <w:r>
                          <w:rPr>
                            <w:rFonts w:ascii="Arial" w:hAnsi="Arial" w:cs="Arial"/>
                            <w:sz w:val="20"/>
                            <w:szCs w:val="20"/>
                          </w:rPr>
                          <w:t>6</w:t>
                        </w:r>
                      </w:p>
                    </w:tc>
                    <w:tc>
                      <w:tcPr>
                        <w:tcW w:w="0" w:type="auto"/>
                      </w:tcPr>
                      <w:p w:rsidR="00000000" w:rsidRDefault="00BC666D">
                        <w:pPr>
                          <w:jc w:val="center"/>
                          <w:rPr>
                            <w:rFonts w:ascii="Arial" w:hAnsi="Arial" w:cs="Arial"/>
                            <w:sz w:val="20"/>
                            <w:szCs w:val="20"/>
                          </w:rPr>
                        </w:pPr>
                        <w:r>
                          <w:rPr>
                            <w:rFonts w:ascii="Arial" w:hAnsi="Arial" w:cs="Arial"/>
                            <w:sz w:val="20"/>
                            <w:szCs w:val="20"/>
                          </w:rPr>
                          <w:t>28</w:t>
                        </w:r>
                      </w:p>
                    </w:tc>
                    <w:tc>
                      <w:tcPr>
                        <w:tcW w:w="0" w:type="auto"/>
                      </w:tcPr>
                      <w:p w:rsidR="00000000" w:rsidRDefault="00BC666D">
                        <w:pPr>
                          <w:jc w:val="center"/>
                          <w:rPr>
                            <w:rFonts w:ascii="Arial" w:hAnsi="Arial" w:cs="Arial"/>
                            <w:sz w:val="20"/>
                            <w:szCs w:val="20"/>
                          </w:rPr>
                        </w:pPr>
                        <w:r>
                          <w:rPr>
                            <w:rFonts w:ascii="Arial" w:hAnsi="Arial" w:cs="Arial"/>
                            <w:sz w:val="20"/>
                            <w:szCs w:val="20"/>
                          </w:rPr>
                          <w:t>3.11</w:t>
                        </w:r>
                      </w:p>
                    </w:tc>
                  </w:tr>
                  <w:tr w:rsidR="00000000">
                    <w:trPr>
                      <w:cantSplit/>
                      <w:trHeight w:val="270"/>
                      <w:tblCellSpacing w:w="20" w:type="dxa"/>
                      <w:jc w:val="center"/>
                    </w:trPr>
                    <w:tc>
                      <w:tcPr>
                        <w:tcW w:w="0" w:type="auto"/>
                        <w:noWrap/>
                        <w:tcMar>
                          <w:top w:w="0" w:type="dxa"/>
                          <w:left w:w="15" w:type="dxa"/>
                          <w:bottom w:w="0" w:type="dxa"/>
                          <w:right w:w="15" w:type="dxa"/>
                        </w:tcMar>
                        <w:vAlign w:val="center"/>
                      </w:tcPr>
                      <w:p w:rsidR="00000000" w:rsidRDefault="00BC666D">
                        <w:pPr>
                          <w:jc w:val="center"/>
                          <w:rPr>
                            <w:bCs/>
                            <w:i/>
                            <w:iCs/>
                            <w:sz w:val="20"/>
                            <w:szCs w:val="20"/>
                          </w:rPr>
                        </w:pPr>
                        <w:r>
                          <w:rPr>
                            <w:bCs/>
                            <w:i/>
                            <w:iCs/>
                            <w:sz w:val="20"/>
                            <w:szCs w:val="20"/>
                          </w:rPr>
                          <w:t>Deportes</w:t>
                        </w:r>
                      </w:p>
                    </w:tc>
                    <w:tc>
                      <w:tcPr>
                        <w:tcW w:w="0" w:type="auto"/>
                        <w:tcMar>
                          <w:top w:w="0" w:type="dxa"/>
                          <w:left w:w="15" w:type="dxa"/>
                          <w:bottom w:w="0" w:type="dxa"/>
                          <w:right w:w="15" w:type="dxa"/>
                        </w:tcMar>
                        <w:vAlign w:val="bottom"/>
                      </w:tcPr>
                      <w:p w:rsidR="00000000" w:rsidRDefault="00BC666D">
                        <w:pPr>
                          <w:jc w:val="center"/>
                          <w:rPr>
                            <w:rFonts w:ascii="Arial" w:hAnsi="Arial" w:cs="Arial"/>
                            <w:sz w:val="20"/>
                            <w:szCs w:val="20"/>
                          </w:rPr>
                        </w:pPr>
                        <w:r>
                          <w:rPr>
                            <w:rFonts w:ascii="Arial" w:hAnsi="Arial" w:cs="Arial"/>
                            <w:sz w:val="20"/>
                            <w:szCs w:val="20"/>
                          </w:rPr>
                          <w:t>44</w:t>
                        </w:r>
                      </w:p>
                    </w:tc>
                    <w:tc>
                      <w:tcPr>
                        <w:tcW w:w="0" w:type="auto"/>
                      </w:tcPr>
                      <w:p w:rsidR="00000000" w:rsidRDefault="00BC666D">
                        <w:pPr>
                          <w:jc w:val="center"/>
                          <w:rPr>
                            <w:rFonts w:ascii="Arial" w:hAnsi="Arial" w:cs="Arial"/>
                            <w:sz w:val="20"/>
                            <w:szCs w:val="20"/>
                          </w:rPr>
                        </w:pPr>
                        <w:r>
                          <w:rPr>
                            <w:rFonts w:ascii="Arial" w:hAnsi="Arial" w:cs="Arial"/>
                            <w:sz w:val="20"/>
                            <w:szCs w:val="20"/>
                          </w:rPr>
                          <w:t>7</w:t>
                        </w:r>
                      </w:p>
                    </w:tc>
                    <w:tc>
                      <w:tcPr>
                        <w:tcW w:w="0" w:type="auto"/>
                      </w:tcPr>
                      <w:p w:rsidR="00000000" w:rsidRDefault="00BC666D">
                        <w:pPr>
                          <w:jc w:val="center"/>
                          <w:rPr>
                            <w:rFonts w:ascii="Arial" w:hAnsi="Arial" w:cs="Arial"/>
                            <w:sz w:val="20"/>
                            <w:szCs w:val="20"/>
                          </w:rPr>
                        </w:pPr>
                        <w:r>
                          <w:rPr>
                            <w:rFonts w:ascii="Arial" w:hAnsi="Arial" w:cs="Arial"/>
                            <w:sz w:val="20"/>
                            <w:szCs w:val="20"/>
                          </w:rPr>
                          <w:t>35</w:t>
                        </w:r>
                      </w:p>
                    </w:tc>
                    <w:tc>
                      <w:tcPr>
                        <w:tcW w:w="0" w:type="auto"/>
                      </w:tcPr>
                      <w:p w:rsidR="00000000" w:rsidRDefault="00BC666D">
                        <w:pPr>
                          <w:jc w:val="center"/>
                          <w:rPr>
                            <w:rFonts w:ascii="Arial" w:hAnsi="Arial" w:cs="Arial"/>
                            <w:sz w:val="20"/>
                            <w:szCs w:val="20"/>
                          </w:rPr>
                        </w:pPr>
                        <w:r>
                          <w:rPr>
                            <w:rFonts w:ascii="Arial" w:hAnsi="Arial" w:cs="Arial"/>
                            <w:sz w:val="20"/>
                            <w:szCs w:val="20"/>
                          </w:rPr>
                          <w:t>3.89</w:t>
                        </w:r>
                      </w:p>
                    </w:tc>
                  </w:tr>
                </w:tbl>
                <w:p w:rsidR="00000000" w:rsidRDefault="00BC666D">
                  <w:pPr>
                    <w:pStyle w:val="Piedepgina"/>
                    <w:tabs>
                      <w:tab w:val="clear" w:pos="4252"/>
                      <w:tab w:val="clear" w:pos="8504"/>
                    </w:tabs>
                  </w:pPr>
                </w:p>
              </w:txbxContent>
            </v:textbox>
          </v:rect>
        </w:pic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r>
        <w:rPr>
          <w:rFonts w:ascii="Times New Roman" w:hAnsi="Times New Roman" w:cs="Times New Roman"/>
          <w:b/>
          <w:bCs/>
          <w:sz w:val="20"/>
        </w:rPr>
        <w:t>4.CONCLUSIONES</w:t>
      </w:r>
    </w:p>
    <w:p w:rsidR="00000000" w:rsidRDefault="00BC666D">
      <w:pPr>
        <w:pStyle w:val="Sangra2detindependiente"/>
        <w:autoSpaceDE/>
        <w:autoSpaceDN/>
        <w:adjustRightInd/>
        <w:spacing w:line="240" w:lineRule="auto"/>
        <w:ind w:left="0" w:firstLine="0"/>
        <w:rPr>
          <w:rFonts w:ascii="Times New Roman" w:hAnsi="Times New Roman" w:cs="Times New Roman"/>
          <w:b/>
          <w:bCs/>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 xml:space="preserve">Los Informante de los establecimientos, con edad promedio de cuarenta y tres años, poseen en su mayoría una maestría; con respecto a utilitarios informáticos, muchos de ellos  </w:t>
      </w:r>
      <w:r>
        <w:rPr>
          <w:rFonts w:ascii="Times New Roman" w:hAnsi="Times New Roman" w:cs="Times New Roman"/>
          <w:sz w:val="20"/>
        </w:rPr>
        <w:t>utilizan los utilitarios informáticos Procesador de Palabras y Hoja Electrónica,  son usuarios de Internet y  poseen correo electrónico.</w:t>
      </w:r>
    </w:p>
    <w:p w:rsidR="00000000" w:rsidRDefault="00BC666D">
      <w:pPr>
        <w:pStyle w:val="Sangra2detindependiente"/>
        <w:autoSpaceDE/>
        <w:autoSpaceDN/>
        <w:adjustRightInd/>
        <w:spacing w:line="240" w:lineRule="auto"/>
        <w:ind w:left="1608"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Todos los establecimientos visitados,  poseen infraestructura médica para atender a los estudiantes y demás personas q</w:t>
      </w:r>
      <w:r>
        <w:rPr>
          <w:rFonts w:ascii="Times New Roman" w:hAnsi="Times New Roman" w:cs="Times New Roman"/>
          <w:sz w:val="20"/>
        </w:rPr>
        <w:t>ue laboran dentro del establecimiento, Biblioteca, Laboratorios de Computación con al menos 10 computadoras con conexión a Internet.</w:t>
      </w:r>
    </w:p>
    <w:p w:rsidR="00000000" w:rsidRDefault="00BC666D">
      <w:pPr>
        <w:pStyle w:val="Sangra2detindependiente"/>
        <w:autoSpaceDE/>
        <w:autoSpaceDN/>
        <w:adjustRightInd/>
        <w:spacing w:line="240" w:lineRule="auto"/>
        <w:ind w:left="1608"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El control de disciplina por parte del 83.3% de los establecimientos investigados, se lleva a cabo a través de varias form</w:t>
      </w:r>
      <w:r>
        <w:rPr>
          <w:rFonts w:ascii="Times New Roman" w:hAnsi="Times New Roman" w:cs="Times New Roman"/>
          <w:sz w:val="20"/>
        </w:rPr>
        <w:t>as, entre las cuales se presentan: llamadas de atención, notas en los diarios escolares, asignación de tareas adicionales, entre otras.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En su mayoría (75.2%) los estudiantes entrevistados habitan en su hogar con Padre, Madre y hermanos, el 60% de ellos re</w:t>
      </w:r>
      <w:r>
        <w:rPr>
          <w:rFonts w:ascii="Times New Roman" w:hAnsi="Times New Roman" w:cs="Times New Roman"/>
          <w:sz w:val="20"/>
        </w:rPr>
        <w:t>spondió recibir ayuda de su madre para realizar los deberes escolares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La mayoría de los estudiantes saben sumar, restar  y multiplicar enteros pero tienen pequeñas deficiencias al realizar divisiones de enteros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Más de la mitad de los estudiantes entrevis</w:t>
      </w:r>
      <w:r>
        <w:rPr>
          <w:rFonts w:ascii="Times New Roman" w:hAnsi="Times New Roman" w:cs="Times New Roman"/>
          <w:sz w:val="20"/>
        </w:rPr>
        <w:t xml:space="preserve">tados realizan correctamente las sumas y resta de </w:t>
      </w:r>
      <w:r>
        <w:rPr>
          <w:rFonts w:ascii="Times New Roman" w:hAnsi="Times New Roman" w:cs="Times New Roman"/>
          <w:sz w:val="20"/>
        </w:rPr>
        <w:lastRenderedPageBreak/>
        <w:t>fracciones, al contrario de las multiplicaciones y divisiones de fracciones, esto se deben a que multiplican y dividen fraccionarios de forma horizontal.</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r>
        <w:rPr>
          <w:rFonts w:ascii="Times New Roman" w:hAnsi="Times New Roman" w:cs="Times New Roman"/>
          <w:sz w:val="20"/>
        </w:rPr>
        <w:t>Los estudiantes en su mayoría muestran un dominio d</w:t>
      </w:r>
      <w:r>
        <w:rPr>
          <w:rFonts w:ascii="Times New Roman" w:hAnsi="Times New Roman" w:cs="Times New Roman"/>
          <w:sz w:val="20"/>
        </w:rPr>
        <w:t>e la técnica  de cálculo de un perímetro, al contrario de lo que se observó con el cálculo de raíz cuadrada de miles.</w:t>
      </w:r>
    </w:p>
    <w:p w:rsidR="00000000" w:rsidRDefault="00BC666D">
      <w:pPr>
        <w:pStyle w:val="Sangra2detindependiente"/>
        <w:autoSpaceDE/>
        <w:autoSpaceDN/>
        <w:adjustRightInd/>
        <w:spacing w:line="240" w:lineRule="auto"/>
        <w:ind w:left="0" w:firstLine="0"/>
        <w:rPr>
          <w:rFonts w:ascii="Times New Roman" w:hAnsi="Times New Roman" w:cs="Times New Roman"/>
          <w:sz w:val="20"/>
        </w:rPr>
      </w:pPr>
    </w:p>
    <w:p w:rsidR="00000000" w:rsidRDefault="00BC666D">
      <w:pPr>
        <w:jc w:val="both"/>
        <w:rPr>
          <w:sz w:val="20"/>
        </w:rPr>
      </w:pPr>
      <w:r>
        <w:rPr>
          <w:sz w:val="20"/>
        </w:rPr>
        <w:t>El porcentaje de diferencia entre los estudiantes que realizaron correcta e incorrectamente el problema de regla tres es mínimo, lo que n</w:t>
      </w:r>
      <w:r>
        <w:rPr>
          <w:sz w:val="20"/>
        </w:rPr>
        <w:t>os lleva  a concluir que tiene poco conocimiento de la técnica.</w:t>
      </w:r>
    </w:p>
    <w:p w:rsidR="00000000" w:rsidRDefault="00BC666D">
      <w:pPr>
        <w:jc w:val="both"/>
        <w:rPr>
          <w:sz w:val="20"/>
        </w:rPr>
      </w:pPr>
    </w:p>
    <w:p w:rsidR="00000000" w:rsidRDefault="00BC666D">
      <w:pPr>
        <w:pStyle w:val="Textoindependiente"/>
      </w:pPr>
      <w:r>
        <w:t>El porcentaje correspondiente a los estudiantes que saben tildar palabras  correctamente acorde a la prueba de Lenguaje aplicada es muy bajo (378%).</w:t>
      </w:r>
    </w:p>
    <w:p w:rsidR="00000000" w:rsidRDefault="00BC666D">
      <w:pPr>
        <w:jc w:val="both"/>
        <w:rPr>
          <w:sz w:val="20"/>
        </w:rPr>
      </w:pPr>
    </w:p>
    <w:p w:rsidR="00000000" w:rsidRDefault="00BC666D">
      <w:pPr>
        <w:jc w:val="both"/>
        <w:rPr>
          <w:sz w:val="20"/>
        </w:rPr>
      </w:pPr>
      <w:r>
        <w:rPr>
          <w:sz w:val="20"/>
        </w:rPr>
        <w:t>Para e 100% de los Directivos entrevistad</w:t>
      </w:r>
      <w:r>
        <w:rPr>
          <w:sz w:val="20"/>
        </w:rPr>
        <w:t>os, los Tópicos de “Matemática” y “Lenguaje” son los temas con mayor prioridad dentro de los establecimientos educativos en los cuales ellos laboran.</w:t>
      </w:r>
    </w:p>
    <w:p w:rsidR="00000000" w:rsidRDefault="00BC666D">
      <w:pPr>
        <w:rPr>
          <w:rFonts w:ascii="Arial" w:hAnsi="Arial" w:cs="Arial"/>
        </w:rPr>
      </w:pPr>
    </w:p>
    <w:p w:rsidR="00000000" w:rsidRDefault="00BC666D">
      <w:pPr>
        <w:rPr>
          <w:sz w:val="20"/>
        </w:rPr>
      </w:pPr>
    </w:p>
    <w:p w:rsidR="00000000" w:rsidRDefault="00BC666D">
      <w:pPr>
        <w:jc w:val="both"/>
        <w:rPr>
          <w:b/>
          <w:sz w:val="22"/>
        </w:rPr>
      </w:pPr>
      <w:r>
        <w:rPr>
          <w:b/>
          <w:sz w:val="22"/>
        </w:rPr>
        <w:t>5. BIBLIOGRAFIA</w:t>
      </w:r>
    </w:p>
    <w:p w:rsidR="00000000" w:rsidRDefault="00BC666D">
      <w:pPr>
        <w:jc w:val="both"/>
        <w:rPr>
          <w:b/>
          <w:sz w:val="22"/>
        </w:rPr>
      </w:pPr>
    </w:p>
    <w:p w:rsidR="00000000" w:rsidRDefault="00BC666D">
      <w:pPr>
        <w:jc w:val="both"/>
        <w:rPr>
          <w:sz w:val="20"/>
          <w:szCs w:val="20"/>
        </w:rPr>
      </w:pPr>
      <w:r>
        <w:rPr>
          <w:sz w:val="20"/>
        </w:rPr>
        <w:t xml:space="preserve">[1]. </w:t>
      </w:r>
      <w:r>
        <w:rPr>
          <w:b/>
          <w:sz w:val="20"/>
        </w:rPr>
        <w:t>Ponce, F.</w:t>
      </w:r>
      <w:r>
        <w:rPr>
          <w:sz w:val="20"/>
          <w:szCs w:val="20"/>
        </w:rPr>
        <w:t>, “</w:t>
      </w:r>
      <w:r>
        <w:rPr>
          <w:i/>
          <w:sz w:val="20"/>
          <w:szCs w:val="20"/>
        </w:rPr>
        <w:t>Expectativas de los Beneficiarios del “ESPOL Fondo Complementario Prev</w:t>
      </w:r>
      <w:r>
        <w:rPr>
          <w:i/>
          <w:sz w:val="20"/>
          <w:szCs w:val="20"/>
        </w:rPr>
        <w:t xml:space="preserve">isional Cerrado </w:t>
      </w:r>
      <w:r>
        <w:rPr>
          <w:sz w:val="20"/>
          <w:szCs w:val="20"/>
        </w:rPr>
        <w:t xml:space="preserve">”, ICM, ESPOL, 2006 </w:t>
      </w:r>
    </w:p>
    <w:p w:rsidR="00000000" w:rsidRDefault="00BC666D">
      <w:pPr>
        <w:jc w:val="both"/>
        <w:rPr>
          <w:sz w:val="20"/>
        </w:rPr>
      </w:pPr>
    </w:p>
    <w:p w:rsidR="00000000" w:rsidRDefault="00BC666D">
      <w:pPr>
        <w:tabs>
          <w:tab w:val="left" w:pos="3495"/>
        </w:tabs>
        <w:jc w:val="both"/>
        <w:rPr>
          <w:sz w:val="20"/>
        </w:rPr>
      </w:pPr>
      <w:r>
        <w:rPr>
          <w:sz w:val="20"/>
        </w:rPr>
        <w:t xml:space="preserve">[2]. </w:t>
      </w:r>
      <w:r>
        <w:rPr>
          <w:b/>
          <w:bCs/>
          <w:sz w:val="20"/>
        </w:rPr>
        <w:t>Vásquez, L, Saltos, N.,</w:t>
      </w:r>
      <w:r>
        <w:rPr>
          <w:sz w:val="20"/>
        </w:rPr>
        <w:t xml:space="preserve"> (2000), </w:t>
      </w:r>
      <w:r>
        <w:rPr>
          <w:i/>
          <w:iCs/>
          <w:sz w:val="20"/>
        </w:rPr>
        <w:t>“Ecuador: Su realidad”</w:t>
      </w:r>
      <w:r>
        <w:rPr>
          <w:sz w:val="20"/>
        </w:rPr>
        <w:t>, Editorial Fundación José Peralta, Quito – Ecuador.</w:t>
      </w:r>
    </w:p>
    <w:p w:rsidR="00000000" w:rsidRDefault="00BC666D">
      <w:pPr>
        <w:tabs>
          <w:tab w:val="left" w:pos="3495"/>
        </w:tabs>
        <w:jc w:val="both"/>
        <w:rPr>
          <w:sz w:val="20"/>
        </w:rPr>
      </w:pPr>
    </w:p>
    <w:p w:rsidR="00000000" w:rsidRDefault="00BC666D">
      <w:pPr>
        <w:tabs>
          <w:tab w:val="left" w:pos="3495"/>
        </w:tabs>
        <w:jc w:val="both"/>
        <w:rPr>
          <w:sz w:val="20"/>
        </w:rPr>
      </w:pPr>
      <w:r>
        <w:rPr>
          <w:sz w:val="20"/>
        </w:rPr>
        <w:t xml:space="preserve">[3]. </w:t>
      </w:r>
      <w:r>
        <w:rPr>
          <w:b/>
          <w:bCs/>
          <w:sz w:val="20"/>
        </w:rPr>
        <w:t xml:space="preserve">Holguín, R., </w:t>
      </w:r>
      <w:r>
        <w:rPr>
          <w:sz w:val="20"/>
        </w:rPr>
        <w:t xml:space="preserve">(2004), </w:t>
      </w:r>
      <w:r>
        <w:rPr>
          <w:i/>
          <w:iCs/>
          <w:sz w:val="20"/>
        </w:rPr>
        <w:t>“Realidad Nacional”</w:t>
      </w:r>
      <w:r>
        <w:rPr>
          <w:sz w:val="20"/>
        </w:rPr>
        <w:t xml:space="preserve">, Holguín Ediciones S.A. </w:t>
      </w:r>
    </w:p>
    <w:p w:rsidR="00000000" w:rsidRDefault="00BC666D">
      <w:pPr>
        <w:tabs>
          <w:tab w:val="left" w:pos="3495"/>
        </w:tabs>
        <w:jc w:val="both"/>
        <w:rPr>
          <w:i/>
          <w:sz w:val="20"/>
        </w:rPr>
      </w:pPr>
    </w:p>
    <w:p w:rsidR="00000000" w:rsidRDefault="00BC666D">
      <w:pPr>
        <w:tabs>
          <w:tab w:val="left" w:pos="3495"/>
        </w:tabs>
        <w:jc w:val="both"/>
        <w:rPr>
          <w:sz w:val="20"/>
          <w:lang w:val="en-US"/>
        </w:rPr>
      </w:pPr>
      <w:r>
        <w:rPr>
          <w:sz w:val="20"/>
          <w:lang w:val="en-GB"/>
        </w:rPr>
        <w:t xml:space="preserve">[4]. </w:t>
      </w:r>
      <w:r>
        <w:rPr>
          <w:b/>
          <w:bCs/>
          <w:sz w:val="20"/>
          <w:lang w:val="en-GB"/>
        </w:rPr>
        <w:t>Johnson AND Wichern, W</w:t>
      </w:r>
      <w:r>
        <w:rPr>
          <w:sz w:val="20"/>
          <w:lang w:val="en-GB"/>
        </w:rPr>
        <w:t xml:space="preserve"> (</w:t>
      </w:r>
      <w:r>
        <w:rPr>
          <w:sz w:val="20"/>
          <w:lang w:val="en-US"/>
        </w:rPr>
        <w:t>1998</w:t>
      </w:r>
      <w:r>
        <w:rPr>
          <w:sz w:val="20"/>
          <w:lang w:val="en-US"/>
        </w:rPr>
        <w:t xml:space="preserve">), </w:t>
      </w:r>
      <w:r>
        <w:rPr>
          <w:b/>
          <w:bCs/>
          <w:sz w:val="20"/>
          <w:lang w:val="en-US"/>
        </w:rPr>
        <w:t>Applied Multivariate Statistical Analysis</w:t>
      </w:r>
      <w:r>
        <w:rPr>
          <w:sz w:val="20"/>
          <w:lang w:val="en-US"/>
        </w:rPr>
        <w:t>, Prentice Hall, Upper Saddle River, New jersey, USA</w:t>
      </w:r>
    </w:p>
    <w:p w:rsidR="00000000" w:rsidRDefault="00BC666D">
      <w:pPr>
        <w:tabs>
          <w:tab w:val="left" w:pos="3495"/>
        </w:tabs>
        <w:jc w:val="both"/>
        <w:rPr>
          <w:i/>
          <w:sz w:val="20"/>
          <w:lang w:val="en-GB"/>
        </w:rPr>
      </w:pPr>
    </w:p>
    <w:p w:rsidR="00000000" w:rsidRDefault="00BC666D">
      <w:pPr>
        <w:tabs>
          <w:tab w:val="left" w:pos="3495"/>
        </w:tabs>
        <w:jc w:val="both"/>
        <w:rPr>
          <w:i/>
          <w:sz w:val="20"/>
        </w:rPr>
      </w:pPr>
      <w:r>
        <w:rPr>
          <w:sz w:val="20"/>
        </w:rPr>
        <w:t>[5].</w:t>
      </w:r>
      <w:r>
        <w:rPr>
          <w:b/>
          <w:sz w:val="20"/>
        </w:rPr>
        <w:t>Mendenhall,  W.</w:t>
      </w:r>
      <w:r>
        <w:rPr>
          <w:sz w:val="20"/>
        </w:rPr>
        <w:t xml:space="preserve">(1195). </w:t>
      </w:r>
      <w:r>
        <w:rPr>
          <w:b/>
          <w:i/>
          <w:sz w:val="20"/>
        </w:rPr>
        <w:t xml:space="preserve">“Probabilidad y Estadística para Ingeniería y Ciencias”, </w:t>
      </w:r>
      <w:r>
        <w:rPr>
          <w:i/>
          <w:sz w:val="20"/>
        </w:rPr>
        <w:t>Editorial   Prentice-Hall, México D.F, México</w:t>
      </w:r>
    </w:p>
    <w:p w:rsidR="00000000" w:rsidRDefault="00BC666D">
      <w:pPr>
        <w:tabs>
          <w:tab w:val="left" w:pos="3495"/>
        </w:tabs>
        <w:jc w:val="both"/>
        <w:rPr>
          <w:sz w:val="20"/>
          <w:szCs w:val="20"/>
        </w:rPr>
      </w:pPr>
      <w:r>
        <w:rPr>
          <w:b/>
          <w:bCs/>
          <w:sz w:val="20"/>
          <w:szCs w:val="20"/>
        </w:rPr>
        <w:t>América Latina Educación a c</w:t>
      </w:r>
      <w:r>
        <w:rPr>
          <w:b/>
          <w:bCs/>
          <w:sz w:val="20"/>
          <w:szCs w:val="20"/>
        </w:rPr>
        <w:t xml:space="preserve">ambio de deuda </w:t>
      </w:r>
      <w:r>
        <w:rPr>
          <w:sz w:val="20"/>
          <w:szCs w:val="20"/>
        </w:rPr>
        <w:t>http://www.ipsnoticias.net, última visita: 15 de Agosto del 2006</w:t>
      </w:r>
    </w:p>
    <w:p w:rsidR="00000000" w:rsidRDefault="00BC666D">
      <w:pPr>
        <w:tabs>
          <w:tab w:val="left" w:pos="3495"/>
        </w:tabs>
        <w:jc w:val="both"/>
        <w:rPr>
          <w:i/>
          <w:sz w:val="20"/>
        </w:rPr>
      </w:pPr>
    </w:p>
    <w:p w:rsidR="00000000" w:rsidRDefault="00BC666D">
      <w:pPr>
        <w:tabs>
          <w:tab w:val="left" w:pos="3495"/>
        </w:tabs>
        <w:jc w:val="both"/>
        <w:rPr>
          <w:sz w:val="20"/>
          <w:szCs w:val="20"/>
        </w:rPr>
      </w:pPr>
      <w:r>
        <w:rPr>
          <w:sz w:val="20"/>
        </w:rPr>
        <w:t>[6].</w:t>
      </w:r>
      <w:r>
        <w:rPr>
          <w:b/>
          <w:bCs/>
          <w:sz w:val="20"/>
          <w:szCs w:val="20"/>
        </w:rPr>
        <w:t>Índices Estadísticos de pobreza en el Ecuador</w:t>
      </w:r>
      <w:r>
        <w:rPr>
          <w:sz w:val="20"/>
          <w:szCs w:val="20"/>
        </w:rPr>
        <w:t xml:space="preserve">         http://www.volunteerworkecuador.com, última visita: 20 de Julio del 2006  </w:t>
      </w:r>
    </w:p>
    <w:p w:rsidR="00000000" w:rsidRDefault="00BC666D">
      <w:pPr>
        <w:tabs>
          <w:tab w:val="left" w:pos="3495"/>
        </w:tabs>
        <w:jc w:val="both"/>
        <w:rPr>
          <w:sz w:val="20"/>
          <w:szCs w:val="20"/>
        </w:rPr>
      </w:pPr>
    </w:p>
    <w:p w:rsidR="00000000" w:rsidRDefault="00BC666D">
      <w:pPr>
        <w:tabs>
          <w:tab w:val="left" w:pos="3495"/>
        </w:tabs>
        <w:jc w:val="both"/>
        <w:rPr>
          <w:i/>
          <w:sz w:val="20"/>
        </w:rPr>
      </w:pPr>
    </w:p>
    <w:p w:rsidR="00000000" w:rsidRDefault="00BC666D">
      <w:pPr>
        <w:tabs>
          <w:tab w:val="left" w:pos="3495"/>
        </w:tabs>
        <w:jc w:val="both"/>
        <w:rPr>
          <w:sz w:val="20"/>
          <w:szCs w:val="20"/>
        </w:rPr>
      </w:pPr>
      <w:r>
        <w:rPr>
          <w:sz w:val="20"/>
        </w:rPr>
        <w:lastRenderedPageBreak/>
        <w:t>[7].</w:t>
      </w:r>
      <w:r>
        <w:rPr>
          <w:b/>
          <w:bCs/>
          <w:sz w:val="20"/>
          <w:szCs w:val="20"/>
        </w:rPr>
        <w:t xml:space="preserve"> Oficina Regional de Educación para </w:t>
      </w:r>
      <w:r>
        <w:rPr>
          <w:b/>
          <w:bCs/>
          <w:sz w:val="20"/>
          <w:szCs w:val="20"/>
        </w:rPr>
        <w:t>América Latina y El caribe</w:t>
      </w:r>
      <w:r>
        <w:rPr>
          <w:sz w:val="20"/>
        </w:rPr>
        <w:t xml:space="preserve">” </w:t>
      </w:r>
      <w:r>
        <w:rPr>
          <w:sz w:val="20"/>
          <w:szCs w:val="20"/>
        </w:rPr>
        <w:t>http://</w:t>
      </w:r>
      <w:r>
        <w:rPr>
          <w:sz w:val="20"/>
        </w:rPr>
        <w:t xml:space="preserve">www.unesco.cl/esp, </w:t>
      </w:r>
      <w:r>
        <w:rPr>
          <w:sz w:val="20"/>
          <w:szCs w:val="20"/>
        </w:rPr>
        <w:t>última visita: 7 de Junio del  2006</w:t>
      </w:r>
    </w:p>
    <w:p w:rsidR="00000000" w:rsidRDefault="00BC666D">
      <w:pPr>
        <w:tabs>
          <w:tab w:val="left" w:pos="3495"/>
        </w:tabs>
        <w:jc w:val="both"/>
        <w:rPr>
          <w:sz w:val="20"/>
          <w:szCs w:val="20"/>
        </w:rPr>
      </w:pPr>
    </w:p>
    <w:p w:rsidR="00000000" w:rsidRDefault="00BC666D">
      <w:pPr>
        <w:tabs>
          <w:tab w:val="left" w:pos="3495"/>
        </w:tabs>
        <w:jc w:val="both"/>
        <w:rPr>
          <w:sz w:val="20"/>
          <w:szCs w:val="20"/>
        </w:rPr>
      </w:pPr>
      <w:r>
        <w:rPr>
          <w:sz w:val="20"/>
        </w:rPr>
        <w:t>[8].</w:t>
      </w:r>
      <w:r>
        <w:rPr>
          <w:b/>
          <w:bCs/>
          <w:sz w:val="20"/>
          <w:szCs w:val="20"/>
        </w:rPr>
        <w:t>Comparte en Ecuador</w:t>
      </w:r>
      <w:r>
        <w:rPr>
          <w:sz w:val="20"/>
          <w:szCs w:val="20"/>
        </w:rPr>
        <w:t xml:space="preserve">, http://www.Coparte.com, última visita: 13 de Julio del  2006  </w:t>
      </w:r>
    </w:p>
    <w:p w:rsidR="00000000" w:rsidRDefault="00BC666D">
      <w:pPr>
        <w:tabs>
          <w:tab w:val="left" w:pos="3495"/>
        </w:tabs>
        <w:jc w:val="both"/>
        <w:rPr>
          <w:sz w:val="20"/>
          <w:szCs w:val="20"/>
        </w:rPr>
      </w:pPr>
    </w:p>
    <w:p w:rsidR="00000000" w:rsidRDefault="00BC666D">
      <w:pPr>
        <w:jc w:val="both"/>
        <w:rPr>
          <w:sz w:val="20"/>
          <w:szCs w:val="20"/>
        </w:rPr>
      </w:pPr>
      <w:r>
        <w:rPr>
          <w:sz w:val="20"/>
        </w:rPr>
        <w:t>[9].</w:t>
      </w:r>
      <w:r>
        <w:rPr>
          <w:b/>
          <w:bCs/>
          <w:sz w:val="20"/>
          <w:szCs w:val="20"/>
        </w:rPr>
        <w:t xml:space="preserve"> Ministerio de Educación y cultura del Ecuador </w:t>
      </w:r>
      <w:r>
        <w:rPr>
          <w:sz w:val="20"/>
          <w:szCs w:val="20"/>
        </w:rPr>
        <w:t xml:space="preserve"> http://www.mec.gov.ec, ú</w:t>
      </w:r>
      <w:r>
        <w:rPr>
          <w:sz w:val="20"/>
          <w:szCs w:val="20"/>
        </w:rPr>
        <w:t xml:space="preserve">ltima visita: 10 de Julio del  2006  </w:t>
      </w:r>
    </w:p>
    <w:p w:rsidR="00000000" w:rsidRDefault="00BC666D">
      <w:pPr>
        <w:jc w:val="both"/>
        <w:rPr>
          <w:sz w:val="20"/>
          <w:szCs w:val="20"/>
        </w:rPr>
      </w:pPr>
    </w:p>
    <w:p w:rsidR="00000000" w:rsidRDefault="00BC666D">
      <w:pPr>
        <w:tabs>
          <w:tab w:val="left" w:pos="1260"/>
        </w:tabs>
        <w:jc w:val="both"/>
        <w:rPr>
          <w:sz w:val="20"/>
          <w:szCs w:val="20"/>
        </w:rPr>
      </w:pPr>
      <w:r>
        <w:rPr>
          <w:sz w:val="20"/>
        </w:rPr>
        <w:t>[10].</w:t>
      </w:r>
      <w:r>
        <w:rPr>
          <w:b/>
          <w:bCs/>
          <w:sz w:val="20"/>
        </w:rPr>
        <w:t xml:space="preserve"> </w:t>
      </w:r>
      <w:r>
        <w:rPr>
          <w:b/>
          <w:bCs/>
          <w:sz w:val="20"/>
          <w:szCs w:val="20"/>
        </w:rPr>
        <w:t xml:space="preserve">La educación en el Ecuador. </w:t>
      </w:r>
    </w:p>
    <w:p w:rsidR="00000000" w:rsidRDefault="00BC666D">
      <w:pPr>
        <w:jc w:val="both"/>
        <w:rPr>
          <w:sz w:val="20"/>
          <w:szCs w:val="20"/>
        </w:rPr>
      </w:pPr>
      <w:r>
        <w:rPr>
          <w:sz w:val="20"/>
          <w:szCs w:val="20"/>
        </w:rPr>
        <w:t>http://</w:t>
      </w:r>
      <w:r>
        <w:rPr>
          <w:sz w:val="20"/>
        </w:rPr>
        <w:t xml:space="preserve">www voltairenet.org, </w:t>
      </w:r>
      <w:r>
        <w:rPr>
          <w:sz w:val="20"/>
          <w:szCs w:val="20"/>
        </w:rPr>
        <w:t>última visita: 2 de Septiembre del  2006</w:t>
      </w:r>
    </w:p>
    <w:p w:rsidR="00000000" w:rsidRDefault="00BC666D">
      <w:pPr>
        <w:jc w:val="both"/>
        <w:rPr>
          <w:b/>
          <w:bCs/>
          <w:sz w:val="20"/>
          <w:szCs w:val="20"/>
        </w:rPr>
      </w:pPr>
    </w:p>
    <w:p w:rsidR="00000000" w:rsidRDefault="00BC666D">
      <w:pPr>
        <w:tabs>
          <w:tab w:val="left" w:pos="0"/>
          <w:tab w:val="left" w:pos="180"/>
        </w:tabs>
        <w:jc w:val="both"/>
        <w:rPr>
          <w:b/>
          <w:bCs/>
          <w:sz w:val="20"/>
          <w:szCs w:val="20"/>
        </w:rPr>
      </w:pPr>
      <w:r>
        <w:rPr>
          <w:sz w:val="20"/>
        </w:rPr>
        <w:t>[11].</w:t>
      </w:r>
      <w:r>
        <w:rPr>
          <w:b/>
          <w:bCs/>
          <w:sz w:val="20"/>
        </w:rPr>
        <w:t xml:space="preserve"> </w:t>
      </w:r>
      <w:r>
        <w:rPr>
          <w:b/>
          <w:bCs/>
          <w:sz w:val="20"/>
          <w:szCs w:val="22"/>
        </w:rPr>
        <w:t>Organización de Estados Iberoamericanos para la Educación</w:t>
      </w:r>
      <w:r>
        <w:rPr>
          <w:b/>
          <w:bCs/>
          <w:sz w:val="20"/>
          <w:szCs w:val="20"/>
        </w:rPr>
        <w:t>, la ciencia y cultura.</w:t>
      </w:r>
    </w:p>
    <w:p w:rsidR="00000000" w:rsidRDefault="00BC666D">
      <w:pPr>
        <w:jc w:val="both"/>
        <w:rPr>
          <w:sz w:val="20"/>
          <w:szCs w:val="20"/>
        </w:rPr>
      </w:pPr>
      <w:r>
        <w:rPr>
          <w:sz w:val="20"/>
          <w:szCs w:val="20"/>
        </w:rPr>
        <w:t>http://</w:t>
      </w:r>
      <w:r>
        <w:rPr>
          <w:color w:val="0000FF"/>
          <w:sz w:val="20"/>
        </w:rPr>
        <w:t xml:space="preserve"> </w:t>
      </w:r>
      <w:r>
        <w:rPr>
          <w:sz w:val="20"/>
        </w:rPr>
        <w:t xml:space="preserve">www.ois.org  </w:t>
      </w:r>
      <w:r>
        <w:rPr>
          <w:sz w:val="20"/>
          <w:szCs w:val="20"/>
        </w:rPr>
        <w:t>últi</w:t>
      </w:r>
      <w:r>
        <w:rPr>
          <w:sz w:val="20"/>
          <w:szCs w:val="20"/>
        </w:rPr>
        <w:t>ma visita: 5 de mayo del  2006.</w:t>
      </w:r>
    </w:p>
    <w:p w:rsidR="00000000" w:rsidRDefault="00BC666D">
      <w:pPr>
        <w:jc w:val="both"/>
        <w:rPr>
          <w:sz w:val="20"/>
          <w:szCs w:val="20"/>
        </w:rPr>
      </w:pPr>
    </w:p>
    <w:p w:rsidR="00000000" w:rsidRDefault="00BC666D">
      <w:pPr>
        <w:jc w:val="both"/>
        <w:rPr>
          <w:sz w:val="20"/>
        </w:rPr>
      </w:pPr>
    </w:p>
    <w:p w:rsidR="00000000" w:rsidRDefault="00BC666D">
      <w:pPr>
        <w:rPr>
          <w:sz w:val="20"/>
        </w:rPr>
      </w:pPr>
    </w:p>
    <w:p w:rsidR="00000000" w:rsidRDefault="00BC666D">
      <w:pPr>
        <w:pStyle w:val="Textonotapie"/>
        <w:rPr>
          <w:szCs w:val="24"/>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jc w:val="both"/>
        <w:rPr>
          <w:sz w:val="20"/>
          <w:szCs w:val="20"/>
        </w:rPr>
      </w:pPr>
    </w:p>
    <w:p w:rsidR="00000000" w:rsidRDefault="00BC666D">
      <w:pPr>
        <w:pStyle w:val="Textoindependiente"/>
      </w:pPr>
    </w:p>
    <w:p w:rsidR="00000000" w:rsidRDefault="00BC666D">
      <w:pPr>
        <w:pStyle w:val="Textoindependiente"/>
      </w:pPr>
    </w:p>
    <w:sectPr w:rsidR="00000000">
      <w:footerReference w:type="default" r:id="rId31"/>
      <w:pgSz w:w="11906" w:h="16838"/>
      <w:pgMar w:top="1417" w:right="1701" w:bottom="1417" w:left="1701" w:header="708" w:footer="708"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BC666D">
      <w:r>
        <w:separator/>
      </w:r>
    </w:p>
  </w:endnote>
  <w:endnote w:type="continuationSeparator" w:id="1">
    <w:p w:rsidR="00000000" w:rsidRDefault="00BC66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666D">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w:t>
    </w:r>
    <w:r>
      <w:rPr>
        <w:rStyle w:val="Nmerodepgina"/>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C666D">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BC666D">
      <w:r>
        <w:separator/>
      </w:r>
    </w:p>
  </w:footnote>
  <w:footnote w:type="continuationSeparator" w:id="1">
    <w:p w:rsidR="00000000" w:rsidRDefault="00BC66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3BC"/>
    <w:multiLevelType w:val="hybridMultilevel"/>
    <w:tmpl w:val="7D3A9B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E02E82"/>
    <w:multiLevelType w:val="hybridMultilevel"/>
    <w:tmpl w:val="2FAA12BA"/>
    <w:lvl w:ilvl="0" w:tplc="EA7057A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5EF1454"/>
    <w:multiLevelType w:val="hybridMultilevel"/>
    <w:tmpl w:val="04A0A72C"/>
    <w:lvl w:ilvl="0" w:tplc="0EC85BA2">
      <w:start w:val="1"/>
      <w:numFmt w:val="decimal"/>
      <w:lvlText w:val="%1.- "/>
      <w:lvlJc w:val="left"/>
      <w:pPr>
        <w:tabs>
          <w:tab w:val="num" w:pos="1968"/>
        </w:tabs>
        <w:ind w:left="1968" w:hanging="360"/>
      </w:pPr>
      <w:rPr>
        <w:rFonts w:hint="default"/>
        <w:b/>
        <w:i w:val="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4">
    <w:nsid w:val="58BD12AA"/>
    <w:multiLevelType w:val="hybridMultilevel"/>
    <w:tmpl w:val="4C921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D6617EA"/>
    <w:multiLevelType w:val="hybridMultilevel"/>
    <w:tmpl w:val="D0A4DC6C"/>
    <w:lvl w:ilvl="0" w:tplc="0408EA86">
      <w:start w:val="1"/>
      <w:numFmt w:val="decimal"/>
      <w:lvlText w:val="[%1]"/>
      <w:lvlJc w:val="left"/>
      <w:pPr>
        <w:tabs>
          <w:tab w:val="num" w:pos="1440"/>
        </w:tabs>
        <w:ind w:left="1440" w:hanging="360"/>
      </w:pPr>
      <w:rPr>
        <w:rFonts w:ascii="Arial" w:hAnsi="Arial" w:hint="default"/>
        <w:b/>
        <w:i w:val="0"/>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noPunctuationKerning/>
  <w:characterSpacingControl w:val="doNotCompress"/>
  <w:footnotePr>
    <w:footnote w:id="0"/>
    <w:footnote w:id="1"/>
  </w:footnotePr>
  <w:endnotePr>
    <w:endnote w:id="0"/>
    <w:endnote w:id="1"/>
  </w:endnotePr>
  <w:compat/>
  <w:rsids>
    <w:rsidRoot w:val="00BC666D"/>
    <w:rsid w:val="00BC66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rFonts w:ascii="Arial" w:hAnsi="Arial" w:cs="Arial"/>
      <w:b/>
      <w:bCs/>
      <w:sz w:val="16"/>
    </w:rPr>
  </w:style>
  <w:style w:type="paragraph" w:styleId="Ttulo2">
    <w:name w:val="heading 2"/>
    <w:basedOn w:val="Normal"/>
    <w:next w:val="Normal"/>
    <w:qFormat/>
    <w:pPr>
      <w:keepNext/>
      <w:jc w:val="center"/>
      <w:outlineLvl w:val="1"/>
    </w:pPr>
    <w:rPr>
      <w:b/>
      <w:bCs/>
      <w:iCs/>
      <w:sz w:val="14"/>
    </w:rPr>
  </w:style>
  <w:style w:type="paragraph" w:styleId="Ttulo3">
    <w:name w:val="heading 3"/>
    <w:basedOn w:val="Normal"/>
    <w:next w:val="Normal"/>
    <w:qFormat/>
    <w:pPr>
      <w:keepNext/>
      <w:jc w:val="center"/>
      <w:outlineLvl w:val="2"/>
    </w:pPr>
    <w:rPr>
      <w:rFonts w:ascii="Arial" w:hAnsi="Arial" w:cs="Arial"/>
      <w:b/>
      <w:bCs/>
      <w:i/>
      <w:iCs/>
      <w:sz w:val="16"/>
      <w:szCs w:val="16"/>
    </w:rPr>
  </w:style>
  <w:style w:type="paragraph" w:styleId="Ttulo4">
    <w:name w:val="heading 4"/>
    <w:basedOn w:val="Normal"/>
    <w:next w:val="Normal"/>
    <w:qFormat/>
    <w:pPr>
      <w:keepNext/>
      <w:jc w:val="right"/>
      <w:outlineLvl w:val="3"/>
    </w:pPr>
    <w:rPr>
      <w:rFonts w:ascii="Arial" w:hAnsi="Arial" w:cs="Arial"/>
      <w:i/>
      <w:iCs/>
      <w:sz w:val="16"/>
      <w:szCs w:val="20"/>
    </w:rPr>
  </w:style>
  <w:style w:type="paragraph" w:styleId="Ttulo5">
    <w:name w:val="heading 5"/>
    <w:basedOn w:val="Normal"/>
    <w:next w:val="Normal"/>
    <w:qFormat/>
    <w:pPr>
      <w:keepNext/>
      <w:framePr w:hSpace="141" w:wrap="around" w:vAnchor="text" w:hAnchor="page" w:x="3459" w:y="158"/>
      <w:jc w:val="center"/>
      <w:outlineLvl w:val="4"/>
    </w:pPr>
    <w:rPr>
      <w:b/>
      <w:i/>
      <w:iCs/>
      <w:sz w:val="18"/>
      <w:szCs w:val="15"/>
    </w:rPr>
  </w:style>
  <w:style w:type="paragraph" w:styleId="Ttulo6">
    <w:name w:val="heading 6"/>
    <w:basedOn w:val="Normal"/>
    <w:next w:val="Normal"/>
    <w:qFormat/>
    <w:pPr>
      <w:keepNext/>
      <w:outlineLvl w:val="5"/>
    </w:pPr>
    <w:rPr>
      <w:b/>
      <w:bCs/>
      <w:sz w:val="20"/>
    </w:rPr>
  </w:style>
  <w:style w:type="paragraph" w:styleId="Ttulo7">
    <w:name w:val="heading 7"/>
    <w:basedOn w:val="Normal"/>
    <w:next w:val="Normal"/>
    <w:qFormat/>
    <w:pPr>
      <w:keepNext/>
      <w:jc w:val="center"/>
      <w:outlineLvl w:val="6"/>
    </w:pPr>
    <w:rPr>
      <w:rFonts w:ascii="Arial" w:hAnsi="Arial" w:cs="Arial"/>
      <w:b/>
      <w:sz w:val="16"/>
      <w:szCs w:val="16"/>
    </w:rPr>
  </w:style>
  <w:style w:type="paragraph" w:styleId="Ttulo8">
    <w:name w:val="heading 8"/>
    <w:basedOn w:val="Normal"/>
    <w:next w:val="Normal"/>
    <w:qFormat/>
    <w:pPr>
      <w:keepNext/>
      <w:jc w:val="both"/>
      <w:outlineLvl w:val="7"/>
    </w:pPr>
    <w:rPr>
      <w:b/>
      <w:bCs/>
      <w:sz w:val="20"/>
      <w:szCs w:val="20"/>
    </w:rPr>
  </w:style>
  <w:style w:type="paragraph" w:styleId="Ttulo9">
    <w:name w:val="heading 9"/>
    <w:basedOn w:val="Normal"/>
    <w:next w:val="Normal"/>
    <w:qFormat/>
    <w:pPr>
      <w:keepNext/>
      <w:jc w:val="center"/>
      <w:outlineLvl w:val="8"/>
    </w:pPr>
    <w:rPr>
      <w:rFonts w:ascii="Arial" w:hAnsi="Arial" w:cs="Arial"/>
      <w:b/>
      <w:bCs/>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both"/>
    </w:pPr>
    <w:rPr>
      <w:sz w:val="20"/>
    </w:rPr>
  </w:style>
  <w:style w:type="paragraph" w:styleId="Textoindependiente2">
    <w:name w:val="Body Text 2"/>
    <w:basedOn w:val="Normal"/>
    <w:semiHidden/>
    <w:rPr>
      <w:sz w:val="20"/>
    </w:rPr>
  </w:style>
  <w:style w:type="paragraph" w:styleId="Sangradetextonormal">
    <w:name w:val="Body Text Indent"/>
    <w:basedOn w:val="Normal"/>
    <w:semiHidden/>
    <w:pPr>
      <w:spacing w:line="480" w:lineRule="auto"/>
      <w:ind w:left="540" w:firstLine="168"/>
      <w:jc w:val="both"/>
    </w:pPr>
    <w:rPr>
      <w:rFonts w:ascii="Arial" w:hAnsi="Arial" w:cs="Arial"/>
      <w:sz w:val="22"/>
    </w:rPr>
  </w:style>
  <w:style w:type="paragraph" w:styleId="Textoindependiente3">
    <w:name w:val="Body Text 3"/>
    <w:basedOn w:val="Normal"/>
    <w:semiHidden/>
    <w:pPr>
      <w:jc w:val="both"/>
    </w:pPr>
    <w:rPr>
      <w:b/>
      <w:bCs/>
      <w:sz w:val="20"/>
    </w:rPr>
  </w:style>
  <w:style w:type="character" w:styleId="Hipervnculovisitado">
    <w:name w:val="FollowedHyperlink"/>
    <w:basedOn w:val="Fuentedeprrafopredeter"/>
    <w:semiHidden/>
    <w:rPr>
      <w:color w:val="800080"/>
      <w:u w:val="single"/>
    </w:rPr>
  </w:style>
  <w:style w:type="paragraph" w:customStyle="1" w:styleId="xl24">
    <w:name w:val="xl24"/>
    <w:basedOn w:val="Normal"/>
    <w:pPr>
      <w:pBdr>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rPr>
  </w:style>
  <w:style w:type="paragraph" w:styleId="Sangra2detindependiente">
    <w:name w:val="Body Text Indent 2"/>
    <w:basedOn w:val="Normal"/>
    <w:semiHidden/>
    <w:pPr>
      <w:autoSpaceDE w:val="0"/>
      <w:autoSpaceDN w:val="0"/>
      <w:adjustRightInd w:val="0"/>
      <w:spacing w:line="480" w:lineRule="auto"/>
      <w:ind w:left="540" w:firstLine="168"/>
      <w:jc w:val="both"/>
    </w:pPr>
    <w:rPr>
      <w:rFonts w:ascii="Arial" w:hAnsi="Arial" w:cs="Arial"/>
      <w:sz w:val="22"/>
    </w:rPr>
  </w:style>
  <w:style w:type="paragraph" w:styleId="Piedepgina">
    <w:name w:val="footer"/>
    <w:basedOn w:val="Normal"/>
    <w:semiHidden/>
    <w:pPr>
      <w:tabs>
        <w:tab w:val="center" w:pos="4252"/>
        <w:tab w:val="right" w:pos="8504"/>
      </w:tabs>
    </w:pPr>
  </w:style>
  <w:style w:type="paragraph" w:styleId="NormalWeb">
    <w:name w:val="Normal (Web)"/>
    <w:basedOn w:val="Normal"/>
    <w:semiHidden/>
    <w:pPr>
      <w:spacing w:before="100" w:beforeAutospacing="1" w:after="100" w:afterAutospacing="1"/>
    </w:pPr>
    <w:rPr>
      <w:lang w:val="es-EC" w:eastAsia="es-EC"/>
    </w:rPr>
  </w:style>
  <w:style w:type="paragraph" w:customStyle="1" w:styleId="titulo1">
    <w:name w:val="titulo1"/>
    <w:basedOn w:val="Normal"/>
    <w:pPr>
      <w:spacing w:before="100" w:beforeAutospacing="1" w:after="100" w:afterAutospacing="1"/>
    </w:pPr>
    <w:rPr>
      <w:rFonts w:ascii="Arial" w:eastAsia="Arial Unicode MS" w:hAnsi="Arial" w:cs="Arial"/>
      <w:b/>
      <w:bCs/>
      <w:sz w:val="28"/>
      <w:szCs w:val="28"/>
    </w:rPr>
  </w:style>
  <w:style w:type="character" w:styleId="Hipervnculo">
    <w:name w:val="Hyperlink"/>
    <w:basedOn w:val="Fuentedeprrafopredeter"/>
    <w:semiHidden/>
    <w:rPr>
      <w:color w:val="0000FF"/>
      <w:u w:val="single"/>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rPr>
      <w:lang w:val="es-EC"/>
    </w:rPr>
  </w:style>
  <w:style w:type="paragraph" w:styleId="Textodeglobo">
    <w:name w:val="Balloon Text"/>
    <w:basedOn w:val="Normal"/>
    <w:semiHidden/>
    <w:rPr>
      <w:rFonts w:ascii="Tahoma" w:hAnsi="Tahoma" w:cs="Tahoma"/>
      <w:sz w:val="16"/>
      <w:szCs w:val="16"/>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5.bin"/><Relationship Id="rId7"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9.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wmf"/><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3968</Words>
  <Characters>22619</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Acerca del beneficiario</vt:lpstr>
    </vt:vector>
  </TitlesOfParts>
  <Company/>
  <LinksUpToDate>false</LinksUpToDate>
  <CharactersWithSpaces>26534</CharactersWithSpaces>
  <SharedDoc>false</SharedDoc>
  <HLinks>
    <vt:vector size="12" baseType="variant">
      <vt:variant>
        <vt:i4>0</vt:i4>
      </vt:variant>
      <vt:variant>
        <vt:i4>30474</vt:i4>
      </vt:variant>
      <vt:variant>
        <vt:i4>1025</vt:i4>
      </vt:variant>
      <vt:variant>
        <vt:i4>1</vt:i4>
      </vt:variant>
      <vt:variant>
        <vt:lpwstr/>
      </vt:variant>
      <vt:variant>
        <vt:lpwstr/>
      </vt:variant>
      <vt:variant>
        <vt:i4>0</vt:i4>
      </vt:variant>
      <vt:variant>
        <vt:i4>30488</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Acerca del beneficiario</dc:title>
  <dc:subject/>
  <dc:creator>pc</dc:creator>
  <cp:keywords/>
  <dc:description/>
  <cp:lastModifiedBy>ehernand</cp:lastModifiedBy>
  <cp:revision>2</cp:revision>
  <cp:lastPrinted>2006-08-21T15:05:00Z</cp:lastPrinted>
  <dcterms:created xsi:type="dcterms:W3CDTF">2010-08-18T22:07:00Z</dcterms:created>
  <dcterms:modified xsi:type="dcterms:W3CDTF">2010-08-18T22:07:00Z</dcterms:modified>
</cp:coreProperties>
</file>