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EB5" w:rsidRPr="001E38D9" w:rsidRDefault="00B45EB5" w:rsidP="00B45EB5">
      <w:pPr>
        <w:jc w:val="center"/>
        <w:rPr>
          <w:b/>
          <w:sz w:val="20"/>
          <w:szCs w:val="20"/>
        </w:rPr>
      </w:pPr>
      <w:r w:rsidRPr="001E38D9">
        <w:rPr>
          <w:b/>
          <w:sz w:val="20"/>
          <w:szCs w:val="20"/>
        </w:rPr>
        <w:t xml:space="preserve">ANÁLISIS </w:t>
      </w:r>
      <w:r>
        <w:rPr>
          <w:b/>
          <w:sz w:val="20"/>
          <w:szCs w:val="20"/>
        </w:rPr>
        <w:t>E</w:t>
      </w:r>
      <w:r w:rsidR="005D73D9">
        <w:rPr>
          <w:b/>
          <w:sz w:val="20"/>
          <w:szCs w:val="20"/>
        </w:rPr>
        <w:t xml:space="preserve"> INVEST</w:t>
      </w:r>
      <w:r>
        <w:rPr>
          <w:b/>
          <w:sz w:val="20"/>
          <w:szCs w:val="20"/>
        </w:rPr>
        <w:t>IGACIÓN DE MERCADO DE UN SISTEMA AUTOMATIZADO DE TERMINALES DE INFORMACIÓN</w:t>
      </w:r>
      <w:r w:rsidRPr="001E38D9">
        <w:rPr>
          <w:b/>
          <w:sz w:val="20"/>
          <w:szCs w:val="20"/>
        </w:rPr>
        <w:t>”</w:t>
      </w:r>
    </w:p>
    <w:p w:rsidR="00B45EB5" w:rsidRDefault="00B45EB5" w:rsidP="00B45EB5">
      <w:pPr>
        <w:rPr>
          <w:sz w:val="20"/>
          <w:szCs w:val="20"/>
        </w:rPr>
      </w:pPr>
    </w:p>
    <w:p w:rsidR="00B45EB5" w:rsidRDefault="00B45EB5" w:rsidP="00B45EB5">
      <w:pPr>
        <w:rPr>
          <w:sz w:val="20"/>
          <w:szCs w:val="20"/>
        </w:rPr>
      </w:pPr>
      <w:r>
        <w:rPr>
          <w:sz w:val="20"/>
          <w:szCs w:val="20"/>
        </w:rPr>
        <w:t>Nadia  Cárdenas Escobar</w:t>
      </w:r>
      <w:r>
        <w:rPr>
          <w:sz w:val="20"/>
          <w:szCs w:val="20"/>
          <w:vertAlign w:val="superscript"/>
        </w:rPr>
        <w:t>1</w:t>
      </w:r>
      <w:r>
        <w:rPr>
          <w:sz w:val="20"/>
          <w:szCs w:val="20"/>
        </w:rPr>
        <w:t xml:space="preserve">, </w:t>
      </w:r>
      <w:r>
        <w:rPr>
          <w:color w:val="FF0000"/>
          <w:sz w:val="20"/>
          <w:szCs w:val="20"/>
        </w:rPr>
        <w:t>Jorge Fernández</w:t>
      </w:r>
      <w:r>
        <w:rPr>
          <w:sz w:val="20"/>
          <w:szCs w:val="20"/>
          <w:vertAlign w:val="superscript"/>
        </w:rPr>
        <w:t>2</w:t>
      </w:r>
    </w:p>
    <w:p w:rsidR="00B45EB5" w:rsidRDefault="00B45EB5" w:rsidP="00B45EB5">
      <w:pPr>
        <w:rPr>
          <w:sz w:val="20"/>
          <w:szCs w:val="20"/>
        </w:rPr>
      </w:pPr>
    </w:p>
    <w:p w:rsidR="00B45EB5" w:rsidRDefault="00B45EB5" w:rsidP="00B45EB5">
      <w:pPr>
        <w:rPr>
          <w:sz w:val="20"/>
          <w:szCs w:val="20"/>
        </w:rPr>
      </w:pPr>
      <w:r>
        <w:rPr>
          <w:sz w:val="20"/>
          <w:szCs w:val="20"/>
          <w:vertAlign w:val="superscript"/>
        </w:rPr>
        <w:t>1</w:t>
      </w:r>
      <w:r>
        <w:rPr>
          <w:sz w:val="20"/>
          <w:szCs w:val="20"/>
        </w:rPr>
        <w:t xml:space="preserve">Ingeniero en Estadística Informática 2005; email: </w:t>
      </w:r>
      <w:hyperlink r:id="rId5" w:history="1">
        <w:r w:rsidR="008A674A" w:rsidRPr="008903D6">
          <w:rPr>
            <w:rStyle w:val="Hipervnculo"/>
            <w:sz w:val="20"/>
            <w:szCs w:val="20"/>
          </w:rPr>
          <w:t>ncardena@espol.edu.ec</w:t>
        </w:r>
      </w:hyperlink>
      <w:r>
        <w:rPr>
          <w:sz w:val="20"/>
          <w:szCs w:val="20"/>
        </w:rPr>
        <w:t xml:space="preserve">, </w:t>
      </w:r>
      <w:hyperlink r:id="rId6" w:history="1">
        <w:r w:rsidRPr="0037505B">
          <w:rPr>
            <w:rStyle w:val="Hipervnculo"/>
            <w:sz w:val="20"/>
            <w:szCs w:val="20"/>
          </w:rPr>
          <w:t>nadicar1@hotmail.com</w:t>
        </w:r>
      </w:hyperlink>
      <w:r>
        <w:rPr>
          <w:sz w:val="20"/>
          <w:szCs w:val="20"/>
        </w:rPr>
        <w:t xml:space="preserve"> </w:t>
      </w:r>
    </w:p>
    <w:p w:rsidR="00B45EB5" w:rsidRDefault="00B45EB5" w:rsidP="00B45EB5">
      <w:pPr>
        <w:tabs>
          <w:tab w:val="left" w:pos="5940"/>
        </w:tabs>
        <w:jc w:val="both"/>
        <w:rPr>
          <w:color w:val="FF0000"/>
          <w:sz w:val="20"/>
          <w:szCs w:val="20"/>
        </w:rPr>
      </w:pPr>
      <w:r>
        <w:rPr>
          <w:sz w:val="20"/>
          <w:szCs w:val="20"/>
          <w:vertAlign w:val="superscript"/>
        </w:rPr>
        <w:t>2</w:t>
      </w:r>
      <w:r>
        <w:rPr>
          <w:sz w:val="20"/>
          <w:szCs w:val="20"/>
        </w:rPr>
        <w:t>Director de Tópico. Ingeniero Comercial</w:t>
      </w:r>
      <w:r w:rsidRPr="001707D1">
        <w:rPr>
          <w:color w:val="FF0000"/>
          <w:sz w:val="20"/>
          <w:szCs w:val="20"/>
        </w:rPr>
        <w:t xml:space="preserve">, Escuela Superior Politécnica del Litoral, 1981, Maestría en Investigación de Operaciones, México, Instituto Tecnológico y de Estudios Superiores de Monterrey 1988, Maestría en Administración de Empresas, Costa Rica, INCAE 1992, Profesor de </w:t>
      </w:r>
      <w:smartTag w:uri="urn:schemas-microsoft-com:office:smarttags" w:element="PersonName">
        <w:smartTagPr>
          <w:attr w:name="ProductID" w:val="la ESPOL"/>
        </w:smartTagPr>
        <w:r w:rsidRPr="001707D1">
          <w:rPr>
            <w:color w:val="FF0000"/>
            <w:sz w:val="20"/>
            <w:szCs w:val="20"/>
          </w:rPr>
          <w:t>la ESPOL</w:t>
        </w:r>
      </w:smartTag>
      <w:r w:rsidRPr="001707D1">
        <w:rPr>
          <w:color w:val="FF0000"/>
          <w:sz w:val="20"/>
          <w:szCs w:val="20"/>
        </w:rPr>
        <w:t xml:space="preserve"> desde 1981., email: </w:t>
      </w:r>
      <w:hyperlink r:id="rId7" w:history="1">
        <w:r w:rsidRPr="0037505B">
          <w:rPr>
            <w:rStyle w:val="Hipervnculo"/>
            <w:sz w:val="20"/>
            <w:szCs w:val="20"/>
          </w:rPr>
          <w:t>jfernand@espol.edu.ec</w:t>
        </w:r>
      </w:hyperlink>
      <w:r w:rsidRPr="001707D1">
        <w:rPr>
          <w:color w:val="FF0000"/>
          <w:sz w:val="20"/>
          <w:szCs w:val="20"/>
        </w:rPr>
        <w:t xml:space="preserve"> </w:t>
      </w:r>
    </w:p>
    <w:p w:rsidR="00B45EB5" w:rsidRDefault="00B45EB5" w:rsidP="00B45EB5">
      <w:pPr>
        <w:tabs>
          <w:tab w:val="left" w:pos="5940"/>
        </w:tabs>
        <w:jc w:val="both"/>
        <w:rPr>
          <w:color w:val="FF0000"/>
          <w:sz w:val="20"/>
          <w:szCs w:val="20"/>
        </w:rPr>
      </w:pPr>
    </w:p>
    <w:p w:rsidR="00B45EB5" w:rsidRDefault="00B45EB5" w:rsidP="00B45EB5">
      <w:pPr>
        <w:rPr>
          <w:b/>
          <w:sz w:val="20"/>
          <w:szCs w:val="20"/>
        </w:rPr>
      </w:pPr>
      <w:r w:rsidRPr="00382F78">
        <w:rPr>
          <w:b/>
          <w:sz w:val="20"/>
          <w:szCs w:val="20"/>
        </w:rPr>
        <w:t>RESUMEN</w:t>
      </w:r>
    </w:p>
    <w:p w:rsidR="00B45EB5" w:rsidRDefault="00B45EB5" w:rsidP="00B45EB5">
      <w:pPr>
        <w:jc w:val="both"/>
        <w:rPr>
          <w:sz w:val="20"/>
          <w:szCs w:val="20"/>
        </w:rPr>
      </w:pPr>
    </w:p>
    <w:p w:rsidR="00B45EB5" w:rsidRPr="00B45EB5" w:rsidRDefault="00B45EB5" w:rsidP="00B45EB5">
      <w:pPr>
        <w:jc w:val="both"/>
        <w:rPr>
          <w:sz w:val="20"/>
          <w:szCs w:val="20"/>
        </w:rPr>
      </w:pPr>
      <w:r w:rsidRPr="00B45EB5">
        <w:rPr>
          <w:sz w:val="20"/>
          <w:szCs w:val="20"/>
        </w:rPr>
        <w:t>El presente proyecto consiste en analizar la posibilidad de crear una empresa cuya actividad comercial sea la vent</w:t>
      </w:r>
      <w:r>
        <w:rPr>
          <w:sz w:val="20"/>
          <w:szCs w:val="20"/>
        </w:rPr>
        <w:t>a, alquiler y mantenimiento de Terminales de I</w:t>
      </w:r>
      <w:r w:rsidRPr="00B45EB5">
        <w:rPr>
          <w:sz w:val="20"/>
          <w:szCs w:val="20"/>
        </w:rPr>
        <w:t>nformación.</w:t>
      </w:r>
      <w:r>
        <w:rPr>
          <w:sz w:val="20"/>
          <w:szCs w:val="20"/>
        </w:rPr>
        <w:t xml:space="preserve"> </w:t>
      </w:r>
      <w:r w:rsidRPr="00B45EB5">
        <w:rPr>
          <w:sz w:val="20"/>
          <w:szCs w:val="20"/>
        </w:rPr>
        <w:t>Los terminales de información no son simplemente computadoras de mesa con Internet, sino que, son diseñados con el objetivo de dar un servicio especifico para el cliente, estos tienen un mayor tamaño que las computadoras y cuyo software está diseñado para una fácil interacción del usuario para determinado servicio, que puede incluir servicio al cliente, transacciones bancarias, guías turísticas,  administración de recursos humanos, entre otros.</w:t>
      </w:r>
    </w:p>
    <w:p w:rsidR="005D73D9" w:rsidRDefault="005D73D9" w:rsidP="00B45EB5">
      <w:pPr>
        <w:jc w:val="both"/>
        <w:rPr>
          <w:sz w:val="20"/>
          <w:szCs w:val="20"/>
        </w:rPr>
      </w:pPr>
    </w:p>
    <w:p w:rsidR="00B45EB5" w:rsidRDefault="00B45EB5" w:rsidP="00B45EB5">
      <w:pPr>
        <w:jc w:val="both"/>
        <w:rPr>
          <w:sz w:val="20"/>
          <w:szCs w:val="20"/>
        </w:rPr>
      </w:pPr>
      <w:r w:rsidRPr="00B45EB5">
        <w:rPr>
          <w:sz w:val="20"/>
          <w:szCs w:val="20"/>
        </w:rPr>
        <w:t>El mercado de termin</w:t>
      </w:r>
      <w:r w:rsidR="004A38E6">
        <w:rPr>
          <w:sz w:val="20"/>
          <w:szCs w:val="20"/>
        </w:rPr>
        <w:t xml:space="preserve">ales de información no ha sido </w:t>
      </w:r>
      <w:r w:rsidRPr="00B45EB5">
        <w:rPr>
          <w:sz w:val="20"/>
          <w:szCs w:val="20"/>
        </w:rPr>
        <w:t>muy explotado en Ecuador, pero sabemos que existen muy pocas empresas</w:t>
      </w:r>
      <w:r w:rsidR="004A38E6" w:rsidRPr="00B45EB5">
        <w:rPr>
          <w:sz w:val="20"/>
          <w:szCs w:val="20"/>
        </w:rPr>
        <w:t xml:space="preserve"> en</w:t>
      </w:r>
      <w:r w:rsidR="004A38E6">
        <w:rPr>
          <w:sz w:val="20"/>
          <w:szCs w:val="20"/>
        </w:rPr>
        <w:t xml:space="preserve"> </w:t>
      </w:r>
      <w:r w:rsidR="004A38E6" w:rsidRPr="00B45EB5">
        <w:rPr>
          <w:sz w:val="20"/>
          <w:szCs w:val="20"/>
        </w:rPr>
        <w:t>Guayaqui</w:t>
      </w:r>
      <w:r w:rsidR="004A38E6">
        <w:rPr>
          <w:sz w:val="20"/>
          <w:szCs w:val="20"/>
        </w:rPr>
        <w:t>l</w:t>
      </w:r>
      <w:r w:rsidRPr="00B45EB5">
        <w:rPr>
          <w:sz w:val="20"/>
          <w:szCs w:val="20"/>
        </w:rPr>
        <w:t xml:space="preserve"> que lo ha implementado, especialmente aquellas que manejan gran cantidad de datos.</w:t>
      </w:r>
    </w:p>
    <w:p w:rsidR="005D73D9" w:rsidRDefault="005D73D9" w:rsidP="00B45EB5">
      <w:pPr>
        <w:jc w:val="both"/>
        <w:rPr>
          <w:sz w:val="20"/>
          <w:szCs w:val="20"/>
        </w:rPr>
      </w:pPr>
    </w:p>
    <w:p w:rsidR="00B45EB5" w:rsidRPr="00B45EB5" w:rsidRDefault="00B45EB5" w:rsidP="00B45EB5">
      <w:pPr>
        <w:jc w:val="both"/>
        <w:rPr>
          <w:sz w:val="20"/>
          <w:szCs w:val="20"/>
        </w:rPr>
      </w:pPr>
      <w:r w:rsidRPr="00B45EB5">
        <w:rPr>
          <w:sz w:val="20"/>
          <w:szCs w:val="20"/>
        </w:rPr>
        <w:t xml:space="preserve">Para comprobar la factibilidad del proyecto se realizó una investigación de mercado, </w:t>
      </w:r>
      <w:r>
        <w:rPr>
          <w:sz w:val="20"/>
          <w:szCs w:val="20"/>
        </w:rPr>
        <w:t xml:space="preserve"> de </w:t>
      </w:r>
      <w:r w:rsidRPr="00B45EB5">
        <w:rPr>
          <w:sz w:val="20"/>
          <w:szCs w:val="20"/>
        </w:rPr>
        <w:t xml:space="preserve">donde </w:t>
      </w:r>
      <w:r>
        <w:rPr>
          <w:sz w:val="20"/>
          <w:szCs w:val="20"/>
        </w:rPr>
        <w:t xml:space="preserve"> se obtienen conclusiones respecto a la percepción que tienen las empresas de los terminales de información y </w:t>
      </w:r>
      <w:r w:rsidR="005D73D9">
        <w:rPr>
          <w:sz w:val="20"/>
          <w:szCs w:val="20"/>
        </w:rPr>
        <w:t xml:space="preserve">se obtienen </w:t>
      </w:r>
      <w:r>
        <w:rPr>
          <w:sz w:val="20"/>
          <w:szCs w:val="20"/>
        </w:rPr>
        <w:t xml:space="preserve">datos importantes para determinar </w:t>
      </w:r>
      <w:r w:rsidR="005D73D9">
        <w:rPr>
          <w:sz w:val="20"/>
          <w:szCs w:val="20"/>
        </w:rPr>
        <w:t xml:space="preserve"> l</w:t>
      </w:r>
      <w:r>
        <w:rPr>
          <w:sz w:val="20"/>
          <w:szCs w:val="20"/>
        </w:rPr>
        <w:t xml:space="preserve">a viabilidad del proyecto. </w:t>
      </w:r>
    </w:p>
    <w:p w:rsidR="00B45EB5" w:rsidRDefault="00B45EB5" w:rsidP="00B45EB5">
      <w:pPr>
        <w:jc w:val="both"/>
        <w:rPr>
          <w:sz w:val="20"/>
          <w:szCs w:val="20"/>
        </w:rPr>
      </w:pPr>
    </w:p>
    <w:p w:rsidR="00B45EB5" w:rsidRDefault="00B45EB5" w:rsidP="00B45EB5">
      <w:pPr>
        <w:jc w:val="both"/>
        <w:rPr>
          <w:sz w:val="20"/>
          <w:szCs w:val="20"/>
        </w:rPr>
      </w:pPr>
    </w:p>
    <w:p w:rsidR="005D73D9" w:rsidRDefault="00B45EB5" w:rsidP="00B45EB5">
      <w:pPr>
        <w:jc w:val="both"/>
        <w:rPr>
          <w:sz w:val="20"/>
          <w:szCs w:val="20"/>
          <w:lang w:val="en-US"/>
        </w:rPr>
      </w:pPr>
      <w:r>
        <w:rPr>
          <w:sz w:val="20"/>
          <w:szCs w:val="20"/>
          <w:lang w:val="en-US"/>
        </w:rPr>
        <w:t xml:space="preserve">The present </w:t>
      </w:r>
      <w:r w:rsidR="005D73D9">
        <w:rPr>
          <w:sz w:val="20"/>
          <w:szCs w:val="20"/>
          <w:lang w:val="en-US"/>
        </w:rPr>
        <w:t>project consists to analyze the possibility to create an enterprise whose commercial activity is the sale, renting and maintenance of Information Terminals.  The Information Terminals aren’t simples computers</w:t>
      </w:r>
      <w:r w:rsidR="00F80109">
        <w:rPr>
          <w:sz w:val="20"/>
          <w:szCs w:val="20"/>
          <w:lang w:val="en-US"/>
        </w:rPr>
        <w:t xml:space="preserve"> of table with Internet, except that, these are designed with objective to give a specific service to </w:t>
      </w:r>
      <w:r w:rsidR="004A38E6">
        <w:rPr>
          <w:sz w:val="20"/>
          <w:szCs w:val="20"/>
          <w:lang w:val="en-US"/>
        </w:rPr>
        <w:t>customers</w:t>
      </w:r>
      <w:r w:rsidR="00F80109">
        <w:rPr>
          <w:sz w:val="20"/>
          <w:szCs w:val="20"/>
          <w:lang w:val="en-US"/>
        </w:rPr>
        <w:t xml:space="preserve">, these are bigger than computers and them software is designed for easy interaction of user to certain service, that can include </w:t>
      </w:r>
      <w:r w:rsidR="004A38E6" w:rsidRPr="004A38E6">
        <w:rPr>
          <w:sz w:val="20"/>
          <w:szCs w:val="20"/>
          <w:highlight w:val="yellow"/>
          <w:lang w:val="en-US"/>
        </w:rPr>
        <w:t>Customer Service</w:t>
      </w:r>
      <w:r w:rsidR="004A38E6">
        <w:rPr>
          <w:sz w:val="20"/>
          <w:szCs w:val="20"/>
          <w:lang w:val="en-US"/>
        </w:rPr>
        <w:t xml:space="preserve">, </w:t>
      </w:r>
      <w:r w:rsidR="004A38E6" w:rsidRPr="004A38E6">
        <w:rPr>
          <w:sz w:val="20"/>
          <w:szCs w:val="20"/>
          <w:lang w:val="en-US"/>
        </w:rPr>
        <w:t>banking transactions</w:t>
      </w:r>
      <w:r w:rsidR="004A38E6">
        <w:rPr>
          <w:sz w:val="20"/>
          <w:szCs w:val="20"/>
          <w:lang w:val="en-US"/>
        </w:rPr>
        <w:t xml:space="preserve">, </w:t>
      </w:r>
      <w:r w:rsidR="004A38E6" w:rsidRPr="004A38E6">
        <w:rPr>
          <w:sz w:val="20"/>
          <w:szCs w:val="20"/>
          <w:lang w:val="en-US"/>
        </w:rPr>
        <w:t>guide tourist</w:t>
      </w:r>
      <w:r w:rsidR="004A38E6">
        <w:rPr>
          <w:sz w:val="20"/>
          <w:szCs w:val="20"/>
          <w:lang w:val="en-US"/>
        </w:rPr>
        <w:t xml:space="preserve">, </w:t>
      </w:r>
      <w:r w:rsidR="004A38E6" w:rsidRPr="004A38E6">
        <w:rPr>
          <w:sz w:val="20"/>
          <w:szCs w:val="20"/>
          <w:lang w:val="en-US"/>
        </w:rPr>
        <w:t>management of human resources,</w:t>
      </w:r>
      <w:r w:rsidR="004A38E6">
        <w:rPr>
          <w:sz w:val="20"/>
          <w:szCs w:val="20"/>
          <w:lang w:val="en-US"/>
        </w:rPr>
        <w:t xml:space="preserve"> and others.</w:t>
      </w:r>
    </w:p>
    <w:p w:rsidR="004A38E6" w:rsidRDefault="004A38E6" w:rsidP="00B45EB5">
      <w:pPr>
        <w:jc w:val="both"/>
        <w:rPr>
          <w:sz w:val="20"/>
          <w:szCs w:val="20"/>
          <w:lang w:val="en-US"/>
        </w:rPr>
      </w:pPr>
    </w:p>
    <w:p w:rsidR="004A38E6" w:rsidRPr="00B44B5A" w:rsidRDefault="00B44B5A" w:rsidP="00B45EB5">
      <w:pPr>
        <w:jc w:val="both"/>
        <w:rPr>
          <w:sz w:val="20"/>
          <w:szCs w:val="20"/>
          <w:lang w:val="en-US"/>
        </w:rPr>
      </w:pPr>
      <w:r>
        <w:rPr>
          <w:sz w:val="20"/>
          <w:szCs w:val="20"/>
          <w:lang w:val="en-US"/>
        </w:rPr>
        <w:t xml:space="preserve">The market of Information Terminals hasn’t been very exploited in </w:t>
      </w:r>
      <w:smartTag w:uri="urn:schemas-microsoft-com:office:smarttags" w:element="country-region">
        <w:r>
          <w:rPr>
            <w:sz w:val="20"/>
            <w:szCs w:val="20"/>
            <w:lang w:val="en-US"/>
          </w:rPr>
          <w:t>Ecuador</w:t>
        </w:r>
      </w:smartTag>
      <w:r>
        <w:rPr>
          <w:sz w:val="20"/>
          <w:szCs w:val="20"/>
          <w:lang w:val="en-US"/>
        </w:rPr>
        <w:t xml:space="preserve">, but we know that there are few enterprises in </w:t>
      </w:r>
      <w:smartTag w:uri="urn:schemas-microsoft-com:office:smarttags" w:element="place">
        <w:smartTag w:uri="urn:schemas-microsoft-com:office:smarttags" w:element="City">
          <w:r>
            <w:rPr>
              <w:sz w:val="20"/>
              <w:szCs w:val="20"/>
              <w:lang w:val="en-US"/>
            </w:rPr>
            <w:t>Guayaquil</w:t>
          </w:r>
        </w:smartTag>
      </w:smartTag>
      <w:r>
        <w:rPr>
          <w:sz w:val="20"/>
          <w:szCs w:val="20"/>
          <w:lang w:val="en-US"/>
        </w:rPr>
        <w:t xml:space="preserve"> that implement it, especially those that manage a lot of dates. </w:t>
      </w:r>
    </w:p>
    <w:p w:rsidR="00F80109" w:rsidRDefault="00F80109" w:rsidP="00B45EB5">
      <w:pPr>
        <w:jc w:val="both"/>
        <w:rPr>
          <w:sz w:val="20"/>
          <w:szCs w:val="20"/>
          <w:lang w:val="en-US"/>
        </w:rPr>
      </w:pPr>
    </w:p>
    <w:p w:rsidR="00B44B5A" w:rsidRDefault="003F7DA8" w:rsidP="00B45EB5">
      <w:pPr>
        <w:jc w:val="both"/>
        <w:rPr>
          <w:sz w:val="20"/>
          <w:szCs w:val="20"/>
          <w:lang w:val="en-US"/>
        </w:rPr>
      </w:pPr>
      <w:r>
        <w:rPr>
          <w:sz w:val="20"/>
          <w:szCs w:val="20"/>
          <w:lang w:val="en-US"/>
        </w:rPr>
        <w:t xml:space="preserve">To </w:t>
      </w:r>
      <w:r w:rsidR="00156EA4">
        <w:rPr>
          <w:sz w:val="20"/>
          <w:szCs w:val="20"/>
          <w:lang w:val="en-US"/>
        </w:rPr>
        <w:t>check</w:t>
      </w:r>
      <w:r>
        <w:rPr>
          <w:sz w:val="20"/>
          <w:szCs w:val="20"/>
          <w:lang w:val="en-US"/>
        </w:rPr>
        <w:t xml:space="preserve"> the feasibility of project, we made a market investigation, </w:t>
      </w:r>
      <w:r w:rsidR="00156EA4">
        <w:rPr>
          <w:sz w:val="20"/>
          <w:szCs w:val="20"/>
          <w:lang w:val="en-US"/>
        </w:rPr>
        <w:t xml:space="preserve">of </w:t>
      </w:r>
      <w:r w:rsidR="008A674A">
        <w:rPr>
          <w:sz w:val="20"/>
          <w:szCs w:val="20"/>
          <w:lang w:val="en-US"/>
        </w:rPr>
        <w:t>this;</w:t>
      </w:r>
      <w:r w:rsidR="00156EA4">
        <w:rPr>
          <w:sz w:val="20"/>
          <w:szCs w:val="20"/>
          <w:lang w:val="en-US"/>
        </w:rPr>
        <w:t xml:space="preserve"> we obtained conclusions about the perception of enterprises in relation with information terminals and get important dates to know the </w:t>
      </w:r>
      <w:r w:rsidR="00156EA4" w:rsidRPr="00156EA4">
        <w:rPr>
          <w:sz w:val="20"/>
          <w:szCs w:val="20"/>
          <w:lang w:val="en-US"/>
        </w:rPr>
        <w:t>project</w:t>
      </w:r>
      <w:r w:rsidR="00156EA4">
        <w:rPr>
          <w:sz w:val="20"/>
          <w:szCs w:val="20"/>
          <w:lang w:val="en-US"/>
        </w:rPr>
        <w:t xml:space="preserve">’s </w:t>
      </w:r>
      <w:r w:rsidR="00156EA4" w:rsidRPr="00156EA4">
        <w:rPr>
          <w:sz w:val="20"/>
          <w:szCs w:val="20"/>
          <w:lang w:val="en-US"/>
        </w:rPr>
        <w:t>viability</w:t>
      </w:r>
      <w:r w:rsidR="00156EA4">
        <w:rPr>
          <w:sz w:val="20"/>
          <w:szCs w:val="20"/>
          <w:lang w:val="en-US"/>
        </w:rPr>
        <w:t>.</w:t>
      </w:r>
    </w:p>
    <w:p w:rsidR="00C500B7" w:rsidRDefault="00C500B7" w:rsidP="00B45EB5">
      <w:pPr>
        <w:jc w:val="both"/>
        <w:rPr>
          <w:sz w:val="20"/>
          <w:szCs w:val="20"/>
          <w:lang w:val="en-US"/>
        </w:rPr>
      </w:pPr>
    </w:p>
    <w:p w:rsidR="00C500B7" w:rsidRDefault="00C500B7" w:rsidP="00C500B7">
      <w:pPr>
        <w:rPr>
          <w:b/>
          <w:sz w:val="20"/>
          <w:szCs w:val="20"/>
        </w:rPr>
      </w:pPr>
    </w:p>
    <w:p w:rsidR="00C500B7" w:rsidRDefault="00C500B7" w:rsidP="00C500B7">
      <w:pPr>
        <w:rPr>
          <w:b/>
        </w:rPr>
      </w:pPr>
      <w:r w:rsidRPr="00382F78">
        <w:rPr>
          <w:b/>
        </w:rPr>
        <w:t>INTRODUCCIÓN</w:t>
      </w:r>
    </w:p>
    <w:p w:rsidR="00C500B7" w:rsidRDefault="00C500B7" w:rsidP="00C500B7">
      <w:pPr>
        <w:jc w:val="both"/>
        <w:rPr>
          <w:sz w:val="20"/>
          <w:szCs w:val="20"/>
        </w:rPr>
      </w:pPr>
      <w:r w:rsidRPr="00C500B7">
        <w:rPr>
          <w:sz w:val="20"/>
          <w:szCs w:val="20"/>
        </w:rPr>
        <w:t>El avance de la tecnología crece cada vez más y a un paso acelerado en el mundo, a tal punto que se ha implementando la tecnología de terminales   de información en gran parte de actividades cotidianas.</w:t>
      </w:r>
      <w:r>
        <w:rPr>
          <w:sz w:val="20"/>
          <w:szCs w:val="20"/>
        </w:rPr>
        <w:t xml:space="preserve">  </w:t>
      </w:r>
      <w:r w:rsidRPr="00C500B7">
        <w:rPr>
          <w:sz w:val="20"/>
          <w:szCs w:val="20"/>
        </w:rPr>
        <w:t xml:space="preserve">Estas actividades automáticas ya no dependen de una oficina a la </w:t>
      </w:r>
      <w:r>
        <w:rPr>
          <w:sz w:val="20"/>
          <w:szCs w:val="20"/>
        </w:rPr>
        <w:t>que se tiene que acudir y evitan que el personal maneje</w:t>
      </w:r>
      <w:r w:rsidRPr="00C500B7">
        <w:rPr>
          <w:sz w:val="20"/>
          <w:szCs w:val="20"/>
        </w:rPr>
        <w:t xml:space="preserve"> gran cantidad de información a la hora de realizar una transacción.</w:t>
      </w:r>
    </w:p>
    <w:p w:rsidR="00C500B7" w:rsidRPr="00C500B7" w:rsidRDefault="00C500B7" w:rsidP="00C500B7">
      <w:pPr>
        <w:jc w:val="both"/>
        <w:rPr>
          <w:sz w:val="20"/>
          <w:szCs w:val="20"/>
        </w:rPr>
      </w:pPr>
    </w:p>
    <w:p w:rsidR="00C500B7" w:rsidRDefault="00C500B7" w:rsidP="00C500B7">
      <w:pPr>
        <w:jc w:val="both"/>
        <w:rPr>
          <w:b/>
          <w:sz w:val="20"/>
          <w:szCs w:val="20"/>
        </w:rPr>
      </w:pPr>
      <w:r w:rsidRPr="00C500B7">
        <w:rPr>
          <w:sz w:val="20"/>
          <w:szCs w:val="20"/>
        </w:rPr>
        <w:t>En Ecuador existen diversas empresas que se dedican a la venta de computadores  y en algunos casos varias de estas implementan terminales de información aunque no es su fortaleza, es por esto que el presente estudio consiste en crear una empresa dedicada a la venta, alquiler y mantenimiento de terminales de información.</w:t>
      </w:r>
    </w:p>
    <w:p w:rsidR="00C500B7" w:rsidRDefault="00CF4DAD" w:rsidP="00C500B7">
      <w:pPr>
        <w:pStyle w:val="NormalWeb"/>
        <w:jc w:val="both"/>
        <w:rPr>
          <w:sz w:val="20"/>
          <w:szCs w:val="20"/>
          <w:lang w:val="es-ES" w:eastAsia="es-ES"/>
        </w:rPr>
      </w:pPr>
      <w:r>
        <w:rPr>
          <w:sz w:val="20"/>
          <w:szCs w:val="20"/>
          <w:lang w:val="es-ES" w:eastAsia="es-ES"/>
        </w:rPr>
        <w:t>S</w:t>
      </w:r>
      <w:r w:rsidR="00C500B7" w:rsidRPr="00C500B7">
        <w:rPr>
          <w:sz w:val="20"/>
          <w:szCs w:val="20"/>
          <w:lang w:val="es-ES" w:eastAsia="es-ES"/>
        </w:rPr>
        <w:t>e realizó una investigación de mercado y a través de esta, investigamos si los empresarios conocen que son los terminales de información, para que sirvan y si ellos podrían implementarlos dentro de su organización.</w:t>
      </w:r>
      <w:r>
        <w:rPr>
          <w:sz w:val="20"/>
          <w:szCs w:val="20"/>
          <w:lang w:val="es-ES" w:eastAsia="es-ES"/>
        </w:rPr>
        <w:t xml:space="preserve">  </w:t>
      </w:r>
      <w:r w:rsidR="00C500B7" w:rsidRPr="00C500B7">
        <w:rPr>
          <w:sz w:val="20"/>
          <w:szCs w:val="20"/>
          <w:lang w:val="es-ES" w:eastAsia="es-ES"/>
        </w:rPr>
        <w:t>Luego de obtener los datos se procedió a efectuar el análisis financiero, parte sustentable del proyecto con el que un inversionista se decidirá a arriesgar a invertir su dinero en el mismo.</w:t>
      </w:r>
    </w:p>
    <w:p w:rsidR="00CF4DAD" w:rsidRPr="00FE4C4E" w:rsidRDefault="00CF4DAD" w:rsidP="00CF4DAD">
      <w:pPr>
        <w:jc w:val="both"/>
        <w:rPr>
          <w:b/>
          <w:sz w:val="20"/>
          <w:szCs w:val="20"/>
        </w:rPr>
      </w:pPr>
      <w:r w:rsidRPr="00FE4C4E">
        <w:rPr>
          <w:b/>
          <w:sz w:val="20"/>
          <w:szCs w:val="20"/>
        </w:rPr>
        <w:lastRenderedPageBreak/>
        <w:t>CONTENIDO</w:t>
      </w:r>
    </w:p>
    <w:p w:rsidR="00CF4DAD" w:rsidRDefault="00CF4DAD" w:rsidP="00CF4DAD">
      <w:pPr>
        <w:pStyle w:val="NormalWeb"/>
        <w:jc w:val="both"/>
        <w:rPr>
          <w:b/>
          <w:lang w:val="es-ES" w:eastAsia="es-ES"/>
        </w:rPr>
      </w:pPr>
      <w:r w:rsidRPr="00CF4DAD">
        <w:rPr>
          <w:b/>
          <w:lang w:val="es-ES" w:eastAsia="es-ES"/>
        </w:rPr>
        <w:t xml:space="preserve">DESCRIPCIÓN DE </w:t>
      </w:r>
      <w:smartTag w:uri="urn:schemas-microsoft-com:office:smarttags" w:element="PersonName">
        <w:smartTagPr>
          <w:attr w:name="ProductID" w:val="LA EMPRESA"/>
        </w:smartTagPr>
        <w:r w:rsidRPr="00CF4DAD">
          <w:rPr>
            <w:b/>
            <w:lang w:val="es-ES" w:eastAsia="es-ES"/>
          </w:rPr>
          <w:t>LA EMPRESA</w:t>
        </w:r>
      </w:smartTag>
    </w:p>
    <w:p w:rsidR="00CF4DAD" w:rsidRDefault="00CF4DAD" w:rsidP="00CF4DAD">
      <w:pPr>
        <w:pStyle w:val="NormalWeb"/>
        <w:jc w:val="both"/>
        <w:rPr>
          <w:sz w:val="20"/>
          <w:szCs w:val="20"/>
          <w:lang w:val="es-ES" w:eastAsia="es-ES"/>
        </w:rPr>
      </w:pPr>
      <w:r w:rsidRPr="00CF4DAD">
        <w:rPr>
          <w:sz w:val="20"/>
          <w:szCs w:val="20"/>
          <w:lang w:val="es-ES" w:eastAsia="es-ES"/>
        </w:rPr>
        <w:t xml:space="preserve">La empresa </w:t>
      </w:r>
      <w:r w:rsidR="008663E1">
        <w:rPr>
          <w:sz w:val="20"/>
          <w:szCs w:val="20"/>
          <w:lang w:val="es-ES" w:eastAsia="es-ES"/>
        </w:rPr>
        <w:t xml:space="preserve">SINTEC </w:t>
      </w:r>
      <w:r w:rsidRPr="00CF4DAD">
        <w:rPr>
          <w:sz w:val="20"/>
          <w:szCs w:val="20"/>
          <w:lang w:val="es-ES" w:eastAsia="es-ES"/>
        </w:rPr>
        <w:t>se dedicará a la venta y alquiler de terminales con las respectivas plataformas de información que brindarán diferentes tipos de información relacionados al servicio al cliente, también eventos y lugares turísticos que se pueden visitar dentro del País, también servirá de guía dentro de grandes establecimientos como parques, museos entre otros; además podrá utilizarse como una alternativa para controlar personal de una determinada empresa y no se descarta la posibilidad de integrar la oferta de terminales autoservicio que puede ser de gran ayuda para empresas que manejan un gran número de transacciones todos los meses del  año.</w:t>
      </w:r>
    </w:p>
    <w:p w:rsidR="00CF4DAD" w:rsidRPr="00CF4DAD" w:rsidRDefault="00CF4DAD" w:rsidP="00CF4DAD">
      <w:pPr>
        <w:tabs>
          <w:tab w:val="left" w:pos="1080"/>
        </w:tabs>
        <w:rPr>
          <w:b/>
        </w:rPr>
      </w:pPr>
      <w:r w:rsidRPr="00CF4DAD">
        <w:rPr>
          <w:b/>
        </w:rPr>
        <w:t>SEGMENTACIÓN DEL MERCADO</w:t>
      </w:r>
    </w:p>
    <w:p w:rsidR="00CF4DAD" w:rsidRDefault="00CF4DAD" w:rsidP="00CF4DAD">
      <w:pPr>
        <w:rPr>
          <w:rFonts w:ascii="Arial" w:hAnsi="Arial" w:cs="Arial"/>
        </w:rPr>
      </w:pPr>
    </w:p>
    <w:p w:rsidR="00CF4DAD" w:rsidRPr="00CF4DAD" w:rsidRDefault="00CF4DAD" w:rsidP="00CF4DAD">
      <w:pPr>
        <w:jc w:val="both"/>
        <w:rPr>
          <w:sz w:val="20"/>
          <w:szCs w:val="20"/>
        </w:rPr>
      </w:pPr>
      <w:r w:rsidRPr="00CF4DAD">
        <w:rPr>
          <w:sz w:val="20"/>
          <w:szCs w:val="20"/>
        </w:rPr>
        <w:t>La segmentación del mercado es pertinente para tener conocimiento de los futuros clientes y sus necesidades, para este estudio se segmentó el mercado de acuerdo a las actividades económicas relacionadas al sector de servicio como son: Comercio, Transporte y Comunicaciones, Servicios a empresas y Servicios Personales, dado que estas empresas podrían implementar los terminales de información por  la gran cantidad de información que manejan y asimismo ofrecen algún tipo de servicio a la sociedad.</w:t>
      </w:r>
    </w:p>
    <w:p w:rsidR="00CF4DAD" w:rsidRPr="00CF4DAD" w:rsidRDefault="00CF4DAD" w:rsidP="00CF4DAD">
      <w:pPr>
        <w:jc w:val="both"/>
        <w:rPr>
          <w:sz w:val="20"/>
          <w:szCs w:val="20"/>
        </w:rPr>
      </w:pPr>
      <w:r w:rsidRPr="00CF4DAD">
        <w:rPr>
          <w:sz w:val="20"/>
          <w:szCs w:val="20"/>
        </w:rPr>
        <w:t xml:space="preserve">Previa a la realización de este estudio se indagó en el mercado empresarial para determinar nuestro mercado potencial, para esto se realizaron varias consultas con expertos de </w:t>
      </w:r>
      <w:smartTag w:uri="urn:schemas-microsoft-com:office:smarttags" w:element="PersonName">
        <w:smartTagPr>
          <w:attr w:name="ProductID" w:val="la C￡mara"/>
        </w:smartTagPr>
        <w:r w:rsidRPr="00CF4DAD">
          <w:rPr>
            <w:sz w:val="20"/>
            <w:szCs w:val="20"/>
          </w:rPr>
          <w:t>la Cámara</w:t>
        </w:r>
      </w:smartTag>
      <w:r w:rsidRPr="00CF4DAD">
        <w:rPr>
          <w:sz w:val="20"/>
          <w:szCs w:val="20"/>
        </w:rPr>
        <w:t xml:space="preserve"> de Comercio, Cámara de </w:t>
      </w:r>
      <w:smartTag w:uri="urn:schemas-microsoft-com:office:smarttags" w:element="PersonName">
        <w:smartTagPr>
          <w:attr w:name="ProductID" w:val="la Peque￱a Industria"/>
        </w:smartTagPr>
        <w:smartTag w:uri="urn:schemas-microsoft-com:office:smarttags" w:element="PersonName">
          <w:smartTagPr>
            <w:attr w:name="ProductID" w:val="la Peque￱a"/>
          </w:smartTagPr>
          <w:r w:rsidRPr="00CF4DAD">
            <w:rPr>
              <w:sz w:val="20"/>
              <w:szCs w:val="20"/>
            </w:rPr>
            <w:t>la Pequeña</w:t>
          </w:r>
        </w:smartTag>
        <w:r w:rsidRPr="00CF4DAD">
          <w:rPr>
            <w:sz w:val="20"/>
            <w:szCs w:val="20"/>
          </w:rPr>
          <w:t xml:space="preserve"> Industria</w:t>
        </w:r>
      </w:smartTag>
      <w:r w:rsidRPr="00CF4DAD">
        <w:rPr>
          <w:sz w:val="20"/>
          <w:szCs w:val="20"/>
        </w:rPr>
        <w:t xml:space="preserve"> y Cámara de Turismo,  en cada una de ellas se dialogó con personas relacionadas con la creación de empresas o de proyectos.  Tal es el caso de </w:t>
      </w:r>
      <w:smartTag w:uri="urn:schemas-microsoft-com:office:smarttags" w:element="PersonName">
        <w:smartTagPr>
          <w:attr w:name="ProductID" w:val="la C￡mara"/>
        </w:smartTagPr>
        <w:r w:rsidRPr="00CF4DAD">
          <w:rPr>
            <w:sz w:val="20"/>
            <w:szCs w:val="20"/>
          </w:rPr>
          <w:t>la Cámara</w:t>
        </w:r>
      </w:smartTag>
      <w:r w:rsidRPr="00CF4DAD">
        <w:rPr>
          <w:sz w:val="20"/>
          <w:szCs w:val="20"/>
        </w:rPr>
        <w:t xml:space="preserve"> de </w:t>
      </w:r>
      <w:smartTag w:uri="urn:schemas-microsoft-com:office:smarttags" w:element="PersonName">
        <w:smartTagPr>
          <w:attr w:name="ProductID" w:val="la Peque￱a Industria"/>
        </w:smartTagPr>
        <w:smartTag w:uri="urn:schemas-microsoft-com:office:smarttags" w:element="PersonName">
          <w:smartTagPr>
            <w:attr w:name="ProductID" w:val="la Peque￱a"/>
          </w:smartTagPr>
          <w:r w:rsidRPr="00CF4DAD">
            <w:rPr>
              <w:sz w:val="20"/>
              <w:szCs w:val="20"/>
            </w:rPr>
            <w:t>la Pequeña</w:t>
          </w:r>
        </w:smartTag>
        <w:r w:rsidRPr="00CF4DAD">
          <w:rPr>
            <w:sz w:val="20"/>
            <w:szCs w:val="20"/>
          </w:rPr>
          <w:t xml:space="preserve"> Industria</w:t>
        </w:r>
      </w:smartTag>
      <w:r w:rsidRPr="00CF4DAD">
        <w:rPr>
          <w:sz w:val="20"/>
          <w:szCs w:val="20"/>
        </w:rPr>
        <w:t xml:space="preserve"> que posee un departamento de proyectos, que ayuda a establecer negocios y brinda asesoría para realizar prestamos a </w:t>
      </w:r>
      <w:smartTag w:uri="urn:schemas-microsoft-com:office:smarttags" w:element="PersonName">
        <w:smartTagPr>
          <w:attr w:name="ProductID" w:val="la  Corporaci￳n Financiera"/>
        </w:smartTagPr>
        <w:smartTag w:uri="urn:schemas-microsoft-com:office:smarttags" w:element="PersonName">
          <w:smartTagPr>
            <w:attr w:name="ProductID" w:val="la  Corporaci￳n"/>
          </w:smartTagPr>
          <w:r w:rsidRPr="00CF4DAD">
            <w:rPr>
              <w:sz w:val="20"/>
              <w:szCs w:val="20"/>
            </w:rPr>
            <w:t>la  Corporación</w:t>
          </w:r>
        </w:smartTag>
        <w:r w:rsidRPr="00CF4DAD">
          <w:rPr>
            <w:sz w:val="20"/>
            <w:szCs w:val="20"/>
          </w:rPr>
          <w:t xml:space="preserve"> Financiera</w:t>
        </w:r>
      </w:smartTag>
      <w:r w:rsidRPr="00CF4DAD">
        <w:rPr>
          <w:sz w:val="20"/>
          <w:szCs w:val="20"/>
        </w:rPr>
        <w:t xml:space="preserve"> Nacional, cuya delegada nos asesoró para la creación de SINTEC, es decir nos dio una guía de los pasos que se deben realizar  para la creación de la misma,  y además aportó con ideas para el mercado potencial, alegando que debido a la actividad de SINTEC, esta podría solo enfocarse a empresas de tamaño mediano y grande.  Concordando con esta última afirmación los representantes de las Cámaras de Comercio de Guayaquil y Turismo.</w:t>
      </w:r>
    </w:p>
    <w:p w:rsidR="00CF4DAD" w:rsidRDefault="00CF4DAD" w:rsidP="00CF4DAD">
      <w:pPr>
        <w:jc w:val="both"/>
        <w:rPr>
          <w:sz w:val="20"/>
          <w:szCs w:val="20"/>
        </w:rPr>
      </w:pPr>
      <w:r w:rsidRPr="00CF4DAD">
        <w:rPr>
          <w:sz w:val="20"/>
          <w:szCs w:val="20"/>
        </w:rPr>
        <w:t>Es por esto que se decidió que este estudio se enfocará en  las medianas y grandes empresas debido al costo de los terminales de información.</w:t>
      </w:r>
    </w:p>
    <w:p w:rsidR="008663E1" w:rsidRPr="00CF4DAD" w:rsidRDefault="008663E1" w:rsidP="00CF4DAD">
      <w:pPr>
        <w:jc w:val="both"/>
        <w:rPr>
          <w:sz w:val="20"/>
          <w:szCs w:val="20"/>
        </w:rPr>
      </w:pPr>
    </w:p>
    <w:p w:rsidR="008663E1" w:rsidRDefault="008663E1" w:rsidP="008663E1">
      <w:pPr>
        <w:rPr>
          <w:b/>
        </w:rPr>
      </w:pPr>
    </w:p>
    <w:p w:rsidR="008663E1" w:rsidRPr="008663E1" w:rsidRDefault="008663E1" w:rsidP="008663E1">
      <w:pPr>
        <w:rPr>
          <w:b/>
        </w:rPr>
      </w:pPr>
      <w:r w:rsidRPr="008663E1">
        <w:rPr>
          <w:b/>
        </w:rPr>
        <w:t>INGENIERÍA DEL PRODUCTO</w:t>
      </w:r>
    </w:p>
    <w:p w:rsidR="008663E1" w:rsidRDefault="008663E1" w:rsidP="008663E1">
      <w:pPr>
        <w:rPr>
          <w:b/>
          <w:sz w:val="20"/>
          <w:szCs w:val="20"/>
        </w:rPr>
      </w:pPr>
    </w:p>
    <w:p w:rsidR="008663E1" w:rsidRDefault="008663E1" w:rsidP="008663E1">
      <w:pPr>
        <w:rPr>
          <w:b/>
          <w:sz w:val="20"/>
          <w:szCs w:val="20"/>
        </w:rPr>
      </w:pPr>
      <w:r w:rsidRPr="008663E1">
        <w:rPr>
          <w:b/>
          <w:sz w:val="20"/>
          <w:szCs w:val="20"/>
        </w:rPr>
        <w:t>Diseño del producto</w:t>
      </w:r>
    </w:p>
    <w:p w:rsidR="008663E1" w:rsidRDefault="008663E1" w:rsidP="008663E1">
      <w:pPr>
        <w:rPr>
          <w:sz w:val="20"/>
          <w:szCs w:val="20"/>
        </w:rPr>
      </w:pPr>
      <w:r w:rsidRPr="008663E1">
        <w:rPr>
          <w:sz w:val="20"/>
          <w:szCs w:val="20"/>
        </w:rPr>
        <w:t>SINTEC ofrece las terminales de información con la respectiva plataforma la que será el punto principal para lograr la venta o alquiler de una Terminal, ya que depende del fácil manejo de la plataforma, que el usuario se familiarice con este nuevo tipo de sistema y a la vez permita que este sea parte de la  solución de atención al cliente de una determinada empresa.</w:t>
      </w:r>
    </w:p>
    <w:p w:rsidR="008663E1" w:rsidRPr="008663E1" w:rsidRDefault="008663E1" w:rsidP="008663E1">
      <w:pPr>
        <w:rPr>
          <w:b/>
          <w:sz w:val="20"/>
          <w:szCs w:val="20"/>
        </w:rPr>
      </w:pPr>
    </w:p>
    <w:p w:rsidR="008663E1" w:rsidRDefault="008663E1" w:rsidP="008663E1">
      <w:pPr>
        <w:rPr>
          <w:b/>
          <w:sz w:val="20"/>
          <w:szCs w:val="20"/>
        </w:rPr>
      </w:pPr>
      <w:r w:rsidRPr="008663E1">
        <w:rPr>
          <w:b/>
          <w:sz w:val="20"/>
          <w:szCs w:val="20"/>
        </w:rPr>
        <w:t>Características Técnicas</w:t>
      </w:r>
    </w:p>
    <w:p w:rsidR="008663E1" w:rsidRDefault="008663E1" w:rsidP="008663E1">
      <w:pPr>
        <w:jc w:val="both"/>
        <w:rPr>
          <w:sz w:val="20"/>
          <w:szCs w:val="20"/>
        </w:rPr>
      </w:pPr>
      <w:r w:rsidRPr="008663E1">
        <w:rPr>
          <w:sz w:val="20"/>
          <w:szCs w:val="20"/>
        </w:rPr>
        <w:t>Las características de las terminales de información varían de acuerdo a tipo de Terminal que se requiere y al lugar en el que se lo instale.  Las características comunes  son  las siguientes:</w:t>
      </w:r>
    </w:p>
    <w:p w:rsidR="008663E1" w:rsidRDefault="00E0027B" w:rsidP="008663E1">
      <w:pPr>
        <w:jc w:val="both"/>
        <w:rPr>
          <w:rFonts w:ascii="Arial" w:hAnsi="Arial" w:cs="Arial"/>
        </w:rPr>
      </w:pPr>
      <w:r>
        <w:rPr>
          <w:rFonts w:ascii="Arial" w:hAnsi="Arial" w:cs="Arial"/>
          <w:noProof/>
          <w:lang w:val="en-US" w:eastAsia="en-US"/>
        </w:rPr>
        <w:drawing>
          <wp:anchor distT="0" distB="0" distL="0" distR="0" simplePos="0" relativeHeight="251657728" behindDoc="0" locked="0" layoutInCell="1" allowOverlap="0">
            <wp:simplePos x="0" y="0"/>
            <wp:positionH relativeFrom="column">
              <wp:posOffset>228600</wp:posOffset>
            </wp:positionH>
            <wp:positionV relativeFrom="line">
              <wp:posOffset>45085</wp:posOffset>
            </wp:positionV>
            <wp:extent cx="847725" cy="1828800"/>
            <wp:effectExtent l="19050" t="0" r="9525" b="0"/>
            <wp:wrapSquare wrapText="bothSides"/>
            <wp:docPr id="2" name="Imagen 2" descr="pi900lin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900lineas"/>
                    <pic:cNvPicPr>
                      <a:picLocks noChangeAspect="1" noChangeArrowheads="1"/>
                    </pic:cNvPicPr>
                  </pic:nvPicPr>
                  <pic:blipFill>
                    <a:blip r:embed="rId8"/>
                    <a:srcRect/>
                    <a:stretch>
                      <a:fillRect/>
                    </a:stretch>
                  </pic:blipFill>
                  <pic:spPr bwMode="auto">
                    <a:xfrm>
                      <a:off x="0" y="0"/>
                      <a:ext cx="847725" cy="1828800"/>
                    </a:xfrm>
                    <a:prstGeom prst="rect">
                      <a:avLst/>
                    </a:prstGeom>
                    <a:noFill/>
                    <a:ln w="9525">
                      <a:noFill/>
                      <a:miter lim="800000"/>
                      <a:headEnd/>
                      <a:tailEnd/>
                    </a:ln>
                  </pic:spPr>
                </pic:pic>
              </a:graphicData>
            </a:graphic>
          </wp:anchor>
        </w:drawing>
      </w:r>
    </w:p>
    <w:tbl>
      <w:tblPr>
        <w:tblpPr w:leftFromText="141" w:rightFromText="141" w:vertAnchor="text" w:horzAnchor="page" w:tblpX="4042" w:tblpY="-24"/>
        <w:tblW w:w="3255" w:type="pct"/>
        <w:tblCellSpacing w:w="0"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5549"/>
      </w:tblGrid>
      <w:tr w:rsidR="00697921" w:rsidRPr="008663E1">
        <w:trPr>
          <w:trHeight w:hRule="exact" w:val="170"/>
          <w:tblCellSpacing w:w="0" w:type="dxa"/>
        </w:trPr>
        <w:tc>
          <w:tcPr>
            <w:tcW w:w="5549" w:type="dxa"/>
          </w:tcPr>
          <w:p w:rsidR="00697921" w:rsidRPr="008663E1" w:rsidRDefault="00697921" w:rsidP="00697921">
            <w:pPr>
              <w:spacing w:before="100" w:beforeAutospacing="1" w:after="100" w:afterAutospacing="1"/>
              <w:ind w:left="360"/>
              <w:rPr>
                <w:rFonts w:ascii="Arial" w:eastAsia="Arial Unicode MS" w:hAnsi="Arial" w:cs="Arial"/>
                <w:b/>
                <w:sz w:val="16"/>
                <w:szCs w:val="16"/>
              </w:rPr>
            </w:pPr>
            <w:r w:rsidRPr="008663E1">
              <w:rPr>
                <w:rFonts w:ascii="Arial" w:eastAsia="Arial Unicode MS" w:hAnsi="Arial" w:cs="Arial"/>
                <w:b/>
                <w:sz w:val="16"/>
                <w:szCs w:val="16"/>
              </w:rPr>
              <w:t>Características Principales</w:t>
            </w:r>
          </w:p>
        </w:tc>
      </w:tr>
      <w:tr w:rsidR="00697921" w:rsidRPr="008663E1">
        <w:trPr>
          <w:trHeight w:hRule="exact" w:val="170"/>
          <w:tblCellSpacing w:w="0" w:type="dxa"/>
        </w:trPr>
        <w:tc>
          <w:tcPr>
            <w:tcW w:w="5549" w:type="dxa"/>
          </w:tcPr>
          <w:p w:rsidR="00697921" w:rsidRPr="008663E1" w:rsidRDefault="00697921" w:rsidP="00697921">
            <w:pPr>
              <w:numPr>
                <w:ilvl w:val="0"/>
                <w:numId w:val="2"/>
              </w:numPr>
              <w:spacing w:before="100" w:beforeAutospacing="1" w:after="100" w:afterAutospacing="1"/>
              <w:rPr>
                <w:rFonts w:ascii="Arial" w:eastAsia="Arial Unicode MS" w:hAnsi="Arial" w:cs="Arial"/>
                <w:sz w:val="16"/>
                <w:szCs w:val="16"/>
              </w:rPr>
            </w:pPr>
            <w:r w:rsidRPr="008663E1">
              <w:rPr>
                <w:rFonts w:ascii="Arial" w:eastAsia="Arial Unicode MS" w:hAnsi="Arial" w:cs="Arial"/>
                <w:sz w:val="16"/>
                <w:szCs w:val="16"/>
              </w:rPr>
              <w:t xml:space="preserve">Construido en acero de </w:t>
            </w:r>
            <w:smartTag w:uri="urn:schemas-microsoft-com:office:smarttags" w:element="metricconverter">
              <w:smartTagPr>
                <w:attr w:name="ProductID" w:val="3 mm"/>
              </w:smartTagPr>
              <w:r w:rsidRPr="008663E1">
                <w:rPr>
                  <w:rFonts w:ascii="Arial" w:eastAsia="Arial Unicode MS" w:hAnsi="Arial" w:cs="Arial"/>
                  <w:sz w:val="16"/>
                  <w:szCs w:val="16"/>
                </w:rPr>
                <w:t>3 mm</w:t>
              </w:r>
            </w:smartTag>
            <w:r w:rsidRPr="008663E1">
              <w:rPr>
                <w:rFonts w:ascii="Arial" w:eastAsia="Arial Unicode MS" w:hAnsi="Arial" w:cs="Arial"/>
                <w:sz w:val="16"/>
                <w:szCs w:val="16"/>
              </w:rPr>
              <w:t>. de espesor.</w:t>
            </w:r>
          </w:p>
        </w:tc>
      </w:tr>
      <w:tr w:rsidR="00697921" w:rsidRPr="008663E1">
        <w:trPr>
          <w:trHeight w:hRule="exact" w:val="170"/>
          <w:tblCellSpacing w:w="0" w:type="dxa"/>
        </w:trPr>
        <w:tc>
          <w:tcPr>
            <w:tcW w:w="5549" w:type="dxa"/>
          </w:tcPr>
          <w:p w:rsidR="00697921" w:rsidRPr="008663E1" w:rsidRDefault="00697921" w:rsidP="00697921">
            <w:pPr>
              <w:numPr>
                <w:ilvl w:val="0"/>
                <w:numId w:val="2"/>
              </w:numPr>
              <w:spacing w:before="100" w:beforeAutospacing="1" w:after="100" w:afterAutospacing="1"/>
              <w:rPr>
                <w:rFonts w:ascii="Arial" w:eastAsia="Arial Unicode MS" w:hAnsi="Arial" w:cs="Arial"/>
                <w:sz w:val="16"/>
                <w:szCs w:val="16"/>
              </w:rPr>
            </w:pPr>
            <w:r w:rsidRPr="008663E1">
              <w:rPr>
                <w:rFonts w:ascii="Arial" w:eastAsia="Arial Unicode MS" w:hAnsi="Arial" w:cs="Arial"/>
                <w:sz w:val="16"/>
                <w:szCs w:val="16"/>
              </w:rPr>
              <w:t xml:space="preserve">Pantalla táctil blindado de 15,1" visibles. </w:t>
            </w:r>
          </w:p>
        </w:tc>
      </w:tr>
      <w:tr w:rsidR="00697921" w:rsidRPr="008663E1">
        <w:trPr>
          <w:trHeight w:hRule="exact" w:val="170"/>
          <w:tblCellSpacing w:w="0" w:type="dxa"/>
        </w:trPr>
        <w:tc>
          <w:tcPr>
            <w:tcW w:w="5549" w:type="dxa"/>
          </w:tcPr>
          <w:p w:rsidR="00697921" w:rsidRPr="008663E1" w:rsidRDefault="00697921" w:rsidP="00697921">
            <w:pPr>
              <w:pStyle w:val="Encabezado"/>
              <w:numPr>
                <w:ilvl w:val="0"/>
                <w:numId w:val="2"/>
              </w:numPr>
              <w:spacing w:before="0" w:beforeAutospacing="0" w:after="0" w:afterAutospacing="0"/>
              <w:rPr>
                <w:rFonts w:ascii="Arial" w:hAnsi="Arial" w:cs="Arial"/>
                <w:color w:val="000000"/>
                <w:sz w:val="16"/>
                <w:szCs w:val="16"/>
              </w:rPr>
            </w:pPr>
            <w:r w:rsidRPr="008663E1">
              <w:rPr>
                <w:rFonts w:ascii="Arial" w:hAnsi="Arial" w:cs="Arial"/>
                <w:color w:val="000000"/>
                <w:sz w:val="16"/>
                <w:szCs w:val="16"/>
              </w:rPr>
              <w:t>Tarjeta de vídeo de alta prestación.</w:t>
            </w:r>
          </w:p>
        </w:tc>
      </w:tr>
      <w:tr w:rsidR="00697921" w:rsidRPr="008663E1">
        <w:trPr>
          <w:trHeight w:hRule="exact" w:val="170"/>
          <w:tblCellSpacing w:w="0" w:type="dxa"/>
        </w:trPr>
        <w:tc>
          <w:tcPr>
            <w:tcW w:w="5549" w:type="dxa"/>
          </w:tcPr>
          <w:p w:rsidR="00697921" w:rsidRPr="008663E1" w:rsidRDefault="00697921" w:rsidP="00697921">
            <w:pPr>
              <w:pStyle w:val="Encabezado"/>
              <w:numPr>
                <w:ilvl w:val="0"/>
                <w:numId w:val="2"/>
              </w:numPr>
              <w:spacing w:before="0" w:beforeAutospacing="0" w:after="0" w:afterAutospacing="0"/>
              <w:rPr>
                <w:rFonts w:ascii="Arial" w:hAnsi="Arial" w:cs="Arial"/>
                <w:color w:val="000000"/>
                <w:sz w:val="16"/>
                <w:szCs w:val="16"/>
              </w:rPr>
            </w:pPr>
            <w:r w:rsidRPr="008663E1">
              <w:rPr>
                <w:rFonts w:ascii="Arial" w:hAnsi="Arial" w:cs="Arial"/>
                <w:color w:val="000000"/>
                <w:sz w:val="16"/>
                <w:szCs w:val="16"/>
              </w:rPr>
              <w:t xml:space="preserve">Sistema de sonido estereofónico calidad CD. </w:t>
            </w:r>
          </w:p>
        </w:tc>
      </w:tr>
      <w:tr w:rsidR="00697921" w:rsidRPr="008663E1">
        <w:trPr>
          <w:trHeight w:hRule="exact" w:val="170"/>
          <w:tblCellSpacing w:w="0" w:type="dxa"/>
        </w:trPr>
        <w:tc>
          <w:tcPr>
            <w:tcW w:w="5549" w:type="dxa"/>
          </w:tcPr>
          <w:p w:rsidR="00697921" w:rsidRPr="008663E1" w:rsidRDefault="00697921" w:rsidP="00697921">
            <w:pPr>
              <w:pStyle w:val="Encabezado"/>
              <w:numPr>
                <w:ilvl w:val="0"/>
                <w:numId w:val="2"/>
              </w:numPr>
              <w:spacing w:before="0" w:beforeAutospacing="0" w:after="0" w:afterAutospacing="0"/>
              <w:rPr>
                <w:rFonts w:ascii="Arial" w:hAnsi="Arial" w:cs="Arial"/>
                <w:color w:val="000000"/>
                <w:sz w:val="16"/>
                <w:szCs w:val="16"/>
              </w:rPr>
            </w:pPr>
            <w:r w:rsidRPr="008663E1">
              <w:rPr>
                <w:rFonts w:ascii="Arial" w:hAnsi="Arial" w:cs="Arial"/>
                <w:color w:val="000000"/>
                <w:sz w:val="16"/>
                <w:szCs w:val="16"/>
              </w:rPr>
              <w:t xml:space="preserve">Luminoso informativo retroiluminado. </w:t>
            </w:r>
          </w:p>
        </w:tc>
      </w:tr>
      <w:tr w:rsidR="00697921" w:rsidRPr="008663E1">
        <w:trPr>
          <w:trHeight w:hRule="exact" w:val="170"/>
          <w:tblCellSpacing w:w="0" w:type="dxa"/>
        </w:trPr>
        <w:tc>
          <w:tcPr>
            <w:tcW w:w="5549" w:type="dxa"/>
          </w:tcPr>
          <w:p w:rsidR="00697921" w:rsidRPr="008663E1" w:rsidRDefault="00697921" w:rsidP="00697921">
            <w:pPr>
              <w:pStyle w:val="Encabezado"/>
              <w:numPr>
                <w:ilvl w:val="0"/>
                <w:numId w:val="2"/>
              </w:numPr>
              <w:spacing w:before="0" w:beforeAutospacing="0" w:after="0" w:afterAutospacing="0"/>
              <w:rPr>
                <w:rFonts w:ascii="Arial" w:hAnsi="Arial" w:cs="Arial"/>
                <w:color w:val="000000"/>
                <w:sz w:val="16"/>
                <w:szCs w:val="16"/>
              </w:rPr>
            </w:pPr>
            <w:r w:rsidRPr="008663E1">
              <w:rPr>
                <w:rFonts w:ascii="Arial" w:hAnsi="Arial" w:cs="Arial"/>
                <w:color w:val="000000"/>
                <w:sz w:val="16"/>
                <w:szCs w:val="16"/>
              </w:rPr>
              <w:t xml:space="preserve">Apertura frontal con cierre de seguridad. </w:t>
            </w:r>
          </w:p>
        </w:tc>
      </w:tr>
      <w:tr w:rsidR="00697921" w:rsidRPr="008663E1">
        <w:trPr>
          <w:trHeight w:hRule="exact" w:val="170"/>
          <w:tblCellSpacing w:w="0" w:type="dxa"/>
        </w:trPr>
        <w:tc>
          <w:tcPr>
            <w:tcW w:w="5549" w:type="dxa"/>
          </w:tcPr>
          <w:p w:rsidR="00697921" w:rsidRPr="008663E1" w:rsidRDefault="00697921" w:rsidP="00697921">
            <w:pPr>
              <w:pStyle w:val="Encabezado"/>
              <w:numPr>
                <w:ilvl w:val="0"/>
                <w:numId w:val="2"/>
              </w:numPr>
              <w:spacing w:before="0" w:beforeAutospacing="0" w:after="0" w:afterAutospacing="0"/>
              <w:rPr>
                <w:rFonts w:ascii="Arial" w:hAnsi="Arial" w:cs="Arial"/>
                <w:color w:val="000000"/>
                <w:sz w:val="16"/>
                <w:szCs w:val="16"/>
              </w:rPr>
            </w:pPr>
            <w:r w:rsidRPr="008663E1">
              <w:rPr>
                <w:rFonts w:ascii="Arial" w:hAnsi="Arial" w:cs="Arial"/>
                <w:color w:val="000000"/>
                <w:sz w:val="16"/>
                <w:szCs w:val="16"/>
              </w:rPr>
              <w:t xml:space="preserve">Elementos de protección magnetotérmicos. </w:t>
            </w:r>
          </w:p>
        </w:tc>
      </w:tr>
      <w:tr w:rsidR="00697921" w:rsidRPr="008663E1">
        <w:trPr>
          <w:trHeight w:hRule="exact" w:val="170"/>
          <w:tblCellSpacing w:w="0" w:type="dxa"/>
        </w:trPr>
        <w:tc>
          <w:tcPr>
            <w:tcW w:w="5549" w:type="dxa"/>
          </w:tcPr>
          <w:p w:rsidR="00697921" w:rsidRPr="008663E1" w:rsidRDefault="00697921" w:rsidP="00697921">
            <w:pPr>
              <w:pStyle w:val="Encabezado"/>
              <w:numPr>
                <w:ilvl w:val="0"/>
                <w:numId w:val="2"/>
              </w:numPr>
              <w:spacing w:before="0" w:beforeAutospacing="0" w:after="0" w:afterAutospacing="0"/>
              <w:rPr>
                <w:rFonts w:ascii="Arial" w:hAnsi="Arial" w:cs="Arial"/>
                <w:color w:val="000000"/>
                <w:sz w:val="16"/>
                <w:szCs w:val="16"/>
              </w:rPr>
            </w:pPr>
            <w:r w:rsidRPr="008663E1">
              <w:rPr>
                <w:rFonts w:ascii="Arial" w:hAnsi="Arial" w:cs="Arial"/>
                <w:color w:val="000000"/>
                <w:sz w:val="16"/>
                <w:szCs w:val="16"/>
              </w:rPr>
              <w:t xml:space="preserve">Admite lector de tarjetas magnéticas y chip. </w:t>
            </w:r>
          </w:p>
        </w:tc>
      </w:tr>
      <w:tr w:rsidR="00697921" w:rsidRPr="008663E1">
        <w:trPr>
          <w:trHeight w:hRule="exact" w:val="170"/>
          <w:tblCellSpacing w:w="0" w:type="dxa"/>
        </w:trPr>
        <w:tc>
          <w:tcPr>
            <w:tcW w:w="5549" w:type="dxa"/>
          </w:tcPr>
          <w:p w:rsidR="00697921" w:rsidRPr="008663E1" w:rsidRDefault="00697921" w:rsidP="00697921">
            <w:pPr>
              <w:pStyle w:val="Encabezado"/>
              <w:numPr>
                <w:ilvl w:val="0"/>
                <w:numId w:val="2"/>
              </w:numPr>
              <w:spacing w:before="0" w:beforeAutospacing="0" w:after="0" w:afterAutospacing="0"/>
              <w:rPr>
                <w:rFonts w:ascii="Arial" w:hAnsi="Arial" w:cs="Arial"/>
                <w:color w:val="000000"/>
                <w:sz w:val="16"/>
                <w:szCs w:val="16"/>
              </w:rPr>
            </w:pPr>
            <w:r w:rsidRPr="008663E1">
              <w:rPr>
                <w:rFonts w:ascii="Arial" w:hAnsi="Arial" w:cs="Arial"/>
                <w:color w:val="000000"/>
                <w:sz w:val="16"/>
                <w:szCs w:val="16"/>
              </w:rPr>
              <w:t xml:space="preserve">Base soporte, fijación al suelo o marco para pared. </w:t>
            </w:r>
          </w:p>
        </w:tc>
      </w:tr>
      <w:tr w:rsidR="00697921" w:rsidRPr="008663E1">
        <w:trPr>
          <w:trHeight w:hRule="exact" w:val="170"/>
          <w:tblCellSpacing w:w="0" w:type="dxa"/>
        </w:trPr>
        <w:tc>
          <w:tcPr>
            <w:tcW w:w="5549" w:type="dxa"/>
          </w:tcPr>
          <w:p w:rsidR="00697921" w:rsidRPr="008663E1" w:rsidRDefault="00697921" w:rsidP="00697921">
            <w:pPr>
              <w:pStyle w:val="Encabezado"/>
              <w:numPr>
                <w:ilvl w:val="0"/>
                <w:numId w:val="2"/>
              </w:numPr>
              <w:spacing w:before="0" w:beforeAutospacing="0" w:after="0" w:afterAutospacing="0"/>
              <w:rPr>
                <w:rFonts w:ascii="Arial" w:hAnsi="Arial" w:cs="Arial"/>
                <w:color w:val="000000"/>
                <w:sz w:val="16"/>
                <w:szCs w:val="16"/>
              </w:rPr>
            </w:pPr>
            <w:r w:rsidRPr="008663E1">
              <w:rPr>
                <w:rFonts w:ascii="Arial" w:hAnsi="Arial" w:cs="Arial"/>
                <w:color w:val="000000"/>
                <w:sz w:val="16"/>
                <w:szCs w:val="16"/>
              </w:rPr>
              <w:t xml:space="preserve">Alto x Fondo x Ancho: 1870 x 405 x </w:t>
            </w:r>
            <w:smartTag w:uri="urn:schemas-microsoft-com:office:smarttags" w:element="metricconverter">
              <w:smartTagPr>
                <w:attr w:name="ProductID" w:val="710 mm"/>
              </w:smartTagPr>
              <w:r w:rsidRPr="008663E1">
                <w:rPr>
                  <w:rFonts w:ascii="Arial" w:hAnsi="Arial" w:cs="Arial"/>
                  <w:color w:val="000000"/>
                  <w:sz w:val="16"/>
                  <w:szCs w:val="16"/>
                </w:rPr>
                <w:t>710 mm</w:t>
              </w:r>
            </w:smartTag>
            <w:r w:rsidRPr="008663E1">
              <w:rPr>
                <w:rFonts w:ascii="Arial" w:hAnsi="Arial" w:cs="Arial"/>
                <w:color w:val="000000"/>
                <w:sz w:val="16"/>
                <w:szCs w:val="16"/>
              </w:rPr>
              <w:t xml:space="preserve">. </w:t>
            </w:r>
          </w:p>
        </w:tc>
      </w:tr>
      <w:tr w:rsidR="00697921" w:rsidRPr="008663E1">
        <w:trPr>
          <w:trHeight w:hRule="exact" w:val="170"/>
          <w:tblCellSpacing w:w="0" w:type="dxa"/>
        </w:trPr>
        <w:tc>
          <w:tcPr>
            <w:tcW w:w="5549" w:type="dxa"/>
          </w:tcPr>
          <w:p w:rsidR="00697921" w:rsidRPr="008663E1" w:rsidRDefault="00697921" w:rsidP="00697921">
            <w:pPr>
              <w:pStyle w:val="Encabezado"/>
              <w:numPr>
                <w:ilvl w:val="0"/>
                <w:numId w:val="2"/>
              </w:numPr>
              <w:spacing w:before="0" w:beforeAutospacing="0" w:after="0" w:afterAutospacing="0"/>
              <w:rPr>
                <w:rFonts w:ascii="Arial" w:hAnsi="Arial" w:cs="Arial"/>
                <w:color w:val="000000"/>
                <w:sz w:val="16"/>
                <w:szCs w:val="16"/>
              </w:rPr>
            </w:pPr>
            <w:r w:rsidRPr="008663E1">
              <w:rPr>
                <w:rFonts w:ascii="Arial" w:hAnsi="Arial" w:cs="Arial"/>
                <w:color w:val="000000"/>
                <w:sz w:val="16"/>
                <w:szCs w:val="16"/>
              </w:rPr>
              <w:t>Kit Pintura Antivandálica</w:t>
            </w:r>
          </w:p>
        </w:tc>
      </w:tr>
      <w:tr w:rsidR="00697921" w:rsidRPr="008663E1">
        <w:trPr>
          <w:trHeight w:hRule="exact" w:val="170"/>
          <w:tblCellSpacing w:w="0" w:type="dxa"/>
        </w:trPr>
        <w:tc>
          <w:tcPr>
            <w:tcW w:w="5549" w:type="dxa"/>
          </w:tcPr>
          <w:p w:rsidR="00697921" w:rsidRPr="008663E1" w:rsidRDefault="00697921" w:rsidP="00697921">
            <w:pPr>
              <w:pStyle w:val="Encabezado"/>
              <w:numPr>
                <w:ilvl w:val="0"/>
                <w:numId w:val="2"/>
              </w:numPr>
              <w:spacing w:before="0" w:beforeAutospacing="0" w:after="0" w:afterAutospacing="0"/>
              <w:rPr>
                <w:rFonts w:ascii="Arial" w:hAnsi="Arial" w:cs="Arial"/>
                <w:color w:val="000000"/>
                <w:sz w:val="16"/>
                <w:szCs w:val="16"/>
              </w:rPr>
            </w:pPr>
            <w:r w:rsidRPr="008663E1">
              <w:rPr>
                <w:rFonts w:ascii="Arial" w:hAnsi="Arial" w:cs="Arial"/>
                <w:color w:val="000000"/>
                <w:sz w:val="16"/>
                <w:szCs w:val="16"/>
              </w:rPr>
              <w:t>Admite impresora de Tickets: Térmica con capacidad gráfica y autocorte</w:t>
            </w:r>
          </w:p>
        </w:tc>
      </w:tr>
      <w:tr w:rsidR="00697921" w:rsidRPr="008663E1">
        <w:trPr>
          <w:trHeight w:hRule="exact" w:val="242"/>
          <w:tblCellSpacing w:w="0" w:type="dxa"/>
        </w:trPr>
        <w:tc>
          <w:tcPr>
            <w:tcW w:w="5549" w:type="dxa"/>
          </w:tcPr>
          <w:p w:rsidR="00697921" w:rsidRPr="008663E1" w:rsidRDefault="00697921" w:rsidP="00697921">
            <w:pPr>
              <w:pStyle w:val="Encabezado"/>
              <w:numPr>
                <w:ilvl w:val="0"/>
                <w:numId w:val="2"/>
              </w:numPr>
              <w:spacing w:before="0" w:beforeAutospacing="0" w:after="0" w:afterAutospacing="0"/>
              <w:rPr>
                <w:rFonts w:ascii="Arial" w:hAnsi="Arial" w:cs="Arial"/>
                <w:color w:val="000000"/>
                <w:sz w:val="16"/>
                <w:szCs w:val="16"/>
              </w:rPr>
            </w:pPr>
            <w:r w:rsidRPr="008663E1">
              <w:rPr>
                <w:rFonts w:ascii="Arial" w:hAnsi="Arial" w:cs="Arial"/>
                <w:color w:val="000000"/>
                <w:sz w:val="16"/>
                <w:szCs w:val="16"/>
              </w:rPr>
              <w:t xml:space="preserve">Peso aproximado del conjunto: </w:t>
            </w:r>
            <w:smartTag w:uri="urn:schemas-microsoft-com:office:smarttags" w:element="metricconverter">
              <w:smartTagPr>
                <w:attr w:name="ProductID" w:val="135 Kg"/>
              </w:smartTagPr>
              <w:r w:rsidRPr="008663E1">
                <w:rPr>
                  <w:rFonts w:ascii="Arial" w:hAnsi="Arial" w:cs="Arial"/>
                  <w:color w:val="000000"/>
                  <w:sz w:val="16"/>
                  <w:szCs w:val="16"/>
                </w:rPr>
                <w:t>135 Kg</w:t>
              </w:r>
            </w:smartTag>
            <w:r w:rsidRPr="008663E1">
              <w:rPr>
                <w:rFonts w:ascii="Arial" w:hAnsi="Arial" w:cs="Arial"/>
                <w:color w:val="000000"/>
                <w:sz w:val="16"/>
                <w:szCs w:val="16"/>
              </w:rPr>
              <w:t>.</w:t>
            </w:r>
          </w:p>
        </w:tc>
      </w:tr>
    </w:tbl>
    <w:p w:rsidR="008663E1" w:rsidRDefault="008663E1" w:rsidP="008663E1">
      <w:pPr>
        <w:jc w:val="both"/>
        <w:rPr>
          <w:rFonts w:ascii="Arial" w:hAnsi="Arial" w:cs="Arial"/>
        </w:rPr>
      </w:pPr>
    </w:p>
    <w:p w:rsidR="008663E1" w:rsidRDefault="008663E1" w:rsidP="008663E1">
      <w:pPr>
        <w:rPr>
          <w:rFonts w:ascii="Arial" w:hAnsi="Arial" w:cs="Arial"/>
          <w:b/>
        </w:rPr>
      </w:pPr>
    </w:p>
    <w:p w:rsidR="008663E1" w:rsidRPr="008663E1" w:rsidRDefault="008663E1" w:rsidP="008663E1">
      <w:pPr>
        <w:pStyle w:val="NormalWeb"/>
        <w:jc w:val="both"/>
        <w:rPr>
          <w:sz w:val="20"/>
          <w:szCs w:val="20"/>
          <w:lang w:val="es-ES" w:eastAsia="es-ES"/>
        </w:rPr>
      </w:pPr>
    </w:p>
    <w:p w:rsidR="008663E1" w:rsidRDefault="008663E1" w:rsidP="008663E1">
      <w:pPr>
        <w:pStyle w:val="NormalWeb"/>
        <w:jc w:val="both"/>
        <w:rPr>
          <w:sz w:val="20"/>
          <w:szCs w:val="20"/>
          <w:lang w:val="es-ES" w:eastAsia="es-ES"/>
        </w:rPr>
      </w:pPr>
    </w:p>
    <w:p w:rsidR="00CF4DAD" w:rsidRPr="00CF4DAD" w:rsidRDefault="00CF4DAD" w:rsidP="00CF4DAD">
      <w:pPr>
        <w:pStyle w:val="NormalWeb"/>
        <w:jc w:val="both"/>
        <w:rPr>
          <w:sz w:val="20"/>
          <w:szCs w:val="20"/>
          <w:lang w:val="es-ES" w:eastAsia="es-ES"/>
        </w:rPr>
      </w:pPr>
    </w:p>
    <w:p w:rsidR="00CF4DAD" w:rsidRDefault="00CF4DAD" w:rsidP="00CF4DAD">
      <w:pPr>
        <w:jc w:val="both"/>
        <w:rPr>
          <w:sz w:val="20"/>
          <w:szCs w:val="20"/>
        </w:rPr>
      </w:pPr>
    </w:p>
    <w:p w:rsidR="00CF4DAD" w:rsidRDefault="00CF4DAD" w:rsidP="00CF4DAD">
      <w:pPr>
        <w:jc w:val="both"/>
        <w:rPr>
          <w:sz w:val="20"/>
          <w:szCs w:val="20"/>
        </w:rPr>
      </w:pPr>
    </w:p>
    <w:p w:rsidR="00D4557B" w:rsidRPr="00D4557B" w:rsidRDefault="00D4557B" w:rsidP="00D4557B">
      <w:pPr>
        <w:tabs>
          <w:tab w:val="left" w:pos="1440"/>
          <w:tab w:val="left" w:pos="2160"/>
        </w:tabs>
        <w:spacing w:line="480" w:lineRule="auto"/>
        <w:rPr>
          <w:b/>
        </w:rPr>
      </w:pPr>
      <w:r w:rsidRPr="00D4557B">
        <w:rPr>
          <w:b/>
        </w:rPr>
        <w:lastRenderedPageBreak/>
        <w:t xml:space="preserve">DETERMINACIÓN DE </w:t>
      </w:r>
      <w:smartTag w:uri="urn:schemas-microsoft-com:office:smarttags" w:element="PersonName">
        <w:smartTagPr>
          <w:attr w:name="ProductID" w:val="LA POBLACIￓN OBJETIVO"/>
        </w:smartTagPr>
        <w:r w:rsidRPr="00D4557B">
          <w:rPr>
            <w:b/>
          </w:rPr>
          <w:t>LA POBLACIÓN OBJETIVO</w:t>
        </w:r>
      </w:smartTag>
      <w:r w:rsidRPr="00D4557B">
        <w:rPr>
          <w:b/>
        </w:rPr>
        <w:t xml:space="preserve"> Y MARCO MUESTRAL</w:t>
      </w:r>
    </w:p>
    <w:p w:rsidR="00D4557B" w:rsidRPr="00D4557B" w:rsidRDefault="00D4557B" w:rsidP="00D4557B">
      <w:pPr>
        <w:tabs>
          <w:tab w:val="left" w:pos="2880"/>
        </w:tabs>
        <w:jc w:val="both"/>
        <w:rPr>
          <w:sz w:val="20"/>
          <w:szCs w:val="20"/>
        </w:rPr>
      </w:pPr>
      <w:r w:rsidRPr="00D4557B">
        <w:rPr>
          <w:sz w:val="20"/>
          <w:szCs w:val="20"/>
        </w:rPr>
        <w:t xml:space="preserve">La población objetivo de esta investigación son las 247 empresas que cumplen con el siguiente perfil:  </w:t>
      </w:r>
    </w:p>
    <w:p w:rsidR="00D4557B" w:rsidRPr="00D4557B" w:rsidRDefault="00D4557B" w:rsidP="00D4557B">
      <w:pPr>
        <w:numPr>
          <w:ilvl w:val="0"/>
          <w:numId w:val="4"/>
        </w:numPr>
        <w:tabs>
          <w:tab w:val="clear" w:pos="2160"/>
          <w:tab w:val="num" w:pos="900"/>
          <w:tab w:val="left" w:pos="2880"/>
        </w:tabs>
        <w:ind w:left="360" w:firstLine="0"/>
        <w:jc w:val="both"/>
        <w:rPr>
          <w:sz w:val="20"/>
          <w:szCs w:val="20"/>
        </w:rPr>
      </w:pPr>
      <w:r w:rsidRPr="00D4557B">
        <w:rPr>
          <w:sz w:val="20"/>
          <w:szCs w:val="20"/>
        </w:rPr>
        <w:t>Son empresas de servicio</w:t>
      </w:r>
    </w:p>
    <w:p w:rsidR="00D4557B" w:rsidRPr="00D4557B" w:rsidRDefault="00D4557B" w:rsidP="00D4557B">
      <w:pPr>
        <w:numPr>
          <w:ilvl w:val="0"/>
          <w:numId w:val="4"/>
        </w:numPr>
        <w:tabs>
          <w:tab w:val="clear" w:pos="2160"/>
          <w:tab w:val="num" w:pos="900"/>
          <w:tab w:val="left" w:pos="2880"/>
        </w:tabs>
        <w:ind w:left="0" w:firstLine="360"/>
        <w:jc w:val="both"/>
        <w:rPr>
          <w:sz w:val="20"/>
          <w:szCs w:val="20"/>
        </w:rPr>
      </w:pPr>
      <w:r w:rsidRPr="00D4557B">
        <w:rPr>
          <w:sz w:val="20"/>
          <w:szCs w:val="20"/>
        </w:rPr>
        <w:t>Manejan muchos datos</w:t>
      </w:r>
    </w:p>
    <w:p w:rsidR="00D4557B" w:rsidRPr="00D4557B" w:rsidRDefault="00D4557B" w:rsidP="00D4557B">
      <w:pPr>
        <w:numPr>
          <w:ilvl w:val="0"/>
          <w:numId w:val="4"/>
        </w:numPr>
        <w:tabs>
          <w:tab w:val="clear" w:pos="2160"/>
          <w:tab w:val="num" w:pos="900"/>
          <w:tab w:val="left" w:pos="2880"/>
        </w:tabs>
        <w:ind w:left="0" w:firstLine="360"/>
        <w:jc w:val="both"/>
        <w:rPr>
          <w:sz w:val="20"/>
          <w:szCs w:val="20"/>
        </w:rPr>
      </w:pPr>
      <w:r w:rsidRPr="00D4557B">
        <w:rPr>
          <w:sz w:val="20"/>
          <w:szCs w:val="20"/>
        </w:rPr>
        <w:t>Tienen alto rendimiento o liquidez</w:t>
      </w:r>
    </w:p>
    <w:p w:rsidR="00D4557B" w:rsidRPr="00D4557B" w:rsidRDefault="00D4557B" w:rsidP="00D4557B">
      <w:pPr>
        <w:tabs>
          <w:tab w:val="left" w:pos="2880"/>
        </w:tabs>
        <w:jc w:val="both"/>
        <w:rPr>
          <w:sz w:val="20"/>
          <w:szCs w:val="20"/>
        </w:rPr>
      </w:pPr>
    </w:p>
    <w:p w:rsidR="00D4557B" w:rsidRPr="00D4557B" w:rsidRDefault="00A32CFC" w:rsidP="00D4557B">
      <w:pPr>
        <w:tabs>
          <w:tab w:val="left" w:pos="2880"/>
        </w:tabs>
        <w:jc w:val="both"/>
        <w:rPr>
          <w:sz w:val="20"/>
          <w:szCs w:val="20"/>
        </w:rPr>
      </w:pPr>
      <w:r>
        <w:rPr>
          <w:sz w:val="20"/>
          <w:szCs w:val="20"/>
        </w:rPr>
        <w:t xml:space="preserve">En estas empresas, </w:t>
      </w:r>
      <w:r w:rsidR="00D4557B" w:rsidRPr="00D4557B">
        <w:rPr>
          <w:sz w:val="20"/>
          <w:szCs w:val="20"/>
        </w:rPr>
        <w:t xml:space="preserve">implementar Terminales de Información facilitará el trabajo de  transacciones relacionadas al consumidor o al recurso humano. Además el alto rendimiento o liquidez de  estas empresas garantizar la validez de la información referente a la compra de terminales de información puesto que estos tienen precios altos que serían menos accesibles a empresas que no cumplan con esta última característica.  </w:t>
      </w:r>
    </w:p>
    <w:p w:rsidR="00D4557B" w:rsidRPr="00D4557B" w:rsidRDefault="00D4557B" w:rsidP="00D4557B">
      <w:pPr>
        <w:tabs>
          <w:tab w:val="left" w:pos="2880"/>
        </w:tabs>
        <w:jc w:val="both"/>
        <w:rPr>
          <w:sz w:val="20"/>
          <w:szCs w:val="20"/>
        </w:rPr>
      </w:pPr>
    </w:p>
    <w:p w:rsidR="00D4557B" w:rsidRPr="00D4557B" w:rsidRDefault="00D4557B" w:rsidP="00D4557B">
      <w:pPr>
        <w:tabs>
          <w:tab w:val="left" w:pos="2880"/>
        </w:tabs>
        <w:jc w:val="both"/>
        <w:rPr>
          <w:sz w:val="20"/>
          <w:szCs w:val="20"/>
        </w:rPr>
      </w:pPr>
      <w:r w:rsidRPr="00D4557B">
        <w:rPr>
          <w:sz w:val="20"/>
          <w:szCs w:val="20"/>
        </w:rPr>
        <w:t xml:space="preserve">El marco muestral utilizado esta conformado por el listado de empresas de Guayaquil catalogadas como las más importantes proporcionado por </w:t>
      </w:r>
      <w:smartTag w:uri="urn:schemas-microsoft-com:office:smarttags" w:element="PersonName">
        <w:smartTagPr>
          <w:attr w:name="ProductID" w:val="la Superintendencia"/>
        </w:smartTagPr>
        <w:r w:rsidRPr="00D4557B">
          <w:rPr>
            <w:sz w:val="20"/>
            <w:szCs w:val="20"/>
          </w:rPr>
          <w:t>la Superintendencia</w:t>
        </w:r>
      </w:smartTag>
      <w:r w:rsidRPr="00D4557B">
        <w:rPr>
          <w:sz w:val="20"/>
          <w:szCs w:val="20"/>
        </w:rPr>
        <w:t xml:space="preserve"> de Compañías, cuya categorización esta realizada en base a variables como  rentabilidad, liquidez, ingresos por ventas, patrimonio y activos.  </w:t>
      </w:r>
    </w:p>
    <w:p w:rsidR="00D4557B" w:rsidRPr="00D4557B" w:rsidRDefault="00D4557B" w:rsidP="00D4557B">
      <w:pPr>
        <w:tabs>
          <w:tab w:val="left" w:pos="2880"/>
        </w:tabs>
        <w:jc w:val="both"/>
        <w:rPr>
          <w:sz w:val="20"/>
          <w:szCs w:val="20"/>
        </w:rPr>
      </w:pPr>
    </w:p>
    <w:p w:rsidR="00D4557B" w:rsidRPr="00D4557B" w:rsidRDefault="00D4557B" w:rsidP="00D4557B">
      <w:pPr>
        <w:tabs>
          <w:tab w:val="left" w:pos="2880"/>
        </w:tabs>
        <w:jc w:val="both"/>
        <w:rPr>
          <w:sz w:val="20"/>
          <w:szCs w:val="20"/>
        </w:rPr>
      </w:pPr>
      <w:r w:rsidRPr="00D4557B">
        <w:rPr>
          <w:sz w:val="20"/>
          <w:szCs w:val="20"/>
        </w:rPr>
        <w:t>Esta información se encuentra segmentada por tipo de actividad económica lo que se  muestra en la tabla # 1.</w:t>
      </w:r>
      <w:r w:rsidR="00A32CFC">
        <w:rPr>
          <w:sz w:val="20"/>
          <w:szCs w:val="20"/>
        </w:rPr>
        <w:t xml:space="preserve">  </w:t>
      </w:r>
      <w:r w:rsidRPr="00D4557B">
        <w:rPr>
          <w:sz w:val="20"/>
          <w:szCs w:val="20"/>
        </w:rPr>
        <w:t>Las Unidades de Investigación serán las empresas que cumplan con el perfil referido anteriormente.</w:t>
      </w:r>
    </w:p>
    <w:p w:rsidR="008663E1" w:rsidRDefault="008663E1" w:rsidP="00D4557B">
      <w:pPr>
        <w:jc w:val="both"/>
        <w:rPr>
          <w:sz w:val="20"/>
          <w:szCs w:val="20"/>
        </w:rPr>
      </w:pPr>
    </w:p>
    <w:tbl>
      <w:tblPr>
        <w:tblpPr w:leftFromText="141" w:rightFromText="141" w:vertAnchor="page" w:horzAnchor="margin" w:tblpXSpec="center" w:tblpY="6278"/>
        <w:tblW w:w="8644" w:type="dxa"/>
        <w:tblCellMar>
          <w:left w:w="70" w:type="dxa"/>
          <w:right w:w="70" w:type="dxa"/>
        </w:tblCellMar>
        <w:tblLook w:val="0000"/>
      </w:tblPr>
      <w:tblGrid>
        <w:gridCol w:w="7161"/>
        <w:gridCol w:w="1483"/>
      </w:tblGrid>
      <w:tr w:rsidR="00A32CFC" w:rsidRPr="00D4557B">
        <w:trPr>
          <w:trHeight w:val="255"/>
        </w:trPr>
        <w:tc>
          <w:tcPr>
            <w:tcW w:w="864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32CFC" w:rsidRPr="00D4557B" w:rsidRDefault="00A32CFC" w:rsidP="00A32CFC">
            <w:pPr>
              <w:jc w:val="center"/>
              <w:rPr>
                <w:b/>
                <w:bCs/>
                <w:sz w:val="20"/>
                <w:szCs w:val="20"/>
              </w:rPr>
            </w:pPr>
            <w:r w:rsidRPr="00D4557B">
              <w:rPr>
                <w:b/>
                <w:bCs/>
                <w:sz w:val="20"/>
                <w:szCs w:val="20"/>
              </w:rPr>
              <w:t>Tabla 1</w:t>
            </w:r>
          </w:p>
          <w:p w:rsidR="00A32CFC" w:rsidRPr="00D4557B" w:rsidRDefault="00A32CFC" w:rsidP="00A32CFC">
            <w:pPr>
              <w:jc w:val="center"/>
              <w:rPr>
                <w:b/>
                <w:bCs/>
                <w:i/>
                <w:iCs/>
                <w:sz w:val="20"/>
                <w:szCs w:val="20"/>
              </w:rPr>
            </w:pPr>
            <w:r w:rsidRPr="00D4557B">
              <w:rPr>
                <w:b/>
                <w:bCs/>
                <w:sz w:val="20"/>
                <w:szCs w:val="20"/>
              </w:rPr>
              <w:t>Tipo de actividad económica de empresas de Guayaquil</w:t>
            </w:r>
          </w:p>
        </w:tc>
      </w:tr>
      <w:tr w:rsidR="00A32CFC" w:rsidRPr="00D4557B">
        <w:trPr>
          <w:trHeight w:val="255"/>
        </w:trPr>
        <w:tc>
          <w:tcPr>
            <w:tcW w:w="7161" w:type="dxa"/>
            <w:tcBorders>
              <w:top w:val="single" w:sz="4" w:space="0" w:color="auto"/>
              <w:left w:val="single" w:sz="4" w:space="0" w:color="auto"/>
              <w:bottom w:val="single" w:sz="4" w:space="0" w:color="auto"/>
              <w:right w:val="single" w:sz="4" w:space="0" w:color="auto"/>
            </w:tcBorders>
            <w:shd w:val="clear" w:color="auto" w:fill="auto"/>
            <w:vAlign w:val="center"/>
          </w:tcPr>
          <w:p w:rsidR="00A32CFC" w:rsidRPr="00D4557B" w:rsidRDefault="00A32CFC" w:rsidP="00A32CFC">
            <w:pPr>
              <w:jc w:val="center"/>
              <w:rPr>
                <w:b/>
                <w:bCs/>
                <w:i/>
                <w:iCs/>
                <w:sz w:val="20"/>
                <w:szCs w:val="20"/>
              </w:rPr>
            </w:pPr>
            <w:r w:rsidRPr="00D4557B">
              <w:rPr>
                <w:b/>
                <w:bCs/>
                <w:i/>
                <w:iCs/>
                <w:sz w:val="20"/>
                <w:szCs w:val="20"/>
              </w:rPr>
              <w:br/>
              <w:t>Tipo de actividad económica</w:t>
            </w:r>
          </w:p>
        </w:tc>
        <w:tc>
          <w:tcPr>
            <w:tcW w:w="1483" w:type="dxa"/>
            <w:tcBorders>
              <w:top w:val="single" w:sz="4" w:space="0" w:color="auto"/>
              <w:left w:val="nil"/>
              <w:bottom w:val="single" w:sz="4" w:space="0" w:color="auto"/>
              <w:right w:val="single" w:sz="4" w:space="0" w:color="auto"/>
            </w:tcBorders>
            <w:shd w:val="clear" w:color="auto" w:fill="auto"/>
            <w:noWrap/>
            <w:vAlign w:val="bottom"/>
          </w:tcPr>
          <w:p w:rsidR="00A32CFC" w:rsidRPr="00D4557B" w:rsidRDefault="00A32CFC" w:rsidP="00A32CFC">
            <w:pPr>
              <w:jc w:val="center"/>
              <w:rPr>
                <w:sz w:val="20"/>
                <w:szCs w:val="20"/>
              </w:rPr>
            </w:pPr>
            <w:r w:rsidRPr="00D4557B">
              <w:rPr>
                <w:b/>
                <w:bCs/>
                <w:i/>
                <w:iCs/>
                <w:sz w:val="20"/>
                <w:szCs w:val="20"/>
              </w:rPr>
              <w:t>Número de empresas</w:t>
            </w:r>
          </w:p>
        </w:tc>
      </w:tr>
      <w:tr w:rsidR="00A32CFC" w:rsidRPr="00D4557B">
        <w:trPr>
          <w:trHeight w:val="255"/>
        </w:trPr>
        <w:tc>
          <w:tcPr>
            <w:tcW w:w="7161" w:type="dxa"/>
            <w:tcBorders>
              <w:top w:val="nil"/>
              <w:left w:val="single" w:sz="4" w:space="0" w:color="auto"/>
              <w:bottom w:val="single" w:sz="4" w:space="0" w:color="auto"/>
              <w:right w:val="single" w:sz="4" w:space="0" w:color="auto"/>
            </w:tcBorders>
            <w:shd w:val="clear" w:color="auto" w:fill="auto"/>
            <w:vAlign w:val="center"/>
          </w:tcPr>
          <w:p w:rsidR="00A32CFC" w:rsidRPr="00D4557B" w:rsidRDefault="00A32CFC" w:rsidP="00A32CFC">
            <w:pPr>
              <w:rPr>
                <w:bCs/>
                <w:iCs/>
                <w:sz w:val="20"/>
                <w:szCs w:val="20"/>
              </w:rPr>
            </w:pPr>
            <w:r w:rsidRPr="00D4557B">
              <w:rPr>
                <w:bCs/>
                <w:iCs/>
                <w:sz w:val="20"/>
                <w:szCs w:val="20"/>
              </w:rPr>
              <w:t xml:space="preserve"> Comercio, restaurantes y hoteles</w:t>
            </w:r>
          </w:p>
        </w:tc>
        <w:tc>
          <w:tcPr>
            <w:tcW w:w="1483" w:type="dxa"/>
            <w:tcBorders>
              <w:top w:val="nil"/>
              <w:left w:val="nil"/>
              <w:bottom w:val="single" w:sz="4" w:space="0" w:color="auto"/>
              <w:right w:val="single" w:sz="4" w:space="0" w:color="auto"/>
            </w:tcBorders>
            <w:shd w:val="clear" w:color="auto" w:fill="auto"/>
            <w:noWrap/>
            <w:vAlign w:val="bottom"/>
          </w:tcPr>
          <w:p w:rsidR="00A32CFC" w:rsidRPr="00D4557B" w:rsidRDefault="00A32CFC" w:rsidP="00A32CFC">
            <w:pPr>
              <w:jc w:val="center"/>
              <w:rPr>
                <w:sz w:val="20"/>
                <w:szCs w:val="20"/>
              </w:rPr>
            </w:pPr>
            <w:r w:rsidRPr="00D4557B">
              <w:rPr>
                <w:sz w:val="20"/>
                <w:szCs w:val="20"/>
              </w:rPr>
              <w:t>155</w:t>
            </w:r>
          </w:p>
        </w:tc>
      </w:tr>
      <w:tr w:rsidR="00A32CFC" w:rsidRPr="00D4557B">
        <w:trPr>
          <w:trHeight w:val="348"/>
        </w:trPr>
        <w:tc>
          <w:tcPr>
            <w:tcW w:w="7161" w:type="dxa"/>
            <w:tcBorders>
              <w:top w:val="nil"/>
              <w:left w:val="single" w:sz="4" w:space="0" w:color="auto"/>
              <w:bottom w:val="single" w:sz="4" w:space="0" w:color="auto"/>
              <w:right w:val="single" w:sz="4" w:space="0" w:color="auto"/>
            </w:tcBorders>
            <w:shd w:val="clear" w:color="auto" w:fill="auto"/>
            <w:vAlign w:val="center"/>
          </w:tcPr>
          <w:p w:rsidR="00A32CFC" w:rsidRPr="00D4557B" w:rsidRDefault="00A32CFC" w:rsidP="00A32CFC">
            <w:pPr>
              <w:rPr>
                <w:bCs/>
                <w:iCs/>
                <w:sz w:val="20"/>
                <w:szCs w:val="20"/>
              </w:rPr>
            </w:pPr>
            <w:r w:rsidRPr="00D4557B">
              <w:rPr>
                <w:bCs/>
                <w:iCs/>
                <w:sz w:val="20"/>
                <w:szCs w:val="20"/>
              </w:rPr>
              <w:t xml:space="preserve"> Transportes, almacenamiento  y Comunicaciones</w:t>
            </w:r>
          </w:p>
        </w:tc>
        <w:tc>
          <w:tcPr>
            <w:tcW w:w="1483" w:type="dxa"/>
            <w:tcBorders>
              <w:top w:val="nil"/>
              <w:left w:val="nil"/>
              <w:bottom w:val="single" w:sz="4" w:space="0" w:color="auto"/>
              <w:right w:val="single" w:sz="4" w:space="0" w:color="auto"/>
            </w:tcBorders>
            <w:shd w:val="clear" w:color="auto" w:fill="auto"/>
            <w:noWrap/>
            <w:vAlign w:val="bottom"/>
          </w:tcPr>
          <w:p w:rsidR="00A32CFC" w:rsidRPr="00D4557B" w:rsidRDefault="00A32CFC" w:rsidP="00A32CFC">
            <w:pPr>
              <w:jc w:val="center"/>
              <w:rPr>
                <w:sz w:val="20"/>
                <w:szCs w:val="20"/>
              </w:rPr>
            </w:pPr>
            <w:r w:rsidRPr="00D4557B">
              <w:rPr>
                <w:sz w:val="20"/>
                <w:szCs w:val="20"/>
              </w:rPr>
              <w:t>22</w:t>
            </w:r>
          </w:p>
        </w:tc>
      </w:tr>
      <w:tr w:rsidR="00A32CFC" w:rsidRPr="00D4557B">
        <w:trPr>
          <w:trHeight w:val="525"/>
        </w:trPr>
        <w:tc>
          <w:tcPr>
            <w:tcW w:w="7161" w:type="dxa"/>
            <w:tcBorders>
              <w:top w:val="nil"/>
              <w:left w:val="single" w:sz="4" w:space="0" w:color="auto"/>
              <w:bottom w:val="single" w:sz="4" w:space="0" w:color="auto"/>
              <w:right w:val="single" w:sz="4" w:space="0" w:color="auto"/>
            </w:tcBorders>
            <w:shd w:val="clear" w:color="auto" w:fill="auto"/>
            <w:vAlign w:val="center"/>
          </w:tcPr>
          <w:p w:rsidR="00A32CFC" w:rsidRPr="00D4557B" w:rsidRDefault="00A32CFC" w:rsidP="00A32CFC">
            <w:pPr>
              <w:rPr>
                <w:bCs/>
                <w:iCs/>
                <w:sz w:val="20"/>
                <w:szCs w:val="20"/>
                <w:lang w:val="es-EC"/>
              </w:rPr>
            </w:pPr>
            <w:r w:rsidRPr="00D4557B">
              <w:rPr>
                <w:bCs/>
                <w:iCs/>
                <w:sz w:val="20"/>
                <w:szCs w:val="20"/>
              </w:rPr>
              <w:t>Establecimientos financieros, seguros, bienes inmuebles, y servicios prestados a las empresas</w:t>
            </w:r>
          </w:p>
        </w:tc>
        <w:tc>
          <w:tcPr>
            <w:tcW w:w="1483" w:type="dxa"/>
            <w:tcBorders>
              <w:top w:val="nil"/>
              <w:left w:val="nil"/>
              <w:bottom w:val="single" w:sz="4" w:space="0" w:color="auto"/>
              <w:right w:val="single" w:sz="4" w:space="0" w:color="auto"/>
            </w:tcBorders>
            <w:shd w:val="clear" w:color="auto" w:fill="auto"/>
            <w:noWrap/>
            <w:vAlign w:val="bottom"/>
          </w:tcPr>
          <w:p w:rsidR="00A32CFC" w:rsidRPr="00D4557B" w:rsidRDefault="00A32CFC" w:rsidP="00A32CFC">
            <w:pPr>
              <w:jc w:val="center"/>
              <w:rPr>
                <w:sz w:val="20"/>
                <w:szCs w:val="20"/>
              </w:rPr>
            </w:pPr>
            <w:r w:rsidRPr="00D4557B">
              <w:rPr>
                <w:sz w:val="20"/>
                <w:szCs w:val="20"/>
              </w:rPr>
              <w:t>59</w:t>
            </w:r>
          </w:p>
        </w:tc>
      </w:tr>
      <w:tr w:rsidR="00A32CFC" w:rsidRPr="00D4557B">
        <w:trPr>
          <w:trHeight w:val="367"/>
        </w:trPr>
        <w:tc>
          <w:tcPr>
            <w:tcW w:w="7161" w:type="dxa"/>
            <w:tcBorders>
              <w:top w:val="nil"/>
              <w:left w:val="single" w:sz="4" w:space="0" w:color="auto"/>
              <w:bottom w:val="single" w:sz="4" w:space="0" w:color="auto"/>
              <w:right w:val="single" w:sz="4" w:space="0" w:color="auto"/>
            </w:tcBorders>
            <w:shd w:val="clear" w:color="auto" w:fill="auto"/>
            <w:vAlign w:val="center"/>
          </w:tcPr>
          <w:p w:rsidR="00A32CFC" w:rsidRPr="00D4557B" w:rsidRDefault="00A32CFC" w:rsidP="00A32CFC">
            <w:pPr>
              <w:rPr>
                <w:bCs/>
                <w:iCs/>
                <w:sz w:val="20"/>
                <w:szCs w:val="20"/>
              </w:rPr>
            </w:pPr>
            <w:r w:rsidRPr="00D4557B">
              <w:rPr>
                <w:bCs/>
                <w:iCs/>
                <w:sz w:val="20"/>
                <w:szCs w:val="20"/>
              </w:rPr>
              <w:t>Servicios comunales, sociales y personales</w:t>
            </w:r>
          </w:p>
        </w:tc>
        <w:tc>
          <w:tcPr>
            <w:tcW w:w="1483" w:type="dxa"/>
            <w:tcBorders>
              <w:top w:val="nil"/>
              <w:left w:val="nil"/>
              <w:bottom w:val="single" w:sz="4" w:space="0" w:color="auto"/>
              <w:right w:val="single" w:sz="4" w:space="0" w:color="auto"/>
            </w:tcBorders>
            <w:shd w:val="clear" w:color="auto" w:fill="auto"/>
            <w:noWrap/>
            <w:vAlign w:val="bottom"/>
          </w:tcPr>
          <w:p w:rsidR="00A32CFC" w:rsidRPr="00D4557B" w:rsidRDefault="00A32CFC" w:rsidP="00A32CFC">
            <w:pPr>
              <w:jc w:val="center"/>
              <w:rPr>
                <w:sz w:val="20"/>
                <w:szCs w:val="20"/>
              </w:rPr>
            </w:pPr>
            <w:r w:rsidRPr="00D4557B">
              <w:rPr>
                <w:sz w:val="20"/>
                <w:szCs w:val="20"/>
              </w:rPr>
              <w:t>11</w:t>
            </w:r>
          </w:p>
        </w:tc>
      </w:tr>
      <w:tr w:rsidR="00A32CFC" w:rsidRPr="00D4557B">
        <w:trPr>
          <w:trHeight w:val="255"/>
        </w:trPr>
        <w:tc>
          <w:tcPr>
            <w:tcW w:w="7161" w:type="dxa"/>
            <w:tcBorders>
              <w:top w:val="single" w:sz="4" w:space="0" w:color="auto"/>
              <w:left w:val="single" w:sz="4" w:space="0" w:color="auto"/>
              <w:bottom w:val="single" w:sz="4" w:space="0" w:color="auto"/>
              <w:right w:val="single" w:sz="4" w:space="0" w:color="auto"/>
            </w:tcBorders>
            <w:shd w:val="clear" w:color="auto" w:fill="auto"/>
            <w:vAlign w:val="center"/>
          </w:tcPr>
          <w:p w:rsidR="00A32CFC" w:rsidRPr="00D4557B" w:rsidRDefault="00A32CFC" w:rsidP="00A32CFC">
            <w:pPr>
              <w:jc w:val="center"/>
              <w:rPr>
                <w:b/>
                <w:bCs/>
                <w:iCs/>
                <w:sz w:val="20"/>
                <w:szCs w:val="20"/>
              </w:rPr>
            </w:pPr>
            <w:r w:rsidRPr="00D4557B">
              <w:rPr>
                <w:b/>
                <w:bCs/>
                <w:iCs/>
                <w:sz w:val="20"/>
                <w:szCs w:val="20"/>
              </w:rPr>
              <w:t xml:space="preserve">Total </w:t>
            </w:r>
          </w:p>
        </w:tc>
        <w:tc>
          <w:tcPr>
            <w:tcW w:w="1483" w:type="dxa"/>
            <w:tcBorders>
              <w:top w:val="nil"/>
              <w:left w:val="nil"/>
              <w:bottom w:val="single" w:sz="4" w:space="0" w:color="auto"/>
              <w:right w:val="single" w:sz="4" w:space="0" w:color="auto"/>
            </w:tcBorders>
            <w:shd w:val="clear" w:color="auto" w:fill="auto"/>
            <w:noWrap/>
            <w:vAlign w:val="bottom"/>
          </w:tcPr>
          <w:p w:rsidR="00A32CFC" w:rsidRPr="00D4557B" w:rsidRDefault="00A32CFC" w:rsidP="00A32CFC">
            <w:pPr>
              <w:jc w:val="center"/>
              <w:rPr>
                <w:b/>
                <w:bCs/>
                <w:sz w:val="20"/>
                <w:szCs w:val="20"/>
              </w:rPr>
            </w:pPr>
            <w:r w:rsidRPr="00D4557B">
              <w:rPr>
                <w:b/>
                <w:bCs/>
                <w:sz w:val="20"/>
                <w:szCs w:val="20"/>
              </w:rPr>
              <w:t>247</w:t>
            </w:r>
          </w:p>
        </w:tc>
      </w:tr>
    </w:tbl>
    <w:p w:rsidR="00D54DC4" w:rsidRDefault="00D54DC4" w:rsidP="00D54DC4">
      <w:pPr>
        <w:tabs>
          <w:tab w:val="left" w:pos="1440"/>
          <w:tab w:val="left" w:pos="2520"/>
        </w:tabs>
      </w:pPr>
    </w:p>
    <w:p w:rsidR="00D54DC4" w:rsidRDefault="00D54DC4" w:rsidP="00D54DC4">
      <w:pPr>
        <w:tabs>
          <w:tab w:val="left" w:pos="1440"/>
          <w:tab w:val="left" w:pos="2520"/>
        </w:tabs>
      </w:pPr>
    </w:p>
    <w:p w:rsidR="00D54DC4" w:rsidRPr="00D54DC4" w:rsidRDefault="00D54DC4" w:rsidP="00D54DC4">
      <w:pPr>
        <w:tabs>
          <w:tab w:val="left" w:pos="1440"/>
          <w:tab w:val="left" w:pos="2520"/>
        </w:tabs>
        <w:rPr>
          <w:b/>
        </w:rPr>
      </w:pPr>
      <w:r w:rsidRPr="00D54DC4">
        <w:rPr>
          <w:b/>
        </w:rPr>
        <w:t xml:space="preserve">DETERMINACIÓN DE </w:t>
      </w:r>
      <w:smartTag w:uri="urn:schemas-microsoft-com:office:smarttags" w:element="PersonName">
        <w:smartTagPr>
          <w:attr w:name="ProductID" w:val="LA MUESTRA"/>
        </w:smartTagPr>
        <w:r w:rsidRPr="00D54DC4">
          <w:rPr>
            <w:b/>
          </w:rPr>
          <w:t>LA MUESTRA</w:t>
        </w:r>
      </w:smartTag>
    </w:p>
    <w:p w:rsidR="00D54DC4" w:rsidRDefault="00D54DC4" w:rsidP="00D54DC4">
      <w:pPr>
        <w:tabs>
          <w:tab w:val="left" w:pos="1080"/>
        </w:tabs>
        <w:jc w:val="both"/>
        <w:rPr>
          <w:sz w:val="20"/>
          <w:szCs w:val="20"/>
        </w:rPr>
      </w:pPr>
      <w:r w:rsidRPr="00D54DC4">
        <w:rPr>
          <w:sz w:val="20"/>
          <w:szCs w:val="20"/>
        </w:rPr>
        <w:t xml:space="preserve">Luego de realizar la extracción de la muestra piloto, se procedió a determinar el tamaño de  la muestra, tomando como variable de interés </w:t>
      </w:r>
      <w:r>
        <w:rPr>
          <w:sz w:val="20"/>
          <w:szCs w:val="20"/>
        </w:rPr>
        <w:t xml:space="preserve">implementar en la organización </w:t>
      </w:r>
      <w:r w:rsidRPr="00D54DC4">
        <w:rPr>
          <w:sz w:val="20"/>
          <w:szCs w:val="20"/>
        </w:rPr>
        <w:t xml:space="preserve">la que se expresó en forma de proposición con una escala de </w:t>
      </w:r>
      <w:smartTag w:uri="urn:schemas-microsoft-com:office:smarttags" w:element="metricconverter">
        <w:smartTagPr>
          <w:attr w:name="ProductID" w:val="1 a"/>
        </w:smartTagPr>
        <w:r w:rsidRPr="00D54DC4">
          <w:rPr>
            <w:sz w:val="20"/>
            <w:szCs w:val="20"/>
          </w:rPr>
          <w:t>1 a</w:t>
        </w:r>
      </w:smartTag>
      <w:r w:rsidRPr="00D54DC4">
        <w:rPr>
          <w:sz w:val="20"/>
          <w:szCs w:val="20"/>
        </w:rPr>
        <w:t xml:space="preserve"> 5, se escogió la zona de acuerdo (calificación 4 o 5) para obtener la proporción p; obteniendo como resultado 0.83. Tomando un error del 0.06 y con una confianza del 95% se </w:t>
      </w:r>
      <w:r>
        <w:rPr>
          <w:sz w:val="20"/>
          <w:szCs w:val="20"/>
        </w:rPr>
        <w:t xml:space="preserve">obtuvo que el tamaño muestral es igual a 93 empresas. </w:t>
      </w:r>
    </w:p>
    <w:p w:rsidR="00D54DC4" w:rsidRDefault="00D54DC4" w:rsidP="00D54DC4">
      <w:pPr>
        <w:tabs>
          <w:tab w:val="left" w:pos="1080"/>
        </w:tabs>
        <w:jc w:val="both"/>
        <w:rPr>
          <w:sz w:val="20"/>
          <w:szCs w:val="20"/>
        </w:rPr>
      </w:pPr>
    </w:p>
    <w:p w:rsidR="00D54DC4" w:rsidRPr="00D54DC4" w:rsidRDefault="00D54DC4" w:rsidP="00D54DC4">
      <w:pPr>
        <w:tabs>
          <w:tab w:val="left" w:pos="1080"/>
        </w:tabs>
        <w:jc w:val="both"/>
        <w:rPr>
          <w:sz w:val="20"/>
          <w:szCs w:val="20"/>
        </w:rPr>
      </w:pPr>
      <w:r w:rsidRPr="00D54DC4">
        <w:rPr>
          <w:sz w:val="20"/>
          <w:szCs w:val="20"/>
        </w:rPr>
        <w:t>Para determinar cuantos empresarios entrevistar exactamente debemos seleccionar por tipo de actividad económica, entonces se procede a aplicar afijación proporcional, ta</w:t>
      </w:r>
      <w:r w:rsidR="00756580">
        <w:rPr>
          <w:sz w:val="20"/>
          <w:szCs w:val="20"/>
        </w:rPr>
        <w:t>l como se muestra en la tabla 2</w:t>
      </w:r>
      <w:r w:rsidRPr="00D54DC4">
        <w:rPr>
          <w:sz w:val="20"/>
          <w:szCs w:val="20"/>
        </w:rPr>
        <w:t>.</w:t>
      </w:r>
    </w:p>
    <w:p w:rsidR="00756580" w:rsidRDefault="00756580" w:rsidP="00D54DC4">
      <w:pPr>
        <w:ind w:left="1800"/>
        <w:jc w:val="center"/>
        <w:rPr>
          <w:rFonts w:ascii="Arial" w:hAnsi="Arial" w:cs="Arial"/>
          <w:b/>
        </w:rPr>
      </w:pPr>
    </w:p>
    <w:p w:rsidR="00D54DC4" w:rsidRPr="00756580" w:rsidRDefault="00D54DC4" w:rsidP="00756580">
      <w:pPr>
        <w:jc w:val="center"/>
        <w:rPr>
          <w:b/>
          <w:sz w:val="20"/>
          <w:szCs w:val="20"/>
        </w:rPr>
      </w:pPr>
      <w:r w:rsidRPr="00756580">
        <w:rPr>
          <w:b/>
          <w:sz w:val="20"/>
          <w:szCs w:val="20"/>
        </w:rPr>
        <w:t>Tabla 2</w:t>
      </w:r>
    </w:p>
    <w:p w:rsidR="00D54DC4" w:rsidRPr="00756580" w:rsidRDefault="00D54DC4" w:rsidP="00756580">
      <w:pPr>
        <w:jc w:val="center"/>
        <w:rPr>
          <w:b/>
          <w:sz w:val="20"/>
          <w:szCs w:val="20"/>
        </w:rPr>
      </w:pPr>
      <w:r w:rsidRPr="00756580">
        <w:rPr>
          <w:b/>
          <w:sz w:val="20"/>
          <w:szCs w:val="20"/>
        </w:rPr>
        <w:t>Proporción de empresas  a entrevistar por tipo de actividad económica</w:t>
      </w:r>
    </w:p>
    <w:tbl>
      <w:tblPr>
        <w:tblpPr w:leftFromText="180" w:rightFromText="180" w:vertAnchor="text" w:tblpXSpec="center" w:tblpY="1"/>
        <w:tblOverlap w:val="never"/>
        <w:tblW w:w="6638" w:type="dxa"/>
        <w:tblCellMar>
          <w:left w:w="70" w:type="dxa"/>
          <w:right w:w="70" w:type="dxa"/>
        </w:tblCellMar>
        <w:tblLook w:val="0000"/>
      </w:tblPr>
      <w:tblGrid>
        <w:gridCol w:w="2820"/>
        <w:gridCol w:w="1211"/>
        <w:gridCol w:w="1207"/>
        <w:gridCol w:w="1400"/>
      </w:tblGrid>
      <w:tr w:rsidR="00D54DC4" w:rsidRPr="00756580">
        <w:trPr>
          <w:trHeight w:val="540"/>
        </w:trPr>
        <w:tc>
          <w:tcPr>
            <w:tcW w:w="2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4DC4" w:rsidRPr="00756580" w:rsidRDefault="00D54DC4" w:rsidP="00756580">
            <w:pPr>
              <w:jc w:val="center"/>
              <w:rPr>
                <w:b/>
                <w:bCs/>
                <w:sz w:val="18"/>
                <w:szCs w:val="18"/>
              </w:rPr>
            </w:pPr>
            <w:r w:rsidRPr="00756580">
              <w:rPr>
                <w:b/>
                <w:bCs/>
                <w:sz w:val="18"/>
                <w:szCs w:val="18"/>
              </w:rPr>
              <w:t>Estratos (actividades económicas)</w:t>
            </w:r>
          </w:p>
        </w:tc>
        <w:tc>
          <w:tcPr>
            <w:tcW w:w="1211" w:type="dxa"/>
            <w:tcBorders>
              <w:top w:val="single" w:sz="4" w:space="0" w:color="auto"/>
              <w:left w:val="nil"/>
              <w:bottom w:val="single" w:sz="4" w:space="0" w:color="auto"/>
              <w:right w:val="single" w:sz="4" w:space="0" w:color="auto"/>
            </w:tcBorders>
            <w:shd w:val="clear" w:color="auto" w:fill="auto"/>
            <w:noWrap/>
            <w:vAlign w:val="bottom"/>
          </w:tcPr>
          <w:p w:rsidR="00D54DC4" w:rsidRPr="00756580" w:rsidRDefault="00D54DC4" w:rsidP="00756580">
            <w:pPr>
              <w:jc w:val="center"/>
              <w:rPr>
                <w:b/>
                <w:bCs/>
                <w:sz w:val="18"/>
                <w:szCs w:val="18"/>
              </w:rPr>
            </w:pPr>
            <w:r w:rsidRPr="00756580">
              <w:rPr>
                <w:b/>
                <w:bCs/>
                <w:sz w:val="18"/>
                <w:szCs w:val="18"/>
              </w:rPr>
              <w:t>Numero de empresas</w:t>
            </w:r>
          </w:p>
        </w:tc>
        <w:tc>
          <w:tcPr>
            <w:tcW w:w="1207" w:type="dxa"/>
            <w:tcBorders>
              <w:top w:val="single" w:sz="4" w:space="0" w:color="auto"/>
              <w:left w:val="nil"/>
              <w:bottom w:val="single" w:sz="4" w:space="0" w:color="auto"/>
              <w:right w:val="single" w:sz="4" w:space="0" w:color="auto"/>
            </w:tcBorders>
            <w:shd w:val="clear" w:color="auto" w:fill="auto"/>
            <w:noWrap/>
            <w:vAlign w:val="bottom"/>
          </w:tcPr>
          <w:p w:rsidR="00D54DC4" w:rsidRPr="00756580" w:rsidRDefault="00D54DC4" w:rsidP="00756580">
            <w:pPr>
              <w:jc w:val="center"/>
              <w:rPr>
                <w:b/>
                <w:bCs/>
                <w:sz w:val="18"/>
                <w:szCs w:val="18"/>
              </w:rPr>
            </w:pPr>
          </w:p>
          <w:p w:rsidR="00D54DC4" w:rsidRPr="00756580" w:rsidRDefault="00D54DC4" w:rsidP="00756580">
            <w:pPr>
              <w:jc w:val="center"/>
              <w:rPr>
                <w:b/>
                <w:bCs/>
                <w:sz w:val="18"/>
                <w:szCs w:val="18"/>
              </w:rPr>
            </w:pPr>
          </w:p>
          <w:p w:rsidR="00D54DC4" w:rsidRPr="00756580" w:rsidRDefault="00D54DC4" w:rsidP="00756580">
            <w:pPr>
              <w:jc w:val="center"/>
              <w:rPr>
                <w:b/>
                <w:bCs/>
                <w:sz w:val="18"/>
                <w:szCs w:val="18"/>
              </w:rPr>
            </w:pPr>
            <w:r w:rsidRPr="00756580">
              <w:rPr>
                <w:b/>
                <w:bCs/>
                <w:sz w:val="18"/>
                <w:szCs w:val="18"/>
              </w:rPr>
              <w:t>Proporción</w:t>
            </w:r>
          </w:p>
          <w:p w:rsidR="00D54DC4" w:rsidRPr="00756580" w:rsidRDefault="00D54DC4" w:rsidP="00756580">
            <w:pPr>
              <w:jc w:val="center"/>
              <w:rPr>
                <w:b/>
                <w:bCs/>
                <w:sz w:val="18"/>
                <w:szCs w:val="18"/>
                <w:vertAlign w:val="subscript"/>
              </w:rPr>
            </w:pPr>
            <w:r w:rsidRPr="00756580">
              <w:rPr>
                <w:b/>
                <w:bCs/>
                <w:sz w:val="18"/>
                <w:szCs w:val="18"/>
              </w:rPr>
              <w:t>W</w:t>
            </w:r>
            <w:r w:rsidRPr="00756580">
              <w:rPr>
                <w:b/>
                <w:bCs/>
                <w:sz w:val="18"/>
                <w:szCs w:val="18"/>
                <w:vertAlign w:val="subscript"/>
              </w:rPr>
              <w:t>ij</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D54DC4" w:rsidRPr="00756580" w:rsidRDefault="00D54DC4" w:rsidP="00756580">
            <w:pPr>
              <w:jc w:val="center"/>
              <w:rPr>
                <w:b/>
                <w:bCs/>
                <w:sz w:val="18"/>
                <w:szCs w:val="18"/>
              </w:rPr>
            </w:pPr>
            <w:r w:rsidRPr="00756580">
              <w:rPr>
                <w:b/>
                <w:bCs/>
                <w:sz w:val="18"/>
                <w:szCs w:val="18"/>
              </w:rPr>
              <w:t>Empresas a entrevistar</w:t>
            </w:r>
          </w:p>
        </w:tc>
      </w:tr>
      <w:tr w:rsidR="00D54DC4" w:rsidRPr="00756580">
        <w:trPr>
          <w:trHeight w:val="255"/>
        </w:trPr>
        <w:tc>
          <w:tcPr>
            <w:tcW w:w="2820" w:type="dxa"/>
            <w:tcBorders>
              <w:top w:val="nil"/>
              <w:left w:val="single" w:sz="4" w:space="0" w:color="auto"/>
              <w:bottom w:val="single" w:sz="4" w:space="0" w:color="auto"/>
              <w:right w:val="single" w:sz="4" w:space="0" w:color="auto"/>
            </w:tcBorders>
            <w:shd w:val="clear" w:color="auto" w:fill="auto"/>
            <w:vAlign w:val="center"/>
          </w:tcPr>
          <w:p w:rsidR="00D54DC4" w:rsidRPr="00756580" w:rsidRDefault="00D54DC4" w:rsidP="00756580">
            <w:pPr>
              <w:jc w:val="center"/>
              <w:rPr>
                <w:b/>
                <w:bCs/>
                <w:i/>
                <w:iCs/>
                <w:sz w:val="18"/>
                <w:szCs w:val="18"/>
              </w:rPr>
            </w:pPr>
            <w:r w:rsidRPr="00756580">
              <w:rPr>
                <w:b/>
                <w:bCs/>
                <w:i/>
                <w:iCs/>
                <w:sz w:val="18"/>
                <w:szCs w:val="18"/>
              </w:rPr>
              <w:t xml:space="preserve"> Comercio</w:t>
            </w:r>
          </w:p>
        </w:tc>
        <w:tc>
          <w:tcPr>
            <w:tcW w:w="1211" w:type="dxa"/>
            <w:tcBorders>
              <w:top w:val="nil"/>
              <w:left w:val="nil"/>
              <w:bottom w:val="single" w:sz="4" w:space="0" w:color="auto"/>
              <w:right w:val="single" w:sz="4" w:space="0" w:color="auto"/>
            </w:tcBorders>
            <w:shd w:val="clear" w:color="auto" w:fill="auto"/>
            <w:noWrap/>
            <w:vAlign w:val="bottom"/>
          </w:tcPr>
          <w:p w:rsidR="00D54DC4" w:rsidRPr="00756580" w:rsidRDefault="00D54DC4" w:rsidP="00756580">
            <w:pPr>
              <w:jc w:val="center"/>
              <w:rPr>
                <w:sz w:val="18"/>
                <w:szCs w:val="18"/>
              </w:rPr>
            </w:pPr>
            <w:r w:rsidRPr="00756580">
              <w:rPr>
                <w:sz w:val="18"/>
                <w:szCs w:val="18"/>
              </w:rPr>
              <w:t>155</w:t>
            </w:r>
          </w:p>
        </w:tc>
        <w:tc>
          <w:tcPr>
            <w:tcW w:w="1207" w:type="dxa"/>
            <w:tcBorders>
              <w:top w:val="nil"/>
              <w:left w:val="nil"/>
              <w:bottom w:val="single" w:sz="4" w:space="0" w:color="auto"/>
              <w:right w:val="single" w:sz="4" w:space="0" w:color="auto"/>
            </w:tcBorders>
            <w:shd w:val="clear" w:color="auto" w:fill="auto"/>
            <w:noWrap/>
            <w:vAlign w:val="bottom"/>
          </w:tcPr>
          <w:p w:rsidR="00D54DC4" w:rsidRPr="00756580" w:rsidRDefault="00D54DC4" w:rsidP="00756580">
            <w:pPr>
              <w:jc w:val="center"/>
              <w:rPr>
                <w:sz w:val="18"/>
                <w:szCs w:val="18"/>
              </w:rPr>
            </w:pPr>
            <w:r w:rsidRPr="00756580">
              <w:rPr>
                <w:sz w:val="18"/>
                <w:szCs w:val="18"/>
              </w:rPr>
              <w:t>0,63</w:t>
            </w:r>
          </w:p>
        </w:tc>
        <w:tc>
          <w:tcPr>
            <w:tcW w:w="1400" w:type="dxa"/>
            <w:tcBorders>
              <w:top w:val="nil"/>
              <w:left w:val="nil"/>
              <w:bottom w:val="single" w:sz="4" w:space="0" w:color="auto"/>
              <w:right w:val="single" w:sz="4" w:space="0" w:color="auto"/>
            </w:tcBorders>
            <w:shd w:val="clear" w:color="auto" w:fill="auto"/>
            <w:noWrap/>
            <w:vAlign w:val="bottom"/>
          </w:tcPr>
          <w:p w:rsidR="00D54DC4" w:rsidRPr="00756580" w:rsidRDefault="00D54DC4" w:rsidP="00756580">
            <w:pPr>
              <w:jc w:val="center"/>
              <w:rPr>
                <w:sz w:val="18"/>
                <w:szCs w:val="18"/>
              </w:rPr>
            </w:pPr>
            <w:r w:rsidRPr="00756580">
              <w:rPr>
                <w:sz w:val="18"/>
                <w:szCs w:val="18"/>
              </w:rPr>
              <w:t>58</w:t>
            </w:r>
          </w:p>
        </w:tc>
      </w:tr>
      <w:tr w:rsidR="00D54DC4" w:rsidRPr="00756580">
        <w:trPr>
          <w:trHeight w:val="331"/>
        </w:trPr>
        <w:tc>
          <w:tcPr>
            <w:tcW w:w="2820" w:type="dxa"/>
            <w:tcBorders>
              <w:top w:val="nil"/>
              <w:left w:val="single" w:sz="4" w:space="0" w:color="auto"/>
              <w:bottom w:val="single" w:sz="4" w:space="0" w:color="auto"/>
              <w:right w:val="single" w:sz="4" w:space="0" w:color="auto"/>
            </w:tcBorders>
            <w:shd w:val="clear" w:color="auto" w:fill="auto"/>
            <w:vAlign w:val="center"/>
          </w:tcPr>
          <w:p w:rsidR="00D54DC4" w:rsidRPr="00756580" w:rsidRDefault="00D54DC4" w:rsidP="00756580">
            <w:pPr>
              <w:jc w:val="center"/>
              <w:rPr>
                <w:b/>
                <w:bCs/>
                <w:i/>
                <w:iCs/>
                <w:sz w:val="18"/>
                <w:szCs w:val="18"/>
              </w:rPr>
            </w:pPr>
            <w:r w:rsidRPr="00756580">
              <w:rPr>
                <w:b/>
                <w:bCs/>
                <w:i/>
                <w:iCs/>
                <w:sz w:val="18"/>
                <w:szCs w:val="18"/>
              </w:rPr>
              <w:t>Transportes y Comunicaciones</w:t>
            </w:r>
          </w:p>
        </w:tc>
        <w:tc>
          <w:tcPr>
            <w:tcW w:w="1211" w:type="dxa"/>
            <w:tcBorders>
              <w:top w:val="nil"/>
              <w:left w:val="nil"/>
              <w:bottom w:val="single" w:sz="4" w:space="0" w:color="auto"/>
              <w:right w:val="single" w:sz="4" w:space="0" w:color="auto"/>
            </w:tcBorders>
            <w:shd w:val="clear" w:color="auto" w:fill="auto"/>
            <w:noWrap/>
            <w:vAlign w:val="bottom"/>
          </w:tcPr>
          <w:p w:rsidR="00D54DC4" w:rsidRPr="00756580" w:rsidRDefault="00D54DC4" w:rsidP="00756580">
            <w:pPr>
              <w:jc w:val="center"/>
              <w:rPr>
                <w:sz w:val="18"/>
                <w:szCs w:val="18"/>
              </w:rPr>
            </w:pPr>
            <w:r w:rsidRPr="00756580">
              <w:rPr>
                <w:sz w:val="18"/>
                <w:szCs w:val="18"/>
              </w:rPr>
              <w:t>22</w:t>
            </w:r>
          </w:p>
        </w:tc>
        <w:tc>
          <w:tcPr>
            <w:tcW w:w="1207" w:type="dxa"/>
            <w:tcBorders>
              <w:top w:val="nil"/>
              <w:left w:val="nil"/>
              <w:bottom w:val="single" w:sz="4" w:space="0" w:color="auto"/>
              <w:right w:val="single" w:sz="4" w:space="0" w:color="auto"/>
            </w:tcBorders>
            <w:shd w:val="clear" w:color="auto" w:fill="auto"/>
            <w:noWrap/>
            <w:vAlign w:val="bottom"/>
          </w:tcPr>
          <w:p w:rsidR="00D54DC4" w:rsidRPr="00756580" w:rsidRDefault="00D54DC4" w:rsidP="00756580">
            <w:pPr>
              <w:jc w:val="center"/>
              <w:rPr>
                <w:sz w:val="18"/>
                <w:szCs w:val="18"/>
              </w:rPr>
            </w:pPr>
            <w:r w:rsidRPr="00756580">
              <w:rPr>
                <w:sz w:val="18"/>
                <w:szCs w:val="18"/>
              </w:rPr>
              <w:t>0,09</w:t>
            </w:r>
          </w:p>
        </w:tc>
        <w:tc>
          <w:tcPr>
            <w:tcW w:w="1400" w:type="dxa"/>
            <w:tcBorders>
              <w:top w:val="nil"/>
              <w:left w:val="nil"/>
              <w:bottom w:val="single" w:sz="4" w:space="0" w:color="auto"/>
              <w:right w:val="single" w:sz="4" w:space="0" w:color="auto"/>
            </w:tcBorders>
            <w:shd w:val="clear" w:color="auto" w:fill="auto"/>
            <w:noWrap/>
            <w:vAlign w:val="bottom"/>
          </w:tcPr>
          <w:p w:rsidR="00D54DC4" w:rsidRPr="00756580" w:rsidRDefault="00D54DC4" w:rsidP="00756580">
            <w:pPr>
              <w:jc w:val="center"/>
              <w:rPr>
                <w:sz w:val="18"/>
                <w:szCs w:val="18"/>
              </w:rPr>
            </w:pPr>
            <w:r w:rsidRPr="00756580">
              <w:rPr>
                <w:sz w:val="18"/>
                <w:szCs w:val="18"/>
              </w:rPr>
              <w:t>9</w:t>
            </w:r>
          </w:p>
        </w:tc>
      </w:tr>
      <w:tr w:rsidR="00D54DC4" w:rsidRPr="00756580">
        <w:trPr>
          <w:trHeight w:val="355"/>
        </w:trPr>
        <w:tc>
          <w:tcPr>
            <w:tcW w:w="2820" w:type="dxa"/>
            <w:tcBorders>
              <w:top w:val="nil"/>
              <w:left w:val="single" w:sz="4" w:space="0" w:color="auto"/>
              <w:bottom w:val="single" w:sz="4" w:space="0" w:color="auto"/>
              <w:right w:val="single" w:sz="4" w:space="0" w:color="auto"/>
            </w:tcBorders>
            <w:shd w:val="clear" w:color="auto" w:fill="auto"/>
            <w:vAlign w:val="center"/>
          </w:tcPr>
          <w:p w:rsidR="00D54DC4" w:rsidRPr="00756580" w:rsidRDefault="00D54DC4" w:rsidP="00756580">
            <w:pPr>
              <w:jc w:val="center"/>
              <w:rPr>
                <w:b/>
                <w:bCs/>
                <w:i/>
                <w:iCs/>
                <w:sz w:val="18"/>
                <w:szCs w:val="18"/>
              </w:rPr>
            </w:pPr>
            <w:r w:rsidRPr="00756580">
              <w:rPr>
                <w:b/>
                <w:bCs/>
                <w:i/>
                <w:iCs/>
                <w:sz w:val="18"/>
                <w:szCs w:val="18"/>
              </w:rPr>
              <w:t xml:space="preserve"> Servicios a Empresas</w:t>
            </w:r>
          </w:p>
        </w:tc>
        <w:tc>
          <w:tcPr>
            <w:tcW w:w="1211" w:type="dxa"/>
            <w:tcBorders>
              <w:top w:val="nil"/>
              <w:left w:val="nil"/>
              <w:bottom w:val="single" w:sz="4" w:space="0" w:color="auto"/>
              <w:right w:val="single" w:sz="4" w:space="0" w:color="auto"/>
            </w:tcBorders>
            <w:shd w:val="clear" w:color="auto" w:fill="auto"/>
            <w:noWrap/>
            <w:vAlign w:val="bottom"/>
          </w:tcPr>
          <w:p w:rsidR="00D54DC4" w:rsidRPr="00756580" w:rsidRDefault="00D54DC4" w:rsidP="00756580">
            <w:pPr>
              <w:jc w:val="center"/>
              <w:rPr>
                <w:sz w:val="18"/>
                <w:szCs w:val="18"/>
              </w:rPr>
            </w:pPr>
            <w:r w:rsidRPr="00756580">
              <w:rPr>
                <w:sz w:val="18"/>
                <w:szCs w:val="18"/>
              </w:rPr>
              <w:t>59</w:t>
            </w:r>
          </w:p>
        </w:tc>
        <w:tc>
          <w:tcPr>
            <w:tcW w:w="1207" w:type="dxa"/>
            <w:tcBorders>
              <w:top w:val="nil"/>
              <w:left w:val="nil"/>
              <w:bottom w:val="single" w:sz="4" w:space="0" w:color="auto"/>
              <w:right w:val="single" w:sz="4" w:space="0" w:color="auto"/>
            </w:tcBorders>
            <w:shd w:val="clear" w:color="auto" w:fill="auto"/>
            <w:noWrap/>
            <w:vAlign w:val="bottom"/>
          </w:tcPr>
          <w:p w:rsidR="00D54DC4" w:rsidRPr="00756580" w:rsidRDefault="00D54DC4" w:rsidP="00756580">
            <w:pPr>
              <w:jc w:val="center"/>
              <w:rPr>
                <w:sz w:val="18"/>
                <w:szCs w:val="18"/>
              </w:rPr>
            </w:pPr>
            <w:r w:rsidRPr="00756580">
              <w:rPr>
                <w:sz w:val="18"/>
                <w:szCs w:val="18"/>
              </w:rPr>
              <w:t>0,24</w:t>
            </w:r>
          </w:p>
        </w:tc>
        <w:tc>
          <w:tcPr>
            <w:tcW w:w="1400" w:type="dxa"/>
            <w:tcBorders>
              <w:top w:val="nil"/>
              <w:left w:val="nil"/>
              <w:bottom w:val="single" w:sz="4" w:space="0" w:color="auto"/>
              <w:right w:val="single" w:sz="4" w:space="0" w:color="auto"/>
            </w:tcBorders>
            <w:shd w:val="clear" w:color="auto" w:fill="auto"/>
            <w:noWrap/>
            <w:vAlign w:val="bottom"/>
          </w:tcPr>
          <w:p w:rsidR="00D54DC4" w:rsidRPr="00756580" w:rsidRDefault="00D54DC4" w:rsidP="00756580">
            <w:pPr>
              <w:jc w:val="center"/>
              <w:rPr>
                <w:sz w:val="18"/>
                <w:szCs w:val="18"/>
              </w:rPr>
            </w:pPr>
            <w:r w:rsidRPr="00756580">
              <w:rPr>
                <w:sz w:val="18"/>
                <w:szCs w:val="18"/>
              </w:rPr>
              <w:t>22</w:t>
            </w:r>
          </w:p>
        </w:tc>
      </w:tr>
      <w:tr w:rsidR="00D54DC4" w:rsidRPr="00756580">
        <w:trPr>
          <w:trHeight w:val="352"/>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rsidR="00D54DC4" w:rsidRPr="00756580" w:rsidRDefault="00D54DC4" w:rsidP="00756580">
            <w:pPr>
              <w:jc w:val="center"/>
              <w:rPr>
                <w:b/>
                <w:bCs/>
                <w:i/>
                <w:iCs/>
                <w:sz w:val="18"/>
                <w:szCs w:val="18"/>
              </w:rPr>
            </w:pPr>
            <w:r w:rsidRPr="00756580">
              <w:rPr>
                <w:b/>
                <w:bCs/>
                <w:i/>
                <w:iCs/>
                <w:sz w:val="18"/>
                <w:szCs w:val="18"/>
              </w:rPr>
              <w:t>Servicios Personales</w:t>
            </w:r>
          </w:p>
        </w:tc>
        <w:tc>
          <w:tcPr>
            <w:tcW w:w="1211" w:type="dxa"/>
            <w:tcBorders>
              <w:top w:val="single" w:sz="4" w:space="0" w:color="auto"/>
              <w:left w:val="nil"/>
              <w:bottom w:val="single" w:sz="4" w:space="0" w:color="auto"/>
              <w:right w:val="single" w:sz="4" w:space="0" w:color="auto"/>
            </w:tcBorders>
            <w:shd w:val="clear" w:color="auto" w:fill="auto"/>
            <w:noWrap/>
            <w:vAlign w:val="bottom"/>
          </w:tcPr>
          <w:p w:rsidR="00D54DC4" w:rsidRPr="00756580" w:rsidRDefault="00D54DC4" w:rsidP="00756580">
            <w:pPr>
              <w:jc w:val="center"/>
              <w:rPr>
                <w:sz w:val="18"/>
                <w:szCs w:val="18"/>
              </w:rPr>
            </w:pPr>
            <w:r w:rsidRPr="00756580">
              <w:rPr>
                <w:sz w:val="18"/>
                <w:szCs w:val="18"/>
              </w:rPr>
              <w:t>11</w:t>
            </w:r>
          </w:p>
        </w:tc>
        <w:tc>
          <w:tcPr>
            <w:tcW w:w="1207" w:type="dxa"/>
            <w:tcBorders>
              <w:top w:val="single" w:sz="4" w:space="0" w:color="auto"/>
              <w:left w:val="nil"/>
              <w:bottom w:val="single" w:sz="4" w:space="0" w:color="auto"/>
              <w:right w:val="single" w:sz="4" w:space="0" w:color="auto"/>
            </w:tcBorders>
            <w:shd w:val="clear" w:color="auto" w:fill="auto"/>
            <w:noWrap/>
            <w:vAlign w:val="bottom"/>
          </w:tcPr>
          <w:p w:rsidR="00D54DC4" w:rsidRPr="00756580" w:rsidRDefault="00D54DC4" w:rsidP="00756580">
            <w:pPr>
              <w:jc w:val="center"/>
              <w:rPr>
                <w:sz w:val="18"/>
                <w:szCs w:val="18"/>
              </w:rPr>
            </w:pPr>
            <w:r w:rsidRPr="00756580">
              <w:rPr>
                <w:sz w:val="18"/>
                <w:szCs w:val="18"/>
              </w:rPr>
              <w:t>0,04</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D54DC4" w:rsidRPr="00756580" w:rsidRDefault="00D54DC4" w:rsidP="00756580">
            <w:pPr>
              <w:jc w:val="center"/>
              <w:rPr>
                <w:sz w:val="18"/>
                <w:szCs w:val="18"/>
              </w:rPr>
            </w:pPr>
            <w:r w:rsidRPr="00756580">
              <w:rPr>
                <w:sz w:val="18"/>
                <w:szCs w:val="18"/>
              </w:rPr>
              <w:t>4</w:t>
            </w:r>
          </w:p>
        </w:tc>
      </w:tr>
      <w:tr w:rsidR="00D54DC4" w:rsidRPr="00756580">
        <w:trPr>
          <w:trHeight w:val="348"/>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rsidR="00D54DC4" w:rsidRPr="00756580" w:rsidRDefault="00D54DC4" w:rsidP="00756580">
            <w:pPr>
              <w:jc w:val="center"/>
              <w:rPr>
                <w:b/>
                <w:bCs/>
                <w:i/>
                <w:iCs/>
                <w:sz w:val="18"/>
                <w:szCs w:val="18"/>
              </w:rPr>
            </w:pPr>
            <w:r w:rsidRPr="00756580">
              <w:rPr>
                <w:b/>
                <w:bCs/>
                <w:i/>
                <w:iCs/>
                <w:sz w:val="18"/>
                <w:szCs w:val="18"/>
              </w:rPr>
              <w:t>Total</w:t>
            </w:r>
          </w:p>
        </w:tc>
        <w:tc>
          <w:tcPr>
            <w:tcW w:w="1211" w:type="dxa"/>
            <w:tcBorders>
              <w:top w:val="single" w:sz="4" w:space="0" w:color="auto"/>
              <w:left w:val="nil"/>
              <w:bottom w:val="single" w:sz="4" w:space="0" w:color="auto"/>
              <w:right w:val="single" w:sz="4" w:space="0" w:color="auto"/>
            </w:tcBorders>
            <w:shd w:val="clear" w:color="auto" w:fill="auto"/>
            <w:noWrap/>
            <w:vAlign w:val="bottom"/>
          </w:tcPr>
          <w:p w:rsidR="00D54DC4" w:rsidRPr="00756580" w:rsidRDefault="00D54DC4" w:rsidP="00756580">
            <w:pPr>
              <w:jc w:val="center"/>
              <w:rPr>
                <w:b/>
                <w:sz w:val="18"/>
                <w:szCs w:val="18"/>
              </w:rPr>
            </w:pPr>
            <w:r w:rsidRPr="00756580">
              <w:rPr>
                <w:b/>
                <w:sz w:val="18"/>
                <w:szCs w:val="18"/>
              </w:rPr>
              <w:t>247</w:t>
            </w:r>
          </w:p>
        </w:tc>
        <w:tc>
          <w:tcPr>
            <w:tcW w:w="1207" w:type="dxa"/>
            <w:tcBorders>
              <w:top w:val="single" w:sz="4" w:space="0" w:color="auto"/>
              <w:left w:val="nil"/>
              <w:bottom w:val="single" w:sz="4" w:space="0" w:color="auto"/>
              <w:right w:val="single" w:sz="4" w:space="0" w:color="auto"/>
            </w:tcBorders>
            <w:shd w:val="clear" w:color="auto" w:fill="auto"/>
            <w:noWrap/>
            <w:vAlign w:val="bottom"/>
          </w:tcPr>
          <w:p w:rsidR="00D54DC4" w:rsidRPr="00756580" w:rsidRDefault="00D54DC4" w:rsidP="00756580">
            <w:pPr>
              <w:jc w:val="center"/>
              <w:rPr>
                <w:b/>
                <w:sz w:val="18"/>
                <w:szCs w:val="18"/>
              </w:rPr>
            </w:pPr>
            <w:r w:rsidRPr="00756580">
              <w:rPr>
                <w:b/>
                <w:sz w:val="18"/>
                <w:szCs w:val="18"/>
              </w:rPr>
              <w:t>1.00</w:t>
            </w:r>
          </w:p>
        </w:tc>
        <w:tc>
          <w:tcPr>
            <w:tcW w:w="1400" w:type="dxa"/>
            <w:tcBorders>
              <w:top w:val="single" w:sz="4" w:space="0" w:color="auto"/>
              <w:left w:val="nil"/>
              <w:bottom w:val="single" w:sz="4" w:space="0" w:color="auto"/>
              <w:right w:val="single" w:sz="4" w:space="0" w:color="auto"/>
            </w:tcBorders>
            <w:shd w:val="clear" w:color="auto" w:fill="auto"/>
            <w:noWrap/>
            <w:vAlign w:val="bottom"/>
          </w:tcPr>
          <w:p w:rsidR="00D54DC4" w:rsidRPr="00756580" w:rsidRDefault="00D54DC4" w:rsidP="00756580">
            <w:pPr>
              <w:jc w:val="center"/>
              <w:rPr>
                <w:b/>
                <w:sz w:val="18"/>
                <w:szCs w:val="18"/>
              </w:rPr>
            </w:pPr>
            <w:r w:rsidRPr="00756580">
              <w:rPr>
                <w:b/>
                <w:sz w:val="18"/>
                <w:szCs w:val="18"/>
              </w:rPr>
              <w:t>93</w:t>
            </w:r>
          </w:p>
        </w:tc>
      </w:tr>
    </w:tbl>
    <w:p w:rsidR="00D54DC4" w:rsidRPr="00756580" w:rsidRDefault="00D54DC4" w:rsidP="00D54DC4">
      <w:pPr>
        <w:tabs>
          <w:tab w:val="left" w:pos="1080"/>
        </w:tabs>
        <w:jc w:val="both"/>
        <w:rPr>
          <w:sz w:val="20"/>
          <w:szCs w:val="20"/>
        </w:rPr>
      </w:pPr>
    </w:p>
    <w:p w:rsidR="00D54DC4" w:rsidRDefault="00D54DC4" w:rsidP="00D4557B">
      <w:pPr>
        <w:jc w:val="both"/>
        <w:rPr>
          <w:sz w:val="20"/>
          <w:szCs w:val="20"/>
        </w:rPr>
      </w:pPr>
    </w:p>
    <w:p w:rsidR="00756580" w:rsidRDefault="00756580" w:rsidP="00D4557B">
      <w:pPr>
        <w:jc w:val="both"/>
        <w:rPr>
          <w:sz w:val="20"/>
          <w:szCs w:val="20"/>
        </w:rPr>
      </w:pPr>
    </w:p>
    <w:p w:rsidR="00756580" w:rsidRDefault="00756580" w:rsidP="00D4557B">
      <w:pPr>
        <w:jc w:val="both"/>
        <w:rPr>
          <w:sz w:val="20"/>
          <w:szCs w:val="20"/>
        </w:rPr>
      </w:pPr>
    </w:p>
    <w:p w:rsidR="00756580" w:rsidRDefault="00756580" w:rsidP="00D4557B">
      <w:pPr>
        <w:jc w:val="both"/>
        <w:rPr>
          <w:sz w:val="20"/>
          <w:szCs w:val="20"/>
        </w:rPr>
      </w:pPr>
    </w:p>
    <w:p w:rsidR="00756580" w:rsidRDefault="00756580" w:rsidP="00D4557B">
      <w:pPr>
        <w:jc w:val="both"/>
        <w:rPr>
          <w:sz w:val="20"/>
          <w:szCs w:val="20"/>
        </w:rPr>
      </w:pPr>
    </w:p>
    <w:p w:rsidR="00756580" w:rsidRDefault="00756580" w:rsidP="00D4557B">
      <w:pPr>
        <w:jc w:val="both"/>
        <w:rPr>
          <w:sz w:val="20"/>
          <w:szCs w:val="20"/>
        </w:rPr>
      </w:pPr>
    </w:p>
    <w:p w:rsidR="00756580" w:rsidRDefault="00756580" w:rsidP="00D4557B">
      <w:pPr>
        <w:jc w:val="both"/>
        <w:rPr>
          <w:sz w:val="20"/>
          <w:szCs w:val="20"/>
        </w:rPr>
      </w:pPr>
    </w:p>
    <w:p w:rsidR="00756580" w:rsidRDefault="00756580" w:rsidP="00D4557B">
      <w:pPr>
        <w:jc w:val="both"/>
        <w:rPr>
          <w:sz w:val="20"/>
          <w:szCs w:val="20"/>
        </w:rPr>
      </w:pPr>
    </w:p>
    <w:p w:rsidR="00756580" w:rsidRDefault="00756580" w:rsidP="00D4557B">
      <w:pPr>
        <w:jc w:val="both"/>
        <w:rPr>
          <w:sz w:val="20"/>
          <w:szCs w:val="20"/>
        </w:rPr>
      </w:pPr>
    </w:p>
    <w:p w:rsidR="00756580" w:rsidRDefault="00756580" w:rsidP="00D4557B">
      <w:pPr>
        <w:jc w:val="both"/>
        <w:rPr>
          <w:sz w:val="20"/>
          <w:szCs w:val="20"/>
        </w:rPr>
      </w:pPr>
    </w:p>
    <w:p w:rsidR="00756580" w:rsidRDefault="00756580" w:rsidP="00D4557B">
      <w:pPr>
        <w:jc w:val="both"/>
        <w:rPr>
          <w:sz w:val="20"/>
          <w:szCs w:val="20"/>
        </w:rPr>
      </w:pPr>
    </w:p>
    <w:p w:rsidR="00756580" w:rsidRDefault="00756580" w:rsidP="00D4557B">
      <w:pPr>
        <w:jc w:val="both"/>
        <w:rPr>
          <w:sz w:val="20"/>
          <w:szCs w:val="20"/>
        </w:rPr>
      </w:pPr>
    </w:p>
    <w:p w:rsidR="00BC7EF8" w:rsidRPr="00BC7EF8" w:rsidRDefault="00BC7EF8" w:rsidP="00BC7EF8">
      <w:pPr>
        <w:jc w:val="both"/>
        <w:rPr>
          <w:sz w:val="20"/>
          <w:szCs w:val="20"/>
        </w:rPr>
      </w:pPr>
      <w:r w:rsidRPr="00BC7EF8">
        <w:rPr>
          <w:b/>
          <w:sz w:val="20"/>
          <w:szCs w:val="20"/>
        </w:rPr>
        <w:lastRenderedPageBreak/>
        <w:t>Variable</w:t>
      </w:r>
      <w:bookmarkStart w:id="0" w:name="OLE_LINK1"/>
      <w:bookmarkStart w:id="1" w:name="OLE_LINK2"/>
      <w:r w:rsidRPr="00BC7EF8">
        <w:rPr>
          <w:b/>
          <w:sz w:val="20"/>
          <w:szCs w:val="20"/>
        </w:rPr>
        <w:t xml:space="preserve"> IG</w:t>
      </w:r>
      <w:r w:rsidRPr="00BC7EF8">
        <w:rPr>
          <w:b/>
          <w:sz w:val="20"/>
          <w:szCs w:val="20"/>
          <w:vertAlign w:val="subscript"/>
        </w:rPr>
        <w:t>1</w:t>
      </w:r>
      <w:bookmarkEnd w:id="0"/>
      <w:bookmarkEnd w:id="1"/>
      <w:r w:rsidRPr="00BC7EF8">
        <w:rPr>
          <w:b/>
          <w:sz w:val="20"/>
          <w:szCs w:val="20"/>
        </w:rPr>
        <w:t xml:space="preserve"> </w:t>
      </w:r>
      <w:r>
        <w:rPr>
          <w:b/>
          <w:sz w:val="20"/>
          <w:szCs w:val="20"/>
        </w:rPr>
        <w:t>(</w:t>
      </w:r>
      <w:r w:rsidRPr="00BC7EF8">
        <w:rPr>
          <w:b/>
          <w:sz w:val="20"/>
          <w:szCs w:val="20"/>
        </w:rPr>
        <w:t>Género</w:t>
      </w:r>
      <w:r>
        <w:rPr>
          <w:b/>
          <w:sz w:val="20"/>
          <w:szCs w:val="20"/>
        </w:rPr>
        <w:t xml:space="preserve">): </w:t>
      </w:r>
      <w:r w:rsidRPr="00BC7EF8">
        <w:rPr>
          <w:sz w:val="20"/>
          <w:szCs w:val="20"/>
        </w:rPr>
        <w:t>La variable cualitativa binomial de carácter nominal IG</w:t>
      </w:r>
      <w:r w:rsidRPr="00BC7EF8">
        <w:rPr>
          <w:sz w:val="20"/>
          <w:szCs w:val="20"/>
          <w:vertAlign w:val="subscript"/>
        </w:rPr>
        <w:t>1</w:t>
      </w:r>
      <w:r w:rsidRPr="00BC7EF8">
        <w:rPr>
          <w:sz w:val="20"/>
          <w:szCs w:val="20"/>
        </w:rPr>
        <w:t xml:space="preserve"> representa el género de las personas entrevistadas.  Esta variable puede tomar dos valores posibles: Masculino y femenino.</w:t>
      </w:r>
    </w:p>
    <w:p w:rsidR="00BC7EF8" w:rsidRPr="00BC7EF8" w:rsidRDefault="00BC7EF8" w:rsidP="00BC7EF8">
      <w:pPr>
        <w:jc w:val="both"/>
        <w:rPr>
          <w:sz w:val="20"/>
          <w:szCs w:val="20"/>
        </w:rPr>
      </w:pPr>
    </w:p>
    <w:p w:rsidR="00BC7EF8" w:rsidRPr="00BC7EF8" w:rsidRDefault="00BC7EF8" w:rsidP="00BC7EF8">
      <w:pPr>
        <w:jc w:val="both"/>
        <w:rPr>
          <w:sz w:val="20"/>
          <w:szCs w:val="20"/>
        </w:rPr>
      </w:pPr>
      <w:r w:rsidRPr="00BC7EF8">
        <w:rPr>
          <w:b/>
          <w:sz w:val="20"/>
          <w:szCs w:val="20"/>
        </w:rPr>
        <w:t>Variable IG</w:t>
      </w:r>
      <w:r w:rsidRPr="00BC7EF8">
        <w:rPr>
          <w:b/>
          <w:sz w:val="20"/>
          <w:szCs w:val="20"/>
          <w:vertAlign w:val="subscript"/>
        </w:rPr>
        <w:t>2</w:t>
      </w:r>
      <w:r>
        <w:rPr>
          <w:b/>
          <w:sz w:val="20"/>
          <w:szCs w:val="20"/>
        </w:rPr>
        <w:t xml:space="preserve"> (</w:t>
      </w:r>
      <w:r w:rsidRPr="00BC7EF8">
        <w:rPr>
          <w:b/>
          <w:sz w:val="20"/>
          <w:szCs w:val="20"/>
        </w:rPr>
        <w:t>Nivel de Mando</w:t>
      </w:r>
      <w:r>
        <w:rPr>
          <w:b/>
          <w:sz w:val="20"/>
          <w:szCs w:val="20"/>
        </w:rPr>
        <w:t xml:space="preserve">): </w:t>
      </w:r>
      <w:r w:rsidRPr="00BC7EF8">
        <w:rPr>
          <w:sz w:val="20"/>
          <w:szCs w:val="20"/>
        </w:rPr>
        <w:t>Se identifica a esta variable como el nivel de mando de los empresarios entrevistados.  El nivel de mando de estas personas puede ser: Vicepresidente, Gerente General, Gerente de área, Jefes  de departamentos u Otros.</w:t>
      </w:r>
    </w:p>
    <w:p w:rsidR="00BC7EF8" w:rsidRPr="00BC7EF8" w:rsidRDefault="00BC7EF8" w:rsidP="00BC7EF8">
      <w:pPr>
        <w:jc w:val="both"/>
        <w:rPr>
          <w:sz w:val="20"/>
          <w:szCs w:val="20"/>
        </w:rPr>
      </w:pPr>
    </w:p>
    <w:p w:rsidR="00BC7EF8" w:rsidRPr="00BC7EF8" w:rsidRDefault="00BC7EF8" w:rsidP="00BC7EF8">
      <w:pPr>
        <w:jc w:val="both"/>
        <w:rPr>
          <w:sz w:val="20"/>
          <w:szCs w:val="20"/>
        </w:rPr>
      </w:pPr>
      <w:r w:rsidRPr="00BC7EF8">
        <w:rPr>
          <w:b/>
          <w:sz w:val="20"/>
          <w:szCs w:val="20"/>
        </w:rPr>
        <w:t>Variable IG</w:t>
      </w:r>
      <w:r w:rsidRPr="00BC7EF8">
        <w:rPr>
          <w:b/>
          <w:sz w:val="20"/>
          <w:szCs w:val="20"/>
          <w:vertAlign w:val="subscript"/>
        </w:rPr>
        <w:t>3</w:t>
      </w:r>
      <w:r>
        <w:rPr>
          <w:b/>
          <w:sz w:val="20"/>
          <w:szCs w:val="20"/>
        </w:rPr>
        <w:t xml:space="preserve"> (</w:t>
      </w:r>
      <w:r w:rsidRPr="00BC7EF8">
        <w:rPr>
          <w:b/>
          <w:sz w:val="20"/>
          <w:szCs w:val="20"/>
        </w:rPr>
        <w:t>Relación que tiene  con la empresa</w:t>
      </w:r>
      <w:r>
        <w:rPr>
          <w:b/>
          <w:sz w:val="20"/>
          <w:szCs w:val="20"/>
        </w:rPr>
        <w:t xml:space="preserve">): </w:t>
      </w:r>
      <w:r w:rsidRPr="00BC7EF8">
        <w:rPr>
          <w:sz w:val="20"/>
          <w:szCs w:val="20"/>
        </w:rPr>
        <w:t>Esta variable indica la relación que el empresario tiene con la empresa, esto puede ser: Dueño, Accionista o No Accionista.</w:t>
      </w:r>
    </w:p>
    <w:p w:rsidR="00BC7EF8" w:rsidRPr="00BC7EF8" w:rsidRDefault="00BC7EF8" w:rsidP="00BC7EF8">
      <w:pPr>
        <w:jc w:val="both"/>
        <w:rPr>
          <w:sz w:val="20"/>
          <w:szCs w:val="20"/>
        </w:rPr>
      </w:pPr>
    </w:p>
    <w:p w:rsidR="00BC7EF8" w:rsidRPr="00BC7EF8" w:rsidRDefault="00BC7EF8" w:rsidP="00BC7EF8">
      <w:pPr>
        <w:jc w:val="both"/>
        <w:rPr>
          <w:sz w:val="20"/>
          <w:szCs w:val="20"/>
        </w:rPr>
      </w:pPr>
      <w:r w:rsidRPr="00BC7EF8">
        <w:rPr>
          <w:b/>
          <w:sz w:val="20"/>
          <w:szCs w:val="20"/>
        </w:rPr>
        <w:t>Variable IG</w:t>
      </w:r>
      <w:r w:rsidRPr="00BC7EF8">
        <w:rPr>
          <w:b/>
          <w:sz w:val="20"/>
          <w:szCs w:val="20"/>
          <w:vertAlign w:val="subscript"/>
        </w:rPr>
        <w:t xml:space="preserve">4 </w:t>
      </w:r>
      <w:r>
        <w:rPr>
          <w:b/>
          <w:sz w:val="20"/>
          <w:szCs w:val="20"/>
        </w:rPr>
        <w:t>(</w:t>
      </w:r>
      <w:r w:rsidRPr="00BC7EF8">
        <w:rPr>
          <w:b/>
          <w:sz w:val="20"/>
          <w:szCs w:val="20"/>
        </w:rPr>
        <w:t xml:space="preserve">Tiempo trabajando en </w:t>
      </w:r>
      <w:smartTag w:uri="urn:schemas-microsoft-com:office:smarttags" w:element="PersonName">
        <w:smartTagPr>
          <w:attr w:name="ProductID" w:val="LA EMPRESA"/>
        </w:smartTagPr>
        <w:r w:rsidRPr="00BC7EF8">
          <w:rPr>
            <w:b/>
            <w:sz w:val="20"/>
            <w:szCs w:val="20"/>
          </w:rPr>
          <w:t>la Empresa</w:t>
        </w:r>
      </w:smartTag>
      <w:r>
        <w:rPr>
          <w:b/>
          <w:sz w:val="20"/>
          <w:szCs w:val="20"/>
        </w:rPr>
        <w:t xml:space="preserve">): </w:t>
      </w:r>
      <w:r w:rsidRPr="00BC7EF8">
        <w:rPr>
          <w:sz w:val="20"/>
          <w:szCs w:val="20"/>
        </w:rPr>
        <w:t xml:space="preserve">Esta variable permitirá indagar cuanto tiempo tiene trabajando el empresario entrevistado, esta variable puede tomar los siguientes rangos de valores: Menos de 1 año, de </w:t>
      </w:r>
      <w:smartTag w:uri="urn:schemas-microsoft-com:office:smarttags" w:element="metricconverter">
        <w:smartTagPr>
          <w:attr w:name="ProductID" w:val="1 a"/>
        </w:smartTagPr>
        <w:r w:rsidRPr="00BC7EF8">
          <w:rPr>
            <w:sz w:val="20"/>
            <w:szCs w:val="20"/>
          </w:rPr>
          <w:t>1 a</w:t>
        </w:r>
      </w:smartTag>
      <w:r w:rsidRPr="00BC7EF8">
        <w:rPr>
          <w:sz w:val="20"/>
          <w:szCs w:val="20"/>
        </w:rPr>
        <w:t xml:space="preserve"> 3 años, de </w:t>
      </w:r>
      <w:smartTag w:uri="urn:schemas-microsoft-com:office:smarttags" w:element="metricconverter">
        <w:smartTagPr>
          <w:attr w:name="ProductID" w:val="3 a"/>
        </w:smartTagPr>
        <w:r w:rsidRPr="00BC7EF8">
          <w:rPr>
            <w:sz w:val="20"/>
            <w:szCs w:val="20"/>
          </w:rPr>
          <w:t>3 a</w:t>
        </w:r>
      </w:smartTag>
      <w:r w:rsidRPr="00BC7EF8">
        <w:rPr>
          <w:sz w:val="20"/>
          <w:szCs w:val="20"/>
        </w:rPr>
        <w:t xml:space="preserve"> 6 años y Más de 6 años.</w:t>
      </w:r>
    </w:p>
    <w:p w:rsidR="00BC7EF8" w:rsidRPr="00BC7EF8" w:rsidRDefault="00BC7EF8" w:rsidP="00BC7EF8">
      <w:pPr>
        <w:jc w:val="both"/>
        <w:rPr>
          <w:sz w:val="20"/>
          <w:szCs w:val="20"/>
        </w:rPr>
      </w:pPr>
    </w:p>
    <w:p w:rsidR="00BC7EF8" w:rsidRPr="00BC7EF8" w:rsidRDefault="00BC7EF8" w:rsidP="00BC7EF8">
      <w:pPr>
        <w:jc w:val="both"/>
        <w:rPr>
          <w:sz w:val="20"/>
          <w:szCs w:val="20"/>
        </w:rPr>
      </w:pPr>
      <w:r w:rsidRPr="00BC7EF8">
        <w:rPr>
          <w:b/>
          <w:sz w:val="20"/>
          <w:szCs w:val="20"/>
        </w:rPr>
        <w:t>Variable IG</w:t>
      </w:r>
      <w:r w:rsidRPr="00BC7EF8">
        <w:rPr>
          <w:b/>
          <w:sz w:val="20"/>
          <w:szCs w:val="20"/>
          <w:vertAlign w:val="subscript"/>
        </w:rPr>
        <w:t>5</w:t>
      </w:r>
      <w:r>
        <w:rPr>
          <w:b/>
          <w:sz w:val="20"/>
          <w:szCs w:val="20"/>
        </w:rPr>
        <w:t xml:space="preserve"> (</w:t>
      </w:r>
      <w:r w:rsidRPr="00BC7EF8">
        <w:rPr>
          <w:b/>
          <w:sz w:val="20"/>
          <w:szCs w:val="20"/>
        </w:rPr>
        <w:t>Número de empleados de la empresa</w:t>
      </w:r>
      <w:r>
        <w:rPr>
          <w:b/>
          <w:sz w:val="20"/>
          <w:szCs w:val="20"/>
        </w:rPr>
        <w:t xml:space="preserve">): </w:t>
      </w:r>
      <w:r w:rsidRPr="00BC7EF8">
        <w:rPr>
          <w:sz w:val="20"/>
          <w:szCs w:val="20"/>
        </w:rPr>
        <w:t>Esta variable cuantitativa representa el número  de empleados de la empresa.</w:t>
      </w:r>
    </w:p>
    <w:p w:rsidR="00BC7EF8" w:rsidRPr="00BC7EF8" w:rsidRDefault="00BC7EF8" w:rsidP="00BC7EF8">
      <w:pPr>
        <w:jc w:val="both"/>
        <w:rPr>
          <w:sz w:val="20"/>
          <w:szCs w:val="20"/>
        </w:rPr>
      </w:pPr>
    </w:p>
    <w:p w:rsidR="00BC7EF8" w:rsidRPr="00BC7EF8" w:rsidRDefault="00BC7EF8" w:rsidP="00BC7EF8">
      <w:pPr>
        <w:jc w:val="both"/>
        <w:rPr>
          <w:sz w:val="20"/>
          <w:szCs w:val="20"/>
        </w:rPr>
      </w:pPr>
      <w:r w:rsidRPr="00BC7EF8">
        <w:rPr>
          <w:b/>
          <w:sz w:val="20"/>
          <w:szCs w:val="20"/>
        </w:rPr>
        <w:t>Variable IG</w:t>
      </w:r>
      <w:r w:rsidRPr="00BC7EF8">
        <w:rPr>
          <w:b/>
          <w:sz w:val="20"/>
          <w:szCs w:val="20"/>
          <w:vertAlign w:val="subscript"/>
        </w:rPr>
        <w:t>6</w:t>
      </w:r>
      <w:r>
        <w:rPr>
          <w:b/>
          <w:sz w:val="20"/>
          <w:szCs w:val="20"/>
        </w:rPr>
        <w:t xml:space="preserve"> (</w:t>
      </w:r>
      <w:r w:rsidRPr="00BC7EF8">
        <w:rPr>
          <w:b/>
          <w:sz w:val="20"/>
          <w:szCs w:val="20"/>
        </w:rPr>
        <w:t>Año en que empezó a operar la empresa</w:t>
      </w:r>
      <w:r>
        <w:rPr>
          <w:b/>
          <w:sz w:val="20"/>
          <w:szCs w:val="20"/>
        </w:rPr>
        <w:t xml:space="preserve">): </w:t>
      </w:r>
      <w:r w:rsidRPr="00BC7EF8">
        <w:rPr>
          <w:sz w:val="20"/>
          <w:szCs w:val="20"/>
        </w:rPr>
        <w:t>A través de esta variable se pretende conocer el año en el que empezó a funcionar la empresa.</w:t>
      </w:r>
    </w:p>
    <w:p w:rsidR="00BC7EF8" w:rsidRPr="00BC7EF8" w:rsidRDefault="00BC7EF8" w:rsidP="00BC7EF8">
      <w:pPr>
        <w:jc w:val="both"/>
        <w:rPr>
          <w:sz w:val="20"/>
          <w:szCs w:val="20"/>
        </w:rPr>
      </w:pPr>
    </w:p>
    <w:p w:rsidR="00BC7EF8" w:rsidRPr="00BC7EF8" w:rsidRDefault="00BC7EF8" w:rsidP="00BC7EF8">
      <w:pPr>
        <w:jc w:val="both"/>
        <w:rPr>
          <w:sz w:val="20"/>
          <w:szCs w:val="20"/>
        </w:rPr>
      </w:pPr>
      <w:r w:rsidRPr="00BC7EF8">
        <w:rPr>
          <w:b/>
          <w:sz w:val="20"/>
          <w:szCs w:val="20"/>
        </w:rPr>
        <w:t>Variable IG</w:t>
      </w:r>
      <w:r w:rsidRPr="00BC7EF8">
        <w:rPr>
          <w:b/>
          <w:sz w:val="20"/>
          <w:szCs w:val="20"/>
          <w:vertAlign w:val="subscript"/>
        </w:rPr>
        <w:t>7</w:t>
      </w:r>
      <w:r>
        <w:rPr>
          <w:b/>
          <w:sz w:val="20"/>
          <w:szCs w:val="20"/>
        </w:rPr>
        <w:t xml:space="preserve"> (</w:t>
      </w:r>
      <w:r w:rsidRPr="00BC7EF8">
        <w:rPr>
          <w:b/>
          <w:sz w:val="20"/>
          <w:szCs w:val="20"/>
        </w:rPr>
        <w:t>Sucursal de empresa</w:t>
      </w:r>
      <w:r>
        <w:rPr>
          <w:b/>
          <w:sz w:val="20"/>
          <w:szCs w:val="20"/>
        </w:rPr>
        <w:t xml:space="preserve">): </w:t>
      </w:r>
      <w:r w:rsidRPr="00BC7EF8">
        <w:rPr>
          <w:sz w:val="20"/>
          <w:szCs w:val="20"/>
        </w:rPr>
        <w:t>Con esta variable se pretende conocer si la empresa tiene sucursales en Guayaquil o en otra ciudad.</w:t>
      </w:r>
    </w:p>
    <w:p w:rsidR="00BC7EF8" w:rsidRPr="00BC7EF8" w:rsidRDefault="00BC7EF8" w:rsidP="00BC7EF8">
      <w:pPr>
        <w:jc w:val="both"/>
        <w:rPr>
          <w:sz w:val="20"/>
          <w:szCs w:val="20"/>
        </w:rPr>
      </w:pPr>
    </w:p>
    <w:p w:rsidR="00BC7EF8" w:rsidRPr="00BC7EF8" w:rsidRDefault="00BC7EF8" w:rsidP="00BC7EF8">
      <w:pPr>
        <w:jc w:val="both"/>
        <w:rPr>
          <w:sz w:val="20"/>
          <w:szCs w:val="20"/>
        </w:rPr>
      </w:pPr>
      <w:r w:rsidRPr="00BC7EF8">
        <w:rPr>
          <w:b/>
          <w:sz w:val="20"/>
          <w:szCs w:val="20"/>
        </w:rPr>
        <w:t>Variable IG</w:t>
      </w:r>
      <w:r w:rsidRPr="00BC7EF8">
        <w:rPr>
          <w:b/>
          <w:sz w:val="20"/>
          <w:szCs w:val="20"/>
          <w:vertAlign w:val="subscript"/>
        </w:rPr>
        <w:t>8</w:t>
      </w:r>
      <w:r>
        <w:rPr>
          <w:b/>
          <w:sz w:val="20"/>
          <w:szCs w:val="20"/>
        </w:rPr>
        <w:t xml:space="preserve"> </w:t>
      </w:r>
      <w:r w:rsidRPr="00BC7EF8">
        <w:rPr>
          <w:b/>
          <w:sz w:val="20"/>
          <w:szCs w:val="20"/>
        </w:rPr>
        <w:t xml:space="preserve"> </w:t>
      </w:r>
      <w:r>
        <w:rPr>
          <w:b/>
          <w:sz w:val="20"/>
          <w:szCs w:val="20"/>
        </w:rPr>
        <w:t>(</w:t>
      </w:r>
      <w:r w:rsidRPr="00BC7EF8">
        <w:rPr>
          <w:b/>
          <w:sz w:val="20"/>
          <w:szCs w:val="20"/>
        </w:rPr>
        <w:t>Ciudad de Sucursal</w:t>
      </w:r>
      <w:r>
        <w:rPr>
          <w:b/>
          <w:sz w:val="20"/>
          <w:szCs w:val="20"/>
        </w:rPr>
        <w:t xml:space="preserve">): </w:t>
      </w:r>
      <w:r w:rsidRPr="00BC7EF8">
        <w:rPr>
          <w:sz w:val="20"/>
          <w:szCs w:val="20"/>
        </w:rPr>
        <w:t>Esta variable cualitativa tiene como objetivo determinar la ciudad en las que las empresas entrevistadas tienen sucursal.</w:t>
      </w:r>
    </w:p>
    <w:p w:rsidR="00BC7EF8" w:rsidRPr="00BC7EF8" w:rsidRDefault="00BC7EF8" w:rsidP="00BC7EF8">
      <w:pPr>
        <w:jc w:val="both"/>
        <w:rPr>
          <w:sz w:val="20"/>
          <w:szCs w:val="20"/>
        </w:rPr>
      </w:pPr>
    </w:p>
    <w:p w:rsidR="00BC7EF8" w:rsidRPr="00BC7EF8" w:rsidRDefault="00BC7EF8" w:rsidP="00BC7EF8">
      <w:pPr>
        <w:jc w:val="both"/>
        <w:rPr>
          <w:sz w:val="20"/>
          <w:szCs w:val="20"/>
        </w:rPr>
      </w:pPr>
      <w:r w:rsidRPr="00BC7EF8">
        <w:rPr>
          <w:b/>
          <w:sz w:val="20"/>
          <w:szCs w:val="20"/>
        </w:rPr>
        <w:t>Variable SE</w:t>
      </w:r>
      <w:r w:rsidRPr="00BC7EF8">
        <w:rPr>
          <w:b/>
          <w:sz w:val="20"/>
          <w:szCs w:val="20"/>
          <w:vertAlign w:val="subscript"/>
        </w:rPr>
        <w:t>9</w:t>
      </w:r>
      <w:r>
        <w:rPr>
          <w:b/>
          <w:sz w:val="20"/>
          <w:szCs w:val="20"/>
        </w:rPr>
        <w:t xml:space="preserve"> (</w:t>
      </w:r>
      <w:r w:rsidRPr="00BC7EF8">
        <w:rPr>
          <w:b/>
          <w:sz w:val="20"/>
          <w:szCs w:val="20"/>
        </w:rPr>
        <w:t>Instalar impresora</w:t>
      </w:r>
      <w:r>
        <w:rPr>
          <w:b/>
          <w:sz w:val="20"/>
          <w:szCs w:val="20"/>
        </w:rPr>
        <w:t xml:space="preserve">): </w:t>
      </w:r>
      <w:r w:rsidRPr="00BC7EF8">
        <w:rPr>
          <w:sz w:val="20"/>
          <w:szCs w:val="20"/>
        </w:rPr>
        <w:t>Esta variable pretende conocer la opinión de los empresarios acerca de la siguiente proposición 1: “Es apropiado instalar una impresora de oficina a un Terminal de Información”.</w:t>
      </w:r>
    </w:p>
    <w:p w:rsidR="00BC7EF8" w:rsidRPr="00BC7EF8" w:rsidRDefault="00BC7EF8" w:rsidP="00BC7EF8">
      <w:pPr>
        <w:jc w:val="both"/>
        <w:rPr>
          <w:sz w:val="20"/>
          <w:szCs w:val="20"/>
        </w:rPr>
      </w:pPr>
    </w:p>
    <w:p w:rsidR="00BC7EF8" w:rsidRPr="00BC7EF8" w:rsidRDefault="00BC7EF8" w:rsidP="00BC7EF8">
      <w:pPr>
        <w:jc w:val="both"/>
        <w:rPr>
          <w:sz w:val="20"/>
          <w:szCs w:val="20"/>
        </w:rPr>
      </w:pPr>
      <w:r w:rsidRPr="00BC7EF8">
        <w:rPr>
          <w:b/>
          <w:sz w:val="20"/>
          <w:szCs w:val="20"/>
        </w:rPr>
        <w:t>Variable SE</w:t>
      </w:r>
      <w:r w:rsidRPr="00BC7EF8">
        <w:rPr>
          <w:b/>
          <w:sz w:val="20"/>
          <w:szCs w:val="20"/>
          <w:vertAlign w:val="subscript"/>
        </w:rPr>
        <w:t>10</w:t>
      </w:r>
      <w:r>
        <w:rPr>
          <w:b/>
          <w:sz w:val="20"/>
          <w:szCs w:val="20"/>
        </w:rPr>
        <w:t xml:space="preserve"> (</w:t>
      </w:r>
      <w:r w:rsidRPr="00BC7EF8">
        <w:rPr>
          <w:b/>
          <w:sz w:val="20"/>
          <w:szCs w:val="20"/>
        </w:rPr>
        <w:t>Acceso a Internet</w:t>
      </w:r>
      <w:r>
        <w:rPr>
          <w:b/>
          <w:sz w:val="20"/>
          <w:szCs w:val="20"/>
        </w:rPr>
        <w:t xml:space="preserve">): </w:t>
      </w:r>
      <w:r w:rsidRPr="00BC7EF8">
        <w:rPr>
          <w:sz w:val="20"/>
          <w:szCs w:val="20"/>
        </w:rPr>
        <w:t>La variable SE</w:t>
      </w:r>
      <w:r w:rsidRPr="00BC7EF8">
        <w:rPr>
          <w:sz w:val="20"/>
          <w:szCs w:val="20"/>
          <w:vertAlign w:val="subscript"/>
        </w:rPr>
        <w:t>9</w:t>
      </w:r>
      <w:r w:rsidRPr="00BC7EF8">
        <w:rPr>
          <w:sz w:val="20"/>
          <w:szCs w:val="20"/>
        </w:rPr>
        <w:t xml:space="preserve"> representa la opinión acerca de las proposición 2: “Considera Ud. que las Terminales deben tener acceso a Internet.”</w:t>
      </w:r>
    </w:p>
    <w:p w:rsidR="00BC7EF8" w:rsidRPr="00BC7EF8" w:rsidRDefault="00BC7EF8" w:rsidP="00BC7EF8">
      <w:pPr>
        <w:jc w:val="both"/>
        <w:rPr>
          <w:sz w:val="20"/>
          <w:szCs w:val="20"/>
        </w:rPr>
      </w:pPr>
    </w:p>
    <w:p w:rsidR="00BC7EF8" w:rsidRPr="00BC7EF8" w:rsidRDefault="00BC7EF8" w:rsidP="00BC7EF8">
      <w:pPr>
        <w:jc w:val="both"/>
        <w:rPr>
          <w:sz w:val="20"/>
          <w:szCs w:val="20"/>
        </w:rPr>
      </w:pPr>
      <w:r w:rsidRPr="00BC7EF8">
        <w:rPr>
          <w:b/>
          <w:sz w:val="20"/>
          <w:szCs w:val="20"/>
        </w:rPr>
        <w:t>Variable SE</w:t>
      </w:r>
      <w:r w:rsidRPr="00BC7EF8">
        <w:rPr>
          <w:b/>
          <w:sz w:val="20"/>
          <w:szCs w:val="20"/>
          <w:vertAlign w:val="subscript"/>
        </w:rPr>
        <w:t>11</w:t>
      </w:r>
      <w:r>
        <w:rPr>
          <w:b/>
          <w:sz w:val="20"/>
          <w:szCs w:val="20"/>
        </w:rPr>
        <w:t xml:space="preserve"> (</w:t>
      </w:r>
      <w:r w:rsidRPr="00BC7EF8">
        <w:rPr>
          <w:b/>
          <w:sz w:val="20"/>
          <w:szCs w:val="20"/>
        </w:rPr>
        <w:t>Personas autorizadas</w:t>
      </w:r>
      <w:r>
        <w:rPr>
          <w:b/>
          <w:sz w:val="20"/>
          <w:szCs w:val="20"/>
        </w:rPr>
        <w:t xml:space="preserve">): </w:t>
      </w:r>
      <w:r w:rsidRPr="00BC7EF8">
        <w:rPr>
          <w:sz w:val="20"/>
          <w:szCs w:val="20"/>
        </w:rPr>
        <w:t>Es un variable que nos indica si es conveniente autorizar a personas para encender o apagar terminales a través de la proposición 3:</w:t>
      </w:r>
      <w:bookmarkStart w:id="2" w:name="OLE_LINK3"/>
      <w:bookmarkStart w:id="3" w:name="OLE_LINK4"/>
      <w:r w:rsidRPr="00BC7EF8">
        <w:rPr>
          <w:sz w:val="20"/>
          <w:szCs w:val="20"/>
        </w:rPr>
        <w:t xml:space="preserve"> “Es conveniente que las Terminales de Información solo deben ser encendidas o apagadas por personas autorizadas.”</w:t>
      </w:r>
    </w:p>
    <w:bookmarkEnd w:id="2"/>
    <w:bookmarkEnd w:id="3"/>
    <w:p w:rsidR="00BC7EF8" w:rsidRPr="00BC7EF8" w:rsidRDefault="00BC7EF8" w:rsidP="00BC7EF8">
      <w:pPr>
        <w:jc w:val="both"/>
        <w:rPr>
          <w:sz w:val="20"/>
          <w:szCs w:val="20"/>
        </w:rPr>
      </w:pPr>
    </w:p>
    <w:p w:rsidR="00BC7EF8" w:rsidRPr="00BC7EF8" w:rsidRDefault="00BC7EF8" w:rsidP="00BC7EF8">
      <w:pPr>
        <w:jc w:val="both"/>
        <w:rPr>
          <w:sz w:val="20"/>
          <w:szCs w:val="20"/>
        </w:rPr>
      </w:pPr>
      <w:r w:rsidRPr="00BC7EF8">
        <w:rPr>
          <w:b/>
          <w:sz w:val="20"/>
          <w:szCs w:val="20"/>
        </w:rPr>
        <w:t>Variable SE</w:t>
      </w:r>
      <w:r w:rsidRPr="00BC7EF8">
        <w:rPr>
          <w:b/>
          <w:sz w:val="20"/>
          <w:szCs w:val="20"/>
          <w:vertAlign w:val="subscript"/>
        </w:rPr>
        <w:t>12</w:t>
      </w:r>
      <w:r>
        <w:rPr>
          <w:b/>
          <w:sz w:val="20"/>
          <w:szCs w:val="20"/>
        </w:rPr>
        <w:t xml:space="preserve"> (</w:t>
      </w:r>
      <w:r w:rsidRPr="00BC7EF8">
        <w:rPr>
          <w:b/>
          <w:sz w:val="20"/>
          <w:szCs w:val="20"/>
        </w:rPr>
        <w:t>Agilidad en transacción</w:t>
      </w:r>
      <w:r>
        <w:rPr>
          <w:b/>
          <w:sz w:val="20"/>
          <w:szCs w:val="20"/>
        </w:rPr>
        <w:t xml:space="preserve">): </w:t>
      </w:r>
      <w:r w:rsidRPr="00BC7EF8">
        <w:rPr>
          <w:sz w:val="20"/>
          <w:szCs w:val="20"/>
        </w:rPr>
        <w:t>Esta variable pretende analizar la grado de aceptación con la proposición 4: “Los Terminales  de Información brindan  mayor  agilidad  al usuario al momento de realizar una transacción.”</w:t>
      </w:r>
    </w:p>
    <w:p w:rsidR="00BC7EF8" w:rsidRPr="00BC7EF8" w:rsidRDefault="00BC7EF8" w:rsidP="00BC7EF8">
      <w:pPr>
        <w:jc w:val="both"/>
        <w:rPr>
          <w:sz w:val="20"/>
          <w:szCs w:val="20"/>
        </w:rPr>
      </w:pPr>
    </w:p>
    <w:p w:rsidR="00BC7EF8" w:rsidRPr="00BC7EF8" w:rsidRDefault="00BC7EF8" w:rsidP="00BC7EF8">
      <w:pPr>
        <w:jc w:val="both"/>
        <w:rPr>
          <w:sz w:val="20"/>
          <w:szCs w:val="20"/>
        </w:rPr>
      </w:pPr>
      <w:r w:rsidRPr="00BC7EF8">
        <w:rPr>
          <w:b/>
          <w:sz w:val="20"/>
          <w:szCs w:val="20"/>
        </w:rPr>
        <w:t>Variable SE</w:t>
      </w:r>
      <w:r w:rsidRPr="00BC7EF8">
        <w:rPr>
          <w:b/>
          <w:sz w:val="20"/>
          <w:szCs w:val="20"/>
          <w:vertAlign w:val="subscript"/>
        </w:rPr>
        <w:t>13</w:t>
      </w:r>
      <w:r w:rsidR="00F64826">
        <w:rPr>
          <w:b/>
          <w:sz w:val="20"/>
          <w:szCs w:val="20"/>
        </w:rPr>
        <w:t xml:space="preserve">  (</w:t>
      </w:r>
      <w:r w:rsidRPr="00BC7EF8">
        <w:rPr>
          <w:b/>
          <w:sz w:val="20"/>
          <w:szCs w:val="20"/>
        </w:rPr>
        <w:t>Desarrollo tecnológico</w:t>
      </w:r>
      <w:r w:rsidR="00F64826">
        <w:rPr>
          <w:b/>
          <w:sz w:val="20"/>
          <w:szCs w:val="20"/>
        </w:rPr>
        <w:t xml:space="preserve">): </w:t>
      </w:r>
      <w:r w:rsidRPr="00BC7EF8">
        <w:rPr>
          <w:sz w:val="20"/>
          <w:szCs w:val="20"/>
        </w:rPr>
        <w:t>A través de esta variable se desea conocer el criterio de los empresarios respecto al desarrollo tecnológico del país, esto es indicado en la proposición 5: “La implementación de  Terminales de  Información ayuda al desarrollo tecnológico del país.”</w:t>
      </w:r>
    </w:p>
    <w:p w:rsidR="00BC7EF8" w:rsidRPr="00BC7EF8" w:rsidRDefault="00BC7EF8" w:rsidP="00BC7EF8">
      <w:pPr>
        <w:jc w:val="both"/>
        <w:rPr>
          <w:sz w:val="20"/>
          <w:szCs w:val="20"/>
        </w:rPr>
      </w:pPr>
    </w:p>
    <w:p w:rsidR="00BC7EF8" w:rsidRPr="00BC7EF8" w:rsidRDefault="00BC7EF8" w:rsidP="00BC7EF8">
      <w:pPr>
        <w:jc w:val="both"/>
        <w:rPr>
          <w:sz w:val="20"/>
          <w:szCs w:val="20"/>
        </w:rPr>
      </w:pPr>
      <w:r w:rsidRPr="00BC7EF8">
        <w:rPr>
          <w:b/>
          <w:sz w:val="20"/>
          <w:szCs w:val="20"/>
        </w:rPr>
        <w:t>Variable SE</w:t>
      </w:r>
      <w:r w:rsidRPr="00BC7EF8">
        <w:rPr>
          <w:b/>
          <w:sz w:val="20"/>
          <w:szCs w:val="20"/>
          <w:vertAlign w:val="subscript"/>
        </w:rPr>
        <w:t>14</w:t>
      </w:r>
      <w:r w:rsidR="00F64826">
        <w:rPr>
          <w:b/>
          <w:sz w:val="20"/>
          <w:szCs w:val="20"/>
        </w:rPr>
        <w:t xml:space="preserve">  (</w:t>
      </w:r>
      <w:r w:rsidRPr="00BC7EF8">
        <w:rPr>
          <w:b/>
          <w:sz w:val="20"/>
          <w:szCs w:val="20"/>
        </w:rPr>
        <w:t>Nivel de educación</w:t>
      </w:r>
      <w:r w:rsidR="00F64826">
        <w:rPr>
          <w:b/>
          <w:sz w:val="20"/>
          <w:szCs w:val="20"/>
        </w:rPr>
        <w:t xml:space="preserve">): </w:t>
      </w:r>
      <w:r w:rsidRPr="00BC7EF8">
        <w:rPr>
          <w:sz w:val="20"/>
          <w:szCs w:val="20"/>
        </w:rPr>
        <w:t>Con esta variable se intenta indagar cual es la calificación que los empresarios le asignan a la proposición 6: “El nivel de educación de los ecuatorianos influye en el uso adecuado de Terminales”</w:t>
      </w:r>
    </w:p>
    <w:p w:rsidR="00BC7EF8" w:rsidRPr="00BC7EF8" w:rsidRDefault="00BC7EF8" w:rsidP="00BC7EF8">
      <w:pPr>
        <w:jc w:val="both"/>
        <w:rPr>
          <w:sz w:val="20"/>
          <w:szCs w:val="20"/>
        </w:rPr>
      </w:pPr>
    </w:p>
    <w:p w:rsidR="00BC7EF8" w:rsidRPr="00BC7EF8" w:rsidRDefault="00BC7EF8" w:rsidP="00BC7EF8">
      <w:pPr>
        <w:jc w:val="both"/>
        <w:rPr>
          <w:sz w:val="20"/>
          <w:szCs w:val="20"/>
        </w:rPr>
      </w:pPr>
      <w:r w:rsidRPr="00BC7EF8">
        <w:rPr>
          <w:b/>
          <w:sz w:val="20"/>
          <w:szCs w:val="20"/>
        </w:rPr>
        <w:t>Variable SE</w:t>
      </w:r>
      <w:r w:rsidRPr="00BC7EF8">
        <w:rPr>
          <w:b/>
          <w:sz w:val="20"/>
          <w:szCs w:val="20"/>
          <w:vertAlign w:val="subscript"/>
        </w:rPr>
        <w:t>15</w:t>
      </w:r>
      <w:r w:rsidR="00F64826">
        <w:rPr>
          <w:b/>
          <w:sz w:val="20"/>
          <w:szCs w:val="20"/>
        </w:rPr>
        <w:t xml:space="preserve">  (</w:t>
      </w:r>
      <w:r w:rsidRPr="00BC7EF8">
        <w:rPr>
          <w:b/>
          <w:sz w:val="20"/>
          <w:szCs w:val="20"/>
        </w:rPr>
        <w:t>Medio de publicidad</w:t>
      </w:r>
      <w:r w:rsidR="00F64826">
        <w:rPr>
          <w:b/>
          <w:sz w:val="20"/>
          <w:szCs w:val="20"/>
        </w:rPr>
        <w:t xml:space="preserve">): </w:t>
      </w:r>
      <w:r w:rsidRPr="00BC7EF8">
        <w:rPr>
          <w:sz w:val="20"/>
          <w:szCs w:val="20"/>
        </w:rPr>
        <w:t>Esta variable pretende analizar la grado de aceptación con la proposición 7: “Los Terminales de Información son un medio de publicidad para las empresas”</w:t>
      </w:r>
    </w:p>
    <w:p w:rsidR="00BC7EF8" w:rsidRPr="00BC7EF8" w:rsidRDefault="00BC7EF8" w:rsidP="00BC7EF8">
      <w:pPr>
        <w:jc w:val="both"/>
        <w:rPr>
          <w:sz w:val="20"/>
          <w:szCs w:val="20"/>
        </w:rPr>
      </w:pPr>
    </w:p>
    <w:p w:rsidR="00BC7EF8" w:rsidRPr="00BC7EF8" w:rsidRDefault="00BC7EF8" w:rsidP="00BC7EF8">
      <w:pPr>
        <w:jc w:val="both"/>
        <w:rPr>
          <w:sz w:val="20"/>
          <w:szCs w:val="20"/>
        </w:rPr>
      </w:pPr>
      <w:r w:rsidRPr="00BC7EF8">
        <w:rPr>
          <w:b/>
          <w:sz w:val="20"/>
          <w:szCs w:val="20"/>
        </w:rPr>
        <w:t>Variable SE</w:t>
      </w:r>
      <w:r w:rsidRPr="00BC7EF8">
        <w:rPr>
          <w:b/>
          <w:sz w:val="20"/>
          <w:szCs w:val="20"/>
          <w:vertAlign w:val="subscript"/>
        </w:rPr>
        <w:t>16</w:t>
      </w:r>
      <w:r w:rsidR="00F64826">
        <w:rPr>
          <w:b/>
          <w:sz w:val="20"/>
          <w:szCs w:val="20"/>
        </w:rPr>
        <w:t xml:space="preserve">  (R</w:t>
      </w:r>
      <w:r w:rsidRPr="00BC7EF8">
        <w:rPr>
          <w:b/>
          <w:sz w:val="20"/>
          <w:szCs w:val="20"/>
        </w:rPr>
        <w:t>ecurso humano competente</w:t>
      </w:r>
      <w:r w:rsidR="00F64826">
        <w:rPr>
          <w:b/>
          <w:sz w:val="20"/>
          <w:szCs w:val="20"/>
        </w:rPr>
        <w:t xml:space="preserve">): </w:t>
      </w:r>
      <w:r w:rsidRPr="00BC7EF8">
        <w:rPr>
          <w:sz w:val="20"/>
          <w:szCs w:val="20"/>
        </w:rPr>
        <w:t>La variable SE</w:t>
      </w:r>
      <w:r w:rsidRPr="00BC7EF8">
        <w:rPr>
          <w:sz w:val="20"/>
          <w:szCs w:val="20"/>
          <w:vertAlign w:val="subscript"/>
        </w:rPr>
        <w:t>15</w:t>
      </w:r>
      <w:r w:rsidRPr="00BC7EF8">
        <w:rPr>
          <w:sz w:val="20"/>
          <w:szCs w:val="20"/>
        </w:rPr>
        <w:t xml:space="preserve"> representa la opinión acerca de las proposición 8: “El Recurso Humano ecuatoriano es competente para proporcionar  la instalación y mantenimiento de terminales de información.”</w:t>
      </w:r>
    </w:p>
    <w:p w:rsidR="00BC7EF8" w:rsidRPr="00BC7EF8" w:rsidRDefault="00BC7EF8" w:rsidP="00BC7EF8">
      <w:pPr>
        <w:jc w:val="both"/>
        <w:rPr>
          <w:b/>
          <w:sz w:val="20"/>
          <w:szCs w:val="20"/>
        </w:rPr>
      </w:pPr>
    </w:p>
    <w:p w:rsidR="00BC7EF8" w:rsidRPr="00BC7EF8" w:rsidRDefault="00BC7EF8" w:rsidP="00BC7EF8">
      <w:pPr>
        <w:jc w:val="both"/>
        <w:rPr>
          <w:sz w:val="20"/>
          <w:szCs w:val="20"/>
        </w:rPr>
      </w:pPr>
      <w:r w:rsidRPr="00BC7EF8">
        <w:rPr>
          <w:b/>
          <w:sz w:val="20"/>
          <w:szCs w:val="20"/>
        </w:rPr>
        <w:t>Variable SE</w:t>
      </w:r>
      <w:r w:rsidRPr="00BC7EF8">
        <w:rPr>
          <w:b/>
          <w:sz w:val="20"/>
          <w:szCs w:val="20"/>
          <w:vertAlign w:val="subscript"/>
        </w:rPr>
        <w:t>17</w:t>
      </w:r>
      <w:r w:rsidR="00F64826">
        <w:rPr>
          <w:b/>
          <w:sz w:val="20"/>
          <w:szCs w:val="20"/>
        </w:rPr>
        <w:t xml:space="preserve">  (</w:t>
      </w:r>
      <w:r w:rsidRPr="00BC7EF8">
        <w:rPr>
          <w:b/>
          <w:sz w:val="20"/>
          <w:szCs w:val="20"/>
        </w:rPr>
        <w:t>Desarrollo de turismo</w:t>
      </w:r>
      <w:r w:rsidR="00F64826">
        <w:rPr>
          <w:b/>
          <w:sz w:val="20"/>
          <w:szCs w:val="20"/>
        </w:rPr>
        <w:t xml:space="preserve">): </w:t>
      </w:r>
      <w:r w:rsidRPr="00BC7EF8">
        <w:rPr>
          <w:sz w:val="20"/>
          <w:szCs w:val="20"/>
        </w:rPr>
        <w:t>La variable SE</w:t>
      </w:r>
      <w:r w:rsidRPr="00BC7EF8">
        <w:rPr>
          <w:sz w:val="20"/>
          <w:szCs w:val="20"/>
          <w:vertAlign w:val="subscript"/>
        </w:rPr>
        <w:t>16</w:t>
      </w:r>
      <w:r w:rsidRPr="00BC7EF8">
        <w:rPr>
          <w:sz w:val="20"/>
          <w:szCs w:val="20"/>
        </w:rPr>
        <w:t xml:space="preserve"> representa el acuerdo de las personas entrevistadas con la proposición 9: “Los Terminales de Información ayudan al desarrollo del Turismo en el Ecuador.”</w:t>
      </w:r>
    </w:p>
    <w:p w:rsidR="00BC7EF8" w:rsidRPr="00BC7EF8" w:rsidRDefault="00BC7EF8" w:rsidP="00BC7EF8">
      <w:pPr>
        <w:jc w:val="both"/>
        <w:rPr>
          <w:sz w:val="20"/>
          <w:szCs w:val="20"/>
        </w:rPr>
      </w:pPr>
    </w:p>
    <w:p w:rsidR="00BC7EF8" w:rsidRPr="00BC7EF8" w:rsidRDefault="00BC7EF8" w:rsidP="00BC7EF8">
      <w:pPr>
        <w:jc w:val="both"/>
        <w:rPr>
          <w:sz w:val="20"/>
          <w:szCs w:val="20"/>
        </w:rPr>
      </w:pPr>
    </w:p>
    <w:p w:rsidR="00BC7EF8" w:rsidRPr="00BC7EF8" w:rsidRDefault="00BC7EF8" w:rsidP="00BC7EF8">
      <w:pPr>
        <w:jc w:val="both"/>
        <w:rPr>
          <w:sz w:val="20"/>
          <w:szCs w:val="20"/>
        </w:rPr>
      </w:pPr>
      <w:r w:rsidRPr="00BC7EF8">
        <w:rPr>
          <w:b/>
          <w:sz w:val="20"/>
          <w:szCs w:val="20"/>
        </w:rPr>
        <w:t>Variable SE</w:t>
      </w:r>
      <w:r w:rsidRPr="00BC7EF8">
        <w:rPr>
          <w:b/>
          <w:sz w:val="20"/>
          <w:szCs w:val="20"/>
          <w:vertAlign w:val="subscript"/>
        </w:rPr>
        <w:t>18</w:t>
      </w:r>
      <w:r w:rsidR="00F64826">
        <w:rPr>
          <w:b/>
          <w:sz w:val="20"/>
          <w:szCs w:val="20"/>
        </w:rPr>
        <w:t xml:space="preserve">  (</w:t>
      </w:r>
      <w:r w:rsidR="00F64826" w:rsidRPr="00BC7EF8">
        <w:rPr>
          <w:b/>
          <w:sz w:val="20"/>
          <w:szCs w:val="20"/>
        </w:rPr>
        <w:t>TI</w:t>
      </w:r>
      <w:r w:rsidRPr="00BC7EF8">
        <w:rPr>
          <w:b/>
          <w:sz w:val="20"/>
          <w:szCs w:val="20"/>
        </w:rPr>
        <w:t xml:space="preserve"> instalados en la calle</w:t>
      </w:r>
      <w:r w:rsidR="00F64826">
        <w:rPr>
          <w:b/>
          <w:sz w:val="20"/>
          <w:szCs w:val="20"/>
        </w:rPr>
        <w:t xml:space="preserve">): </w:t>
      </w:r>
      <w:smartTag w:uri="urn:schemas-microsoft-com:office:smarttags" w:element="PersonName">
        <w:smartTagPr>
          <w:attr w:name="ProductID" w:val="La Variable SE"/>
        </w:smartTagPr>
        <w:r w:rsidRPr="00BC7EF8">
          <w:rPr>
            <w:sz w:val="20"/>
            <w:szCs w:val="20"/>
          </w:rPr>
          <w:t>La Variable SE</w:t>
        </w:r>
      </w:smartTag>
      <w:r w:rsidRPr="00BC7EF8">
        <w:rPr>
          <w:sz w:val="20"/>
          <w:szCs w:val="20"/>
          <w:vertAlign w:val="subscript"/>
        </w:rPr>
        <w:t>17</w:t>
      </w:r>
      <w:r w:rsidRPr="00BC7EF8">
        <w:rPr>
          <w:sz w:val="20"/>
          <w:szCs w:val="20"/>
        </w:rPr>
        <w:t xml:space="preserve"> se refiere a la proposición 10: “Los Terminales de Información pueden ser instalados en la calle”</w:t>
      </w:r>
    </w:p>
    <w:p w:rsidR="00BC7EF8" w:rsidRPr="00BC7EF8" w:rsidRDefault="00BC7EF8" w:rsidP="00BC7EF8">
      <w:pPr>
        <w:jc w:val="both"/>
        <w:rPr>
          <w:sz w:val="20"/>
          <w:szCs w:val="20"/>
        </w:rPr>
      </w:pPr>
    </w:p>
    <w:p w:rsidR="00BC7EF8" w:rsidRPr="00BC7EF8" w:rsidRDefault="00BC7EF8" w:rsidP="00BC7EF8">
      <w:pPr>
        <w:jc w:val="both"/>
        <w:rPr>
          <w:sz w:val="20"/>
          <w:szCs w:val="20"/>
        </w:rPr>
      </w:pPr>
      <w:r w:rsidRPr="00BC7EF8">
        <w:rPr>
          <w:b/>
          <w:sz w:val="20"/>
          <w:szCs w:val="20"/>
        </w:rPr>
        <w:t>Variable SE</w:t>
      </w:r>
      <w:r w:rsidRPr="00BC7EF8">
        <w:rPr>
          <w:b/>
          <w:sz w:val="20"/>
          <w:szCs w:val="20"/>
          <w:vertAlign w:val="subscript"/>
        </w:rPr>
        <w:t>19</w:t>
      </w:r>
      <w:r w:rsidR="00F64826">
        <w:rPr>
          <w:b/>
          <w:sz w:val="20"/>
          <w:szCs w:val="20"/>
        </w:rPr>
        <w:t xml:space="preserve">  (</w:t>
      </w:r>
      <w:r w:rsidRPr="00BC7EF8">
        <w:rPr>
          <w:b/>
          <w:sz w:val="20"/>
          <w:szCs w:val="20"/>
        </w:rPr>
        <w:t>Guías en grandes establecimientos</w:t>
      </w:r>
      <w:r w:rsidR="00F64826">
        <w:rPr>
          <w:b/>
          <w:sz w:val="20"/>
          <w:szCs w:val="20"/>
        </w:rPr>
        <w:t xml:space="preserve">): </w:t>
      </w:r>
      <w:r w:rsidRPr="00BC7EF8">
        <w:rPr>
          <w:sz w:val="20"/>
          <w:szCs w:val="20"/>
        </w:rPr>
        <w:t>Esta variable pretende analizar la grado de aceptación con la proposición 11:” Los Terminales de Información son utilizados como guías para el cliente dentro de grandes establecimientos comerciales.”</w:t>
      </w:r>
    </w:p>
    <w:p w:rsidR="00BC7EF8" w:rsidRPr="00BC7EF8" w:rsidRDefault="00BC7EF8" w:rsidP="00BC7EF8">
      <w:pPr>
        <w:jc w:val="both"/>
        <w:rPr>
          <w:sz w:val="20"/>
          <w:szCs w:val="20"/>
        </w:rPr>
      </w:pPr>
    </w:p>
    <w:p w:rsidR="00BC7EF8" w:rsidRPr="00BC7EF8" w:rsidRDefault="00BC7EF8" w:rsidP="00BC7EF8">
      <w:pPr>
        <w:jc w:val="both"/>
        <w:rPr>
          <w:sz w:val="20"/>
          <w:szCs w:val="20"/>
        </w:rPr>
      </w:pPr>
      <w:r w:rsidRPr="00BC7EF8">
        <w:rPr>
          <w:b/>
          <w:sz w:val="20"/>
          <w:szCs w:val="20"/>
        </w:rPr>
        <w:t>Variable CI</w:t>
      </w:r>
      <w:r w:rsidRPr="00BC7EF8">
        <w:rPr>
          <w:b/>
          <w:sz w:val="20"/>
          <w:szCs w:val="20"/>
          <w:vertAlign w:val="subscript"/>
        </w:rPr>
        <w:t>20</w:t>
      </w:r>
      <w:r w:rsidR="00F64826">
        <w:rPr>
          <w:b/>
          <w:sz w:val="20"/>
          <w:szCs w:val="20"/>
        </w:rPr>
        <w:t xml:space="preserve">  (</w:t>
      </w:r>
      <w:r w:rsidRPr="00BC7EF8">
        <w:rPr>
          <w:b/>
          <w:sz w:val="20"/>
          <w:szCs w:val="20"/>
        </w:rPr>
        <w:t>Implementar TI en la organi</w:t>
      </w:r>
      <w:r w:rsidR="00F64826">
        <w:rPr>
          <w:b/>
          <w:sz w:val="20"/>
          <w:szCs w:val="20"/>
        </w:rPr>
        <w:t xml:space="preserve">zación): </w:t>
      </w:r>
      <w:r w:rsidRPr="00BC7EF8">
        <w:rPr>
          <w:sz w:val="20"/>
          <w:szCs w:val="20"/>
        </w:rPr>
        <w:t>Esta variable indica si las empresas están dispuestas a implementar Terminales de información en su organización, se lo expresa en la proposición 12: “Esta organización necesita implementar  terminales de información”</w:t>
      </w:r>
    </w:p>
    <w:p w:rsidR="00BC7EF8" w:rsidRPr="00BC7EF8" w:rsidRDefault="00BC7EF8" w:rsidP="00BC7EF8">
      <w:pPr>
        <w:jc w:val="both"/>
        <w:rPr>
          <w:sz w:val="20"/>
          <w:szCs w:val="20"/>
        </w:rPr>
      </w:pPr>
    </w:p>
    <w:p w:rsidR="00BC7EF8" w:rsidRPr="00BC7EF8" w:rsidRDefault="00BC7EF8" w:rsidP="00BC7EF8">
      <w:pPr>
        <w:jc w:val="both"/>
        <w:rPr>
          <w:sz w:val="20"/>
          <w:szCs w:val="20"/>
        </w:rPr>
      </w:pPr>
      <w:r w:rsidRPr="00BC7EF8">
        <w:rPr>
          <w:b/>
          <w:sz w:val="20"/>
          <w:szCs w:val="20"/>
        </w:rPr>
        <w:t>Variable CI</w:t>
      </w:r>
      <w:r w:rsidRPr="00BC7EF8">
        <w:rPr>
          <w:b/>
          <w:sz w:val="20"/>
          <w:szCs w:val="20"/>
          <w:vertAlign w:val="subscript"/>
        </w:rPr>
        <w:t xml:space="preserve"> 21</w:t>
      </w:r>
      <w:r w:rsidR="00F64826">
        <w:rPr>
          <w:b/>
          <w:sz w:val="20"/>
          <w:szCs w:val="20"/>
        </w:rPr>
        <w:t xml:space="preserve">  (</w:t>
      </w:r>
      <w:r w:rsidRPr="00BC7EF8">
        <w:rPr>
          <w:b/>
          <w:sz w:val="20"/>
          <w:szCs w:val="20"/>
        </w:rPr>
        <w:t>Objetivo servicio al cliente</w:t>
      </w:r>
      <w:r w:rsidR="00F64826">
        <w:rPr>
          <w:b/>
          <w:sz w:val="20"/>
          <w:szCs w:val="20"/>
        </w:rPr>
        <w:t xml:space="preserve">): </w:t>
      </w:r>
      <w:r w:rsidRPr="00BC7EF8">
        <w:rPr>
          <w:sz w:val="20"/>
          <w:szCs w:val="20"/>
        </w:rPr>
        <w:t>Esta variable pretende captar cual es la aceptación a la proposición 13: “Los terminales de Información se implementan con el objetivo de mejorar el servicio al cliente de la organización.”</w:t>
      </w:r>
    </w:p>
    <w:p w:rsidR="00BC7EF8" w:rsidRPr="00BC7EF8" w:rsidRDefault="00BC7EF8" w:rsidP="00BC7EF8">
      <w:pPr>
        <w:jc w:val="both"/>
        <w:rPr>
          <w:sz w:val="20"/>
          <w:szCs w:val="20"/>
        </w:rPr>
      </w:pPr>
    </w:p>
    <w:p w:rsidR="00BC7EF8" w:rsidRPr="00BC7EF8" w:rsidRDefault="00BC7EF8" w:rsidP="00BC7EF8">
      <w:pPr>
        <w:jc w:val="both"/>
        <w:rPr>
          <w:sz w:val="20"/>
          <w:szCs w:val="20"/>
        </w:rPr>
      </w:pPr>
      <w:r w:rsidRPr="00BC7EF8">
        <w:rPr>
          <w:b/>
          <w:sz w:val="20"/>
          <w:szCs w:val="20"/>
        </w:rPr>
        <w:t>Variable CI</w:t>
      </w:r>
      <w:r w:rsidRPr="00BC7EF8">
        <w:rPr>
          <w:b/>
          <w:sz w:val="20"/>
          <w:szCs w:val="20"/>
          <w:vertAlign w:val="subscript"/>
        </w:rPr>
        <w:t xml:space="preserve"> 22</w:t>
      </w:r>
      <w:r w:rsidR="00F64826">
        <w:rPr>
          <w:b/>
          <w:sz w:val="20"/>
          <w:szCs w:val="20"/>
        </w:rPr>
        <w:t xml:space="preserve">  (</w:t>
      </w:r>
      <w:r w:rsidRPr="00BC7EF8">
        <w:rPr>
          <w:b/>
          <w:sz w:val="20"/>
          <w:szCs w:val="20"/>
        </w:rPr>
        <w:t>Objetivo avance tecnológico</w:t>
      </w:r>
      <w:r w:rsidR="00F64826">
        <w:rPr>
          <w:b/>
          <w:sz w:val="20"/>
          <w:szCs w:val="20"/>
        </w:rPr>
        <w:t xml:space="preserve">): </w:t>
      </w:r>
      <w:r w:rsidRPr="00BC7EF8">
        <w:rPr>
          <w:sz w:val="20"/>
          <w:szCs w:val="20"/>
        </w:rPr>
        <w:t>La variable SE</w:t>
      </w:r>
      <w:r w:rsidRPr="00BC7EF8">
        <w:rPr>
          <w:sz w:val="20"/>
          <w:szCs w:val="20"/>
          <w:vertAlign w:val="subscript"/>
        </w:rPr>
        <w:t>21</w:t>
      </w:r>
      <w:r w:rsidRPr="00BC7EF8">
        <w:rPr>
          <w:sz w:val="20"/>
          <w:szCs w:val="20"/>
        </w:rPr>
        <w:t xml:space="preserve"> representa el acuerdo de las personas entrevistadas con la proposición 14: “Los terminales de Información se implementan dentro de la organización con el objetivo de ser parte del avance tecnológico del país.”</w:t>
      </w:r>
    </w:p>
    <w:p w:rsidR="00BC7EF8" w:rsidRPr="00BC7EF8" w:rsidRDefault="00BC7EF8" w:rsidP="00BC7EF8">
      <w:pPr>
        <w:jc w:val="both"/>
        <w:rPr>
          <w:sz w:val="20"/>
          <w:szCs w:val="20"/>
        </w:rPr>
      </w:pPr>
    </w:p>
    <w:p w:rsidR="00BC7EF8" w:rsidRPr="00BC7EF8" w:rsidRDefault="00BC7EF8" w:rsidP="00BC7EF8">
      <w:pPr>
        <w:jc w:val="both"/>
        <w:rPr>
          <w:sz w:val="20"/>
          <w:szCs w:val="20"/>
        </w:rPr>
      </w:pPr>
      <w:r w:rsidRPr="00BC7EF8">
        <w:rPr>
          <w:b/>
          <w:sz w:val="20"/>
          <w:szCs w:val="20"/>
        </w:rPr>
        <w:t>Variable CI</w:t>
      </w:r>
      <w:r w:rsidRPr="00BC7EF8">
        <w:rPr>
          <w:b/>
          <w:sz w:val="20"/>
          <w:szCs w:val="20"/>
          <w:vertAlign w:val="subscript"/>
        </w:rPr>
        <w:t xml:space="preserve"> 23</w:t>
      </w:r>
      <w:r w:rsidR="00F64826">
        <w:rPr>
          <w:b/>
          <w:sz w:val="20"/>
          <w:szCs w:val="20"/>
        </w:rPr>
        <w:t xml:space="preserve">  (</w:t>
      </w:r>
      <w:r w:rsidRPr="00BC7EF8">
        <w:rPr>
          <w:b/>
          <w:sz w:val="20"/>
          <w:szCs w:val="20"/>
        </w:rPr>
        <w:t>Reducción costo personal</w:t>
      </w:r>
      <w:r w:rsidR="00F64826">
        <w:rPr>
          <w:b/>
          <w:sz w:val="20"/>
          <w:szCs w:val="20"/>
        </w:rPr>
        <w:t xml:space="preserve">): </w:t>
      </w:r>
      <w:r w:rsidRPr="00BC7EF8">
        <w:rPr>
          <w:sz w:val="20"/>
          <w:szCs w:val="20"/>
        </w:rPr>
        <w:t>La variable SE</w:t>
      </w:r>
      <w:r w:rsidRPr="00BC7EF8">
        <w:rPr>
          <w:sz w:val="20"/>
          <w:szCs w:val="20"/>
          <w:vertAlign w:val="subscript"/>
        </w:rPr>
        <w:t>22</w:t>
      </w:r>
      <w:r w:rsidRPr="00BC7EF8">
        <w:rPr>
          <w:sz w:val="20"/>
          <w:szCs w:val="20"/>
        </w:rPr>
        <w:t xml:space="preserve"> representa la opinión acerca de las proposición 15: “La instalación de Terminales de Información reduce el costo de personal”.</w:t>
      </w:r>
    </w:p>
    <w:p w:rsidR="00BC7EF8" w:rsidRPr="00BC7EF8" w:rsidRDefault="00BC7EF8" w:rsidP="00BC7EF8">
      <w:pPr>
        <w:jc w:val="both"/>
        <w:rPr>
          <w:b/>
          <w:sz w:val="20"/>
          <w:szCs w:val="20"/>
        </w:rPr>
      </w:pPr>
    </w:p>
    <w:p w:rsidR="00BC7EF8" w:rsidRPr="00BC7EF8" w:rsidRDefault="00BC7EF8" w:rsidP="00BC7EF8">
      <w:pPr>
        <w:jc w:val="both"/>
        <w:rPr>
          <w:sz w:val="20"/>
          <w:szCs w:val="20"/>
        </w:rPr>
      </w:pPr>
      <w:r w:rsidRPr="00BC7EF8">
        <w:rPr>
          <w:b/>
          <w:sz w:val="20"/>
          <w:szCs w:val="20"/>
        </w:rPr>
        <w:t>Variable CI</w:t>
      </w:r>
      <w:r w:rsidRPr="00BC7EF8">
        <w:rPr>
          <w:b/>
          <w:sz w:val="20"/>
          <w:szCs w:val="20"/>
          <w:vertAlign w:val="subscript"/>
        </w:rPr>
        <w:t xml:space="preserve"> 24</w:t>
      </w:r>
      <w:r w:rsidR="00F64826">
        <w:rPr>
          <w:b/>
          <w:sz w:val="20"/>
          <w:szCs w:val="20"/>
        </w:rPr>
        <w:t xml:space="preserve">  (</w:t>
      </w:r>
      <w:r w:rsidRPr="00BC7EF8">
        <w:rPr>
          <w:b/>
          <w:sz w:val="20"/>
          <w:szCs w:val="20"/>
        </w:rPr>
        <w:t>Reducirá puestos de trabajo</w:t>
      </w:r>
      <w:r w:rsidR="00F64826">
        <w:rPr>
          <w:b/>
          <w:sz w:val="20"/>
          <w:szCs w:val="20"/>
        </w:rPr>
        <w:t xml:space="preserve">): </w:t>
      </w:r>
      <w:r w:rsidRPr="00BC7EF8">
        <w:rPr>
          <w:sz w:val="20"/>
          <w:szCs w:val="20"/>
        </w:rPr>
        <w:t>Esta variable indica la opinión de los empresarios respecto a la proposición 16: “La implementación de Terminales reducirá los puestos de trabajo dentro de su organización”.</w:t>
      </w:r>
    </w:p>
    <w:p w:rsidR="00BC7EF8" w:rsidRPr="00BC7EF8" w:rsidRDefault="00BC7EF8" w:rsidP="00BC7EF8">
      <w:pPr>
        <w:jc w:val="both"/>
        <w:rPr>
          <w:sz w:val="20"/>
          <w:szCs w:val="20"/>
        </w:rPr>
      </w:pPr>
    </w:p>
    <w:p w:rsidR="00BC7EF8" w:rsidRPr="00BC7EF8" w:rsidRDefault="00BC7EF8" w:rsidP="00BC7EF8">
      <w:pPr>
        <w:jc w:val="both"/>
        <w:rPr>
          <w:sz w:val="20"/>
          <w:szCs w:val="20"/>
        </w:rPr>
      </w:pPr>
      <w:r w:rsidRPr="00BC7EF8">
        <w:rPr>
          <w:b/>
          <w:sz w:val="20"/>
          <w:szCs w:val="20"/>
        </w:rPr>
        <w:t>Variable CI</w:t>
      </w:r>
      <w:r w:rsidRPr="00BC7EF8">
        <w:rPr>
          <w:b/>
          <w:sz w:val="20"/>
          <w:szCs w:val="20"/>
          <w:vertAlign w:val="subscript"/>
        </w:rPr>
        <w:t xml:space="preserve"> 25</w:t>
      </w:r>
      <w:r w:rsidR="00F64826">
        <w:rPr>
          <w:b/>
          <w:sz w:val="20"/>
          <w:szCs w:val="20"/>
        </w:rPr>
        <w:t xml:space="preserve">  (A</w:t>
      </w:r>
      <w:r w:rsidRPr="00BC7EF8">
        <w:rPr>
          <w:b/>
          <w:sz w:val="20"/>
          <w:szCs w:val="20"/>
        </w:rPr>
        <w:t>tención a través de tickets</w:t>
      </w:r>
      <w:r w:rsidR="00F64826">
        <w:rPr>
          <w:b/>
          <w:sz w:val="20"/>
          <w:szCs w:val="20"/>
        </w:rPr>
        <w:t xml:space="preserve">): </w:t>
      </w:r>
      <w:r w:rsidRPr="00BC7EF8">
        <w:rPr>
          <w:sz w:val="20"/>
          <w:szCs w:val="20"/>
        </w:rPr>
        <w:t>Esta variable pretende analizar la grado de aceptación con la proposición 17: “Los Terminales de Información se utiliza para atender a los clientes en el respectivo orden de llegada a través de ticket”.</w:t>
      </w:r>
    </w:p>
    <w:p w:rsidR="00BC7EF8" w:rsidRPr="00BC7EF8" w:rsidRDefault="00BC7EF8" w:rsidP="00BC7EF8">
      <w:pPr>
        <w:jc w:val="both"/>
        <w:rPr>
          <w:b/>
          <w:sz w:val="20"/>
          <w:szCs w:val="20"/>
        </w:rPr>
      </w:pPr>
    </w:p>
    <w:p w:rsidR="00BC7EF8" w:rsidRPr="00BC7EF8" w:rsidRDefault="00BC7EF8" w:rsidP="00BC7EF8">
      <w:pPr>
        <w:jc w:val="both"/>
        <w:rPr>
          <w:sz w:val="20"/>
          <w:szCs w:val="20"/>
        </w:rPr>
      </w:pPr>
      <w:r w:rsidRPr="00BC7EF8">
        <w:rPr>
          <w:b/>
          <w:sz w:val="20"/>
          <w:szCs w:val="20"/>
        </w:rPr>
        <w:t>Variable CI</w:t>
      </w:r>
      <w:r w:rsidRPr="00BC7EF8">
        <w:rPr>
          <w:b/>
          <w:sz w:val="20"/>
          <w:szCs w:val="20"/>
          <w:vertAlign w:val="subscript"/>
        </w:rPr>
        <w:t xml:space="preserve"> 26</w:t>
      </w:r>
      <w:r w:rsidR="00F64826">
        <w:rPr>
          <w:b/>
          <w:sz w:val="20"/>
          <w:szCs w:val="20"/>
        </w:rPr>
        <w:t xml:space="preserve">  (</w:t>
      </w:r>
      <w:r w:rsidRPr="00BC7EF8">
        <w:rPr>
          <w:b/>
          <w:sz w:val="20"/>
          <w:szCs w:val="20"/>
        </w:rPr>
        <w:t>Saldo de cuenta</w:t>
      </w:r>
      <w:r w:rsidR="00F64826">
        <w:rPr>
          <w:b/>
          <w:sz w:val="20"/>
          <w:szCs w:val="20"/>
        </w:rPr>
        <w:t xml:space="preserve">): </w:t>
      </w:r>
      <w:r w:rsidRPr="00BC7EF8">
        <w:rPr>
          <w:sz w:val="20"/>
          <w:szCs w:val="20"/>
        </w:rPr>
        <w:t>La variable SE</w:t>
      </w:r>
      <w:r w:rsidRPr="00BC7EF8">
        <w:rPr>
          <w:sz w:val="20"/>
          <w:szCs w:val="20"/>
          <w:vertAlign w:val="subscript"/>
        </w:rPr>
        <w:t>25</w:t>
      </w:r>
      <w:r w:rsidRPr="00BC7EF8">
        <w:rPr>
          <w:sz w:val="20"/>
          <w:szCs w:val="20"/>
        </w:rPr>
        <w:t xml:space="preserve"> representa la opinión acerca de las proposición 18: “Los Terminales de Información sirven al cliente para conocer el saldo de su cuenta.”</w:t>
      </w:r>
    </w:p>
    <w:p w:rsidR="00BC7EF8" w:rsidRPr="00BC7EF8" w:rsidRDefault="00BC7EF8" w:rsidP="00BC7EF8">
      <w:pPr>
        <w:jc w:val="both"/>
        <w:rPr>
          <w:sz w:val="20"/>
          <w:szCs w:val="20"/>
        </w:rPr>
      </w:pPr>
    </w:p>
    <w:p w:rsidR="00BC7EF8" w:rsidRPr="00BC7EF8" w:rsidRDefault="00BC7EF8" w:rsidP="00BC7EF8">
      <w:pPr>
        <w:jc w:val="both"/>
        <w:rPr>
          <w:sz w:val="20"/>
          <w:szCs w:val="20"/>
        </w:rPr>
      </w:pPr>
      <w:r w:rsidRPr="00BC7EF8">
        <w:rPr>
          <w:b/>
          <w:sz w:val="20"/>
          <w:szCs w:val="20"/>
        </w:rPr>
        <w:t>Variable CI</w:t>
      </w:r>
      <w:r w:rsidRPr="00BC7EF8">
        <w:rPr>
          <w:b/>
          <w:sz w:val="20"/>
          <w:szCs w:val="20"/>
          <w:vertAlign w:val="subscript"/>
        </w:rPr>
        <w:t xml:space="preserve"> 27</w:t>
      </w:r>
      <w:r w:rsidR="00F64826">
        <w:rPr>
          <w:b/>
          <w:sz w:val="20"/>
          <w:szCs w:val="20"/>
        </w:rPr>
        <w:t xml:space="preserve">  (</w:t>
      </w:r>
      <w:r w:rsidRPr="00BC7EF8">
        <w:rPr>
          <w:b/>
          <w:sz w:val="20"/>
          <w:szCs w:val="20"/>
        </w:rPr>
        <w:t>Atención desde lugar externo</w:t>
      </w:r>
      <w:r w:rsidR="00F64826">
        <w:rPr>
          <w:b/>
          <w:sz w:val="20"/>
          <w:szCs w:val="20"/>
        </w:rPr>
        <w:t xml:space="preserve">): </w:t>
      </w:r>
      <w:r w:rsidRPr="00BC7EF8">
        <w:rPr>
          <w:sz w:val="20"/>
          <w:szCs w:val="20"/>
        </w:rPr>
        <w:t>Esta variable pretende analizar la grado de aceptación con la proposición 19: “Los Terminales de Información sirven al cliente para obtener un turno para la atención de algún departamento desde un lugar distinto a la  empresa.”</w:t>
      </w:r>
    </w:p>
    <w:p w:rsidR="00BC7EF8" w:rsidRPr="00BC7EF8" w:rsidRDefault="00BC7EF8" w:rsidP="00BC7EF8">
      <w:pPr>
        <w:jc w:val="both"/>
        <w:rPr>
          <w:sz w:val="20"/>
          <w:szCs w:val="20"/>
        </w:rPr>
      </w:pPr>
    </w:p>
    <w:p w:rsidR="00BC7EF8" w:rsidRPr="00BC7EF8" w:rsidRDefault="00BC7EF8" w:rsidP="00BC7EF8">
      <w:pPr>
        <w:jc w:val="both"/>
        <w:rPr>
          <w:sz w:val="20"/>
          <w:szCs w:val="20"/>
        </w:rPr>
      </w:pPr>
      <w:r w:rsidRPr="00BC7EF8">
        <w:rPr>
          <w:b/>
          <w:sz w:val="20"/>
          <w:szCs w:val="20"/>
        </w:rPr>
        <w:t>Variable CI</w:t>
      </w:r>
      <w:r w:rsidRPr="00BC7EF8">
        <w:rPr>
          <w:b/>
          <w:sz w:val="20"/>
          <w:szCs w:val="20"/>
          <w:vertAlign w:val="subscript"/>
        </w:rPr>
        <w:t xml:space="preserve"> 28</w:t>
      </w:r>
      <w:r w:rsidR="00F64826">
        <w:rPr>
          <w:b/>
          <w:sz w:val="20"/>
          <w:szCs w:val="20"/>
        </w:rPr>
        <w:t xml:space="preserve">  (</w:t>
      </w:r>
      <w:r w:rsidRPr="00BC7EF8">
        <w:rPr>
          <w:b/>
          <w:sz w:val="20"/>
          <w:szCs w:val="20"/>
        </w:rPr>
        <w:t>Información de descuentos y promociones</w:t>
      </w:r>
      <w:r w:rsidR="00F64826">
        <w:rPr>
          <w:b/>
          <w:sz w:val="20"/>
          <w:szCs w:val="20"/>
        </w:rPr>
        <w:t xml:space="preserve">): </w:t>
      </w:r>
      <w:r w:rsidRPr="00BC7EF8">
        <w:rPr>
          <w:sz w:val="20"/>
          <w:szCs w:val="20"/>
        </w:rPr>
        <w:t>Esta variable representa la calificación asignada a la proporción 20: “Los Terminales de Información sirven al cliente para informarse de los descuentos y promociones de los productos de la empresa.”</w:t>
      </w:r>
    </w:p>
    <w:p w:rsidR="00BC7EF8" w:rsidRPr="00BC7EF8" w:rsidRDefault="00BC7EF8" w:rsidP="00BC7EF8">
      <w:pPr>
        <w:jc w:val="both"/>
        <w:rPr>
          <w:sz w:val="20"/>
          <w:szCs w:val="20"/>
        </w:rPr>
      </w:pPr>
    </w:p>
    <w:p w:rsidR="00BC7EF8" w:rsidRPr="00BC7EF8" w:rsidRDefault="00BC7EF8" w:rsidP="00BC7EF8">
      <w:pPr>
        <w:jc w:val="both"/>
        <w:rPr>
          <w:sz w:val="20"/>
          <w:szCs w:val="20"/>
        </w:rPr>
      </w:pPr>
      <w:r w:rsidRPr="00BC7EF8">
        <w:rPr>
          <w:b/>
          <w:sz w:val="20"/>
          <w:szCs w:val="20"/>
        </w:rPr>
        <w:t>Variable CI</w:t>
      </w:r>
      <w:r w:rsidRPr="00BC7EF8">
        <w:rPr>
          <w:b/>
          <w:sz w:val="20"/>
          <w:szCs w:val="20"/>
          <w:vertAlign w:val="subscript"/>
        </w:rPr>
        <w:t xml:space="preserve"> 29</w:t>
      </w:r>
      <w:r w:rsidR="00F64826">
        <w:rPr>
          <w:b/>
          <w:sz w:val="20"/>
          <w:szCs w:val="20"/>
        </w:rPr>
        <w:t xml:space="preserve">  (</w:t>
      </w:r>
      <w:r w:rsidRPr="00BC7EF8">
        <w:rPr>
          <w:b/>
          <w:sz w:val="20"/>
          <w:szCs w:val="20"/>
        </w:rPr>
        <w:t>Implementar TI en servicio al cliente</w:t>
      </w:r>
      <w:r w:rsidR="00F64826">
        <w:rPr>
          <w:b/>
          <w:sz w:val="20"/>
          <w:szCs w:val="20"/>
        </w:rPr>
        <w:t xml:space="preserve">): </w:t>
      </w:r>
      <w:r w:rsidRPr="00BC7EF8">
        <w:rPr>
          <w:sz w:val="20"/>
          <w:szCs w:val="20"/>
        </w:rPr>
        <w:t>A través de esta variable se desea conocer el criterio de los empresarios respecto a implementa terminales de información en el área de servicio al cliente.</w:t>
      </w:r>
    </w:p>
    <w:p w:rsidR="00BC7EF8" w:rsidRPr="00BC7EF8" w:rsidRDefault="00BC7EF8" w:rsidP="00BC7EF8">
      <w:pPr>
        <w:jc w:val="both"/>
        <w:rPr>
          <w:sz w:val="20"/>
          <w:szCs w:val="20"/>
        </w:rPr>
      </w:pPr>
    </w:p>
    <w:p w:rsidR="00BC7EF8" w:rsidRPr="00BC7EF8" w:rsidRDefault="00BC7EF8" w:rsidP="00BC7EF8">
      <w:pPr>
        <w:jc w:val="both"/>
        <w:rPr>
          <w:b/>
          <w:sz w:val="20"/>
          <w:szCs w:val="20"/>
        </w:rPr>
      </w:pPr>
      <w:r w:rsidRPr="00BC7EF8">
        <w:rPr>
          <w:b/>
          <w:sz w:val="20"/>
          <w:szCs w:val="20"/>
        </w:rPr>
        <w:t>Variable CI</w:t>
      </w:r>
      <w:r w:rsidRPr="00BC7EF8">
        <w:rPr>
          <w:b/>
          <w:sz w:val="20"/>
          <w:szCs w:val="20"/>
          <w:vertAlign w:val="subscript"/>
        </w:rPr>
        <w:t xml:space="preserve"> 30</w:t>
      </w:r>
      <w:r w:rsidR="008A674A">
        <w:rPr>
          <w:b/>
          <w:sz w:val="20"/>
          <w:szCs w:val="20"/>
        </w:rPr>
        <w:t xml:space="preserve"> </w:t>
      </w:r>
      <w:r w:rsidRPr="00BC7EF8">
        <w:rPr>
          <w:b/>
          <w:sz w:val="20"/>
          <w:szCs w:val="20"/>
        </w:rPr>
        <w:t xml:space="preserve"> </w:t>
      </w:r>
      <w:r w:rsidR="008A674A">
        <w:rPr>
          <w:b/>
          <w:sz w:val="20"/>
          <w:szCs w:val="20"/>
        </w:rPr>
        <w:t>(</w:t>
      </w:r>
      <w:r w:rsidRPr="00BC7EF8">
        <w:rPr>
          <w:b/>
          <w:sz w:val="20"/>
          <w:szCs w:val="20"/>
        </w:rPr>
        <w:t>Implementar TI en Recurso Humano</w:t>
      </w:r>
      <w:r w:rsidR="008A674A">
        <w:rPr>
          <w:b/>
          <w:sz w:val="20"/>
          <w:szCs w:val="20"/>
        </w:rPr>
        <w:t>)</w:t>
      </w:r>
    </w:p>
    <w:p w:rsidR="00BC7EF8" w:rsidRPr="00BC7EF8" w:rsidRDefault="00BC7EF8" w:rsidP="00BC7EF8">
      <w:pPr>
        <w:jc w:val="both"/>
        <w:rPr>
          <w:sz w:val="20"/>
          <w:szCs w:val="20"/>
        </w:rPr>
      </w:pPr>
      <w:r w:rsidRPr="00BC7EF8">
        <w:rPr>
          <w:sz w:val="20"/>
          <w:szCs w:val="20"/>
        </w:rPr>
        <w:t>Esta variable binomial intenta descubrir si las organizaciones necesitan implementar terminales de información en el área de Recurso Humano.</w:t>
      </w:r>
    </w:p>
    <w:p w:rsidR="00BC7EF8" w:rsidRPr="00BC7EF8" w:rsidRDefault="00BC7EF8" w:rsidP="00BC7EF8">
      <w:pPr>
        <w:jc w:val="both"/>
        <w:rPr>
          <w:b/>
          <w:sz w:val="20"/>
          <w:szCs w:val="20"/>
        </w:rPr>
      </w:pPr>
    </w:p>
    <w:p w:rsidR="00BC7EF8" w:rsidRPr="00BC7EF8" w:rsidRDefault="00BC7EF8" w:rsidP="00BC7EF8">
      <w:pPr>
        <w:jc w:val="both"/>
        <w:rPr>
          <w:sz w:val="20"/>
          <w:szCs w:val="20"/>
        </w:rPr>
      </w:pPr>
      <w:r w:rsidRPr="00BC7EF8">
        <w:rPr>
          <w:b/>
          <w:sz w:val="20"/>
          <w:szCs w:val="20"/>
        </w:rPr>
        <w:t>Variable IF</w:t>
      </w:r>
      <w:r w:rsidRPr="00BC7EF8">
        <w:rPr>
          <w:b/>
          <w:sz w:val="20"/>
          <w:szCs w:val="20"/>
          <w:vertAlign w:val="subscript"/>
        </w:rPr>
        <w:t>31</w:t>
      </w:r>
      <w:r w:rsidR="00F64826">
        <w:rPr>
          <w:b/>
          <w:sz w:val="20"/>
          <w:szCs w:val="20"/>
        </w:rPr>
        <w:t xml:space="preserve">  (</w:t>
      </w:r>
      <w:r w:rsidRPr="00BC7EF8">
        <w:rPr>
          <w:b/>
          <w:sz w:val="20"/>
          <w:szCs w:val="20"/>
        </w:rPr>
        <w:t>Inversión en tecnología</w:t>
      </w:r>
      <w:r w:rsidR="00F64826">
        <w:rPr>
          <w:b/>
          <w:sz w:val="20"/>
          <w:szCs w:val="20"/>
        </w:rPr>
        <w:t xml:space="preserve">): </w:t>
      </w:r>
      <w:r w:rsidRPr="00BC7EF8">
        <w:rPr>
          <w:sz w:val="20"/>
          <w:szCs w:val="20"/>
        </w:rPr>
        <w:t>Esta variable pretende indagar cual es la inversión que las empresas dedican a la tecnología anualmente.</w:t>
      </w:r>
    </w:p>
    <w:p w:rsidR="00BC7EF8" w:rsidRPr="00BC7EF8" w:rsidRDefault="00BC7EF8" w:rsidP="00BC7EF8">
      <w:pPr>
        <w:jc w:val="both"/>
        <w:rPr>
          <w:sz w:val="20"/>
          <w:szCs w:val="20"/>
        </w:rPr>
      </w:pPr>
    </w:p>
    <w:p w:rsidR="00BC7EF8" w:rsidRPr="00BC7EF8" w:rsidRDefault="00BC7EF8" w:rsidP="00BC7EF8">
      <w:pPr>
        <w:jc w:val="both"/>
        <w:rPr>
          <w:sz w:val="20"/>
          <w:szCs w:val="20"/>
        </w:rPr>
      </w:pPr>
      <w:r w:rsidRPr="00BC7EF8">
        <w:rPr>
          <w:b/>
          <w:sz w:val="20"/>
          <w:szCs w:val="20"/>
        </w:rPr>
        <w:t>Variable IF</w:t>
      </w:r>
      <w:r w:rsidRPr="00BC7EF8">
        <w:rPr>
          <w:b/>
          <w:sz w:val="20"/>
          <w:szCs w:val="20"/>
          <w:vertAlign w:val="subscript"/>
        </w:rPr>
        <w:t xml:space="preserve"> 32</w:t>
      </w:r>
      <w:r w:rsidR="00F64826">
        <w:rPr>
          <w:b/>
          <w:sz w:val="20"/>
          <w:szCs w:val="20"/>
        </w:rPr>
        <w:t xml:space="preserve">  (</w:t>
      </w:r>
      <w:r w:rsidRPr="00BC7EF8">
        <w:rPr>
          <w:b/>
          <w:sz w:val="20"/>
          <w:szCs w:val="20"/>
        </w:rPr>
        <w:t>Comprar TI</w:t>
      </w:r>
      <w:r w:rsidR="00F64826">
        <w:rPr>
          <w:b/>
          <w:sz w:val="20"/>
          <w:szCs w:val="20"/>
        </w:rPr>
        <w:t xml:space="preserve">): </w:t>
      </w:r>
      <w:smartTag w:uri="urn:schemas-microsoft-com:office:smarttags" w:element="PersonName">
        <w:smartTagPr>
          <w:attr w:name="ProductID" w:val="La Variable SE"/>
        </w:smartTagPr>
        <w:r w:rsidRPr="00BC7EF8">
          <w:rPr>
            <w:sz w:val="20"/>
            <w:szCs w:val="20"/>
          </w:rPr>
          <w:t>La Variable SE</w:t>
        </w:r>
      </w:smartTag>
      <w:r w:rsidRPr="00BC7EF8">
        <w:rPr>
          <w:sz w:val="20"/>
          <w:szCs w:val="20"/>
          <w:vertAlign w:val="subscript"/>
        </w:rPr>
        <w:t xml:space="preserve">31 </w:t>
      </w:r>
      <w:r w:rsidRPr="00BC7EF8">
        <w:rPr>
          <w:sz w:val="20"/>
          <w:szCs w:val="20"/>
        </w:rPr>
        <w:t>se relaciona a la pregunta: Considera Ud. que la empresa estaría dispuesta a comprar  Terminales de Información?</w:t>
      </w:r>
    </w:p>
    <w:p w:rsidR="00BC7EF8" w:rsidRPr="00BC7EF8" w:rsidRDefault="00BC7EF8" w:rsidP="00BC7EF8">
      <w:pPr>
        <w:jc w:val="both"/>
        <w:rPr>
          <w:sz w:val="20"/>
          <w:szCs w:val="20"/>
        </w:rPr>
      </w:pPr>
    </w:p>
    <w:p w:rsidR="00BC7EF8" w:rsidRPr="00BC7EF8" w:rsidRDefault="00BC7EF8" w:rsidP="00BC7EF8">
      <w:pPr>
        <w:jc w:val="both"/>
        <w:rPr>
          <w:sz w:val="20"/>
          <w:szCs w:val="20"/>
        </w:rPr>
      </w:pPr>
      <w:r w:rsidRPr="00BC7EF8">
        <w:rPr>
          <w:b/>
          <w:sz w:val="20"/>
          <w:szCs w:val="20"/>
        </w:rPr>
        <w:t>Variable IF</w:t>
      </w:r>
      <w:r w:rsidRPr="00BC7EF8">
        <w:rPr>
          <w:b/>
          <w:sz w:val="20"/>
          <w:szCs w:val="20"/>
          <w:vertAlign w:val="subscript"/>
        </w:rPr>
        <w:t xml:space="preserve"> 33</w:t>
      </w:r>
      <w:r w:rsidR="00F64826">
        <w:rPr>
          <w:b/>
          <w:sz w:val="20"/>
          <w:szCs w:val="20"/>
        </w:rPr>
        <w:t xml:space="preserve">  (</w:t>
      </w:r>
      <w:r w:rsidRPr="00BC7EF8">
        <w:rPr>
          <w:b/>
          <w:sz w:val="20"/>
          <w:szCs w:val="20"/>
        </w:rPr>
        <w:t>Cuántas TI</w:t>
      </w:r>
      <w:r w:rsidR="00F64826">
        <w:rPr>
          <w:b/>
          <w:sz w:val="20"/>
          <w:szCs w:val="20"/>
        </w:rPr>
        <w:t xml:space="preserve">): </w:t>
      </w:r>
      <w:r w:rsidRPr="00BC7EF8">
        <w:rPr>
          <w:sz w:val="20"/>
          <w:szCs w:val="20"/>
        </w:rPr>
        <w:t>Esta variable representa la cantidad de terminales de información que las empresas desearían comprar.</w:t>
      </w:r>
    </w:p>
    <w:p w:rsidR="00BC7EF8" w:rsidRPr="00BC7EF8" w:rsidRDefault="00BC7EF8" w:rsidP="00BC7EF8">
      <w:pPr>
        <w:jc w:val="both"/>
        <w:rPr>
          <w:sz w:val="20"/>
          <w:szCs w:val="20"/>
        </w:rPr>
      </w:pPr>
    </w:p>
    <w:p w:rsidR="00BC7EF8" w:rsidRPr="00BC7EF8" w:rsidRDefault="00BC7EF8" w:rsidP="00BC7EF8">
      <w:pPr>
        <w:jc w:val="both"/>
        <w:rPr>
          <w:sz w:val="20"/>
          <w:szCs w:val="20"/>
        </w:rPr>
      </w:pPr>
      <w:r w:rsidRPr="00BC7EF8">
        <w:rPr>
          <w:b/>
          <w:sz w:val="20"/>
          <w:szCs w:val="20"/>
        </w:rPr>
        <w:lastRenderedPageBreak/>
        <w:t>Variable IF</w:t>
      </w:r>
      <w:r w:rsidRPr="00BC7EF8">
        <w:rPr>
          <w:b/>
          <w:sz w:val="20"/>
          <w:szCs w:val="20"/>
          <w:vertAlign w:val="subscript"/>
        </w:rPr>
        <w:t xml:space="preserve"> 34</w:t>
      </w:r>
      <w:r w:rsidR="00F64826">
        <w:rPr>
          <w:b/>
          <w:sz w:val="20"/>
          <w:szCs w:val="20"/>
        </w:rPr>
        <w:t xml:space="preserve">  (</w:t>
      </w:r>
      <w:r w:rsidRPr="00BC7EF8">
        <w:rPr>
          <w:b/>
          <w:sz w:val="20"/>
          <w:szCs w:val="20"/>
        </w:rPr>
        <w:t>Precio de compra</w:t>
      </w:r>
      <w:r w:rsidR="00F64826">
        <w:rPr>
          <w:b/>
          <w:sz w:val="20"/>
          <w:szCs w:val="20"/>
        </w:rPr>
        <w:t xml:space="preserve">): </w:t>
      </w:r>
      <w:r w:rsidRPr="00BC7EF8">
        <w:rPr>
          <w:sz w:val="20"/>
          <w:szCs w:val="20"/>
        </w:rPr>
        <w:t>Esta variable representa el precio en rangos que las empresas estarían dispuestas a pagar por la compra de un Terminal de información.</w:t>
      </w:r>
    </w:p>
    <w:p w:rsidR="00BC7EF8" w:rsidRPr="00BC7EF8" w:rsidRDefault="00BC7EF8" w:rsidP="00BC7EF8">
      <w:pPr>
        <w:jc w:val="both"/>
        <w:rPr>
          <w:sz w:val="20"/>
          <w:szCs w:val="20"/>
        </w:rPr>
      </w:pPr>
    </w:p>
    <w:p w:rsidR="00BC7EF8" w:rsidRPr="00BC7EF8" w:rsidRDefault="00BC7EF8" w:rsidP="00BC7EF8">
      <w:pPr>
        <w:jc w:val="both"/>
        <w:rPr>
          <w:sz w:val="20"/>
          <w:szCs w:val="20"/>
        </w:rPr>
      </w:pPr>
      <w:r w:rsidRPr="00BC7EF8">
        <w:rPr>
          <w:b/>
          <w:sz w:val="20"/>
          <w:szCs w:val="20"/>
        </w:rPr>
        <w:t>Variable IF</w:t>
      </w:r>
      <w:r w:rsidRPr="00BC7EF8">
        <w:rPr>
          <w:b/>
          <w:sz w:val="20"/>
          <w:szCs w:val="20"/>
          <w:vertAlign w:val="subscript"/>
        </w:rPr>
        <w:t xml:space="preserve"> 35</w:t>
      </w:r>
      <w:r w:rsidR="00F64826">
        <w:rPr>
          <w:b/>
          <w:sz w:val="20"/>
          <w:szCs w:val="20"/>
        </w:rPr>
        <w:t xml:space="preserve">  (</w:t>
      </w:r>
      <w:r w:rsidRPr="00BC7EF8">
        <w:rPr>
          <w:b/>
          <w:sz w:val="20"/>
          <w:szCs w:val="20"/>
        </w:rPr>
        <w:t>Costo de mantenimiento</w:t>
      </w:r>
      <w:r w:rsidR="00F64826">
        <w:rPr>
          <w:b/>
          <w:sz w:val="20"/>
          <w:szCs w:val="20"/>
        </w:rPr>
        <w:t xml:space="preserve">): </w:t>
      </w:r>
      <w:r w:rsidRPr="00BC7EF8">
        <w:rPr>
          <w:sz w:val="20"/>
          <w:szCs w:val="20"/>
        </w:rPr>
        <w:t>En caso de que las empresas compren terminales de información es necesario conocer  cual es el precio que estarían dispuestos pagar por el mantenimiento de estas.</w:t>
      </w:r>
    </w:p>
    <w:p w:rsidR="00BC7EF8" w:rsidRPr="00BC7EF8" w:rsidRDefault="00BC7EF8" w:rsidP="00BC7EF8">
      <w:pPr>
        <w:jc w:val="both"/>
        <w:rPr>
          <w:b/>
          <w:sz w:val="20"/>
          <w:szCs w:val="20"/>
        </w:rPr>
      </w:pPr>
    </w:p>
    <w:p w:rsidR="00BC7EF8" w:rsidRPr="00BC7EF8" w:rsidRDefault="00BC7EF8" w:rsidP="00BC7EF8">
      <w:pPr>
        <w:jc w:val="both"/>
        <w:rPr>
          <w:sz w:val="20"/>
          <w:szCs w:val="20"/>
        </w:rPr>
      </w:pPr>
      <w:r w:rsidRPr="00BC7EF8">
        <w:rPr>
          <w:b/>
          <w:sz w:val="20"/>
          <w:szCs w:val="20"/>
        </w:rPr>
        <w:t>Variable IF</w:t>
      </w:r>
      <w:r w:rsidRPr="00BC7EF8">
        <w:rPr>
          <w:b/>
          <w:sz w:val="20"/>
          <w:szCs w:val="20"/>
          <w:vertAlign w:val="subscript"/>
        </w:rPr>
        <w:t xml:space="preserve"> 36</w:t>
      </w:r>
      <w:r w:rsidR="00F64826">
        <w:rPr>
          <w:b/>
          <w:sz w:val="20"/>
          <w:szCs w:val="20"/>
        </w:rPr>
        <w:t xml:space="preserve">  (</w:t>
      </w:r>
      <w:r w:rsidRPr="00BC7EF8">
        <w:rPr>
          <w:b/>
          <w:sz w:val="20"/>
          <w:szCs w:val="20"/>
        </w:rPr>
        <w:t>Alquiler TI</w:t>
      </w:r>
      <w:r w:rsidR="00F64826">
        <w:rPr>
          <w:b/>
          <w:sz w:val="20"/>
          <w:szCs w:val="20"/>
        </w:rPr>
        <w:t xml:space="preserve">): </w:t>
      </w:r>
      <w:r w:rsidRPr="00BC7EF8">
        <w:rPr>
          <w:sz w:val="20"/>
          <w:szCs w:val="20"/>
        </w:rPr>
        <w:t>La variable IF</w:t>
      </w:r>
      <w:r w:rsidRPr="00BC7EF8">
        <w:rPr>
          <w:sz w:val="20"/>
          <w:szCs w:val="20"/>
          <w:vertAlign w:val="subscript"/>
        </w:rPr>
        <w:t xml:space="preserve"> 35</w:t>
      </w:r>
      <w:r w:rsidRPr="00BC7EF8">
        <w:rPr>
          <w:sz w:val="20"/>
          <w:szCs w:val="20"/>
        </w:rPr>
        <w:t xml:space="preserve"> indica si las empresas estarían dispuestas a alquilar terminales de información.</w:t>
      </w:r>
    </w:p>
    <w:p w:rsidR="00BC7EF8" w:rsidRPr="00BC7EF8" w:rsidRDefault="00BC7EF8" w:rsidP="00BC7EF8">
      <w:pPr>
        <w:jc w:val="both"/>
        <w:rPr>
          <w:sz w:val="20"/>
          <w:szCs w:val="20"/>
        </w:rPr>
      </w:pPr>
    </w:p>
    <w:p w:rsidR="00BC7EF8" w:rsidRPr="00BC7EF8" w:rsidRDefault="00BC7EF8" w:rsidP="00BC7EF8">
      <w:pPr>
        <w:jc w:val="both"/>
        <w:rPr>
          <w:sz w:val="20"/>
          <w:szCs w:val="20"/>
        </w:rPr>
      </w:pPr>
      <w:r w:rsidRPr="00BC7EF8">
        <w:rPr>
          <w:b/>
          <w:sz w:val="20"/>
          <w:szCs w:val="20"/>
        </w:rPr>
        <w:t>Variable IF</w:t>
      </w:r>
      <w:r w:rsidRPr="00BC7EF8">
        <w:rPr>
          <w:b/>
          <w:sz w:val="20"/>
          <w:szCs w:val="20"/>
          <w:vertAlign w:val="subscript"/>
        </w:rPr>
        <w:t xml:space="preserve"> 37</w:t>
      </w:r>
      <w:r w:rsidR="00F64826">
        <w:rPr>
          <w:b/>
          <w:sz w:val="20"/>
          <w:szCs w:val="20"/>
        </w:rPr>
        <w:t xml:space="preserve">  (C</w:t>
      </w:r>
      <w:r w:rsidRPr="00BC7EF8">
        <w:rPr>
          <w:b/>
          <w:sz w:val="20"/>
          <w:szCs w:val="20"/>
        </w:rPr>
        <w:t>antidad de TI para alquilar</w:t>
      </w:r>
      <w:r w:rsidR="00F64826">
        <w:rPr>
          <w:b/>
          <w:sz w:val="20"/>
          <w:szCs w:val="20"/>
        </w:rPr>
        <w:t xml:space="preserve">): </w:t>
      </w:r>
      <w:r w:rsidRPr="00BC7EF8">
        <w:rPr>
          <w:sz w:val="20"/>
          <w:szCs w:val="20"/>
        </w:rPr>
        <w:t>Esta variable se refiere a la cantidad de terminales de información que las empresas desean alquilar.</w:t>
      </w:r>
    </w:p>
    <w:p w:rsidR="00BC7EF8" w:rsidRPr="00BC7EF8" w:rsidRDefault="00BC7EF8" w:rsidP="00BC7EF8">
      <w:pPr>
        <w:jc w:val="both"/>
        <w:rPr>
          <w:sz w:val="20"/>
          <w:szCs w:val="20"/>
        </w:rPr>
      </w:pPr>
    </w:p>
    <w:p w:rsidR="00BC7EF8" w:rsidRPr="00BC7EF8" w:rsidRDefault="00BC7EF8" w:rsidP="00BC7EF8">
      <w:pPr>
        <w:jc w:val="both"/>
        <w:rPr>
          <w:sz w:val="20"/>
          <w:szCs w:val="20"/>
        </w:rPr>
      </w:pPr>
      <w:r w:rsidRPr="00BC7EF8">
        <w:rPr>
          <w:b/>
          <w:sz w:val="20"/>
          <w:szCs w:val="20"/>
        </w:rPr>
        <w:t>Variable IF</w:t>
      </w:r>
      <w:r w:rsidRPr="00BC7EF8">
        <w:rPr>
          <w:b/>
          <w:sz w:val="20"/>
          <w:szCs w:val="20"/>
          <w:vertAlign w:val="subscript"/>
        </w:rPr>
        <w:t xml:space="preserve"> 38</w:t>
      </w:r>
      <w:r w:rsidR="00F64826">
        <w:rPr>
          <w:b/>
          <w:sz w:val="20"/>
          <w:szCs w:val="20"/>
        </w:rPr>
        <w:t xml:space="preserve">  (</w:t>
      </w:r>
      <w:r w:rsidRPr="00BC7EF8">
        <w:rPr>
          <w:b/>
          <w:sz w:val="20"/>
          <w:szCs w:val="20"/>
        </w:rPr>
        <w:t>Precio de alquiler</w:t>
      </w:r>
      <w:r w:rsidR="00F64826">
        <w:rPr>
          <w:b/>
          <w:sz w:val="20"/>
          <w:szCs w:val="20"/>
        </w:rPr>
        <w:t xml:space="preserve">): </w:t>
      </w:r>
      <w:r w:rsidRPr="00BC7EF8">
        <w:rPr>
          <w:sz w:val="20"/>
          <w:szCs w:val="20"/>
        </w:rPr>
        <w:t>Esta variable representa el precio en rangos que las empresas estarían dispuestas a pagar por el alquiler semanal  de un Terminal de información.</w:t>
      </w:r>
    </w:p>
    <w:p w:rsidR="00BC7EF8" w:rsidRPr="00BC7EF8" w:rsidRDefault="00BC7EF8" w:rsidP="00BC7EF8">
      <w:pPr>
        <w:jc w:val="both"/>
        <w:rPr>
          <w:sz w:val="20"/>
          <w:szCs w:val="20"/>
        </w:rPr>
      </w:pPr>
    </w:p>
    <w:p w:rsidR="00BC7EF8" w:rsidRPr="00BC7EF8" w:rsidRDefault="00BC7EF8" w:rsidP="00BC7EF8">
      <w:pPr>
        <w:jc w:val="both"/>
        <w:rPr>
          <w:sz w:val="20"/>
          <w:szCs w:val="20"/>
        </w:rPr>
      </w:pPr>
      <w:r w:rsidRPr="00BC7EF8">
        <w:rPr>
          <w:b/>
          <w:sz w:val="20"/>
          <w:szCs w:val="20"/>
        </w:rPr>
        <w:t>Variable IF</w:t>
      </w:r>
      <w:r w:rsidRPr="00BC7EF8">
        <w:rPr>
          <w:b/>
          <w:sz w:val="20"/>
          <w:szCs w:val="20"/>
          <w:vertAlign w:val="subscript"/>
        </w:rPr>
        <w:t xml:space="preserve"> 39</w:t>
      </w:r>
      <w:r w:rsidR="00F64826">
        <w:rPr>
          <w:b/>
          <w:sz w:val="20"/>
          <w:szCs w:val="20"/>
        </w:rPr>
        <w:t xml:space="preserve">  (</w:t>
      </w:r>
      <w:r w:rsidRPr="00BC7EF8">
        <w:rPr>
          <w:b/>
          <w:sz w:val="20"/>
          <w:szCs w:val="20"/>
        </w:rPr>
        <w:t>Tiempo de alquiler</w:t>
      </w:r>
      <w:r w:rsidR="00F64826">
        <w:rPr>
          <w:b/>
          <w:sz w:val="20"/>
          <w:szCs w:val="20"/>
        </w:rPr>
        <w:t xml:space="preserve">): </w:t>
      </w:r>
      <w:r w:rsidRPr="00BC7EF8">
        <w:rPr>
          <w:sz w:val="20"/>
          <w:szCs w:val="20"/>
        </w:rPr>
        <w:t>Esta variable indica el tiempo de alquiler de los terminales de información.</w:t>
      </w:r>
    </w:p>
    <w:p w:rsidR="00BC7EF8" w:rsidRPr="00BC7EF8" w:rsidRDefault="00BC7EF8" w:rsidP="00BC7EF8">
      <w:pPr>
        <w:jc w:val="both"/>
        <w:rPr>
          <w:sz w:val="20"/>
          <w:szCs w:val="20"/>
        </w:rPr>
      </w:pPr>
    </w:p>
    <w:p w:rsidR="00BC7EF8" w:rsidRPr="00BC7EF8" w:rsidRDefault="00BC7EF8" w:rsidP="00BC7EF8">
      <w:pPr>
        <w:jc w:val="both"/>
        <w:rPr>
          <w:sz w:val="20"/>
          <w:szCs w:val="20"/>
        </w:rPr>
      </w:pPr>
      <w:r w:rsidRPr="00BC7EF8">
        <w:rPr>
          <w:b/>
          <w:sz w:val="20"/>
          <w:szCs w:val="20"/>
        </w:rPr>
        <w:t>Variable IF</w:t>
      </w:r>
      <w:r w:rsidRPr="00BC7EF8">
        <w:rPr>
          <w:b/>
          <w:sz w:val="20"/>
          <w:szCs w:val="20"/>
          <w:vertAlign w:val="subscript"/>
        </w:rPr>
        <w:t xml:space="preserve"> 40</w:t>
      </w:r>
      <w:r w:rsidR="00F64826">
        <w:rPr>
          <w:b/>
          <w:sz w:val="20"/>
          <w:szCs w:val="20"/>
        </w:rPr>
        <w:t xml:space="preserve">  (</w:t>
      </w:r>
      <w:r w:rsidRPr="00BC7EF8">
        <w:rPr>
          <w:b/>
          <w:sz w:val="20"/>
          <w:szCs w:val="20"/>
        </w:rPr>
        <w:t>Frecuencia de alquiler</w:t>
      </w:r>
      <w:r w:rsidR="00F64826">
        <w:rPr>
          <w:b/>
          <w:sz w:val="20"/>
          <w:szCs w:val="20"/>
        </w:rPr>
        <w:t xml:space="preserve">): </w:t>
      </w:r>
      <w:r w:rsidRPr="00BC7EF8">
        <w:rPr>
          <w:sz w:val="20"/>
          <w:szCs w:val="20"/>
        </w:rPr>
        <w:t>Esta variable se refiere a las veces que las empresas desean  alquilar los terminales de información en el año.</w:t>
      </w:r>
    </w:p>
    <w:p w:rsidR="00BC7EF8" w:rsidRPr="00BC7EF8" w:rsidRDefault="00BC7EF8" w:rsidP="00BC7EF8">
      <w:pPr>
        <w:rPr>
          <w:b/>
          <w:sz w:val="20"/>
          <w:szCs w:val="20"/>
        </w:rPr>
      </w:pPr>
    </w:p>
    <w:p w:rsidR="00BC7EF8" w:rsidRPr="00BC7EF8" w:rsidRDefault="00BC7EF8" w:rsidP="00BC7EF8">
      <w:pPr>
        <w:jc w:val="both"/>
        <w:rPr>
          <w:sz w:val="20"/>
          <w:szCs w:val="20"/>
        </w:rPr>
      </w:pPr>
      <w:r w:rsidRPr="00BC7EF8">
        <w:rPr>
          <w:b/>
          <w:sz w:val="20"/>
          <w:szCs w:val="20"/>
        </w:rPr>
        <w:t>Variable IA</w:t>
      </w:r>
      <w:r w:rsidRPr="00BC7EF8">
        <w:rPr>
          <w:b/>
          <w:sz w:val="20"/>
          <w:szCs w:val="20"/>
          <w:vertAlign w:val="subscript"/>
        </w:rPr>
        <w:t xml:space="preserve"> 41</w:t>
      </w:r>
      <w:r w:rsidR="00F64826">
        <w:rPr>
          <w:b/>
          <w:sz w:val="20"/>
          <w:szCs w:val="20"/>
        </w:rPr>
        <w:t xml:space="preserve">  (</w:t>
      </w:r>
      <w:r w:rsidRPr="00BC7EF8">
        <w:rPr>
          <w:b/>
          <w:sz w:val="20"/>
          <w:szCs w:val="20"/>
        </w:rPr>
        <w:t>Conoce a empresas de TI</w:t>
      </w:r>
      <w:r w:rsidR="00F64826">
        <w:rPr>
          <w:b/>
          <w:sz w:val="20"/>
          <w:szCs w:val="20"/>
        </w:rPr>
        <w:t xml:space="preserve">): </w:t>
      </w:r>
      <w:r w:rsidRPr="00BC7EF8">
        <w:rPr>
          <w:sz w:val="20"/>
          <w:szCs w:val="20"/>
        </w:rPr>
        <w:t>La variable IA</w:t>
      </w:r>
      <w:r w:rsidRPr="00BC7EF8">
        <w:rPr>
          <w:sz w:val="20"/>
          <w:szCs w:val="20"/>
          <w:vertAlign w:val="subscript"/>
        </w:rPr>
        <w:t>40</w:t>
      </w:r>
      <w:r w:rsidRPr="00BC7EF8">
        <w:rPr>
          <w:sz w:val="20"/>
          <w:szCs w:val="20"/>
        </w:rPr>
        <w:t xml:space="preserve"> pretende indagar sobre el conocimiento de los empresarios de empresas que se dediquen a terminales de información.</w:t>
      </w:r>
    </w:p>
    <w:p w:rsidR="00BC7EF8" w:rsidRPr="00BC7EF8" w:rsidRDefault="00BC7EF8" w:rsidP="00BC7EF8">
      <w:pPr>
        <w:jc w:val="both"/>
        <w:rPr>
          <w:sz w:val="20"/>
          <w:szCs w:val="20"/>
        </w:rPr>
      </w:pPr>
    </w:p>
    <w:p w:rsidR="00BC7EF8" w:rsidRPr="00BC7EF8" w:rsidRDefault="00BC7EF8" w:rsidP="00BC7EF8">
      <w:pPr>
        <w:jc w:val="both"/>
        <w:rPr>
          <w:sz w:val="20"/>
          <w:szCs w:val="20"/>
        </w:rPr>
      </w:pPr>
      <w:r w:rsidRPr="00BC7EF8">
        <w:rPr>
          <w:b/>
          <w:sz w:val="20"/>
          <w:szCs w:val="20"/>
        </w:rPr>
        <w:t>Variable IA</w:t>
      </w:r>
      <w:r w:rsidRPr="00BC7EF8">
        <w:rPr>
          <w:b/>
          <w:sz w:val="20"/>
          <w:szCs w:val="20"/>
          <w:vertAlign w:val="subscript"/>
        </w:rPr>
        <w:t xml:space="preserve"> 42</w:t>
      </w:r>
      <w:r w:rsidR="00F64826">
        <w:rPr>
          <w:b/>
          <w:sz w:val="20"/>
          <w:szCs w:val="20"/>
        </w:rPr>
        <w:t xml:space="preserve">  (Em</w:t>
      </w:r>
      <w:r w:rsidRPr="00BC7EF8">
        <w:rPr>
          <w:b/>
          <w:sz w:val="20"/>
          <w:szCs w:val="20"/>
        </w:rPr>
        <w:t>presa nueva</w:t>
      </w:r>
      <w:r w:rsidR="00F64826">
        <w:rPr>
          <w:b/>
          <w:sz w:val="20"/>
          <w:szCs w:val="20"/>
        </w:rPr>
        <w:t xml:space="preserve">): </w:t>
      </w:r>
      <w:r w:rsidRPr="00BC7EF8">
        <w:rPr>
          <w:sz w:val="20"/>
          <w:szCs w:val="20"/>
        </w:rPr>
        <w:t>Esta variable intenta conocer si las empresas estarían dispuestas a confiar servicios de terminales a una empresa nueva.</w:t>
      </w:r>
    </w:p>
    <w:p w:rsidR="00BC7EF8" w:rsidRPr="00BC7EF8" w:rsidRDefault="00BC7EF8" w:rsidP="00BC7EF8">
      <w:pPr>
        <w:jc w:val="both"/>
        <w:rPr>
          <w:sz w:val="20"/>
          <w:szCs w:val="20"/>
        </w:rPr>
      </w:pPr>
    </w:p>
    <w:p w:rsidR="00BC7EF8" w:rsidRPr="00BC7EF8" w:rsidRDefault="00BC7EF8" w:rsidP="00BC7EF8">
      <w:pPr>
        <w:jc w:val="both"/>
        <w:rPr>
          <w:sz w:val="20"/>
          <w:szCs w:val="20"/>
        </w:rPr>
      </w:pPr>
      <w:r w:rsidRPr="00BC7EF8">
        <w:rPr>
          <w:b/>
          <w:sz w:val="20"/>
          <w:szCs w:val="20"/>
        </w:rPr>
        <w:t>Variable IA</w:t>
      </w:r>
      <w:r w:rsidRPr="00BC7EF8">
        <w:rPr>
          <w:b/>
          <w:sz w:val="20"/>
          <w:szCs w:val="20"/>
          <w:vertAlign w:val="subscript"/>
        </w:rPr>
        <w:t xml:space="preserve"> 43</w:t>
      </w:r>
      <w:r w:rsidR="00F64826">
        <w:rPr>
          <w:b/>
          <w:sz w:val="20"/>
          <w:szCs w:val="20"/>
        </w:rPr>
        <w:t xml:space="preserve">  (</w:t>
      </w:r>
      <w:r w:rsidRPr="00BC7EF8">
        <w:rPr>
          <w:b/>
          <w:sz w:val="20"/>
          <w:szCs w:val="20"/>
        </w:rPr>
        <w:t>Cumplimiento</w:t>
      </w:r>
      <w:r w:rsidR="00F64826">
        <w:rPr>
          <w:b/>
          <w:sz w:val="20"/>
          <w:szCs w:val="20"/>
        </w:rPr>
        <w:t xml:space="preserve">): </w:t>
      </w:r>
      <w:r w:rsidRPr="00BC7EF8">
        <w:rPr>
          <w:sz w:val="20"/>
          <w:szCs w:val="20"/>
        </w:rPr>
        <w:t xml:space="preserve">Mediante esta variable se pretende conocer el orden de importancia que le asignan a la característica cumplimiento. </w:t>
      </w:r>
    </w:p>
    <w:p w:rsidR="00BC7EF8" w:rsidRPr="00BC7EF8" w:rsidRDefault="00BC7EF8" w:rsidP="00BC7EF8">
      <w:pPr>
        <w:jc w:val="both"/>
        <w:rPr>
          <w:sz w:val="20"/>
          <w:szCs w:val="20"/>
        </w:rPr>
      </w:pPr>
    </w:p>
    <w:p w:rsidR="00BC7EF8" w:rsidRPr="00BC7EF8" w:rsidRDefault="00BC7EF8" w:rsidP="00BC7EF8">
      <w:pPr>
        <w:jc w:val="both"/>
        <w:rPr>
          <w:sz w:val="20"/>
          <w:szCs w:val="20"/>
        </w:rPr>
      </w:pPr>
      <w:r w:rsidRPr="00BC7EF8">
        <w:rPr>
          <w:b/>
          <w:sz w:val="20"/>
          <w:szCs w:val="20"/>
        </w:rPr>
        <w:t>Variable IA</w:t>
      </w:r>
      <w:r w:rsidRPr="00BC7EF8">
        <w:rPr>
          <w:b/>
          <w:sz w:val="20"/>
          <w:szCs w:val="20"/>
          <w:vertAlign w:val="subscript"/>
        </w:rPr>
        <w:t xml:space="preserve"> 44</w:t>
      </w:r>
      <w:r w:rsidR="00F64826">
        <w:rPr>
          <w:b/>
          <w:sz w:val="20"/>
          <w:szCs w:val="20"/>
        </w:rPr>
        <w:t xml:space="preserve">  (</w:t>
      </w:r>
      <w:r w:rsidRPr="00BC7EF8">
        <w:rPr>
          <w:b/>
          <w:sz w:val="20"/>
          <w:szCs w:val="20"/>
        </w:rPr>
        <w:t>Precios</w:t>
      </w:r>
      <w:r w:rsidR="00F64826">
        <w:rPr>
          <w:b/>
          <w:sz w:val="20"/>
          <w:szCs w:val="20"/>
        </w:rPr>
        <w:t xml:space="preserve">): </w:t>
      </w:r>
      <w:r w:rsidRPr="00BC7EF8">
        <w:rPr>
          <w:sz w:val="20"/>
          <w:szCs w:val="20"/>
        </w:rPr>
        <w:t>A través de esta variable se trata de percatarse el orden de importancia que le asignan a la característica precio.</w:t>
      </w:r>
    </w:p>
    <w:p w:rsidR="00BC7EF8" w:rsidRPr="00BC7EF8" w:rsidRDefault="00BC7EF8" w:rsidP="00BC7EF8">
      <w:pPr>
        <w:jc w:val="both"/>
        <w:rPr>
          <w:sz w:val="20"/>
          <w:szCs w:val="20"/>
        </w:rPr>
      </w:pPr>
    </w:p>
    <w:p w:rsidR="00BC7EF8" w:rsidRPr="00BC7EF8" w:rsidRDefault="00BC7EF8" w:rsidP="00BC7EF8">
      <w:pPr>
        <w:jc w:val="both"/>
        <w:rPr>
          <w:sz w:val="20"/>
          <w:szCs w:val="20"/>
        </w:rPr>
      </w:pPr>
      <w:r w:rsidRPr="00BC7EF8">
        <w:rPr>
          <w:b/>
          <w:sz w:val="20"/>
          <w:szCs w:val="20"/>
        </w:rPr>
        <w:t>Variable IA</w:t>
      </w:r>
      <w:r w:rsidRPr="00BC7EF8">
        <w:rPr>
          <w:b/>
          <w:sz w:val="20"/>
          <w:szCs w:val="20"/>
          <w:vertAlign w:val="subscript"/>
        </w:rPr>
        <w:t xml:space="preserve"> 45</w:t>
      </w:r>
      <w:r w:rsidR="00F64826">
        <w:rPr>
          <w:b/>
          <w:sz w:val="20"/>
          <w:szCs w:val="20"/>
        </w:rPr>
        <w:t xml:space="preserve">  (</w:t>
      </w:r>
      <w:r w:rsidRPr="00BC7EF8">
        <w:rPr>
          <w:b/>
          <w:sz w:val="20"/>
          <w:szCs w:val="20"/>
        </w:rPr>
        <w:t>Confiabilidad</w:t>
      </w:r>
      <w:r w:rsidR="00F64826">
        <w:rPr>
          <w:b/>
          <w:sz w:val="20"/>
          <w:szCs w:val="20"/>
        </w:rPr>
        <w:t xml:space="preserve">): </w:t>
      </w:r>
      <w:r w:rsidRPr="00BC7EF8">
        <w:rPr>
          <w:sz w:val="20"/>
          <w:szCs w:val="20"/>
        </w:rPr>
        <w:t>Esta variable indica el orden de importancia de la característica Confiabilidad.</w:t>
      </w:r>
    </w:p>
    <w:p w:rsidR="00BC7EF8" w:rsidRPr="00BC7EF8" w:rsidRDefault="00BC7EF8" w:rsidP="00BC7EF8">
      <w:pPr>
        <w:jc w:val="both"/>
        <w:rPr>
          <w:sz w:val="20"/>
          <w:szCs w:val="20"/>
        </w:rPr>
      </w:pPr>
    </w:p>
    <w:p w:rsidR="00BC7EF8" w:rsidRDefault="00BC7EF8" w:rsidP="00BC7EF8">
      <w:pPr>
        <w:jc w:val="both"/>
        <w:rPr>
          <w:sz w:val="20"/>
          <w:szCs w:val="20"/>
        </w:rPr>
      </w:pPr>
      <w:r w:rsidRPr="00BC7EF8">
        <w:rPr>
          <w:b/>
          <w:sz w:val="20"/>
          <w:szCs w:val="20"/>
        </w:rPr>
        <w:t>Variable IA</w:t>
      </w:r>
      <w:r w:rsidRPr="00BC7EF8">
        <w:rPr>
          <w:b/>
          <w:sz w:val="20"/>
          <w:szCs w:val="20"/>
          <w:vertAlign w:val="subscript"/>
        </w:rPr>
        <w:t xml:space="preserve"> 46</w:t>
      </w:r>
      <w:r w:rsidR="00F64826">
        <w:rPr>
          <w:b/>
          <w:sz w:val="20"/>
          <w:szCs w:val="20"/>
        </w:rPr>
        <w:t xml:space="preserve">  (</w:t>
      </w:r>
      <w:r w:rsidRPr="00BC7EF8">
        <w:rPr>
          <w:b/>
          <w:sz w:val="20"/>
          <w:szCs w:val="20"/>
        </w:rPr>
        <w:t>Garantía</w:t>
      </w:r>
      <w:r w:rsidR="00F64826">
        <w:rPr>
          <w:b/>
          <w:sz w:val="20"/>
          <w:szCs w:val="20"/>
        </w:rPr>
        <w:t xml:space="preserve">): </w:t>
      </w:r>
      <w:r w:rsidRPr="00BC7EF8">
        <w:rPr>
          <w:sz w:val="20"/>
          <w:szCs w:val="20"/>
        </w:rPr>
        <w:t>Mediante esta variable se pretende conocer el orden de importancia que le asigna a la característica Garantía.</w:t>
      </w:r>
    </w:p>
    <w:p w:rsidR="00F64826" w:rsidRPr="00BC7EF8" w:rsidRDefault="00F64826" w:rsidP="00BC7EF8">
      <w:pPr>
        <w:jc w:val="both"/>
        <w:rPr>
          <w:sz w:val="20"/>
          <w:szCs w:val="20"/>
        </w:rPr>
      </w:pPr>
    </w:p>
    <w:p w:rsidR="00BC7EF8" w:rsidRPr="00BC7EF8" w:rsidRDefault="00BC7EF8" w:rsidP="00BC7EF8">
      <w:pPr>
        <w:jc w:val="both"/>
        <w:rPr>
          <w:sz w:val="20"/>
          <w:szCs w:val="20"/>
        </w:rPr>
      </w:pPr>
      <w:r w:rsidRPr="00BC7EF8">
        <w:rPr>
          <w:b/>
          <w:sz w:val="20"/>
          <w:szCs w:val="20"/>
        </w:rPr>
        <w:t>Variable IA</w:t>
      </w:r>
      <w:r w:rsidRPr="00BC7EF8">
        <w:rPr>
          <w:b/>
          <w:sz w:val="20"/>
          <w:szCs w:val="20"/>
          <w:vertAlign w:val="subscript"/>
        </w:rPr>
        <w:t xml:space="preserve"> 47</w:t>
      </w:r>
      <w:r w:rsidR="00F64826">
        <w:rPr>
          <w:b/>
          <w:sz w:val="20"/>
          <w:szCs w:val="20"/>
        </w:rPr>
        <w:t xml:space="preserve">  (</w:t>
      </w:r>
      <w:r w:rsidRPr="00BC7EF8">
        <w:rPr>
          <w:b/>
          <w:sz w:val="20"/>
          <w:szCs w:val="20"/>
        </w:rPr>
        <w:t>Servios Post-ventas</w:t>
      </w:r>
      <w:r w:rsidR="00F64826">
        <w:rPr>
          <w:b/>
          <w:sz w:val="20"/>
          <w:szCs w:val="20"/>
        </w:rPr>
        <w:t xml:space="preserve">): </w:t>
      </w:r>
      <w:r w:rsidRPr="00BC7EF8">
        <w:rPr>
          <w:sz w:val="20"/>
          <w:szCs w:val="20"/>
        </w:rPr>
        <w:t>Es una variable que nos da a conocer el orden de importancia de la característica Servios Post-ventas.</w:t>
      </w:r>
    </w:p>
    <w:p w:rsidR="00BC7EF8" w:rsidRPr="00BC7EF8" w:rsidRDefault="00BC7EF8" w:rsidP="00BC7EF8">
      <w:pPr>
        <w:jc w:val="both"/>
        <w:rPr>
          <w:sz w:val="20"/>
          <w:szCs w:val="20"/>
        </w:rPr>
      </w:pPr>
    </w:p>
    <w:p w:rsidR="00BC7EF8" w:rsidRPr="00BC7EF8" w:rsidRDefault="00BC7EF8" w:rsidP="00BC7EF8">
      <w:pPr>
        <w:jc w:val="both"/>
        <w:rPr>
          <w:sz w:val="20"/>
          <w:szCs w:val="20"/>
        </w:rPr>
      </w:pPr>
    </w:p>
    <w:p w:rsidR="00BC7EF8" w:rsidRPr="00BC7EF8" w:rsidRDefault="00BC7EF8" w:rsidP="00BC7EF8">
      <w:pPr>
        <w:jc w:val="both"/>
        <w:rPr>
          <w:sz w:val="20"/>
          <w:szCs w:val="20"/>
        </w:rPr>
      </w:pPr>
      <w:r w:rsidRPr="00BC7EF8">
        <w:rPr>
          <w:b/>
          <w:sz w:val="20"/>
          <w:szCs w:val="20"/>
        </w:rPr>
        <w:t>Variable IA</w:t>
      </w:r>
      <w:r w:rsidRPr="00BC7EF8">
        <w:rPr>
          <w:b/>
          <w:sz w:val="20"/>
          <w:szCs w:val="20"/>
          <w:vertAlign w:val="subscript"/>
        </w:rPr>
        <w:t xml:space="preserve"> 48</w:t>
      </w:r>
      <w:r w:rsidRPr="00BC7EF8">
        <w:rPr>
          <w:b/>
          <w:sz w:val="20"/>
          <w:szCs w:val="20"/>
        </w:rPr>
        <w:t xml:space="preserve"> </w:t>
      </w:r>
      <w:r w:rsidR="00F64826">
        <w:rPr>
          <w:b/>
          <w:sz w:val="20"/>
          <w:szCs w:val="20"/>
        </w:rPr>
        <w:t xml:space="preserve"> (</w:t>
      </w:r>
      <w:r w:rsidRPr="00BC7EF8">
        <w:rPr>
          <w:b/>
          <w:sz w:val="20"/>
          <w:szCs w:val="20"/>
        </w:rPr>
        <w:t>Diseño</w:t>
      </w:r>
      <w:r w:rsidR="00F64826">
        <w:rPr>
          <w:b/>
          <w:sz w:val="20"/>
          <w:szCs w:val="20"/>
        </w:rPr>
        <w:t xml:space="preserve">): </w:t>
      </w:r>
      <w:r w:rsidRPr="00BC7EF8">
        <w:rPr>
          <w:sz w:val="20"/>
          <w:szCs w:val="20"/>
        </w:rPr>
        <w:t>Esta variable pretende indagar cual es el orden de importancia de la característica diseño.</w:t>
      </w:r>
    </w:p>
    <w:p w:rsidR="00BC7EF8" w:rsidRPr="00BC7EF8" w:rsidRDefault="00BC7EF8" w:rsidP="00BC7EF8">
      <w:pPr>
        <w:jc w:val="both"/>
        <w:rPr>
          <w:sz w:val="20"/>
          <w:szCs w:val="20"/>
        </w:rPr>
      </w:pPr>
    </w:p>
    <w:p w:rsidR="00BC7EF8" w:rsidRPr="00BC7EF8" w:rsidRDefault="00BC7EF8" w:rsidP="00BC7EF8">
      <w:pPr>
        <w:jc w:val="both"/>
        <w:rPr>
          <w:sz w:val="20"/>
          <w:szCs w:val="20"/>
        </w:rPr>
      </w:pPr>
      <w:r w:rsidRPr="00BC7EF8">
        <w:rPr>
          <w:b/>
          <w:sz w:val="20"/>
          <w:szCs w:val="20"/>
        </w:rPr>
        <w:t>Variable IA</w:t>
      </w:r>
      <w:r w:rsidRPr="00BC7EF8">
        <w:rPr>
          <w:b/>
          <w:sz w:val="20"/>
          <w:szCs w:val="20"/>
          <w:vertAlign w:val="subscript"/>
        </w:rPr>
        <w:t xml:space="preserve"> 49</w:t>
      </w:r>
      <w:r w:rsidR="00F64826">
        <w:rPr>
          <w:b/>
          <w:sz w:val="20"/>
          <w:szCs w:val="20"/>
        </w:rPr>
        <w:t xml:space="preserve">  (P</w:t>
      </w:r>
      <w:r w:rsidRPr="00BC7EF8">
        <w:rPr>
          <w:b/>
          <w:sz w:val="20"/>
          <w:szCs w:val="20"/>
        </w:rPr>
        <w:t>atrocinador</w:t>
      </w:r>
      <w:r w:rsidR="00F64826">
        <w:rPr>
          <w:b/>
          <w:sz w:val="20"/>
          <w:szCs w:val="20"/>
        </w:rPr>
        <w:t xml:space="preserve">): </w:t>
      </w:r>
      <w:r w:rsidRPr="00BC7EF8">
        <w:rPr>
          <w:sz w:val="20"/>
          <w:szCs w:val="20"/>
        </w:rPr>
        <w:t>En esta variable se pretende conocer si las empresas estarían dispuestas a participar como patrocinador  o utilizar nuestros servicios para participar como auspiciantes, es decir que utilicen los terminales de información como medio de publicidad, colocando sus logos en estas.</w:t>
      </w:r>
    </w:p>
    <w:p w:rsidR="009519C3" w:rsidRDefault="009519C3" w:rsidP="00D4557B">
      <w:pPr>
        <w:jc w:val="both"/>
        <w:rPr>
          <w:sz w:val="20"/>
          <w:szCs w:val="20"/>
        </w:rPr>
      </w:pPr>
    </w:p>
    <w:p w:rsidR="00BC7EF8" w:rsidRDefault="00BC7EF8" w:rsidP="00D4557B">
      <w:pPr>
        <w:jc w:val="both"/>
        <w:rPr>
          <w:sz w:val="20"/>
          <w:szCs w:val="20"/>
        </w:rPr>
      </w:pPr>
      <w:r>
        <w:rPr>
          <w:sz w:val="20"/>
          <w:szCs w:val="20"/>
        </w:rPr>
        <w:br w:type="page"/>
      </w:r>
    </w:p>
    <w:p w:rsidR="00756580" w:rsidRDefault="00525F9C" w:rsidP="008A674A">
      <w:pPr>
        <w:ind w:left="180"/>
        <w:jc w:val="both"/>
        <w:rPr>
          <w:b/>
          <w:sz w:val="20"/>
          <w:szCs w:val="20"/>
        </w:rPr>
      </w:pPr>
      <w:r>
        <w:rPr>
          <w:b/>
          <w:sz w:val="20"/>
          <w:szCs w:val="20"/>
        </w:rPr>
        <w:t>CONCLUSIONES</w:t>
      </w:r>
    </w:p>
    <w:p w:rsidR="007F3CEC" w:rsidRDefault="007F3CEC" w:rsidP="00D4557B">
      <w:pPr>
        <w:jc w:val="both"/>
        <w:rPr>
          <w:b/>
          <w:sz w:val="20"/>
          <w:szCs w:val="20"/>
        </w:rPr>
      </w:pPr>
    </w:p>
    <w:p w:rsidR="00EE217F" w:rsidRPr="00EE217F" w:rsidRDefault="00EE217F" w:rsidP="00EE217F">
      <w:pPr>
        <w:ind w:left="180"/>
        <w:jc w:val="both"/>
        <w:rPr>
          <w:sz w:val="20"/>
          <w:szCs w:val="20"/>
        </w:rPr>
      </w:pPr>
      <w:r w:rsidRPr="00EE217F">
        <w:rPr>
          <w:sz w:val="20"/>
          <w:szCs w:val="20"/>
        </w:rPr>
        <w:t>La mayoría de los entrevistados, representado por el 74% son de género masculino y solo el 26% son de género femenino.</w:t>
      </w:r>
    </w:p>
    <w:p w:rsidR="00EE217F" w:rsidRPr="00EE217F" w:rsidRDefault="00EE217F" w:rsidP="00EE217F">
      <w:pPr>
        <w:ind w:left="540"/>
        <w:jc w:val="both"/>
        <w:rPr>
          <w:sz w:val="20"/>
          <w:szCs w:val="20"/>
        </w:rPr>
      </w:pPr>
    </w:p>
    <w:p w:rsidR="00EE217F" w:rsidRPr="00EE217F" w:rsidRDefault="00EE217F" w:rsidP="00EE217F">
      <w:pPr>
        <w:ind w:left="180"/>
        <w:jc w:val="both"/>
        <w:rPr>
          <w:sz w:val="20"/>
          <w:szCs w:val="20"/>
        </w:rPr>
      </w:pPr>
      <w:r w:rsidRPr="00EE217F">
        <w:rPr>
          <w:sz w:val="20"/>
          <w:szCs w:val="20"/>
        </w:rPr>
        <w:t>Casi la mitad de los entrevistados, es decir el 49%, son gerentes de algún área dentro de la empresa, mientras que solo el 16% son Vicepresidentes.</w:t>
      </w:r>
    </w:p>
    <w:p w:rsidR="00EE217F" w:rsidRPr="00EE217F" w:rsidRDefault="00EE217F" w:rsidP="00EE217F">
      <w:pPr>
        <w:ind w:left="180"/>
        <w:jc w:val="both"/>
        <w:rPr>
          <w:sz w:val="20"/>
          <w:szCs w:val="20"/>
        </w:rPr>
      </w:pPr>
      <w:r w:rsidRPr="00EE217F">
        <w:rPr>
          <w:sz w:val="20"/>
          <w:szCs w:val="20"/>
        </w:rPr>
        <w:t>De las 93 empresas que conforman la muestra, el 59% tiene más de 99 empleados, de acuerdo al número de empleados estas clasifican como empresa de tamaño grande, el 26% tiene entre 50 y 99 empleados y solo el 15% tiene menos de 50 lo que indica que son de tamaño pequeño de acuerdo al número de empleados pero que por su rentabilidad son potenciales para nuestro mercado.</w:t>
      </w:r>
    </w:p>
    <w:p w:rsidR="00EE217F" w:rsidRPr="00EE217F" w:rsidRDefault="00EE217F" w:rsidP="00EE217F">
      <w:pPr>
        <w:ind w:left="540"/>
        <w:jc w:val="both"/>
        <w:rPr>
          <w:sz w:val="20"/>
          <w:szCs w:val="20"/>
        </w:rPr>
      </w:pPr>
    </w:p>
    <w:p w:rsidR="00EE217F" w:rsidRPr="00EE217F" w:rsidRDefault="00EE217F" w:rsidP="00EE217F">
      <w:pPr>
        <w:ind w:left="180"/>
        <w:jc w:val="both"/>
        <w:rPr>
          <w:sz w:val="20"/>
          <w:szCs w:val="20"/>
        </w:rPr>
      </w:pPr>
      <w:r w:rsidRPr="00EE217F">
        <w:rPr>
          <w:sz w:val="20"/>
          <w:szCs w:val="20"/>
        </w:rPr>
        <w:t>El total de empresas que fueron entrevistadas el 67%  tiene  sucursales en otras ciudad del Ecuador, entre las cuales, el 53% afirmó que en la ciudad de Quito tiene sucursales y el 15% aseveró que tiene sucursal en Machala.</w:t>
      </w:r>
    </w:p>
    <w:p w:rsidR="00EE217F" w:rsidRPr="00EE217F" w:rsidRDefault="00EE217F" w:rsidP="00EE217F">
      <w:pPr>
        <w:ind w:left="540"/>
        <w:jc w:val="both"/>
        <w:rPr>
          <w:sz w:val="20"/>
          <w:szCs w:val="20"/>
        </w:rPr>
      </w:pPr>
    </w:p>
    <w:p w:rsidR="00EE217F" w:rsidRPr="00EE217F" w:rsidRDefault="00EE217F" w:rsidP="00EE217F">
      <w:pPr>
        <w:ind w:left="180"/>
        <w:jc w:val="both"/>
        <w:rPr>
          <w:sz w:val="20"/>
          <w:szCs w:val="20"/>
        </w:rPr>
      </w:pPr>
      <w:r w:rsidRPr="00EE217F">
        <w:rPr>
          <w:sz w:val="20"/>
          <w:szCs w:val="20"/>
        </w:rPr>
        <w:t>Se realizaron afirmaciones acerca de terminales de información para que los entrevistados puedan calificarlas en una escala del uno al cinco, las que se mencionan  a continuación: El 75% estuvo en total acuerdo con la proposición; “Los Terminales  de Información brindan  mayor  agilidad  al usuario al momento de realizar una transacción”.</w:t>
      </w:r>
    </w:p>
    <w:p w:rsidR="00EE217F" w:rsidRPr="00EE217F" w:rsidRDefault="00EE217F" w:rsidP="00EE217F">
      <w:pPr>
        <w:ind w:left="540"/>
        <w:jc w:val="both"/>
        <w:rPr>
          <w:sz w:val="20"/>
          <w:szCs w:val="20"/>
        </w:rPr>
      </w:pPr>
    </w:p>
    <w:p w:rsidR="00EE217F" w:rsidRPr="00EE217F" w:rsidRDefault="00EE217F" w:rsidP="00EE217F">
      <w:pPr>
        <w:ind w:left="180"/>
        <w:jc w:val="both"/>
        <w:rPr>
          <w:sz w:val="20"/>
          <w:szCs w:val="20"/>
        </w:rPr>
      </w:pPr>
      <w:r w:rsidRPr="00EE217F">
        <w:rPr>
          <w:sz w:val="20"/>
          <w:szCs w:val="20"/>
        </w:rPr>
        <w:t>El 75% se mostró en total acuerdo con que los terminales de información sirven para el desarrollo tecnológico del país.</w:t>
      </w:r>
    </w:p>
    <w:p w:rsidR="00EE217F" w:rsidRPr="00EE217F" w:rsidRDefault="00EE217F" w:rsidP="00EE217F">
      <w:pPr>
        <w:ind w:left="540"/>
        <w:jc w:val="both"/>
        <w:rPr>
          <w:sz w:val="20"/>
          <w:szCs w:val="20"/>
        </w:rPr>
      </w:pPr>
    </w:p>
    <w:p w:rsidR="00EE217F" w:rsidRPr="00EE217F" w:rsidRDefault="00EE217F" w:rsidP="00EE217F">
      <w:pPr>
        <w:ind w:left="180"/>
        <w:jc w:val="both"/>
        <w:rPr>
          <w:sz w:val="20"/>
          <w:szCs w:val="20"/>
        </w:rPr>
      </w:pPr>
      <w:r w:rsidRPr="00EE217F">
        <w:rPr>
          <w:sz w:val="20"/>
          <w:szCs w:val="20"/>
        </w:rPr>
        <w:t>Un poco más de la mitad (51%) opina que el nivel de educación de los ecuatorianos influye en el uso de terminales de información y se expresan en parcial acuerdo con esta afirmación.</w:t>
      </w:r>
    </w:p>
    <w:p w:rsidR="00EE217F" w:rsidRPr="00EE217F" w:rsidRDefault="00EE217F" w:rsidP="00EE217F">
      <w:pPr>
        <w:ind w:left="540"/>
        <w:jc w:val="both"/>
        <w:rPr>
          <w:sz w:val="20"/>
          <w:szCs w:val="20"/>
        </w:rPr>
      </w:pPr>
    </w:p>
    <w:p w:rsidR="00EE217F" w:rsidRPr="00EE217F" w:rsidRDefault="00EE217F" w:rsidP="00EE217F">
      <w:pPr>
        <w:ind w:left="180"/>
        <w:jc w:val="both"/>
        <w:rPr>
          <w:sz w:val="20"/>
          <w:szCs w:val="20"/>
        </w:rPr>
      </w:pPr>
      <w:r w:rsidRPr="00EE217F">
        <w:rPr>
          <w:sz w:val="20"/>
          <w:szCs w:val="20"/>
        </w:rPr>
        <w:t>El 67% de los empresarios entrevistados promulgó su total acuerdo con que los terminales de información ayudan al desarrollo del turismo en el país.</w:t>
      </w:r>
    </w:p>
    <w:p w:rsidR="00EE217F" w:rsidRPr="00EE217F" w:rsidRDefault="00EE217F" w:rsidP="00EE217F">
      <w:pPr>
        <w:ind w:left="540"/>
        <w:jc w:val="both"/>
        <w:rPr>
          <w:sz w:val="20"/>
          <w:szCs w:val="20"/>
        </w:rPr>
      </w:pPr>
    </w:p>
    <w:p w:rsidR="00EE217F" w:rsidRPr="00EE217F" w:rsidRDefault="00EE217F" w:rsidP="00EE217F">
      <w:pPr>
        <w:ind w:left="180"/>
        <w:jc w:val="both"/>
        <w:rPr>
          <w:sz w:val="20"/>
          <w:szCs w:val="20"/>
        </w:rPr>
      </w:pPr>
      <w:r w:rsidRPr="00EE217F">
        <w:rPr>
          <w:sz w:val="20"/>
          <w:szCs w:val="20"/>
        </w:rPr>
        <w:t>El 43% indicó total desacuerdo con la idea de instalar terminales de información en la calle.</w:t>
      </w:r>
    </w:p>
    <w:p w:rsidR="00EE217F" w:rsidRPr="00EE217F" w:rsidRDefault="00EE217F" w:rsidP="00EE217F">
      <w:pPr>
        <w:ind w:left="540"/>
        <w:jc w:val="both"/>
        <w:rPr>
          <w:sz w:val="20"/>
          <w:szCs w:val="20"/>
        </w:rPr>
      </w:pPr>
    </w:p>
    <w:p w:rsidR="00EE217F" w:rsidRPr="00EE217F" w:rsidRDefault="00EE217F" w:rsidP="00EE217F">
      <w:pPr>
        <w:ind w:left="180"/>
        <w:jc w:val="both"/>
        <w:rPr>
          <w:sz w:val="20"/>
          <w:szCs w:val="20"/>
        </w:rPr>
      </w:pPr>
      <w:r w:rsidRPr="00EE217F">
        <w:rPr>
          <w:sz w:val="20"/>
          <w:szCs w:val="20"/>
        </w:rPr>
        <w:t>Los Terminales de Información son utilizados como guías para el cliente dentro de grandes establecimientos comerciales, es la afirmación en la que el  75% de los entrevistados expresó su total acuerdo.</w:t>
      </w:r>
    </w:p>
    <w:p w:rsidR="00EE217F" w:rsidRPr="00EE217F" w:rsidRDefault="00EE217F" w:rsidP="00EE217F">
      <w:pPr>
        <w:ind w:left="540"/>
        <w:jc w:val="both"/>
        <w:rPr>
          <w:sz w:val="20"/>
          <w:szCs w:val="20"/>
        </w:rPr>
      </w:pPr>
    </w:p>
    <w:p w:rsidR="00EE217F" w:rsidRPr="00EE217F" w:rsidRDefault="00EE217F" w:rsidP="00EE217F">
      <w:pPr>
        <w:ind w:left="180"/>
        <w:jc w:val="both"/>
        <w:rPr>
          <w:sz w:val="20"/>
          <w:szCs w:val="20"/>
        </w:rPr>
      </w:pPr>
      <w:r w:rsidRPr="00EE217F">
        <w:rPr>
          <w:sz w:val="20"/>
          <w:szCs w:val="20"/>
        </w:rPr>
        <w:t>El 49% de las representantes de las empresas se ubicó en la zona de acuerdo al momento de preguntarle si necesitan implementar terminales dentro de su organización.</w:t>
      </w:r>
    </w:p>
    <w:p w:rsidR="00EE217F" w:rsidRPr="00EE217F" w:rsidRDefault="00EE217F" w:rsidP="00EE217F">
      <w:pPr>
        <w:ind w:left="540"/>
        <w:jc w:val="both"/>
        <w:rPr>
          <w:sz w:val="20"/>
          <w:szCs w:val="20"/>
        </w:rPr>
      </w:pPr>
    </w:p>
    <w:p w:rsidR="00EE217F" w:rsidRPr="00EE217F" w:rsidRDefault="00EE217F" w:rsidP="00EE217F">
      <w:pPr>
        <w:ind w:left="180"/>
        <w:jc w:val="both"/>
        <w:rPr>
          <w:sz w:val="20"/>
          <w:szCs w:val="20"/>
        </w:rPr>
      </w:pPr>
      <w:r w:rsidRPr="00EE217F">
        <w:rPr>
          <w:sz w:val="20"/>
          <w:szCs w:val="20"/>
        </w:rPr>
        <w:t>El 52% no está de acuerdo que los terminales de información reduzcan los puestos de trabajo en las empresas.</w:t>
      </w:r>
    </w:p>
    <w:p w:rsidR="00EE217F" w:rsidRPr="00EE217F" w:rsidRDefault="00EE217F" w:rsidP="00EE217F">
      <w:pPr>
        <w:ind w:left="540"/>
        <w:jc w:val="both"/>
        <w:rPr>
          <w:sz w:val="20"/>
          <w:szCs w:val="20"/>
        </w:rPr>
      </w:pPr>
    </w:p>
    <w:p w:rsidR="00EE217F" w:rsidRPr="00EE217F" w:rsidRDefault="00EE217F" w:rsidP="00EE217F">
      <w:pPr>
        <w:ind w:left="180"/>
        <w:jc w:val="both"/>
        <w:rPr>
          <w:sz w:val="20"/>
          <w:szCs w:val="20"/>
        </w:rPr>
      </w:pPr>
      <w:r w:rsidRPr="00EE217F">
        <w:rPr>
          <w:sz w:val="20"/>
          <w:szCs w:val="20"/>
        </w:rPr>
        <w:t>De las 93 entrevistados, el 59% afirmó que estaría dispuesto a implementar terminales para la atención al cliente y el 60%  en el área de recurso humano.</w:t>
      </w:r>
    </w:p>
    <w:p w:rsidR="00EE217F" w:rsidRPr="00EE217F" w:rsidRDefault="00EE217F" w:rsidP="00EE217F">
      <w:pPr>
        <w:ind w:left="540"/>
        <w:jc w:val="both"/>
        <w:rPr>
          <w:sz w:val="20"/>
          <w:szCs w:val="20"/>
        </w:rPr>
      </w:pPr>
    </w:p>
    <w:p w:rsidR="00EE217F" w:rsidRPr="00EE217F" w:rsidRDefault="00EE217F" w:rsidP="00EE217F">
      <w:pPr>
        <w:ind w:left="180"/>
        <w:jc w:val="both"/>
        <w:rPr>
          <w:sz w:val="20"/>
          <w:szCs w:val="20"/>
        </w:rPr>
      </w:pPr>
      <w:r w:rsidRPr="00EE217F">
        <w:rPr>
          <w:sz w:val="20"/>
          <w:szCs w:val="20"/>
        </w:rPr>
        <w:t>El 62% de las empresas de la investigación pertenecen a la actividad económica comercio, y de estas el 44% aseveró que estaría dispuesta a implementar terminales de información en el área de servicio al cliente.</w:t>
      </w:r>
    </w:p>
    <w:p w:rsidR="00EE217F" w:rsidRPr="00EE217F" w:rsidRDefault="00EE217F" w:rsidP="00EE217F">
      <w:pPr>
        <w:ind w:left="540"/>
        <w:jc w:val="both"/>
        <w:rPr>
          <w:sz w:val="20"/>
          <w:szCs w:val="20"/>
        </w:rPr>
      </w:pPr>
    </w:p>
    <w:p w:rsidR="00EE217F" w:rsidRPr="00EE217F" w:rsidRDefault="00EE217F" w:rsidP="00EE217F">
      <w:pPr>
        <w:ind w:left="180"/>
        <w:jc w:val="both"/>
        <w:rPr>
          <w:sz w:val="20"/>
          <w:szCs w:val="20"/>
        </w:rPr>
      </w:pPr>
      <w:r w:rsidRPr="00EE217F">
        <w:rPr>
          <w:sz w:val="20"/>
          <w:szCs w:val="20"/>
        </w:rPr>
        <w:t>Existe un gran número de empresas que desearía implementar TI para atender al cliente, especialmente las de  comercio y servicios a empresas que son las actividades económicas que más cantidad de empresas tiene y que dentro de cada rama existe gran aceptabilidad del producto.</w:t>
      </w:r>
    </w:p>
    <w:p w:rsidR="00EE217F" w:rsidRPr="00EE217F" w:rsidRDefault="00EE217F" w:rsidP="00EE217F">
      <w:pPr>
        <w:ind w:left="540"/>
        <w:jc w:val="both"/>
        <w:rPr>
          <w:sz w:val="20"/>
          <w:szCs w:val="20"/>
        </w:rPr>
      </w:pPr>
    </w:p>
    <w:p w:rsidR="00EE217F" w:rsidRPr="00EE217F" w:rsidRDefault="00EE217F" w:rsidP="00EE217F">
      <w:pPr>
        <w:ind w:left="180"/>
        <w:jc w:val="both"/>
        <w:rPr>
          <w:sz w:val="20"/>
          <w:szCs w:val="20"/>
        </w:rPr>
      </w:pPr>
      <w:r w:rsidRPr="00EE217F">
        <w:rPr>
          <w:sz w:val="20"/>
          <w:szCs w:val="20"/>
        </w:rPr>
        <w:t>El 63% aseveró que estaría dispuesto a comprar terminales de información, y de estos el 24% indicó que pagaría entre 100 y 200 en mantenimiento de terminales. El promedio de compra de terminales es 11 y 66%  pagarían menos de $6500 por la compra de un Terminal de información.</w:t>
      </w:r>
    </w:p>
    <w:p w:rsidR="00EE217F" w:rsidRPr="00EE217F" w:rsidRDefault="00EE217F" w:rsidP="00EE217F">
      <w:pPr>
        <w:ind w:left="540"/>
        <w:jc w:val="both"/>
        <w:rPr>
          <w:sz w:val="20"/>
          <w:szCs w:val="20"/>
        </w:rPr>
      </w:pPr>
    </w:p>
    <w:p w:rsidR="00EE217F" w:rsidRPr="00EE217F" w:rsidRDefault="00EE217F" w:rsidP="00EE217F">
      <w:pPr>
        <w:jc w:val="both"/>
        <w:rPr>
          <w:sz w:val="20"/>
          <w:szCs w:val="20"/>
        </w:rPr>
      </w:pPr>
      <w:r w:rsidRPr="00EE217F">
        <w:rPr>
          <w:sz w:val="20"/>
          <w:szCs w:val="20"/>
        </w:rPr>
        <w:lastRenderedPageBreak/>
        <w:t>Sólo el 35% indicó que estaría dispuesto a alquilar terminales de información, el 55% del total de entrevistados desearía alquilar entre 1 y 4 terminales, además el 91% mencionó que pagaría menos de $250 por el alquiler semanal.</w:t>
      </w:r>
    </w:p>
    <w:p w:rsidR="00EE217F" w:rsidRPr="00EE217F" w:rsidRDefault="00EE217F" w:rsidP="00EE217F">
      <w:pPr>
        <w:ind w:left="540"/>
        <w:jc w:val="both"/>
        <w:rPr>
          <w:sz w:val="20"/>
          <w:szCs w:val="20"/>
        </w:rPr>
      </w:pPr>
    </w:p>
    <w:p w:rsidR="00EE217F" w:rsidRPr="00EE217F" w:rsidRDefault="00EE217F" w:rsidP="00EE217F">
      <w:pPr>
        <w:jc w:val="both"/>
        <w:rPr>
          <w:sz w:val="20"/>
          <w:szCs w:val="20"/>
        </w:rPr>
      </w:pPr>
      <w:r w:rsidRPr="00EE217F">
        <w:rPr>
          <w:sz w:val="20"/>
          <w:szCs w:val="20"/>
        </w:rPr>
        <w:t>El 61% de las empresas entrevistadas fueron creadas entre los años 1914 y 2004 y afirmaron que  estarían disgustos a comprar Terminales de información.</w:t>
      </w:r>
    </w:p>
    <w:p w:rsidR="00EE217F" w:rsidRPr="00EE217F" w:rsidRDefault="00EE217F" w:rsidP="00EE217F">
      <w:pPr>
        <w:ind w:left="540"/>
        <w:jc w:val="both"/>
        <w:rPr>
          <w:sz w:val="20"/>
          <w:szCs w:val="20"/>
        </w:rPr>
      </w:pPr>
    </w:p>
    <w:p w:rsidR="00EE217F" w:rsidRPr="00EE217F" w:rsidRDefault="00EE217F" w:rsidP="00EE217F">
      <w:pPr>
        <w:jc w:val="both"/>
        <w:rPr>
          <w:sz w:val="20"/>
          <w:szCs w:val="20"/>
        </w:rPr>
      </w:pPr>
      <w:r w:rsidRPr="00EE217F">
        <w:rPr>
          <w:sz w:val="20"/>
          <w:szCs w:val="20"/>
        </w:rPr>
        <w:t>Más del 70% afirmó que no conocía  a empresas que ofrecen servicios de compra y alquiler de terminales de información, mientras que los restantes afirmaron conocer alguna empresa pero fueron pocos los que mencionaron  nombres, entre ellos son Bared, Telecy y Megadatos, siendo Barred, la que se dedica a la instalación y mantenimiento de terminales de autoservicio para bancos, mientras que los otras empresas, Telecy y Megadatos se dedican a ventas de computadoras pero que entre sus actividades se encuentran el mantenimiento de terminales si es que así lo requiriera el cliente, pero claro esta que esta no es su actividad principal.</w:t>
      </w:r>
    </w:p>
    <w:p w:rsidR="00EE217F" w:rsidRPr="00EE217F" w:rsidRDefault="00EE217F" w:rsidP="00EE217F">
      <w:pPr>
        <w:ind w:left="540"/>
        <w:jc w:val="both"/>
        <w:rPr>
          <w:sz w:val="20"/>
          <w:szCs w:val="20"/>
        </w:rPr>
      </w:pPr>
    </w:p>
    <w:p w:rsidR="00EE217F" w:rsidRPr="00EE217F" w:rsidRDefault="00EE217F" w:rsidP="00EE217F">
      <w:pPr>
        <w:jc w:val="both"/>
        <w:rPr>
          <w:sz w:val="20"/>
          <w:szCs w:val="20"/>
        </w:rPr>
      </w:pPr>
      <w:r w:rsidRPr="00EE217F">
        <w:rPr>
          <w:sz w:val="20"/>
          <w:szCs w:val="20"/>
        </w:rPr>
        <w:t>Entre las características que una empresa dedicada a terminales de información debe cumplir en primer lugar es la confiabilidad (27%), seguida de garantía (40%) y como penúltima característica está el precio (38%).</w:t>
      </w:r>
    </w:p>
    <w:p w:rsidR="00EE217F" w:rsidRPr="00EE217F" w:rsidRDefault="00EE217F" w:rsidP="00EE217F">
      <w:pPr>
        <w:ind w:left="540"/>
        <w:jc w:val="both"/>
        <w:rPr>
          <w:sz w:val="20"/>
          <w:szCs w:val="20"/>
        </w:rPr>
      </w:pPr>
    </w:p>
    <w:p w:rsidR="00EE217F" w:rsidRPr="00EE217F" w:rsidRDefault="00EE217F" w:rsidP="00EE217F">
      <w:pPr>
        <w:jc w:val="both"/>
        <w:rPr>
          <w:sz w:val="20"/>
          <w:szCs w:val="20"/>
        </w:rPr>
      </w:pPr>
      <w:r w:rsidRPr="00EE217F">
        <w:rPr>
          <w:sz w:val="20"/>
          <w:szCs w:val="20"/>
        </w:rPr>
        <w:t>Existe una alta relación negativa entre las variables número de empleados y desarrollo tecnológico, lo que quiere decir  que mientras mayor sea el número de empleados menor será  el grado de acuerdo referente a que los terminales de información ayudan al desarrollo del turismo en el País.</w:t>
      </w:r>
    </w:p>
    <w:p w:rsidR="00EE217F" w:rsidRPr="00EE217F" w:rsidRDefault="00EE217F" w:rsidP="00EE217F">
      <w:pPr>
        <w:ind w:left="540"/>
        <w:jc w:val="both"/>
        <w:rPr>
          <w:sz w:val="20"/>
          <w:szCs w:val="20"/>
        </w:rPr>
      </w:pPr>
    </w:p>
    <w:p w:rsidR="00EE217F" w:rsidRPr="00EE217F" w:rsidRDefault="00EE217F" w:rsidP="00EE217F">
      <w:pPr>
        <w:jc w:val="both"/>
        <w:rPr>
          <w:sz w:val="20"/>
          <w:szCs w:val="20"/>
        </w:rPr>
      </w:pPr>
      <w:r w:rsidRPr="00EE217F">
        <w:rPr>
          <w:sz w:val="20"/>
          <w:szCs w:val="20"/>
        </w:rPr>
        <w:t xml:space="preserve">Mientras mayor sea la aceptación de que los terminales de información agilitan una transacción mayor será la aceptación  referente a la afirmación de que los terminales de información sirven al desarrollo tecnológico del país. </w:t>
      </w:r>
    </w:p>
    <w:p w:rsidR="00EE217F" w:rsidRPr="00EE217F" w:rsidRDefault="00EE217F" w:rsidP="00EE217F">
      <w:pPr>
        <w:jc w:val="both"/>
        <w:rPr>
          <w:sz w:val="20"/>
          <w:szCs w:val="20"/>
        </w:rPr>
      </w:pPr>
    </w:p>
    <w:p w:rsidR="00EE217F" w:rsidRPr="00EE217F" w:rsidRDefault="00EE217F" w:rsidP="00EE217F">
      <w:pPr>
        <w:jc w:val="both"/>
        <w:rPr>
          <w:sz w:val="20"/>
          <w:szCs w:val="20"/>
        </w:rPr>
      </w:pPr>
      <w:r w:rsidRPr="00EE217F">
        <w:rPr>
          <w:sz w:val="20"/>
          <w:szCs w:val="20"/>
        </w:rPr>
        <w:t>En este estudio se demuestra que el número de empleados de las empresas depende del año de creación de la misma, de esto se concluye que gran parte de las empresas que tienen más de 99 empleados  y que se han creado entre los años 1958 – 1979.</w:t>
      </w:r>
    </w:p>
    <w:p w:rsidR="00EE217F" w:rsidRPr="00EE217F" w:rsidRDefault="00EE217F" w:rsidP="00EE217F">
      <w:pPr>
        <w:jc w:val="both"/>
        <w:rPr>
          <w:sz w:val="20"/>
          <w:szCs w:val="20"/>
        </w:rPr>
      </w:pPr>
    </w:p>
    <w:p w:rsidR="00EE217F" w:rsidRPr="00EE217F" w:rsidRDefault="00EE217F" w:rsidP="00EE217F">
      <w:pPr>
        <w:jc w:val="both"/>
        <w:rPr>
          <w:sz w:val="20"/>
          <w:szCs w:val="20"/>
        </w:rPr>
      </w:pPr>
      <w:r w:rsidRPr="00EE217F">
        <w:rPr>
          <w:sz w:val="20"/>
          <w:szCs w:val="20"/>
        </w:rPr>
        <w:t>Las empresas  más antiguas de acuerdo al año de creación (1912 - 1942)  estarían dispuestas a alquilar terminales de información, mientras que las empresas más jóvenes  (1974 - 2004) estarían dispuestas  a comprar terminales de información.</w:t>
      </w:r>
    </w:p>
    <w:p w:rsidR="00EE217F" w:rsidRPr="00EE217F" w:rsidRDefault="00EE217F" w:rsidP="00EE217F">
      <w:pPr>
        <w:jc w:val="both"/>
        <w:rPr>
          <w:sz w:val="20"/>
          <w:szCs w:val="20"/>
        </w:rPr>
      </w:pPr>
    </w:p>
    <w:p w:rsidR="00EE217F" w:rsidRPr="00EE217F" w:rsidRDefault="00EE217F" w:rsidP="00EE217F">
      <w:pPr>
        <w:jc w:val="both"/>
        <w:rPr>
          <w:sz w:val="20"/>
          <w:szCs w:val="20"/>
        </w:rPr>
      </w:pPr>
      <w:r w:rsidRPr="00EE217F">
        <w:rPr>
          <w:sz w:val="20"/>
          <w:szCs w:val="20"/>
        </w:rPr>
        <w:t>La mayoría de las empresas estarían dispuestas a  alquilar hasta 12 terminales, con un precio menor a $350 durante un período bimensual, semestral o anual.</w:t>
      </w:r>
    </w:p>
    <w:p w:rsidR="00EE217F" w:rsidRPr="00EE217F" w:rsidRDefault="00EE217F" w:rsidP="00EE217F">
      <w:pPr>
        <w:jc w:val="both"/>
        <w:rPr>
          <w:sz w:val="20"/>
          <w:szCs w:val="20"/>
        </w:rPr>
      </w:pPr>
    </w:p>
    <w:p w:rsidR="00EE217F" w:rsidRPr="00EE217F" w:rsidRDefault="00EE217F" w:rsidP="00EE217F">
      <w:pPr>
        <w:jc w:val="both"/>
        <w:rPr>
          <w:sz w:val="20"/>
          <w:szCs w:val="20"/>
        </w:rPr>
      </w:pPr>
      <w:r w:rsidRPr="00EE217F">
        <w:rPr>
          <w:sz w:val="20"/>
          <w:szCs w:val="20"/>
        </w:rPr>
        <w:t xml:space="preserve">La mayoría de las empresas que estarían dispuestas a comprar entre 14 y 19 terminales de información con un precio menor a $6500  y la región las que comprarían de </w:t>
      </w:r>
      <w:smartTag w:uri="urn:schemas-microsoft-com:office:smarttags" w:element="metricconverter">
        <w:smartTagPr>
          <w:attr w:name="ProductID" w:val="2 a"/>
        </w:smartTagPr>
        <w:r w:rsidRPr="00EE217F">
          <w:rPr>
            <w:sz w:val="20"/>
            <w:szCs w:val="20"/>
          </w:rPr>
          <w:t>2 a</w:t>
        </w:r>
      </w:smartTag>
      <w:r w:rsidRPr="00EE217F">
        <w:rPr>
          <w:sz w:val="20"/>
          <w:szCs w:val="20"/>
        </w:rPr>
        <w:t xml:space="preserve"> 7 terminales de información con un  precio mayor a  $7500 y menor  $8500.</w:t>
      </w:r>
    </w:p>
    <w:p w:rsidR="00EE217F" w:rsidRPr="00EE217F" w:rsidRDefault="00EE217F" w:rsidP="00EE217F">
      <w:pPr>
        <w:jc w:val="both"/>
        <w:rPr>
          <w:sz w:val="20"/>
          <w:szCs w:val="20"/>
        </w:rPr>
      </w:pPr>
    </w:p>
    <w:p w:rsidR="00EE217F" w:rsidRPr="00EE217F" w:rsidRDefault="00EE217F" w:rsidP="00EE217F">
      <w:pPr>
        <w:jc w:val="both"/>
        <w:rPr>
          <w:sz w:val="20"/>
          <w:szCs w:val="20"/>
        </w:rPr>
      </w:pPr>
      <w:r w:rsidRPr="00EE217F">
        <w:rPr>
          <w:sz w:val="20"/>
          <w:szCs w:val="20"/>
        </w:rPr>
        <w:t>El Valor Actual Neto  (VAN) obtenido en el flujo de caja es  42,873, según este criterio dado que es mayor  cero el proyecto se debería ser aceptado.</w:t>
      </w:r>
    </w:p>
    <w:p w:rsidR="007F3CEC" w:rsidRDefault="007F3CEC" w:rsidP="00D4557B">
      <w:pPr>
        <w:jc w:val="both"/>
        <w:rPr>
          <w:b/>
          <w:sz w:val="20"/>
          <w:szCs w:val="20"/>
        </w:rPr>
      </w:pPr>
    </w:p>
    <w:p w:rsidR="008D4844" w:rsidRPr="008D4844" w:rsidRDefault="008D4844" w:rsidP="008D4844">
      <w:pPr>
        <w:pStyle w:val="Ttulo"/>
        <w:ind w:left="360"/>
        <w:rPr>
          <w:rFonts w:ascii="Times New Roman" w:hAnsi="Times New Roman" w:cs="Times New Roman"/>
          <w:sz w:val="20"/>
          <w:szCs w:val="20"/>
        </w:rPr>
      </w:pPr>
      <w:r w:rsidRPr="008D4844">
        <w:rPr>
          <w:rFonts w:ascii="Times New Roman" w:hAnsi="Times New Roman" w:cs="Times New Roman"/>
          <w:sz w:val="20"/>
          <w:szCs w:val="20"/>
        </w:rPr>
        <w:t>BIBLIOGRAFÍA</w:t>
      </w:r>
    </w:p>
    <w:p w:rsidR="008D4844" w:rsidRPr="008D4844" w:rsidRDefault="008D4844" w:rsidP="008D4844">
      <w:pPr>
        <w:pStyle w:val="Ttulo"/>
        <w:jc w:val="both"/>
        <w:rPr>
          <w:rFonts w:ascii="Times New Roman" w:hAnsi="Times New Roman" w:cs="Times New Roman"/>
          <w:b w:val="0"/>
          <w:bCs w:val="0"/>
          <w:sz w:val="20"/>
          <w:szCs w:val="20"/>
          <w:lang w:val="es-ES_tradnl"/>
        </w:rPr>
      </w:pPr>
    </w:p>
    <w:p w:rsidR="008D4844" w:rsidRPr="008D4844" w:rsidRDefault="008D4844" w:rsidP="008D4844">
      <w:pPr>
        <w:jc w:val="both"/>
        <w:rPr>
          <w:sz w:val="20"/>
          <w:szCs w:val="20"/>
          <w:lang w:val="es-ES_tradnl"/>
        </w:rPr>
      </w:pPr>
    </w:p>
    <w:p w:rsidR="008D4844" w:rsidRPr="008D4844" w:rsidRDefault="008D4844" w:rsidP="008D4844">
      <w:pPr>
        <w:numPr>
          <w:ilvl w:val="0"/>
          <w:numId w:val="7"/>
        </w:numPr>
        <w:jc w:val="both"/>
        <w:rPr>
          <w:sz w:val="20"/>
          <w:szCs w:val="20"/>
          <w:lang w:val="es-ES_tradnl"/>
        </w:rPr>
      </w:pPr>
      <w:r w:rsidRPr="008D4844">
        <w:rPr>
          <w:b/>
          <w:sz w:val="20"/>
          <w:szCs w:val="20"/>
          <w:lang w:val="es-ES_tradnl"/>
        </w:rPr>
        <w:t>MENDENHALL, W. (1994).</w:t>
      </w:r>
      <w:r w:rsidRPr="008D4844">
        <w:rPr>
          <w:sz w:val="20"/>
          <w:szCs w:val="20"/>
          <w:lang w:val="es-ES_tradnl"/>
        </w:rPr>
        <w:t xml:space="preserve">  Estadística Matemática con Aplicaciones. Segunda Edición: Grupo Editorial Iberoamérica.  México</w:t>
      </w:r>
    </w:p>
    <w:p w:rsidR="008D4844" w:rsidRPr="008D4844" w:rsidRDefault="008D4844" w:rsidP="008D4844">
      <w:pPr>
        <w:ind w:left="360"/>
        <w:jc w:val="both"/>
        <w:rPr>
          <w:sz w:val="20"/>
          <w:szCs w:val="20"/>
          <w:lang w:val="es-ES_tradnl"/>
        </w:rPr>
      </w:pPr>
    </w:p>
    <w:p w:rsidR="008D4844" w:rsidRPr="008D4844" w:rsidRDefault="008D4844" w:rsidP="008D4844">
      <w:pPr>
        <w:numPr>
          <w:ilvl w:val="0"/>
          <w:numId w:val="7"/>
        </w:numPr>
        <w:jc w:val="both"/>
        <w:rPr>
          <w:sz w:val="20"/>
          <w:szCs w:val="20"/>
          <w:lang w:val="es-ES_tradnl"/>
        </w:rPr>
      </w:pPr>
      <w:r w:rsidRPr="008D4844">
        <w:rPr>
          <w:b/>
          <w:sz w:val="20"/>
          <w:szCs w:val="20"/>
          <w:lang w:val="es-ES_tradnl"/>
        </w:rPr>
        <w:t xml:space="preserve">PÉREZ, C  (2001), </w:t>
      </w:r>
      <w:r w:rsidRPr="008D4844">
        <w:rPr>
          <w:sz w:val="20"/>
          <w:szCs w:val="20"/>
          <w:lang w:val="es-ES_tradnl"/>
        </w:rPr>
        <w:t>Técnicas Estadísticas con SPSS, Pearson Educationl, Madrid, España.</w:t>
      </w:r>
    </w:p>
    <w:p w:rsidR="008D4844" w:rsidRPr="008D4844" w:rsidRDefault="008D4844" w:rsidP="008D4844">
      <w:pPr>
        <w:jc w:val="both"/>
        <w:rPr>
          <w:sz w:val="20"/>
          <w:szCs w:val="20"/>
          <w:lang w:val="es-ES_tradnl"/>
        </w:rPr>
      </w:pPr>
    </w:p>
    <w:p w:rsidR="008D4844" w:rsidRPr="008D4844" w:rsidRDefault="008D4844" w:rsidP="008D4844">
      <w:pPr>
        <w:numPr>
          <w:ilvl w:val="0"/>
          <w:numId w:val="7"/>
        </w:numPr>
        <w:jc w:val="both"/>
        <w:rPr>
          <w:sz w:val="20"/>
          <w:szCs w:val="20"/>
          <w:lang w:val="es-ES_tradnl"/>
        </w:rPr>
      </w:pPr>
      <w:r w:rsidRPr="008D4844">
        <w:rPr>
          <w:b/>
          <w:sz w:val="20"/>
          <w:szCs w:val="20"/>
          <w:lang w:val="es-ES_tradnl"/>
        </w:rPr>
        <w:t>LOHR S. (2000)</w:t>
      </w:r>
      <w:r w:rsidRPr="008D4844">
        <w:rPr>
          <w:sz w:val="20"/>
          <w:szCs w:val="20"/>
          <w:lang w:val="es-ES_tradnl"/>
        </w:rPr>
        <w:t>, Muestreo. Diseño y Análisis, México. Thomson Editores</w:t>
      </w:r>
    </w:p>
    <w:p w:rsidR="008D4844" w:rsidRPr="008D4844" w:rsidRDefault="008D4844" w:rsidP="008D4844">
      <w:pPr>
        <w:jc w:val="both"/>
        <w:rPr>
          <w:sz w:val="20"/>
          <w:szCs w:val="20"/>
          <w:lang w:val="es-ES_tradnl"/>
        </w:rPr>
      </w:pPr>
    </w:p>
    <w:p w:rsidR="008D4844" w:rsidRPr="008D4844" w:rsidRDefault="008D4844" w:rsidP="008D4844">
      <w:pPr>
        <w:numPr>
          <w:ilvl w:val="0"/>
          <w:numId w:val="7"/>
        </w:numPr>
        <w:jc w:val="both"/>
        <w:rPr>
          <w:sz w:val="20"/>
          <w:szCs w:val="20"/>
          <w:lang w:val="es-ES_tradnl"/>
        </w:rPr>
      </w:pPr>
      <w:r w:rsidRPr="008D4844">
        <w:rPr>
          <w:b/>
          <w:sz w:val="20"/>
          <w:szCs w:val="20"/>
          <w:lang w:val="es-ES_tradnl"/>
        </w:rPr>
        <w:t>SPSS CategoríasTM 10.0</w:t>
      </w:r>
      <w:r w:rsidRPr="008D4844">
        <w:rPr>
          <w:sz w:val="20"/>
          <w:szCs w:val="20"/>
          <w:lang w:val="es-ES_tradnl"/>
        </w:rPr>
        <w:t xml:space="preserve">. Ayuda del Software disponible para Windows. </w:t>
      </w:r>
    </w:p>
    <w:p w:rsidR="008D4844" w:rsidRPr="008D4844" w:rsidRDefault="008D4844" w:rsidP="008D4844">
      <w:pPr>
        <w:jc w:val="both"/>
        <w:rPr>
          <w:sz w:val="20"/>
          <w:szCs w:val="20"/>
          <w:lang w:val="es-ES_tradnl"/>
        </w:rPr>
      </w:pPr>
    </w:p>
    <w:p w:rsidR="008D4844" w:rsidRPr="008D4844" w:rsidRDefault="008D4844" w:rsidP="008D4844">
      <w:pPr>
        <w:numPr>
          <w:ilvl w:val="0"/>
          <w:numId w:val="7"/>
        </w:numPr>
        <w:jc w:val="both"/>
        <w:rPr>
          <w:sz w:val="20"/>
          <w:szCs w:val="20"/>
          <w:lang w:val="es-ES_tradnl"/>
        </w:rPr>
      </w:pPr>
      <w:r w:rsidRPr="008D4844">
        <w:rPr>
          <w:b/>
          <w:sz w:val="20"/>
          <w:szCs w:val="20"/>
          <w:lang w:val="es-ES_tradnl"/>
        </w:rPr>
        <w:t>GARCÍA, A. (2003)</w:t>
      </w:r>
      <w:r w:rsidRPr="008D4844">
        <w:rPr>
          <w:sz w:val="20"/>
          <w:szCs w:val="20"/>
          <w:lang w:val="es-ES_tradnl"/>
        </w:rPr>
        <w:t>. Tesis : Estudio del conocimiento de las carreras que se ofertan en el país y la demanda de ellos por parte de los futuros bachilleres de la ciudad de Guayaquil. Guayaquil.</w:t>
      </w:r>
    </w:p>
    <w:p w:rsidR="008D4844" w:rsidRPr="008D4844" w:rsidRDefault="008D4844" w:rsidP="008D4844">
      <w:pPr>
        <w:jc w:val="both"/>
        <w:rPr>
          <w:sz w:val="20"/>
          <w:szCs w:val="20"/>
          <w:lang w:val="es-ES_tradnl"/>
        </w:rPr>
      </w:pPr>
    </w:p>
    <w:p w:rsidR="008D4844" w:rsidRPr="008D4844" w:rsidRDefault="008D4844" w:rsidP="008D4844">
      <w:pPr>
        <w:numPr>
          <w:ilvl w:val="0"/>
          <w:numId w:val="7"/>
        </w:numPr>
        <w:jc w:val="both"/>
        <w:rPr>
          <w:sz w:val="20"/>
          <w:szCs w:val="20"/>
          <w:lang w:val="es-ES_tradnl"/>
        </w:rPr>
      </w:pPr>
      <w:r w:rsidRPr="008D4844">
        <w:rPr>
          <w:b/>
          <w:sz w:val="20"/>
          <w:szCs w:val="20"/>
          <w:lang w:val="es-ES_tradnl"/>
        </w:rPr>
        <w:lastRenderedPageBreak/>
        <w:t>CARPIO C. (2002)</w:t>
      </w:r>
      <w:r w:rsidRPr="008D4844">
        <w:rPr>
          <w:sz w:val="20"/>
          <w:szCs w:val="20"/>
          <w:lang w:val="es-ES_tradnl"/>
        </w:rPr>
        <w:t xml:space="preserve">. Tesis: “Análisis estadístico  del grado de satisfacción del estudiante politécnico frente a los servicios que </w:t>
      </w:r>
      <w:smartTag w:uri="urn:schemas-microsoft-com:office:smarttags" w:element="PersonName">
        <w:smartTagPr>
          <w:attr w:name="ProductID" w:val="la ESPOL"/>
        </w:smartTagPr>
        <w:r w:rsidRPr="008D4844">
          <w:rPr>
            <w:sz w:val="20"/>
            <w:szCs w:val="20"/>
            <w:lang w:val="es-ES_tradnl"/>
          </w:rPr>
          <w:t>la ESPOL</w:t>
        </w:r>
      </w:smartTag>
      <w:r w:rsidRPr="008D4844">
        <w:rPr>
          <w:sz w:val="20"/>
          <w:szCs w:val="20"/>
          <w:lang w:val="es-ES_tradnl"/>
        </w:rPr>
        <w:t xml:space="preserve"> ofrece: El caso de las carreras </w:t>
      </w:r>
      <w:r w:rsidR="00BC7EF8" w:rsidRPr="008D4844">
        <w:rPr>
          <w:sz w:val="20"/>
          <w:szCs w:val="20"/>
          <w:lang w:val="es-ES_tradnl"/>
        </w:rPr>
        <w:t>autofinanciadas</w:t>
      </w:r>
      <w:r w:rsidRPr="008D4844">
        <w:rPr>
          <w:sz w:val="20"/>
          <w:szCs w:val="20"/>
          <w:lang w:val="es-ES_tradnl"/>
        </w:rPr>
        <w:t>”</w:t>
      </w:r>
    </w:p>
    <w:p w:rsidR="008D4844" w:rsidRPr="008D4844" w:rsidRDefault="008D4844" w:rsidP="008D4844">
      <w:pPr>
        <w:jc w:val="both"/>
        <w:rPr>
          <w:sz w:val="20"/>
          <w:szCs w:val="20"/>
          <w:lang w:val="es-ES_tradnl"/>
        </w:rPr>
      </w:pPr>
    </w:p>
    <w:p w:rsidR="008D4844" w:rsidRPr="008D4844" w:rsidRDefault="008D4844" w:rsidP="008D4844">
      <w:pPr>
        <w:numPr>
          <w:ilvl w:val="0"/>
          <w:numId w:val="7"/>
        </w:numPr>
        <w:jc w:val="both"/>
        <w:rPr>
          <w:sz w:val="20"/>
          <w:szCs w:val="20"/>
          <w:lang w:val="es-ES_tradnl"/>
        </w:rPr>
      </w:pPr>
      <w:r w:rsidRPr="008D4844">
        <w:rPr>
          <w:b/>
          <w:sz w:val="20"/>
          <w:szCs w:val="20"/>
          <w:lang w:val="es-ES_tradnl"/>
        </w:rPr>
        <w:t>PADILLA, C. &amp; POZO F. (2003)</w:t>
      </w:r>
      <w:r w:rsidRPr="008D4844">
        <w:rPr>
          <w:sz w:val="20"/>
          <w:szCs w:val="20"/>
          <w:lang w:val="es-ES_tradnl"/>
        </w:rPr>
        <w:t>. Tesis “Plan de Marketing e Investigación de mercado para el lanzamiento de una bebida hidratante-energética para la ciudad de Guayaquil”</w:t>
      </w:r>
    </w:p>
    <w:p w:rsidR="008D4844" w:rsidRPr="008D4844" w:rsidRDefault="008D4844" w:rsidP="008D4844">
      <w:pPr>
        <w:jc w:val="both"/>
        <w:rPr>
          <w:sz w:val="20"/>
          <w:szCs w:val="20"/>
          <w:lang w:val="es-ES_tradnl"/>
        </w:rPr>
      </w:pPr>
    </w:p>
    <w:p w:rsidR="008D4844" w:rsidRPr="008D4844" w:rsidRDefault="008D4844" w:rsidP="008D4844">
      <w:pPr>
        <w:numPr>
          <w:ilvl w:val="0"/>
          <w:numId w:val="7"/>
        </w:numPr>
        <w:jc w:val="both"/>
        <w:rPr>
          <w:sz w:val="20"/>
          <w:szCs w:val="20"/>
          <w:lang w:val="es-ES_tradnl"/>
        </w:rPr>
      </w:pPr>
      <w:r w:rsidRPr="008D4844">
        <w:rPr>
          <w:b/>
          <w:sz w:val="20"/>
          <w:szCs w:val="20"/>
          <w:lang w:val="es-ES_tradnl"/>
        </w:rPr>
        <w:t>WALPOLE, E (1990).</w:t>
      </w:r>
      <w:r w:rsidRPr="008D4844">
        <w:rPr>
          <w:sz w:val="20"/>
          <w:szCs w:val="20"/>
          <w:lang w:val="es-ES_tradnl"/>
        </w:rPr>
        <w:t xml:space="preserve"> “Estadística Matemática con aplicaciones”, Cuarta Edición. México: Prentice-Hall Hispanoamericana, S.A.</w:t>
      </w:r>
    </w:p>
    <w:p w:rsidR="008D4844" w:rsidRPr="008D4844" w:rsidRDefault="008D4844" w:rsidP="008D4844">
      <w:pPr>
        <w:jc w:val="both"/>
        <w:rPr>
          <w:sz w:val="20"/>
          <w:szCs w:val="20"/>
          <w:lang w:val="es-ES_tradnl"/>
        </w:rPr>
      </w:pPr>
    </w:p>
    <w:p w:rsidR="008D4844" w:rsidRPr="008D4844" w:rsidRDefault="008D4844" w:rsidP="008D4844">
      <w:pPr>
        <w:numPr>
          <w:ilvl w:val="0"/>
          <w:numId w:val="7"/>
        </w:numPr>
        <w:jc w:val="both"/>
        <w:rPr>
          <w:sz w:val="20"/>
          <w:szCs w:val="20"/>
          <w:lang w:val="es-ES_tradnl"/>
        </w:rPr>
      </w:pPr>
      <w:r w:rsidRPr="008D4844">
        <w:rPr>
          <w:b/>
          <w:sz w:val="20"/>
          <w:szCs w:val="20"/>
          <w:lang w:val="es-ES_tradnl"/>
        </w:rPr>
        <w:t>LAWRANCE J, G. (2003)</w:t>
      </w:r>
      <w:r w:rsidRPr="008D4844">
        <w:rPr>
          <w:sz w:val="20"/>
          <w:szCs w:val="20"/>
          <w:lang w:val="es-ES_tradnl"/>
        </w:rPr>
        <w:t xml:space="preserve">  “Principios de Administración Financiera”, Décima edición.  México: Pearson Education S. A.</w:t>
      </w:r>
    </w:p>
    <w:p w:rsidR="008D4844" w:rsidRPr="008D4844" w:rsidRDefault="008D4844" w:rsidP="008D4844">
      <w:pPr>
        <w:spacing w:line="480" w:lineRule="auto"/>
        <w:jc w:val="both"/>
        <w:rPr>
          <w:sz w:val="20"/>
          <w:szCs w:val="20"/>
          <w:lang w:val="es-ES_tradnl"/>
        </w:rPr>
      </w:pPr>
    </w:p>
    <w:p w:rsidR="008D4844" w:rsidRPr="008D4844" w:rsidRDefault="008D4844" w:rsidP="008D4844">
      <w:pPr>
        <w:spacing w:line="480" w:lineRule="auto"/>
        <w:jc w:val="both"/>
        <w:rPr>
          <w:sz w:val="20"/>
          <w:szCs w:val="20"/>
          <w:lang w:val="es-ES_tradnl"/>
        </w:rPr>
      </w:pPr>
    </w:p>
    <w:p w:rsidR="008D4844" w:rsidRPr="008D4844" w:rsidRDefault="008D4844" w:rsidP="00D4557B">
      <w:pPr>
        <w:jc w:val="both"/>
        <w:rPr>
          <w:sz w:val="20"/>
          <w:szCs w:val="20"/>
          <w:lang w:val="es-ES_tradnl"/>
        </w:rPr>
      </w:pPr>
    </w:p>
    <w:sectPr w:rsidR="008D4844" w:rsidRPr="008D484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A7E8A"/>
    <w:multiLevelType w:val="multilevel"/>
    <w:tmpl w:val="ABAC634A"/>
    <w:lvl w:ilvl="0">
      <w:start w:val="1"/>
      <w:numFmt w:val="decimal"/>
      <w:lvlText w:val="%1"/>
      <w:lvlJc w:val="left"/>
      <w:pPr>
        <w:tabs>
          <w:tab w:val="num" w:pos="465"/>
        </w:tabs>
        <w:ind w:left="465" w:hanging="465"/>
      </w:pPr>
      <w:rPr>
        <w:rFonts w:hint="default"/>
      </w:rPr>
    </w:lvl>
    <w:lvl w:ilvl="1">
      <w:start w:val="10"/>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DDF1B96"/>
    <w:multiLevelType w:val="hybridMultilevel"/>
    <w:tmpl w:val="F4E82B3C"/>
    <w:lvl w:ilvl="0" w:tplc="0C0A000B">
      <w:start w:val="1"/>
      <w:numFmt w:val="bullet"/>
      <w:lvlText w:val=""/>
      <w:lvlJc w:val="left"/>
      <w:pPr>
        <w:tabs>
          <w:tab w:val="num" w:pos="2160"/>
        </w:tabs>
        <w:ind w:left="2160" w:hanging="360"/>
      </w:pPr>
      <w:rPr>
        <w:rFonts w:ascii="Wingdings" w:hAnsi="Wingdings" w:hint="default"/>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2">
    <w:nsid w:val="37C95FEE"/>
    <w:multiLevelType w:val="hybridMultilevel"/>
    <w:tmpl w:val="16D64E0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B6F4123"/>
    <w:multiLevelType w:val="hybridMultilevel"/>
    <w:tmpl w:val="3E4C6CE0"/>
    <w:lvl w:ilvl="0" w:tplc="45BC891C">
      <w:start w:val="1"/>
      <w:numFmt w:val="decimal"/>
      <w:lvlText w:val="%1."/>
      <w:lvlJc w:val="left"/>
      <w:pPr>
        <w:tabs>
          <w:tab w:val="num" w:pos="720"/>
        </w:tabs>
        <w:ind w:left="720" w:hanging="360"/>
      </w:pPr>
      <w:rPr>
        <w:rFonts w:ascii="Arial" w:hAnsi="Arial" w:hint="default"/>
        <w:b/>
        <w:i w:val="0"/>
        <w:sz w:val="24"/>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40955F00"/>
    <w:multiLevelType w:val="hybridMultilevel"/>
    <w:tmpl w:val="9F90C63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47AE145C"/>
    <w:multiLevelType w:val="hybridMultilevel"/>
    <w:tmpl w:val="98D82DB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778868D8"/>
    <w:multiLevelType w:val="multilevel"/>
    <w:tmpl w:val="FA88D848"/>
    <w:lvl w:ilvl="0">
      <w:start w:val="2"/>
      <w:numFmt w:val="decimal"/>
      <w:lvlText w:val="%1"/>
      <w:lvlJc w:val="left"/>
      <w:pPr>
        <w:tabs>
          <w:tab w:val="num" w:pos="340"/>
        </w:tabs>
        <w:ind w:left="284" w:hanging="284"/>
      </w:pPr>
      <w:rPr>
        <w:rFonts w:hint="default"/>
      </w:rPr>
    </w:lvl>
    <w:lvl w:ilvl="1">
      <w:start w:val="1"/>
      <w:numFmt w:val="decimal"/>
      <w:lvlRestart w:val="0"/>
      <w:lvlText w:val="%1.%2"/>
      <w:lvlJc w:val="left"/>
      <w:pPr>
        <w:tabs>
          <w:tab w:val="num" w:pos="454"/>
        </w:tabs>
        <w:ind w:left="170" w:firstLine="284"/>
      </w:pPr>
      <w:rPr>
        <w:rFonts w:hint="default"/>
      </w:rPr>
    </w:lvl>
    <w:lvl w:ilvl="2">
      <w:start w:val="1"/>
      <w:numFmt w:val="decimal"/>
      <w:lvlText w:val="%1.%2.%3"/>
      <w:lvlJc w:val="left"/>
      <w:pPr>
        <w:tabs>
          <w:tab w:val="num" w:pos="1077"/>
        </w:tabs>
        <w:ind w:left="284" w:firstLine="793"/>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ascii="Times New Roman" w:hAnsi="Times New Roman" w:hint="default"/>
        <w:sz w:val="24"/>
        <w:szCs w:val="24"/>
      </w:rPr>
    </w:lvl>
  </w:abstractNum>
  <w:num w:numId="1">
    <w:abstractNumId w:val="0"/>
  </w:num>
  <w:num w:numId="2">
    <w:abstractNumId w:val="5"/>
  </w:num>
  <w:num w:numId="3">
    <w:abstractNumId w:val="6"/>
    <w:lvlOverride w:ilvl="0">
      <w:lvl w:ilvl="0">
        <w:start w:val="2"/>
        <w:numFmt w:val="decimal"/>
        <w:lvlText w:val="%1"/>
        <w:lvlJc w:val="left"/>
        <w:pPr>
          <w:tabs>
            <w:tab w:val="num" w:pos="340"/>
          </w:tabs>
          <w:ind w:left="284" w:hanging="284"/>
        </w:pPr>
        <w:rPr>
          <w:rFonts w:hint="default"/>
        </w:rPr>
      </w:lvl>
    </w:lvlOverride>
    <w:lvlOverride w:ilvl="1">
      <w:lvl w:ilvl="1">
        <w:start w:val="1"/>
        <w:numFmt w:val="decimal"/>
        <w:lvlRestart w:val="0"/>
        <w:lvlText w:val="%1.%2"/>
        <w:lvlJc w:val="left"/>
        <w:pPr>
          <w:tabs>
            <w:tab w:val="num" w:pos="454"/>
          </w:tabs>
          <w:ind w:left="170" w:firstLine="284"/>
        </w:pPr>
        <w:rPr>
          <w:rFonts w:hint="default"/>
        </w:rPr>
      </w:lvl>
    </w:lvlOverride>
    <w:lvlOverride w:ilvl="2">
      <w:lvl w:ilvl="2">
        <w:start w:val="1"/>
        <w:numFmt w:val="decimal"/>
        <w:lvlText w:val="%1.%2.%3"/>
        <w:lvlJc w:val="left"/>
        <w:pPr>
          <w:tabs>
            <w:tab w:val="num" w:pos="1077"/>
          </w:tabs>
          <w:ind w:left="284" w:firstLine="793"/>
        </w:pPr>
        <w:rPr>
          <w:rFonts w:hint="default"/>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ascii="Times New Roman" w:hAnsi="Times New Roman" w:hint="default"/>
          <w:sz w:val="24"/>
          <w:szCs w:val="24"/>
        </w:rPr>
      </w:lvl>
    </w:lvlOverride>
  </w:num>
  <w:num w:numId="4">
    <w:abstractNumId w:val="1"/>
  </w:num>
  <w:num w:numId="5">
    <w:abstractNumId w:val="2"/>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stylePaneFormatFilter w:val="3F01"/>
  <w:defaultTabStop w:val="708"/>
  <w:hyphenationZone w:val="425"/>
  <w:noPunctuationKerning/>
  <w:characterSpacingControl w:val="doNotCompress"/>
  <w:compat/>
  <w:rsids>
    <w:rsidRoot w:val="00B45EB5"/>
    <w:rsid w:val="00156EA4"/>
    <w:rsid w:val="001A1B8E"/>
    <w:rsid w:val="003F7DA8"/>
    <w:rsid w:val="004210A2"/>
    <w:rsid w:val="004A38E6"/>
    <w:rsid w:val="00525F9C"/>
    <w:rsid w:val="005D73D9"/>
    <w:rsid w:val="00697921"/>
    <w:rsid w:val="00756580"/>
    <w:rsid w:val="007F3CEC"/>
    <w:rsid w:val="008663E1"/>
    <w:rsid w:val="008A674A"/>
    <w:rsid w:val="008D4844"/>
    <w:rsid w:val="00947E99"/>
    <w:rsid w:val="009519C3"/>
    <w:rsid w:val="00A32CFC"/>
    <w:rsid w:val="00B44B5A"/>
    <w:rsid w:val="00B45EB5"/>
    <w:rsid w:val="00BC7EF8"/>
    <w:rsid w:val="00C500B7"/>
    <w:rsid w:val="00CF4DAD"/>
    <w:rsid w:val="00D4557B"/>
    <w:rsid w:val="00D54DC4"/>
    <w:rsid w:val="00D77D51"/>
    <w:rsid w:val="00E0027B"/>
    <w:rsid w:val="00EE217F"/>
    <w:rsid w:val="00F64826"/>
    <w:rsid w:val="00F80109"/>
    <w:rsid w:val="00FD18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5EB5"/>
    <w:rPr>
      <w:sz w:val="24"/>
      <w:szCs w:val="24"/>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basedOn w:val="Fuentedeprrafopredeter"/>
    <w:rsid w:val="00B45EB5"/>
    <w:rPr>
      <w:color w:val="0000FF"/>
      <w:u w:val="single"/>
    </w:rPr>
  </w:style>
  <w:style w:type="paragraph" w:styleId="NormalWeb">
    <w:name w:val="Normal (Web)"/>
    <w:basedOn w:val="Normal"/>
    <w:rsid w:val="00C500B7"/>
    <w:pPr>
      <w:spacing w:before="100" w:beforeAutospacing="1" w:after="100" w:afterAutospacing="1"/>
    </w:pPr>
    <w:rPr>
      <w:lang w:val="en-US" w:eastAsia="en-US"/>
    </w:rPr>
  </w:style>
  <w:style w:type="paragraph" w:styleId="Encabezado">
    <w:name w:val="header"/>
    <w:basedOn w:val="Normal"/>
    <w:rsid w:val="008663E1"/>
    <w:pPr>
      <w:spacing w:before="100" w:beforeAutospacing="1" w:after="100" w:afterAutospacing="1"/>
    </w:pPr>
    <w:rPr>
      <w:rFonts w:ascii="Arial Unicode MS" w:eastAsia="Arial Unicode MS" w:hAnsi="Arial Unicode MS" w:cs="Arial Unicode MS"/>
    </w:rPr>
  </w:style>
  <w:style w:type="paragraph" w:styleId="Ttulo">
    <w:name w:val="Title"/>
    <w:basedOn w:val="Normal"/>
    <w:qFormat/>
    <w:rsid w:val="008D4844"/>
    <w:pPr>
      <w:jc w:val="center"/>
    </w:pPr>
    <w:rPr>
      <w:rFonts w:ascii="Arial" w:hAnsi="Arial" w:cs="Arial"/>
      <w:b/>
      <w:bCs/>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jfernand@espol.edu.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dicar1@hotmail.com" TargetMode="External"/><Relationship Id="rId5" Type="http://schemas.openxmlformats.org/officeDocument/2006/relationships/hyperlink" Target="mailto:ncardena@espol.edu.e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3998</Words>
  <Characters>22794</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ANÁLISIS E INVESTIGACIÓN DE MERCADO DE UN SISTEMA AUTOMATIZADO DE TERMINALES DE INFORMACIÓN”</vt:lpstr>
    </vt:vector>
  </TitlesOfParts>
  <Company> </Company>
  <LinksUpToDate>false</LinksUpToDate>
  <CharactersWithSpaces>26739</CharactersWithSpaces>
  <SharedDoc>false</SharedDoc>
  <HLinks>
    <vt:vector size="18" baseType="variant">
      <vt:variant>
        <vt:i4>3539031</vt:i4>
      </vt:variant>
      <vt:variant>
        <vt:i4>6</vt:i4>
      </vt:variant>
      <vt:variant>
        <vt:i4>0</vt:i4>
      </vt:variant>
      <vt:variant>
        <vt:i4>5</vt:i4>
      </vt:variant>
      <vt:variant>
        <vt:lpwstr>mailto:jfernand@espol.edu.ec</vt:lpwstr>
      </vt:variant>
      <vt:variant>
        <vt:lpwstr/>
      </vt:variant>
      <vt:variant>
        <vt:i4>1245280</vt:i4>
      </vt:variant>
      <vt:variant>
        <vt:i4>3</vt:i4>
      </vt:variant>
      <vt:variant>
        <vt:i4>0</vt:i4>
      </vt:variant>
      <vt:variant>
        <vt:i4>5</vt:i4>
      </vt:variant>
      <vt:variant>
        <vt:lpwstr>mailto:nadicar1@hotmail.com</vt:lpwstr>
      </vt:variant>
      <vt:variant>
        <vt:lpwstr/>
      </vt:variant>
      <vt:variant>
        <vt:i4>3932243</vt:i4>
      </vt:variant>
      <vt:variant>
        <vt:i4>0</vt:i4>
      </vt:variant>
      <vt:variant>
        <vt:i4>0</vt:i4>
      </vt:variant>
      <vt:variant>
        <vt:i4>5</vt:i4>
      </vt:variant>
      <vt:variant>
        <vt:lpwstr>mailto:ncardena@espol.edu.ec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ANÁLISIS E INVESTIGACIÓN DE MERCADO DE UN SISTEMA AUTOMATIZADO DE TERMINALES DE INFORMACIÓN”</dc:title>
  <dc:subject/>
  <dc:creator>Nadia Cárdenas</dc:creator>
  <cp:keywords/>
  <dc:description/>
  <cp:lastModifiedBy>ehernand</cp:lastModifiedBy>
  <cp:revision>2</cp:revision>
  <dcterms:created xsi:type="dcterms:W3CDTF">2010-09-24T18:21:00Z</dcterms:created>
  <dcterms:modified xsi:type="dcterms:W3CDTF">2010-09-24T18:21:00Z</dcterms:modified>
</cp:coreProperties>
</file>