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0D" w:rsidRPr="0081638A" w:rsidRDefault="00170E78" w:rsidP="00DC4EE8">
      <w:pPr>
        <w:jc w:val="center"/>
        <w:rPr>
          <w:b/>
          <w:sz w:val="24"/>
          <w:szCs w:val="24"/>
        </w:rPr>
      </w:pPr>
      <w:r w:rsidRPr="0081638A">
        <w:rPr>
          <w:b/>
          <w:sz w:val="24"/>
          <w:szCs w:val="24"/>
        </w:rPr>
        <w:t xml:space="preserve">ESTUDIO ESTADÍSTICO DEL NIVEL DE DESARROLLO DEL PENSAMIENTO ABSTRACTO, MECÁNICO Y VERBAL EN ASPIRANTES A INGRESAR A </w:t>
      </w:r>
      <w:smartTag w:uri="urn:schemas-microsoft-com:office:smarttags" w:element="PersonName">
        <w:smartTagPr>
          <w:attr w:name="ProductID" w:val="LA UNIVERSIDAD DE"/>
        </w:smartTagPr>
        <w:r w:rsidRPr="0081638A">
          <w:rPr>
            <w:b/>
            <w:sz w:val="24"/>
            <w:szCs w:val="24"/>
          </w:rPr>
          <w:t>LA UNIVERSIDAD DE</w:t>
        </w:r>
      </w:smartTag>
      <w:r w:rsidRPr="0081638A">
        <w:rPr>
          <w:b/>
          <w:sz w:val="24"/>
          <w:szCs w:val="24"/>
        </w:rPr>
        <w:t xml:space="preserve"> GUAYAQUIL, PERIODO 2003-2004</w:t>
      </w:r>
    </w:p>
    <w:p w:rsidR="00170E78" w:rsidRPr="00DC4EE8" w:rsidRDefault="00170E78" w:rsidP="00DC4EE8">
      <w:pPr>
        <w:rPr>
          <w:rFonts w:ascii="Arial" w:hAnsi="Arial" w:cs="Arial"/>
          <w:sz w:val="24"/>
          <w:szCs w:val="24"/>
        </w:rPr>
      </w:pPr>
    </w:p>
    <w:p w:rsidR="00C1230D" w:rsidRPr="00901989" w:rsidRDefault="00170E78" w:rsidP="003732C0">
      <w:pPr>
        <w:outlineLvl w:val="0"/>
        <w:rPr>
          <w:sz w:val="24"/>
          <w:szCs w:val="24"/>
        </w:rPr>
      </w:pPr>
      <w:r w:rsidRPr="00901989">
        <w:rPr>
          <w:sz w:val="24"/>
          <w:szCs w:val="24"/>
        </w:rPr>
        <w:t>Billy Andrade García</w:t>
      </w:r>
      <w:r w:rsidR="00C1230D" w:rsidRPr="00901989">
        <w:rPr>
          <w:sz w:val="24"/>
          <w:szCs w:val="24"/>
          <w:vertAlign w:val="superscript"/>
        </w:rPr>
        <w:t>1</w:t>
      </w:r>
      <w:r w:rsidR="00C1230D" w:rsidRPr="00901989">
        <w:rPr>
          <w:sz w:val="24"/>
          <w:szCs w:val="24"/>
        </w:rPr>
        <w:t xml:space="preserve">, </w:t>
      </w:r>
      <w:r w:rsidR="005C2FB3" w:rsidRPr="00901989">
        <w:rPr>
          <w:sz w:val="24"/>
          <w:szCs w:val="24"/>
        </w:rPr>
        <w:t>Eduardo Rivadeneira Molina</w:t>
      </w:r>
      <w:r w:rsidR="00C1230D" w:rsidRPr="00901989">
        <w:rPr>
          <w:sz w:val="24"/>
          <w:szCs w:val="24"/>
          <w:vertAlign w:val="superscript"/>
        </w:rPr>
        <w:t>2</w:t>
      </w:r>
      <w:r w:rsidR="00C1230D" w:rsidRPr="00901989">
        <w:rPr>
          <w:sz w:val="24"/>
          <w:szCs w:val="24"/>
        </w:rPr>
        <w:t>.</w:t>
      </w:r>
    </w:p>
    <w:p w:rsidR="00C1230D" w:rsidRPr="00901989" w:rsidRDefault="00C1230D" w:rsidP="00DC4EE8">
      <w:pPr>
        <w:rPr>
          <w:sz w:val="24"/>
          <w:szCs w:val="24"/>
        </w:rPr>
      </w:pPr>
    </w:p>
    <w:p w:rsidR="00C1230D" w:rsidRPr="00901989" w:rsidRDefault="00C1230D" w:rsidP="00DC4EE8">
      <w:pPr>
        <w:rPr>
          <w:sz w:val="24"/>
          <w:szCs w:val="24"/>
        </w:rPr>
      </w:pPr>
      <w:r w:rsidRPr="00901989">
        <w:rPr>
          <w:sz w:val="24"/>
          <w:szCs w:val="24"/>
          <w:vertAlign w:val="superscript"/>
        </w:rPr>
        <w:t>1</w:t>
      </w:r>
      <w:r w:rsidRPr="00901989">
        <w:rPr>
          <w:sz w:val="24"/>
          <w:szCs w:val="24"/>
        </w:rPr>
        <w:t xml:space="preserve"> Ingeniero </w:t>
      </w:r>
      <w:r w:rsidR="005C2FB3" w:rsidRPr="00901989">
        <w:rPr>
          <w:sz w:val="24"/>
          <w:szCs w:val="24"/>
        </w:rPr>
        <w:t>en Estadística Informática 2006; email: billy.andrade@gmail.com</w:t>
      </w:r>
    </w:p>
    <w:p w:rsidR="00C1230D" w:rsidRPr="00901989" w:rsidRDefault="00C1230D" w:rsidP="00DC4EE8">
      <w:pPr>
        <w:jc w:val="both"/>
        <w:rPr>
          <w:sz w:val="24"/>
          <w:szCs w:val="24"/>
        </w:rPr>
      </w:pPr>
      <w:r w:rsidRPr="00901989">
        <w:rPr>
          <w:sz w:val="24"/>
          <w:szCs w:val="24"/>
          <w:vertAlign w:val="superscript"/>
        </w:rPr>
        <w:t>2</w:t>
      </w:r>
      <w:r w:rsidR="005C2FB3" w:rsidRPr="00901989">
        <w:rPr>
          <w:sz w:val="24"/>
          <w:szCs w:val="24"/>
        </w:rPr>
        <w:t xml:space="preserve"> Director de Tesis, Matemático, Universidad </w:t>
      </w:r>
      <w:r w:rsidR="00AF01A8" w:rsidRPr="00901989">
        <w:rPr>
          <w:sz w:val="24"/>
          <w:szCs w:val="24"/>
        </w:rPr>
        <w:t xml:space="preserve">Amistad de los Pueblos </w:t>
      </w:r>
      <w:r w:rsidR="005C2FB3" w:rsidRPr="00901989">
        <w:rPr>
          <w:sz w:val="24"/>
          <w:szCs w:val="24"/>
        </w:rPr>
        <w:t xml:space="preserve">de </w:t>
      </w:r>
      <w:r w:rsidR="00AF01A8" w:rsidRPr="00901989">
        <w:rPr>
          <w:sz w:val="24"/>
          <w:szCs w:val="24"/>
        </w:rPr>
        <w:t>Moscu</w:t>
      </w:r>
      <w:r w:rsidR="005C2FB3" w:rsidRPr="00901989">
        <w:rPr>
          <w:sz w:val="24"/>
          <w:szCs w:val="24"/>
        </w:rPr>
        <w:t>, Profesor de ESPOL desde 19</w:t>
      </w:r>
      <w:r w:rsidR="00AF01A8" w:rsidRPr="00901989">
        <w:rPr>
          <w:sz w:val="24"/>
          <w:szCs w:val="24"/>
        </w:rPr>
        <w:t>91</w:t>
      </w:r>
      <w:r w:rsidR="005C2FB3" w:rsidRPr="00901989">
        <w:rPr>
          <w:sz w:val="24"/>
          <w:szCs w:val="24"/>
        </w:rPr>
        <w:t>., email: erivaden@</w:t>
      </w:r>
      <w:r w:rsidR="00901989">
        <w:rPr>
          <w:sz w:val="24"/>
          <w:szCs w:val="24"/>
        </w:rPr>
        <w:t>goliat.</w:t>
      </w:r>
      <w:r w:rsidR="005C2FB3" w:rsidRPr="00901989">
        <w:rPr>
          <w:sz w:val="24"/>
          <w:szCs w:val="24"/>
        </w:rPr>
        <w:t>espol.edu.ec</w:t>
      </w:r>
    </w:p>
    <w:p w:rsidR="00963EF5" w:rsidRPr="00901989" w:rsidRDefault="00963EF5" w:rsidP="00DC4EE8">
      <w:pPr>
        <w:rPr>
          <w:sz w:val="24"/>
          <w:szCs w:val="24"/>
        </w:rPr>
      </w:pPr>
    </w:p>
    <w:p w:rsidR="00C1230D" w:rsidRPr="00901989" w:rsidRDefault="00C1230D" w:rsidP="003732C0">
      <w:pPr>
        <w:outlineLvl w:val="0"/>
        <w:rPr>
          <w:b/>
          <w:sz w:val="24"/>
          <w:szCs w:val="24"/>
          <w:u w:val="single"/>
        </w:rPr>
      </w:pPr>
      <w:r w:rsidRPr="00901989">
        <w:rPr>
          <w:b/>
          <w:sz w:val="24"/>
          <w:szCs w:val="24"/>
          <w:u w:val="single"/>
        </w:rPr>
        <w:t>RESUMEN</w:t>
      </w:r>
    </w:p>
    <w:p w:rsidR="00DC4EE8" w:rsidRPr="00901989" w:rsidRDefault="00DC4EE8" w:rsidP="00DC4EE8">
      <w:pPr>
        <w:rPr>
          <w:sz w:val="24"/>
          <w:szCs w:val="24"/>
        </w:rPr>
      </w:pPr>
    </w:p>
    <w:p w:rsidR="00C1230D" w:rsidRPr="00901989" w:rsidRDefault="00DC4EE8" w:rsidP="00DC4EE8">
      <w:pPr>
        <w:jc w:val="both"/>
        <w:rPr>
          <w:sz w:val="24"/>
          <w:szCs w:val="24"/>
        </w:rPr>
      </w:pPr>
      <w:r w:rsidRPr="00901989">
        <w:rPr>
          <w:sz w:val="24"/>
          <w:szCs w:val="24"/>
        </w:rPr>
        <w:t xml:space="preserve">La realización de esta tesis tuvo diferentes objetivos; primeramente establecer tablas de baremos que son estadísticos que expliquen el comportamiento de los niveles de pensamiento mecánico, verbal y abstracto en varones y mujeres aspirantes a la facultad de medicina en </w:t>
      </w:r>
      <w:smartTag w:uri="urn:schemas-microsoft-com:office:smarttags" w:element="PersonName">
        <w:smartTagPr>
          <w:attr w:name="ProductID" w:val="la Universidad"/>
        </w:smartTagPr>
        <w:r w:rsidRPr="00901989">
          <w:rPr>
            <w:sz w:val="24"/>
            <w:szCs w:val="24"/>
          </w:rPr>
          <w:t>la Universidad</w:t>
        </w:r>
      </w:smartTag>
      <w:r w:rsidRPr="00901989">
        <w:rPr>
          <w:sz w:val="24"/>
          <w:szCs w:val="24"/>
        </w:rPr>
        <w:t xml:space="preserve"> de Guayaquil</w:t>
      </w:r>
      <w:r w:rsidR="00963EF5" w:rsidRPr="00901989">
        <w:rPr>
          <w:sz w:val="24"/>
          <w:szCs w:val="24"/>
        </w:rPr>
        <w:t>; para luego analizar la confiabilidad de las pruebas de aptitudes diferencias que utiliza la universidad, basándose en las pruebas DAT-5, para medir el nivel del pensamiento abstracto, mecánico y verbal.  Y como último objetivo se explicó el comportamiento de los puntajes históricos de las pruebas de aptitudes diferenciales frente a variables descriptivas (sexo y especialización de bachillerato) y a variables resultantes de la prueba SPOC sobre preferencias ocupacionales y a una prueba de personalidad que se realizó a los aspirantes en el periodo lectivo 2003-2004.</w:t>
      </w:r>
    </w:p>
    <w:p w:rsidR="00C1230D" w:rsidRPr="00901989" w:rsidRDefault="00C1230D" w:rsidP="00DC4EE8">
      <w:pPr>
        <w:rPr>
          <w:sz w:val="24"/>
          <w:szCs w:val="24"/>
        </w:rPr>
      </w:pPr>
    </w:p>
    <w:p w:rsidR="00C1230D" w:rsidRPr="00901989" w:rsidRDefault="00C1230D" w:rsidP="003732C0">
      <w:pPr>
        <w:outlineLvl w:val="0"/>
        <w:rPr>
          <w:b/>
          <w:sz w:val="24"/>
          <w:szCs w:val="24"/>
          <w:u w:val="single"/>
        </w:rPr>
      </w:pPr>
      <w:r w:rsidRPr="00901989">
        <w:rPr>
          <w:b/>
          <w:sz w:val="24"/>
          <w:szCs w:val="24"/>
          <w:u w:val="single"/>
        </w:rPr>
        <w:t>INTRODUCCION</w:t>
      </w:r>
    </w:p>
    <w:p w:rsidR="00C1230D" w:rsidRPr="00901989" w:rsidRDefault="00C1230D" w:rsidP="00DC4EE8">
      <w:pPr>
        <w:rPr>
          <w:sz w:val="24"/>
          <w:szCs w:val="24"/>
        </w:rPr>
      </w:pPr>
    </w:p>
    <w:p w:rsidR="00C1230D" w:rsidRPr="00901989" w:rsidRDefault="000B2972" w:rsidP="000B2972">
      <w:pPr>
        <w:jc w:val="both"/>
        <w:rPr>
          <w:sz w:val="24"/>
          <w:szCs w:val="24"/>
        </w:rPr>
      </w:pPr>
      <w:smartTag w:uri="urn:schemas-microsoft-com:office:smarttags" w:element="PersonName">
        <w:smartTagPr>
          <w:attr w:name="ProductID" w:val="la Universidad"/>
        </w:smartTagPr>
        <w:r w:rsidRPr="00901989">
          <w:rPr>
            <w:sz w:val="24"/>
            <w:szCs w:val="24"/>
          </w:rPr>
          <w:t>La Universidad</w:t>
        </w:r>
      </w:smartTag>
      <w:r w:rsidRPr="00901989">
        <w:rPr>
          <w:sz w:val="24"/>
          <w:szCs w:val="24"/>
        </w:rPr>
        <w:t xml:space="preserve"> de Guayaquil, al igual que otras Instituciones Educativas en el mundo realizan Tests de Aptitudes Diferenciales (DAT) a sus aspirantes, los cuales pretenden medir la capacidad de los estudiantes para adquirir conocimientos o para actuar eficazmente en un cierto número de áreas tales como las del pensamiento mecánico, pensamiento verbal y el pensamiento abstracto.</w:t>
      </w:r>
      <w:r w:rsidR="00DF56B6">
        <w:rPr>
          <w:sz w:val="24"/>
          <w:szCs w:val="24"/>
        </w:rPr>
        <w:t xml:space="preserve">  </w:t>
      </w:r>
      <w:smartTag w:uri="urn:schemas-microsoft-com:office:smarttags" w:element="PersonName">
        <w:smartTagPr>
          <w:attr w:name="ProductID" w:val="la Facultad"/>
        </w:smartTagPr>
        <w:r w:rsidR="00C31D74">
          <w:rPr>
            <w:sz w:val="24"/>
            <w:szCs w:val="24"/>
          </w:rPr>
          <w:t xml:space="preserve">La </w:t>
        </w:r>
        <w:r w:rsidRPr="00901989">
          <w:rPr>
            <w:sz w:val="24"/>
            <w:szCs w:val="24"/>
          </w:rPr>
          <w:t>Facultad</w:t>
        </w:r>
      </w:smartTag>
      <w:r w:rsidRPr="00901989">
        <w:rPr>
          <w:sz w:val="24"/>
          <w:szCs w:val="24"/>
        </w:rPr>
        <w:t xml:space="preserve"> de Psicología, ha dedicado esfuerzos para evaluar a una muestra de aspirantes a </w:t>
      </w:r>
      <w:smartTag w:uri="urn:schemas-microsoft-com:office:smarttags" w:element="PersonName">
        <w:smartTagPr>
          <w:attr w:name="ProductID" w:val="la Facultad"/>
        </w:smartTagPr>
        <w:r w:rsidRPr="00901989">
          <w:rPr>
            <w:sz w:val="24"/>
            <w:szCs w:val="24"/>
          </w:rPr>
          <w:t>la Facultad</w:t>
        </w:r>
      </w:smartTag>
      <w:r w:rsidR="00C31D74">
        <w:rPr>
          <w:sz w:val="24"/>
          <w:szCs w:val="24"/>
        </w:rPr>
        <w:t xml:space="preserve"> de Medicina desde el año 2003</w:t>
      </w:r>
      <w:r w:rsidR="00DF56B6">
        <w:rPr>
          <w:sz w:val="24"/>
          <w:szCs w:val="24"/>
        </w:rPr>
        <w:t>,</w:t>
      </w:r>
      <w:r w:rsidR="0004368B">
        <w:rPr>
          <w:sz w:val="24"/>
          <w:szCs w:val="24"/>
        </w:rPr>
        <w:t xml:space="preserve"> </w:t>
      </w:r>
      <w:r w:rsidRPr="00901989">
        <w:rPr>
          <w:sz w:val="24"/>
          <w:szCs w:val="24"/>
        </w:rPr>
        <w:t>han guardado los resultados de más de 3,000 aspirantes, apareciendo la necesidad de analizar la tendencia y comportamiento histórico de estos resultados en un análisis estadístico.</w:t>
      </w:r>
    </w:p>
    <w:p w:rsidR="000B2972" w:rsidRPr="00901989" w:rsidRDefault="000B2972" w:rsidP="000B2972">
      <w:pPr>
        <w:jc w:val="both"/>
        <w:rPr>
          <w:sz w:val="24"/>
          <w:szCs w:val="24"/>
        </w:rPr>
      </w:pPr>
    </w:p>
    <w:p w:rsidR="00C1230D" w:rsidRPr="00901989" w:rsidRDefault="00C1230D" w:rsidP="003732C0">
      <w:pPr>
        <w:jc w:val="both"/>
        <w:outlineLvl w:val="0"/>
        <w:rPr>
          <w:b/>
          <w:sz w:val="24"/>
          <w:szCs w:val="24"/>
          <w:u w:val="single"/>
        </w:rPr>
      </w:pPr>
      <w:r w:rsidRPr="00901989">
        <w:rPr>
          <w:b/>
          <w:sz w:val="24"/>
          <w:szCs w:val="24"/>
          <w:u w:val="single"/>
        </w:rPr>
        <w:t>CONTENIDO</w:t>
      </w:r>
    </w:p>
    <w:p w:rsidR="00C1230D" w:rsidRPr="00901989" w:rsidRDefault="00C1230D" w:rsidP="000B2972">
      <w:pPr>
        <w:jc w:val="both"/>
        <w:rPr>
          <w:sz w:val="24"/>
          <w:szCs w:val="24"/>
        </w:rPr>
      </w:pPr>
    </w:p>
    <w:p w:rsidR="00C1230D" w:rsidRPr="00901989" w:rsidRDefault="00AF01A8" w:rsidP="003732C0">
      <w:pPr>
        <w:jc w:val="both"/>
        <w:outlineLvl w:val="0"/>
        <w:rPr>
          <w:b/>
          <w:sz w:val="24"/>
          <w:szCs w:val="24"/>
        </w:rPr>
      </w:pPr>
      <w:r w:rsidRPr="00901989">
        <w:rPr>
          <w:b/>
          <w:sz w:val="24"/>
          <w:szCs w:val="24"/>
        </w:rPr>
        <w:t>1. El Test de Aptitudes Diferenciales</w:t>
      </w:r>
      <w:r w:rsidR="00901989">
        <w:rPr>
          <w:b/>
          <w:sz w:val="24"/>
          <w:szCs w:val="24"/>
        </w:rPr>
        <w:t xml:space="preserve"> </w:t>
      </w:r>
      <w:r w:rsidR="003D28D9">
        <w:rPr>
          <w:b/>
          <w:sz w:val="24"/>
          <w:szCs w:val="24"/>
        </w:rPr>
        <w:t xml:space="preserve">(DAT) </w:t>
      </w:r>
      <w:r w:rsidR="00901989">
        <w:rPr>
          <w:b/>
          <w:sz w:val="24"/>
          <w:szCs w:val="24"/>
        </w:rPr>
        <w:t xml:space="preserve">y el Test de </w:t>
      </w:r>
      <w:r w:rsidR="003D28D9">
        <w:rPr>
          <w:b/>
          <w:sz w:val="24"/>
          <w:szCs w:val="24"/>
        </w:rPr>
        <w:t>Sistemas de Preferencias Ocupacionales de Carreras (</w:t>
      </w:r>
      <w:r w:rsidR="00901989">
        <w:rPr>
          <w:b/>
          <w:sz w:val="24"/>
          <w:szCs w:val="24"/>
        </w:rPr>
        <w:t>SPOC</w:t>
      </w:r>
      <w:r w:rsidR="003D28D9">
        <w:rPr>
          <w:b/>
          <w:sz w:val="24"/>
          <w:szCs w:val="24"/>
        </w:rPr>
        <w:t>)</w:t>
      </w:r>
      <w:r w:rsidR="00901989">
        <w:rPr>
          <w:b/>
          <w:sz w:val="24"/>
          <w:szCs w:val="24"/>
        </w:rPr>
        <w:t>.</w:t>
      </w:r>
    </w:p>
    <w:p w:rsidR="00AF01A8" w:rsidRPr="00901989" w:rsidRDefault="00AF01A8" w:rsidP="00DC4EE8">
      <w:pPr>
        <w:rPr>
          <w:sz w:val="24"/>
          <w:szCs w:val="24"/>
        </w:rPr>
      </w:pPr>
    </w:p>
    <w:p w:rsidR="00AF01A8" w:rsidRPr="00901989" w:rsidRDefault="0004368B" w:rsidP="00AF01A8">
      <w:pPr>
        <w:jc w:val="both"/>
        <w:rPr>
          <w:sz w:val="24"/>
          <w:szCs w:val="24"/>
          <w:lang w:val="es-MX"/>
        </w:rPr>
      </w:pPr>
      <w:r>
        <w:rPr>
          <w:sz w:val="24"/>
          <w:szCs w:val="24"/>
          <w:lang w:val="es-MX"/>
        </w:rPr>
        <w:t xml:space="preserve">Las pruebas de </w:t>
      </w:r>
      <w:r w:rsidR="00AF01A8" w:rsidRPr="00901989">
        <w:rPr>
          <w:sz w:val="24"/>
          <w:szCs w:val="24"/>
          <w:lang w:val="es-MX"/>
        </w:rPr>
        <w:t xml:space="preserve">pensamiento Mecánico, Verbal y Abstracto </w:t>
      </w:r>
      <w:r>
        <w:rPr>
          <w:sz w:val="24"/>
          <w:szCs w:val="24"/>
          <w:lang w:val="es-MX"/>
        </w:rPr>
        <w:t>se basan</w:t>
      </w:r>
      <w:r w:rsidR="00AF01A8" w:rsidRPr="00901989">
        <w:rPr>
          <w:sz w:val="24"/>
          <w:szCs w:val="24"/>
          <w:lang w:val="es-MX"/>
        </w:rPr>
        <w:t xml:space="preserve"> en las Pruebas de Aptitudes Diferenciales, </w:t>
      </w:r>
      <w:r w:rsidR="00AF01A8" w:rsidRPr="00901989">
        <w:rPr>
          <w:b/>
          <w:sz w:val="24"/>
          <w:szCs w:val="24"/>
          <w:lang w:val="es-MX"/>
        </w:rPr>
        <w:t>DAT</w:t>
      </w:r>
      <w:r w:rsidR="00AF01A8" w:rsidRPr="00901989">
        <w:rPr>
          <w:sz w:val="24"/>
          <w:szCs w:val="24"/>
          <w:lang w:val="es-MX"/>
        </w:rPr>
        <w:t xml:space="preserve"> (</w:t>
      </w:r>
      <w:r w:rsidR="00AF01A8" w:rsidRPr="00901989">
        <w:rPr>
          <w:i/>
          <w:sz w:val="24"/>
          <w:szCs w:val="24"/>
          <w:lang w:val="es-MX"/>
        </w:rPr>
        <w:t>Diferencial Atitude Test</w:t>
      </w:r>
      <w:r w:rsidR="00AF01A8" w:rsidRPr="00901989">
        <w:rPr>
          <w:sz w:val="24"/>
          <w:szCs w:val="24"/>
          <w:lang w:val="es-MX"/>
        </w:rPr>
        <w:t xml:space="preserve">), la cual comprende una batería de preguntas para medir varias aptitudes como son: Pensamiento </w:t>
      </w:r>
      <w:r w:rsidR="006E1067" w:rsidRPr="00901989">
        <w:rPr>
          <w:sz w:val="24"/>
          <w:szCs w:val="24"/>
          <w:lang w:val="es-MX"/>
        </w:rPr>
        <w:t xml:space="preserve">mecánico, </w:t>
      </w:r>
      <w:r w:rsidR="00AF01A8" w:rsidRPr="00901989">
        <w:rPr>
          <w:sz w:val="24"/>
          <w:szCs w:val="24"/>
          <w:lang w:val="es-MX"/>
        </w:rPr>
        <w:t>verbal</w:t>
      </w:r>
      <w:r w:rsidR="006E1067" w:rsidRPr="00901989">
        <w:rPr>
          <w:sz w:val="24"/>
          <w:szCs w:val="24"/>
          <w:lang w:val="es-MX"/>
        </w:rPr>
        <w:t xml:space="preserve"> y</w:t>
      </w:r>
      <w:r w:rsidR="00AF01A8" w:rsidRPr="00901989">
        <w:rPr>
          <w:sz w:val="24"/>
          <w:szCs w:val="24"/>
          <w:lang w:val="es-MX"/>
        </w:rPr>
        <w:t xml:space="preserve"> abstracto</w:t>
      </w:r>
      <w:r w:rsidR="006E1067" w:rsidRPr="00901989">
        <w:rPr>
          <w:sz w:val="24"/>
          <w:szCs w:val="24"/>
          <w:lang w:val="es-MX"/>
        </w:rPr>
        <w:t xml:space="preserve">; las cuales poseen </w:t>
      </w:r>
      <w:r w:rsidR="009A5846" w:rsidRPr="00901989">
        <w:rPr>
          <w:sz w:val="24"/>
          <w:szCs w:val="24"/>
          <w:lang w:val="es-MX"/>
        </w:rPr>
        <w:t>68, 50 y 50 ítems respectivamente</w:t>
      </w:r>
      <w:r w:rsidR="00AF01A8" w:rsidRPr="00901989">
        <w:rPr>
          <w:sz w:val="24"/>
          <w:szCs w:val="24"/>
          <w:lang w:val="es-MX"/>
        </w:rPr>
        <w:t>.</w:t>
      </w:r>
      <w:r w:rsidR="002F78B3">
        <w:rPr>
          <w:sz w:val="24"/>
          <w:szCs w:val="24"/>
          <w:lang w:val="es-MX"/>
        </w:rPr>
        <w:t xml:space="preserve"> A continuación se presenta</w:t>
      </w:r>
      <w:r>
        <w:rPr>
          <w:sz w:val="24"/>
          <w:szCs w:val="24"/>
          <w:lang w:val="es-MX"/>
        </w:rPr>
        <w:t xml:space="preserve"> un</w:t>
      </w:r>
      <w:r w:rsidR="006E1067" w:rsidRPr="00901989">
        <w:rPr>
          <w:sz w:val="24"/>
          <w:szCs w:val="24"/>
          <w:lang w:val="es-MX"/>
        </w:rPr>
        <w:t xml:space="preserve"> ejemplos de un ítem.</w:t>
      </w:r>
    </w:p>
    <w:p w:rsidR="009A5846" w:rsidRPr="00901989" w:rsidRDefault="009A5846" w:rsidP="006B625F">
      <w:pPr>
        <w:jc w:val="both"/>
        <w:rPr>
          <w:sz w:val="24"/>
          <w:szCs w:val="24"/>
          <w:lang w:val="es-MX"/>
        </w:rPr>
      </w:pPr>
    </w:p>
    <w:p w:rsidR="009A5846" w:rsidRPr="00901989" w:rsidRDefault="00C71DFE" w:rsidP="006B625F">
      <w:pPr>
        <w:jc w:val="center"/>
        <w:rPr>
          <w:lang w:val="es-MX"/>
        </w:rPr>
      </w:pPr>
      <w:r>
        <w:rPr>
          <w:noProof/>
          <w:lang w:val="en-US" w:eastAsia="en-US"/>
        </w:rPr>
        <w:lastRenderedPageBreak/>
        <w:drawing>
          <wp:inline distT="0" distB="0" distL="0" distR="0">
            <wp:extent cx="3352800" cy="676275"/>
            <wp:effectExtent l="19050" t="19050" r="19050" b="28575"/>
            <wp:docPr id="8" name="Imagen 8" descr="Test_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st_RV"/>
                    <pic:cNvPicPr>
                      <a:picLocks noChangeAspect="1" noChangeArrowheads="1"/>
                    </pic:cNvPicPr>
                  </pic:nvPicPr>
                  <pic:blipFill>
                    <a:blip r:embed="rId5"/>
                    <a:srcRect/>
                    <a:stretch>
                      <a:fillRect/>
                    </a:stretch>
                  </pic:blipFill>
                  <pic:spPr bwMode="auto">
                    <a:xfrm>
                      <a:off x="0" y="0"/>
                      <a:ext cx="3352800" cy="676275"/>
                    </a:xfrm>
                    <a:prstGeom prst="rect">
                      <a:avLst/>
                    </a:prstGeom>
                    <a:noFill/>
                    <a:ln w="6350" cmpd="sng">
                      <a:solidFill>
                        <a:srgbClr val="000000"/>
                      </a:solidFill>
                      <a:miter lim="800000"/>
                      <a:headEnd/>
                      <a:tailEnd/>
                    </a:ln>
                    <a:effectLst/>
                  </pic:spPr>
                </pic:pic>
              </a:graphicData>
            </a:graphic>
          </wp:inline>
        </w:drawing>
      </w:r>
    </w:p>
    <w:p w:rsidR="009A5846" w:rsidRPr="00901989" w:rsidRDefault="009A5846" w:rsidP="003732C0">
      <w:pPr>
        <w:jc w:val="center"/>
        <w:outlineLvl w:val="0"/>
        <w:rPr>
          <w:lang w:val="es-MX"/>
        </w:rPr>
      </w:pPr>
      <w:bookmarkStart w:id="0" w:name="FIG1"/>
      <w:bookmarkEnd w:id="0"/>
      <w:r w:rsidRPr="00901989">
        <w:rPr>
          <w:b/>
          <w:lang w:val="es-MX"/>
        </w:rPr>
        <w:t xml:space="preserve">FIGURA </w:t>
      </w:r>
      <w:r w:rsidR="0004368B">
        <w:rPr>
          <w:b/>
          <w:lang w:val="es-MX"/>
        </w:rPr>
        <w:t>1</w:t>
      </w:r>
      <w:r w:rsidRPr="00901989">
        <w:rPr>
          <w:b/>
          <w:lang w:val="es-MX"/>
        </w:rPr>
        <w:t>:</w:t>
      </w:r>
      <w:r w:rsidRPr="00901989">
        <w:rPr>
          <w:lang w:val="es-MX"/>
        </w:rPr>
        <w:t xml:space="preserve"> </w:t>
      </w:r>
      <w:r w:rsidR="006B625F">
        <w:rPr>
          <w:lang w:val="es-MX"/>
        </w:rPr>
        <w:t>E</w:t>
      </w:r>
      <w:r w:rsidR="006B625F" w:rsidRPr="00901989">
        <w:rPr>
          <w:lang w:val="es-MX"/>
        </w:rPr>
        <w:t>jemplo de una pregunta del test de pensamiento verba</w:t>
      </w:r>
      <w:r w:rsidR="006B625F">
        <w:rPr>
          <w:lang w:val="es-MX"/>
        </w:rPr>
        <w:t>l</w:t>
      </w:r>
    </w:p>
    <w:p w:rsidR="00AF01A8" w:rsidRPr="00901989" w:rsidRDefault="00AF01A8" w:rsidP="00DC4EE8">
      <w:pPr>
        <w:rPr>
          <w:sz w:val="24"/>
          <w:szCs w:val="24"/>
        </w:rPr>
      </w:pPr>
    </w:p>
    <w:p w:rsidR="006E1067" w:rsidRPr="00901989" w:rsidRDefault="006E1067" w:rsidP="006E1067">
      <w:pPr>
        <w:jc w:val="both"/>
        <w:rPr>
          <w:sz w:val="24"/>
          <w:szCs w:val="24"/>
          <w:lang w:val="es-MX"/>
        </w:rPr>
      </w:pPr>
      <w:r w:rsidRPr="00901989">
        <w:rPr>
          <w:sz w:val="24"/>
          <w:szCs w:val="24"/>
          <w:lang w:val="es-MX"/>
        </w:rPr>
        <w:t xml:space="preserve">Para mejorar el nivel de consejería, </w:t>
      </w:r>
      <w:smartTag w:uri="urn:schemas-microsoft-com:office:smarttags" w:element="PersonName">
        <w:smartTagPr>
          <w:attr w:name="ProductID" w:val="la Universidad"/>
        </w:smartTagPr>
        <w:r w:rsidRPr="00901989">
          <w:rPr>
            <w:sz w:val="24"/>
            <w:szCs w:val="24"/>
            <w:lang w:val="es-MX"/>
          </w:rPr>
          <w:t>la Universidad</w:t>
        </w:r>
      </w:smartTag>
      <w:r w:rsidRPr="00901989">
        <w:rPr>
          <w:sz w:val="24"/>
          <w:szCs w:val="24"/>
          <w:lang w:val="es-MX"/>
        </w:rPr>
        <w:t xml:space="preserve"> decide aplicar otra prueba, la prueba de </w:t>
      </w:r>
      <w:r w:rsidRPr="00901989">
        <w:rPr>
          <w:b/>
          <w:sz w:val="24"/>
          <w:szCs w:val="24"/>
          <w:lang w:val="es-MX"/>
        </w:rPr>
        <w:t>SPOC</w:t>
      </w:r>
      <w:r w:rsidRPr="00901989">
        <w:rPr>
          <w:sz w:val="24"/>
          <w:szCs w:val="24"/>
          <w:lang w:val="es-MX"/>
        </w:rPr>
        <w:t xml:space="preserve"> </w:t>
      </w:r>
      <w:r w:rsidR="00901989">
        <w:rPr>
          <w:sz w:val="24"/>
          <w:szCs w:val="24"/>
          <w:lang w:val="es-MX"/>
        </w:rPr>
        <w:t xml:space="preserve">(Sistema de Preferencias Ocupacionales de Carreras) </w:t>
      </w:r>
      <w:r w:rsidR="006B625F">
        <w:rPr>
          <w:sz w:val="24"/>
          <w:szCs w:val="24"/>
          <w:lang w:val="es-MX"/>
        </w:rPr>
        <w:t xml:space="preserve">que pretende </w:t>
      </w:r>
      <w:r w:rsidRPr="00901989">
        <w:rPr>
          <w:sz w:val="24"/>
          <w:szCs w:val="24"/>
          <w:lang w:val="es-MX"/>
        </w:rPr>
        <w:t>orientar al evaluado en cuanto a sus gustos y preferencias en carreras profesionales, dando como resultado las preferencias principales y secundarias del evaluado en cuanto a la rama profesional que debería seguir.</w:t>
      </w:r>
    </w:p>
    <w:p w:rsidR="003D28D9" w:rsidRDefault="003D28D9" w:rsidP="00DC4EE8">
      <w:pPr>
        <w:rPr>
          <w:sz w:val="24"/>
          <w:szCs w:val="24"/>
        </w:rPr>
      </w:pPr>
    </w:p>
    <w:p w:rsidR="00901989" w:rsidRPr="00901989" w:rsidRDefault="00901989" w:rsidP="003732C0">
      <w:pPr>
        <w:outlineLvl w:val="0"/>
        <w:rPr>
          <w:b/>
          <w:sz w:val="24"/>
          <w:szCs w:val="24"/>
        </w:rPr>
      </w:pPr>
      <w:r>
        <w:rPr>
          <w:b/>
          <w:sz w:val="24"/>
          <w:szCs w:val="24"/>
        </w:rPr>
        <w:t>2. Metodología de Trabajo</w:t>
      </w:r>
    </w:p>
    <w:p w:rsidR="000B2972" w:rsidRDefault="000B2972" w:rsidP="00DC4EE8">
      <w:pPr>
        <w:rPr>
          <w:sz w:val="24"/>
          <w:szCs w:val="24"/>
        </w:rPr>
      </w:pPr>
    </w:p>
    <w:p w:rsidR="0066645F" w:rsidRPr="0066645F" w:rsidRDefault="0066645F" w:rsidP="00901989">
      <w:pPr>
        <w:jc w:val="both"/>
        <w:rPr>
          <w:b/>
          <w:sz w:val="24"/>
          <w:szCs w:val="24"/>
        </w:rPr>
      </w:pPr>
      <w:bookmarkStart w:id="1" w:name="_Toc132703982"/>
      <w:bookmarkStart w:id="2" w:name="_Toc138606059"/>
      <w:r w:rsidRPr="0066645F">
        <w:rPr>
          <w:b/>
          <w:sz w:val="24"/>
          <w:szCs w:val="24"/>
        </w:rPr>
        <w:t xml:space="preserve">2.1 </w:t>
      </w:r>
      <w:r w:rsidR="00901989" w:rsidRPr="0066645F">
        <w:rPr>
          <w:b/>
          <w:sz w:val="24"/>
          <w:szCs w:val="24"/>
        </w:rPr>
        <w:t>Población</w:t>
      </w:r>
      <w:bookmarkEnd w:id="1"/>
      <w:bookmarkEnd w:id="2"/>
    </w:p>
    <w:p w:rsidR="00901989" w:rsidRPr="00901989" w:rsidRDefault="00901989" w:rsidP="00901989">
      <w:pPr>
        <w:jc w:val="both"/>
        <w:rPr>
          <w:sz w:val="24"/>
          <w:szCs w:val="24"/>
        </w:rPr>
      </w:pPr>
      <w:r w:rsidRPr="00901989">
        <w:rPr>
          <w:sz w:val="24"/>
          <w:szCs w:val="24"/>
        </w:rPr>
        <w:t xml:space="preserve">Definida por todos los aspirantes a </w:t>
      </w:r>
      <w:smartTag w:uri="urn:schemas-microsoft-com:office:smarttags" w:element="PersonName">
        <w:smartTagPr>
          <w:attr w:name="ProductID" w:val="la Universidad"/>
        </w:smartTagPr>
        <w:r w:rsidRPr="00901989">
          <w:rPr>
            <w:sz w:val="24"/>
            <w:szCs w:val="24"/>
          </w:rPr>
          <w:t>la Universidad</w:t>
        </w:r>
      </w:smartTag>
      <w:r w:rsidRPr="00901989">
        <w:rPr>
          <w:sz w:val="24"/>
          <w:szCs w:val="24"/>
        </w:rPr>
        <w:t xml:space="preserve"> de Guayaquil que realizaron un Pre-Universitario en </w:t>
      </w:r>
      <w:r w:rsidR="00DF56B6">
        <w:rPr>
          <w:sz w:val="24"/>
          <w:szCs w:val="24"/>
        </w:rPr>
        <w:t>la facultad de medicina</w:t>
      </w:r>
      <w:r w:rsidRPr="00901989">
        <w:rPr>
          <w:sz w:val="24"/>
          <w:szCs w:val="24"/>
        </w:rPr>
        <w:t xml:space="preserve"> durante el periodo lectivo 2003 – 2004.</w:t>
      </w:r>
    </w:p>
    <w:p w:rsidR="00901989" w:rsidRPr="00901989" w:rsidRDefault="00901989" w:rsidP="00901989">
      <w:pPr>
        <w:rPr>
          <w:sz w:val="24"/>
          <w:szCs w:val="24"/>
        </w:rPr>
      </w:pPr>
    </w:p>
    <w:p w:rsidR="00901989" w:rsidRPr="00901989" w:rsidRDefault="00C71DFE" w:rsidP="00901989">
      <w:pPr>
        <w:jc w:val="center"/>
        <w:rPr>
          <w:sz w:val="24"/>
          <w:szCs w:val="24"/>
        </w:rPr>
      </w:pPr>
      <w:r>
        <w:rPr>
          <w:noProof/>
          <w:sz w:val="24"/>
          <w:szCs w:val="24"/>
          <w:lang w:val="en-US" w:eastAsia="en-US"/>
        </w:rPr>
        <w:drawing>
          <wp:inline distT="0" distB="0" distL="0" distR="0">
            <wp:extent cx="3638550" cy="1981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3638550" cy="1981200"/>
                    </a:xfrm>
                    <a:prstGeom prst="rect">
                      <a:avLst/>
                    </a:prstGeom>
                    <a:noFill/>
                    <a:ln w="9525">
                      <a:noFill/>
                      <a:miter lim="800000"/>
                      <a:headEnd/>
                      <a:tailEnd/>
                    </a:ln>
                  </pic:spPr>
                </pic:pic>
              </a:graphicData>
            </a:graphic>
          </wp:inline>
        </w:drawing>
      </w:r>
    </w:p>
    <w:p w:rsidR="00901989" w:rsidRPr="006B625F" w:rsidRDefault="003D28D9" w:rsidP="003D28D9">
      <w:pPr>
        <w:jc w:val="center"/>
      </w:pPr>
      <w:r w:rsidRPr="006B625F">
        <w:rPr>
          <w:b/>
        </w:rPr>
        <w:t>GRÁFICO 1:</w:t>
      </w:r>
      <w:r w:rsidRPr="006B625F">
        <w:t xml:space="preserve"> </w:t>
      </w:r>
      <w:r w:rsidR="006B625F" w:rsidRPr="006B625F">
        <w:t>Tendencias históricas de bachilleres inscritos a preuniversitario en la universidad de</w:t>
      </w:r>
      <w:r w:rsidR="000023E4">
        <w:t xml:space="preserve"> guayaquil vs. los registrados en</w:t>
      </w:r>
      <w:r w:rsidR="006B625F" w:rsidRPr="006B625F">
        <w:t xml:space="preserve"> la facultad de medicina</w:t>
      </w:r>
      <w:r w:rsidRPr="006B625F">
        <w:t>.</w:t>
      </w:r>
    </w:p>
    <w:p w:rsidR="00901989" w:rsidRPr="006B625F" w:rsidRDefault="008965CE" w:rsidP="003D28D9">
      <w:pPr>
        <w:jc w:val="center"/>
      </w:pPr>
      <w:r w:rsidRPr="006B625F">
        <w:rPr>
          <w:b/>
        </w:rPr>
        <w:t>Fuente</w:t>
      </w:r>
      <w:r w:rsidR="003D28D9" w:rsidRPr="006B625F">
        <w:rPr>
          <w:b/>
        </w:rPr>
        <w:t>:</w:t>
      </w:r>
      <w:r w:rsidR="003D28D9" w:rsidRPr="006B625F">
        <w:t xml:space="preserve"> </w:t>
      </w:r>
      <w:r w:rsidR="006B625F" w:rsidRPr="006B625F">
        <w:t>Datos del departamento de planificación universitaria de la  universidad de guayaquil</w:t>
      </w:r>
    </w:p>
    <w:p w:rsidR="00901989" w:rsidRPr="00901989" w:rsidRDefault="00901989" w:rsidP="00901989">
      <w:pPr>
        <w:rPr>
          <w:sz w:val="24"/>
          <w:szCs w:val="24"/>
        </w:rPr>
      </w:pPr>
    </w:p>
    <w:p w:rsidR="0066645F" w:rsidRPr="0066645F" w:rsidRDefault="0066645F" w:rsidP="00901989">
      <w:pPr>
        <w:jc w:val="both"/>
        <w:rPr>
          <w:b/>
          <w:sz w:val="24"/>
          <w:szCs w:val="24"/>
        </w:rPr>
      </w:pPr>
      <w:bookmarkStart w:id="3" w:name="_Toc132703983"/>
      <w:bookmarkStart w:id="4" w:name="_Toc138606060"/>
      <w:r w:rsidRPr="0066645F">
        <w:rPr>
          <w:b/>
          <w:sz w:val="24"/>
          <w:szCs w:val="24"/>
        </w:rPr>
        <w:t xml:space="preserve">2.2 </w:t>
      </w:r>
      <w:r>
        <w:rPr>
          <w:b/>
          <w:sz w:val="24"/>
          <w:szCs w:val="24"/>
        </w:rPr>
        <w:t xml:space="preserve"> </w:t>
      </w:r>
      <w:r w:rsidR="00901989" w:rsidRPr="0066645F">
        <w:rPr>
          <w:b/>
          <w:sz w:val="24"/>
          <w:szCs w:val="24"/>
        </w:rPr>
        <w:t>Muestra</w:t>
      </w:r>
      <w:bookmarkEnd w:id="3"/>
      <w:bookmarkEnd w:id="4"/>
    </w:p>
    <w:p w:rsidR="006B625F" w:rsidRPr="006B625F" w:rsidRDefault="00901989" w:rsidP="006B625F">
      <w:pPr>
        <w:jc w:val="both"/>
        <w:rPr>
          <w:sz w:val="24"/>
          <w:szCs w:val="24"/>
        </w:rPr>
      </w:pPr>
      <w:r w:rsidRPr="00901989">
        <w:rPr>
          <w:sz w:val="24"/>
          <w:szCs w:val="24"/>
        </w:rPr>
        <w:t xml:space="preserve">De entre los </w:t>
      </w:r>
      <w:r w:rsidRPr="007956F9">
        <w:rPr>
          <w:b/>
          <w:sz w:val="24"/>
          <w:szCs w:val="24"/>
        </w:rPr>
        <w:t>1280</w:t>
      </w:r>
      <w:r w:rsidRPr="00901989">
        <w:rPr>
          <w:sz w:val="24"/>
          <w:szCs w:val="24"/>
        </w:rPr>
        <w:t xml:space="preserve"> aspirantes a </w:t>
      </w:r>
      <w:smartTag w:uri="urn:schemas-microsoft-com:office:smarttags" w:element="PersonName">
        <w:smartTagPr>
          <w:attr w:name="ProductID" w:val="la Facultad"/>
        </w:smartTagPr>
        <w:r w:rsidRPr="00901989">
          <w:rPr>
            <w:sz w:val="24"/>
            <w:szCs w:val="24"/>
          </w:rPr>
          <w:t>la Facultad</w:t>
        </w:r>
      </w:smartTag>
      <w:r w:rsidRPr="00901989">
        <w:rPr>
          <w:sz w:val="24"/>
          <w:szCs w:val="24"/>
        </w:rPr>
        <w:t xml:space="preserve"> de Medicina en </w:t>
      </w:r>
      <w:smartTag w:uri="urn:schemas-microsoft-com:office:smarttags" w:element="PersonName">
        <w:smartTagPr>
          <w:attr w:name="ProductID" w:val="la Universidad"/>
        </w:smartTagPr>
        <w:r w:rsidRPr="00901989">
          <w:rPr>
            <w:sz w:val="24"/>
            <w:szCs w:val="24"/>
          </w:rPr>
          <w:t>la Universidad</w:t>
        </w:r>
      </w:smartTag>
      <w:r w:rsidRPr="00901989">
        <w:rPr>
          <w:sz w:val="24"/>
          <w:szCs w:val="24"/>
        </w:rPr>
        <w:t xml:space="preserve"> de Guayaquil en el año 2003, se seleccionaron </w:t>
      </w:r>
      <w:r w:rsidRPr="00C31D74">
        <w:rPr>
          <w:b/>
          <w:sz w:val="24"/>
          <w:szCs w:val="24"/>
        </w:rPr>
        <w:t>845</w:t>
      </w:r>
      <w:r w:rsidRPr="00901989">
        <w:rPr>
          <w:sz w:val="24"/>
          <w:szCs w:val="24"/>
        </w:rPr>
        <w:t xml:space="preserve"> individuos mediante un proceso sistematizado.</w:t>
      </w:r>
      <w:r w:rsidR="006B625F">
        <w:rPr>
          <w:sz w:val="24"/>
          <w:szCs w:val="24"/>
        </w:rPr>
        <w:t xml:space="preserve"> La muestra poseía muchos registros de alumnos que </w:t>
      </w:r>
      <w:r w:rsidR="007C621F">
        <w:rPr>
          <w:sz w:val="24"/>
          <w:szCs w:val="24"/>
        </w:rPr>
        <w:t>no habían contestado todas las pruebas; por lo que estos datos vacíos sesgaron los resultados, viéndose en la necesidad de analizar la aleatoriedad de estos datos perdidos para proceder a eliminarlos de la muestra</w:t>
      </w:r>
      <w:r w:rsidR="000023E4">
        <w:rPr>
          <w:sz w:val="24"/>
          <w:szCs w:val="24"/>
        </w:rPr>
        <w:t xml:space="preserve">, proceso que se </w:t>
      </w:r>
      <w:r w:rsidR="008A5D4F">
        <w:rPr>
          <w:sz w:val="24"/>
          <w:szCs w:val="24"/>
        </w:rPr>
        <w:t xml:space="preserve">realizó utilizando </w:t>
      </w:r>
      <w:smartTag w:uri="urn:schemas-microsoft-com:office:smarttags" w:element="PersonName">
        <w:smartTagPr>
          <w:attr w:name="ProductID" w:val="la Prueba"/>
        </w:smartTagPr>
        <w:r w:rsidR="008A5D4F">
          <w:rPr>
            <w:sz w:val="24"/>
            <w:szCs w:val="24"/>
          </w:rPr>
          <w:t xml:space="preserve">la </w:t>
        </w:r>
        <w:r w:rsidR="00C31D74" w:rsidRPr="00C31D74">
          <w:rPr>
            <w:i/>
            <w:sz w:val="24"/>
            <w:szCs w:val="24"/>
          </w:rPr>
          <w:t>Prueba</w:t>
        </w:r>
      </w:smartTag>
      <w:r w:rsidR="00C31D74" w:rsidRPr="00C31D74">
        <w:rPr>
          <w:i/>
          <w:sz w:val="24"/>
          <w:szCs w:val="24"/>
        </w:rPr>
        <w:t xml:space="preserve"> </w:t>
      </w:r>
      <w:r w:rsidR="00C31D74">
        <w:rPr>
          <w:i/>
          <w:sz w:val="24"/>
          <w:szCs w:val="24"/>
        </w:rPr>
        <w:t>d</w:t>
      </w:r>
      <w:r w:rsidR="00C31D74" w:rsidRPr="00C31D74">
        <w:rPr>
          <w:i/>
          <w:sz w:val="24"/>
          <w:szCs w:val="24"/>
        </w:rPr>
        <w:t xml:space="preserve">e </w:t>
      </w:r>
      <w:r w:rsidR="00C31D74">
        <w:rPr>
          <w:i/>
          <w:sz w:val="24"/>
          <w:szCs w:val="24"/>
        </w:rPr>
        <w:t>l</w:t>
      </w:r>
      <w:r w:rsidR="00C31D74" w:rsidRPr="00C31D74">
        <w:rPr>
          <w:i/>
          <w:sz w:val="24"/>
          <w:szCs w:val="24"/>
        </w:rPr>
        <w:t xml:space="preserve">as Correlaciones Dicotomizadas </w:t>
      </w:r>
      <w:r w:rsidR="00EE0A73">
        <w:rPr>
          <w:sz w:val="24"/>
          <w:szCs w:val="24"/>
        </w:rPr>
        <w:t xml:space="preserve">que dio resultados positivos sobre la aleatoriedad de los datos ausentes, permitiendo eliminar estos datos y quedar con una muestra final de tamaño </w:t>
      </w:r>
      <w:r w:rsidR="00EE0A73" w:rsidRPr="00C31D74">
        <w:rPr>
          <w:b/>
          <w:sz w:val="24"/>
          <w:szCs w:val="24"/>
        </w:rPr>
        <w:t>781</w:t>
      </w:r>
      <w:r w:rsidR="00EE0A73">
        <w:rPr>
          <w:sz w:val="24"/>
          <w:szCs w:val="24"/>
        </w:rPr>
        <w:t>.</w:t>
      </w:r>
    </w:p>
    <w:p w:rsidR="00901989" w:rsidRDefault="00901989" w:rsidP="00DC4EE8">
      <w:pPr>
        <w:rPr>
          <w:sz w:val="24"/>
          <w:szCs w:val="24"/>
        </w:rPr>
      </w:pPr>
    </w:p>
    <w:p w:rsidR="000023E4" w:rsidRPr="000023E4" w:rsidRDefault="00DF56B6" w:rsidP="003732C0">
      <w:pPr>
        <w:outlineLvl w:val="0"/>
        <w:rPr>
          <w:b/>
          <w:sz w:val="24"/>
          <w:szCs w:val="24"/>
        </w:rPr>
      </w:pPr>
      <w:r>
        <w:rPr>
          <w:b/>
          <w:sz w:val="24"/>
          <w:szCs w:val="24"/>
        </w:rPr>
        <w:br w:type="page"/>
      </w:r>
      <w:r w:rsidR="00006314">
        <w:rPr>
          <w:b/>
          <w:sz w:val="24"/>
          <w:szCs w:val="24"/>
        </w:rPr>
        <w:lastRenderedPageBreak/>
        <w:t>3</w:t>
      </w:r>
      <w:r w:rsidR="000023E4">
        <w:rPr>
          <w:b/>
          <w:sz w:val="24"/>
          <w:szCs w:val="24"/>
        </w:rPr>
        <w:t>. Justificación estad</w:t>
      </w:r>
      <w:r w:rsidR="007B6E7C">
        <w:rPr>
          <w:b/>
          <w:sz w:val="24"/>
          <w:szCs w:val="24"/>
        </w:rPr>
        <w:t>ística de las pruebas</w:t>
      </w:r>
    </w:p>
    <w:p w:rsidR="008965CE" w:rsidRDefault="000023E4" w:rsidP="000023E4">
      <w:pPr>
        <w:jc w:val="both"/>
        <w:rPr>
          <w:sz w:val="24"/>
          <w:szCs w:val="24"/>
        </w:rPr>
      </w:pPr>
      <w:smartTag w:uri="urn:schemas-microsoft-com:office:smarttags" w:element="PersonName">
        <w:smartTagPr>
          <w:attr w:name="ProductID" w:val="La Fiabilidad"/>
        </w:smartTagPr>
        <w:r w:rsidRPr="000023E4">
          <w:rPr>
            <w:sz w:val="24"/>
            <w:szCs w:val="24"/>
            <w:lang w:val="es-MX"/>
          </w:rPr>
          <w:t xml:space="preserve">La </w:t>
        </w:r>
        <w:r w:rsidRPr="000023E4">
          <w:rPr>
            <w:i/>
            <w:sz w:val="24"/>
            <w:szCs w:val="24"/>
            <w:u w:val="single"/>
            <w:lang w:val="es-MX"/>
          </w:rPr>
          <w:t>Fiabilidad</w:t>
        </w:r>
      </w:smartTag>
      <w:r w:rsidRPr="000023E4">
        <w:rPr>
          <w:sz w:val="24"/>
          <w:szCs w:val="24"/>
          <w:lang w:val="es-MX"/>
        </w:rPr>
        <w:t xml:space="preserve"> indica la exactitud o precisión d</w:t>
      </w:r>
      <w:r w:rsidR="007956F9">
        <w:rPr>
          <w:sz w:val="24"/>
          <w:szCs w:val="24"/>
          <w:lang w:val="es-MX"/>
        </w:rPr>
        <w:t xml:space="preserve">e las puntuaciones de un test. </w:t>
      </w:r>
      <w:r>
        <w:rPr>
          <w:sz w:val="24"/>
          <w:szCs w:val="24"/>
          <w:lang w:val="es-MX"/>
        </w:rPr>
        <w:t xml:space="preserve">Una medida de la fiabilidad es </w:t>
      </w:r>
      <w:smartTag w:uri="urn:schemas-microsoft-com:office:smarttags" w:element="PersonName">
        <w:smartTagPr>
          <w:attr w:name="ProductID" w:val="la Consistencia Interna"/>
        </w:smartTagPr>
        <w:smartTag w:uri="urn:schemas-microsoft-com:office:smarttags" w:element="PersonName">
          <w:smartTagPr>
            <w:attr w:name="ProductID" w:val="la Consistencia"/>
          </w:smartTagPr>
          <w:r>
            <w:rPr>
              <w:sz w:val="24"/>
              <w:szCs w:val="24"/>
              <w:lang w:val="es-MX"/>
            </w:rPr>
            <w:t xml:space="preserve">la </w:t>
          </w:r>
          <w:r>
            <w:rPr>
              <w:i/>
              <w:sz w:val="24"/>
              <w:szCs w:val="24"/>
              <w:u w:val="single"/>
              <w:lang w:val="es-MX"/>
            </w:rPr>
            <w:t>Consistencia</w:t>
          </w:r>
        </w:smartTag>
        <w:r>
          <w:rPr>
            <w:i/>
            <w:sz w:val="24"/>
            <w:szCs w:val="24"/>
            <w:u w:val="single"/>
            <w:lang w:val="es-MX"/>
          </w:rPr>
          <w:t xml:space="preserve"> Interna</w:t>
        </w:r>
      </w:smartTag>
      <w:r>
        <w:rPr>
          <w:sz w:val="24"/>
          <w:szCs w:val="24"/>
          <w:lang w:val="es-MX"/>
        </w:rPr>
        <w:t xml:space="preserve"> que s</w:t>
      </w:r>
      <w:r w:rsidRPr="000023E4">
        <w:rPr>
          <w:sz w:val="24"/>
          <w:szCs w:val="24"/>
        </w:rPr>
        <w:t>e ha calculado mediante la fórmula de Kuder-Richardson</w:t>
      </w:r>
      <w:r w:rsidR="007956F9">
        <w:rPr>
          <w:sz w:val="24"/>
          <w:szCs w:val="24"/>
        </w:rPr>
        <w:t>:</w:t>
      </w:r>
    </w:p>
    <w:p w:rsidR="000023E4" w:rsidRPr="000023E4" w:rsidRDefault="008965CE" w:rsidP="000023E4">
      <w:pPr>
        <w:ind w:left="1260"/>
        <w:jc w:val="center"/>
        <w:rPr>
          <w:sz w:val="24"/>
          <w:szCs w:val="24"/>
          <w:lang w:val="es-MX"/>
        </w:rPr>
      </w:pPr>
      <w:r w:rsidRPr="000023E4">
        <w:rPr>
          <w:position w:val="-30"/>
          <w:sz w:val="24"/>
          <w:szCs w:val="24"/>
          <w:lang w:val="es-MX"/>
        </w:rPr>
        <w:object w:dxaOrig="24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6pt" o:ole="">
            <v:imagedata r:id="rId7" o:title=""/>
          </v:shape>
          <o:OLEObject Type="Embed" ProgID="Equation.3" ShapeID="_x0000_i1025" DrawAspect="Content" ObjectID="_1346840568" r:id="rId8"/>
        </w:object>
      </w:r>
    </w:p>
    <w:p w:rsidR="000023E4" w:rsidRPr="000023E4" w:rsidRDefault="000023E4" w:rsidP="008965CE">
      <w:pPr>
        <w:jc w:val="both"/>
        <w:rPr>
          <w:sz w:val="24"/>
          <w:szCs w:val="24"/>
          <w:lang w:val="es-MX"/>
        </w:rPr>
      </w:pPr>
      <w:r w:rsidRPr="000023E4">
        <w:rPr>
          <w:sz w:val="24"/>
          <w:szCs w:val="24"/>
          <w:lang w:val="es-MX"/>
        </w:rPr>
        <w:t>Donde:</w:t>
      </w:r>
    </w:p>
    <w:p w:rsidR="000023E4" w:rsidRPr="000023E4" w:rsidRDefault="000023E4" w:rsidP="007956F9">
      <w:pPr>
        <w:tabs>
          <w:tab w:val="left" w:pos="2160"/>
        </w:tabs>
        <w:ind w:left="1608" w:hanging="900"/>
        <w:jc w:val="both"/>
        <w:rPr>
          <w:sz w:val="24"/>
          <w:szCs w:val="24"/>
          <w:lang w:val="es-MX"/>
        </w:rPr>
      </w:pPr>
      <w:r w:rsidRPr="000023E4">
        <w:rPr>
          <w:position w:val="-12"/>
          <w:sz w:val="24"/>
          <w:szCs w:val="24"/>
          <w:lang w:val="es-MX"/>
        </w:rPr>
        <w:object w:dxaOrig="300" w:dyaOrig="360">
          <v:shape id="_x0000_i1026" type="#_x0000_t75" style="width:17.25pt;height:20.25pt" o:ole="">
            <v:imagedata r:id="rId9" o:title=""/>
          </v:shape>
          <o:OLEObject Type="Embed" ProgID="Equation.3" ShapeID="_x0000_i1026" DrawAspect="Content" ObjectID="_1346840569" r:id="rId10"/>
        </w:object>
      </w:r>
      <w:r w:rsidRPr="000023E4">
        <w:rPr>
          <w:sz w:val="24"/>
          <w:szCs w:val="24"/>
          <w:lang w:val="es-MX"/>
        </w:rPr>
        <w:t xml:space="preserve"> </w:t>
      </w:r>
      <w:r w:rsidRPr="000023E4">
        <w:rPr>
          <w:sz w:val="24"/>
          <w:szCs w:val="24"/>
          <w:lang w:val="es-MX"/>
        </w:rPr>
        <w:tab/>
        <w:t>es la desviación típica de los puntajes de los alumnos en el examen.</w:t>
      </w:r>
    </w:p>
    <w:p w:rsidR="000023E4" w:rsidRPr="000023E4" w:rsidRDefault="000023E4" w:rsidP="007956F9">
      <w:pPr>
        <w:tabs>
          <w:tab w:val="left" w:pos="2160"/>
        </w:tabs>
        <w:ind w:left="1608" w:hanging="900"/>
        <w:jc w:val="both"/>
        <w:rPr>
          <w:sz w:val="24"/>
          <w:szCs w:val="24"/>
          <w:lang w:val="es-MX"/>
        </w:rPr>
      </w:pPr>
      <w:r w:rsidRPr="000023E4">
        <w:rPr>
          <w:position w:val="-14"/>
          <w:sz w:val="24"/>
          <w:szCs w:val="24"/>
          <w:lang w:val="es-MX"/>
        </w:rPr>
        <w:object w:dxaOrig="639" w:dyaOrig="400">
          <v:shape id="_x0000_i1027" type="#_x0000_t75" style="width:36pt;height:22.5pt" o:ole="">
            <v:imagedata r:id="rId11" o:title=""/>
          </v:shape>
          <o:OLEObject Type="Embed" ProgID="Equation.3" ShapeID="_x0000_i1027" DrawAspect="Content" ObjectID="_1346840570" r:id="rId12"/>
        </w:object>
      </w:r>
      <w:r w:rsidRPr="000023E4">
        <w:rPr>
          <w:sz w:val="24"/>
          <w:szCs w:val="24"/>
          <w:lang w:val="es-MX"/>
        </w:rPr>
        <w:tab/>
        <w:t xml:space="preserve">es la suma de las </w:t>
      </w:r>
      <w:r w:rsidR="002906E7">
        <w:rPr>
          <w:sz w:val="24"/>
          <w:szCs w:val="24"/>
          <w:lang w:val="es-MX"/>
        </w:rPr>
        <w:t>D.t.</w:t>
      </w:r>
      <w:r w:rsidRPr="000023E4">
        <w:rPr>
          <w:sz w:val="24"/>
          <w:szCs w:val="24"/>
          <w:lang w:val="es-MX"/>
        </w:rPr>
        <w:t xml:space="preserve"> de los puntajes de los alumnos para cada ítem.</w:t>
      </w:r>
    </w:p>
    <w:p w:rsidR="000023E4" w:rsidRPr="000023E4" w:rsidRDefault="000023E4" w:rsidP="007956F9">
      <w:pPr>
        <w:tabs>
          <w:tab w:val="left" w:pos="2160"/>
        </w:tabs>
        <w:ind w:left="1608" w:hanging="900"/>
        <w:jc w:val="both"/>
        <w:rPr>
          <w:sz w:val="24"/>
          <w:szCs w:val="24"/>
          <w:lang w:val="es-MX"/>
        </w:rPr>
      </w:pPr>
      <w:r w:rsidRPr="000023E4">
        <w:rPr>
          <w:position w:val="-6"/>
          <w:sz w:val="24"/>
          <w:szCs w:val="24"/>
          <w:lang w:val="es-MX"/>
        </w:rPr>
        <w:object w:dxaOrig="200" w:dyaOrig="279">
          <v:shape id="_x0000_i1028" type="#_x0000_t75" style="width:9.75pt;height:14.25pt" o:ole="">
            <v:imagedata r:id="rId13" o:title=""/>
          </v:shape>
          <o:OLEObject Type="Embed" ProgID="Equation.3" ShapeID="_x0000_i1028" DrawAspect="Content" ObjectID="_1346840571" r:id="rId14"/>
        </w:object>
      </w:r>
      <w:r w:rsidRPr="000023E4">
        <w:rPr>
          <w:sz w:val="24"/>
          <w:szCs w:val="24"/>
          <w:lang w:val="es-MX"/>
        </w:rPr>
        <w:t xml:space="preserve"> </w:t>
      </w:r>
      <w:r w:rsidRPr="000023E4">
        <w:rPr>
          <w:sz w:val="24"/>
          <w:szCs w:val="24"/>
          <w:lang w:val="es-MX"/>
        </w:rPr>
        <w:tab/>
        <w:t>es el número de ítems.</w:t>
      </w:r>
    </w:p>
    <w:p w:rsidR="000023E4" w:rsidRDefault="000023E4" w:rsidP="000023E4">
      <w:pPr>
        <w:jc w:val="both"/>
        <w:rPr>
          <w:sz w:val="24"/>
          <w:szCs w:val="24"/>
        </w:rPr>
      </w:pPr>
    </w:p>
    <w:p w:rsidR="000023E4" w:rsidRPr="000023E4" w:rsidRDefault="008965CE" w:rsidP="000023E4">
      <w:pPr>
        <w:jc w:val="both"/>
        <w:rPr>
          <w:sz w:val="24"/>
          <w:szCs w:val="24"/>
        </w:rPr>
      </w:pPr>
      <w:r>
        <w:rPr>
          <w:sz w:val="24"/>
          <w:szCs w:val="24"/>
        </w:rPr>
        <w:t xml:space="preserve">Otra medida de la fiabilidad es el </w:t>
      </w:r>
      <w:r>
        <w:rPr>
          <w:i/>
          <w:sz w:val="24"/>
          <w:szCs w:val="24"/>
          <w:u w:val="single"/>
        </w:rPr>
        <w:t>Error Típico de Medida</w:t>
      </w:r>
      <w:r>
        <w:rPr>
          <w:sz w:val="24"/>
          <w:szCs w:val="24"/>
        </w:rPr>
        <w:t xml:space="preserve"> (E.t.m.) que </w:t>
      </w:r>
      <w:r w:rsidR="002906E7">
        <w:rPr>
          <w:sz w:val="24"/>
          <w:szCs w:val="24"/>
        </w:rPr>
        <w:t>i</w:t>
      </w:r>
      <w:r w:rsidRPr="008965CE">
        <w:rPr>
          <w:sz w:val="24"/>
          <w:szCs w:val="24"/>
        </w:rPr>
        <w:t xml:space="preserve">ndica el grado de fluctuación que, a causa del azar, puede esperarse en las puntuaciones obtenidas.  </w:t>
      </w:r>
      <w:smartTag w:uri="urn:schemas-microsoft-com:office:smarttags" w:element="PersonName">
        <w:smartTagPr>
          <w:attr w:name="ProductID" w:val="La Tabla"/>
        </w:smartTagPr>
        <w:r w:rsidR="000023E4" w:rsidRPr="000023E4">
          <w:rPr>
            <w:sz w:val="24"/>
            <w:szCs w:val="24"/>
          </w:rPr>
          <w:t xml:space="preserve">La </w:t>
        </w:r>
        <w:r w:rsidR="00006314" w:rsidRPr="000023E4">
          <w:rPr>
            <w:sz w:val="24"/>
            <w:szCs w:val="24"/>
          </w:rPr>
          <w:t>Tabla</w:t>
        </w:r>
      </w:smartTag>
      <w:r w:rsidR="00006314" w:rsidRPr="000023E4">
        <w:rPr>
          <w:sz w:val="24"/>
          <w:szCs w:val="24"/>
        </w:rPr>
        <w:t xml:space="preserve"> </w:t>
      </w:r>
      <w:r w:rsidR="000023E4" w:rsidRPr="000023E4">
        <w:rPr>
          <w:sz w:val="24"/>
          <w:szCs w:val="24"/>
        </w:rPr>
        <w:t xml:space="preserve">1 </w:t>
      </w:r>
      <w:r w:rsidR="002906E7">
        <w:rPr>
          <w:sz w:val="24"/>
          <w:szCs w:val="24"/>
        </w:rPr>
        <w:t>muestra l</w:t>
      </w:r>
      <w:r w:rsidR="000023E4" w:rsidRPr="000023E4">
        <w:rPr>
          <w:sz w:val="24"/>
          <w:szCs w:val="24"/>
        </w:rPr>
        <w:t>os coeficientes</w:t>
      </w:r>
      <w:r w:rsidR="002906E7">
        <w:rPr>
          <w:sz w:val="24"/>
          <w:szCs w:val="24"/>
        </w:rPr>
        <w:t>, que</w:t>
      </w:r>
      <w:r w:rsidR="000023E4" w:rsidRPr="000023E4">
        <w:rPr>
          <w:sz w:val="24"/>
          <w:szCs w:val="24"/>
        </w:rPr>
        <w:t xml:space="preserve"> se sitúan entre 0.79 y 0.89, </w:t>
      </w:r>
      <w:r w:rsidR="002906E7">
        <w:rPr>
          <w:sz w:val="24"/>
          <w:szCs w:val="24"/>
        </w:rPr>
        <w:t xml:space="preserve">indicando </w:t>
      </w:r>
      <w:r w:rsidR="000023E4" w:rsidRPr="000023E4">
        <w:rPr>
          <w:sz w:val="24"/>
          <w:szCs w:val="24"/>
        </w:rPr>
        <w:t>alto nivel de consistencia interna</w:t>
      </w:r>
      <w:r w:rsidR="00E8107E">
        <w:rPr>
          <w:sz w:val="24"/>
          <w:szCs w:val="24"/>
        </w:rPr>
        <w:t>, y por ende</w:t>
      </w:r>
      <w:r w:rsidR="0089131A">
        <w:rPr>
          <w:sz w:val="24"/>
          <w:szCs w:val="24"/>
        </w:rPr>
        <w:t xml:space="preserve"> un nivel alto</w:t>
      </w:r>
      <w:r w:rsidR="00E8107E">
        <w:rPr>
          <w:sz w:val="24"/>
          <w:szCs w:val="24"/>
        </w:rPr>
        <w:t xml:space="preserve"> de fiabilidad</w:t>
      </w:r>
      <w:r w:rsidR="000023E4" w:rsidRPr="000023E4">
        <w:rPr>
          <w:sz w:val="24"/>
          <w:szCs w:val="24"/>
        </w:rPr>
        <w:t xml:space="preserve"> en las pruebas</w:t>
      </w:r>
      <w:r w:rsidR="00E8107E">
        <w:rPr>
          <w:sz w:val="24"/>
          <w:szCs w:val="24"/>
        </w:rPr>
        <w:t xml:space="preserve"> DAT tomadas por </w:t>
      </w:r>
      <w:smartTag w:uri="urn:schemas-microsoft-com:office:smarttags" w:element="PersonName">
        <w:smartTagPr>
          <w:attr w:name="ProductID" w:val="la Universidad"/>
        </w:smartTagPr>
        <w:r w:rsidR="00E8107E">
          <w:rPr>
            <w:sz w:val="24"/>
            <w:szCs w:val="24"/>
          </w:rPr>
          <w:t>la Universidad</w:t>
        </w:r>
      </w:smartTag>
      <w:r w:rsidR="00E8107E">
        <w:rPr>
          <w:sz w:val="24"/>
          <w:szCs w:val="24"/>
        </w:rPr>
        <w:t xml:space="preserve"> de Guayaquil</w:t>
      </w:r>
      <w:r w:rsidR="000023E4" w:rsidRPr="000023E4">
        <w:rPr>
          <w:sz w:val="24"/>
          <w:szCs w:val="24"/>
        </w:rPr>
        <w:t>.</w:t>
      </w:r>
    </w:p>
    <w:p w:rsidR="00E8107E" w:rsidRDefault="00E8107E" w:rsidP="000023E4">
      <w:pPr>
        <w:jc w:val="both"/>
        <w:rPr>
          <w:sz w:val="24"/>
          <w:szCs w:val="24"/>
        </w:rPr>
      </w:pPr>
    </w:p>
    <w:p w:rsidR="008965CE" w:rsidRPr="007956F9" w:rsidRDefault="00006314" w:rsidP="003732C0">
      <w:pPr>
        <w:jc w:val="center"/>
        <w:outlineLvl w:val="0"/>
        <w:rPr>
          <w:lang w:val="es-MX"/>
        </w:rPr>
      </w:pPr>
      <w:r w:rsidRPr="007956F9">
        <w:rPr>
          <w:b/>
          <w:lang w:val="es-MX"/>
        </w:rPr>
        <w:t>Tabla 1</w:t>
      </w:r>
    </w:p>
    <w:p w:rsidR="008965CE" w:rsidRPr="007956F9" w:rsidRDefault="008965CE" w:rsidP="008965CE">
      <w:pPr>
        <w:jc w:val="center"/>
        <w:rPr>
          <w:lang w:val="es-MX"/>
        </w:rPr>
      </w:pPr>
      <w:r w:rsidRPr="007956F9">
        <w:rPr>
          <w:i/>
          <w:lang w:val="es-MX"/>
        </w:rPr>
        <w:t xml:space="preserve">Coeficiente de fiabilidad, mediante la fórmula de Kuder-Richardson, Errores típicos de medidas y estadísticos básicos del DAT del grupo de aspirantes a </w:t>
      </w:r>
      <w:smartTag w:uri="urn:schemas-microsoft-com:office:smarttags" w:element="PersonName">
        <w:smartTagPr>
          <w:attr w:name="ProductID" w:val="la Universidad"/>
        </w:smartTagPr>
        <w:r w:rsidRPr="007956F9">
          <w:rPr>
            <w:i/>
            <w:lang w:val="es-MX"/>
          </w:rPr>
          <w:t>la Universidad</w:t>
        </w:r>
      </w:smartTag>
      <w:r w:rsidRPr="007956F9">
        <w:rPr>
          <w:i/>
          <w:lang w:val="es-MX"/>
        </w:rPr>
        <w:t xml:space="preserve"> de Guayaquil</w:t>
      </w:r>
    </w:p>
    <w:tbl>
      <w:tblPr>
        <w:tblW w:w="8123" w:type="dxa"/>
        <w:tblInd w:w="55" w:type="dxa"/>
        <w:tblCellMar>
          <w:left w:w="70" w:type="dxa"/>
          <w:right w:w="70" w:type="dxa"/>
        </w:tblCellMar>
        <w:tblLook w:val="0000"/>
      </w:tblPr>
      <w:tblGrid>
        <w:gridCol w:w="3255"/>
        <w:gridCol w:w="1129"/>
        <w:gridCol w:w="547"/>
        <w:gridCol w:w="898"/>
        <w:gridCol w:w="798"/>
        <w:gridCol w:w="631"/>
        <w:gridCol w:w="865"/>
      </w:tblGrid>
      <w:tr w:rsidR="008965CE" w:rsidRPr="000F45B4">
        <w:trPr>
          <w:trHeight w:val="330"/>
        </w:trPr>
        <w:tc>
          <w:tcPr>
            <w:tcW w:w="325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965CE" w:rsidRPr="000F45B4" w:rsidRDefault="008965CE" w:rsidP="007956F9">
            <w:r w:rsidRPr="000F45B4">
              <w:t> </w:t>
            </w:r>
          </w:p>
        </w:tc>
        <w:tc>
          <w:tcPr>
            <w:tcW w:w="1129" w:type="dxa"/>
            <w:tcBorders>
              <w:top w:val="single" w:sz="4" w:space="0" w:color="auto"/>
              <w:left w:val="nil"/>
              <w:bottom w:val="single" w:sz="4" w:space="0" w:color="auto"/>
              <w:right w:val="single" w:sz="4" w:space="0" w:color="auto"/>
            </w:tcBorders>
            <w:shd w:val="clear" w:color="auto" w:fill="C0C0C0"/>
            <w:noWrap/>
            <w:vAlign w:val="center"/>
          </w:tcPr>
          <w:p w:rsidR="008965CE" w:rsidRPr="000F45B4" w:rsidRDefault="008965CE" w:rsidP="007956F9">
            <w:pPr>
              <w:jc w:val="center"/>
              <w:rPr>
                <w:b/>
                <w:bCs/>
              </w:rPr>
            </w:pPr>
            <w:r w:rsidRPr="000F45B4">
              <w:rPr>
                <w:b/>
                <w:bCs/>
              </w:rPr>
              <w:t>No ítems</w:t>
            </w:r>
          </w:p>
        </w:tc>
        <w:tc>
          <w:tcPr>
            <w:tcW w:w="547" w:type="dxa"/>
            <w:tcBorders>
              <w:top w:val="single" w:sz="4" w:space="0" w:color="auto"/>
              <w:left w:val="nil"/>
              <w:bottom w:val="single" w:sz="4" w:space="0" w:color="auto"/>
              <w:right w:val="single" w:sz="4" w:space="0" w:color="auto"/>
            </w:tcBorders>
            <w:shd w:val="clear" w:color="auto" w:fill="C0C0C0"/>
            <w:noWrap/>
            <w:vAlign w:val="center"/>
          </w:tcPr>
          <w:p w:rsidR="008965CE" w:rsidRPr="000F45B4" w:rsidRDefault="008965CE" w:rsidP="007956F9">
            <w:pPr>
              <w:jc w:val="center"/>
              <w:rPr>
                <w:b/>
                <w:bCs/>
              </w:rPr>
            </w:pPr>
            <w:r w:rsidRPr="000F45B4">
              <w:rPr>
                <w:b/>
                <w:bCs/>
              </w:rPr>
              <w:t>N</w:t>
            </w:r>
          </w:p>
        </w:tc>
        <w:tc>
          <w:tcPr>
            <w:tcW w:w="898" w:type="dxa"/>
            <w:tcBorders>
              <w:top w:val="single" w:sz="4" w:space="0" w:color="auto"/>
              <w:left w:val="nil"/>
              <w:bottom w:val="single" w:sz="4" w:space="0" w:color="auto"/>
              <w:right w:val="single" w:sz="4" w:space="0" w:color="auto"/>
            </w:tcBorders>
            <w:shd w:val="clear" w:color="auto" w:fill="C0C0C0"/>
            <w:noWrap/>
            <w:vAlign w:val="center"/>
          </w:tcPr>
          <w:p w:rsidR="008965CE" w:rsidRPr="000F45B4" w:rsidRDefault="008965CE" w:rsidP="007956F9">
            <w:pPr>
              <w:jc w:val="center"/>
              <w:rPr>
                <w:b/>
                <w:bCs/>
              </w:rPr>
            </w:pPr>
            <w:r w:rsidRPr="000F45B4">
              <w:rPr>
                <w:b/>
                <w:bCs/>
              </w:rPr>
              <w:t>Media</w:t>
            </w:r>
          </w:p>
        </w:tc>
        <w:tc>
          <w:tcPr>
            <w:tcW w:w="798" w:type="dxa"/>
            <w:tcBorders>
              <w:top w:val="single" w:sz="4" w:space="0" w:color="auto"/>
              <w:left w:val="nil"/>
              <w:bottom w:val="single" w:sz="4" w:space="0" w:color="auto"/>
              <w:right w:val="single" w:sz="4" w:space="0" w:color="auto"/>
            </w:tcBorders>
            <w:shd w:val="clear" w:color="auto" w:fill="C0C0C0"/>
            <w:noWrap/>
            <w:vAlign w:val="center"/>
          </w:tcPr>
          <w:p w:rsidR="008965CE" w:rsidRPr="000F45B4" w:rsidRDefault="008965CE" w:rsidP="007956F9">
            <w:pPr>
              <w:jc w:val="center"/>
              <w:rPr>
                <w:b/>
                <w:bCs/>
              </w:rPr>
            </w:pPr>
            <w:r w:rsidRPr="000F45B4">
              <w:rPr>
                <w:b/>
                <w:bCs/>
              </w:rPr>
              <w:t>D.t.</w:t>
            </w:r>
          </w:p>
        </w:tc>
        <w:tc>
          <w:tcPr>
            <w:tcW w:w="631" w:type="dxa"/>
            <w:tcBorders>
              <w:top w:val="single" w:sz="4" w:space="0" w:color="auto"/>
              <w:left w:val="nil"/>
              <w:bottom w:val="single" w:sz="4" w:space="0" w:color="auto"/>
              <w:right w:val="single" w:sz="4" w:space="0" w:color="auto"/>
            </w:tcBorders>
            <w:shd w:val="clear" w:color="auto" w:fill="C0C0C0"/>
            <w:noWrap/>
            <w:vAlign w:val="center"/>
          </w:tcPr>
          <w:p w:rsidR="008965CE" w:rsidRPr="000F45B4" w:rsidRDefault="008965CE" w:rsidP="007956F9">
            <w:pPr>
              <w:jc w:val="center"/>
              <w:rPr>
                <w:b/>
                <w:bCs/>
              </w:rPr>
            </w:pPr>
            <w:r w:rsidRPr="000F45B4">
              <w:rPr>
                <w:b/>
                <w:bCs/>
              </w:rPr>
              <w:t>rxx</w:t>
            </w:r>
          </w:p>
        </w:tc>
        <w:tc>
          <w:tcPr>
            <w:tcW w:w="865" w:type="dxa"/>
            <w:tcBorders>
              <w:top w:val="single" w:sz="4" w:space="0" w:color="auto"/>
              <w:left w:val="nil"/>
              <w:bottom w:val="single" w:sz="4" w:space="0" w:color="auto"/>
              <w:right w:val="single" w:sz="4" w:space="0" w:color="auto"/>
            </w:tcBorders>
            <w:shd w:val="clear" w:color="auto" w:fill="C0C0C0"/>
            <w:noWrap/>
            <w:vAlign w:val="center"/>
          </w:tcPr>
          <w:p w:rsidR="008965CE" w:rsidRPr="000F45B4" w:rsidRDefault="008965CE" w:rsidP="007956F9">
            <w:pPr>
              <w:jc w:val="center"/>
              <w:rPr>
                <w:b/>
                <w:bCs/>
              </w:rPr>
            </w:pPr>
            <w:r w:rsidRPr="000F45B4">
              <w:rPr>
                <w:b/>
                <w:bCs/>
              </w:rPr>
              <w:t>E.t.m.</w:t>
            </w:r>
          </w:p>
        </w:tc>
      </w:tr>
      <w:tr w:rsidR="008965CE">
        <w:trPr>
          <w:trHeight w:val="227"/>
        </w:trPr>
        <w:tc>
          <w:tcPr>
            <w:tcW w:w="3255" w:type="dxa"/>
            <w:tcBorders>
              <w:top w:val="nil"/>
              <w:left w:val="single" w:sz="4" w:space="0" w:color="auto"/>
              <w:bottom w:val="nil"/>
              <w:right w:val="single" w:sz="4" w:space="0" w:color="auto"/>
            </w:tcBorders>
            <w:shd w:val="clear" w:color="auto" w:fill="auto"/>
            <w:noWrap/>
            <w:vAlign w:val="center"/>
          </w:tcPr>
          <w:p w:rsidR="008965CE" w:rsidRPr="000F45B4" w:rsidRDefault="008965CE" w:rsidP="007956F9">
            <w:pPr>
              <w:rPr>
                <w:b/>
                <w:bCs/>
                <w:i/>
                <w:iCs/>
              </w:rPr>
            </w:pPr>
            <w:r w:rsidRPr="000F45B4">
              <w:rPr>
                <w:b/>
                <w:bCs/>
                <w:i/>
                <w:iCs/>
              </w:rPr>
              <w:t>VARONES</w:t>
            </w:r>
          </w:p>
        </w:tc>
        <w:tc>
          <w:tcPr>
            <w:tcW w:w="1129" w:type="dxa"/>
            <w:tcBorders>
              <w:top w:val="nil"/>
              <w:left w:val="nil"/>
              <w:bottom w:val="nil"/>
              <w:right w:val="single" w:sz="4" w:space="0" w:color="auto"/>
            </w:tcBorders>
            <w:shd w:val="clear" w:color="auto" w:fill="auto"/>
            <w:noWrap/>
            <w:vAlign w:val="center"/>
          </w:tcPr>
          <w:p w:rsidR="008965CE" w:rsidRDefault="008965CE" w:rsidP="007956F9">
            <w:pPr>
              <w:jc w:val="center"/>
              <w:rPr>
                <w:rFonts w:ascii="Arial" w:hAnsi="Arial" w:cs="Arial"/>
              </w:rPr>
            </w:pPr>
            <w:r>
              <w:rPr>
                <w:rFonts w:ascii="Arial" w:hAnsi="Arial" w:cs="Arial"/>
              </w:rPr>
              <w:t> </w:t>
            </w:r>
          </w:p>
        </w:tc>
        <w:tc>
          <w:tcPr>
            <w:tcW w:w="547" w:type="dxa"/>
            <w:tcBorders>
              <w:top w:val="nil"/>
              <w:left w:val="nil"/>
              <w:bottom w:val="nil"/>
              <w:right w:val="single" w:sz="4" w:space="0" w:color="auto"/>
            </w:tcBorders>
            <w:shd w:val="clear" w:color="auto" w:fill="auto"/>
            <w:noWrap/>
            <w:vAlign w:val="center"/>
          </w:tcPr>
          <w:p w:rsidR="008965CE" w:rsidRDefault="008965CE" w:rsidP="007956F9">
            <w:pPr>
              <w:jc w:val="center"/>
              <w:rPr>
                <w:rFonts w:ascii="Arial" w:hAnsi="Arial" w:cs="Arial"/>
              </w:rPr>
            </w:pPr>
            <w:r>
              <w:rPr>
                <w:rFonts w:ascii="Arial" w:hAnsi="Arial" w:cs="Arial"/>
              </w:rPr>
              <w:t> </w:t>
            </w:r>
          </w:p>
        </w:tc>
        <w:tc>
          <w:tcPr>
            <w:tcW w:w="898" w:type="dxa"/>
            <w:tcBorders>
              <w:top w:val="nil"/>
              <w:left w:val="nil"/>
              <w:bottom w:val="nil"/>
              <w:right w:val="single" w:sz="4" w:space="0" w:color="auto"/>
            </w:tcBorders>
            <w:shd w:val="clear" w:color="auto" w:fill="auto"/>
            <w:noWrap/>
            <w:vAlign w:val="center"/>
          </w:tcPr>
          <w:p w:rsidR="008965CE" w:rsidRDefault="008965CE" w:rsidP="007956F9">
            <w:pPr>
              <w:jc w:val="center"/>
              <w:rPr>
                <w:rFonts w:ascii="Arial" w:hAnsi="Arial" w:cs="Arial"/>
              </w:rPr>
            </w:pPr>
            <w:r>
              <w:rPr>
                <w:rFonts w:ascii="Arial" w:hAnsi="Arial" w:cs="Arial"/>
              </w:rPr>
              <w:t> </w:t>
            </w:r>
          </w:p>
        </w:tc>
        <w:tc>
          <w:tcPr>
            <w:tcW w:w="798" w:type="dxa"/>
            <w:tcBorders>
              <w:top w:val="nil"/>
              <w:left w:val="nil"/>
              <w:bottom w:val="nil"/>
              <w:right w:val="single" w:sz="4" w:space="0" w:color="auto"/>
            </w:tcBorders>
            <w:shd w:val="clear" w:color="auto" w:fill="auto"/>
            <w:noWrap/>
            <w:vAlign w:val="center"/>
          </w:tcPr>
          <w:p w:rsidR="008965CE" w:rsidRDefault="008965CE" w:rsidP="007956F9">
            <w:pPr>
              <w:jc w:val="center"/>
              <w:rPr>
                <w:rFonts w:ascii="Arial" w:hAnsi="Arial" w:cs="Arial"/>
              </w:rPr>
            </w:pPr>
            <w:r>
              <w:rPr>
                <w:rFonts w:ascii="Arial" w:hAnsi="Arial" w:cs="Arial"/>
              </w:rPr>
              <w:t> </w:t>
            </w:r>
          </w:p>
        </w:tc>
        <w:tc>
          <w:tcPr>
            <w:tcW w:w="631" w:type="dxa"/>
            <w:tcBorders>
              <w:top w:val="nil"/>
              <w:left w:val="nil"/>
              <w:bottom w:val="nil"/>
              <w:right w:val="single" w:sz="4" w:space="0" w:color="auto"/>
            </w:tcBorders>
            <w:shd w:val="clear" w:color="auto" w:fill="auto"/>
            <w:noWrap/>
            <w:vAlign w:val="center"/>
          </w:tcPr>
          <w:p w:rsidR="008965CE" w:rsidRDefault="008965CE" w:rsidP="007956F9">
            <w:pPr>
              <w:jc w:val="center"/>
              <w:rPr>
                <w:rFonts w:ascii="Arial" w:hAnsi="Arial" w:cs="Arial"/>
              </w:rPr>
            </w:pPr>
            <w:r>
              <w:rPr>
                <w:rFonts w:ascii="Arial" w:hAnsi="Arial" w:cs="Arial"/>
              </w:rPr>
              <w:t> </w:t>
            </w:r>
          </w:p>
        </w:tc>
        <w:tc>
          <w:tcPr>
            <w:tcW w:w="865" w:type="dxa"/>
            <w:tcBorders>
              <w:top w:val="nil"/>
              <w:left w:val="nil"/>
              <w:bottom w:val="nil"/>
              <w:right w:val="single" w:sz="4" w:space="0" w:color="auto"/>
            </w:tcBorders>
            <w:shd w:val="clear" w:color="auto" w:fill="auto"/>
            <w:noWrap/>
            <w:vAlign w:val="center"/>
          </w:tcPr>
          <w:p w:rsidR="008965CE" w:rsidRDefault="008965CE" w:rsidP="007956F9">
            <w:pPr>
              <w:jc w:val="center"/>
              <w:rPr>
                <w:rFonts w:ascii="Arial" w:hAnsi="Arial" w:cs="Arial"/>
              </w:rPr>
            </w:pPr>
            <w:r>
              <w:rPr>
                <w:rFonts w:ascii="Arial" w:hAnsi="Arial" w:cs="Arial"/>
              </w:rPr>
              <w:t> </w:t>
            </w:r>
          </w:p>
        </w:tc>
      </w:tr>
      <w:tr w:rsidR="008965CE">
        <w:trPr>
          <w:trHeight w:val="227"/>
        </w:trPr>
        <w:tc>
          <w:tcPr>
            <w:tcW w:w="3255" w:type="dxa"/>
            <w:tcBorders>
              <w:top w:val="nil"/>
              <w:left w:val="single" w:sz="4" w:space="0" w:color="auto"/>
              <w:bottom w:val="nil"/>
              <w:right w:val="single" w:sz="4" w:space="0" w:color="auto"/>
            </w:tcBorders>
            <w:shd w:val="clear" w:color="auto" w:fill="auto"/>
            <w:noWrap/>
            <w:vAlign w:val="center"/>
          </w:tcPr>
          <w:p w:rsidR="008965CE" w:rsidRPr="000F45B4" w:rsidRDefault="008965CE" w:rsidP="007956F9">
            <w:pPr>
              <w:ind w:left="125"/>
            </w:pPr>
            <w:r w:rsidRPr="000F45B4">
              <w:t>Pensamiento verbal (RV)</w:t>
            </w:r>
          </w:p>
        </w:tc>
        <w:tc>
          <w:tcPr>
            <w:tcW w:w="1129"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50</w:t>
            </w:r>
          </w:p>
        </w:tc>
        <w:tc>
          <w:tcPr>
            <w:tcW w:w="547"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284</w:t>
            </w:r>
          </w:p>
        </w:tc>
        <w:tc>
          <w:tcPr>
            <w:tcW w:w="898"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22.54</w:t>
            </w:r>
          </w:p>
        </w:tc>
        <w:tc>
          <w:tcPr>
            <w:tcW w:w="798"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6.82</w:t>
            </w:r>
          </w:p>
        </w:tc>
        <w:tc>
          <w:tcPr>
            <w:tcW w:w="631"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0.89</w:t>
            </w:r>
          </w:p>
        </w:tc>
        <w:tc>
          <w:tcPr>
            <w:tcW w:w="865"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0.40</w:t>
            </w:r>
          </w:p>
        </w:tc>
      </w:tr>
      <w:tr w:rsidR="008965CE">
        <w:trPr>
          <w:trHeight w:val="227"/>
        </w:trPr>
        <w:tc>
          <w:tcPr>
            <w:tcW w:w="3255" w:type="dxa"/>
            <w:tcBorders>
              <w:top w:val="nil"/>
              <w:left w:val="single" w:sz="4" w:space="0" w:color="auto"/>
              <w:right w:val="single" w:sz="4" w:space="0" w:color="auto"/>
            </w:tcBorders>
            <w:shd w:val="clear" w:color="auto" w:fill="auto"/>
            <w:noWrap/>
            <w:vAlign w:val="center"/>
          </w:tcPr>
          <w:p w:rsidR="008965CE" w:rsidRPr="000F45B4" w:rsidRDefault="008965CE" w:rsidP="007956F9">
            <w:pPr>
              <w:ind w:left="125"/>
            </w:pPr>
            <w:r w:rsidRPr="000F45B4">
              <w:t>Pensamiento abstracto (RA)</w:t>
            </w:r>
          </w:p>
        </w:tc>
        <w:tc>
          <w:tcPr>
            <w:tcW w:w="1129"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50</w:t>
            </w:r>
          </w:p>
        </w:tc>
        <w:tc>
          <w:tcPr>
            <w:tcW w:w="547"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284</w:t>
            </w:r>
          </w:p>
        </w:tc>
        <w:tc>
          <w:tcPr>
            <w:tcW w:w="898"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21.71</w:t>
            </w:r>
          </w:p>
        </w:tc>
        <w:tc>
          <w:tcPr>
            <w:tcW w:w="798"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10.13</w:t>
            </w:r>
          </w:p>
        </w:tc>
        <w:tc>
          <w:tcPr>
            <w:tcW w:w="631"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0.83</w:t>
            </w:r>
          </w:p>
        </w:tc>
        <w:tc>
          <w:tcPr>
            <w:tcW w:w="865"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0.60</w:t>
            </w:r>
          </w:p>
        </w:tc>
      </w:tr>
      <w:tr w:rsidR="008965CE">
        <w:trPr>
          <w:trHeight w:val="227"/>
        </w:trPr>
        <w:tc>
          <w:tcPr>
            <w:tcW w:w="3255" w:type="dxa"/>
            <w:tcBorders>
              <w:top w:val="nil"/>
              <w:left w:val="single" w:sz="4" w:space="0" w:color="auto"/>
              <w:bottom w:val="single" w:sz="4" w:space="0" w:color="auto"/>
              <w:right w:val="single" w:sz="4" w:space="0" w:color="auto"/>
            </w:tcBorders>
            <w:shd w:val="clear" w:color="auto" w:fill="auto"/>
            <w:noWrap/>
            <w:vAlign w:val="center"/>
          </w:tcPr>
          <w:p w:rsidR="008965CE" w:rsidRPr="000F45B4" w:rsidRDefault="008965CE" w:rsidP="007956F9">
            <w:pPr>
              <w:ind w:left="125"/>
            </w:pPr>
            <w:r w:rsidRPr="000F45B4">
              <w:t>Pensamiento mecánico (RM)</w:t>
            </w:r>
          </w:p>
        </w:tc>
        <w:tc>
          <w:tcPr>
            <w:tcW w:w="1129"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68</w:t>
            </w:r>
          </w:p>
        </w:tc>
        <w:tc>
          <w:tcPr>
            <w:tcW w:w="547"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284</w:t>
            </w:r>
          </w:p>
        </w:tc>
        <w:tc>
          <w:tcPr>
            <w:tcW w:w="898"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26.14</w:t>
            </w:r>
          </w:p>
        </w:tc>
        <w:tc>
          <w:tcPr>
            <w:tcW w:w="798"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10.46</w:t>
            </w:r>
          </w:p>
        </w:tc>
        <w:tc>
          <w:tcPr>
            <w:tcW w:w="631"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0.79</w:t>
            </w:r>
          </w:p>
        </w:tc>
        <w:tc>
          <w:tcPr>
            <w:tcW w:w="865"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0.62</w:t>
            </w:r>
          </w:p>
        </w:tc>
      </w:tr>
      <w:tr w:rsidR="008965CE">
        <w:trPr>
          <w:trHeight w:val="227"/>
        </w:trPr>
        <w:tc>
          <w:tcPr>
            <w:tcW w:w="3255" w:type="dxa"/>
            <w:tcBorders>
              <w:top w:val="single" w:sz="4" w:space="0" w:color="auto"/>
              <w:left w:val="single" w:sz="4" w:space="0" w:color="auto"/>
              <w:bottom w:val="nil"/>
              <w:right w:val="single" w:sz="4" w:space="0" w:color="auto"/>
            </w:tcBorders>
            <w:shd w:val="clear" w:color="auto" w:fill="auto"/>
            <w:noWrap/>
            <w:vAlign w:val="bottom"/>
          </w:tcPr>
          <w:p w:rsidR="008965CE" w:rsidRPr="000F45B4" w:rsidRDefault="008965CE" w:rsidP="007956F9">
            <w:pPr>
              <w:rPr>
                <w:b/>
                <w:bCs/>
                <w:i/>
                <w:iCs/>
              </w:rPr>
            </w:pPr>
            <w:r w:rsidRPr="000F45B4">
              <w:rPr>
                <w:b/>
                <w:bCs/>
                <w:i/>
                <w:iCs/>
              </w:rPr>
              <w:t>MUJERES</w:t>
            </w:r>
          </w:p>
        </w:tc>
        <w:tc>
          <w:tcPr>
            <w:tcW w:w="1129"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r w:rsidRPr="007956F9">
              <w:t> </w:t>
            </w:r>
          </w:p>
        </w:tc>
        <w:tc>
          <w:tcPr>
            <w:tcW w:w="547"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c>
          <w:tcPr>
            <w:tcW w:w="898"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c>
          <w:tcPr>
            <w:tcW w:w="798"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c>
          <w:tcPr>
            <w:tcW w:w="631"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r w:rsidRPr="007956F9">
              <w:t> </w:t>
            </w:r>
          </w:p>
        </w:tc>
        <w:tc>
          <w:tcPr>
            <w:tcW w:w="865"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r>
      <w:tr w:rsidR="008965CE">
        <w:trPr>
          <w:trHeight w:val="227"/>
        </w:trPr>
        <w:tc>
          <w:tcPr>
            <w:tcW w:w="3255" w:type="dxa"/>
            <w:tcBorders>
              <w:top w:val="nil"/>
              <w:left w:val="single" w:sz="4" w:space="0" w:color="auto"/>
              <w:bottom w:val="nil"/>
              <w:right w:val="single" w:sz="4" w:space="0" w:color="auto"/>
            </w:tcBorders>
            <w:shd w:val="clear" w:color="auto" w:fill="auto"/>
            <w:noWrap/>
            <w:vAlign w:val="center"/>
          </w:tcPr>
          <w:p w:rsidR="008965CE" w:rsidRPr="000F45B4" w:rsidRDefault="008965CE" w:rsidP="007956F9">
            <w:pPr>
              <w:ind w:left="125"/>
            </w:pPr>
            <w:r w:rsidRPr="000F45B4">
              <w:t>Pensamiento verbal (RV)</w:t>
            </w:r>
          </w:p>
        </w:tc>
        <w:tc>
          <w:tcPr>
            <w:tcW w:w="1129"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50</w:t>
            </w:r>
          </w:p>
        </w:tc>
        <w:tc>
          <w:tcPr>
            <w:tcW w:w="547"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497</w:t>
            </w:r>
          </w:p>
        </w:tc>
        <w:tc>
          <w:tcPr>
            <w:tcW w:w="898"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20.60</w:t>
            </w:r>
          </w:p>
        </w:tc>
        <w:tc>
          <w:tcPr>
            <w:tcW w:w="798"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7.38</w:t>
            </w:r>
          </w:p>
        </w:tc>
        <w:tc>
          <w:tcPr>
            <w:tcW w:w="631"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0.86</w:t>
            </w:r>
          </w:p>
        </w:tc>
        <w:tc>
          <w:tcPr>
            <w:tcW w:w="865"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0.33</w:t>
            </w:r>
          </w:p>
        </w:tc>
      </w:tr>
      <w:tr w:rsidR="008965CE">
        <w:trPr>
          <w:trHeight w:val="227"/>
        </w:trPr>
        <w:tc>
          <w:tcPr>
            <w:tcW w:w="3255" w:type="dxa"/>
            <w:tcBorders>
              <w:top w:val="nil"/>
              <w:left w:val="single" w:sz="4" w:space="0" w:color="auto"/>
              <w:right w:val="single" w:sz="4" w:space="0" w:color="auto"/>
            </w:tcBorders>
            <w:shd w:val="clear" w:color="auto" w:fill="auto"/>
            <w:noWrap/>
            <w:vAlign w:val="center"/>
          </w:tcPr>
          <w:p w:rsidR="008965CE" w:rsidRPr="000F45B4" w:rsidRDefault="008965CE" w:rsidP="007956F9">
            <w:pPr>
              <w:ind w:left="125"/>
            </w:pPr>
            <w:r w:rsidRPr="000F45B4">
              <w:t>Pensamiento abstracto (RA)</w:t>
            </w:r>
          </w:p>
        </w:tc>
        <w:tc>
          <w:tcPr>
            <w:tcW w:w="1129"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50</w:t>
            </w:r>
          </w:p>
        </w:tc>
        <w:tc>
          <w:tcPr>
            <w:tcW w:w="547"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497</w:t>
            </w:r>
          </w:p>
        </w:tc>
        <w:tc>
          <w:tcPr>
            <w:tcW w:w="898"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17.83</w:t>
            </w:r>
          </w:p>
        </w:tc>
        <w:tc>
          <w:tcPr>
            <w:tcW w:w="798"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10.43</w:t>
            </w:r>
          </w:p>
        </w:tc>
        <w:tc>
          <w:tcPr>
            <w:tcW w:w="631"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0.80</w:t>
            </w:r>
          </w:p>
        </w:tc>
        <w:tc>
          <w:tcPr>
            <w:tcW w:w="865"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0.47</w:t>
            </w:r>
          </w:p>
        </w:tc>
      </w:tr>
      <w:tr w:rsidR="008965CE">
        <w:trPr>
          <w:trHeight w:val="227"/>
        </w:trPr>
        <w:tc>
          <w:tcPr>
            <w:tcW w:w="3255" w:type="dxa"/>
            <w:tcBorders>
              <w:top w:val="nil"/>
              <w:left w:val="single" w:sz="4" w:space="0" w:color="auto"/>
              <w:bottom w:val="single" w:sz="4" w:space="0" w:color="auto"/>
              <w:right w:val="single" w:sz="4" w:space="0" w:color="auto"/>
            </w:tcBorders>
            <w:shd w:val="clear" w:color="auto" w:fill="auto"/>
            <w:noWrap/>
            <w:vAlign w:val="center"/>
          </w:tcPr>
          <w:p w:rsidR="008965CE" w:rsidRPr="000F45B4" w:rsidRDefault="008965CE" w:rsidP="007956F9">
            <w:pPr>
              <w:ind w:left="125"/>
            </w:pPr>
            <w:r w:rsidRPr="000F45B4">
              <w:t>Pensamiento mecánico (RM)</w:t>
            </w:r>
          </w:p>
        </w:tc>
        <w:tc>
          <w:tcPr>
            <w:tcW w:w="1129"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68</w:t>
            </w:r>
          </w:p>
        </w:tc>
        <w:tc>
          <w:tcPr>
            <w:tcW w:w="547"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497</w:t>
            </w:r>
          </w:p>
        </w:tc>
        <w:tc>
          <w:tcPr>
            <w:tcW w:w="898"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21.22</w:t>
            </w:r>
          </w:p>
        </w:tc>
        <w:tc>
          <w:tcPr>
            <w:tcW w:w="798"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9.57</w:t>
            </w:r>
          </w:p>
        </w:tc>
        <w:tc>
          <w:tcPr>
            <w:tcW w:w="631"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0.83</w:t>
            </w:r>
          </w:p>
        </w:tc>
        <w:tc>
          <w:tcPr>
            <w:tcW w:w="865"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0.43</w:t>
            </w:r>
          </w:p>
        </w:tc>
      </w:tr>
      <w:tr w:rsidR="008965CE">
        <w:trPr>
          <w:trHeight w:val="227"/>
        </w:trPr>
        <w:tc>
          <w:tcPr>
            <w:tcW w:w="3255" w:type="dxa"/>
            <w:tcBorders>
              <w:top w:val="single" w:sz="4" w:space="0" w:color="auto"/>
              <w:left w:val="single" w:sz="4" w:space="0" w:color="auto"/>
              <w:bottom w:val="nil"/>
              <w:right w:val="single" w:sz="4" w:space="0" w:color="auto"/>
            </w:tcBorders>
            <w:shd w:val="clear" w:color="auto" w:fill="auto"/>
            <w:noWrap/>
            <w:vAlign w:val="center"/>
          </w:tcPr>
          <w:p w:rsidR="008965CE" w:rsidRPr="000F45B4" w:rsidRDefault="008965CE" w:rsidP="007956F9">
            <w:pPr>
              <w:rPr>
                <w:b/>
                <w:bCs/>
                <w:i/>
                <w:iCs/>
              </w:rPr>
            </w:pPr>
            <w:r w:rsidRPr="000F45B4">
              <w:rPr>
                <w:b/>
                <w:bCs/>
                <w:i/>
                <w:iCs/>
              </w:rPr>
              <w:t>TOTAL</w:t>
            </w:r>
          </w:p>
        </w:tc>
        <w:tc>
          <w:tcPr>
            <w:tcW w:w="1129"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r w:rsidRPr="007956F9">
              <w:t> </w:t>
            </w:r>
          </w:p>
        </w:tc>
        <w:tc>
          <w:tcPr>
            <w:tcW w:w="547"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c>
          <w:tcPr>
            <w:tcW w:w="898"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c>
          <w:tcPr>
            <w:tcW w:w="798"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c>
          <w:tcPr>
            <w:tcW w:w="631"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r w:rsidRPr="007956F9">
              <w:t> </w:t>
            </w:r>
          </w:p>
        </w:tc>
        <w:tc>
          <w:tcPr>
            <w:tcW w:w="865" w:type="dxa"/>
            <w:tcBorders>
              <w:top w:val="single" w:sz="4" w:space="0" w:color="auto"/>
              <w:left w:val="nil"/>
              <w:bottom w:val="nil"/>
              <w:right w:val="single" w:sz="4" w:space="0" w:color="auto"/>
            </w:tcBorders>
            <w:shd w:val="clear" w:color="auto" w:fill="auto"/>
            <w:noWrap/>
            <w:vAlign w:val="center"/>
          </w:tcPr>
          <w:p w:rsidR="008965CE" w:rsidRPr="007956F9" w:rsidRDefault="008965CE" w:rsidP="007956F9">
            <w:pPr>
              <w:jc w:val="center"/>
            </w:pPr>
          </w:p>
        </w:tc>
      </w:tr>
      <w:tr w:rsidR="008965CE">
        <w:trPr>
          <w:trHeight w:val="227"/>
        </w:trPr>
        <w:tc>
          <w:tcPr>
            <w:tcW w:w="3255" w:type="dxa"/>
            <w:tcBorders>
              <w:top w:val="nil"/>
              <w:left w:val="single" w:sz="4" w:space="0" w:color="auto"/>
              <w:bottom w:val="nil"/>
              <w:right w:val="single" w:sz="4" w:space="0" w:color="auto"/>
            </w:tcBorders>
            <w:shd w:val="clear" w:color="auto" w:fill="auto"/>
            <w:noWrap/>
            <w:vAlign w:val="center"/>
          </w:tcPr>
          <w:p w:rsidR="008965CE" w:rsidRPr="000F45B4" w:rsidRDefault="008965CE" w:rsidP="007956F9">
            <w:pPr>
              <w:ind w:left="125"/>
            </w:pPr>
            <w:r w:rsidRPr="000F45B4">
              <w:t>Pensamiento verbal (RV)</w:t>
            </w:r>
          </w:p>
        </w:tc>
        <w:tc>
          <w:tcPr>
            <w:tcW w:w="1129"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50</w:t>
            </w:r>
          </w:p>
        </w:tc>
        <w:tc>
          <w:tcPr>
            <w:tcW w:w="547"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781</w:t>
            </w:r>
          </w:p>
        </w:tc>
        <w:tc>
          <w:tcPr>
            <w:tcW w:w="898"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21.30</w:t>
            </w:r>
          </w:p>
        </w:tc>
        <w:tc>
          <w:tcPr>
            <w:tcW w:w="798"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7.24</w:t>
            </w:r>
          </w:p>
        </w:tc>
        <w:tc>
          <w:tcPr>
            <w:tcW w:w="631"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0.88</w:t>
            </w:r>
          </w:p>
        </w:tc>
        <w:tc>
          <w:tcPr>
            <w:tcW w:w="865" w:type="dxa"/>
            <w:tcBorders>
              <w:top w:val="nil"/>
              <w:left w:val="nil"/>
              <w:bottom w:val="nil"/>
              <w:right w:val="single" w:sz="4" w:space="0" w:color="auto"/>
            </w:tcBorders>
            <w:shd w:val="clear" w:color="auto" w:fill="auto"/>
            <w:noWrap/>
            <w:vAlign w:val="center"/>
          </w:tcPr>
          <w:p w:rsidR="008965CE" w:rsidRPr="007956F9" w:rsidRDefault="008965CE" w:rsidP="007956F9">
            <w:pPr>
              <w:jc w:val="center"/>
            </w:pPr>
            <w:r w:rsidRPr="007956F9">
              <w:t>0.26</w:t>
            </w:r>
          </w:p>
        </w:tc>
      </w:tr>
      <w:tr w:rsidR="008965CE">
        <w:trPr>
          <w:trHeight w:val="227"/>
        </w:trPr>
        <w:tc>
          <w:tcPr>
            <w:tcW w:w="3255" w:type="dxa"/>
            <w:tcBorders>
              <w:top w:val="nil"/>
              <w:left w:val="single" w:sz="4" w:space="0" w:color="auto"/>
              <w:right w:val="single" w:sz="4" w:space="0" w:color="auto"/>
            </w:tcBorders>
            <w:shd w:val="clear" w:color="auto" w:fill="auto"/>
            <w:noWrap/>
            <w:vAlign w:val="center"/>
          </w:tcPr>
          <w:p w:rsidR="008965CE" w:rsidRPr="000F45B4" w:rsidRDefault="008965CE" w:rsidP="007956F9">
            <w:pPr>
              <w:ind w:left="125"/>
            </w:pPr>
            <w:r w:rsidRPr="000F45B4">
              <w:t>Pensamiento abstracto (RA)</w:t>
            </w:r>
          </w:p>
        </w:tc>
        <w:tc>
          <w:tcPr>
            <w:tcW w:w="1129"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50</w:t>
            </w:r>
          </w:p>
        </w:tc>
        <w:tc>
          <w:tcPr>
            <w:tcW w:w="547"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781</w:t>
            </w:r>
          </w:p>
        </w:tc>
        <w:tc>
          <w:tcPr>
            <w:tcW w:w="898"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19.24</w:t>
            </w:r>
          </w:p>
        </w:tc>
        <w:tc>
          <w:tcPr>
            <w:tcW w:w="798"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10.48</w:t>
            </w:r>
          </w:p>
        </w:tc>
        <w:tc>
          <w:tcPr>
            <w:tcW w:w="631"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0.82</w:t>
            </w:r>
          </w:p>
        </w:tc>
        <w:tc>
          <w:tcPr>
            <w:tcW w:w="865" w:type="dxa"/>
            <w:tcBorders>
              <w:top w:val="nil"/>
              <w:left w:val="nil"/>
              <w:right w:val="single" w:sz="4" w:space="0" w:color="auto"/>
            </w:tcBorders>
            <w:shd w:val="clear" w:color="auto" w:fill="auto"/>
            <w:noWrap/>
            <w:vAlign w:val="center"/>
          </w:tcPr>
          <w:p w:rsidR="008965CE" w:rsidRPr="007956F9" w:rsidRDefault="008965CE" w:rsidP="007956F9">
            <w:pPr>
              <w:jc w:val="center"/>
            </w:pPr>
            <w:r w:rsidRPr="007956F9">
              <w:t>0.38</w:t>
            </w:r>
          </w:p>
        </w:tc>
      </w:tr>
      <w:tr w:rsidR="008965CE">
        <w:trPr>
          <w:trHeight w:val="227"/>
        </w:trPr>
        <w:tc>
          <w:tcPr>
            <w:tcW w:w="3255" w:type="dxa"/>
            <w:tcBorders>
              <w:top w:val="nil"/>
              <w:left w:val="single" w:sz="4" w:space="0" w:color="auto"/>
              <w:bottom w:val="single" w:sz="4" w:space="0" w:color="auto"/>
              <w:right w:val="single" w:sz="4" w:space="0" w:color="auto"/>
            </w:tcBorders>
            <w:shd w:val="clear" w:color="auto" w:fill="auto"/>
            <w:noWrap/>
            <w:vAlign w:val="center"/>
          </w:tcPr>
          <w:p w:rsidR="008965CE" w:rsidRPr="000F45B4" w:rsidRDefault="008965CE" w:rsidP="007956F9">
            <w:pPr>
              <w:ind w:left="125"/>
            </w:pPr>
            <w:r w:rsidRPr="000F45B4">
              <w:t>Pensamiento mecánico (RM)</w:t>
            </w:r>
          </w:p>
        </w:tc>
        <w:tc>
          <w:tcPr>
            <w:tcW w:w="1129"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68</w:t>
            </w:r>
          </w:p>
        </w:tc>
        <w:tc>
          <w:tcPr>
            <w:tcW w:w="547"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781</w:t>
            </w:r>
          </w:p>
        </w:tc>
        <w:tc>
          <w:tcPr>
            <w:tcW w:w="898"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23.00</w:t>
            </w:r>
          </w:p>
        </w:tc>
        <w:tc>
          <w:tcPr>
            <w:tcW w:w="798"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10.17</w:t>
            </w:r>
          </w:p>
        </w:tc>
        <w:tc>
          <w:tcPr>
            <w:tcW w:w="631"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0.82</w:t>
            </w:r>
          </w:p>
        </w:tc>
        <w:tc>
          <w:tcPr>
            <w:tcW w:w="865" w:type="dxa"/>
            <w:tcBorders>
              <w:top w:val="nil"/>
              <w:left w:val="nil"/>
              <w:bottom w:val="single" w:sz="4" w:space="0" w:color="auto"/>
              <w:right w:val="single" w:sz="4" w:space="0" w:color="auto"/>
            </w:tcBorders>
            <w:shd w:val="clear" w:color="auto" w:fill="auto"/>
            <w:noWrap/>
            <w:vAlign w:val="center"/>
          </w:tcPr>
          <w:p w:rsidR="008965CE" w:rsidRPr="007956F9" w:rsidRDefault="008965CE" w:rsidP="007956F9">
            <w:pPr>
              <w:jc w:val="center"/>
            </w:pPr>
            <w:r w:rsidRPr="007956F9">
              <w:t>0.36</w:t>
            </w:r>
          </w:p>
        </w:tc>
      </w:tr>
    </w:tbl>
    <w:p w:rsidR="008965CE" w:rsidRPr="008965CE" w:rsidRDefault="008965CE" w:rsidP="008965CE">
      <w:pPr>
        <w:spacing w:line="360" w:lineRule="auto"/>
        <w:jc w:val="both"/>
        <w:rPr>
          <w:lang w:val="es-MX"/>
        </w:rPr>
      </w:pPr>
      <w:r w:rsidRPr="008965CE">
        <w:rPr>
          <w:b/>
          <w:lang w:val="es-MX"/>
        </w:rPr>
        <w:t>Fuente:</w:t>
      </w:r>
      <w:r w:rsidRPr="008965CE">
        <w:rPr>
          <w:lang w:val="es-MX"/>
        </w:rPr>
        <w:t xml:space="preserve"> Datos muestrales obtenidos en 845 aspirantes a </w:t>
      </w:r>
      <w:smartTag w:uri="urn:schemas-microsoft-com:office:smarttags" w:element="PersonName">
        <w:smartTagPr>
          <w:attr w:name="ProductID" w:val="la Universidad"/>
        </w:smartTagPr>
        <w:r w:rsidRPr="008965CE">
          <w:rPr>
            <w:lang w:val="es-MX"/>
          </w:rPr>
          <w:t>la Universidad</w:t>
        </w:r>
      </w:smartTag>
      <w:r w:rsidRPr="008965CE">
        <w:rPr>
          <w:lang w:val="es-MX"/>
        </w:rPr>
        <w:t xml:space="preserve"> de Guayaquil.</w:t>
      </w:r>
    </w:p>
    <w:p w:rsidR="008965CE" w:rsidRDefault="008965CE" w:rsidP="000023E4">
      <w:pPr>
        <w:jc w:val="both"/>
        <w:rPr>
          <w:sz w:val="24"/>
          <w:szCs w:val="24"/>
        </w:rPr>
      </w:pPr>
    </w:p>
    <w:p w:rsidR="004A5EF9" w:rsidRDefault="004A5EF9" w:rsidP="000023E4">
      <w:pPr>
        <w:jc w:val="both"/>
        <w:rPr>
          <w:sz w:val="24"/>
          <w:szCs w:val="24"/>
        </w:rPr>
      </w:pPr>
      <w:smartTag w:uri="urn:schemas-microsoft-com:office:smarttags" w:element="PersonName">
        <w:smartTagPr>
          <w:attr w:name="ProductID" w:val="La Validez"/>
        </w:smartTagPr>
        <w:r>
          <w:rPr>
            <w:sz w:val="24"/>
            <w:szCs w:val="24"/>
          </w:rPr>
          <w:t xml:space="preserve">La </w:t>
        </w:r>
        <w:r>
          <w:rPr>
            <w:i/>
            <w:sz w:val="24"/>
            <w:szCs w:val="24"/>
            <w:u w:val="single"/>
          </w:rPr>
          <w:t>Validez</w:t>
        </w:r>
      </w:smartTag>
      <w:r>
        <w:rPr>
          <w:sz w:val="24"/>
          <w:szCs w:val="24"/>
        </w:rPr>
        <w:t xml:space="preserve"> </w:t>
      </w:r>
      <w:r w:rsidRPr="004A5EF9">
        <w:rPr>
          <w:sz w:val="24"/>
          <w:szCs w:val="24"/>
        </w:rPr>
        <w:t>indica si un test mide lo que intenta medir</w:t>
      </w:r>
      <w:r>
        <w:rPr>
          <w:sz w:val="24"/>
          <w:szCs w:val="24"/>
        </w:rPr>
        <w:t>.</w:t>
      </w:r>
      <w:r w:rsidRPr="004A5EF9">
        <w:rPr>
          <w:sz w:val="24"/>
          <w:szCs w:val="24"/>
        </w:rPr>
        <w:t xml:space="preserve">  </w:t>
      </w:r>
      <w:smartTag w:uri="urn:schemas-microsoft-com:office:smarttags" w:element="PersonName">
        <w:smartTagPr>
          <w:attr w:name="ProductID" w:val="La Tabla"/>
        </w:smartTagPr>
        <w:r w:rsidRPr="004A5EF9">
          <w:rPr>
            <w:sz w:val="24"/>
            <w:szCs w:val="24"/>
          </w:rPr>
          <w:t xml:space="preserve">La </w:t>
        </w:r>
        <w:r>
          <w:rPr>
            <w:sz w:val="24"/>
            <w:szCs w:val="24"/>
          </w:rPr>
          <w:t>T</w:t>
        </w:r>
        <w:r w:rsidRPr="004A5EF9">
          <w:rPr>
            <w:sz w:val="24"/>
            <w:szCs w:val="24"/>
          </w:rPr>
          <w:t>abla</w:t>
        </w:r>
      </w:smartTag>
      <w:r w:rsidRPr="004A5EF9">
        <w:rPr>
          <w:sz w:val="24"/>
          <w:szCs w:val="24"/>
        </w:rPr>
        <w:t xml:space="preserve"> </w:t>
      </w:r>
      <w:r>
        <w:rPr>
          <w:sz w:val="24"/>
          <w:szCs w:val="24"/>
        </w:rPr>
        <w:t>2</w:t>
      </w:r>
      <w:r w:rsidRPr="004A5EF9">
        <w:rPr>
          <w:sz w:val="24"/>
          <w:szCs w:val="24"/>
        </w:rPr>
        <w:t xml:space="preserve"> muestra la relativa independencia entre los tests de la batería.  Las Correlaciones que aparecen en la tabla son bajas o moderadas.  Como resulta deseable, los coeficientes de Viabilidad (situados entre 0.75 y 0.92) son sustancialmente más elevados que los de Correlación</w:t>
      </w:r>
      <w:r>
        <w:rPr>
          <w:sz w:val="24"/>
          <w:szCs w:val="24"/>
        </w:rPr>
        <w:t xml:space="preserve"> (situados entre 0.534 y 0.553)</w:t>
      </w:r>
      <w:r w:rsidRPr="004A5EF9">
        <w:rPr>
          <w:sz w:val="24"/>
          <w:szCs w:val="24"/>
        </w:rPr>
        <w:t>.</w:t>
      </w:r>
    </w:p>
    <w:p w:rsidR="004A5EF9" w:rsidRPr="004A5EF9" w:rsidRDefault="00091DF6" w:rsidP="003732C0">
      <w:pPr>
        <w:jc w:val="center"/>
        <w:outlineLvl w:val="0"/>
        <w:rPr>
          <w:b/>
          <w:lang w:val="es-MX"/>
        </w:rPr>
      </w:pPr>
      <w:r>
        <w:rPr>
          <w:b/>
          <w:lang w:val="es-MX"/>
        </w:rPr>
        <w:t>Tabla 2</w:t>
      </w:r>
    </w:p>
    <w:p w:rsidR="004A5EF9" w:rsidRPr="004A5EF9" w:rsidRDefault="004A5EF9" w:rsidP="004A5EF9">
      <w:pPr>
        <w:jc w:val="center"/>
        <w:rPr>
          <w:lang w:val="es-MX"/>
        </w:rPr>
      </w:pPr>
      <w:r w:rsidRPr="004A5EF9">
        <w:rPr>
          <w:i/>
          <w:lang w:val="es-MX"/>
        </w:rPr>
        <w:t xml:space="preserve">Intercorrelaciones entre las puntuaciones directas de los tests del DAT en la muestra de aspirantes a </w:t>
      </w:r>
      <w:smartTag w:uri="urn:schemas-microsoft-com:office:smarttags" w:element="PersonName">
        <w:smartTagPr>
          <w:attr w:name="ProductID" w:val="la Universidad"/>
        </w:smartTagPr>
        <w:r w:rsidRPr="004A5EF9">
          <w:rPr>
            <w:i/>
            <w:lang w:val="es-MX"/>
          </w:rPr>
          <w:t>la Universidad</w:t>
        </w:r>
      </w:smartTag>
      <w:r w:rsidRPr="004A5EF9">
        <w:rPr>
          <w:i/>
          <w:lang w:val="es-MX"/>
        </w:rPr>
        <w:t xml:space="preserve"> de Guayaquil. (Correlaciones de Pearson)</w:t>
      </w:r>
    </w:p>
    <w:tbl>
      <w:tblPr>
        <w:tblW w:w="5777" w:type="dxa"/>
        <w:jc w:val="center"/>
        <w:tblInd w:w="70" w:type="dxa"/>
        <w:tblCellMar>
          <w:left w:w="70" w:type="dxa"/>
          <w:right w:w="70" w:type="dxa"/>
        </w:tblCellMar>
        <w:tblLook w:val="0000"/>
      </w:tblPr>
      <w:tblGrid>
        <w:gridCol w:w="2977"/>
        <w:gridCol w:w="700"/>
        <w:gridCol w:w="700"/>
        <w:gridCol w:w="700"/>
        <w:gridCol w:w="700"/>
      </w:tblGrid>
      <w:tr w:rsidR="004A5EF9" w:rsidRPr="00E60406">
        <w:trPr>
          <w:trHeight w:val="300"/>
          <w:jc w:val="center"/>
        </w:trPr>
        <w:tc>
          <w:tcPr>
            <w:tcW w:w="2977" w:type="dxa"/>
            <w:tcBorders>
              <w:top w:val="single" w:sz="4" w:space="0" w:color="auto"/>
              <w:left w:val="single" w:sz="4" w:space="0" w:color="auto"/>
              <w:bottom w:val="single" w:sz="4" w:space="0" w:color="auto"/>
              <w:right w:val="nil"/>
            </w:tcBorders>
            <w:shd w:val="clear" w:color="auto" w:fill="C0C0C0"/>
            <w:noWrap/>
            <w:vAlign w:val="center"/>
          </w:tcPr>
          <w:p w:rsidR="004A5EF9" w:rsidRPr="004A5EF9" w:rsidRDefault="004A5EF9" w:rsidP="004A5EF9">
            <w:pPr>
              <w:spacing w:before="60" w:after="60"/>
              <w:jc w:val="center"/>
              <w:rPr>
                <w:rFonts w:ascii="Arial" w:hAnsi="Arial" w:cs="Arial"/>
                <w:b/>
                <w:bCs/>
              </w:rPr>
            </w:pPr>
            <w:r w:rsidRPr="004A5EF9">
              <w:rPr>
                <w:rFonts w:ascii="Arial" w:hAnsi="Arial" w:cs="Arial"/>
                <w:b/>
                <w:bCs/>
              </w:rPr>
              <w:t>Test</w:t>
            </w:r>
          </w:p>
        </w:tc>
        <w:tc>
          <w:tcPr>
            <w:tcW w:w="70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A5EF9" w:rsidRPr="004A5EF9" w:rsidRDefault="004A5EF9" w:rsidP="004A5EF9">
            <w:pPr>
              <w:spacing w:before="60" w:after="60"/>
              <w:jc w:val="center"/>
              <w:rPr>
                <w:rFonts w:ascii="Arial" w:hAnsi="Arial" w:cs="Arial"/>
                <w:b/>
                <w:bCs/>
              </w:rPr>
            </w:pPr>
            <w:r w:rsidRPr="004A5EF9">
              <w:rPr>
                <w:rFonts w:ascii="Arial" w:hAnsi="Arial" w:cs="Arial"/>
                <w:b/>
                <w:bCs/>
              </w:rPr>
              <w:t>RV</w:t>
            </w:r>
          </w:p>
        </w:tc>
        <w:tc>
          <w:tcPr>
            <w:tcW w:w="700" w:type="dxa"/>
            <w:tcBorders>
              <w:top w:val="single" w:sz="4" w:space="0" w:color="auto"/>
              <w:left w:val="nil"/>
              <w:bottom w:val="single" w:sz="4" w:space="0" w:color="auto"/>
              <w:right w:val="nil"/>
            </w:tcBorders>
            <w:shd w:val="clear" w:color="auto" w:fill="C0C0C0"/>
            <w:noWrap/>
            <w:vAlign w:val="center"/>
          </w:tcPr>
          <w:p w:rsidR="004A5EF9" w:rsidRPr="004A5EF9" w:rsidRDefault="004A5EF9" w:rsidP="004A5EF9">
            <w:pPr>
              <w:spacing w:before="60" w:after="60"/>
              <w:jc w:val="center"/>
              <w:rPr>
                <w:rFonts w:ascii="Arial" w:hAnsi="Arial" w:cs="Arial"/>
                <w:b/>
                <w:bCs/>
              </w:rPr>
            </w:pPr>
            <w:r w:rsidRPr="004A5EF9">
              <w:rPr>
                <w:rFonts w:ascii="Arial" w:hAnsi="Arial" w:cs="Arial"/>
                <w:b/>
                <w:bCs/>
              </w:rPr>
              <w:t>RA</w:t>
            </w:r>
          </w:p>
        </w:tc>
        <w:tc>
          <w:tcPr>
            <w:tcW w:w="70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4A5EF9" w:rsidRPr="004A5EF9" w:rsidRDefault="004A5EF9" w:rsidP="004A5EF9">
            <w:pPr>
              <w:spacing w:before="60" w:after="60"/>
              <w:jc w:val="center"/>
              <w:rPr>
                <w:rFonts w:ascii="Arial" w:hAnsi="Arial" w:cs="Arial"/>
                <w:b/>
                <w:bCs/>
              </w:rPr>
            </w:pPr>
            <w:r w:rsidRPr="004A5EF9">
              <w:rPr>
                <w:rFonts w:ascii="Arial" w:hAnsi="Arial" w:cs="Arial"/>
                <w:b/>
                <w:bCs/>
              </w:rPr>
              <w:t>RM</w:t>
            </w:r>
          </w:p>
        </w:tc>
        <w:tc>
          <w:tcPr>
            <w:tcW w:w="700" w:type="dxa"/>
            <w:tcBorders>
              <w:top w:val="single" w:sz="4" w:space="0" w:color="auto"/>
              <w:left w:val="nil"/>
              <w:bottom w:val="single" w:sz="4" w:space="0" w:color="auto"/>
              <w:right w:val="single" w:sz="4" w:space="0" w:color="auto"/>
            </w:tcBorders>
            <w:shd w:val="clear" w:color="auto" w:fill="C0C0C0"/>
            <w:noWrap/>
            <w:vAlign w:val="center"/>
          </w:tcPr>
          <w:p w:rsidR="004A5EF9" w:rsidRPr="004A5EF9" w:rsidRDefault="004A5EF9" w:rsidP="004A5EF9">
            <w:pPr>
              <w:spacing w:before="60" w:after="60"/>
              <w:jc w:val="center"/>
              <w:rPr>
                <w:rFonts w:ascii="Arial" w:hAnsi="Arial" w:cs="Arial"/>
                <w:b/>
                <w:bCs/>
              </w:rPr>
            </w:pPr>
            <w:r w:rsidRPr="004A5EF9">
              <w:rPr>
                <w:rFonts w:ascii="Arial" w:hAnsi="Arial" w:cs="Arial"/>
                <w:b/>
                <w:bCs/>
              </w:rPr>
              <w:t>N</w:t>
            </w:r>
          </w:p>
        </w:tc>
      </w:tr>
      <w:tr w:rsidR="004A5EF9">
        <w:trPr>
          <w:trHeight w:val="300"/>
          <w:jc w:val="center"/>
        </w:trPr>
        <w:tc>
          <w:tcPr>
            <w:tcW w:w="2977" w:type="dxa"/>
            <w:tcBorders>
              <w:top w:val="nil"/>
              <w:left w:val="single" w:sz="8" w:space="0" w:color="auto"/>
              <w:bottom w:val="nil"/>
              <w:right w:val="nil"/>
            </w:tcBorders>
            <w:shd w:val="clear" w:color="auto" w:fill="auto"/>
            <w:noWrap/>
            <w:vAlign w:val="bottom"/>
          </w:tcPr>
          <w:p w:rsidR="004A5EF9" w:rsidRPr="004A5EF9" w:rsidRDefault="004A5EF9" w:rsidP="004A5EF9">
            <w:pPr>
              <w:spacing w:before="60" w:after="60"/>
              <w:rPr>
                <w:rFonts w:ascii="Arial" w:hAnsi="Arial" w:cs="Arial"/>
              </w:rPr>
            </w:pPr>
            <w:r w:rsidRPr="004A5EF9">
              <w:rPr>
                <w:rFonts w:ascii="Arial" w:hAnsi="Arial" w:cs="Arial"/>
              </w:rPr>
              <w:t>Pensamiento verbal ( RV )</w:t>
            </w:r>
          </w:p>
        </w:tc>
        <w:tc>
          <w:tcPr>
            <w:tcW w:w="700" w:type="dxa"/>
            <w:tcBorders>
              <w:top w:val="nil"/>
              <w:left w:val="single" w:sz="4" w:space="0" w:color="auto"/>
              <w:bottom w:val="nil"/>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1</w:t>
            </w:r>
          </w:p>
        </w:tc>
        <w:tc>
          <w:tcPr>
            <w:tcW w:w="700" w:type="dxa"/>
            <w:tcBorders>
              <w:top w:val="nil"/>
              <w:left w:val="nil"/>
              <w:bottom w:val="nil"/>
              <w:right w:val="nil"/>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0.553</w:t>
            </w:r>
          </w:p>
        </w:tc>
        <w:tc>
          <w:tcPr>
            <w:tcW w:w="700" w:type="dxa"/>
            <w:tcBorders>
              <w:top w:val="nil"/>
              <w:left w:val="single" w:sz="4" w:space="0" w:color="auto"/>
              <w:bottom w:val="nil"/>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0.537</w:t>
            </w:r>
          </w:p>
        </w:tc>
        <w:tc>
          <w:tcPr>
            <w:tcW w:w="700" w:type="dxa"/>
            <w:tcBorders>
              <w:top w:val="nil"/>
              <w:left w:val="nil"/>
              <w:bottom w:val="nil"/>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736</w:t>
            </w:r>
          </w:p>
        </w:tc>
      </w:tr>
      <w:tr w:rsidR="004A5EF9">
        <w:trPr>
          <w:trHeight w:val="300"/>
          <w:jc w:val="center"/>
        </w:trPr>
        <w:tc>
          <w:tcPr>
            <w:tcW w:w="2977" w:type="dxa"/>
            <w:tcBorders>
              <w:top w:val="nil"/>
              <w:left w:val="single" w:sz="8" w:space="0" w:color="auto"/>
              <w:right w:val="nil"/>
            </w:tcBorders>
            <w:shd w:val="clear" w:color="auto" w:fill="auto"/>
            <w:noWrap/>
            <w:vAlign w:val="bottom"/>
          </w:tcPr>
          <w:p w:rsidR="004A5EF9" w:rsidRPr="004A5EF9" w:rsidRDefault="004A5EF9" w:rsidP="004A5EF9">
            <w:pPr>
              <w:spacing w:before="60" w:after="60"/>
              <w:rPr>
                <w:rFonts w:ascii="Arial" w:hAnsi="Arial" w:cs="Arial"/>
              </w:rPr>
            </w:pPr>
            <w:r w:rsidRPr="004A5EF9">
              <w:rPr>
                <w:rFonts w:ascii="Arial" w:hAnsi="Arial" w:cs="Arial"/>
              </w:rPr>
              <w:t>Pensamiento abstracto ( RA )</w:t>
            </w:r>
          </w:p>
        </w:tc>
        <w:tc>
          <w:tcPr>
            <w:tcW w:w="700" w:type="dxa"/>
            <w:tcBorders>
              <w:top w:val="nil"/>
              <w:left w:val="single" w:sz="4" w:space="0" w:color="auto"/>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p>
        </w:tc>
        <w:tc>
          <w:tcPr>
            <w:tcW w:w="700" w:type="dxa"/>
            <w:tcBorders>
              <w:top w:val="nil"/>
              <w:left w:val="nil"/>
              <w:right w:val="nil"/>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1</w:t>
            </w:r>
          </w:p>
        </w:tc>
        <w:tc>
          <w:tcPr>
            <w:tcW w:w="700" w:type="dxa"/>
            <w:tcBorders>
              <w:top w:val="nil"/>
              <w:left w:val="single" w:sz="4" w:space="0" w:color="auto"/>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0.534</w:t>
            </w:r>
          </w:p>
        </w:tc>
        <w:tc>
          <w:tcPr>
            <w:tcW w:w="700" w:type="dxa"/>
            <w:tcBorders>
              <w:top w:val="nil"/>
              <w:left w:val="nil"/>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729</w:t>
            </w:r>
          </w:p>
        </w:tc>
      </w:tr>
      <w:tr w:rsidR="004A5EF9">
        <w:trPr>
          <w:trHeight w:val="300"/>
          <w:jc w:val="center"/>
        </w:trPr>
        <w:tc>
          <w:tcPr>
            <w:tcW w:w="2977" w:type="dxa"/>
            <w:tcBorders>
              <w:top w:val="nil"/>
              <w:left w:val="single" w:sz="8" w:space="0" w:color="auto"/>
              <w:bottom w:val="single" w:sz="4" w:space="0" w:color="auto"/>
              <w:right w:val="nil"/>
            </w:tcBorders>
            <w:shd w:val="clear" w:color="auto" w:fill="auto"/>
            <w:noWrap/>
            <w:vAlign w:val="bottom"/>
          </w:tcPr>
          <w:p w:rsidR="004A5EF9" w:rsidRPr="004A5EF9" w:rsidRDefault="004A5EF9" w:rsidP="004A5EF9">
            <w:pPr>
              <w:spacing w:before="60" w:after="60"/>
              <w:rPr>
                <w:rFonts w:ascii="Arial" w:hAnsi="Arial" w:cs="Arial"/>
              </w:rPr>
            </w:pPr>
            <w:r w:rsidRPr="004A5EF9">
              <w:rPr>
                <w:rFonts w:ascii="Arial" w:hAnsi="Arial" w:cs="Arial"/>
              </w:rPr>
              <w:t>Pensamiento mecánico ( RM )</w:t>
            </w: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p>
        </w:tc>
        <w:tc>
          <w:tcPr>
            <w:tcW w:w="700" w:type="dxa"/>
            <w:tcBorders>
              <w:top w:val="nil"/>
              <w:left w:val="nil"/>
              <w:bottom w:val="single" w:sz="4" w:space="0" w:color="auto"/>
              <w:right w:val="nil"/>
            </w:tcBorders>
            <w:shd w:val="clear" w:color="auto" w:fill="auto"/>
            <w:noWrap/>
            <w:vAlign w:val="center"/>
          </w:tcPr>
          <w:p w:rsidR="004A5EF9" w:rsidRPr="004A5EF9" w:rsidRDefault="004A5EF9" w:rsidP="004A5EF9">
            <w:pPr>
              <w:spacing w:before="60" w:after="60"/>
              <w:jc w:val="center"/>
              <w:rPr>
                <w:rFonts w:ascii="Arial" w:hAnsi="Arial" w:cs="Arial"/>
              </w:rPr>
            </w:pPr>
          </w:p>
        </w:tc>
        <w:tc>
          <w:tcPr>
            <w:tcW w:w="700" w:type="dxa"/>
            <w:tcBorders>
              <w:top w:val="nil"/>
              <w:left w:val="single" w:sz="4" w:space="0" w:color="auto"/>
              <w:bottom w:val="single" w:sz="4" w:space="0" w:color="auto"/>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1</w:t>
            </w:r>
          </w:p>
        </w:tc>
        <w:tc>
          <w:tcPr>
            <w:tcW w:w="700" w:type="dxa"/>
            <w:tcBorders>
              <w:top w:val="nil"/>
              <w:left w:val="nil"/>
              <w:bottom w:val="single" w:sz="4" w:space="0" w:color="auto"/>
              <w:right w:val="single" w:sz="4" w:space="0" w:color="auto"/>
            </w:tcBorders>
            <w:shd w:val="clear" w:color="auto" w:fill="auto"/>
            <w:noWrap/>
            <w:vAlign w:val="center"/>
          </w:tcPr>
          <w:p w:rsidR="004A5EF9" w:rsidRPr="004A5EF9" w:rsidRDefault="004A5EF9" w:rsidP="004A5EF9">
            <w:pPr>
              <w:spacing w:before="60" w:after="60"/>
              <w:jc w:val="center"/>
              <w:rPr>
                <w:rFonts w:ascii="Arial" w:hAnsi="Arial" w:cs="Arial"/>
              </w:rPr>
            </w:pPr>
            <w:r w:rsidRPr="004A5EF9">
              <w:rPr>
                <w:rFonts w:ascii="Arial" w:hAnsi="Arial" w:cs="Arial"/>
              </w:rPr>
              <w:t>715</w:t>
            </w:r>
          </w:p>
        </w:tc>
      </w:tr>
    </w:tbl>
    <w:p w:rsidR="004A5EF9" w:rsidRPr="004A5EF9" w:rsidRDefault="004A5EF9" w:rsidP="004A5EF9">
      <w:pPr>
        <w:spacing w:line="480" w:lineRule="auto"/>
        <w:jc w:val="center"/>
        <w:rPr>
          <w:lang w:val="es-MX"/>
        </w:rPr>
      </w:pPr>
      <w:r w:rsidRPr="004A5EF9">
        <w:rPr>
          <w:b/>
          <w:lang w:val="es-MX"/>
        </w:rPr>
        <w:t>Fuente:</w:t>
      </w:r>
      <w:r w:rsidRPr="004A5EF9">
        <w:rPr>
          <w:lang w:val="es-MX"/>
        </w:rPr>
        <w:t xml:space="preserve"> </w:t>
      </w:r>
      <w:r w:rsidRPr="004A5EF9">
        <w:rPr>
          <w:i/>
          <w:lang w:val="es-MX"/>
        </w:rPr>
        <w:t>Manual del DAT-5. Tests de Aptitudes Diferenciales.</w:t>
      </w:r>
    </w:p>
    <w:p w:rsidR="007B6E7C" w:rsidRPr="007B6E7C" w:rsidRDefault="00581CE7" w:rsidP="003732C0">
      <w:pPr>
        <w:jc w:val="both"/>
        <w:outlineLvl w:val="0"/>
        <w:rPr>
          <w:b/>
          <w:sz w:val="24"/>
          <w:szCs w:val="24"/>
        </w:rPr>
      </w:pPr>
      <w:r>
        <w:rPr>
          <w:b/>
          <w:sz w:val="24"/>
          <w:szCs w:val="24"/>
        </w:rPr>
        <w:lastRenderedPageBreak/>
        <w:t xml:space="preserve">4.  </w:t>
      </w:r>
      <w:r w:rsidR="007B6E7C">
        <w:rPr>
          <w:b/>
          <w:sz w:val="24"/>
          <w:szCs w:val="24"/>
        </w:rPr>
        <w:t>Obtención de Baremos</w:t>
      </w:r>
    </w:p>
    <w:p w:rsidR="007B6E7C" w:rsidRPr="007B6E7C" w:rsidRDefault="007B6E7C" w:rsidP="007B6E7C">
      <w:pPr>
        <w:jc w:val="both"/>
        <w:rPr>
          <w:sz w:val="24"/>
          <w:szCs w:val="24"/>
        </w:rPr>
      </w:pPr>
      <w:r w:rsidRPr="007B6E7C">
        <w:rPr>
          <w:sz w:val="24"/>
          <w:szCs w:val="24"/>
        </w:rPr>
        <w:t>Si el objetivo es evaluar a un sujeto en relación con otros o comparar sus puntuaciones en los distintos tests, debería utilizarse una o varias de las puntuaciones</w:t>
      </w:r>
      <w:r>
        <w:rPr>
          <w:sz w:val="24"/>
          <w:szCs w:val="24"/>
        </w:rPr>
        <w:t xml:space="preserve"> o baremos</w:t>
      </w:r>
      <w:r w:rsidR="00581CE7">
        <w:rPr>
          <w:sz w:val="24"/>
          <w:szCs w:val="24"/>
        </w:rPr>
        <w:t xml:space="preserve"> que se explican a continuación</w:t>
      </w:r>
      <w:r>
        <w:rPr>
          <w:sz w:val="24"/>
          <w:szCs w:val="24"/>
        </w:rPr>
        <w:t>.</w:t>
      </w:r>
    </w:p>
    <w:p w:rsidR="008A5D4F" w:rsidRDefault="008A5D4F" w:rsidP="00DC4EE8">
      <w:pPr>
        <w:rPr>
          <w:sz w:val="24"/>
          <w:szCs w:val="24"/>
        </w:rPr>
      </w:pPr>
    </w:p>
    <w:p w:rsidR="00581CE7" w:rsidRPr="00581CE7" w:rsidRDefault="00581CE7" w:rsidP="00581CE7">
      <w:pPr>
        <w:jc w:val="both"/>
        <w:rPr>
          <w:sz w:val="24"/>
          <w:szCs w:val="24"/>
        </w:rPr>
      </w:pPr>
      <w:r w:rsidRPr="00581CE7">
        <w:rPr>
          <w:i/>
          <w:sz w:val="24"/>
          <w:szCs w:val="24"/>
          <w:u w:val="single"/>
        </w:rPr>
        <w:t>Centiles</w:t>
      </w:r>
      <w:r>
        <w:rPr>
          <w:sz w:val="24"/>
          <w:szCs w:val="24"/>
        </w:rPr>
        <w:t xml:space="preserve">.- </w:t>
      </w:r>
      <w:r w:rsidRPr="00581CE7">
        <w:rPr>
          <w:sz w:val="24"/>
          <w:szCs w:val="24"/>
        </w:rPr>
        <w:t>Las puntuaciones centiles se distribuyen entre el 1 y el 99, con 50 como valor medio.  El rango centil indica el porcentaje de un grupo de referencia que obtuvo puntuaciones iguales o</w:t>
      </w:r>
      <w:r w:rsidR="00C31D74">
        <w:rPr>
          <w:sz w:val="24"/>
          <w:szCs w:val="24"/>
        </w:rPr>
        <w:t xml:space="preserve"> inferiores a esa puntuación.</w:t>
      </w:r>
    </w:p>
    <w:p w:rsidR="00581CE7" w:rsidRPr="00581CE7" w:rsidRDefault="00581CE7" w:rsidP="00581CE7">
      <w:pPr>
        <w:jc w:val="both"/>
        <w:rPr>
          <w:sz w:val="24"/>
          <w:szCs w:val="24"/>
        </w:rPr>
      </w:pPr>
    </w:p>
    <w:p w:rsidR="00581CE7" w:rsidRPr="00581CE7" w:rsidRDefault="00581CE7" w:rsidP="00581CE7">
      <w:pPr>
        <w:jc w:val="both"/>
        <w:rPr>
          <w:sz w:val="24"/>
          <w:szCs w:val="24"/>
        </w:rPr>
      </w:pPr>
      <w:r w:rsidRPr="00581CE7">
        <w:rPr>
          <w:i/>
          <w:sz w:val="24"/>
          <w:szCs w:val="24"/>
          <w:u w:val="single"/>
        </w:rPr>
        <w:t>Decatipos</w:t>
      </w:r>
      <w:r>
        <w:rPr>
          <w:sz w:val="24"/>
          <w:szCs w:val="24"/>
        </w:rPr>
        <w:t xml:space="preserve">.- </w:t>
      </w:r>
      <w:r w:rsidRPr="00581CE7">
        <w:rPr>
          <w:sz w:val="24"/>
          <w:szCs w:val="24"/>
        </w:rPr>
        <w:t>Son puntuaciones que van de 1 hasta 10, siendo el 5.5 la que indica el rendimiento medio.  Al igual que los centiles, expresan la situación relativa de un sujeto resp</w:t>
      </w:r>
      <w:r w:rsidR="00C31D74">
        <w:rPr>
          <w:sz w:val="24"/>
          <w:szCs w:val="24"/>
        </w:rPr>
        <w:t>ecto a un grupo de referencia.</w:t>
      </w:r>
    </w:p>
    <w:p w:rsidR="00581CE7" w:rsidRPr="00581CE7" w:rsidRDefault="00581CE7" w:rsidP="00581CE7">
      <w:pPr>
        <w:jc w:val="both"/>
        <w:rPr>
          <w:sz w:val="24"/>
          <w:szCs w:val="24"/>
        </w:rPr>
      </w:pPr>
    </w:p>
    <w:p w:rsidR="00581CE7" w:rsidRPr="00581CE7" w:rsidRDefault="00581CE7" w:rsidP="00581CE7">
      <w:pPr>
        <w:jc w:val="both"/>
        <w:rPr>
          <w:sz w:val="24"/>
          <w:szCs w:val="24"/>
        </w:rPr>
      </w:pPr>
      <w:r w:rsidRPr="00581CE7">
        <w:rPr>
          <w:i/>
          <w:sz w:val="24"/>
          <w:szCs w:val="24"/>
          <w:u w:val="single"/>
        </w:rPr>
        <w:t>Puntuaciones S</w:t>
      </w:r>
      <w:r>
        <w:rPr>
          <w:sz w:val="24"/>
          <w:szCs w:val="24"/>
        </w:rPr>
        <w:t xml:space="preserve">.- </w:t>
      </w:r>
      <w:r w:rsidRPr="00581CE7">
        <w:rPr>
          <w:sz w:val="24"/>
          <w:szCs w:val="24"/>
        </w:rPr>
        <w:t xml:space="preserve">Se obtienen a partir de la transformación lineal de las puntuaciones estándar </w:t>
      </w:r>
      <w:r w:rsidRPr="00581CE7">
        <w:rPr>
          <w:i/>
          <w:sz w:val="24"/>
          <w:szCs w:val="24"/>
        </w:rPr>
        <w:t>z</w:t>
      </w:r>
      <w:r w:rsidRPr="00581CE7">
        <w:rPr>
          <w:sz w:val="24"/>
          <w:szCs w:val="24"/>
        </w:rPr>
        <w:t xml:space="preserve"> en otras con media 50 y desviación estándar 20.</w:t>
      </w:r>
    </w:p>
    <w:p w:rsidR="00D6572E" w:rsidRDefault="0069037B" w:rsidP="007D4111">
      <w:pPr>
        <w:jc w:val="both"/>
        <w:rPr>
          <w:sz w:val="24"/>
          <w:szCs w:val="24"/>
        </w:rPr>
      </w:pPr>
      <w:r>
        <w:rPr>
          <w:noProof/>
          <w:sz w:val="24"/>
          <w:szCs w:val="24"/>
        </w:rPr>
        <w:pict>
          <v:shapetype id="_x0000_t202" coordsize="21600,21600" o:spt="202" path="m,l,21600r21600,l21600,xe">
            <v:stroke joinstyle="miter"/>
            <v:path gradientshapeok="t" o:connecttype="rect"/>
          </v:shapetype>
          <v:shape id="_x0000_s1115" type="#_x0000_t202" style="position:absolute;left:0;text-align:left;margin-left:196.65pt;margin-top:9.6pt;width:270pt;height:448.05pt;z-index:251657216" filled="f" stroked="f">
            <v:textbox>
              <w:txbxContent>
                <w:p w:rsidR="0069037B" w:rsidRPr="00091DF6" w:rsidRDefault="0069037B" w:rsidP="0069037B">
                  <w:pPr>
                    <w:jc w:val="center"/>
                    <w:outlineLvl w:val="0"/>
                    <w:rPr>
                      <w:b/>
                      <w:bCs/>
                    </w:rPr>
                  </w:pPr>
                  <w:r w:rsidRPr="00091DF6">
                    <w:rPr>
                      <w:b/>
                      <w:bCs/>
                    </w:rPr>
                    <w:t>Tabla 4</w:t>
                  </w:r>
                </w:p>
                <w:p w:rsidR="0069037B" w:rsidRPr="00091DF6" w:rsidRDefault="0069037B" w:rsidP="0069037B">
                  <w:pPr>
                    <w:jc w:val="center"/>
                    <w:outlineLvl w:val="0"/>
                    <w:rPr>
                      <w:bCs/>
                      <w:i/>
                    </w:rPr>
                  </w:pPr>
                  <w:r w:rsidRPr="00091DF6">
                    <w:rPr>
                      <w:bCs/>
                      <w:i/>
                    </w:rPr>
                    <w:t>Baremos para MUJERES</w:t>
                  </w:r>
                </w:p>
                <w:p w:rsidR="0069037B" w:rsidRPr="00091DF6" w:rsidRDefault="0069037B" w:rsidP="0069037B">
                  <w:pPr>
                    <w:jc w:val="center"/>
                    <w:rPr>
                      <w:lang w:val="es-MX"/>
                    </w:rPr>
                  </w:pPr>
                  <w:r w:rsidRPr="00091DF6">
                    <w:rPr>
                      <w:bCs/>
                      <w:i/>
                    </w:rPr>
                    <w:t>Aspirantes a Medicina - Universidad de Guayaquil</w:t>
                  </w:r>
                </w:p>
                <w:tbl>
                  <w:tblPr>
                    <w:tblW w:w="4692" w:type="dxa"/>
                    <w:jc w:val="center"/>
                    <w:tblInd w:w="55" w:type="dxa"/>
                    <w:tblCellMar>
                      <w:left w:w="70" w:type="dxa"/>
                      <w:right w:w="70" w:type="dxa"/>
                    </w:tblCellMar>
                    <w:tblLook w:val="0000"/>
                  </w:tblPr>
                  <w:tblGrid>
                    <w:gridCol w:w="756"/>
                    <w:gridCol w:w="962"/>
                    <w:gridCol w:w="855"/>
                    <w:gridCol w:w="985"/>
                    <w:gridCol w:w="685"/>
                    <w:gridCol w:w="486"/>
                  </w:tblGrid>
                  <w:tr w:rsidR="0069037B">
                    <w:trPr>
                      <w:trHeight w:val="270"/>
                      <w:jc w:val="center"/>
                    </w:trPr>
                    <w:tc>
                      <w:tcPr>
                        <w:tcW w:w="756"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69037B" w:rsidRPr="007F3392" w:rsidRDefault="0069037B" w:rsidP="00624797">
                        <w:pPr>
                          <w:jc w:val="center"/>
                          <w:rPr>
                            <w:b/>
                            <w:bCs/>
                          </w:rPr>
                        </w:pPr>
                        <w:r w:rsidRPr="007F3392">
                          <w:rPr>
                            <w:b/>
                            <w:bCs/>
                          </w:rPr>
                          <w:t>Centil</w:t>
                        </w:r>
                      </w:p>
                    </w:tc>
                    <w:tc>
                      <w:tcPr>
                        <w:tcW w:w="962" w:type="dxa"/>
                        <w:tcBorders>
                          <w:top w:val="single" w:sz="8" w:space="0" w:color="auto"/>
                          <w:left w:val="nil"/>
                          <w:bottom w:val="single" w:sz="8" w:space="0" w:color="auto"/>
                          <w:right w:val="single" w:sz="8" w:space="0" w:color="auto"/>
                        </w:tcBorders>
                        <w:shd w:val="clear" w:color="auto" w:fill="auto"/>
                        <w:noWrap/>
                        <w:vAlign w:val="bottom"/>
                      </w:tcPr>
                      <w:p w:rsidR="0069037B" w:rsidRPr="007F3392" w:rsidRDefault="0069037B" w:rsidP="00624797">
                        <w:pPr>
                          <w:jc w:val="center"/>
                          <w:rPr>
                            <w:b/>
                            <w:bCs/>
                          </w:rPr>
                        </w:pPr>
                        <w:r w:rsidRPr="007F3392">
                          <w:rPr>
                            <w:b/>
                            <w:bCs/>
                          </w:rPr>
                          <w:t>Mecánico</w:t>
                        </w:r>
                      </w:p>
                    </w:tc>
                    <w:tc>
                      <w:tcPr>
                        <w:tcW w:w="855" w:type="dxa"/>
                        <w:tcBorders>
                          <w:top w:val="single" w:sz="8" w:space="0" w:color="auto"/>
                          <w:left w:val="nil"/>
                          <w:bottom w:val="single" w:sz="8" w:space="0" w:color="auto"/>
                          <w:right w:val="nil"/>
                        </w:tcBorders>
                        <w:shd w:val="clear" w:color="auto" w:fill="auto"/>
                        <w:noWrap/>
                        <w:vAlign w:val="bottom"/>
                      </w:tcPr>
                      <w:p w:rsidR="0069037B" w:rsidRPr="007F3392" w:rsidRDefault="0069037B" w:rsidP="00624797">
                        <w:pPr>
                          <w:jc w:val="center"/>
                          <w:rPr>
                            <w:b/>
                            <w:bCs/>
                          </w:rPr>
                        </w:pPr>
                        <w:r w:rsidRPr="007F3392">
                          <w:rPr>
                            <w:b/>
                            <w:bCs/>
                          </w:rPr>
                          <w:t>Verbal</w:t>
                        </w:r>
                      </w:p>
                    </w:tc>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rsidR="0069037B" w:rsidRPr="007F3392" w:rsidRDefault="0069037B" w:rsidP="00624797">
                        <w:pPr>
                          <w:jc w:val="center"/>
                          <w:rPr>
                            <w:b/>
                            <w:bCs/>
                          </w:rPr>
                        </w:pPr>
                        <w:r w:rsidRPr="007F3392">
                          <w:rPr>
                            <w:b/>
                            <w:bCs/>
                          </w:rPr>
                          <w:t>Abstracto</w:t>
                        </w:r>
                      </w:p>
                    </w:tc>
                    <w:tc>
                      <w:tcPr>
                        <w:tcW w:w="648" w:type="dxa"/>
                        <w:tcBorders>
                          <w:top w:val="single" w:sz="8" w:space="0" w:color="auto"/>
                          <w:left w:val="nil"/>
                          <w:bottom w:val="single" w:sz="8" w:space="0" w:color="auto"/>
                          <w:right w:val="single" w:sz="8" w:space="0" w:color="auto"/>
                        </w:tcBorders>
                        <w:shd w:val="clear" w:color="auto" w:fill="C0C0C0"/>
                        <w:noWrap/>
                        <w:vAlign w:val="bottom"/>
                      </w:tcPr>
                      <w:p w:rsidR="0069037B" w:rsidRPr="007F3392" w:rsidRDefault="0069037B" w:rsidP="00624797">
                        <w:pPr>
                          <w:jc w:val="center"/>
                          <w:rPr>
                            <w:b/>
                            <w:bCs/>
                          </w:rPr>
                        </w:pPr>
                        <w:r w:rsidRPr="007F3392">
                          <w:rPr>
                            <w:b/>
                            <w:bCs/>
                          </w:rPr>
                          <w:t>S</w:t>
                        </w:r>
                      </w:p>
                    </w:tc>
                    <w:tc>
                      <w:tcPr>
                        <w:tcW w:w="486" w:type="dxa"/>
                        <w:tcBorders>
                          <w:top w:val="single" w:sz="8" w:space="0" w:color="auto"/>
                          <w:left w:val="nil"/>
                          <w:bottom w:val="single" w:sz="8" w:space="0" w:color="auto"/>
                          <w:right w:val="single" w:sz="8" w:space="0" w:color="auto"/>
                        </w:tcBorders>
                        <w:shd w:val="clear" w:color="auto" w:fill="C0C0C0"/>
                        <w:noWrap/>
                        <w:vAlign w:val="bottom"/>
                      </w:tcPr>
                      <w:p w:rsidR="0069037B" w:rsidRPr="007F3392" w:rsidRDefault="0069037B" w:rsidP="00624797">
                        <w:pPr>
                          <w:jc w:val="center"/>
                          <w:rPr>
                            <w:b/>
                            <w:bCs/>
                          </w:rPr>
                        </w:pPr>
                        <w:r w:rsidRPr="007F3392">
                          <w:rPr>
                            <w:b/>
                            <w:bCs/>
                          </w:rPr>
                          <w:t>De</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99</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39-68</w:t>
                        </w:r>
                      </w:p>
                    </w:tc>
                    <w:tc>
                      <w:tcPr>
                        <w:tcW w:w="855"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32-50</w:t>
                        </w:r>
                      </w:p>
                    </w:tc>
                    <w:tc>
                      <w:tcPr>
                        <w:tcW w:w="985"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38-50</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97</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10</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98</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38</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30-31</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37</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91</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10</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97</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37</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87</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9</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96</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35-36</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36</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85</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9</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95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29</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32-35</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83</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9</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90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32-34</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28</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30-31</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76</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8</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85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30-31</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27</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29</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71</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8</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80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29</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26</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28</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67</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7</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75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28</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27</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63</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7</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70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26-27</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25</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25-26</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60</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7</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65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24</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24</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58</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60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24-25</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22-23</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55</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55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23</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21</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52</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50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23</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22</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19-20</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50</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6</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45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22</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18</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48</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40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21</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21</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16-17</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45</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35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20</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15</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42</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5</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30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20</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13-14</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40</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25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19</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19</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11-12</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37</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20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17-18</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18</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10</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33</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4</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15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16</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16-17</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8-9</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29</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3</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10</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14-15</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15</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7</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24</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3</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5</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13</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14</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6</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17</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2</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4</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12</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13</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5</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15</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2</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3</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11</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12</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12</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2</w:t>
                        </w:r>
                      </w:p>
                    </w:tc>
                  </w:tr>
                  <w:tr w:rsidR="0069037B">
                    <w:trPr>
                      <w:trHeight w:val="255"/>
                      <w:jc w:val="center"/>
                    </w:trPr>
                    <w:tc>
                      <w:tcPr>
                        <w:tcW w:w="756" w:type="dxa"/>
                        <w:tcBorders>
                          <w:top w:val="nil"/>
                          <w:left w:val="single" w:sz="8" w:space="0" w:color="auto"/>
                          <w:bottom w:val="nil"/>
                          <w:right w:val="single" w:sz="8" w:space="0" w:color="auto"/>
                        </w:tcBorders>
                        <w:shd w:val="clear" w:color="auto" w:fill="C0C0C0"/>
                        <w:noWrap/>
                        <w:vAlign w:val="bottom"/>
                      </w:tcPr>
                      <w:p w:rsidR="0069037B" w:rsidRPr="007F3392" w:rsidRDefault="0069037B" w:rsidP="00624797">
                        <w:pPr>
                          <w:jc w:val="center"/>
                        </w:pPr>
                        <w:r w:rsidRPr="007F3392">
                          <w:t>2</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9-10</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11</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4</w:t>
                        </w:r>
                      </w:p>
                    </w:tc>
                    <w:tc>
                      <w:tcPr>
                        <w:tcW w:w="648"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9</w:t>
                        </w:r>
                      </w:p>
                    </w:tc>
                    <w:tc>
                      <w:tcPr>
                        <w:tcW w:w="486" w:type="dxa"/>
                        <w:tcBorders>
                          <w:top w:val="nil"/>
                          <w:left w:val="nil"/>
                          <w:bottom w:val="nil"/>
                          <w:right w:val="single" w:sz="8" w:space="0" w:color="auto"/>
                        </w:tcBorders>
                        <w:shd w:val="clear" w:color="auto" w:fill="C0C0C0"/>
                        <w:noWrap/>
                        <w:vAlign w:val="bottom"/>
                      </w:tcPr>
                      <w:p w:rsidR="0069037B" w:rsidRPr="007F3392" w:rsidRDefault="0069037B" w:rsidP="00624797">
                        <w:pPr>
                          <w:jc w:val="center"/>
                        </w:pPr>
                        <w:r w:rsidRPr="007F3392">
                          <w:t>1</w:t>
                        </w:r>
                      </w:p>
                    </w:tc>
                  </w:tr>
                  <w:tr w:rsidR="0069037B">
                    <w:trPr>
                      <w:trHeight w:val="270"/>
                      <w:jc w:val="center"/>
                    </w:trPr>
                    <w:tc>
                      <w:tcPr>
                        <w:tcW w:w="756" w:type="dxa"/>
                        <w:tcBorders>
                          <w:top w:val="nil"/>
                          <w:left w:val="single" w:sz="8" w:space="0" w:color="auto"/>
                          <w:bottom w:val="single" w:sz="8" w:space="0" w:color="auto"/>
                          <w:right w:val="single" w:sz="8" w:space="0" w:color="auto"/>
                        </w:tcBorders>
                        <w:shd w:val="clear" w:color="auto" w:fill="C0C0C0"/>
                        <w:noWrap/>
                        <w:vAlign w:val="bottom"/>
                      </w:tcPr>
                      <w:p w:rsidR="0069037B" w:rsidRPr="007F3392" w:rsidRDefault="0069037B" w:rsidP="00624797">
                        <w:pPr>
                          <w:jc w:val="center"/>
                        </w:pPr>
                        <w:r w:rsidRPr="007F3392">
                          <w:t>1</w:t>
                        </w:r>
                      </w:p>
                    </w:tc>
                    <w:tc>
                      <w:tcPr>
                        <w:tcW w:w="962" w:type="dxa"/>
                        <w:tcBorders>
                          <w:top w:val="nil"/>
                          <w:left w:val="nil"/>
                          <w:bottom w:val="single" w:sz="8" w:space="0" w:color="auto"/>
                          <w:right w:val="single" w:sz="8" w:space="0" w:color="auto"/>
                        </w:tcBorders>
                        <w:shd w:val="clear" w:color="auto" w:fill="auto"/>
                        <w:noWrap/>
                        <w:vAlign w:val="bottom"/>
                      </w:tcPr>
                      <w:p w:rsidR="0069037B" w:rsidRPr="007F3392" w:rsidRDefault="0069037B" w:rsidP="00624797">
                        <w:pPr>
                          <w:jc w:val="center"/>
                        </w:pPr>
                        <w:r w:rsidRPr="007F3392">
                          <w:t>1-8</w:t>
                        </w:r>
                      </w:p>
                    </w:tc>
                    <w:tc>
                      <w:tcPr>
                        <w:tcW w:w="855" w:type="dxa"/>
                        <w:tcBorders>
                          <w:top w:val="nil"/>
                          <w:left w:val="nil"/>
                          <w:bottom w:val="single" w:sz="8" w:space="0" w:color="auto"/>
                          <w:right w:val="nil"/>
                        </w:tcBorders>
                        <w:shd w:val="clear" w:color="auto" w:fill="auto"/>
                        <w:noWrap/>
                        <w:vAlign w:val="bottom"/>
                      </w:tcPr>
                      <w:p w:rsidR="0069037B" w:rsidRPr="007F3392" w:rsidRDefault="0069037B" w:rsidP="00624797">
                        <w:pPr>
                          <w:jc w:val="center"/>
                        </w:pPr>
                        <w:r w:rsidRPr="007F3392">
                          <w:t>1-10</w:t>
                        </w:r>
                      </w:p>
                    </w:tc>
                    <w:tc>
                      <w:tcPr>
                        <w:tcW w:w="985" w:type="dxa"/>
                        <w:tcBorders>
                          <w:top w:val="nil"/>
                          <w:left w:val="single" w:sz="8" w:space="0" w:color="auto"/>
                          <w:bottom w:val="single" w:sz="8" w:space="0" w:color="auto"/>
                          <w:right w:val="single" w:sz="8" w:space="0" w:color="auto"/>
                        </w:tcBorders>
                        <w:shd w:val="clear" w:color="auto" w:fill="auto"/>
                        <w:noWrap/>
                        <w:vAlign w:val="bottom"/>
                      </w:tcPr>
                      <w:p w:rsidR="0069037B" w:rsidRPr="007F3392" w:rsidRDefault="0069037B" w:rsidP="00624797">
                        <w:pPr>
                          <w:jc w:val="center"/>
                        </w:pPr>
                        <w:r w:rsidRPr="007F3392">
                          <w:t>1-3</w:t>
                        </w:r>
                      </w:p>
                    </w:tc>
                    <w:tc>
                      <w:tcPr>
                        <w:tcW w:w="648" w:type="dxa"/>
                        <w:tcBorders>
                          <w:top w:val="nil"/>
                          <w:left w:val="nil"/>
                          <w:bottom w:val="single" w:sz="8" w:space="0" w:color="auto"/>
                          <w:right w:val="single" w:sz="8" w:space="0" w:color="auto"/>
                        </w:tcBorders>
                        <w:shd w:val="clear" w:color="auto" w:fill="C0C0C0"/>
                        <w:noWrap/>
                        <w:vAlign w:val="bottom"/>
                      </w:tcPr>
                      <w:p w:rsidR="0069037B" w:rsidRPr="007F3392" w:rsidRDefault="0069037B" w:rsidP="00624797">
                        <w:pPr>
                          <w:jc w:val="center"/>
                        </w:pPr>
                        <w:r w:rsidRPr="007F3392">
                          <w:t>3</w:t>
                        </w:r>
                      </w:p>
                    </w:tc>
                    <w:tc>
                      <w:tcPr>
                        <w:tcW w:w="486" w:type="dxa"/>
                        <w:tcBorders>
                          <w:top w:val="nil"/>
                          <w:left w:val="nil"/>
                          <w:bottom w:val="single" w:sz="8" w:space="0" w:color="auto"/>
                          <w:right w:val="single" w:sz="8" w:space="0" w:color="auto"/>
                        </w:tcBorders>
                        <w:shd w:val="clear" w:color="auto" w:fill="C0C0C0"/>
                        <w:noWrap/>
                        <w:vAlign w:val="bottom"/>
                      </w:tcPr>
                      <w:p w:rsidR="0069037B" w:rsidRPr="007F3392" w:rsidRDefault="0069037B" w:rsidP="00624797">
                        <w:pPr>
                          <w:jc w:val="center"/>
                        </w:pPr>
                        <w:r w:rsidRPr="007F3392">
                          <w:t>1</w:t>
                        </w:r>
                      </w:p>
                    </w:tc>
                  </w:tr>
                  <w:tr w:rsidR="0069037B">
                    <w:trPr>
                      <w:trHeight w:val="255"/>
                      <w:jc w:val="center"/>
                    </w:trPr>
                    <w:tc>
                      <w:tcPr>
                        <w:tcW w:w="756"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rPr>
                            <w:b/>
                            <w:bCs/>
                          </w:rPr>
                        </w:pPr>
                        <w:r w:rsidRPr="007F3392">
                          <w:rPr>
                            <w:b/>
                            <w:bCs/>
                          </w:rPr>
                          <w:t>N</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484</w:t>
                        </w:r>
                      </w:p>
                    </w:tc>
                    <w:tc>
                      <w:tcPr>
                        <w:tcW w:w="855" w:type="dxa"/>
                        <w:tcBorders>
                          <w:top w:val="nil"/>
                          <w:left w:val="nil"/>
                          <w:bottom w:val="nil"/>
                          <w:right w:val="nil"/>
                        </w:tcBorders>
                        <w:shd w:val="clear" w:color="auto" w:fill="auto"/>
                        <w:noWrap/>
                        <w:vAlign w:val="bottom"/>
                      </w:tcPr>
                      <w:p w:rsidR="0069037B" w:rsidRPr="007F3392" w:rsidRDefault="0069037B" w:rsidP="00624797">
                        <w:pPr>
                          <w:jc w:val="center"/>
                        </w:pPr>
                        <w:r w:rsidRPr="007F3392">
                          <w:t>494</w:t>
                        </w:r>
                      </w:p>
                    </w:tc>
                    <w:tc>
                      <w:tcPr>
                        <w:tcW w:w="985"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pPr>
                        <w:r w:rsidRPr="007F3392">
                          <w:t>487</w:t>
                        </w:r>
                      </w:p>
                    </w:tc>
                    <w:tc>
                      <w:tcPr>
                        <w:tcW w:w="648" w:type="dxa"/>
                        <w:tcBorders>
                          <w:top w:val="nil"/>
                          <w:left w:val="nil"/>
                          <w:bottom w:val="nil"/>
                          <w:right w:val="single" w:sz="8" w:space="0" w:color="auto"/>
                        </w:tcBorders>
                        <w:shd w:val="clear" w:color="auto" w:fill="auto"/>
                        <w:noWrap/>
                        <w:vAlign w:val="bottom"/>
                      </w:tcPr>
                      <w:p w:rsidR="0069037B" w:rsidRPr="007F3392" w:rsidRDefault="0069037B" w:rsidP="00624797">
                        <w:pPr>
                          <w:jc w:val="center"/>
                          <w:rPr>
                            <w:b/>
                            <w:bCs/>
                          </w:rPr>
                        </w:pPr>
                        <w:r w:rsidRPr="007F3392">
                          <w:rPr>
                            <w:b/>
                            <w:bCs/>
                          </w:rPr>
                          <w:t>N</w:t>
                        </w:r>
                      </w:p>
                    </w:tc>
                    <w:tc>
                      <w:tcPr>
                        <w:tcW w:w="486" w:type="dxa"/>
                        <w:tcBorders>
                          <w:top w:val="nil"/>
                          <w:left w:val="nil"/>
                          <w:bottom w:val="nil"/>
                          <w:right w:val="nil"/>
                        </w:tcBorders>
                        <w:shd w:val="clear" w:color="auto" w:fill="auto"/>
                        <w:noWrap/>
                        <w:vAlign w:val="bottom"/>
                      </w:tcPr>
                      <w:p w:rsidR="0069037B" w:rsidRPr="007F3392" w:rsidRDefault="0069037B" w:rsidP="00624797">
                        <w:pPr>
                          <w:jc w:val="center"/>
                        </w:pPr>
                      </w:p>
                    </w:tc>
                  </w:tr>
                  <w:tr w:rsidR="0069037B">
                    <w:trPr>
                      <w:trHeight w:val="255"/>
                      <w:jc w:val="center"/>
                    </w:trPr>
                    <w:tc>
                      <w:tcPr>
                        <w:tcW w:w="756" w:type="dxa"/>
                        <w:tcBorders>
                          <w:top w:val="nil"/>
                          <w:left w:val="single" w:sz="8" w:space="0" w:color="auto"/>
                          <w:bottom w:val="nil"/>
                          <w:right w:val="single" w:sz="8" w:space="0" w:color="auto"/>
                        </w:tcBorders>
                        <w:shd w:val="clear" w:color="auto" w:fill="auto"/>
                        <w:noWrap/>
                        <w:vAlign w:val="bottom"/>
                      </w:tcPr>
                      <w:p w:rsidR="0069037B" w:rsidRPr="007F3392" w:rsidRDefault="0069037B" w:rsidP="00624797">
                        <w:pPr>
                          <w:jc w:val="center"/>
                          <w:rPr>
                            <w:b/>
                            <w:bCs/>
                          </w:rPr>
                        </w:pPr>
                        <w:r w:rsidRPr="007F3392">
                          <w:rPr>
                            <w:b/>
                            <w:bCs/>
                          </w:rPr>
                          <w:t>Media</w:t>
                        </w:r>
                      </w:p>
                    </w:tc>
                    <w:tc>
                      <w:tcPr>
                        <w:tcW w:w="962"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23.65</w:t>
                        </w:r>
                      </w:p>
                    </w:tc>
                    <w:tc>
                      <w:tcPr>
                        <w:tcW w:w="855"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22.17</w:t>
                        </w:r>
                      </w:p>
                    </w:tc>
                    <w:tc>
                      <w:tcPr>
                        <w:tcW w:w="985" w:type="dxa"/>
                        <w:tcBorders>
                          <w:top w:val="nil"/>
                          <w:left w:val="nil"/>
                          <w:bottom w:val="nil"/>
                          <w:right w:val="single" w:sz="8" w:space="0" w:color="auto"/>
                        </w:tcBorders>
                        <w:shd w:val="clear" w:color="auto" w:fill="auto"/>
                        <w:noWrap/>
                        <w:vAlign w:val="bottom"/>
                      </w:tcPr>
                      <w:p w:rsidR="0069037B" w:rsidRPr="007F3392" w:rsidRDefault="0069037B" w:rsidP="00624797">
                        <w:pPr>
                          <w:jc w:val="center"/>
                        </w:pPr>
                        <w:r w:rsidRPr="007F3392">
                          <w:t>19.56</w:t>
                        </w:r>
                      </w:p>
                    </w:tc>
                    <w:tc>
                      <w:tcPr>
                        <w:tcW w:w="648" w:type="dxa"/>
                        <w:tcBorders>
                          <w:top w:val="nil"/>
                          <w:left w:val="nil"/>
                          <w:bottom w:val="nil"/>
                          <w:right w:val="single" w:sz="8" w:space="0" w:color="auto"/>
                        </w:tcBorders>
                        <w:shd w:val="clear" w:color="auto" w:fill="auto"/>
                        <w:noWrap/>
                        <w:vAlign w:val="bottom"/>
                      </w:tcPr>
                      <w:p w:rsidR="0069037B" w:rsidRPr="007F3392" w:rsidRDefault="0069037B" w:rsidP="00624797">
                        <w:pPr>
                          <w:jc w:val="center"/>
                          <w:rPr>
                            <w:b/>
                            <w:bCs/>
                          </w:rPr>
                        </w:pPr>
                        <w:r w:rsidRPr="007F3392">
                          <w:rPr>
                            <w:b/>
                            <w:bCs/>
                          </w:rPr>
                          <w:t>Media</w:t>
                        </w:r>
                      </w:p>
                    </w:tc>
                    <w:tc>
                      <w:tcPr>
                        <w:tcW w:w="486" w:type="dxa"/>
                        <w:tcBorders>
                          <w:top w:val="nil"/>
                          <w:left w:val="nil"/>
                          <w:bottom w:val="nil"/>
                          <w:right w:val="nil"/>
                        </w:tcBorders>
                        <w:shd w:val="clear" w:color="auto" w:fill="auto"/>
                        <w:noWrap/>
                        <w:vAlign w:val="bottom"/>
                      </w:tcPr>
                      <w:p w:rsidR="0069037B" w:rsidRPr="007F3392" w:rsidRDefault="0069037B" w:rsidP="00624797">
                        <w:pPr>
                          <w:jc w:val="center"/>
                        </w:pPr>
                      </w:p>
                    </w:tc>
                  </w:tr>
                  <w:tr w:rsidR="0069037B">
                    <w:trPr>
                      <w:trHeight w:val="270"/>
                      <w:jc w:val="center"/>
                    </w:trPr>
                    <w:tc>
                      <w:tcPr>
                        <w:tcW w:w="756" w:type="dxa"/>
                        <w:tcBorders>
                          <w:top w:val="nil"/>
                          <w:left w:val="single" w:sz="8" w:space="0" w:color="auto"/>
                          <w:bottom w:val="single" w:sz="8" w:space="0" w:color="auto"/>
                          <w:right w:val="single" w:sz="8" w:space="0" w:color="auto"/>
                        </w:tcBorders>
                        <w:shd w:val="clear" w:color="auto" w:fill="auto"/>
                        <w:noWrap/>
                        <w:vAlign w:val="bottom"/>
                      </w:tcPr>
                      <w:p w:rsidR="0069037B" w:rsidRPr="007F3392" w:rsidRDefault="0069037B" w:rsidP="00624797">
                        <w:pPr>
                          <w:jc w:val="center"/>
                          <w:rPr>
                            <w:b/>
                            <w:bCs/>
                          </w:rPr>
                        </w:pPr>
                        <w:r w:rsidRPr="007F3392">
                          <w:rPr>
                            <w:b/>
                            <w:bCs/>
                          </w:rPr>
                          <w:t>D.t.</w:t>
                        </w:r>
                      </w:p>
                    </w:tc>
                    <w:tc>
                      <w:tcPr>
                        <w:tcW w:w="962" w:type="dxa"/>
                        <w:tcBorders>
                          <w:top w:val="nil"/>
                          <w:left w:val="nil"/>
                          <w:bottom w:val="single" w:sz="8" w:space="0" w:color="auto"/>
                          <w:right w:val="single" w:sz="8" w:space="0" w:color="auto"/>
                        </w:tcBorders>
                        <w:shd w:val="clear" w:color="auto" w:fill="auto"/>
                        <w:noWrap/>
                        <w:vAlign w:val="bottom"/>
                      </w:tcPr>
                      <w:p w:rsidR="0069037B" w:rsidRPr="007F3392" w:rsidRDefault="0069037B" w:rsidP="00624797">
                        <w:pPr>
                          <w:jc w:val="center"/>
                        </w:pPr>
                        <w:r w:rsidRPr="007F3392">
                          <w:t>7.03</w:t>
                        </w:r>
                      </w:p>
                    </w:tc>
                    <w:tc>
                      <w:tcPr>
                        <w:tcW w:w="855" w:type="dxa"/>
                        <w:tcBorders>
                          <w:top w:val="nil"/>
                          <w:left w:val="nil"/>
                          <w:bottom w:val="single" w:sz="8" w:space="0" w:color="auto"/>
                          <w:right w:val="single" w:sz="8" w:space="0" w:color="auto"/>
                        </w:tcBorders>
                        <w:shd w:val="clear" w:color="auto" w:fill="auto"/>
                        <w:noWrap/>
                        <w:vAlign w:val="bottom"/>
                      </w:tcPr>
                      <w:p w:rsidR="0069037B" w:rsidRPr="007F3392" w:rsidRDefault="0069037B" w:rsidP="00624797">
                        <w:pPr>
                          <w:jc w:val="center"/>
                        </w:pPr>
                        <w:r w:rsidRPr="007F3392">
                          <w:t>4.82</w:t>
                        </w:r>
                      </w:p>
                    </w:tc>
                    <w:tc>
                      <w:tcPr>
                        <w:tcW w:w="985" w:type="dxa"/>
                        <w:tcBorders>
                          <w:top w:val="nil"/>
                          <w:left w:val="nil"/>
                          <w:bottom w:val="single" w:sz="8" w:space="0" w:color="auto"/>
                          <w:right w:val="single" w:sz="8" w:space="0" w:color="auto"/>
                        </w:tcBorders>
                        <w:shd w:val="clear" w:color="auto" w:fill="auto"/>
                        <w:noWrap/>
                        <w:vAlign w:val="bottom"/>
                      </w:tcPr>
                      <w:p w:rsidR="0069037B" w:rsidRPr="007F3392" w:rsidRDefault="0069037B" w:rsidP="00624797">
                        <w:pPr>
                          <w:jc w:val="center"/>
                        </w:pPr>
                        <w:r w:rsidRPr="007F3392">
                          <w:t>9.20</w:t>
                        </w:r>
                      </w:p>
                    </w:tc>
                    <w:tc>
                      <w:tcPr>
                        <w:tcW w:w="648" w:type="dxa"/>
                        <w:tcBorders>
                          <w:top w:val="nil"/>
                          <w:left w:val="nil"/>
                          <w:bottom w:val="single" w:sz="8" w:space="0" w:color="auto"/>
                          <w:right w:val="single" w:sz="8" w:space="0" w:color="auto"/>
                        </w:tcBorders>
                        <w:shd w:val="clear" w:color="auto" w:fill="auto"/>
                        <w:noWrap/>
                        <w:vAlign w:val="bottom"/>
                      </w:tcPr>
                      <w:p w:rsidR="0069037B" w:rsidRPr="007F3392" w:rsidRDefault="0069037B" w:rsidP="00624797">
                        <w:pPr>
                          <w:jc w:val="center"/>
                          <w:rPr>
                            <w:b/>
                            <w:bCs/>
                          </w:rPr>
                        </w:pPr>
                        <w:r w:rsidRPr="007F3392">
                          <w:rPr>
                            <w:b/>
                            <w:bCs/>
                          </w:rPr>
                          <w:t>D.t.</w:t>
                        </w:r>
                      </w:p>
                    </w:tc>
                    <w:tc>
                      <w:tcPr>
                        <w:tcW w:w="486" w:type="dxa"/>
                        <w:tcBorders>
                          <w:top w:val="nil"/>
                          <w:left w:val="nil"/>
                          <w:bottom w:val="nil"/>
                          <w:right w:val="nil"/>
                        </w:tcBorders>
                        <w:shd w:val="clear" w:color="auto" w:fill="auto"/>
                        <w:noWrap/>
                        <w:vAlign w:val="bottom"/>
                      </w:tcPr>
                      <w:p w:rsidR="0069037B" w:rsidRPr="007F3392" w:rsidRDefault="0069037B" w:rsidP="00624797">
                        <w:pPr>
                          <w:jc w:val="center"/>
                        </w:pPr>
                      </w:p>
                    </w:tc>
                  </w:tr>
                </w:tbl>
                <w:p w:rsidR="0069037B" w:rsidRDefault="0069037B"/>
              </w:txbxContent>
            </v:textbox>
          </v:shape>
        </w:pict>
      </w:r>
    </w:p>
    <w:p w:rsidR="00606254" w:rsidRPr="00091DF6" w:rsidRDefault="0069037B" w:rsidP="0069037B">
      <w:pPr>
        <w:tabs>
          <w:tab w:val="center" w:pos="1843"/>
        </w:tabs>
        <w:ind w:left="-567"/>
        <w:outlineLvl w:val="0"/>
        <w:rPr>
          <w:b/>
          <w:bCs/>
        </w:rPr>
      </w:pPr>
      <w:r>
        <w:rPr>
          <w:b/>
          <w:bCs/>
        </w:rPr>
        <w:tab/>
      </w:r>
      <w:r w:rsidR="00091DF6" w:rsidRPr="00091DF6">
        <w:rPr>
          <w:b/>
          <w:bCs/>
        </w:rPr>
        <w:t>Tabla 3</w:t>
      </w:r>
    </w:p>
    <w:p w:rsidR="00606254" w:rsidRPr="00606254" w:rsidRDefault="0069037B" w:rsidP="0069037B">
      <w:pPr>
        <w:tabs>
          <w:tab w:val="center" w:pos="1843"/>
        </w:tabs>
        <w:ind w:left="-567"/>
        <w:outlineLvl w:val="0"/>
        <w:rPr>
          <w:bCs/>
          <w:i/>
        </w:rPr>
      </w:pPr>
      <w:r>
        <w:rPr>
          <w:bCs/>
          <w:i/>
        </w:rPr>
        <w:tab/>
      </w:r>
      <w:r w:rsidR="00606254" w:rsidRPr="00606254">
        <w:rPr>
          <w:bCs/>
          <w:i/>
        </w:rPr>
        <w:t>Baremos para VARONES</w:t>
      </w:r>
    </w:p>
    <w:p w:rsidR="00606254" w:rsidRPr="00606254" w:rsidRDefault="0069037B" w:rsidP="0069037B">
      <w:pPr>
        <w:tabs>
          <w:tab w:val="center" w:pos="1843"/>
        </w:tabs>
        <w:ind w:left="-567"/>
        <w:rPr>
          <w:lang w:val="es-MX"/>
        </w:rPr>
      </w:pPr>
      <w:r>
        <w:rPr>
          <w:bCs/>
          <w:i/>
        </w:rPr>
        <w:tab/>
      </w:r>
      <w:r w:rsidR="00606254" w:rsidRPr="00606254">
        <w:rPr>
          <w:bCs/>
          <w:i/>
        </w:rPr>
        <w:t>Aspirantes Medicina -Universidad de Guayaquil</w:t>
      </w:r>
    </w:p>
    <w:tbl>
      <w:tblPr>
        <w:tblW w:w="4678" w:type="dxa"/>
        <w:tblInd w:w="-497" w:type="dxa"/>
        <w:tblCellMar>
          <w:left w:w="70" w:type="dxa"/>
          <w:right w:w="70" w:type="dxa"/>
        </w:tblCellMar>
        <w:tblLook w:val="0000"/>
      </w:tblPr>
      <w:tblGrid>
        <w:gridCol w:w="685"/>
        <w:gridCol w:w="992"/>
        <w:gridCol w:w="803"/>
        <w:gridCol w:w="985"/>
        <w:gridCol w:w="685"/>
        <w:gridCol w:w="528"/>
      </w:tblGrid>
      <w:tr w:rsidR="00606254">
        <w:trPr>
          <w:trHeight w:val="270"/>
        </w:trPr>
        <w:tc>
          <w:tcPr>
            <w:tcW w:w="685"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606254" w:rsidRPr="007956F9" w:rsidRDefault="00606254" w:rsidP="00606254">
            <w:pPr>
              <w:jc w:val="center"/>
              <w:rPr>
                <w:b/>
                <w:bCs/>
              </w:rPr>
            </w:pPr>
            <w:r w:rsidRPr="007956F9">
              <w:rPr>
                <w:b/>
                <w:bCs/>
              </w:rPr>
              <w:t>Centil</w:t>
            </w:r>
          </w:p>
        </w:tc>
        <w:tc>
          <w:tcPr>
            <w:tcW w:w="992" w:type="dxa"/>
            <w:tcBorders>
              <w:top w:val="single" w:sz="8" w:space="0" w:color="auto"/>
              <w:left w:val="nil"/>
              <w:bottom w:val="single" w:sz="8" w:space="0" w:color="auto"/>
              <w:right w:val="single" w:sz="8" w:space="0" w:color="auto"/>
            </w:tcBorders>
            <w:shd w:val="clear" w:color="auto" w:fill="auto"/>
            <w:noWrap/>
            <w:vAlign w:val="bottom"/>
          </w:tcPr>
          <w:p w:rsidR="00606254" w:rsidRPr="007956F9" w:rsidRDefault="00606254" w:rsidP="00606254">
            <w:pPr>
              <w:jc w:val="center"/>
              <w:rPr>
                <w:b/>
                <w:bCs/>
              </w:rPr>
            </w:pPr>
            <w:r w:rsidRPr="007956F9">
              <w:rPr>
                <w:b/>
                <w:bCs/>
              </w:rPr>
              <w:t>Mecánico</w:t>
            </w:r>
          </w:p>
        </w:tc>
        <w:tc>
          <w:tcPr>
            <w:tcW w:w="803" w:type="dxa"/>
            <w:tcBorders>
              <w:top w:val="single" w:sz="8" w:space="0" w:color="auto"/>
              <w:left w:val="nil"/>
              <w:bottom w:val="single" w:sz="8" w:space="0" w:color="auto"/>
              <w:right w:val="nil"/>
            </w:tcBorders>
            <w:shd w:val="clear" w:color="auto" w:fill="auto"/>
            <w:noWrap/>
            <w:vAlign w:val="bottom"/>
          </w:tcPr>
          <w:p w:rsidR="00606254" w:rsidRPr="007956F9" w:rsidRDefault="00606254" w:rsidP="00606254">
            <w:pPr>
              <w:jc w:val="center"/>
              <w:rPr>
                <w:b/>
                <w:bCs/>
              </w:rPr>
            </w:pPr>
            <w:r w:rsidRPr="007956F9">
              <w:rPr>
                <w:b/>
                <w:bCs/>
              </w:rPr>
              <w:t>Verbal</w:t>
            </w:r>
          </w:p>
        </w:tc>
        <w:tc>
          <w:tcPr>
            <w:tcW w:w="985" w:type="dxa"/>
            <w:tcBorders>
              <w:top w:val="single" w:sz="8" w:space="0" w:color="auto"/>
              <w:left w:val="single" w:sz="8" w:space="0" w:color="auto"/>
              <w:bottom w:val="single" w:sz="8" w:space="0" w:color="auto"/>
              <w:right w:val="single" w:sz="8" w:space="0" w:color="auto"/>
            </w:tcBorders>
            <w:shd w:val="clear" w:color="auto" w:fill="auto"/>
            <w:noWrap/>
            <w:vAlign w:val="bottom"/>
          </w:tcPr>
          <w:p w:rsidR="00606254" w:rsidRPr="007956F9" w:rsidRDefault="00606254" w:rsidP="00606254">
            <w:pPr>
              <w:jc w:val="center"/>
              <w:rPr>
                <w:b/>
                <w:bCs/>
              </w:rPr>
            </w:pPr>
            <w:r w:rsidRPr="007956F9">
              <w:rPr>
                <w:b/>
                <w:bCs/>
              </w:rPr>
              <w:t>Abstracto</w:t>
            </w:r>
          </w:p>
        </w:tc>
        <w:tc>
          <w:tcPr>
            <w:tcW w:w="685" w:type="dxa"/>
            <w:tcBorders>
              <w:top w:val="single" w:sz="8" w:space="0" w:color="auto"/>
              <w:left w:val="nil"/>
              <w:bottom w:val="single" w:sz="8" w:space="0" w:color="auto"/>
              <w:right w:val="single" w:sz="8" w:space="0" w:color="auto"/>
            </w:tcBorders>
            <w:shd w:val="clear" w:color="auto" w:fill="C0C0C0"/>
            <w:noWrap/>
            <w:vAlign w:val="bottom"/>
          </w:tcPr>
          <w:p w:rsidR="00606254" w:rsidRPr="007956F9" w:rsidRDefault="00606254" w:rsidP="00606254">
            <w:pPr>
              <w:jc w:val="center"/>
              <w:rPr>
                <w:b/>
                <w:bCs/>
              </w:rPr>
            </w:pPr>
            <w:r w:rsidRPr="007956F9">
              <w:rPr>
                <w:b/>
                <w:bCs/>
              </w:rPr>
              <w:t>S</w:t>
            </w:r>
          </w:p>
        </w:tc>
        <w:tc>
          <w:tcPr>
            <w:tcW w:w="528" w:type="dxa"/>
            <w:tcBorders>
              <w:top w:val="single" w:sz="8" w:space="0" w:color="auto"/>
              <w:left w:val="nil"/>
              <w:bottom w:val="single" w:sz="8" w:space="0" w:color="auto"/>
              <w:right w:val="single" w:sz="8" w:space="0" w:color="auto"/>
            </w:tcBorders>
            <w:shd w:val="clear" w:color="auto" w:fill="C0C0C0"/>
            <w:noWrap/>
            <w:vAlign w:val="bottom"/>
          </w:tcPr>
          <w:p w:rsidR="00606254" w:rsidRPr="007956F9" w:rsidRDefault="00606254" w:rsidP="00606254">
            <w:pPr>
              <w:jc w:val="center"/>
              <w:rPr>
                <w:b/>
                <w:bCs/>
              </w:rPr>
            </w:pPr>
            <w:r w:rsidRPr="007956F9">
              <w:rPr>
                <w:b/>
                <w:bCs/>
              </w:rPr>
              <w:t>De</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99</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45-68</w:t>
            </w:r>
          </w:p>
        </w:tc>
        <w:tc>
          <w:tcPr>
            <w:tcW w:w="803"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35-50</w:t>
            </w:r>
          </w:p>
        </w:tc>
        <w:tc>
          <w:tcPr>
            <w:tcW w:w="985"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40-50</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97</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10</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98</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44</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34</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38-39</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91</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10</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97</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43</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33</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37</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87</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9</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96</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42</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32</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85</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9</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95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40-41</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31</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35-36</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83</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9</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90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38-39</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30</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33-34</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76</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8</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85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36-37</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28-29</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32</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71</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8</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80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35</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27</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31</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67</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7</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75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33-34</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30</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63</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7</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70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32</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26</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29</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60</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7</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65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31</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27-28</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58</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60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30</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25</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26</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55</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55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29</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24</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24-25</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52</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50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27-28</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23</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50</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6</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45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26</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23</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22</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48</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40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22</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20-21</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45</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35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24-25</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18-19</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42</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5</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30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23</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21</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16-17</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40</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25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21-22</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20</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14-15</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37</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20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20</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19</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12-13</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33</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4</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15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18-19</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18</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10-11</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29</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3</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10</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16-17</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15-17</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8-9</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24</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3</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5</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15</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14</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7</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17</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2</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4</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14</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6</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15</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2</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3</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13</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12</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12</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2</w:t>
            </w:r>
          </w:p>
        </w:tc>
      </w:tr>
      <w:tr w:rsidR="00606254">
        <w:trPr>
          <w:trHeight w:val="255"/>
        </w:trPr>
        <w:tc>
          <w:tcPr>
            <w:tcW w:w="685" w:type="dxa"/>
            <w:tcBorders>
              <w:top w:val="nil"/>
              <w:left w:val="single" w:sz="8" w:space="0" w:color="auto"/>
              <w:bottom w:val="nil"/>
              <w:right w:val="single" w:sz="8" w:space="0" w:color="auto"/>
            </w:tcBorders>
            <w:shd w:val="clear" w:color="auto" w:fill="C0C0C0"/>
            <w:noWrap/>
            <w:vAlign w:val="bottom"/>
          </w:tcPr>
          <w:p w:rsidR="00606254" w:rsidRPr="007956F9" w:rsidRDefault="00606254" w:rsidP="00606254">
            <w:pPr>
              <w:jc w:val="center"/>
            </w:pPr>
            <w:r w:rsidRPr="007956F9">
              <w:t>2</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12</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9-11</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5</w:t>
            </w:r>
          </w:p>
        </w:tc>
        <w:tc>
          <w:tcPr>
            <w:tcW w:w="685"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9</w:t>
            </w:r>
          </w:p>
        </w:tc>
        <w:tc>
          <w:tcPr>
            <w:tcW w:w="528" w:type="dxa"/>
            <w:tcBorders>
              <w:top w:val="nil"/>
              <w:left w:val="nil"/>
              <w:bottom w:val="nil"/>
              <w:right w:val="single" w:sz="8" w:space="0" w:color="auto"/>
            </w:tcBorders>
            <w:shd w:val="clear" w:color="auto" w:fill="C0C0C0"/>
            <w:noWrap/>
            <w:vAlign w:val="bottom"/>
          </w:tcPr>
          <w:p w:rsidR="00606254" w:rsidRPr="007956F9" w:rsidRDefault="00606254" w:rsidP="00606254">
            <w:pPr>
              <w:jc w:val="center"/>
            </w:pPr>
            <w:r w:rsidRPr="007956F9">
              <w:t>1</w:t>
            </w:r>
          </w:p>
        </w:tc>
      </w:tr>
      <w:tr w:rsidR="00606254">
        <w:trPr>
          <w:trHeight w:val="270"/>
        </w:trPr>
        <w:tc>
          <w:tcPr>
            <w:tcW w:w="685" w:type="dxa"/>
            <w:tcBorders>
              <w:top w:val="nil"/>
              <w:left w:val="single" w:sz="8" w:space="0" w:color="auto"/>
              <w:bottom w:val="single" w:sz="8" w:space="0" w:color="auto"/>
              <w:right w:val="single" w:sz="8" w:space="0" w:color="auto"/>
            </w:tcBorders>
            <w:shd w:val="clear" w:color="auto" w:fill="C0C0C0"/>
            <w:noWrap/>
            <w:vAlign w:val="bottom"/>
          </w:tcPr>
          <w:p w:rsidR="00606254" w:rsidRPr="007956F9" w:rsidRDefault="00606254" w:rsidP="00606254">
            <w:pPr>
              <w:jc w:val="center"/>
            </w:pPr>
            <w:r w:rsidRPr="007956F9">
              <w:t>1</w:t>
            </w:r>
          </w:p>
        </w:tc>
        <w:tc>
          <w:tcPr>
            <w:tcW w:w="992" w:type="dxa"/>
            <w:tcBorders>
              <w:top w:val="nil"/>
              <w:left w:val="nil"/>
              <w:bottom w:val="single" w:sz="8" w:space="0" w:color="auto"/>
              <w:right w:val="single" w:sz="8" w:space="0" w:color="auto"/>
            </w:tcBorders>
            <w:shd w:val="clear" w:color="auto" w:fill="auto"/>
            <w:noWrap/>
            <w:vAlign w:val="bottom"/>
          </w:tcPr>
          <w:p w:rsidR="00606254" w:rsidRPr="007956F9" w:rsidRDefault="00606254" w:rsidP="00606254">
            <w:pPr>
              <w:jc w:val="center"/>
            </w:pPr>
            <w:r w:rsidRPr="007956F9">
              <w:t>1-11</w:t>
            </w:r>
          </w:p>
        </w:tc>
        <w:tc>
          <w:tcPr>
            <w:tcW w:w="803" w:type="dxa"/>
            <w:tcBorders>
              <w:top w:val="nil"/>
              <w:left w:val="nil"/>
              <w:bottom w:val="single" w:sz="8" w:space="0" w:color="auto"/>
              <w:right w:val="nil"/>
            </w:tcBorders>
            <w:shd w:val="clear" w:color="auto" w:fill="auto"/>
            <w:noWrap/>
            <w:vAlign w:val="bottom"/>
          </w:tcPr>
          <w:p w:rsidR="00606254" w:rsidRPr="007956F9" w:rsidRDefault="00606254" w:rsidP="00606254">
            <w:pPr>
              <w:jc w:val="center"/>
            </w:pPr>
            <w:r w:rsidRPr="007956F9">
              <w:t>1-8</w:t>
            </w:r>
          </w:p>
        </w:tc>
        <w:tc>
          <w:tcPr>
            <w:tcW w:w="985" w:type="dxa"/>
            <w:tcBorders>
              <w:top w:val="nil"/>
              <w:left w:val="single" w:sz="8" w:space="0" w:color="auto"/>
              <w:bottom w:val="single" w:sz="8" w:space="0" w:color="auto"/>
              <w:right w:val="single" w:sz="8" w:space="0" w:color="auto"/>
            </w:tcBorders>
            <w:shd w:val="clear" w:color="auto" w:fill="auto"/>
            <w:noWrap/>
            <w:vAlign w:val="bottom"/>
          </w:tcPr>
          <w:p w:rsidR="00606254" w:rsidRPr="007956F9" w:rsidRDefault="00606254" w:rsidP="00606254">
            <w:pPr>
              <w:jc w:val="center"/>
            </w:pPr>
            <w:r w:rsidRPr="007956F9">
              <w:t>1-4</w:t>
            </w:r>
          </w:p>
        </w:tc>
        <w:tc>
          <w:tcPr>
            <w:tcW w:w="685" w:type="dxa"/>
            <w:tcBorders>
              <w:top w:val="nil"/>
              <w:left w:val="nil"/>
              <w:bottom w:val="single" w:sz="8" w:space="0" w:color="auto"/>
              <w:right w:val="single" w:sz="8" w:space="0" w:color="auto"/>
            </w:tcBorders>
            <w:shd w:val="clear" w:color="auto" w:fill="C0C0C0"/>
            <w:noWrap/>
            <w:vAlign w:val="bottom"/>
          </w:tcPr>
          <w:p w:rsidR="00606254" w:rsidRPr="007956F9" w:rsidRDefault="00606254" w:rsidP="00606254">
            <w:pPr>
              <w:jc w:val="center"/>
            </w:pPr>
            <w:r w:rsidRPr="007956F9">
              <w:t>3</w:t>
            </w:r>
          </w:p>
        </w:tc>
        <w:tc>
          <w:tcPr>
            <w:tcW w:w="528" w:type="dxa"/>
            <w:tcBorders>
              <w:top w:val="nil"/>
              <w:left w:val="nil"/>
              <w:bottom w:val="single" w:sz="8" w:space="0" w:color="auto"/>
              <w:right w:val="single" w:sz="8" w:space="0" w:color="auto"/>
            </w:tcBorders>
            <w:shd w:val="clear" w:color="auto" w:fill="C0C0C0"/>
            <w:noWrap/>
            <w:vAlign w:val="bottom"/>
          </w:tcPr>
          <w:p w:rsidR="00606254" w:rsidRPr="007956F9" w:rsidRDefault="00606254" w:rsidP="00606254">
            <w:pPr>
              <w:jc w:val="center"/>
            </w:pPr>
            <w:r w:rsidRPr="007956F9">
              <w:t>1</w:t>
            </w:r>
          </w:p>
        </w:tc>
      </w:tr>
      <w:tr w:rsidR="00606254">
        <w:trPr>
          <w:trHeight w:val="255"/>
        </w:trPr>
        <w:tc>
          <w:tcPr>
            <w:tcW w:w="6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rPr>
                <w:b/>
                <w:bCs/>
              </w:rPr>
            </w:pPr>
            <w:r w:rsidRPr="007956F9">
              <w:rPr>
                <w:b/>
                <w:bCs/>
              </w:rPr>
              <w:t>N</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266</w:t>
            </w:r>
          </w:p>
        </w:tc>
        <w:tc>
          <w:tcPr>
            <w:tcW w:w="803" w:type="dxa"/>
            <w:tcBorders>
              <w:top w:val="nil"/>
              <w:left w:val="nil"/>
              <w:bottom w:val="nil"/>
              <w:right w:val="nil"/>
            </w:tcBorders>
            <w:shd w:val="clear" w:color="auto" w:fill="auto"/>
            <w:noWrap/>
            <w:vAlign w:val="bottom"/>
          </w:tcPr>
          <w:p w:rsidR="00606254" w:rsidRPr="007956F9" w:rsidRDefault="00606254" w:rsidP="00606254">
            <w:pPr>
              <w:jc w:val="center"/>
            </w:pPr>
            <w:r w:rsidRPr="007956F9">
              <w:t>274</w:t>
            </w:r>
          </w:p>
        </w:tc>
        <w:tc>
          <w:tcPr>
            <w:tcW w:w="9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pPr>
            <w:r w:rsidRPr="007956F9">
              <w:t>274</w:t>
            </w:r>
          </w:p>
        </w:tc>
        <w:tc>
          <w:tcPr>
            <w:tcW w:w="685" w:type="dxa"/>
            <w:tcBorders>
              <w:top w:val="nil"/>
              <w:left w:val="nil"/>
              <w:bottom w:val="nil"/>
              <w:right w:val="single" w:sz="8" w:space="0" w:color="auto"/>
            </w:tcBorders>
            <w:shd w:val="clear" w:color="auto" w:fill="auto"/>
            <w:noWrap/>
            <w:vAlign w:val="bottom"/>
          </w:tcPr>
          <w:p w:rsidR="00606254" w:rsidRPr="007956F9" w:rsidRDefault="00606254" w:rsidP="00606254">
            <w:pPr>
              <w:jc w:val="center"/>
              <w:rPr>
                <w:b/>
                <w:bCs/>
              </w:rPr>
            </w:pPr>
            <w:r w:rsidRPr="007956F9">
              <w:rPr>
                <w:b/>
                <w:bCs/>
              </w:rPr>
              <w:t>N</w:t>
            </w:r>
          </w:p>
        </w:tc>
        <w:tc>
          <w:tcPr>
            <w:tcW w:w="528" w:type="dxa"/>
            <w:tcBorders>
              <w:top w:val="nil"/>
              <w:left w:val="nil"/>
              <w:bottom w:val="nil"/>
              <w:right w:val="nil"/>
            </w:tcBorders>
            <w:shd w:val="clear" w:color="auto" w:fill="auto"/>
            <w:noWrap/>
            <w:vAlign w:val="bottom"/>
          </w:tcPr>
          <w:p w:rsidR="00606254" w:rsidRPr="007956F9" w:rsidRDefault="00606254" w:rsidP="00606254">
            <w:pPr>
              <w:jc w:val="center"/>
            </w:pPr>
          </w:p>
        </w:tc>
      </w:tr>
      <w:tr w:rsidR="00606254">
        <w:trPr>
          <w:trHeight w:val="255"/>
        </w:trPr>
        <w:tc>
          <w:tcPr>
            <w:tcW w:w="685" w:type="dxa"/>
            <w:tcBorders>
              <w:top w:val="nil"/>
              <w:left w:val="single" w:sz="8" w:space="0" w:color="auto"/>
              <w:bottom w:val="nil"/>
              <w:right w:val="single" w:sz="8" w:space="0" w:color="auto"/>
            </w:tcBorders>
            <w:shd w:val="clear" w:color="auto" w:fill="auto"/>
            <w:noWrap/>
            <w:vAlign w:val="bottom"/>
          </w:tcPr>
          <w:p w:rsidR="00606254" w:rsidRPr="007956F9" w:rsidRDefault="00606254" w:rsidP="00606254">
            <w:pPr>
              <w:jc w:val="center"/>
              <w:rPr>
                <w:b/>
                <w:bCs/>
              </w:rPr>
            </w:pPr>
            <w:r w:rsidRPr="007956F9">
              <w:rPr>
                <w:b/>
                <w:bCs/>
              </w:rPr>
              <w:t>Media</w:t>
            </w:r>
          </w:p>
        </w:tc>
        <w:tc>
          <w:tcPr>
            <w:tcW w:w="992"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27.91</w:t>
            </w:r>
          </w:p>
        </w:tc>
        <w:tc>
          <w:tcPr>
            <w:tcW w:w="803"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23.36</w:t>
            </w:r>
          </w:p>
        </w:tc>
        <w:tc>
          <w:tcPr>
            <w:tcW w:w="985" w:type="dxa"/>
            <w:tcBorders>
              <w:top w:val="nil"/>
              <w:left w:val="nil"/>
              <w:bottom w:val="nil"/>
              <w:right w:val="single" w:sz="8" w:space="0" w:color="auto"/>
            </w:tcBorders>
            <w:shd w:val="clear" w:color="auto" w:fill="auto"/>
            <w:noWrap/>
            <w:vAlign w:val="bottom"/>
          </w:tcPr>
          <w:p w:rsidR="00606254" w:rsidRPr="007956F9" w:rsidRDefault="00606254" w:rsidP="00606254">
            <w:pPr>
              <w:jc w:val="center"/>
            </w:pPr>
            <w:r w:rsidRPr="007956F9">
              <w:t>22.50</w:t>
            </w:r>
          </w:p>
        </w:tc>
        <w:tc>
          <w:tcPr>
            <w:tcW w:w="685" w:type="dxa"/>
            <w:tcBorders>
              <w:top w:val="nil"/>
              <w:left w:val="nil"/>
              <w:bottom w:val="nil"/>
              <w:right w:val="single" w:sz="8" w:space="0" w:color="auto"/>
            </w:tcBorders>
            <w:shd w:val="clear" w:color="auto" w:fill="auto"/>
            <w:noWrap/>
            <w:vAlign w:val="bottom"/>
          </w:tcPr>
          <w:p w:rsidR="00606254" w:rsidRPr="007956F9" w:rsidRDefault="00606254" w:rsidP="00606254">
            <w:pPr>
              <w:jc w:val="center"/>
              <w:rPr>
                <w:b/>
                <w:bCs/>
              </w:rPr>
            </w:pPr>
            <w:r w:rsidRPr="007956F9">
              <w:rPr>
                <w:b/>
                <w:bCs/>
              </w:rPr>
              <w:t>Media</w:t>
            </w:r>
          </w:p>
        </w:tc>
        <w:tc>
          <w:tcPr>
            <w:tcW w:w="528" w:type="dxa"/>
            <w:tcBorders>
              <w:top w:val="nil"/>
              <w:left w:val="nil"/>
              <w:bottom w:val="nil"/>
              <w:right w:val="nil"/>
            </w:tcBorders>
            <w:shd w:val="clear" w:color="auto" w:fill="auto"/>
            <w:noWrap/>
            <w:vAlign w:val="bottom"/>
          </w:tcPr>
          <w:p w:rsidR="00606254" w:rsidRPr="007956F9" w:rsidRDefault="00606254" w:rsidP="00606254">
            <w:pPr>
              <w:jc w:val="center"/>
            </w:pPr>
          </w:p>
        </w:tc>
      </w:tr>
      <w:tr w:rsidR="00606254">
        <w:trPr>
          <w:trHeight w:val="270"/>
        </w:trPr>
        <w:tc>
          <w:tcPr>
            <w:tcW w:w="685" w:type="dxa"/>
            <w:tcBorders>
              <w:top w:val="nil"/>
              <w:left w:val="single" w:sz="8" w:space="0" w:color="auto"/>
              <w:bottom w:val="single" w:sz="8" w:space="0" w:color="auto"/>
              <w:right w:val="single" w:sz="8" w:space="0" w:color="auto"/>
            </w:tcBorders>
            <w:shd w:val="clear" w:color="auto" w:fill="auto"/>
            <w:noWrap/>
            <w:vAlign w:val="bottom"/>
          </w:tcPr>
          <w:p w:rsidR="00606254" w:rsidRPr="007956F9" w:rsidRDefault="00606254" w:rsidP="00606254">
            <w:pPr>
              <w:jc w:val="center"/>
              <w:rPr>
                <w:b/>
                <w:bCs/>
              </w:rPr>
            </w:pPr>
            <w:r w:rsidRPr="007956F9">
              <w:rPr>
                <w:b/>
                <w:bCs/>
              </w:rPr>
              <w:t>D.t.</w:t>
            </w:r>
          </w:p>
        </w:tc>
        <w:tc>
          <w:tcPr>
            <w:tcW w:w="992" w:type="dxa"/>
            <w:tcBorders>
              <w:top w:val="nil"/>
              <w:left w:val="nil"/>
              <w:bottom w:val="single" w:sz="8" w:space="0" w:color="auto"/>
              <w:right w:val="single" w:sz="8" w:space="0" w:color="auto"/>
            </w:tcBorders>
            <w:shd w:val="clear" w:color="auto" w:fill="auto"/>
            <w:noWrap/>
            <w:vAlign w:val="bottom"/>
          </w:tcPr>
          <w:p w:rsidR="00606254" w:rsidRPr="007956F9" w:rsidRDefault="00606254" w:rsidP="00606254">
            <w:pPr>
              <w:jc w:val="center"/>
            </w:pPr>
            <w:r w:rsidRPr="007956F9">
              <w:t>8.20</w:t>
            </w:r>
          </w:p>
        </w:tc>
        <w:tc>
          <w:tcPr>
            <w:tcW w:w="803" w:type="dxa"/>
            <w:tcBorders>
              <w:top w:val="nil"/>
              <w:left w:val="nil"/>
              <w:bottom w:val="single" w:sz="8" w:space="0" w:color="auto"/>
              <w:right w:val="single" w:sz="8" w:space="0" w:color="auto"/>
            </w:tcBorders>
            <w:shd w:val="clear" w:color="auto" w:fill="auto"/>
            <w:noWrap/>
            <w:vAlign w:val="bottom"/>
          </w:tcPr>
          <w:p w:rsidR="00606254" w:rsidRPr="007956F9" w:rsidRDefault="00606254" w:rsidP="00606254">
            <w:pPr>
              <w:jc w:val="center"/>
            </w:pPr>
            <w:r w:rsidRPr="007956F9">
              <w:t>5.38</w:t>
            </w:r>
          </w:p>
        </w:tc>
        <w:tc>
          <w:tcPr>
            <w:tcW w:w="985" w:type="dxa"/>
            <w:tcBorders>
              <w:top w:val="nil"/>
              <w:left w:val="nil"/>
              <w:bottom w:val="single" w:sz="8" w:space="0" w:color="auto"/>
              <w:right w:val="single" w:sz="8" w:space="0" w:color="auto"/>
            </w:tcBorders>
            <w:shd w:val="clear" w:color="auto" w:fill="auto"/>
            <w:noWrap/>
            <w:vAlign w:val="bottom"/>
          </w:tcPr>
          <w:p w:rsidR="00606254" w:rsidRPr="007956F9" w:rsidRDefault="00606254" w:rsidP="00606254">
            <w:pPr>
              <w:jc w:val="center"/>
            </w:pPr>
            <w:r w:rsidRPr="007956F9">
              <w:t>9.41</w:t>
            </w:r>
          </w:p>
        </w:tc>
        <w:tc>
          <w:tcPr>
            <w:tcW w:w="685" w:type="dxa"/>
            <w:tcBorders>
              <w:top w:val="nil"/>
              <w:left w:val="nil"/>
              <w:bottom w:val="single" w:sz="8" w:space="0" w:color="auto"/>
              <w:right w:val="single" w:sz="8" w:space="0" w:color="auto"/>
            </w:tcBorders>
            <w:shd w:val="clear" w:color="auto" w:fill="auto"/>
            <w:noWrap/>
            <w:vAlign w:val="bottom"/>
          </w:tcPr>
          <w:p w:rsidR="00606254" w:rsidRPr="007956F9" w:rsidRDefault="00606254" w:rsidP="00606254">
            <w:pPr>
              <w:jc w:val="center"/>
              <w:rPr>
                <w:b/>
                <w:bCs/>
              </w:rPr>
            </w:pPr>
            <w:r w:rsidRPr="007956F9">
              <w:rPr>
                <w:b/>
                <w:bCs/>
              </w:rPr>
              <w:t>D.t.</w:t>
            </w:r>
          </w:p>
        </w:tc>
        <w:tc>
          <w:tcPr>
            <w:tcW w:w="528" w:type="dxa"/>
            <w:tcBorders>
              <w:top w:val="nil"/>
              <w:left w:val="nil"/>
              <w:bottom w:val="nil"/>
              <w:right w:val="nil"/>
            </w:tcBorders>
            <w:shd w:val="clear" w:color="auto" w:fill="auto"/>
            <w:noWrap/>
            <w:vAlign w:val="bottom"/>
          </w:tcPr>
          <w:p w:rsidR="00606254" w:rsidRPr="007956F9" w:rsidRDefault="00606254" w:rsidP="00606254">
            <w:pPr>
              <w:jc w:val="center"/>
            </w:pPr>
          </w:p>
        </w:tc>
      </w:tr>
    </w:tbl>
    <w:p w:rsidR="0069037B" w:rsidRDefault="0069037B" w:rsidP="0069037B">
      <w:pPr>
        <w:rPr>
          <w:rFonts w:ascii="Arial" w:hAnsi="Arial" w:cs="Arial"/>
          <w:lang w:val="es-MX"/>
        </w:rPr>
      </w:pPr>
    </w:p>
    <w:p w:rsidR="002F78B3" w:rsidRDefault="002906E7" w:rsidP="0069037B">
      <w:pPr>
        <w:rPr>
          <w:rFonts w:ascii="Arial" w:hAnsi="Arial" w:cs="Arial"/>
          <w:lang w:val="es-MX"/>
        </w:rPr>
      </w:pPr>
      <w:r>
        <w:rPr>
          <w:noProof/>
          <w:sz w:val="24"/>
          <w:szCs w:val="24"/>
        </w:rPr>
        <w:lastRenderedPageBreak/>
        <w:pict>
          <v:shape id="_x0000_s1118" type="#_x0000_t202" style="position:absolute;margin-left:183.15pt;margin-top:4.15pt;width:234pt;height:91pt;z-index:251658240" filled="f" stroked="f">
            <v:textbox>
              <w:txbxContent>
                <w:p w:rsidR="0069037B" w:rsidRPr="00582600" w:rsidRDefault="00C71DFE" w:rsidP="0069037B">
                  <w:pPr>
                    <w:jc w:val="center"/>
                    <w:rPr>
                      <w:b/>
                      <w:sz w:val="24"/>
                      <w:szCs w:val="24"/>
                      <w:lang w:val="es-MX"/>
                    </w:rPr>
                  </w:pPr>
                  <w:r>
                    <w:rPr>
                      <w:b/>
                      <w:noProof/>
                      <w:sz w:val="24"/>
                      <w:szCs w:val="24"/>
                      <w:lang w:val="en-US" w:eastAsia="en-US"/>
                    </w:rPr>
                    <w:drawing>
                      <wp:inline distT="0" distB="0" distL="0" distR="0">
                        <wp:extent cx="2762250" cy="9144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l="44446" t="39403" r="11143" b="40785"/>
                                <a:stretch>
                                  <a:fillRect/>
                                </a:stretch>
                              </pic:blipFill>
                              <pic:spPr bwMode="auto">
                                <a:xfrm>
                                  <a:off x="0" y="0"/>
                                  <a:ext cx="2762250" cy="914400"/>
                                </a:xfrm>
                                <a:prstGeom prst="rect">
                                  <a:avLst/>
                                </a:prstGeom>
                                <a:noFill/>
                                <a:ln w="9525">
                                  <a:noFill/>
                                  <a:miter lim="800000"/>
                                  <a:headEnd/>
                                  <a:tailEnd/>
                                </a:ln>
                              </pic:spPr>
                            </pic:pic>
                          </a:graphicData>
                        </a:graphic>
                      </wp:inline>
                    </w:drawing>
                  </w:r>
                </w:p>
                <w:p w:rsidR="0069037B" w:rsidRPr="0069037B" w:rsidRDefault="0069037B" w:rsidP="0069037B">
                  <w:pPr>
                    <w:jc w:val="center"/>
                    <w:outlineLvl w:val="0"/>
                    <w:rPr>
                      <w:b/>
                      <w:i/>
                      <w:lang w:val="es-MX"/>
                    </w:rPr>
                  </w:pPr>
                  <w:r w:rsidRPr="00132F72">
                    <w:rPr>
                      <w:b/>
                      <w:lang w:val="es-MX"/>
                    </w:rPr>
                    <w:t xml:space="preserve">GRÁFICO </w:t>
                  </w:r>
                  <w:r>
                    <w:rPr>
                      <w:b/>
                      <w:lang w:val="es-MX"/>
                    </w:rPr>
                    <w:t xml:space="preserve">2: </w:t>
                  </w:r>
                  <w:r w:rsidRPr="00132F72">
                    <w:rPr>
                      <w:i/>
                      <w:lang w:val="es-MX"/>
                    </w:rPr>
                    <w:t>Distribución de Sexos</w:t>
                  </w:r>
                </w:p>
              </w:txbxContent>
            </v:textbox>
            <w10:wrap type="square"/>
          </v:shape>
        </w:pict>
      </w:r>
    </w:p>
    <w:p w:rsidR="00D6572E" w:rsidRPr="00551AF8" w:rsidRDefault="00551AF8" w:rsidP="0069037B">
      <w:pPr>
        <w:rPr>
          <w:b/>
          <w:sz w:val="24"/>
          <w:szCs w:val="24"/>
        </w:rPr>
      </w:pPr>
      <w:r>
        <w:rPr>
          <w:b/>
          <w:sz w:val="24"/>
          <w:szCs w:val="24"/>
        </w:rPr>
        <w:t>5.  Análisis de Resultados</w:t>
      </w:r>
    </w:p>
    <w:p w:rsidR="00581CE7" w:rsidRDefault="00581CE7" w:rsidP="00DC4EE8">
      <w:pPr>
        <w:rPr>
          <w:sz w:val="24"/>
          <w:szCs w:val="24"/>
        </w:rPr>
      </w:pPr>
    </w:p>
    <w:p w:rsidR="00582600" w:rsidRPr="00582600" w:rsidRDefault="009012F2" w:rsidP="00582600">
      <w:pPr>
        <w:jc w:val="both"/>
        <w:rPr>
          <w:sz w:val="24"/>
          <w:szCs w:val="24"/>
          <w:lang w:val="es-MX"/>
        </w:rPr>
      </w:pPr>
      <w:r w:rsidRPr="009012F2">
        <w:rPr>
          <w:i/>
          <w:sz w:val="24"/>
          <w:szCs w:val="24"/>
          <w:u w:val="single"/>
          <w:lang w:val="es-MX"/>
        </w:rPr>
        <w:t>Sexo</w:t>
      </w:r>
      <w:r>
        <w:rPr>
          <w:sz w:val="24"/>
          <w:szCs w:val="24"/>
          <w:lang w:val="es-MX"/>
        </w:rPr>
        <w:t xml:space="preserve">.- </w:t>
      </w:r>
      <w:r w:rsidR="00582600" w:rsidRPr="00582600">
        <w:rPr>
          <w:sz w:val="24"/>
          <w:szCs w:val="24"/>
          <w:lang w:val="es-MX"/>
        </w:rPr>
        <w:t xml:space="preserve">De los 781 individuos estudiados (aspirantes a </w:t>
      </w:r>
      <w:smartTag w:uri="urn:schemas-microsoft-com:office:smarttags" w:element="PersonName">
        <w:smartTagPr>
          <w:attr w:name="ProductID" w:val="la Facultad"/>
        </w:smartTagPr>
        <w:r w:rsidR="00582600" w:rsidRPr="00582600">
          <w:rPr>
            <w:sz w:val="24"/>
            <w:szCs w:val="24"/>
            <w:lang w:val="es-MX"/>
          </w:rPr>
          <w:t>la Facultad</w:t>
        </w:r>
      </w:smartTag>
      <w:r w:rsidR="00582600" w:rsidRPr="00582600">
        <w:rPr>
          <w:sz w:val="24"/>
          <w:szCs w:val="24"/>
          <w:lang w:val="es-MX"/>
        </w:rPr>
        <w:t xml:space="preserve"> de Medicina), la mayoría resultaron ser mujeres 64%.</w:t>
      </w:r>
    </w:p>
    <w:p w:rsidR="00582600" w:rsidRPr="00582600" w:rsidRDefault="00582600" w:rsidP="00582600">
      <w:pPr>
        <w:jc w:val="both"/>
        <w:rPr>
          <w:sz w:val="24"/>
          <w:szCs w:val="24"/>
          <w:lang w:val="es-MX"/>
        </w:rPr>
      </w:pPr>
    </w:p>
    <w:p w:rsidR="00551AF8" w:rsidRDefault="002906E7" w:rsidP="00DC4EE8">
      <w:pPr>
        <w:rPr>
          <w:sz w:val="24"/>
          <w:szCs w:val="24"/>
        </w:rPr>
      </w:pPr>
      <w:r>
        <w:rPr>
          <w:noProof/>
          <w:sz w:val="24"/>
          <w:szCs w:val="24"/>
        </w:rPr>
        <w:pict>
          <v:shape id="_x0000_s1121" type="#_x0000_t202" style="position:absolute;margin-left:169.65pt;margin-top:2.85pt;width:252pt;height:200.2pt;z-index:251659264" filled="f" stroked="f">
            <v:textbox>
              <w:txbxContent>
                <w:p w:rsidR="0069037B" w:rsidRPr="0069037B" w:rsidRDefault="00C71DFE" w:rsidP="0069037B">
                  <w:pPr>
                    <w:jc w:val="center"/>
                    <w:rPr>
                      <w:b/>
                      <w:i/>
                      <w:lang w:val="es-MX"/>
                    </w:rPr>
                  </w:pPr>
                  <w:r>
                    <w:rPr>
                      <w:noProof/>
                      <w:lang w:val="en-US" w:eastAsia="en-US"/>
                    </w:rPr>
                    <w:drawing>
                      <wp:inline distT="0" distB="0" distL="0" distR="0">
                        <wp:extent cx="2933700" cy="21336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933700" cy="2133600"/>
                                </a:xfrm>
                                <a:prstGeom prst="rect">
                                  <a:avLst/>
                                </a:prstGeom>
                                <a:noFill/>
                                <a:ln w="9525">
                                  <a:noFill/>
                                  <a:miter lim="800000"/>
                                  <a:headEnd/>
                                  <a:tailEnd/>
                                </a:ln>
                              </pic:spPr>
                            </pic:pic>
                          </a:graphicData>
                        </a:graphic>
                      </wp:inline>
                    </w:drawing>
                  </w:r>
                  <w:r w:rsidR="0069037B">
                    <w:rPr>
                      <w:b/>
                      <w:lang w:val="es-MX"/>
                    </w:rPr>
                    <w:t xml:space="preserve">GRÁFICO </w:t>
                  </w:r>
                  <w:r w:rsidR="0069037B" w:rsidRPr="005142C3">
                    <w:rPr>
                      <w:b/>
                      <w:lang w:val="es-MX"/>
                    </w:rPr>
                    <w:t>3</w:t>
                  </w:r>
                  <w:r w:rsidR="0069037B">
                    <w:rPr>
                      <w:b/>
                      <w:lang w:val="es-MX"/>
                    </w:rPr>
                    <w:t xml:space="preserve">: </w:t>
                  </w:r>
                  <w:r w:rsidR="0069037B" w:rsidRPr="005142C3">
                    <w:rPr>
                      <w:i/>
                      <w:lang w:val="es-MX"/>
                    </w:rPr>
                    <w:t>Distribución de las especialidades colegiales resumidas de las que provienen los alumnos.</w:t>
                  </w:r>
                </w:p>
              </w:txbxContent>
            </v:textbox>
            <w10:wrap type="square"/>
          </v:shape>
        </w:pict>
      </w:r>
    </w:p>
    <w:p w:rsidR="005142C3" w:rsidRPr="005142C3" w:rsidRDefault="009012F2" w:rsidP="005142C3">
      <w:pPr>
        <w:jc w:val="both"/>
        <w:rPr>
          <w:sz w:val="24"/>
          <w:szCs w:val="24"/>
          <w:lang w:val="es-MX"/>
        </w:rPr>
      </w:pPr>
      <w:r w:rsidRPr="009012F2">
        <w:rPr>
          <w:i/>
          <w:sz w:val="24"/>
          <w:szCs w:val="24"/>
          <w:u w:val="single"/>
          <w:lang w:val="es-MX"/>
        </w:rPr>
        <w:t>Especialidad de Colegio</w:t>
      </w:r>
      <w:r>
        <w:rPr>
          <w:sz w:val="24"/>
          <w:szCs w:val="24"/>
          <w:lang w:val="es-MX"/>
        </w:rPr>
        <w:t xml:space="preserve">.- </w:t>
      </w:r>
      <w:r w:rsidR="005142C3" w:rsidRPr="005142C3">
        <w:rPr>
          <w:sz w:val="24"/>
          <w:szCs w:val="24"/>
          <w:lang w:val="es-MX"/>
        </w:rPr>
        <w:t xml:space="preserve">Lógicamente, más de la mitad de los estudiantes (55%) que desean ingresar a la facultad de medicina, tomaron la especialización </w:t>
      </w:r>
      <w:r w:rsidR="005142C3" w:rsidRPr="005142C3">
        <w:rPr>
          <w:sz w:val="24"/>
          <w:szCs w:val="24"/>
          <w:u w:val="single"/>
          <w:lang w:val="es-MX"/>
        </w:rPr>
        <w:t>Químico Biólogo</w:t>
      </w:r>
      <w:r w:rsidR="005142C3" w:rsidRPr="005142C3">
        <w:rPr>
          <w:sz w:val="24"/>
          <w:szCs w:val="24"/>
          <w:lang w:val="es-MX"/>
        </w:rPr>
        <w:t xml:space="preserve"> en el bachillerato.</w:t>
      </w:r>
      <w:r>
        <w:rPr>
          <w:sz w:val="24"/>
          <w:szCs w:val="24"/>
          <w:lang w:val="es-MX"/>
        </w:rPr>
        <w:t xml:space="preserve"> </w:t>
      </w:r>
      <w:r w:rsidR="005142C3" w:rsidRPr="005142C3">
        <w:rPr>
          <w:sz w:val="24"/>
          <w:szCs w:val="24"/>
          <w:lang w:val="es-MX"/>
        </w:rPr>
        <w:t xml:space="preserve">Curiosamente otra gran parte provienen de </w:t>
      </w:r>
      <w:r>
        <w:rPr>
          <w:sz w:val="24"/>
          <w:szCs w:val="24"/>
          <w:lang w:val="es-MX"/>
        </w:rPr>
        <w:t>bachilleratos en</w:t>
      </w:r>
      <w:r w:rsidR="005142C3" w:rsidRPr="005142C3">
        <w:rPr>
          <w:sz w:val="24"/>
          <w:szCs w:val="24"/>
          <w:lang w:val="es-MX"/>
        </w:rPr>
        <w:t xml:space="preserve"> </w:t>
      </w:r>
      <w:r w:rsidR="005142C3" w:rsidRPr="005142C3">
        <w:rPr>
          <w:sz w:val="24"/>
          <w:szCs w:val="24"/>
          <w:u w:val="single"/>
          <w:lang w:val="es-MX"/>
        </w:rPr>
        <w:t>C</w:t>
      </w:r>
      <w:r>
        <w:rPr>
          <w:sz w:val="24"/>
          <w:szCs w:val="24"/>
          <w:u w:val="single"/>
          <w:lang w:val="es-MX"/>
        </w:rPr>
        <w:t>iencias Administrativas</w:t>
      </w:r>
      <w:r w:rsidR="005142C3" w:rsidRPr="005142C3">
        <w:rPr>
          <w:sz w:val="24"/>
          <w:szCs w:val="24"/>
          <w:lang w:val="es-MX"/>
        </w:rPr>
        <w:t>.</w:t>
      </w:r>
    </w:p>
    <w:p w:rsidR="005142C3" w:rsidRPr="005142C3" w:rsidRDefault="005142C3" w:rsidP="005142C3">
      <w:pPr>
        <w:jc w:val="both"/>
        <w:rPr>
          <w:sz w:val="24"/>
          <w:szCs w:val="24"/>
          <w:lang w:val="es-MX"/>
        </w:rPr>
      </w:pPr>
    </w:p>
    <w:p w:rsidR="005142C3" w:rsidRDefault="005142C3" w:rsidP="00DC4EE8">
      <w:pPr>
        <w:rPr>
          <w:sz w:val="24"/>
          <w:szCs w:val="24"/>
        </w:rPr>
      </w:pPr>
    </w:p>
    <w:p w:rsidR="009012F2" w:rsidRPr="009012F2" w:rsidRDefault="009012F2" w:rsidP="009012F2">
      <w:pPr>
        <w:jc w:val="both"/>
        <w:rPr>
          <w:sz w:val="24"/>
          <w:szCs w:val="24"/>
          <w:lang w:val="es-MX"/>
        </w:rPr>
      </w:pPr>
      <w:bookmarkStart w:id="5" w:name="_Toc132704003"/>
      <w:bookmarkStart w:id="6" w:name="_Toc138606081"/>
      <w:r w:rsidRPr="009012F2">
        <w:rPr>
          <w:i/>
          <w:sz w:val="24"/>
          <w:szCs w:val="24"/>
          <w:u w:val="single"/>
        </w:rPr>
        <w:t>Prueba de SPOC - Especialidad 1</w:t>
      </w:r>
      <w:bookmarkEnd w:id="5"/>
      <w:bookmarkEnd w:id="6"/>
      <w:r w:rsidR="00C01C83">
        <w:rPr>
          <w:i/>
          <w:sz w:val="24"/>
          <w:szCs w:val="24"/>
          <w:u w:val="single"/>
        </w:rPr>
        <w:t xml:space="preserve"> y 2</w:t>
      </w:r>
      <w:r w:rsidRPr="009012F2">
        <w:rPr>
          <w:sz w:val="24"/>
          <w:szCs w:val="24"/>
        </w:rPr>
        <w:t xml:space="preserve">.- </w:t>
      </w:r>
      <w:r w:rsidRPr="009012F2">
        <w:rPr>
          <w:sz w:val="24"/>
          <w:szCs w:val="24"/>
          <w:lang w:val="es-MX"/>
        </w:rPr>
        <w:t xml:space="preserve">En la prueba SPOC de especialidades, resultó que el 47% de los alumnos aspirantes a medicina tienen </w:t>
      </w:r>
      <w:r w:rsidRPr="009012F2">
        <w:rPr>
          <w:sz w:val="24"/>
          <w:szCs w:val="24"/>
          <w:u w:val="single"/>
          <w:lang w:val="es-MX"/>
        </w:rPr>
        <w:t>primariamente</w:t>
      </w:r>
      <w:r w:rsidRPr="009012F2">
        <w:rPr>
          <w:sz w:val="24"/>
          <w:szCs w:val="24"/>
          <w:lang w:val="es-MX"/>
        </w:rPr>
        <w:t xml:space="preserve"> aptitudes para carreras Químico Biológicas, 20% para carreras sociales, 18% para Comercio.</w:t>
      </w:r>
      <w:r w:rsidR="00C01C83" w:rsidRPr="00C01C83">
        <w:rPr>
          <w:sz w:val="24"/>
          <w:szCs w:val="24"/>
          <w:lang w:val="es-MX"/>
        </w:rPr>
        <w:t xml:space="preserve"> </w:t>
      </w:r>
      <w:r w:rsidR="00C01C83">
        <w:rPr>
          <w:sz w:val="24"/>
          <w:szCs w:val="24"/>
          <w:lang w:val="es-MX"/>
        </w:rPr>
        <w:t xml:space="preserve">Y </w:t>
      </w:r>
      <w:r w:rsidR="00C01C83" w:rsidRPr="009012F2">
        <w:rPr>
          <w:sz w:val="24"/>
          <w:szCs w:val="24"/>
          <w:lang w:val="es-MX"/>
        </w:rPr>
        <w:t xml:space="preserve">resultó que el 37% de los alumnos aspirantes a medicina tienen como aptitudes </w:t>
      </w:r>
      <w:r w:rsidR="00C01C83" w:rsidRPr="009012F2">
        <w:rPr>
          <w:sz w:val="24"/>
          <w:szCs w:val="24"/>
          <w:u w:val="single"/>
          <w:lang w:val="es-MX"/>
        </w:rPr>
        <w:t>secundarias</w:t>
      </w:r>
      <w:r w:rsidR="00C01C83" w:rsidRPr="009012F2">
        <w:rPr>
          <w:sz w:val="24"/>
          <w:szCs w:val="24"/>
          <w:lang w:val="es-MX"/>
        </w:rPr>
        <w:t xml:space="preserve"> para carreras Sociales, 18% para carreras Física-Tecnológicas.</w:t>
      </w:r>
    </w:p>
    <w:p w:rsidR="009012F2" w:rsidRPr="009012F2" w:rsidRDefault="009012F2" w:rsidP="009012F2">
      <w:pPr>
        <w:jc w:val="center"/>
        <w:rPr>
          <w:b/>
          <w:sz w:val="24"/>
          <w:szCs w:val="24"/>
          <w:lang w:val="es-MX"/>
        </w:rPr>
      </w:pPr>
    </w:p>
    <w:p w:rsidR="009012F2" w:rsidRPr="009012F2" w:rsidRDefault="00C71DFE" w:rsidP="00C01C83">
      <w:pPr>
        <w:jc w:val="center"/>
        <w:rPr>
          <w:sz w:val="24"/>
          <w:szCs w:val="24"/>
        </w:rPr>
      </w:pPr>
      <w:r>
        <w:rPr>
          <w:noProof/>
          <w:lang w:val="en-US" w:eastAsia="en-US"/>
        </w:rPr>
        <w:drawing>
          <wp:inline distT="0" distB="0" distL="0" distR="0">
            <wp:extent cx="2695575" cy="17145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2695575" cy="1714500"/>
                    </a:xfrm>
                    <a:prstGeom prst="rect">
                      <a:avLst/>
                    </a:prstGeom>
                    <a:noFill/>
                    <a:ln w="9525">
                      <a:noFill/>
                      <a:miter lim="800000"/>
                      <a:headEnd/>
                      <a:tailEnd/>
                    </a:ln>
                  </pic:spPr>
                </pic:pic>
              </a:graphicData>
            </a:graphic>
          </wp:inline>
        </w:drawing>
      </w:r>
      <w:r>
        <w:rPr>
          <w:noProof/>
          <w:sz w:val="24"/>
          <w:szCs w:val="24"/>
          <w:lang w:val="en-US" w:eastAsia="en-US"/>
        </w:rPr>
        <w:drawing>
          <wp:inline distT="0" distB="0" distL="0" distR="0">
            <wp:extent cx="2400300" cy="17240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400300" cy="1724025"/>
                    </a:xfrm>
                    <a:prstGeom prst="rect">
                      <a:avLst/>
                    </a:prstGeom>
                    <a:noFill/>
                    <a:ln w="9525">
                      <a:noFill/>
                      <a:miter lim="800000"/>
                      <a:headEnd/>
                      <a:tailEnd/>
                    </a:ln>
                  </pic:spPr>
                </pic:pic>
              </a:graphicData>
            </a:graphic>
          </wp:inline>
        </w:drawing>
      </w:r>
    </w:p>
    <w:p w:rsidR="009F1E93" w:rsidRPr="00C01C83" w:rsidRDefault="009F1E93" w:rsidP="0069037B">
      <w:pPr>
        <w:jc w:val="center"/>
        <w:outlineLvl w:val="0"/>
        <w:rPr>
          <w:lang w:val="es-MX"/>
        </w:rPr>
      </w:pPr>
      <w:r>
        <w:rPr>
          <w:b/>
          <w:lang w:val="es-MX"/>
        </w:rPr>
        <w:t xml:space="preserve">GRÁFICO </w:t>
      </w:r>
      <w:r w:rsidRPr="00C01C83">
        <w:rPr>
          <w:b/>
          <w:lang w:val="es-MX"/>
        </w:rPr>
        <w:t>4</w:t>
      </w:r>
      <w:r w:rsidR="0069037B">
        <w:rPr>
          <w:b/>
          <w:lang w:val="es-MX"/>
        </w:rPr>
        <w:t xml:space="preserve">: </w:t>
      </w:r>
      <w:r w:rsidRPr="00C01C83">
        <w:rPr>
          <w:i/>
          <w:lang w:val="es-MX"/>
        </w:rPr>
        <w:t>Distribución de las Especialidades</w:t>
      </w:r>
      <w:r>
        <w:rPr>
          <w:i/>
          <w:lang w:val="es-MX"/>
        </w:rPr>
        <w:t xml:space="preserve"> primarias y secundarias SPOC</w:t>
      </w:r>
    </w:p>
    <w:p w:rsidR="009012F2" w:rsidRPr="009012F2" w:rsidRDefault="00D37E6A" w:rsidP="009012F2">
      <w:pPr>
        <w:jc w:val="both"/>
        <w:rPr>
          <w:sz w:val="24"/>
          <w:szCs w:val="24"/>
          <w:lang w:val="es-MX"/>
        </w:rPr>
      </w:pPr>
      <w:r>
        <w:rPr>
          <w:b/>
          <w:noProof/>
          <w:sz w:val="24"/>
          <w:szCs w:val="24"/>
        </w:rPr>
        <w:pict>
          <v:shape id="_x0000_s1125" type="#_x0000_t202" style="position:absolute;left:0;text-align:left;margin-left:178.65pt;margin-top:6.6pt;width:243pt;height:189pt;z-index:251660288" filled="f" stroked="f">
            <v:textbox>
              <w:txbxContent>
                <w:p w:rsidR="0069037B" w:rsidRPr="009012F2" w:rsidRDefault="00C71DFE" w:rsidP="0069037B">
                  <w:pPr>
                    <w:jc w:val="center"/>
                    <w:rPr>
                      <w:sz w:val="24"/>
                      <w:szCs w:val="24"/>
                      <w:lang w:val="es-MX"/>
                    </w:rPr>
                  </w:pPr>
                  <w:r>
                    <w:rPr>
                      <w:noProof/>
                      <w:sz w:val="24"/>
                      <w:szCs w:val="24"/>
                      <w:lang w:val="en-US" w:eastAsia="en-US"/>
                    </w:rPr>
                    <w:drawing>
                      <wp:inline distT="0" distB="0" distL="0" distR="0">
                        <wp:extent cx="2762250" cy="1895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762250" cy="1895475"/>
                                </a:xfrm>
                                <a:prstGeom prst="rect">
                                  <a:avLst/>
                                </a:prstGeom>
                                <a:noFill/>
                                <a:ln w="9525">
                                  <a:noFill/>
                                  <a:miter lim="800000"/>
                                  <a:headEnd/>
                                  <a:tailEnd/>
                                </a:ln>
                              </pic:spPr>
                            </pic:pic>
                          </a:graphicData>
                        </a:graphic>
                      </wp:inline>
                    </w:drawing>
                  </w:r>
                </w:p>
                <w:p w:rsidR="0069037B" w:rsidRPr="00D37E6A" w:rsidRDefault="0069037B" w:rsidP="00D37E6A">
                  <w:pPr>
                    <w:jc w:val="center"/>
                    <w:outlineLvl w:val="0"/>
                    <w:rPr>
                      <w:b/>
                      <w:i/>
                      <w:lang w:val="es-MX"/>
                    </w:rPr>
                  </w:pPr>
                  <w:r w:rsidRPr="009F1E93">
                    <w:rPr>
                      <w:b/>
                      <w:lang w:val="es-MX"/>
                    </w:rPr>
                    <w:t>GRÁFICO 5</w:t>
                  </w:r>
                  <w:r>
                    <w:rPr>
                      <w:b/>
                      <w:lang w:val="es-MX"/>
                    </w:rPr>
                    <w:t xml:space="preserve">: </w:t>
                  </w:r>
                  <w:r w:rsidRPr="009F1E93">
                    <w:rPr>
                      <w:i/>
                      <w:lang w:val="es-MX"/>
                    </w:rPr>
                    <w:t>Distribución de los resultados de PERSONALIDAD a los aspirantes a Medicina</w:t>
                  </w:r>
                </w:p>
              </w:txbxContent>
            </v:textbox>
            <w10:wrap type="square"/>
          </v:shape>
        </w:pict>
      </w:r>
    </w:p>
    <w:p w:rsidR="009012F2" w:rsidRDefault="009012F2" w:rsidP="009012F2">
      <w:pPr>
        <w:jc w:val="both"/>
        <w:rPr>
          <w:sz w:val="24"/>
          <w:szCs w:val="24"/>
          <w:lang w:val="es-MX"/>
        </w:rPr>
      </w:pPr>
      <w:bookmarkStart w:id="7" w:name="_Toc132704005"/>
      <w:bookmarkStart w:id="8" w:name="_Toc138606083"/>
      <w:r w:rsidRPr="009F1E93">
        <w:rPr>
          <w:i/>
          <w:sz w:val="24"/>
          <w:szCs w:val="24"/>
          <w:u w:val="single"/>
          <w:lang w:val="es-MX"/>
        </w:rPr>
        <w:t>Prueba de personalidad</w:t>
      </w:r>
      <w:bookmarkEnd w:id="7"/>
      <w:bookmarkEnd w:id="8"/>
      <w:r w:rsidR="009F1E93">
        <w:rPr>
          <w:sz w:val="24"/>
          <w:szCs w:val="24"/>
          <w:lang w:val="es-MX"/>
        </w:rPr>
        <w:t>.- La</w:t>
      </w:r>
      <w:r w:rsidR="009F1E93" w:rsidRPr="009012F2">
        <w:rPr>
          <w:sz w:val="24"/>
          <w:szCs w:val="24"/>
          <w:lang w:val="es-MX"/>
        </w:rPr>
        <w:t xml:space="preserve"> gran </w:t>
      </w:r>
      <w:r w:rsidR="009F1E93">
        <w:rPr>
          <w:sz w:val="24"/>
          <w:szCs w:val="24"/>
          <w:lang w:val="es-MX"/>
        </w:rPr>
        <w:t>mayoría</w:t>
      </w:r>
      <w:r w:rsidR="009F1E93" w:rsidRPr="009012F2">
        <w:rPr>
          <w:sz w:val="24"/>
          <w:szCs w:val="24"/>
          <w:lang w:val="es-MX"/>
        </w:rPr>
        <w:t xml:space="preserve"> de los aspirantes a Medicina tienen bien marcada la</w:t>
      </w:r>
      <w:r w:rsidR="009F1E93">
        <w:rPr>
          <w:sz w:val="24"/>
          <w:szCs w:val="24"/>
          <w:lang w:val="es-MX"/>
        </w:rPr>
        <w:t>s</w:t>
      </w:r>
      <w:r w:rsidR="009F1E93" w:rsidRPr="009012F2">
        <w:rPr>
          <w:sz w:val="24"/>
          <w:szCs w:val="24"/>
          <w:lang w:val="es-MX"/>
        </w:rPr>
        <w:t xml:space="preserve"> personalidad</w:t>
      </w:r>
      <w:r w:rsidR="009F1E93">
        <w:rPr>
          <w:sz w:val="24"/>
          <w:szCs w:val="24"/>
          <w:lang w:val="es-MX"/>
        </w:rPr>
        <w:t>es</w:t>
      </w:r>
      <w:r w:rsidR="009F1E93" w:rsidRPr="009012F2">
        <w:rPr>
          <w:sz w:val="24"/>
          <w:szCs w:val="24"/>
          <w:lang w:val="es-MX"/>
        </w:rPr>
        <w:t xml:space="preserve"> </w:t>
      </w:r>
      <w:r w:rsidR="009F1E93" w:rsidRPr="009012F2">
        <w:rPr>
          <w:sz w:val="24"/>
          <w:szCs w:val="24"/>
          <w:u w:val="single"/>
          <w:lang w:val="es-MX"/>
        </w:rPr>
        <w:t>Sanguíneo</w:t>
      </w:r>
      <w:r w:rsidR="009F1E93">
        <w:rPr>
          <w:sz w:val="24"/>
          <w:szCs w:val="24"/>
          <w:lang w:val="es-MX"/>
        </w:rPr>
        <w:t xml:space="preserve"> 29%</w:t>
      </w:r>
      <w:r w:rsidR="009F1E93" w:rsidRPr="009012F2">
        <w:rPr>
          <w:sz w:val="24"/>
          <w:szCs w:val="24"/>
          <w:lang w:val="es-MX"/>
        </w:rPr>
        <w:t xml:space="preserve">; 21% de los aspirantes son netamente </w:t>
      </w:r>
      <w:r w:rsidR="009F1E93" w:rsidRPr="009012F2">
        <w:rPr>
          <w:sz w:val="24"/>
          <w:szCs w:val="24"/>
          <w:u w:val="single"/>
          <w:lang w:val="es-MX"/>
        </w:rPr>
        <w:t>Coléricos</w:t>
      </w:r>
      <w:r w:rsidR="009F1E93" w:rsidRPr="009012F2">
        <w:rPr>
          <w:sz w:val="24"/>
          <w:szCs w:val="24"/>
          <w:lang w:val="es-MX"/>
        </w:rPr>
        <w:t xml:space="preserve">, seguidos del 13% que son netamente </w:t>
      </w:r>
      <w:r w:rsidR="009F1E93" w:rsidRPr="009012F2">
        <w:rPr>
          <w:sz w:val="24"/>
          <w:szCs w:val="24"/>
          <w:u w:val="single"/>
          <w:lang w:val="es-MX"/>
        </w:rPr>
        <w:t>Flemáticos</w:t>
      </w:r>
      <w:r w:rsidR="009F1E93" w:rsidRPr="009012F2">
        <w:rPr>
          <w:sz w:val="24"/>
          <w:szCs w:val="24"/>
          <w:lang w:val="es-MX"/>
        </w:rPr>
        <w:t>.</w:t>
      </w:r>
    </w:p>
    <w:p w:rsidR="009012F2" w:rsidRPr="009012F2" w:rsidRDefault="009012F2" w:rsidP="009012F2">
      <w:pPr>
        <w:rPr>
          <w:b/>
          <w:sz w:val="24"/>
          <w:szCs w:val="24"/>
          <w:lang w:val="es-MX"/>
        </w:rPr>
      </w:pPr>
    </w:p>
    <w:p w:rsidR="009012F2" w:rsidRPr="009012F2" w:rsidRDefault="000B5B8D" w:rsidP="009012F2">
      <w:pPr>
        <w:jc w:val="both"/>
        <w:rPr>
          <w:sz w:val="24"/>
          <w:szCs w:val="24"/>
        </w:rPr>
      </w:pPr>
      <w:r>
        <w:rPr>
          <w:i/>
          <w:sz w:val="24"/>
          <w:szCs w:val="24"/>
          <w:u w:val="single"/>
        </w:rPr>
        <w:t>Resultados Apreciativos de las Pruebas DAT</w:t>
      </w:r>
      <w:r>
        <w:rPr>
          <w:sz w:val="24"/>
          <w:szCs w:val="24"/>
        </w:rPr>
        <w:t xml:space="preserve">.- </w:t>
      </w:r>
      <w:r w:rsidR="009012F2" w:rsidRPr="009012F2">
        <w:rPr>
          <w:sz w:val="24"/>
          <w:szCs w:val="24"/>
        </w:rPr>
        <w:t xml:space="preserve">Con mayor frecuencia, </w:t>
      </w:r>
      <w:r w:rsidR="001B3C24">
        <w:rPr>
          <w:sz w:val="24"/>
          <w:szCs w:val="24"/>
        </w:rPr>
        <w:t>el</w:t>
      </w:r>
      <w:r w:rsidR="009012F2" w:rsidRPr="009012F2">
        <w:rPr>
          <w:sz w:val="24"/>
          <w:szCs w:val="24"/>
        </w:rPr>
        <w:t xml:space="preserve"> 52% de los aspirantes a Medicina han obtenido resultados </w:t>
      </w:r>
      <w:r w:rsidR="001B3C24" w:rsidRPr="009012F2">
        <w:rPr>
          <w:sz w:val="24"/>
          <w:szCs w:val="24"/>
        </w:rPr>
        <w:t>INFERIORES</w:t>
      </w:r>
      <w:r w:rsidR="009012F2" w:rsidRPr="009012F2">
        <w:rPr>
          <w:sz w:val="24"/>
          <w:szCs w:val="24"/>
        </w:rPr>
        <w:t xml:space="preserve"> en la prueba de Pensamiento </w:t>
      </w:r>
      <w:r w:rsidR="009012F2" w:rsidRPr="001B3C24">
        <w:rPr>
          <w:i/>
          <w:sz w:val="24"/>
          <w:szCs w:val="24"/>
        </w:rPr>
        <w:t>Mecánico</w:t>
      </w:r>
      <w:r w:rsidR="009012F2" w:rsidRPr="009012F2">
        <w:rPr>
          <w:sz w:val="24"/>
          <w:szCs w:val="24"/>
        </w:rPr>
        <w:t xml:space="preserve">, </w:t>
      </w:r>
      <w:r w:rsidR="001B3C24" w:rsidRPr="009012F2">
        <w:rPr>
          <w:sz w:val="24"/>
          <w:szCs w:val="24"/>
        </w:rPr>
        <w:t xml:space="preserve"> 52% han obtenido resultados INFERIOR-MEDIO en el Test de Pensamiento Verbal</w:t>
      </w:r>
      <w:r w:rsidR="001B3C24">
        <w:rPr>
          <w:sz w:val="24"/>
          <w:szCs w:val="24"/>
        </w:rPr>
        <w:t>, y el</w:t>
      </w:r>
      <w:r w:rsidR="001B3C24" w:rsidRPr="009012F2">
        <w:rPr>
          <w:sz w:val="24"/>
          <w:szCs w:val="24"/>
        </w:rPr>
        <w:t xml:space="preserve"> 56% han obtenido resultados INFERIORES en el Test de Pensamiento </w:t>
      </w:r>
      <w:r w:rsidR="001B3C24" w:rsidRPr="001B3C24">
        <w:rPr>
          <w:i/>
          <w:sz w:val="24"/>
          <w:szCs w:val="24"/>
        </w:rPr>
        <w:t>Abstracto</w:t>
      </w:r>
      <w:r w:rsidR="001B3C24">
        <w:rPr>
          <w:sz w:val="24"/>
          <w:szCs w:val="24"/>
        </w:rPr>
        <w:t>.</w:t>
      </w:r>
    </w:p>
    <w:p w:rsidR="009012F2" w:rsidRPr="009012F2" w:rsidRDefault="009012F2" w:rsidP="009012F2">
      <w:pPr>
        <w:jc w:val="both"/>
        <w:rPr>
          <w:sz w:val="24"/>
          <w:szCs w:val="24"/>
          <w:lang w:val="es-MX"/>
        </w:rPr>
      </w:pPr>
    </w:p>
    <w:p w:rsidR="009012F2" w:rsidRPr="009012F2" w:rsidRDefault="00C71DFE" w:rsidP="00081C26">
      <w:pPr>
        <w:pBdr>
          <w:top w:val="single" w:sz="4" w:space="1" w:color="auto"/>
          <w:left w:val="single" w:sz="4" w:space="4" w:color="auto"/>
          <w:bottom w:val="single" w:sz="4" w:space="1" w:color="auto"/>
          <w:right w:val="single" w:sz="4" w:space="4" w:color="auto"/>
        </w:pBdr>
        <w:ind w:left="-567" w:right="-511"/>
        <w:rPr>
          <w:sz w:val="24"/>
          <w:szCs w:val="24"/>
          <w:lang w:val="es-MX"/>
        </w:rPr>
      </w:pPr>
      <w:r>
        <w:rPr>
          <w:noProof/>
          <w:sz w:val="24"/>
          <w:szCs w:val="24"/>
          <w:lang w:val="en-US" w:eastAsia="en-US"/>
        </w:rPr>
        <w:drawing>
          <wp:inline distT="0" distB="0" distL="0" distR="0">
            <wp:extent cx="1981200" cy="145732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l="10600" t="4395" r="9140" b="7404"/>
                    <a:stretch>
                      <a:fillRect/>
                    </a:stretch>
                  </pic:blipFill>
                  <pic:spPr bwMode="auto">
                    <a:xfrm>
                      <a:off x="0" y="0"/>
                      <a:ext cx="1981200" cy="1457325"/>
                    </a:xfrm>
                    <a:prstGeom prst="rect">
                      <a:avLst/>
                    </a:prstGeom>
                    <a:noFill/>
                    <a:ln w="9525">
                      <a:noFill/>
                      <a:miter lim="800000"/>
                      <a:headEnd/>
                      <a:tailEnd/>
                    </a:ln>
                  </pic:spPr>
                </pic:pic>
              </a:graphicData>
            </a:graphic>
          </wp:inline>
        </w:drawing>
      </w:r>
      <w:r>
        <w:rPr>
          <w:noProof/>
          <w:sz w:val="24"/>
          <w:szCs w:val="24"/>
          <w:lang w:val="en-US" w:eastAsia="en-US"/>
        </w:rPr>
        <w:drawing>
          <wp:inline distT="0" distB="0" distL="0" distR="0">
            <wp:extent cx="1933575" cy="1495425"/>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l="11086" t="4874" r="11371" b="7367"/>
                    <a:stretch>
                      <a:fillRect/>
                    </a:stretch>
                  </pic:blipFill>
                  <pic:spPr bwMode="auto">
                    <a:xfrm>
                      <a:off x="0" y="0"/>
                      <a:ext cx="1933575" cy="1495425"/>
                    </a:xfrm>
                    <a:prstGeom prst="rect">
                      <a:avLst/>
                    </a:prstGeom>
                    <a:noFill/>
                    <a:ln w="9525">
                      <a:noFill/>
                      <a:miter lim="800000"/>
                      <a:headEnd/>
                      <a:tailEnd/>
                    </a:ln>
                  </pic:spPr>
                </pic:pic>
              </a:graphicData>
            </a:graphic>
          </wp:inline>
        </w:drawing>
      </w:r>
      <w:r>
        <w:rPr>
          <w:noProof/>
          <w:sz w:val="24"/>
          <w:szCs w:val="24"/>
          <w:lang w:val="en-US" w:eastAsia="en-US"/>
        </w:rPr>
        <w:drawing>
          <wp:inline distT="0" distB="0" distL="0" distR="0">
            <wp:extent cx="1971675" cy="1485900"/>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l="10796" t="4930" r="11032" b="5356"/>
                    <a:stretch>
                      <a:fillRect/>
                    </a:stretch>
                  </pic:blipFill>
                  <pic:spPr bwMode="auto">
                    <a:xfrm>
                      <a:off x="0" y="0"/>
                      <a:ext cx="1971675" cy="1485900"/>
                    </a:xfrm>
                    <a:prstGeom prst="rect">
                      <a:avLst/>
                    </a:prstGeom>
                    <a:noFill/>
                    <a:ln w="9525">
                      <a:noFill/>
                      <a:miter lim="800000"/>
                      <a:headEnd/>
                      <a:tailEnd/>
                    </a:ln>
                  </pic:spPr>
                </pic:pic>
              </a:graphicData>
            </a:graphic>
          </wp:inline>
        </w:drawing>
      </w:r>
    </w:p>
    <w:p w:rsidR="000B5B8D" w:rsidRPr="009B3364" w:rsidRDefault="009B3364" w:rsidP="00D37E6A">
      <w:pPr>
        <w:jc w:val="center"/>
        <w:outlineLvl w:val="0"/>
        <w:rPr>
          <w:i/>
          <w:lang w:val="es-MX"/>
        </w:rPr>
      </w:pPr>
      <w:r w:rsidRPr="009B3364">
        <w:rPr>
          <w:b/>
          <w:lang w:val="es-MX"/>
        </w:rPr>
        <w:t>GRÁFICO 6</w:t>
      </w:r>
      <w:r w:rsidR="00D37E6A">
        <w:rPr>
          <w:b/>
          <w:lang w:val="es-MX"/>
        </w:rPr>
        <w:t xml:space="preserve">: </w:t>
      </w:r>
      <w:r w:rsidR="007C5934" w:rsidRPr="009B3364">
        <w:rPr>
          <w:i/>
          <w:lang w:val="es-MX"/>
        </w:rPr>
        <w:t>Resultados Apreciativos de las pruebas de Pensamiento Mecánico, Verbal y Abstracto.</w:t>
      </w:r>
    </w:p>
    <w:p w:rsidR="000B5B8D" w:rsidRPr="009012F2" w:rsidRDefault="000B5B8D" w:rsidP="009012F2">
      <w:pPr>
        <w:jc w:val="both"/>
        <w:rPr>
          <w:sz w:val="24"/>
          <w:szCs w:val="24"/>
          <w:lang w:val="es-MX"/>
        </w:rPr>
      </w:pPr>
    </w:p>
    <w:p w:rsidR="003732C0" w:rsidRDefault="009B3364" w:rsidP="001B3C24">
      <w:pPr>
        <w:jc w:val="both"/>
        <w:rPr>
          <w:sz w:val="24"/>
          <w:szCs w:val="24"/>
          <w:lang w:val="es-MX"/>
        </w:rPr>
      </w:pPr>
      <w:bookmarkStart w:id="9" w:name="_Toc132704007"/>
      <w:bookmarkStart w:id="10" w:name="_Toc138606085"/>
      <w:r w:rsidRPr="00852FB5">
        <w:rPr>
          <w:i/>
          <w:sz w:val="24"/>
          <w:szCs w:val="24"/>
          <w:u w:val="single"/>
          <w:lang w:val="es-MX"/>
        </w:rPr>
        <w:t xml:space="preserve">Resultados </w:t>
      </w:r>
      <w:r w:rsidR="009012F2" w:rsidRPr="00852FB5">
        <w:rPr>
          <w:i/>
          <w:sz w:val="24"/>
          <w:szCs w:val="24"/>
          <w:u w:val="single"/>
          <w:lang w:val="es-MX"/>
        </w:rPr>
        <w:t>Total</w:t>
      </w:r>
      <w:r w:rsidRPr="00852FB5">
        <w:rPr>
          <w:i/>
          <w:sz w:val="24"/>
          <w:szCs w:val="24"/>
          <w:u w:val="single"/>
          <w:lang w:val="es-MX"/>
        </w:rPr>
        <w:t>es</w:t>
      </w:r>
      <w:r w:rsidR="009012F2" w:rsidRPr="00852FB5">
        <w:rPr>
          <w:i/>
          <w:sz w:val="24"/>
          <w:szCs w:val="24"/>
          <w:u w:val="single"/>
          <w:lang w:val="es-MX"/>
        </w:rPr>
        <w:t xml:space="preserve"> de</w:t>
      </w:r>
      <w:r w:rsidR="00852FB5" w:rsidRPr="00852FB5">
        <w:rPr>
          <w:i/>
          <w:sz w:val="24"/>
          <w:szCs w:val="24"/>
          <w:u w:val="single"/>
          <w:lang w:val="es-MX"/>
        </w:rPr>
        <w:t xml:space="preserve"> las Pruebas DAT</w:t>
      </w:r>
      <w:bookmarkEnd w:id="9"/>
      <w:bookmarkEnd w:id="10"/>
      <w:r w:rsidR="00852FB5">
        <w:rPr>
          <w:sz w:val="24"/>
          <w:szCs w:val="24"/>
          <w:lang w:val="es-MX"/>
        </w:rPr>
        <w:t xml:space="preserve">.- Estos son el número de aciertos en cada prueba. </w:t>
      </w:r>
      <w:r w:rsidR="00D6492A">
        <w:rPr>
          <w:sz w:val="24"/>
          <w:szCs w:val="24"/>
          <w:lang w:val="es-MX"/>
        </w:rPr>
        <w:t xml:space="preserve"> </w:t>
      </w:r>
      <w:r w:rsidR="00D37E6A" w:rsidRPr="00D37E6A">
        <w:rPr>
          <w:sz w:val="24"/>
          <w:szCs w:val="24"/>
          <w:lang w:val="es-MX"/>
        </w:rPr>
        <w:t>Se puede apreciar</w:t>
      </w:r>
      <w:r w:rsidR="00D37E6A">
        <w:rPr>
          <w:sz w:val="24"/>
          <w:szCs w:val="24"/>
          <w:lang w:val="es-MX"/>
        </w:rPr>
        <w:t xml:space="preserve"> en la tabla 5 que el Total Medio en Pensamiento Mecánico fue de 24, en Pensamiento Verbal de 22 y en Pensamiento Abstracto de 20.</w:t>
      </w:r>
    </w:p>
    <w:p w:rsidR="00091DF6" w:rsidRPr="00091DF6" w:rsidRDefault="00091DF6" w:rsidP="009012F2">
      <w:pPr>
        <w:jc w:val="both"/>
        <w:rPr>
          <w:sz w:val="24"/>
          <w:szCs w:val="24"/>
          <w:lang w:val="es-MX"/>
        </w:rPr>
      </w:pPr>
    </w:p>
    <w:p w:rsidR="00091DF6" w:rsidRPr="00091DF6" w:rsidRDefault="00091DF6" w:rsidP="00091DF6">
      <w:pPr>
        <w:jc w:val="center"/>
        <w:rPr>
          <w:b/>
          <w:lang w:val="es-MX"/>
        </w:rPr>
      </w:pPr>
      <w:r w:rsidRPr="00091DF6">
        <w:rPr>
          <w:b/>
          <w:lang w:val="es-MX"/>
        </w:rPr>
        <w:t>Tabla 5</w:t>
      </w:r>
    </w:p>
    <w:p w:rsidR="00091DF6" w:rsidRPr="00091DF6" w:rsidRDefault="00091DF6" w:rsidP="00091DF6">
      <w:pPr>
        <w:jc w:val="center"/>
        <w:rPr>
          <w:i/>
          <w:lang w:val="es-MX"/>
        </w:rPr>
      </w:pPr>
      <w:r w:rsidRPr="00091DF6">
        <w:rPr>
          <w:i/>
          <w:lang w:val="es-MX"/>
        </w:rPr>
        <w:t>Estadísticos de los Totales de las pruebas DAT</w:t>
      </w:r>
    </w:p>
    <w:tbl>
      <w:tblPr>
        <w:tblW w:w="4736" w:type="dxa"/>
        <w:jc w:val="center"/>
        <w:tblInd w:w="65" w:type="dxa"/>
        <w:tblCellMar>
          <w:left w:w="70" w:type="dxa"/>
          <w:right w:w="70" w:type="dxa"/>
        </w:tblCellMar>
        <w:tblLook w:val="0000"/>
      </w:tblPr>
      <w:tblGrid>
        <w:gridCol w:w="1128"/>
        <w:gridCol w:w="1274"/>
        <w:gridCol w:w="1230"/>
        <w:gridCol w:w="1230"/>
      </w:tblGrid>
      <w:tr w:rsidR="00091DF6" w:rsidRPr="00D37E6A">
        <w:trPr>
          <w:trHeight w:val="255"/>
          <w:jc w:val="center"/>
        </w:trPr>
        <w:tc>
          <w:tcPr>
            <w:tcW w:w="1128" w:type="dxa"/>
            <w:tcBorders>
              <w:top w:val="single" w:sz="4" w:space="0" w:color="auto"/>
              <w:left w:val="single" w:sz="4" w:space="0" w:color="auto"/>
              <w:bottom w:val="nil"/>
              <w:right w:val="nil"/>
            </w:tcBorders>
            <w:shd w:val="clear" w:color="auto" w:fill="auto"/>
            <w:noWrap/>
            <w:vAlign w:val="bottom"/>
          </w:tcPr>
          <w:p w:rsidR="00091DF6" w:rsidRPr="00D37E6A" w:rsidRDefault="00091DF6" w:rsidP="00091DF6">
            <w:r w:rsidRPr="00D37E6A">
              <w:t> </w:t>
            </w:r>
          </w:p>
        </w:tc>
        <w:tc>
          <w:tcPr>
            <w:tcW w:w="1208" w:type="dxa"/>
            <w:tcBorders>
              <w:top w:val="single" w:sz="4" w:space="0" w:color="auto"/>
              <w:left w:val="nil"/>
              <w:bottom w:val="nil"/>
              <w:right w:val="single" w:sz="4" w:space="0" w:color="auto"/>
            </w:tcBorders>
            <w:shd w:val="clear" w:color="auto" w:fill="CCFFCC"/>
            <w:noWrap/>
            <w:vAlign w:val="bottom"/>
          </w:tcPr>
          <w:p w:rsidR="00091DF6" w:rsidRPr="00D37E6A" w:rsidRDefault="00091DF6" w:rsidP="00091DF6">
            <w:pPr>
              <w:jc w:val="center"/>
              <w:rPr>
                <w:b/>
                <w:bCs/>
              </w:rPr>
            </w:pPr>
            <w:r w:rsidRPr="00D37E6A">
              <w:rPr>
                <w:b/>
                <w:bCs/>
              </w:rPr>
              <w:t>TOTAL_RM</w:t>
            </w:r>
          </w:p>
        </w:tc>
        <w:tc>
          <w:tcPr>
            <w:tcW w:w="1200" w:type="dxa"/>
            <w:tcBorders>
              <w:top w:val="single" w:sz="4" w:space="0" w:color="auto"/>
              <w:left w:val="nil"/>
              <w:bottom w:val="nil"/>
              <w:right w:val="single" w:sz="4" w:space="0" w:color="auto"/>
            </w:tcBorders>
            <w:shd w:val="clear" w:color="auto" w:fill="CCFFCC"/>
            <w:noWrap/>
            <w:vAlign w:val="bottom"/>
          </w:tcPr>
          <w:p w:rsidR="00091DF6" w:rsidRPr="00D37E6A" w:rsidRDefault="00091DF6" w:rsidP="00091DF6">
            <w:pPr>
              <w:jc w:val="center"/>
              <w:rPr>
                <w:b/>
                <w:bCs/>
              </w:rPr>
            </w:pPr>
            <w:r w:rsidRPr="00D37E6A">
              <w:rPr>
                <w:b/>
                <w:bCs/>
              </w:rPr>
              <w:t>TOTAL_RV</w:t>
            </w:r>
          </w:p>
        </w:tc>
        <w:tc>
          <w:tcPr>
            <w:tcW w:w="1200" w:type="dxa"/>
            <w:tcBorders>
              <w:top w:val="single" w:sz="4" w:space="0" w:color="auto"/>
              <w:left w:val="nil"/>
              <w:bottom w:val="nil"/>
              <w:right w:val="single" w:sz="4" w:space="0" w:color="auto"/>
            </w:tcBorders>
            <w:shd w:val="clear" w:color="auto" w:fill="CCFFCC"/>
            <w:noWrap/>
            <w:vAlign w:val="bottom"/>
          </w:tcPr>
          <w:p w:rsidR="00091DF6" w:rsidRPr="00D37E6A" w:rsidRDefault="00091DF6" w:rsidP="00091DF6">
            <w:pPr>
              <w:jc w:val="center"/>
              <w:rPr>
                <w:b/>
                <w:bCs/>
              </w:rPr>
            </w:pPr>
            <w:r w:rsidRPr="00D37E6A">
              <w:rPr>
                <w:b/>
                <w:bCs/>
              </w:rPr>
              <w:t>TOTAL_RA</w:t>
            </w:r>
          </w:p>
        </w:tc>
      </w:tr>
      <w:tr w:rsidR="00091DF6" w:rsidRPr="00D37E6A">
        <w:trPr>
          <w:trHeight w:val="255"/>
          <w:jc w:val="center"/>
        </w:trPr>
        <w:tc>
          <w:tcPr>
            <w:tcW w:w="1128" w:type="dxa"/>
            <w:tcBorders>
              <w:top w:val="single" w:sz="4" w:space="0" w:color="auto"/>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n</w:t>
            </w:r>
          </w:p>
        </w:tc>
        <w:tc>
          <w:tcPr>
            <w:tcW w:w="1208" w:type="dxa"/>
            <w:tcBorders>
              <w:top w:val="single" w:sz="4" w:space="0" w:color="auto"/>
              <w:left w:val="nil"/>
              <w:bottom w:val="nil"/>
              <w:right w:val="single" w:sz="4" w:space="0" w:color="auto"/>
            </w:tcBorders>
            <w:shd w:val="clear" w:color="auto" w:fill="auto"/>
            <w:noWrap/>
            <w:vAlign w:val="bottom"/>
          </w:tcPr>
          <w:p w:rsidR="00091DF6" w:rsidRPr="00D37E6A" w:rsidRDefault="00091DF6" w:rsidP="00091DF6">
            <w:pPr>
              <w:jc w:val="center"/>
            </w:pPr>
            <w:r w:rsidRPr="00D37E6A">
              <w:t>781</w:t>
            </w:r>
          </w:p>
        </w:tc>
        <w:tc>
          <w:tcPr>
            <w:tcW w:w="1200" w:type="dxa"/>
            <w:tcBorders>
              <w:top w:val="single" w:sz="4" w:space="0" w:color="auto"/>
              <w:left w:val="nil"/>
              <w:bottom w:val="nil"/>
              <w:right w:val="single" w:sz="4" w:space="0" w:color="auto"/>
            </w:tcBorders>
            <w:shd w:val="clear" w:color="auto" w:fill="auto"/>
            <w:noWrap/>
            <w:vAlign w:val="bottom"/>
          </w:tcPr>
          <w:p w:rsidR="00091DF6" w:rsidRPr="00D37E6A" w:rsidRDefault="00091DF6" w:rsidP="00091DF6">
            <w:pPr>
              <w:jc w:val="center"/>
            </w:pPr>
            <w:r w:rsidRPr="00D37E6A">
              <w:t>781</w:t>
            </w:r>
          </w:p>
        </w:tc>
        <w:tc>
          <w:tcPr>
            <w:tcW w:w="1200" w:type="dxa"/>
            <w:tcBorders>
              <w:top w:val="single" w:sz="4" w:space="0" w:color="auto"/>
              <w:left w:val="nil"/>
              <w:bottom w:val="nil"/>
              <w:right w:val="single" w:sz="4" w:space="0" w:color="auto"/>
            </w:tcBorders>
            <w:shd w:val="clear" w:color="auto" w:fill="auto"/>
            <w:noWrap/>
            <w:vAlign w:val="bottom"/>
          </w:tcPr>
          <w:p w:rsidR="00091DF6" w:rsidRPr="00D37E6A" w:rsidRDefault="00091DF6" w:rsidP="00091DF6">
            <w:pPr>
              <w:jc w:val="center"/>
            </w:pPr>
            <w:r w:rsidRPr="00D37E6A">
              <w:t>781</w:t>
            </w:r>
          </w:p>
        </w:tc>
      </w:tr>
      <w:tr w:rsidR="00091DF6" w:rsidRPr="00D37E6A">
        <w:trPr>
          <w:trHeight w:val="255"/>
          <w:jc w:val="center"/>
        </w:trPr>
        <w:tc>
          <w:tcPr>
            <w:tcW w:w="1128" w:type="dxa"/>
            <w:tcBorders>
              <w:top w:val="nil"/>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Media</w:t>
            </w:r>
          </w:p>
        </w:tc>
        <w:tc>
          <w:tcPr>
            <w:tcW w:w="1208"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23.01</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21.30</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19.24</w:t>
            </w:r>
          </w:p>
        </w:tc>
      </w:tr>
      <w:tr w:rsidR="00091DF6" w:rsidRPr="00D37E6A">
        <w:trPr>
          <w:trHeight w:val="255"/>
          <w:jc w:val="center"/>
        </w:trPr>
        <w:tc>
          <w:tcPr>
            <w:tcW w:w="1128" w:type="dxa"/>
            <w:tcBorders>
              <w:top w:val="nil"/>
              <w:left w:val="single" w:sz="4" w:space="0" w:color="auto"/>
              <w:bottom w:val="single" w:sz="4" w:space="0" w:color="auto"/>
              <w:right w:val="nil"/>
            </w:tcBorders>
            <w:shd w:val="clear" w:color="auto" w:fill="CCFFCC"/>
            <w:noWrap/>
            <w:vAlign w:val="bottom"/>
          </w:tcPr>
          <w:p w:rsidR="00091DF6" w:rsidRPr="00D37E6A" w:rsidRDefault="00091DF6" w:rsidP="00091DF6">
            <w:pPr>
              <w:rPr>
                <w:b/>
                <w:bCs/>
              </w:rPr>
            </w:pPr>
            <w:r w:rsidRPr="00D37E6A">
              <w:rPr>
                <w:b/>
                <w:bCs/>
              </w:rPr>
              <w:t>DevStd</w:t>
            </w:r>
          </w:p>
        </w:tc>
        <w:tc>
          <w:tcPr>
            <w:tcW w:w="1208"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10.17</w:t>
            </w:r>
          </w:p>
        </w:tc>
        <w:tc>
          <w:tcPr>
            <w:tcW w:w="1200"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7.24</w:t>
            </w:r>
          </w:p>
        </w:tc>
        <w:tc>
          <w:tcPr>
            <w:tcW w:w="1200"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10.48</w:t>
            </w:r>
          </w:p>
        </w:tc>
      </w:tr>
      <w:tr w:rsidR="00091DF6" w:rsidRPr="00D37E6A">
        <w:trPr>
          <w:trHeight w:val="255"/>
          <w:jc w:val="center"/>
        </w:trPr>
        <w:tc>
          <w:tcPr>
            <w:tcW w:w="1128" w:type="dxa"/>
            <w:tcBorders>
              <w:top w:val="nil"/>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Min</w:t>
            </w:r>
          </w:p>
        </w:tc>
        <w:tc>
          <w:tcPr>
            <w:tcW w:w="1208"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0</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0</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0</w:t>
            </w:r>
          </w:p>
        </w:tc>
      </w:tr>
      <w:tr w:rsidR="00091DF6" w:rsidRPr="00D37E6A">
        <w:trPr>
          <w:trHeight w:val="255"/>
          <w:jc w:val="center"/>
        </w:trPr>
        <w:tc>
          <w:tcPr>
            <w:tcW w:w="1128" w:type="dxa"/>
            <w:tcBorders>
              <w:top w:val="nil"/>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Q1</w:t>
            </w:r>
          </w:p>
        </w:tc>
        <w:tc>
          <w:tcPr>
            <w:tcW w:w="1208"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18</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19</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11</w:t>
            </w:r>
          </w:p>
        </w:tc>
      </w:tr>
      <w:tr w:rsidR="00091DF6" w:rsidRPr="00D37E6A">
        <w:trPr>
          <w:trHeight w:val="255"/>
          <w:jc w:val="center"/>
        </w:trPr>
        <w:tc>
          <w:tcPr>
            <w:tcW w:w="1128" w:type="dxa"/>
            <w:tcBorders>
              <w:top w:val="nil"/>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Mediana</w:t>
            </w:r>
          </w:p>
        </w:tc>
        <w:tc>
          <w:tcPr>
            <w:tcW w:w="1208" w:type="dxa"/>
            <w:tcBorders>
              <w:top w:val="nil"/>
              <w:left w:val="nil"/>
              <w:bottom w:val="nil"/>
              <w:right w:val="single" w:sz="4" w:space="0" w:color="auto"/>
            </w:tcBorders>
            <w:shd w:val="clear" w:color="auto" w:fill="auto"/>
            <w:noWrap/>
            <w:vAlign w:val="bottom"/>
          </w:tcPr>
          <w:p w:rsidR="00091DF6" w:rsidRPr="002F78B3" w:rsidRDefault="00091DF6" w:rsidP="00091DF6">
            <w:pPr>
              <w:jc w:val="center"/>
              <w:rPr>
                <w:b/>
              </w:rPr>
            </w:pPr>
            <w:r w:rsidRPr="002F78B3">
              <w:rPr>
                <w:b/>
              </w:rPr>
              <w:t>24</w:t>
            </w:r>
          </w:p>
        </w:tc>
        <w:tc>
          <w:tcPr>
            <w:tcW w:w="1200" w:type="dxa"/>
            <w:tcBorders>
              <w:top w:val="nil"/>
              <w:left w:val="nil"/>
              <w:bottom w:val="nil"/>
              <w:right w:val="single" w:sz="4" w:space="0" w:color="auto"/>
            </w:tcBorders>
            <w:shd w:val="clear" w:color="auto" w:fill="auto"/>
            <w:noWrap/>
            <w:vAlign w:val="bottom"/>
          </w:tcPr>
          <w:p w:rsidR="00091DF6" w:rsidRPr="002F78B3" w:rsidRDefault="00091DF6" w:rsidP="00091DF6">
            <w:pPr>
              <w:jc w:val="center"/>
              <w:rPr>
                <w:b/>
              </w:rPr>
            </w:pPr>
            <w:r w:rsidRPr="002F78B3">
              <w:rPr>
                <w:b/>
              </w:rPr>
              <w:t>22</w:t>
            </w:r>
          </w:p>
        </w:tc>
        <w:tc>
          <w:tcPr>
            <w:tcW w:w="1200" w:type="dxa"/>
            <w:tcBorders>
              <w:top w:val="nil"/>
              <w:left w:val="nil"/>
              <w:bottom w:val="nil"/>
              <w:right w:val="single" w:sz="4" w:space="0" w:color="auto"/>
            </w:tcBorders>
            <w:shd w:val="clear" w:color="auto" w:fill="auto"/>
            <w:noWrap/>
            <w:vAlign w:val="bottom"/>
          </w:tcPr>
          <w:p w:rsidR="00091DF6" w:rsidRPr="002F78B3" w:rsidRDefault="00091DF6" w:rsidP="00091DF6">
            <w:pPr>
              <w:jc w:val="center"/>
              <w:rPr>
                <w:b/>
              </w:rPr>
            </w:pPr>
            <w:r w:rsidRPr="002F78B3">
              <w:rPr>
                <w:b/>
              </w:rPr>
              <w:t>20</w:t>
            </w:r>
          </w:p>
        </w:tc>
      </w:tr>
      <w:tr w:rsidR="00091DF6" w:rsidRPr="00D37E6A">
        <w:trPr>
          <w:trHeight w:val="255"/>
          <w:jc w:val="center"/>
        </w:trPr>
        <w:tc>
          <w:tcPr>
            <w:tcW w:w="1128" w:type="dxa"/>
            <w:tcBorders>
              <w:top w:val="nil"/>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Q3</w:t>
            </w:r>
          </w:p>
        </w:tc>
        <w:tc>
          <w:tcPr>
            <w:tcW w:w="1208"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30</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26</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27</w:t>
            </w:r>
          </w:p>
        </w:tc>
      </w:tr>
      <w:tr w:rsidR="00091DF6" w:rsidRPr="00D37E6A">
        <w:trPr>
          <w:trHeight w:val="255"/>
          <w:jc w:val="center"/>
        </w:trPr>
        <w:tc>
          <w:tcPr>
            <w:tcW w:w="1128" w:type="dxa"/>
            <w:tcBorders>
              <w:top w:val="nil"/>
              <w:left w:val="single" w:sz="4" w:space="0" w:color="auto"/>
              <w:bottom w:val="single" w:sz="4" w:space="0" w:color="auto"/>
              <w:right w:val="nil"/>
            </w:tcBorders>
            <w:shd w:val="clear" w:color="auto" w:fill="CCFFCC"/>
            <w:noWrap/>
            <w:vAlign w:val="bottom"/>
          </w:tcPr>
          <w:p w:rsidR="00091DF6" w:rsidRPr="00D37E6A" w:rsidRDefault="00091DF6" w:rsidP="00091DF6">
            <w:pPr>
              <w:rPr>
                <w:b/>
                <w:bCs/>
              </w:rPr>
            </w:pPr>
            <w:r w:rsidRPr="00D37E6A">
              <w:rPr>
                <w:b/>
                <w:bCs/>
              </w:rPr>
              <w:t>Max</w:t>
            </w:r>
          </w:p>
        </w:tc>
        <w:tc>
          <w:tcPr>
            <w:tcW w:w="1208"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49</w:t>
            </w:r>
          </w:p>
        </w:tc>
        <w:tc>
          <w:tcPr>
            <w:tcW w:w="1200"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42</w:t>
            </w:r>
          </w:p>
        </w:tc>
        <w:tc>
          <w:tcPr>
            <w:tcW w:w="1200"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43</w:t>
            </w:r>
          </w:p>
        </w:tc>
      </w:tr>
      <w:tr w:rsidR="00091DF6" w:rsidRPr="00D37E6A">
        <w:trPr>
          <w:trHeight w:val="255"/>
          <w:jc w:val="center"/>
        </w:trPr>
        <w:tc>
          <w:tcPr>
            <w:tcW w:w="1128" w:type="dxa"/>
            <w:tcBorders>
              <w:top w:val="nil"/>
              <w:left w:val="single" w:sz="4" w:space="0" w:color="auto"/>
              <w:bottom w:val="nil"/>
              <w:right w:val="nil"/>
            </w:tcBorders>
            <w:shd w:val="clear" w:color="auto" w:fill="CCFFCC"/>
            <w:noWrap/>
            <w:vAlign w:val="bottom"/>
          </w:tcPr>
          <w:p w:rsidR="00091DF6" w:rsidRPr="00D37E6A" w:rsidRDefault="00091DF6" w:rsidP="00091DF6">
            <w:pPr>
              <w:rPr>
                <w:b/>
                <w:bCs/>
              </w:rPr>
            </w:pPr>
            <w:r w:rsidRPr="00D37E6A">
              <w:rPr>
                <w:b/>
                <w:bCs/>
              </w:rPr>
              <w:t>RIQ</w:t>
            </w:r>
          </w:p>
        </w:tc>
        <w:tc>
          <w:tcPr>
            <w:tcW w:w="1208"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12</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7</w:t>
            </w:r>
          </w:p>
        </w:tc>
        <w:tc>
          <w:tcPr>
            <w:tcW w:w="1200" w:type="dxa"/>
            <w:tcBorders>
              <w:top w:val="nil"/>
              <w:left w:val="nil"/>
              <w:bottom w:val="nil"/>
              <w:right w:val="single" w:sz="4" w:space="0" w:color="auto"/>
            </w:tcBorders>
            <w:shd w:val="clear" w:color="auto" w:fill="auto"/>
            <w:noWrap/>
            <w:vAlign w:val="bottom"/>
          </w:tcPr>
          <w:p w:rsidR="00091DF6" w:rsidRPr="00D37E6A" w:rsidRDefault="00091DF6" w:rsidP="00091DF6">
            <w:pPr>
              <w:jc w:val="center"/>
            </w:pPr>
            <w:r w:rsidRPr="00D37E6A">
              <w:t>16</w:t>
            </w:r>
          </w:p>
        </w:tc>
      </w:tr>
      <w:tr w:rsidR="00091DF6" w:rsidRPr="00D37E6A">
        <w:trPr>
          <w:trHeight w:val="255"/>
          <w:jc w:val="center"/>
        </w:trPr>
        <w:tc>
          <w:tcPr>
            <w:tcW w:w="1128" w:type="dxa"/>
            <w:tcBorders>
              <w:top w:val="nil"/>
              <w:left w:val="single" w:sz="4" w:space="0" w:color="auto"/>
              <w:bottom w:val="single" w:sz="4" w:space="0" w:color="auto"/>
              <w:right w:val="nil"/>
            </w:tcBorders>
            <w:shd w:val="clear" w:color="auto" w:fill="CCFFCC"/>
            <w:noWrap/>
            <w:vAlign w:val="bottom"/>
          </w:tcPr>
          <w:p w:rsidR="00091DF6" w:rsidRPr="00D37E6A" w:rsidRDefault="00091DF6" w:rsidP="00091DF6">
            <w:pPr>
              <w:rPr>
                <w:b/>
                <w:bCs/>
              </w:rPr>
            </w:pPr>
            <w:r w:rsidRPr="00D37E6A">
              <w:rPr>
                <w:b/>
                <w:bCs/>
              </w:rPr>
              <w:t>Sesgo</w:t>
            </w:r>
          </w:p>
        </w:tc>
        <w:tc>
          <w:tcPr>
            <w:tcW w:w="1208"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-0.58</w:t>
            </w:r>
          </w:p>
        </w:tc>
        <w:tc>
          <w:tcPr>
            <w:tcW w:w="1200"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-1.31</w:t>
            </w:r>
          </w:p>
        </w:tc>
        <w:tc>
          <w:tcPr>
            <w:tcW w:w="1200" w:type="dxa"/>
            <w:tcBorders>
              <w:top w:val="nil"/>
              <w:left w:val="nil"/>
              <w:bottom w:val="single" w:sz="4" w:space="0" w:color="auto"/>
              <w:right w:val="single" w:sz="4" w:space="0" w:color="auto"/>
            </w:tcBorders>
            <w:shd w:val="clear" w:color="auto" w:fill="auto"/>
            <w:noWrap/>
            <w:vAlign w:val="bottom"/>
          </w:tcPr>
          <w:p w:rsidR="00091DF6" w:rsidRPr="00D37E6A" w:rsidRDefault="00091DF6" w:rsidP="00091DF6">
            <w:pPr>
              <w:jc w:val="center"/>
            </w:pPr>
            <w:r w:rsidRPr="00D37E6A">
              <w:t>-0.11</w:t>
            </w:r>
          </w:p>
        </w:tc>
      </w:tr>
    </w:tbl>
    <w:p w:rsidR="00091DF6" w:rsidRDefault="00091DF6" w:rsidP="009012F2">
      <w:pPr>
        <w:jc w:val="both"/>
        <w:rPr>
          <w:sz w:val="24"/>
          <w:szCs w:val="24"/>
          <w:lang w:val="es-MX"/>
        </w:rPr>
      </w:pPr>
    </w:p>
    <w:p w:rsidR="009012F2" w:rsidRDefault="009012F2" w:rsidP="009012F2">
      <w:pPr>
        <w:jc w:val="both"/>
        <w:rPr>
          <w:sz w:val="24"/>
          <w:szCs w:val="24"/>
          <w:lang w:val="es-MX"/>
        </w:rPr>
      </w:pPr>
      <w:bookmarkStart w:id="11" w:name="_Toc132704008"/>
      <w:bookmarkStart w:id="12" w:name="_Toc138606086"/>
      <w:r w:rsidRPr="003732C0">
        <w:rPr>
          <w:i/>
          <w:sz w:val="24"/>
          <w:szCs w:val="24"/>
          <w:u w:val="single"/>
          <w:lang w:val="es-MX"/>
        </w:rPr>
        <w:t xml:space="preserve">Proporción </w:t>
      </w:r>
      <w:r w:rsidR="003732C0" w:rsidRPr="003732C0">
        <w:rPr>
          <w:i/>
          <w:sz w:val="24"/>
          <w:szCs w:val="24"/>
          <w:u w:val="single"/>
          <w:lang w:val="es-MX"/>
        </w:rPr>
        <w:t>de aciertos en las Pruebas DAT</w:t>
      </w:r>
      <w:r w:rsidR="003732C0">
        <w:rPr>
          <w:sz w:val="24"/>
          <w:szCs w:val="24"/>
          <w:lang w:val="es-MX"/>
        </w:rPr>
        <w:t xml:space="preserve">.- </w:t>
      </w:r>
      <w:r w:rsidRPr="003732C0">
        <w:rPr>
          <w:sz w:val="24"/>
          <w:szCs w:val="24"/>
          <w:lang w:val="es-MX"/>
        </w:rPr>
        <w:t xml:space="preserve">Pensamiento </w:t>
      </w:r>
      <w:r w:rsidRPr="00D37E6A">
        <w:rPr>
          <w:i/>
          <w:sz w:val="24"/>
          <w:szCs w:val="24"/>
          <w:lang w:val="es-MX"/>
        </w:rPr>
        <w:t>Mecánico</w:t>
      </w:r>
      <w:bookmarkEnd w:id="11"/>
      <w:bookmarkEnd w:id="12"/>
      <w:r w:rsidR="003732C0">
        <w:rPr>
          <w:sz w:val="24"/>
          <w:szCs w:val="24"/>
          <w:lang w:val="es-MX"/>
        </w:rPr>
        <w:t>:</w:t>
      </w:r>
      <w:r w:rsidR="00DF56B6">
        <w:rPr>
          <w:sz w:val="24"/>
          <w:szCs w:val="24"/>
          <w:lang w:val="es-MX"/>
        </w:rPr>
        <w:t xml:space="preserve"> </w:t>
      </w:r>
      <w:r w:rsidR="00052B63" w:rsidRPr="009012F2">
        <w:rPr>
          <w:sz w:val="24"/>
          <w:szCs w:val="24"/>
          <w:lang w:val="es-MX"/>
        </w:rPr>
        <w:t xml:space="preserve">Con 95% de confianza, la proporción media </w:t>
      </w:r>
      <w:r w:rsidR="00052B63">
        <w:rPr>
          <w:sz w:val="24"/>
          <w:szCs w:val="24"/>
          <w:lang w:val="es-MX"/>
        </w:rPr>
        <w:t>de aciertos</w:t>
      </w:r>
      <w:r w:rsidR="00052B63" w:rsidRPr="009012F2">
        <w:rPr>
          <w:sz w:val="24"/>
          <w:szCs w:val="24"/>
          <w:lang w:val="es-MX"/>
        </w:rPr>
        <w:t xml:space="preserve"> se encuentra entre </w:t>
      </w:r>
      <w:r w:rsidR="00052B63" w:rsidRPr="009012F2">
        <w:rPr>
          <w:b/>
          <w:sz w:val="24"/>
          <w:szCs w:val="24"/>
          <w:lang w:val="es-MX"/>
        </w:rPr>
        <w:t>0.47</w:t>
      </w:r>
      <w:r w:rsidR="00052B63" w:rsidRPr="009012F2">
        <w:rPr>
          <w:sz w:val="24"/>
          <w:szCs w:val="24"/>
          <w:lang w:val="es-MX"/>
        </w:rPr>
        <w:t xml:space="preserve"> y </w:t>
      </w:r>
      <w:r w:rsidR="00052B63" w:rsidRPr="009012F2">
        <w:rPr>
          <w:b/>
          <w:sz w:val="24"/>
          <w:szCs w:val="24"/>
          <w:lang w:val="es-MX"/>
        </w:rPr>
        <w:t>0.50</w:t>
      </w:r>
      <w:r w:rsidR="00052B63">
        <w:rPr>
          <w:b/>
          <w:sz w:val="24"/>
          <w:szCs w:val="24"/>
          <w:lang w:val="es-MX"/>
        </w:rPr>
        <w:t xml:space="preserve"> </w:t>
      </w:r>
      <w:r w:rsidR="00052B63" w:rsidRPr="00052B63">
        <w:rPr>
          <w:sz w:val="24"/>
          <w:szCs w:val="24"/>
          <w:lang w:val="es-MX"/>
        </w:rPr>
        <w:t>(entre 47% y 50%)</w:t>
      </w:r>
      <w:r w:rsidR="00211F7E">
        <w:rPr>
          <w:sz w:val="24"/>
          <w:szCs w:val="24"/>
          <w:lang w:val="es-MX"/>
        </w:rPr>
        <w:t>;</w:t>
      </w:r>
      <w:r w:rsidR="00211F7E" w:rsidRPr="00211F7E">
        <w:rPr>
          <w:sz w:val="24"/>
          <w:szCs w:val="24"/>
          <w:lang w:val="es-MX"/>
        </w:rPr>
        <w:t xml:space="preserve"> </w:t>
      </w:r>
      <w:r w:rsidR="00211F7E" w:rsidRPr="009012F2">
        <w:rPr>
          <w:sz w:val="24"/>
          <w:szCs w:val="24"/>
          <w:lang w:val="es-MX"/>
        </w:rPr>
        <w:t xml:space="preserve">la proporción media de aciertos al Test de Pensamiento </w:t>
      </w:r>
      <w:r w:rsidR="00211F7E" w:rsidRPr="00D37E6A">
        <w:rPr>
          <w:i/>
          <w:sz w:val="24"/>
          <w:szCs w:val="24"/>
          <w:lang w:val="es-MX"/>
        </w:rPr>
        <w:t>Verbal</w:t>
      </w:r>
      <w:r w:rsidR="00211F7E" w:rsidRPr="009012F2">
        <w:rPr>
          <w:sz w:val="24"/>
          <w:szCs w:val="24"/>
          <w:lang w:val="es-MX"/>
        </w:rPr>
        <w:t xml:space="preserve"> se encuentra entre </w:t>
      </w:r>
      <w:r w:rsidR="00211F7E" w:rsidRPr="009012F2">
        <w:rPr>
          <w:b/>
          <w:sz w:val="24"/>
          <w:szCs w:val="24"/>
          <w:lang w:val="es-MX"/>
        </w:rPr>
        <w:t>0.49</w:t>
      </w:r>
      <w:r w:rsidR="00211F7E" w:rsidRPr="009012F2">
        <w:rPr>
          <w:sz w:val="24"/>
          <w:szCs w:val="24"/>
          <w:lang w:val="es-MX"/>
        </w:rPr>
        <w:t xml:space="preserve"> y </w:t>
      </w:r>
      <w:r w:rsidR="00211F7E" w:rsidRPr="009012F2">
        <w:rPr>
          <w:b/>
          <w:sz w:val="24"/>
          <w:szCs w:val="24"/>
          <w:lang w:val="es-MX"/>
        </w:rPr>
        <w:t xml:space="preserve">0.51 </w:t>
      </w:r>
      <w:r w:rsidR="00211F7E" w:rsidRPr="009012F2">
        <w:rPr>
          <w:sz w:val="24"/>
          <w:szCs w:val="24"/>
          <w:lang w:val="es-MX"/>
        </w:rPr>
        <w:t>de buenas respuestas</w:t>
      </w:r>
      <w:r w:rsidR="00211F7E">
        <w:rPr>
          <w:sz w:val="24"/>
          <w:szCs w:val="24"/>
          <w:lang w:val="es-MX"/>
        </w:rPr>
        <w:t xml:space="preserve">; del Pensamiento </w:t>
      </w:r>
      <w:r w:rsidR="00211F7E" w:rsidRPr="00D37E6A">
        <w:rPr>
          <w:i/>
          <w:sz w:val="24"/>
          <w:szCs w:val="24"/>
          <w:lang w:val="es-MX"/>
        </w:rPr>
        <w:t>Abstracto</w:t>
      </w:r>
      <w:r w:rsidR="00211F7E">
        <w:rPr>
          <w:sz w:val="24"/>
          <w:szCs w:val="24"/>
          <w:lang w:val="es-MX"/>
        </w:rPr>
        <w:t xml:space="preserve"> no se puede dar una descripción por su forma de distribución anormal.</w:t>
      </w:r>
    </w:p>
    <w:p w:rsidR="009012F2" w:rsidRPr="009012F2" w:rsidRDefault="009012F2" w:rsidP="009012F2">
      <w:pPr>
        <w:jc w:val="both"/>
        <w:rPr>
          <w:sz w:val="24"/>
          <w:szCs w:val="24"/>
          <w:lang w:val="es-MX"/>
        </w:rPr>
      </w:pPr>
    </w:p>
    <w:p w:rsidR="00F50CDC" w:rsidRDefault="009012F2" w:rsidP="009012F2">
      <w:pPr>
        <w:jc w:val="both"/>
        <w:rPr>
          <w:sz w:val="24"/>
          <w:szCs w:val="24"/>
          <w:lang w:val="es-MX"/>
        </w:rPr>
      </w:pPr>
      <w:bookmarkStart w:id="13" w:name="_Toc132704017"/>
      <w:bookmarkStart w:id="14" w:name="_Toc138606095"/>
      <w:r w:rsidRPr="00211F7E">
        <w:rPr>
          <w:i/>
          <w:sz w:val="24"/>
          <w:szCs w:val="24"/>
          <w:u w:val="single"/>
          <w:lang w:val="es-MX"/>
        </w:rPr>
        <w:t>Sexo vs. SPOC: Especialización_1</w:t>
      </w:r>
      <w:bookmarkEnd w:id="13"/>
      <w:bookmarkEnd w:id="14"/>
      <w:r w:rsidR="00211F7E">
        <w:rPr>
          <w:sz w:val="24"/>
          <w:szCs w:val="24"/>
          <w:lang w:val="es-MX"/>
        </w:rPr>
        <w:t xml:space="preserve">.- </w:t>
      </w:r>
      <w:r w:rsidRPr="009012F2">
        <w:rPr>
          <w:sz w:val="24"/>
          <w:szCs w:val="24"/>
          <w:lang w:val="es-MX"/>
        </w:rPr>
        <w:t xml:space="preserve">Tanto hombres como mujeres, en su mayoría, han resultado preferir la especialidad </w:t>
      </w:r>
      <w:r w:rsidR="00211F7E" w:rsidRPr="009012F2">
        <w:rPr>
          <w:sz w:val="24"/>
          <w:szCs w:val="24"/>
          <w:lang w:val="es-MX"/>
        </w:rPr>
        <w:t>QUÍMICO – BIÓLOGO</w:t>
      </w:r>
      <w:r w:rsidRPr="009012F2">
        <w:rPr>
          <w:sz w:val="24"/>
          <w:szCs w:val="24"/>
          <w:lang w:val="es-MX"/>
        </w:rPr>
        <w:t xml:space="preserve"> como primera especialidad de interés.  El valor p tan pequeño </w:t>
      </w:r>
      <w:r w:rsidR="00F50CDC">
        <w:rPr>
          <w:sz w:val="24"/>
          <w:szCs w:val="24"/>
          <w:lang w:val="es-MX"/>
        </w:rPr>
        <w:t xml:space="preserve">(Tabla 6) </w:t>
      </w:r>
      <w:r w:rsidRPr="009012F2">
        <w:rPr>
          <w:sz w:val="24"/>
          <w:szCs w:val="24"/>
          <w:lang w:val="es-MX"/>
        </w:rPr>
        <w:t xml:space="preserve">da evidencia que Especialidad_1 </w:t>
      </w:r>
      <w:r w:rsidR="00F50CDC">
        <w:rPr>
          <w:sz w:val="24"/>
          <w:szCs w:val="24"/>
          <w:lang w:val="es-MX"/>
        </w:rPr>
        <w:t xml:space="preserve">y Sexo son </w:t>
      </w:r>
      <w:r w:rsidR="00F50CDC" w:rsidRPr="00F50CDC">
        <w:rPr>
          <w:b/>
          <w:sz w:val="24"/>
          <w:szCs w:val="24"/>
          <w:lang w:val="es-MX"/>
        </w:rPr>
        <w:t>dependientes</w:t>
      </w:r>
      <w:r w:rsidR="00F50CDC">
        <w:rPr>
          <w:sz w:val="24"/>
          <w:szCs w:val="24"/>
          <w:lang w:val="es-MX"/>
        </w:rPr>
        <w:t>.</w:t>
      </w:r>
    </w:p>
    <w:p w:rsidR="009012F2" w:rsidRPr="009012F2" w:rsidRDefault="009012F2" w:rsidP="009012F2">
      <w:pPr>
        <w:jc w:val="both"/>
        <w:rPr>
          <w:sz w:val="24"/>
          <w:szCs w:val="24"/>
          <w:lang w:val="es-MX"/>
        </w:rPr>
      </w:pPr>
    </w:p>
    <w:p w:rsidR="009012F2" w:rsidRPr="009012F2" w:rsidRDefault="009012F2" w:rsidP="009012F2">
      <w:pPr>
        <w:jc w:val="both"/>
        <w:rPr>
          <w:sz w:val="24"/>
          <w:szCs w:val="24"/>
          <w:lang w:val="es-MX"/>
        </w:rPr>
      </w:pPr>
      <w:bookmarkStart w:id="15" w:name="_Toc132704019"/>
      <w:bookmarkStart w:id="16" w:name="_Toc138606097"/>
      <w:r w:rsidRPr="00F50CDC">
        <w:rPr>
          <w:i/>
          <w:sz w:val="24"/>
          <w:szCs w:val="24"/>
          <w:u w:val="single"/>
          <w:lang w:val="es-MX"/>
        </w:rPr>
        <w:t>Sexo vs. Personalidad</w:t>
      </w:r>
      <w:bookmarkEnd w:id="15"/>
      <w:bookmarkEnd w:id="16"/>
      <w:r w:rsidR="00F50CDC">
        <w:rPr>
          <w:sz w:val="24"/>
          <w:szCs w:val="24"/>
          <w:lang w:val="es-MX"/>
        </w:rPr>
        <w:t xml:space="preserve">.- </w:t>
      </w:r>
      <w:r w:rsidRPr="009012F2">
        <w:rPr>
          <w:sz w:val="24"/>
          <w:szCs w:val="24"/>
          <w:lang w:val="es-MX"/>
        </w:rPr>
        <w:t xml:space="preserve">Los hombres y mujeres en su mayoría, poseen personalidades de tipo Sanguíneo, seguida de Colérico y luego Flemático.  </w:t>
      </w:r>
      <w:r w:rsidR="00F50CDC">
        <w:rPr>
          <w:sz w:val="24"/>
          <w:szCs w:val="24"/>
          <w:lang w:val="es-MX"/>
        </w:rPr>
        <w:t xml:space="preserve">Resultó un </w:t>
      </w:r>
      <w:r w:rsidRPr="009012F2">
        <w:rPr>
          <w:sz w:val="24"/>
          <w:szCs w:val="24"/>
          <w:lang w:val="es-MX"/>
        </w:rPr>
        <w:t xml:space="preserve">valor p </w:t>
      </w:r>
      <w:r w:rsidR="00F50CDC">
        <w:rPr>
          <w:sz w:val="24"/>
          <w:szCs w:val="24"/>
          <w:lang w:val="es-MX"/>
        </w:rPr>
        <w:t>en</w:t>
      </w:r>
      <w:r w:rsidRPr="009012F2">
        <w:rPr>
          <w:sz w:val="24"/>
          <w:szCs w:val="24"/>
          <w:lang w:val="es-MX"/>
        </w:rPr>
        <w:t xml:space="preserve"> la </w:t>
      </w:r>
      <w:r w:rsidRPr="009012F2">
        <w:rPr>
          <w:sz w:val="24"/>
          <w:szCs w:val="24"/>
          <w:lang w:val="es-MX"/>
        </w:rPr>
        <w:lastRenderedPageBreak/>
        <w:t>prueba</w:t>
      </w:r>
      <w:r w:rsidR="00F50CDC">
        <w:rPr>
          <w:sz w:val="24"/>
          <w:szCs w:val="24"/>
          <w:lang w:val="es-MX"/>
        </w:rPr>
        <w:t xml:space="preserve"> Chi-cuadrado de 0.4043</w:t>
      </w:r>
      <w:r w:rsidRPr="009012F2">
        <w:rPr>
          <w:sz w:val="24"/>
          <w:szCs w:val="24"/>
          <w:lang w:val="es-MX"/>
        </w:rPr>
        <w:t xml:space="preserve"> evidencia</w:t>
      </w:r>
      <w:r w:rsidR="00F50CDC">
        <w:rPr>
          <w:sz w:val="24"/>
          <w:szCs w:val="24"/>
          <w:lang w:val="es-MX"/>
        </w:rPr>
        <w:t>ndo</w:t>
      </w:r>
      <w:r w:rsidRPr="009012F2">
        <w:rPr>
          <w:sz w:val="24"/>
          <w:szCs w:val="24"/>
          <w:lang w:val="es-MX"/>
        </w:rPr>
        <w:t xml:space="preserve"> que</w:t>
      </w:r>
      <w:r w:rsidR="00F50CDC">
        <w:rPr>
          <w:sz w:val="24"/>
          <w:szCs w:val="24"/>
          <w:lang w:val="es-MX"/>
        </w:rPr>
        <w:t xml:space="preserve"> </w:t>
      </w:r>
      <w:smartTag w:uri="urn:schemas-microsoft-com:office:smarttags" w:element="PersonName">
        <w:smartTagPr>
          <w:attr w:name="ProductID" w:val="la PERSONALIDAD"/>
        </w:smartTagPr>
        <w:r w:rsidR="00F50CDC">
          <w:rPr>
            <w:sz w:val="24"/>
            <w:szCs w:val="24"/>
            <w:lang w:val="es-MX"/>
          </w:rPr>
          <w:t>la Personalidad</w:t>
        </w:r>
      </w:smartTag>
      <w:r w:rsidR="00F50CDC">
        <w:rPr>
          <w:sz w:val="24"/>
          <w:szCs w:val="24"/>
          <w:lang w:val="es-MX"/>
        </w:rPr>
        <w:t xml:space="preserve"> y el</w:t>
      </w:r>
      <w:r w:rsidRPr="009012F2">
        <w:rPr>
          <w:sz w:val="24"/>
          <w:szCs w:val="24"/>
          <w:lang w:val="es-MX"/>
        </w:rPr>
        <w:t xml:space="preserve"> Sexo </w:t>
      </w:r>
      <w:r w:rsidR="00F50CDC">
        <w:rPr>
          <w:sz w:val="24"/>
          <w:szCs w:val="24"/>
          <w:lang w:val="es-MX"/>
        </w:rPr>
        <w:t>son</w:t>
      </w:r>
      <w:r w:rsidRPr="009012F2">
        <w:rPr>
          <w:sz w:val="24"/>
          <w:szCs w:val="24"/>
          <w:lang w:val="es-MX"/>
        </w:rPr>
        <w:t xml:space="preserve"> variables </w:t>
      </w:r>
      <w:r w:rsidRPr="009012F2">
        <w:rPr>
          <w:b/>
          <w:sz w:val="24"/>
          <w:szCs w:val="24"/>
          <w:lang w:val="es-MX"/>
        </w:rPr>
        <w:t>independientes</w:t>
      </w:r>
      <w:r w:rsidR="00F50CDC">
        <w:rPr>
          <w:sz w:val="24"/>
          <w:szCs w:val="24"/>
          <w:lang w:val="es-MX"/>
        </w:rPr>
        <w:t>.</w:t>
      </w:r>
    </w:p>
    <w:p w:rsidR="009012F2" w:rsidRPr="009012F2" w:rsidRDefault="009012F2" w:rsidP="009012F2">
      <w:pPr>
        <w:jc w:val="right"/>
        <w:rPr>
          <w:sz w:val="24"/>
          <w:szCs w:val="24"/>
          <w:lang w:val="es-MX"/>
        </w:rPr>
      </w:pPr>
    </w:p>
    <w:p w:rsidR="002F78B3" w:rsidRPr="009012F2" w:rsidRDefault="009012F2" w:rsidP="009012F2">
      <w:pPr>
        <w:jc w:val="both"/>
        <w:rPr>
          <w:sz w:val="24"/>
          <w:szCs w:val="24"/>
          <w:lang w:val="es-MX"/>
        </w:rPr>
      </w:pPr>
      <w:bookmarkStart w:id="17" w:name="_Toc132704020"/>
      <w:bookmarkStart w:id="18" w:name="_Toc138606098"/>
      <w:r w:rsidRPr="00756773">
        <w:rPr>
          <w:i/>
          <w:sz w:val="24"/>
          <w:szCs w:val="24"/>
          <w:u w:val="single"/>
          <w:lang w:val="es-MX"/>
        </w:rPr>
        <w:t>Sexo vs. Apreciación del Pensamiento Mecánico, Verbal y Abstracto</w:t>
      </w:r>
      <w:bookmarkEnd w:id="17"/>
      <w:bookmarkEnd w:id="18"/>
      <w:r w:rsidR="00756773">
        <w:rPr>
          <w:i/>
          <w:sz w:val="24"/>
          <w:szCs w:val="24"/>
          <w:lang w:val="es-MX"/>
        </w:rPr>
        <w:t xml:space="preserve">.- </w:t>
      </w:r>
      <w:r w:rsidRPr="009012F2">
        <w:rPr>
          <w:sz w:val="24"/>
          <w:szCs w:val="24"/>
          <w:lang w:val="es-MX"/>
        </w:rPr>
        <w:t xml:space="preserve">Las mujeres, en su mayoría (41.6%) tienden a obtener un resultado </w:t>
      </w:r>
      <w:r w:rsidRPr="009012F2">
        <w:rPr>
          <w:i/>
          <w:sz w:val="24"/>
          <w:szCs w:val="24"/>
          <w:lang w:val="es-MX"/>
        </w:rPr>
        <w:t>Inferior-Medio</w:t>
      </w:r>
      <w:r w:rsidRPr="009012F2">
        <w:rPr>
          <w:sz w:val="24"/>
          <w:szCs w:val="24"/>
          <w:lang w:val="es-MX"/>
        </w:rPr>
        <w:t xml:space="preserve"> en Pensamiento Mecánico, en tanto que los hombres en su gran mayoría (88.7%) tienden a obtener un resultado </w:t>
      </w:r>
      <w:r w:rsidRPr="009012F2">
        <w:rPr>
          <w:i/>
          <w:sz w:val="24"/>
          <w:szCs w:val="24"/>
          <w:lang w:val="es-MX"/>
        </w:rPr>
        <w:t>Inferior</w:t>
      </w:r>
      <w:r w:rsidRPr="009012F2">
        <w:rPr>
          <w:sz w:val="24"/>
          <w:szCs w:val="24"/>
          <w:lang w:val="es-MX"/>
        </w:rPr>
        <w:t xml:space="preserve">. El valor p </w:t>
      </w:r>
      <w:r w:rsidR="00756773">
        <w:rPr>
          <w:sz w:val="24"/>
          <w:szCs w:val="24"/>
          <w:lang w:val="es-MX"/>
        </w:rPr>
        <w:t xml:space="preserve">(Tabla </w:t>
      </w:r>
      <w:r w:rsidR="00903C19">
        <w:rPr>
          <w:sz w:val="24"/>
          <w:szCs w:val="24"/>
          <w:lang w:val="es-MX"/>
        </w:rPr>
        <w:t>6</w:t>
      </w:r>
      <w:r w:rsidR="00756773">
        <w:rPr>
          <w:sz w:val="24"/>
          <w:szCs w:val="24"/>
          <w:lang w:val="es-MX"/>
        </w:rPr>
        <w:t xml:space="preserve">) </w:t>
      </w:r>
      <w:r w:rsidRPr="009012F2">
        <w:rPr>
          <w:sz w:val="24"/>
          <w:szCs w:val="24"/>
          <w:lang w:val="es-MX"/>
        </w:rPr>
        <w:t xml:space="preserve">evidencia que </w:t>
      </w:r>
      <w:r w:rsidR="002F78B3">
        <w:rPr>
          <w:sz w:val="24"/>
          <w:szCs w:val="24"/>
          <w:lang w:val="es-MX"/>
        </w:rPr>
        <w:t xml:space="preserve">los </w:t>
      </w:r>
      <w:r w:rsidRPr="009012F2">
        <w:rPr>
          <w:sz w:val="24"/>
          <w:szCs w:val="24"/>
          <w:lang w:val="es-MX"/>
        </w:rPr>
        <w:t xml:space="preserve"> resultados de </w:t>
      </w:r>
      <w:smartTag w:uri="urn:schemas-microsoft-com:office:smarttags" w:element="PersonName">
        <w:smartTagPr>
          <w:attr w:name="ProductID" w:val="la Apreciaci￳n"/>
        </w:smartTagPr>
        <w:r w:rsidRPr="009012F2">
          <w:rPr>
            <w:sz w:val="24"/>
            <w:szCs w:val="24"/>
            <w:lang w:val="es-MX"/>
          </w:rPr>
          <w:t>la Apreciación</w:t>
        </w:r>
      </w:smartTag>
      <w:r w:rsidRPr="009012F2">
        <w:rPr>
          <w:sz w:val="24"/>
          <w:szCs w:val="24"/>
          <w:lang w:val="es-MX"/>
        </w:rPr>
        <w:t xml:space="preserve"> del Pensamiento </w:t>
      </w:r>
      <w:r w:rsidRPr="009012F2">
        <w:rPr>
          <w:sz w:val="24"/>
          <w:szCs w:val="24"/>
          <w:u w:val="single"/>
          <w:lang w:val="es-MX"/>
        </w:rPr>
        <w:t>Mecánico</w:t>
      </w:r>
      <w:r w:rsidRPr="009012F2">
        <w:rPr>
          <w:sz w:val="24"/>
          <w:szCs w:val="24"/>
          <w:lang w:val="es-MX"/>
        </w:rPr>
        <w:t xml:space="preserve"> </w:t>
      </w:r>
      <w:r w:rsidRPr="009012F2">
        <w:rPr>
          <w:b/>
          <w:sz w:val="24"/>
          <w:szCs w:val="24"/>
          <w:lang w:val="es-MX"/>
        </w:rPr>
        <w:t xml:space="preserve">dependen </w:t>
      </w:r>
      <w:r w:rsidRPr="009012F2">
        <w:rPr>
          <w:sz w:val="24"/>
          <w:szCs w:val="24"/>
          <w:lang w:val="es-MX"/>
        </w:rPr>
        <w:t>del Sexo.</w:t>
      </w:r>
      <w:r w:rsidR="00267F14">
        <w:rPr>
          <w:sz w:val="24"/>
          <w:szCs w:val="24"/>
          <w:lang w:val="es-MX"/>
        </w:rPr>
        <w:t xml:space="preserve">  Caso que no sucedió en las pruebas de Pensamiento Verbal y Abstracto en donde se evidenciaba </w:t>
      </w:r>
      <w:r w:rsidR="00267F14">
        <w:rPr>
          <w:b/>
          <w:sz w:val="24"/>
          <w:szCs w:val="24"/>
          <w:lang w:val="es-MX"/>
        </w:rPr>
        <w:t xml:space="preserve">independencia </w:t>
      </w:r>
      <w:r w:rsidR="00267F14">
        <w:rPr>
          <w:sz w:val="24"/>
          <w:szCs w:val="24"/>
          <w:lang w:val="es-MX"/>
        </w:rPr>
        <w:t>de estos resultados con el Sexo, que tanto para masculino como femenino resultaron ser INFERIOR-MEDIO en Verbal e INFERIOR en Abstracto.</w:t>
      </w:r>
    </w:p>
    <w:p w:rsidR="009012F2" w:rsidRPr="00756773" w:rsidRDefault="009012F2" w:rsidP="003732C0">
      <w:pPr>
        <w:jc w:val="center"/>
        <w:outlineLvl w:val="0"/>
        <w:rPr>
          <w:lang w:val="es-MX"/>
        </w:rPr>
      </w:pPr>
      <w:r w:rsidRPr="00756773">
        <w:rPr>
          <w:b/>
          <w:lang w:val="es-MX"/>
        </w:rPr>
        <w:t xml:space="preserve">TABLA </w:t>
      </w:r>
      <w:r w:rsidR="00903C19">
        <w:rPr>
          <w:b/>
          <w:lang w:val="es-MX"/>
        </w:rPr>
        <w:t>6</w:t>
      </w:r>
    </w:p>
    <w:p w:rsidR="009012F2" w:rsidRPr="00756773" w:rsidRDefault="009012F2" w:rsidP="009012F2">
      <w:pPr>
        <w:jc w:val="center"/>
        <w:rPr>
          <w:i/>
          <w:lang w:val="es-MX"/>
        </w:rPr>
      </w:pPr>
      <w:r w:rsidRPr="00756773">
        <w:rPr>
          <w:i/>
          <w:lang w:val="es-MX"/>
        </w:rPr>
        <w:t>Apreciación Pensamiento Mecánico</w:t>
      </w:r>
      <w:bookmarkStart w:id="19" w:name="OLE_LINK3"/>
      <w:r w:rsidRPr="00756773">
        <w:rPr>
          <w:i/>
          <w:lang w:val="es-MX"/>
        </w:rPr>
        <w:t xml:space="preserve"> por sexo</w:t>
      </w:r>
      <w:bookmarkEnd w:id="19"/>
    </w:p>
    <w:tbl>
      <w:tblPr>
        <w:tblW w:w="4871" w:type="dxa"/>
        <w:jc w:val="center"/>
        <w:tblInd w:w="70" w:type="dxa"/>
        <w:tblCellMar>
          <w:left w:w="70" w:type="dxa"/>
          <w:right w:w="70" w:type="dxa"/>
        </w:tblCellMar>
        <w:tblLook w:val="0000"/>
      </w:tblPr>
      <w:tblGrid>
        <w:gridCol w:w="1900"/>
        <w:gridCol w:w="1157"/>
        <w:gridCol w:w="1207"/>
        <w:gridCol w:w="607"/>
      </w:tblGrid>
      <w:tr w:rsidR="009012F2" w:rsidRPr="009012F2">
        <w:trPr>
          <w:trHeight w:val="225"/>
          <w:jc w:val="center"/>
        </w:trPr>
        <w:tc>
          <w:tcPr>
            <w:tcW w:w="1900" w:type="dxa"/>
            <w:tcBorders>
              <w:top w:val="single" w:sz="4" w:space="0" w:color="auto"/>
              <w:left w:val="single" w:sz="4" w:space="0" w:color="auto"/>
              <w:bottom w:val="nil"/>
              <w:right w:val="nil"/>
            </w:tcBorders>
            <w:shd w:val="clear" w:color="auto" w:fill="auto"/>
            <w:noWrap/>
            <w:vAlign w:val="bottom"/>
          </w:tcPr>
          <w:p w:rsidR="009012F2" w:rsidRPr="00756773" w:rsidRDefault="009012F2" w:rsidP="009012F2">
            <w:r w:rsidRPr="00756773">
              <w:t> </w:t>
            </w:r>
          </w:p>
        </w:tc>
        <w:tc>
          <w:tcPr>
            <w:tcW w:w="2971" w:type="dxa"/>
            <w:gridSpan w:val="3"/>
            <w:tcBorders>
              <w:top w:val="single" w:sz="4" w:space="0" w:color="auto"/>
              <w:left w:val="single" w:sz="4" w:space="0" w:color="auto"/>
              <w:bottom w:val="single" w:sz="4" w:space="0" w:color="auto"/>
              <w:right w:val="single" w:sz="4" w:space="0" w:color="000000"/>
            </w:tcBorders>
            <w:shd w:val="clear" w:color="auto" w:fill="99CC00"/>
            <w:noWrap/>
            <w:vAlign w:val="bottom"/>
          </w:tcPr>
          <w:p w:rsidR="009012F2" w:rsidRPr="00756773" w:rsidRDefault="009012F2" w:rsidP="009012F2">
            <w:pPr>
              <w:jc w:val="center"/>
              <w:rPr>
                <w:b/>
                <w:bCs/>
              </w:rPr>
            </w:pPr>
            <w:r w:rsidRPr="00756773">
              <w:rPr>
                <w:b/>
                <w:bCs/>
              </w:rPr>
              <w:t>Sexo (%)</w:t>
            </w:r>
          </w:p>
        </w:tc>
      </w:tr>
      <w:tr w:rsidR="009012F2" w:rsidRPr="009012F2">
        <w:trPr>
          <w:trHeight w:val="225"/>
          <w:jc w:val="center"/>
        </w:trPr>
        <w:tc>
          <w:tcPr>
            <w:tcW w:w="1900" w:type="dxa"/>
            <w:tcBorders>
              <w:top w:val="nil"/>
              <w:left w:val="single" w:sz="4" w:space="0" w:color="auto"/>
              <w:bottom w:val="single" w:sz="4" w:space="0" w:color="auto"/>
              <w:right w:val="single" w:sz="4" w:space="0" w:color="auto"/>
            </w:tcBorders>
            <w:shd w:val="clear" w:color="auto" w:fill="99CC00"/>
            <w:noWrap/>
            <w:vAlign w:val="bottom"/>
          </w:tcPr>
          <w:p w:rsidR="009012F2" w:rsidRPr="00756773" w:rsidRDefault="009012F2" w:rsidP="009012F2">
            <w:pPr>
              <w:rPr>
                <w:b/>
                <w:bCs/>
              </w:rPr>
            </w:pPr>
            <w:r w:rsidRPr="00756773">
              <w:rPr>
                <w:b/>
                <w:bCs/>
              </w:rPr>
              <w:t>Apreciación_RM</w:t>
            </w:r>
          </w:p>
        </w:tc>
        <w:tc>
          <w:tcPr>
            <w:tcW w:w="1157" w:type="dxa"/>
            <w:tcBorders>
              <w:top w:val="nil"/>
              <w:left w:val="nil"/>
              <w:bottom w:val="single" w:sz="4" w:space="0" w:color="auto"/>
              <w:right w:val="nil"/>
            </w:tcBorders>
            <w:shd w:val="clear" w:color="auto" w:fill="CCFFCC"/>
            <w:noWrap/>
            <w:vAlign w:val="bottom"/>
          </w:tcPr>
          <w:p w:rsidR="009012F2" w:rsidRPr="00756773" w:rsidRDefault="009012F2" w:rsidP="009012F2">
            <w:pPr>
              <w:jc w:val="center"/>
              <w:rPr>
                <w:b/>
                <w:bCs/>
              </w:rPr>
            </w:pPr>
            <w:r w:rsidRPr="00756773">
              <w:rPr>
                <w:b/>
                <w:bCs/>
              </w:rPr>
              <w:t>Femenino</w:t>
            </w:r>
          </w:p>
        </w:tc>
        <w:tc>
          <w:tcPr>
            <w:tcW w:w="1207" w:type="dxa"/>
            <w:tcBorders>
              <w:top w:val="nil"/>
              <w:left w:val="single" w:sz="4" w:space="0" w:color="auto"/>
              <w:bottom w:val="single" w:sz="4" w:space="0" w:color="auto"/>
              <w:right w:val="single" w:sz="4" w:space="0" w:color="auto"/>
            </w:tcBorders>
            <w:shd w:val="clear" w:color="auto" w:fill="CCFFCC"/>
            <w:noWrap/>
            <w:vAlign w:val="bottom"/>
          </w:tcPr>
          <w:p w:rsidR="009012F2" w:rsidRPr="00756773" w:rsidRDefault="009012F2" w:rsidP="009012F2">
            <w:pPr>
              <w:jc w:val="center"/>
              <w:rPr>
                <w:b/>
                <w:bCs/>
              </w:rPr>
            </w:pPr>
            <w:r w:rsidRPr="00756773">
              <w:rPr>
                <w:b/>
                <w:bCs/>
              </w:rPr>
              <w:t>Masculino</w:t>
            </w:r>
          </w:p>
        </w:tc>
        <w:tc>
          <w:tcPr>
            <w:tcW w:w="607" w:type="dxa"/>
            <w:tcBorders>
              <w:top w:val="nil"/>
              <w:left w:val="nil"/>
              <w:bottom w:val="single" w:sz="4" w:space="0" w:color="auto"/>
              <w:right w:val="single" w:sz="4" w:space="0" w:color="auto"/>
            </w:tcBorders>
            <w:shd w:val="clear" w:color="auto" w:fill="C0C0C0"/>
            <w:noWrap/>
            <w:vAlign w:val="bottom"/>
          </w:tcPr>
          <w:p w:rsidR="009012F2" w:rsidRPr="00756773" w:rsidRDefault="009012F2" w:rsidP="009012F2">
            <w:pPr>
              <w:jc w:val="center"/>
              <w:rPr>
                <w:b/>
                <w:bCs/>
              </w:rPr>
            </w:pPr>
            <w:r w:rsidRPr="00756773">
              <w:rPr>
                <w:b/>
                <w:bCs/>
              </w:rPr>
              <w:t>total</w:t>
            </w:r>
          </w:p>
        </w:tc>
      </w:tr>
      <w:tr w:rsidR="009012F2" w:rsidRPr="009012F2">
        <w:trPr>
          <w:trHeight w:val="225"/>
          <w:jc w:val="center"/>
        </w:trPr>
        <w:tc>
          <w:tcPr>
            <w:tcW w:w="1900" w:type="dxa"/>
            <w:tcBorders>
              <w:top w:val="nil"/>
              <w:left w:val="single" w:sz="4" w:space="0" w:color="auto"/>
              <w:bottom w:val="nil"/>
              <w:right w:val="nil"/>
            </w:tcBorders>
            <w:shd w:val="clear" w:color="auto" w:fill="CCFFCC"/>
            <w:noWrap/>
            <w:vAlign w:val="bottom"/>
          </w:tcPr>
          <w:p w:rsidR="009012F2" w:rsidRPr="00756773" w:rsidRDefault="009012F2" w:rsidP="009012F2">
            <w:pPr>
              <w:rPr>
                <w:i/>
                <w:iCs/>
              </w:rPr>
            </w:pPr>
            <w:r w:rsidRPr="00756773">
              <w:rPr>
                <w:i/>
                <w:iCs/>
              </w:rPr>
              <w:t>Inferior</w:t>
            </w:r>
          </w:p>
        </w:tc>
        <w:tc>
          <w:tcPr>
            <w:tcW w:w="1157" w:type="dxa"/>
            <w:tcBorders>
              <w:top w:val="nil"/>
              <w:left w:val="single" w:sz="4" w:space="0" w:color="auto"/>
              <w:bottom w:val="nil"/>
              <w:right w:val="nil"/>
            </w:tcBorders>
            <w:shd w:val="clear" w:color="auto" w:fill="auto"/>
            <w:noWrap/>
            <w:vAlign w:val="bottom"/>
          </w:tcPr>
          <w:p w:rsidR="009012F2" w:rsidRPr="00756773" w:rsidRDefault="009012F2" w:rsidP="009012F2">
            <w:pPr>
              <w:jc w:val="center"/>
            </w:pPr>
            <w:r w:rsidRPr="00756773">
              <w:t>30.8</w:t>
            </w:r>
          </w:p>
        </w:tc>
        <w:tc>
          <w:tcPr>
            <w:tcW w:w="1207" w:type="dxa"/>
            <w:tcBorders>
              <w:top w:val="nil"/>
              <w:left w:val="single" w:sz="4" w:space="0" w:color="auto"/>
              <w:bottom w:val="nil"/>
              <w:right w:val="single" w:sz="4" w:space="0" w:color="auto"/>
            </w:tcBorders>
            <w:shd w:val="clear" w:color="auto" w:fill="FFFF99"/>
            <w:noWrap/>
            <w:vAlign w:val="bottom"/>
          </w:tcPr>
          <w:p w:rsidR="009012F2" w:rsidRPr="00756773" w:rsidRDefault="009012F2" w:rsidP="009012F2">
            <w:pPr>
              <w:jc w:val="center"/>
              <w:rPr>
                <w:b/>
                <w:bCs/>
              </w:rPr>
            </w:pPr>
            <w:r w:rsidRPr="00756773">
              <w:rPr>
                <w:b/>
                <w:bCs/>
              </w:rPr>
              <w:t>88.7</w:t>
            </w:r>
          </w:p>
        </w:tc>
        <w:tc>
          <w:tcPr>
            <w:tcW w:w="607" w:type="dxa"/>
            <w:tcBorders>
              <w:top w:val="nil"/>
              <w:left w:val="nil"/>
              <w:bottom w:val="nil"/>
              <w:right w:val="single" w:sz="4" w:space="0" w:color="auto"/>
            </w:tcBorders>
            <w:shd w:val="clear" w:color="auto" w:fill="969696"/>
            <w:noWrap/>
            <w:vAlign w:val="bottom"/>
          </w:tcPr>
          <w:p w:rsidR="009012F2" w:rsidRPr="00756773" w:rsidRDefault="009012F2" w:rsidP="009012F2">
            <w:pPr>
              <w:jc w:val="center"/>
              <w:rPr>
                <w:b/>
                <w:bCs/>
              </w:rPr>
            </w:pPr>
            <w:r w:rsidRPr="00756773">
              <w:rPr>
                <w:b/>
                <w:bCs/>
              </w:rPr>
              <w:t>52.2</w:t>
            </w:r>
          </w:p>
        </w:tc>
      </w:tr>
      <w:tr w:rsidR="009012F2" w:rsidRPr="009012F2">
        <w:trPr>
          <w:trHeight w:val="225"/>
          <w:jc w:val="center"/>
        </w:trPr>
        <w:tc>
          <w:tcPr>
            <w:tcW w:w="1900" w:type="dxa"/>
            <w:tcBorders>
              <w:top w:val="nil"/>
              <w:left w:val="single" w:sz="4" w:space="0" w:color="auto"/>
              <w:bottom w:val="nil"/>
              <w:right w:val="nil"/>
            </w:tcBorders>
            <w:shd w:val="clear" w:color="auto" w:fill="CCFFCC"/>
            <w:noWrap/>
            <w:vAlign w:val="bottom"/>
          </w:tcPr>
          <w:p w:rsidR="009012F2" w:rsidRPr="00756773" w:rsidRDefault="009012F2" w:rsidP="009012F2">
            <w:pPr>
              <w:rPr>
                <w:i/>
                <w:iCs/>
              </w:rPr>
            </w:pPr>
            <w:r w:rsidRPr="00756773">
              <w:rPr>
                <w:i/>
                <w:iCs/>
              </w:rPr>
              <w:t>Inferior-Medio</w:t>
            </w:r>
          </w:p>
        </w:tc>
        <w:tc>
          <w:tcPr>
            <w:tcW w:w="1157" w:type="dxa"/>
            <w:tcBorders>
              <w:top w:val="nil"/>
              <w:left w:val="single" w:sz="4" w:space="0" w:color="auto"/>
              <w:bottom w:val="nil"/>
              <w:right w:val="nil"/>
            </w:tcBorders>
            <w:shd w:val="clear" w:color="auto" w:fill="FFFF99"/>
            <w:noWrap/>
            <w:vAlign w:val="bottom"/>
          </w:tcPr>
          <w:p w:rsidR="009012F2" w:rsidRPr="00756773" w:rsidRDefault="009012F2" w:rsidP="009012F2">
            <w:pPr>
              <w:jc w:val="center"/>
              <w:rPr>
                <w:b/>
                <w:bCs/>
              </w:rPr>
            </w:pPr>
            <w:r w:rsidRPr="00756773">
              <w:rPr>
                <w:b/>
                <w:bCs/>
              </w:rPr>
              <w:t>41.6</w:t>
            </w:r>
          </w:p>
        </w:tc>
        <w:tc>
          <w:tcPr>
            <w:tcW w:w="1207" w:type="dxa"/>
            <w:tcBorders>
              <w:top w:val="nil"/>
              <w:left w:val="single" w:sz="4" w:space="0" w:color="auto"/>
              <w:bottom w:val="nil"/>
              <w:right w:val="single" w:sz="4" w:space="0" w:color="auto"/>
            </w:tcBorders>
            <w:shd w:val="clear" w:color="auto" w:fill="auto"/>
            <w:noWrap/>
            <w:vAlign w:val="bottom"/>
          </w:tcPr>
          <w:p w:rsidR="009012F2" w:rsidRPr="00756773" w:rsidRDefault="009012F2" w:rsidP="009012F2">
            <w:pPr>
              <w:jc w:val="center"/>
            </w:pPr>
            <w:r w:rsidRPr="00756773">
              <w:t>9.8</w:t>
            </w:r>
          </w:p>
        </w:tc>
        <w:tc>
          <w:tcPr>
            <w:tcW w:w="607" w:type="dxa"/>
            <w:tcBorders>
              <w:top w:val="nil"/>
              <w:left w:val="nil"/>
              <w:bottom w:val="nil"/>
              <w:right w:val="single" w:sz="4" w:space="0" w:color="auto"/>
            </w:tcBorders>
            <w:shd w:val="clear" w:color="auto" w:fill="C0C0C0"/>
            <w:noWrap/>
            <w:vAlign w:val="bottom"/>
          </w:tcPr>
          <w:p w:rsidR="009012F2" w:rsidRPr="00756773" w:rsidRDefault="009012F2" w:rsidP="009012F2">
            <w:pPr>
              <w:jc w:val="center"/>
            </w:pPr>
            <w:r w:rsidRPr="00756773">
              <w:t>29.8</w:t>
            </w:r>
          </w:p>
        </w:tc>
      </w:tr>
      <w:tr w:rsidR="009012F2" w:rsidRPr="009012F2">
        <w:trPr>
          <w:trHeight w:val="225"/>
          <w:jc w:val="center"/>
        </w:trPr>
        <w:tc>
          <w:tcPr>
            <w:tcW w:w="1900" w:type="dxa"/>
            <w:tcBorders>
              <w:top w:val="nil"/>
              <w:left w:val="single" w:sz="4" w:space="0" w:color="auto"/>
              <w:bottom w:val="nil"/>
              <w:right w:val="nil"/>
            </w:tcBorders>
            <w:shd w:val="clear" w:color="auto" w:fill="CCFFCC"/>
            <w:noWrap/>
            <w:vAlign w:val="bottom"/>
          </w:tcPr>
          <w:p w:rsidR="009012F2" w:rsidRPr="00756773" w:rsidRDefault="009012F2" w:rsidP="009012F2">
            <w:pPr>
              <w:rPr>
                <w:i/>
                <w:iCs/>
              </w:rPr>
            </w:pPr>
            <w:r w:rsidRPr="00756773">
              <w:rPr>
                <w:i/>
                <w:iCs/>
              </w:rPr>
              <w:t>Medio</w:t>
            </w:r>
          </w:p>
        </w:tc>
        <w:tc>
          <w:tcPr>
            <w:tcW w:w="1157" w:type="dxa"/>
            <w:tcBorders>
              <w:top w:val="nil"/>
              <w:left w:val="single" w:sz="4" w:space="0" w:color="auto"/>
              <w:bottom w:val="nil"/>
              <w:right w:val="nil"/>
            </w:tcBorders>
            <w:shd w:val="clear" w:color="auto" w:fill="auto"/>
            <w:noWrap/>
            <w:vAlign w:val="bottom"/>
          </w:tcPr>
          <w:p w:rsidR="009012F2" w:rsidRPr="00756773" w:rsidRDefault="009012F2" w:rsidP="009012F2">
            <w:pPr>
              <w:jc w:val="center"/>
            </w:pPr>
            <w:r w:rsidRPr="00756773">
              <w:t>5.3</w:t>
            </w:r>
          </w:p>
        </w:tc>
        <w:tc>
          <w:tcPr>
            <w:tcW w:w="1207" w:type="dxa"/>
            <w:tcBorders>
              <w:top w:val="nil"/>
              <w:left w:val="single" w:sz="4" w:space="0" w:color="auto"/>
              <w:bottom w:val="nil"/>
              <w:right w:val="single" w:sz="4" w:space="0" w:color="auto"/>
            </w:tcBorders>
            <w:shd w:val="clear" w:color="auto" w:fill="auto"/>
            <w:noWrap/>
            <w:vAlign w:val="bottom"/>
          </w:tcPr>
          <w:p w:rsidR="009012F2" w:rsidRPr="00756773" w:rsidRDefault="009012F2" w:rsidP="009012F2">
            <w:pPr>
              <w:jc w:val="center"/>
            </w:pPr>
            <w:r w:rsidRPr="00756773">
              <w:t>1.1</w:t>
            </w:r>
          </w:p>
        </w:tc>
        <w:tc>
          <w:tcPr>
            <w:tcW w:w="607" w:type="dxa"/>
            <w:tcBorders>
              <w:top w:val="nil"/>
              <w:left w:val="nil"/>
              <w:bottom w:val="nil"/>
              <w:right w:val="single" w:sz="4" w:space="0" w:color="auto"/>
            </w:tcBorders>
            <w:shd w:val="clear" w:color="auto" w:fill="C0C0C0"/>
            <w:noWrap/>
            <w:vAlign w:val="bottom"/>
          </w:tcPr>
          <w:p w:rsidR="009012F2" w:rsidRPr="00756773" w:rsidRDefault="009012F2" w:rsidP="009012F2">
            <w:pPr>
              <w:jc w:val="center"/>
            </w:pPr>
            <w:r w:rsidRPr="00756773">
              <w:t>3.76</w:t>
            </w:r>
          </w:p>
        </w:tc>
      </w:tr>
      <w:tr w:rsidR="009012F2" w:rsidRPr="009012F2">
        <w:trPr>
          <w:trHeight w:val="225"/>
          <w:jc w:val="center"/>
        </w:trPr>
        <w:tc>
          <w:tcPr>
            <w:tcW w:w="1900" w:type="dxa"/>
            <w:tcBorders>
              <w:top w:val="nil"/>
              <w:left w:val="single" w:sz="4" w:space="0" w:color="auto"/>
              <w:bottom w:val="nil"/>
              <w:right w:val="nil"/>
            </w:tcBorders>
            <w:shd w:val="clear" w:color="auto" w:fill="CCFFCC"/>
            <w:noWrap/>
            <w:vAlign w:val="bottom"/>
          </w:tcPr>
          <w:p w:rsidR="009012F2" w:rsidRPr="00756773" w:rsidRDefault="009012F2" w:rsidP="009012F2">
            <w:pPr>
              <w:rPr>
                <w:i/>
                <w:iCs/>
              </w:rPr>
            </w:pPr>
            <w:r w:rsidRPr="00756773">
              <w:rPr>
                <w:i/>
                <w:iCs/>
              </w:rPr>
              <w:t>Medio-Superior</w:t>
            </w:r>
          </w:p>
        </w:tc>
        <w:tc>
          <w:tcPr>
            <w:tcW w:w="1157" w:type="dxa"/>
            <w:tcBorders>
              <w:top w:val="nil"/>
              <w:left w:val="single" w:sz="4" w:space="0" w:color="auto"/>
              <w:bottom w:val="nil"/>
              <w:right w:val="nil"/>
            </w:tcBorders>
            <w:shd w:val="clear" w:color="auto" w:fill="auto"/>
            <w:noWrap/>
            <w:vAlign w:val="bottom"/>
          </w:tcPr>
          <w:p w:rsidR="009012F2" w:rsidRPr="00756773" w:rsidRDefault="009012F2" w:rsidP="009012F2">
            <w:pPr>
              <w:jc w:val="center"/>
            </w:pPr>
            <w:r w:rsidRPr="00756773">
              <w:t>19.2</w:t>
            </w:r>
          </w:p>
        </w:tc>
        <w:tc>
          <w:tcPr>
            <w:tcW w:w="1207" w:type="dxa"/>
            <w:tcBorders>
              <w:top w:val="nil"/>
              <w:left w:val="single" w:sz="4" w:space="0" w:color="auto"/>
              <w:bottom w:val="nil"/>
              <w:right w:val="single" w:sz="4" w:space="0" w:color="auto"/>
            </w:tcBorders>
            <w:shd w:val="clear" w:color="auto" w:fill="auto"/>
            <w:noWrap/>
            <w:vAlign w:val="bottom"/>
          </w:tcPr>
          <w:p w:rsidR="009012F2" w:rsidRPr="00756773" w:rsidRDefault="009012F2" w:rsidP="009012F2">
            <w:pPr>
              <w:jc w:val="center"/>
            </w:pPr>
            <w:r w:rsidRPr="00756773">
              <w:t>0.4</w:t>
            </w:r>
          </w:p>
        </w:tc>
        <w:tc>
          <w:tcPr>
            <w:tcW w:w="607" w:type="dxa"/>
            <w:tcBorders>
              <w:top w:val="nil"/>
              <w:left w:val="nil"/>
              <w:bottom w:val="nil"/>
              <w:right w:val="single" w:sz="4" w:space="0" w:color="auto"/>
            </w:tcBorders>
            <w:shd w:val="clear" w:color="auto" w:fill="C0C0C0"/>
            <w:noWrap/>
            <w:vAlign w:val="bottom"/>
          </w:tcPr>
          <w:p w:rsidR="009012F2" w:rsidRPr="00756773" w:rsidRDefault="009012F2" w:rsidP="009012F2">
            <w:pPr>
              <w:jc w:val="center"/>
            </w:pPr>
            <w:r w:rsidRPr="00756773">
              <w:t>12.3</w:t>
            </w:r>
          </w:p>
        </w:tc>
      </w:tr>
      <w:tr w:rsidR="009012F2" w:rsidRPr="009012F2">
        <w:trPr>
          <w:trHeight w:val="225"/>
          <w:jc w:val="center"/>
        </w:trPr>
        <w:tc>
          <w:tcPr>
            <w:tcW w:w="1900" w:type="dxa"/>
            <w:tcBorders>
              <w:top w:val="nil"/>
              <w:left w:val="single" w:sz="4" w:space="0" w:color="auto"/>
              <w:bottom w:val="single" w:sz="4" w:space="0" w:color="auto"/>
              <w:right w:val="nil"/>
            </w:tcBorders>
            <w:shd w:val="clear" w:color="auto" w:fill="CCFFCC"/>
            <w:noWrap/>
            <w:vAlign w:val="bottom"/>
          </w:tcPr>
          <w:p w:rsidR="009012F2" w:rsidRPr="00756773" w:rsidRDefault="009012F2" w:rsidP="009012F2">
            <w:pPr>
              <w:rPr>
                <w:i/>
                <w:iCs/>
              </w:rPr>
            </w:pPr>
            <w:r w:rsidRPr="00756773">
              <w:rPr>
                <w:i/>
                <w:iCs/>
              </w:rPr>
              <w:t>Superior</w:t>
            </w:r>
          </w:p>
        </w:tc>
        <w:tc>
          <w:tcPr>
            <w:tcW w:w="1157" w:type="dxa"/>
            <w:tcBorders>
              <w:top w:val="nil"/>
              <w:left w:val="single" w:sz="4" w:space="0" w:color="auto"/>
              <w:bottom w:val="single" w:sz="4" w:space="0" w:color="auto"/>
              <w:right w:val="nil"/>
            </w:tcBorders>
            <w:shd w:val="clear" w:color="auto" w:fill="auto"/>
            <w:noWrap/>
            <w:vAlign w:val="bottom"/>
          </w:tcPr>
          <w:p w:rsidR="009012F2" w:rsidRPr="00756773" w:rsidRDefault="009012F2" w:rsidP="009012F2">
            <w:pPr>
              <w:jc w:val="center"/>
            </w:pPr>
            <w:r w:rsidRPr="00756773">
              <w:t>3.1</w:t>
            </w:r>
          </w:p>
        </w:tc>
        <w:tc>
          <w:tcPr>
            <w:tcW w:w="1207" w:type="dxa"/>
            <w:tcBorders>
              <w:top w:val="nil"/>
              <w:left w:val="single" w:sz="4" w:space="0" w:color="auto"/>
              <w:bottom w:val="single" w:sz="4" w:space="0" w:color="auto"/>
              <w:right w:val="single" w:sz="4" w:space="0" w:color="auto"/>
            </w:tcBorders>
            <w:shd w:val="clear" w:color="auto" w:fill="auto"/>
            <w:noWrap/>
            <w:vAlign w:val="bottom"/>
          </w:tcPr>
          <w:p w:rsidR="009012F2" w:rsidRPr="00756773" w:rsidRDefault="009012F2" w:rsidP="009012F2">
            <w:pPr>
              <w:jc w:val="center"/>
            </w:pPr>
            <w:r w:rsidRPr="00756773">
              <w:t>0.0</w:t>
            </w:r>
          </w:p>
        </w:tc>
        <w:tc>
          <w:tcPr>
            <w:tcW w:w="607" w:type="dxa"/>
            <w:tcBorders>
              <w:top w:val="nil"/>
              <w:left w:val="nil"/>
              <w:bottom w:val="single" w:sz="4" w:space="0" w:color="auto"/>
              <w:right w:val="single" w:sz="4" w:space="0" w:color="auto"/>
            </w:tcBorders>
            <w:shd w:val="clear" w:color="auto" w:fill="C0C0C0"/>
            <w:noWrap/>
            <w:vAlign w:val="bottom"/>
          </w:tcPr>
          <w:p w:rsidR="009012F2" w:rsidRPr="00756773" w:rsidRDefault="009012F2" w:rsidP="009012F2">
            <w:pPr>
              <w:jc w:val="center"/>
            </w:pPr>
            <w:r w:rsidRPr="00756773">
              <w:t>1.95</w:t>
            </w:r>
          </w:p>
        </w:tc>
      </w:tr>
      <w:tr w:rsidR="009012F2" w:rsidRPr="009012F2">
        <w:trPr>
          <w:trHeight w:val="225"/>
          <w:jc w:val="center"/>
        </w:trPr>
        <w:tc>
          <w:tcPr>
            <w:tcW w:w="1900" w:type="dxa"/>
            <w:tcBorders>
              <w:top w:val="nil"/>
              <w:left w:val="single" w:sz="4" w:space="0" w:color="auto"/>
              <w:bottom w:val="single" w:sz="4" w:space="0" w:color="auto"/>
              <w:right w:val="nil"/>
            </w:tcBorders>
            <w:shd w:val="clear" w:color="auto" w:fill="C0C0C0"/>
            <w:noWrap/>
            <w:vAlign w:val="bottom"/>
          </w:tcPr>
          <w:p w:rsidR="009012F2" w:rsidRPr="00756773" w:rsidRDefault="009012F2" w:rsidP="009012F2">
            <w:pPr>
              <w:rPr>
                <w:b/>
                <w:bCs/>
              </w:rPr>
            </w:pPr>
            <w:r w:rsidRPr="00756773">
              <w:rPr>
                <w:b/>
                <w:bCs/>
              </w:rPr>
              <w:t>total</w:t>
            </w:r>
          </w:p>
        </w:tc>
        <w:tc>
          <w:tcPr>
            <w:tcW w:w="1157" w:type="dxa"/>
            <w:tcBorders>
              <w:top w:val="nil"/>
              <w:left w:val="single" w:sz="4" w:space="0" w:color="auto"/>
              <w:bottom w:val="single" w:sz="4" w:space="0" w:color="auto"/>
              <w:right w:val="nil"/>
            </w:tcBorders>
            <w:shd w:val="clear" w:color="auto" w:fill="C0C0C0"/>
            <w:noWrap/>
            <w:vAlign w:val="bottom"/>
          </w:tcPr>
          <w:p w:rsidR="009012F2" w:rsidRPr="00756773" w:rsidRDefault="009012F2" w:rsidP="009012F2">
            <w:pPr>
              <w:jc w:val="center"/>
            </w:pPr>
            <w:r w:rsidRPr="00756773">
              <w:t>100</w:t>
            </w:r>
          </w:p>
        </w:tc>
        <w:tc>
          <w:tcPr>
            <w:tcW w:w="1207" w:type="dxa"/>
            <w:tcBorders>
              <w:top w:val="nil"/>
              <w:left w:val="single" w:sz="4" w:space="0" w:color="auto"/>
              <w:bottom w:val="single" w:sz="4" w:space="0" w:color="auto"/>
              <w:right w:val="single" w:sz="4" w:space="0" w:color="auto"/>
            </w:tcBorders>
            <w:shd w:val="clear" w:color="auto" w:fill="C0C0C0"/>
            <w:noWrap/>
            <w:vAlign w:val="bottom"/>
          </w:tcPr>
          <w:p w:rsidR="009012F2" w:rsidRPr="00756773" w:rsidRDefault="009012F2" w:rsidP="009012F2">
            <w:pPr>
              <w:jc w:val="center"/>
            </w:pPr>
            <w:r w:rsidRPr="00756773">
              <w:t>100</w:t>
            </w:r>
          </w:p>
        </w:tc>
        <w:tc>
          <w:tcPr>
            <w:tcW w:w="607" w:type="dxa"/>
            <w:tcBorders>
              <w:top w:val="nil"/>
              <w:left w:val="nil"/>
              <w:bottom w:val="single" w:sz="4" w:space="0" w:color="auto"/>
              <w:right w:val="single" w:sz="4" w:space="0" w:color="auto"/>
            </w:tcBorders>
            <w:shd w:val="clear" w:color="auto" w:fill="C0C0C0"/>
            <w:noWrap/>
            <w:vAlign w:val="bottom"/>
          </w:tcPr>
          <w:p w:rsidR="009012F2" w:rsidRPr="00756773" w:rsidRDefault="009012F2" w:rsidP="009012F2">
            <w:pPr>
              <w:jc w:val="center"/>
              <w:rPr>
                <w:b/>
                <w:bCs/>
              </w:rPr>
            </w:pPr>
            <w:r w:rsidRPr="00756773">
              <w:rPr>
                <w:b/>
                <w:bCs/>
              </w:rPr>
              <w:t>100</w:t>
            </w:r>
          </w:p>
        </w:tc>
      </w:tr>
      <w:tr w:rsidR="00756773" w:rsidRPr="009012F2">
        <w:trPr>
          <w:trHeight w:val="225"/>
          <w:jc w:val="center"/>
        </w:trPr>
        <w:tc>
          <w:tcPr>
            <w:tcW w:w="4871" w:type="dxa"/>
            <w:gridSpan w:val="4"/>
            <w:tcBorders>
              <w:top w:val="single" w:sz="4" w:space="0" w:color="auto"/>
              <w:left w:val="single" w:sz="4" w:space="0" w:color="auto"/>
              <w:bottom w:val="nil"/>
              <w:right w:val="single" w:sz="4" w:space="0" w:color="auto"/>
            </w:tcBorders>
            <w:shd w:val="clear" w:color="auto" w:fill="auto"/>
            <w:noWrap/>
            <w:vAlign w:val="bottom"/>
          </w:tcPr>
          <w:p w:rsidR="00756773" w:rsidRPr="00756773" w:rsidRDefault="00756773" w:rsidP="009012F2">
            <w:r w:rsidRPr="00756773">
              <w:rPr>
                <w:b/>
                <w:bCs/>
              </w:rPr>
              <w:t>Prueba Chi-Cuadrado de Independencia</w:t>
            </w:r>
            <w:r w:rsidRPr="00756773">
              <w:t> </w:t>
            </w:r>
          </w:p>
        </w:tc>
      </w:tr>
      <w:tr w:rsidR="00756773" w:rsidRPr="009012F2">
        <w:trPr>
          <w:trHeight w:val="225"/>
          <w:jc w:val="center"/>
        </w:trPr>
        <w:tc>
          <w:tcPr>
            <w:tcW w:w="4871" w:type="dxa"/>
            <w:gridSpan w:val="4"/>
            <w:tcBorders>
              <w:top w:val="nil"/>
              <w:left w:val="single" w:sz="4" w:space="0" w:color="auto"/>
              <w:bottom w:val="nil"/>
              <w:right w:val="single" w:sz="4" w:space="0" w:color="auto"/>
            </w:tcBorders>
            <w:shd w:val="clear" w:color="auto" w:fill="auto"/>
            <w:noWrap/>
            <w:vAlign w:val="bottom"/>
          </w:tcPr>
          <w:p w:rsidR="00756773" w:rsidRPr="00756773" w:rsidRDefault="00756773" w:rsidP="009012F2">
            <w:r w:rsidRPr="00756773">
              <w:t>Chi-cuadrada =  229.3 con 4 gl </w:t>
            </w:r>
          </w:p>
        </w:tc>
      </w:tr>
      <w:tr w:rsidR="009012F2" w:rsidRPr="009012F2">
        <w:trPr>
          <w:trHeight w:val="225"/>
          <w:jc w:val="center"/>
        </w:trPr>
        <w:tc>
          <w:tcPr>
            <w:tcW w:w="1900" w:type="dxa"/>
            <w:tcBorders>
              <w:top w:val="nil"/>
              <w:left w:val="single" w:sz="4" w:space="0" w:color="auto"/>
              <w:bottom w:val="single" w:sz="4" w:space="0" w:color="auto"/>
              <w:right w:val="nil"/>
            </w:tcBorders>
            <w:shd w:val="clear" w:color="auto" w:fill="auto"/>
            <w:noWrap/>
            <w:vAlign w:val="bottom"/>
          </w:tcPr>
          <w:p w:rsidR="009012F2" w:rsidRPr="00756773" w:rsidRDefault="00756773" w:rsidP="009012F2">
            <w:r>
              <w:t>p &lt;</w:t>
            </w:r>
            <w:r w:rsidR="009012F2" w:rsidRPr="00756773">
              <w:t xml:space="preserve"> 0.0001</w:t>
            </w:r>
          </w:p>
        </w:tc>
        <w:tc>
          <w:tcPr>
            <w:tcW w:w="1157" w:type="dxa"/>
            <w:tcBorders>
              <w:top w:val="nil"/>
              <w:left w:val="nil"/>
              <w:bottom w:val="single" w:sz="4" w:space="0" w:color="auto"/>
              <w:right w:val="nil"/>
            </w:tcBorders>
            <w:shd w:val="clear" w:color="auto" w:fill="auto"/>
            <w:noWrap/>
            <w:vAlign w:val="bottom"/>
          </w:tcPr>
          <w:p w:rsidR="009012F2" w:rsidRPr="00756773" w:rsidRDefault="009012F2" w:rsidP="009012F2">
            <w:r w:rsidRPr="00756773">
              <w:t> </w:t>
            </w:r>
          </w:p>
        </w:tc>
        <w:tc>
          <w:tcPr>
            <w:tcW w:w="1207" w:type="dxa"/>
            <w:tcBorders>
              <w:top w:val="nil"/>
              <w:left w:val="nil"/>
              <w:bottom w:val="single" w:sz="4" w:space="0" w:color="auto"/>
              <w:right w:val="nil"/>
            </w:tcBorders>
            <w:shd w:val="clear" w:color="auto" w:fill="auto"/>
            <w:noWrap/>
            <w:vAlign w:val="bottom"/>
          </w:tcPr>
          <w:p w:rsidR="009012F2" w:rsidRPr="00756773" w:rsidRDefault="009012F2" w:rsidP="009012F2">
            <w:r w:rsidRPr="00756773">
              <w:t> </w:t>
            </w:r>
          </w:p>
        </w:tc>
        <w:tc>
          <w:tcPr>
            <w:tcW w:w="607" w:type="dxa"/>
            <w:tcBorders>
              <w:top w:val="nil"/>
              <w:left w:val="nil"/>
              <w:bottom w:val="single" w:sz="4" w:space="0" w:color="auto"/>
              <w:right w:val="single" w:sz="4" w:space="0" w:color="auto"/>
            </w:tcBorders>
            <w:shd w:val="clear" w:color="auto" w:fill="auto"/>
            <w:noWrap/>
            <w:vAlign w:val="bottom"/>
          </w:tcPr>
          <w:p w:rsidR="009012F2" w:rsidRPr="00756773" w:rsidRDefault="009012F2" w:rsidP="009012F2">
            <w:r w:rsidRPr="00756773">
              <w:t> </w:t>
            </w:r>
          </w:p>
        </w:tc>
      </w:tr>
    </w:tbl>
    <w:p w:rsidR="009012F2" w:rsidRPr="009012F2" w:rsidRDefault="009012F2" w:rsidP="009012F2">
      <w:pPr>
        <w:jc w:val="center"/>
        <w:rPr>
          <w:i/>
          <w:sz w:val="24"/>
          <w:szCs w:val="24"/>
        </w:rPr>
      </w:pPr>
    </w:p>
    <w:p w:rsidR="009012F2" w:rsidRPr="009012F2" w:rsidRDefault="009012F2" w:rsidP="009012F2">
      <w:pPr>
        <w:jc w:val="both"/>
        <w:rPr>
          <w:sz w:val="24"/>
          <w:szCs w:val="24"/>
          <w:lang w:val="es-MX"/>
        </w:rPr>
      </w:pPr>
      <w:bookmarkStart w:id="20" w:name="_Toc132704021"/>
      <w:bookmarkStart w:id="21" w:name="_Toc138606099"/>
      <w:r w:rsidRPr="00296FBE">
        <w:rPr>
          <w:i/>
          <w:sz w:val="24"/>
          <w:szCs w:val="24"/>
          <w:u w:val="single"/>
          <w:lang w:val="es-MX"/>
        </w:rPr>
        <w:t xml:space="preserve">Sexo vs. Totales </w:t>
      </w:r>
      <w:r w:rsidR="00296FBE">
        <w:rPr>
          <w:i/>
          <w:sz w:val="24"/>
          <w:szCs w:val="24"/>
          <w:u w:val="single"/>
          <w:lang w:val="es-MX"/>
        </w:rPr>
        <w:t>d</w:t>
      </w:r>
      <w:r w:rsidRPr="00296FBE">
        <w:rPr>
          <w:i/>
          <w:sz w:val="24"/>
          <w:szCs w:val="24"/>
          <w:u w:val="single"/>
          <w:lang w:val="es-MX"/>
        </w:rPr>
        <w:t xml:space="preserve">el Pensamiento Mecánico, Verbal </w:t>
      </w:r>
      <w:r w:rsidR="00267F14" w:rsidRPr="00296FBE">
        <w:rPr>
          <w:i/>
          <w:sz w:val="24"/>
          <w:szCs w:val="24"/>
          <w:u w:val="single"/>
          <w:lang w:val="es-MX"/>
        </w:rPr>
        <w:t>y</w:t>
      </w:r>
      <w:r w:rsidRPr="00296FBE">
        <w:rPr>
          <w:i/>
          <w:sz w:val="24"/>
          <w:szCs w:val="24"/>
          <w:u w:val="single"/>
          <w:lang w:val="es-MX"/>
        </w:rPr>
        <w:t xml:space="preserve"> Abstracto</w:t>
      </w:r>
      <w:bookmarkEnd w:id="20"/>
      <w:bookmarkEnd w:id="21"/>
      <w:r w:rsidR="00267F14">
        <w:rPr>
          <w:sz w:val="24"/>
          <w:szCs w:val="24"/>
          <w:lang w:val="es-MX"/>
        </w:rPr>
        <w:t xml:space="preserve">.- </w:t>
      </w:r>
      <w:r w:rsidRPr="009012F2">
        <w:rPr>
          <w:sz w:val="24"/>
          <w:szCs w:val="24"/>
          <w:lang w:val="es-MX"/>
        </w:rPr>
        <w:t xml:space="preserve">El </w:t>
      </w:r>
      <w:r w:rsidR="00296FBE">
        <w:rPr>
          <w:sz w:val="24"/>
          <w:szCs w:val="24"/>
          <w:lang w:val="es-MX"/>
        </w:rPr>
        <w:t xml:space="preserve">total de aciertos en la prueba de </w:t>
      </w:r>
      <w:r w:rsidRPr="009012F2">
        <w:rPr>
          <w:sz w:val="24"/>
          <w:szCs w:val="24"/>
          <w:lang w:val="es-MX"/>
        </w:rPr>
        <w:t>Pensamiento Mecánico de los hombres es mayor al de las mujeres (2</w:t>
      </w:r>
      <w:r w:rsidR="00FE47B8">
        <w:rPr>
          <w:sz w:val="24"/>
          <w:szCs w:val="24"/>
          <w:lang w:val="es-MX"/>
        </w:rPr>
        <w:t>7</w:t>
      </w:r>
      <w:r w:rsidRPr="009012F2">
        <w:rPr>
          <w:sz w:val="24"/>
          <w:szCs w:val="24"/>
          <w:lang w:val="es-MX"/>
        </w:rPr>
        <w:t xml:space="preserve"> en hombres y 2</w:t>
      </w:r>
      <w:r w:rsidR="00FE47B8">
        <w:rPr>
          <w:sz w:val="24"/>
          <w:szCs w:val="24"/>
          <w:lang w:val="es-MX"/>
        </w:rPr>
        <w:t>2</w:t>
      </w:r>
      <w:r w:rsidRPr="009012F2">
        <w:rPr>
          <w:sz w:val="24"/>
          <w:szCs w:val="24"/>
          <w:lang w:val="es-MX"/>
        </w:rPr>
        <w:t xml:space="preserve"> en mujeres). El Pensamiento Verbal es similar en ambos sexos</w:t>
      </w:r>
      <w:r w:rsidR="00564759">
        <w:rPr>
          <w:sz w:val="24"/>
          <w:szCs w:val="24"/>
          <w:lang w:val="es-MX"/>
        </w:rPr>
        <w:t xml:space="preserve"> (</w:t>
      </w:r>
      <w:r w:rsidR="00FE47B8">
        <w:rPr>
          <w:sz w:val="24"/>
          <w:szCs w:val="24"/>
          <w:lang w:val="es-MX"/>
        </w:rPr>
        <w:t>23 en hombres y 22 en mujeres</w:t>
      </w:r>
      <w:r w:rsidR="00564759">
        <w:rPr>
          <w:sz w:val="24"/>
          <w:szCs w:val="24"/>
          <w:lang w:val="es-MX"/>
        </w:rPr>
        <w:t>)</w:t>
      </w:r>
      <w:r w:rsidRPr="009012F2">
        <w:rPr>
          <w:sz w:val="24"/>
          <w:szCs w:val="24"/>
          <w:lang w:val="es-MX"/>
        </w:rPr>
        <w:t>, y el Pensamiento Abstracto de los hombres es ma</w:t>
      </w:r>
      <w:r w:rsidR="00FE47B8">
        <w:rPr>
          <w:sz w:val="24"/>
          <w:szCs w:val="24"/>
          <w:lang w:val="es-MX"/>
        </w:rPr>
        <w:t>yor que el de las mujeres (23</w:t>
      </w:r>
      <w:r w:rsidRPr="009012F2">
        <w:rPr>
          <w:sz w:val="24"/>
          <w:szCs w:val="24"/>
          <w:lang w:val="es-MX"/>
        </w:rPr>
        <w:t xml:space="preserve"> en hombres y 18 en mujeres).</w:t>
      </w:r>
      <w:r w:rsidR="00077576">
        <w:rPr>
          <w:sz w:val="24"/>
          <w:szCs w:val="24"/>
          <w:lang w:val="es-MX"/>
        </w:rPr>
        <w:t xml:space="preserve">  Las pruebas </w:t>
      </w:r>
      <w:r w:rsidR="002F78B3">
        <w:rPr>
          <w:sz w:val="24"/>
          <w:szCs w:val="24"/>
          <w:lang w:val="es-MX"/>
        </w:rPr>
        <w:t xml:space="preserve">ANOVA </w:t>
      </w:r>
      <w:r w:rsidR="00564759">
        <w:rPr>
          <w:sz w:val="24"/>
          <w:szCs w:val="24"/>
          <w:lang w:val="es-MX"/>
        </w:rPr>
        <w:t>evidenci</w:t>
      </w:r>
      <w:r w:rsidR="002F78B3">
        <w:rPr>
          <w:sz w:val="24"/>
          <w:szCs w:val="24"/>
          <w:lang w:val="es-MX"/>
        </w:rPr>
        <w:t>ó</w:t>
      </w:r>
      <w:r w:rsidR="00564759">
        <w:rPr>
          <w:sz w:val="24"/>
          <w:szCs w:val="24"/>
          <w:lang w:val="es-MX"/>
        </w:rPr>
        <w:t xml:space="preserve"> que </w:t>
      </w:r>
      <w:r w:rsidR="00564759" w:rsidRPr="009012F2">
        <w:rPr>
          <w:sz w:val="24"/>
          <w:szCs w:val="24"/>
          <w:lang w:val="es-MX"/>
        </w:rPr>
        <w:t xml:space="preserve">los </w:t>
      </w:r>
      <w:r w:rsidR="00564759" w:rsidRPr="00564759">
        <w:rPr>
          <w:i/>
          <w:sz w:val="24"/>
          <w:szCs w:val="24"/>
          <w:lang w:val="es-MX"/>
        </w:rPr>
        <w:t>Totales Medios</w:t>
      </w:r>
      <w:r w:rsidR="00564759" w:rsidRPr="009012F2">
        <w:rPr>
          <w:sz w:val="24"/>
          <w:szCs w:val="24"/>
          <w:lang w:val="es-MX"/>
        </w:rPr>
        <w:t xml:space="preserve"> de las pruebas de Pensamiento, tanto Mecánico, Verbal y Abstracto entre hombres y mujeres son </w:t>
      </w:r>
      <w:r w:rsidR="00564759" w:rsidRPr="009012F2">
        <w:rPr>
          <w:b/>
          <w:sz w:val="24"/>
          <w:szCs w:val="24"/>
          <w:lang w:val="es-MX"/>
        </w:rPr>
        <w:t>diferentes</w:t>
      </w:r>
      <w:r w:rsidR="00FE47B8">
        <w:rPr>
          <w:b/>
          <w:sz w:val="24"/>
          <w:szCs w:val="24"/>
          <w:lang w:val="es-MX"/>
        </w:rPr>
        <w:t>.</w:t>
      </w:r>
    </w:p>
    <w:p w:rsidR="009012F2" w:rsidRPr="009012F2" w:rsidRDefault="009012F2" w:rsidP="009012F2">
      <w:pPr>
        <w:jc w:val="center"/>
        <w:rPr>
          <w:b/>
          <w:sz w:val="24"/>
          <w:szCs w:val="24"/>
          <w:lang w:val="es-MX"/>
        </w:rPr>
      </w:pPr>
    </w:p>
    <w:p w:rsidR="009012F2" w:rsidRPr="009012F2" w:rsidRDefault="00C71DFE" w:rsidP="00077576">
      <w:pPr>
        <w:pBdr>
          <w:top w:val="single" w:sz="4" w:space="1" w:color="auto"/>
          <w:left w:val="single" w:sz="4" w:space="4" w:color="auto"/>
          <w:bottom w:val="single" w:sz="4" w:space="1" w:color="auto"/>
          <w:right w:val="single" w:sz="4" w:space="4" w:color="auto"/>
        </w:pBdr>
        <w:ind w:left="851" w:right="1048"/>
        <w:jc w:val="center"/>
        <w:rPr>
          <w:b/>
          <w:sz w:val="24"/>
          <w:szCs w:val="24"/>
          <w:lang w:val="es-MX"/>
        </w:rPr>
      </w:pPr>
      <w:r>
        <w:rPr>
          <w:b/>
          <w:noProof/>
          <w:sz w:val="24"/>
          <w:szCs w:val="24"/>
          <w:lang w:val="en-US" w:eastAsia="en-US"/>
        </w:rPr>
        <w:drawing>
          <wp:inline distT="0" distB="0" distL="0" distR="0">
            <wp:extent cx="1143000" cy="19812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1143000" cy="1981200"/>
                    </a:xfrm>
                    <a:prstGeom prst="rect">
                      <a:avLst/>
                    </a:prstGeom>
                    <a:noFill/>
                    <a:ln w="9525">
                      <a:noFill/>
                      <a:miter lim="800000"/>
                      <a:headEnd/>
                      <a:tailEnd/>
                    </a:ln>
                  </pic:spPr>
                </pic:pic>
              </a:graphicData>
            </a:graphic>
          </wp:inline>
        </w:drawing>
      </w:r>
      <w:r>
        <w:rPr>
          <w:b/>
          <w:noProof/>
          <w:sz w:val="24"/>
          <w:szCs w:val="24"/>
          <w:lang w:val="en-US" w:eastAsia="en-US"/>
        </w:rPr>
        <w:drawing>
          <wp:inline distT="0" distB="0" distL="0" distR="0">
            <wp:extent cx="1190625" cy="2000250"/>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1190625" cy="2000250"/>
                    </a:xfrm>
                    <a:prstGeom prst="rect">
                      <a:avLst/>
                    </a:prstGeom>
                    <a:noFill/>
                    <a:ln w="9525">
                      <a:noFill/>
                      <a:miter lim="800000"/>
                      <a:headEnd/>
                      <a:tailEnd/>
                    </a:ln>
                  </pic:spPr>
                </pic:pic>
              </a:graphicData>
            </a:graphic>
          </wp:inline>
        </w:drawing>
      </w:r>
      <w:r>
        <w:rPr>
          <w:b/>
          <w:noProof/>
          <w:sz w:val="24"/>
          <w:szCs w:val="24"/>
          <w:lang w:val="en-US" w:eastAsia="en-US"/>
        </w:rPr>
        <w:drawing>
          <wp:inline distT="0" distB="0" distL="0" distR="0">
            <wp:extent cx="1095375" cy="200025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1095375" cy="2000250"/>
                    </a:xfrm>
                    <a:prstGeom prst="rect">
                      <a:avLst/>
                    </a:prstGeom>
                    <a:noFill/>
                    <a:ln w="9525">
                      <a:noFill/>
                      <a:miter lim="800000"/>
                      <a:headEnd/>
                      <a:tailEnd/>
                    </a:ln>
                  </pic:spPr>
                </pic:pic>
              </a:graphicData>
            </a:graphic>
          </wp:inline>
        </w:drawing>
      </w:r>
    </w:p>
    <w:p w:rsidR="00A649C8" w:rsidRPr="00077576" w:rsidRDefault="00A649C8" w:rsidP="00A649C8">
      <w:pPr>
        <w:jc w:val="center"/>
        <w:outlineLvl w:val="0"/>
        <w:rPr>
          <w:i/>
          <w:lang w:val="es-MX"/>
        </w:rPr>
      </w:pPr>
      <w:r>
        <w:rPr>
          <w:b/>
          <w:lang w:val="es-MX"/>
        </w:rPr>
        <w:t xml:space="preserve">GRÁFICO </w:t>
      </w:r>
      <w:r w:rsidR="00BE0443">
        <w:rPr>
          <w:b/>
          <w:lang w:val="es-MX"/>
        </w:rPr>
        <w:t>7</w:t>
      </w:r>
      <w:r>
        <w:rPr>
          <w:b/>
          <w:lang w:val="es-MX"/>
        </w:rPr>
        <w:t>:</w:t>
      </w:r>
      <w:r>
        <w:rPr>
          <w:lang w:val="es-MX"/>
        </w:rPr>
        <w:t xml:space="preserve"> </w:t>
      </w:r>
      <w:r w:rsidRPr="00077576">
        <w:rPr>
          <w:i/>
          <w:lang w:val="es-MX"/>
        </w:rPr>
        <w:t>Gráfico de Cajas comparativos de los Totales del</w:t>
      </w:r>
    </w:p>
    <w:p w:rsidR="00A649C8" w:rsidRDefault="00A649C8" w:rsidP="00A649C8">
      <w:pPr>
        <w:jc w:val="center"/>
        <w:rPr>
          <w:i/>
          <w:lang w:val="es-MX"/>
        </w:rPr>
      </w:pPr>
      <w:r w:rsidRPr="00077576">
        <w:rPr>
          <w:i/>
          <w:lang w:val="es-MX"/>
        </w:rPr>
        <w:t>Pensamiento Mecánico, Verbal y Abstracto por Sexo</w:t>
      </w:r>
    </w:p>
    <w:p w:rsidR="00DF56B6" w:rsidRPr="00077576" w:rsidRDefault="00DF56B6" w:rsidP="00A649C8">
      <w:pPr>
        <w:jc w:val="center"/>
        <w:rPr>
          <w:i/>
          <w:lang w:val="es-MX"/>
        </w:rPr>
      </w:pPr>
    </w:p>
    <w:p w:rsidR="009012F2" w:rsidRDefault="009012F2" w:rsidP="00513D38">
      <w:pPr>
        <w:jc w:val="both"/>
        <w:rPr>
          <w:sz w:val="24"/>
          <w:szCs w:val="24"/>
          <w:lang w:val="es-MX"/>
        </w:rPr>
      </w:pPr>
      <w:bookmarkStart w:id="22" w:name="_Toc132704029"/>
      <w:bookmarkStart w:id="23" w:name="_Toc138606108"/>
      <w:r w:rsidRPr="00B1415C">
        <w:rPr>
          <w:i/>
          <w:sz w:val="24"/>
          <w:szCs w:val="24"/>
          <w:u w:val="single"/>
          <w:lang w:val="es-MX"/>
        </w:rPr>
        <w:t xml:space="preserve">SPOC: Especialidad_1 </w:t>
      </w:r>
      <w:r w:rsidR="00B1415C">
        <w:rPr>
          <w:i/>
          <w:sz w:val="24"/>
          <w:szCs w:val="24"/>
          <w:u w:val="single"/>
          <w:lang w:val="es-MX"/>
        </w:rPr>
        <w:t xml:space="preserve"> vs.  </w:t>
      </w:r>
      <w:r w:rsidRPr="00B1415C">
        <w:rPr>
          <w:i/>
          <w:sz w:val="24"/>
          <w:szCs w:val="24"/>
          <w:u w:val="single"/>
          <w:lang w:val="es-MX"/>
        </w:rPr>
        <w:t>Especialidad_2</w:t>
      </w:r>
      <w:bookmarkEnd w:id="22"/>
      <w:bookmarkEnd w:id="23"/>
      <w:r w:rsidR="00B1415C">
        <w:rPr>
          <w:sz w:val="24"/>
          <w:szCs w:val="24"/>
          <w:lang w:val="es-MX"/>
        </w:rPr>
        <w:t>.-</w:t>
      </w:r>
      <w:r w:rsidR="007C08C2">
        <w:rPr>
          <w:sz w:val="24"/>
          <w:szCs w:val="24"/>
          <w:lang w:val="es-MX"/>
        </w:rPr>
        <w:t xml:space="preserve"> Según la prueba Chi-cuadrado, la segunda especialidad de preferencia </w:t>
      </w:r>
      <w:r w:rsidR="007C08C2">
        <w:rPr>
          <w:b/>
          <w:sz w:val="24"/>
          <w:szCs w:val="24"/>
          <w:lang w:val="es-MX"/>
        </w:rPr>
        <w:t>depende</w:t>
      </w:r>
      <w:r w:rsidR="007C08C2">
        <w:rPr>
          <w:sz w:val="24"/>
          <w:szCs w:val="24"/>
          <w:lang w:val="es-MX"/>
        </w:rPr>
        <w:t xml:space="preserve"> de cuál escogió como primaria el aspirante alumno.</w:t>
      </w:r>
    </w:p>
    <w:p w:rsidR="007C08C2" w:rsidRPr="007C08C2" w:rsidRDefault="007C08C2" w:rsidP="00513D38">
      <w:pPr>
        <w:jc w:val="both"/>
        <w:rPr>
          <w:sz w:val="24"/>
          <w:szCs w:val="24"/>
          <w:lang w:val="es-MX"/>
        </w:rPr>
      </w:pPr>
    </w:p>
    <w:p w:rsidR="009012F2" w:rsidRPr="009012F2" w:rsidRDefault="009012F2" w:rsidP="009012F2">
      <w:pPr>
        <w:jc w:val="both"/>
        <w:rPr>
          <w:sz w:val="24"/>
          <w:szCs w:val="24"/>
          <w:lang w:val="es-MX"/>
        </w:rPr>
      </w:pPr>
      <w:bookmarkStart w:id="24" w:name="_Toc132704032"/>
      <w:bookmarkStart w:id="25" w:name="_Toc138606111"/>
      <w:r w:rsidRPr="00B7164D">
        <w:rPr>
          <w:i/>
          <w:sz w:val="24"/>
          <w:szCs w:val="24"/>
          <w:u w:val="single"/>
          <w:lang w:val="es-MX"/>
        </w:rPr>
        <w:lastRenderedPageBreak/>
        <w:t xml:space="preserve">SPOC: Especialidad_1 </w:t>
      </w:r>
      <w:r w:rsidR="00B7164D">
        <w:rPr>
          <w:i/>
          <w:sz w:val="24"/>
          <w:szCs w:val="24"/>
          <w:u w:val="single"/>
          <w:lang w:val="es-MX"/>
        </w:rPr>
        <w:t>vs.</w:t>
      </w:r>
      <w:r w:rsidRPr="00B7164D">
        <w:rPr>
          <w:i/>
          <w:sz w:val="24"/>
          <w:szCs w:val="24"/>
          <w:u w:val="single"/>
          <w:lang w:val="es-MX"/>
        </w:rPr>
        <w:t xml:space="preserve">  Totales Del Pensamiento Mecánico, Verbal </w:t>
      </w:r>
      <w:r w:rsidR="00634241" w:rsidRPr="00B7164D">
        <w:rPr>
          <w:i/>
          <w:sz w:val="24"/>
          <w:szCs w:val="24"/>
          <w:u w:val="single"/>
          <w:lang w:val="es-MX"/>
        </w:rPr>
        <w:t>y</w:t>
      </w:r>
      <w:r w:rsidRPr="00B7164D">
        <w:rPr>
          <w:i/>
          <w:sz w:val="24"/>
          <w:szCs w:val="24"/>
          <w:u w:val="single"/>
          <w:lang w:val="es-MX"/>
        </w:rPr>
        <w:t xml:space="preserve"> Abstracto</w:t>
      </w:r>
      <w:bookmarkEnd w:id="24"/>
      <w:bookmarkEnd w:id="25"/>
      <w:r w:rsidR="00634241">
        <w:rPr>
          <w:sz w:val="24"/>
          <w:szCs w:val="24"/>
          <w:lang w:val="es-MX"/>
        </w:rPr>
        <w:t xml:space="preserve">.- </w:t>
      </w:r>
      <w:r w:rsidRPr="009012F2">
        <w:rPr>
          <w:sz w:val="24"/>
          <w:szCs w:val="24"/>
          <w:lang w:val="es-MX"/>
        </w:rPr>
        <w:t xml:space="preserve">Se </w:t>
      </w:r>
      <w:r w:rsidR="00634241">
        <w:rPr>
          <w:sz w:val="24"/>
          <w:szCs w:val="24"/>
          <w:lang w:val="es-MX"/>
        </w:rPr>
        <w:t xml:space="preserve">observó </w:t>
      </w:r>
      <w:r w:rsidRPr="009012F2">
        <w:rPr>
          <w:sz w:val="24"/>
          <w:szCs w:val="24"/>
          <w:lang w:val="es-MX"/>
        </w:rPr>
        <w:t xml:space="preserve">que los alumnos que prefieren especialización SOCIALES han obtenido niveles medios más altos (26 de 68), del Total del Pensamiento </w:t>
      </w:r>
      <w:r w:rsidRPr="00634241">
        <w:rPr>
          <w:i/>
          <w:sz w:val="24"/>
          <w:szCs w:val="24"/>
          <w:lang w:val="es-MX"/>
        </w:rPr>
        <w:t>Mecánico</w:t>
      </w:r>
      <w:r w:rsidRPr="009012F2">
        <w:rPr>
          <w:sz w:val="24"/>
          <w:szCs w:val="24"/>
          <w:lang w:val="es-MX"/>
        </w:rPr>
        <w:t>.</w:t>
      </w:r>
      <w:r w:rsidR="00634241">
        <w:rPr>
          <w:sz w:val="24"/>
          <w:szCs w:val="24"/>
          <w:lang w:val="es-MX"/>
        </w:rPr>
        <w:t xml:space="preserve"> </w:t>
      </w:r>
      <w:r w:rsidRPr="009012F2">
        <w:rPr>
          <w:sz w:val="24"/>
          <w:szCs w:val="24"/>
          <w:lang w:val="es-MX"/>
        </w:rPr>
        <w:t>Los que prefieren INDUSTRIA ALIMENTOS-VESTIDO son los que tuvieron menor puntaje total, con 18/68.</w:t>
      </w:r>
      <w:r w:rsidR="00B7164D">
        <w:rPr>
          <w:sz w:val="24"/>
          <w:szCs w:val="24"/>
          <w:lang w:val="es-MX"/>
        </w:rPr>
        <w:t xml:space="preserve">  Con respecto al pensamiento </w:t>
      </w:r>
      <w:r w:rsidR="00B7164D">
        <w:rPr>
          <w:i/>
          <w:sz w:val="24"/>
          <w:szCs w:val="24"/>
          <w:lang w:val="es-MX"/>
        </w:rPr>
        <w:t>Verbal</w:t>
      </w:r>
      <w:r w:rsidR="00B7164D">
        <w:rPr>
          <w:sz w:val="24"/>
          <w:szCs w:val="24"/>
          <w:lang w:val="es-MX"/>
        </w:rPr>
        <w:t xml:space="preserve">, </w:t>
      </w:r>
      <w:r w:rsidRPr="009012F2">
        <w:rPr>
          <w:sz w:val="24"/>
          <w:szCs w:val="24"/>
          <w:lang w:val="es-MX"/>
        </w:rPr>
        <w:t>los que prefieren SOCIALES tienen mejores puntuaciones, en este caso el Pensamiento Verbal de ellos fue el mejor, de 23 entre 50.  Y al igual que en el caso anterior, los de INDUSTRIA ALIMENTOS-VESTIDO obtuvieron niveles menores, con 16/50.</w:t>
      </w:r>
      <w:r w:rsidR="00B7164D">
        <w:rPr>
          <w:sz w:val="24"/>
          <w:szCs w:val="24"/>
          <w:lang w:val="es-MX"/>
        </w:rPr>
        <w:t xml:space="preserve">  </w:t>
      </w:r>
      <w:r w:rsidRPr="009012F2">
        <w:rPr>
          <w:sz w:val="24"/>
          <w:szCs w:val="24"/>
          <w:lang w:val="es-MX"/>
        </w:rPr>
        <w:t>En el caso del Pensamiento Abstracto, nuevamente han sido los SOCIALES los de mejor puntaje medio con 21 de 50; y nuevamente INDUSTRIA ALIMENTOS-VESTIDO han sido los de menores totales medios con 9.5.</w:t>
      </w:r>
    </w:p>
    <w:p w:rsidR="009012F2" w:rsidRPr="009012F2" w:rsidRDefault="009012F2" w:rsidP="009012F2">
      <w:pPr>
        <w:jc w:val="both"/>
        <w:rPr>
          <w:sz w:val="24"/>
          <w:szCs w:val="24"/>
          <w:lang w:val="es-MX"/>
        </w:rPr>
      </w:pPr>
    </w:p>
    <w:p w:rsidR="009012F2" w:rsidRPr="009012F2" w:rsidRDefault="009012F2" w:rsidP="009012F2">
      <w:pPr>
        <w:jc w:val="both"/>
        <w:rPr>
          <w:sz w:val="24"/>
          <w:szCs w:val="24"/>
          <w:lang w:val="es-MX"/>
        </w:rPr>
      </w:pPr>
      <w:bookmarkStart w:id="26" w:name="_Toc132704038"/>
      <w:bookmarkStart w:id="27" w:name="_Toc138606117"/>
      <w:r w:rsidRPr="00C300D3">
        <w:rPr>
          <w:i/>
          <w:sz w:val="24"/>
          <w:szCs w:val="24"/>
          <w:u w:val="single"/>
          <w:lang w:val="es-MX"/>
        </w:rPr>
        <w:t xml:space="preserve">Personalidad </w:t>
      </w:r>
      <w:r w:rsidR="00C300D3">
        <w:rPr>
          <w:i/>
          <w:sz w:val="24"/>
          <w:szCs w:val="24"/>
          <w:u w:val="single"/>
          <w:lang w:val="es-MX"/>
        </w:rPr>
        <w:t>vs.</w:t>
      </w:r>
      <w:r w:rsidRPr="00C300D3">
        <w:rPr>
          <w:i/>
          <w:sz w:val="24"/>
          <w:szCs w:val="24"/>
          <w:u w:val="single"/>
          <w:lang w:val="es-MX"/>
        </w:rPr>
        <w:t xml:space="preserve">  Apreciación Del Pensamiento Mecánico, Verbal </w:t>
      </w:r>
      <w:r w:rsidR="00C300D3">
        <w:rPr>
          <w:i/>
          <w:sz w:val="24"/>
          <w:szCs w:val="24"/>
          <w:u w:val="single"/>
          <w:lang w:val="es-MX"/>
        </w:rPr>
        <w:t>y</w:t>
      </w:r>
      <w:r w:rsidRPr="00C300D3">
        <w:rPr>
          <w:i/>
          <w:sz w:val="24"/>
          <w:szCs w:val="24"/>
          <w:u w:val="single"/>
          <w:lang w:val="es-MX"/>
        </w:rPr>
        <w:t xml:space="preserve"> Abstracto</w:t>
      </w:r>
      <w:bookmarkEnd w:id="26"/>
      <w:bookmarkEnd w:id="27"/>
      <w:r w:rsidR="00C300D3">
        <w:rPr>
          <w:sz w:val="24"/>
          <w:szCs w:val="24"/>
          <w:lang w:val="es-MX"/>
        </w:rPr>
        <w:t xml:space="preserve">.- </w:t>
      </w:r>
      <w:r w:rsidR="00C3335D">
        <w:rPr>
          <w:sz w:val="24"/>
          <w:szCs w:val="24"/>
          <w:lang w:val="es-MX"/>
        </w:rPr>
        <w:t xml:space="preserve">En el análisis ANOVA realizado entre </w:t>
      </w:r>
      <w:smartTag w:uri="urn:schemas-microsoft-com:office:smarttags" w:element="PersonName">
        <w:smartTagPr>
          <w:attr w:name="ProductID" w:val="la PERSONALIDAD"/>
        </w:smartTagPr>
        <w:r w:rsidR="00C3335D">
          <w:rPr>
            <w:sz w:val="24"/>
            <w:szCs w:val="24"/>
            <w:lang w:val="es-MX"/>
          </w:rPr>
          <w:t>la Personalidad</w:t>
        </w:r>
      </w:smartTag>
      <w:r w:rsidR="00C3335D">
        <w:rPr>
          <w:sz w:val="24"/>
          <w:szCs w:val="24"/>
          <w:lang w:val="es-MX"/>
        </w:rPr>
        <w:t xml:space="preserve"> y las tres variables apreciativas demostró la</w:t>
      </w:r>
      <w:r w:rsidRPr="009012F2">
        <w:rPr>
          <w:sz w:val="24"/>
          <w:szCs w:val="24"/>
          <w:lang w:val="es-MX"/>
        </w:rPr>
        <w:t xml:space="preserve"> </w:t>
      </w:r>
      <w:r w:rsidR="00C3335D">
        <w:rPr>
          <w:b/>
          <w:sz w:val="24"/>
          <w:szCs w:val="24"/>
          <w:lang w:val="es-MX"/>
        </w:rPr>
        <w:t xml:space="preserve">independencia </w:t>
      </w:r>
      <w:r w:rsidR="00C3335D">
        <w:rPr>
          <w:sz w:val="24"/>
          <w:szCs w:val="24"/>
          <w:lang w:val="es-MX"/>
        </w:rPr>
        <w:t>entre estas variables</w:t>
      </w:r>
      <w:r w:rsidRPr="009012F2">
        <w:rPr>
          <w:b/>
          <w:sz w:val="24"/>
          <w:szCs w:val="24"/>
          <w:lang w:val="es-MX"/>
        </w:rPr>
        <w:t>.</w:t>
      </w:r>
      <w:r w:rsidRPr="009012F2">
        <w:rPr>
          <w:sz w:val="24"/>
          <w:szCs w:val="24"/>
          <w:lang w:val="es-MX"/>
        </w:rPr>
        <w:t xml:space="preserve">  </w:t>
      </w:r>
      <w:r w:rsidR="00C3335D">
        <w:rPr>
          <w:sz w:val="24"/>
          <w:szCs w:val="24"/>
          <w:lang w:val="es-MX"/>
        </w:rPr>
        <w:t>Es decir que l</w:t>
      </w:r>
      <w:r w:rsidRPr="009012F2">
        <w:rPr>
          <w:sz w:val="24"/>
          <w:szCs w:val="24"/>
          <w:lang w:val="es-MX"/>
        </w:rPr>
        <w:t xml:space="preserve">a personalidad del estudiante no afecta al resultado apreciativo de </w:t>
      </w:r>
      <w:r w:rsidR="00C3335D">
        <w:rPr>
          <w:sz w:val="24"/>
          <w:szCs w:val="24"/>
          <w:lang w:val="es-MX"/>
        </w:rPr>
        <w:t>ninguna de las</w:t>
      </w:r>
      <w:r w:rsidRPr="009012F2">
        <w:rPr>
          <w:sz w:val="24"/>
          <w:szCs w:val="24"/>
          <w:lang w:val="es-MX"/>
        </w:rPr>
        <w:t xml:space="preserve"> prueba</w:t>
      </w:r>
      <w:r w:rsidR="00C3335D">
        <w:rPr>
          <w:sz w:val="24"/>
          <w:szCs w:val="24"/>
          <w:lang w:val="es-MX"/>
        </w:rPr>
        <w:t>s DAT</w:t>
      </w:r>
      <w:r w:rsidRPr="009012F2">
        <w:rPr>
          <w:sz w:val="24"/>
          <w:szCs w:val="24"/>
          <w:lang w:val="es-MX"/>
        </w:rPr>
        <w:t xml:space="preserve"> de Pensamiento Mecánico</w:t>
      </w:r>
      <w:r w:rsidR="00C3335D">
        <w:rPr>
          <w:sz w:val="24"/>
          <w:szCs w:val="24"/>
          <w:lang w:val="es-MX"/>
        </w:rPr>
        <w:t>, Verbal o Abstracto.</w:t>
      </w:r>
    </w:p>
    <w:p w:rsidR="009012F2" w:rsidRPr="009012F2" w:rsidRDefault="009012F2" w:rsidP="009012F2">
      <w:pPr>
        <w:jc w:val="both"/>
        <w:rPr>
          <w:sz w:val="24"/>
          <w:szCs w:val="24"/>
          <w:lang w:val="es-MX"/>
        </w:rPr>
      </w:pPr>
    </w:p>
    <w:p w:rsidR="009012F2" w:rsidRPr="009012F2" w:rsidRDefault="009012F2" w:rsidP="009012F2">
      <w:pPr>
        <w:jc w:val="both"/>
        <w:rPr>
          <w:sz w:val="24"/>
          <w:szCs w:val="24"/>
          <w:lang w:val="es-MX"/>
        </w:rPr>
      </w:pPr>
      <w:bookmarkStart w:id="28" w:name="_Toc132704043"/>
      <w:bookmarkStart w:id="29" w:name="_Toc138606122"/>
      <w:r w:rsidRPr="00A649C8">
        <w:rPr>
          <w:i/>
          <w:sz w:val="24"/>
          <w:szCs w:val="24"/>
          <w:u w:val="single"/>
          <w:lang w:val="es-MX"/>
        </w:rPr>
        <w:t xml:space="preserve">Apreciación </w:t>
      </w:r>
      <w:r w:rsidR="00A649C8">
        <w:rPr>
          <w:i/>
          <w:sz w:val="24"/>
          <w:szCs w:val="24"/>
          <w:u w:val="single"/>
          <w:lang w:val="es-MX"/>
        </w:rPr>
        <w:t>d</w:t>
      </w:r>
      <w:r w:rsidRPr="00A649C8">
        <w:rPr>
          <w:i/>
          <w:sz w:val="24"/>
          <w:szCs w:val="24"/>
          <w:u w:val="single"/>
          <w:lang w:val="es-MX"/>
        </w:rPr>
        <w:t xml:space="preserve">el Pensamiento Mecánico </w:t>
      </w:r>
      <w:r w:rsidR="00A649C8">
        <w:rPr>
          <w:i/>
          <w:sz w:val="24"/>
          <w:szCs w:val="24"/>
          <w:u w:val="single"/>
          <w:lang w:val="es-MX"/>
        </w:rPr>
        <w:t>vs.</w:t>
      </w:r>
      <w:r w:rsidRPr="00A649C8">
        <w:rPr>
          <w:i/>
          <w:sz w:val="24"/>
          <w:szCs w:val="24"/>
          <w:u w:val="single"/>
          <w:lang w:val="es-MX"/>
        </w:rPr>
        <w:t xml:space="preserve">  Total </w:t>
      </w:r>
      <w:r w:rsidR="00A649C8">
        <w:rPr>
          <w:i/>
          <w:sz w:val="24"/>
          <w:szCs w:val="24"/>
          <w:u w:val="single"/>
          <w:lang w:val="es-MX"/>
        </w:rPr>
        <w:t>d</w:t>
      </w:r>
      <w:r w:rsidRPr="00A649C8">
        <w:rPr>
          <w:i/>
          <w:sz w:val="24"/>
          <w:szCs w:val="24"/>
          <w:u w:val="single"/>
          <w:lang w:val="es-MX"/>
        </w:rPr>
        <w:t>el Pensamiento Mecánico</w:t>
      </w:r>
      <w:bookmarkEnd w:id="28"/>
      <w:bookmarkEnd w:id="29"/>
      <w:r w:rsidR="00A649C8">
        <w:rPr>
          <w:sz w:val="24"/>
          <w:szCs w:val="24"/>
          <w:lang w:val="es-MX"/>
        </w:rPr>
        <w:t xml:space="preserve">.- </w:t>
      </w:r>
      <w:r w:rsidRPr="009012F2">
        <w:rPr>
          <w:sz w:val="24"/>
          <w:szCs w:val="24"/>
          <w:lang w:val="es-MX"/>
        </w:rPr>
        <w:t xml:space="preserve">Los aspirantes que obtuvieron </w:t>
      </w:r>
      <w:r w:rsidR="00A649C8" w:rsidRPr="009012F2">
        <w:rPr>
          <w:sz w:val="24"/>
          <w:szCs w:val="24"/>
          <w:lang w:val="es-MX"/>
        </w:rPr>
        <w:t>en la prueba de Pensamiento Mecánico,</w:t>
      </w:r>
      <w:r w:rsidR="00A649C8">
        <w:rPr>
          <w:sz w:val="24"/>
          <w:szCs w:val="24"/>
          <w:lang w:val="es-MX"/>
        </w:rPr>
        <w:t xml:space="preserve"> </w:t>
      </w:r>
      <w:r w:rsidRPr="009012F2">
        <w:rPr>
          <w:sz w:val="24"/>
          <w:szCs w:val="24"/>
          <w:lang w:val="es-MX"/>
        </w:rPr>
        <w:t>un nivel apreciativo INFERIOR tienen un total medio de 20 aciertos (</w:t>
      </w:r>
      <w:r w:rsidR="00A649C8">
        <w:rPr>
          <w:sz w:val="24"/>
          <w:szCs w:val="24"/>
          <w:lang w:val="es-MX"/>
        </w:rPr>
        <w:t>entre</w:t>
      </w:r>
      <w:r w:rsidRPr="009012F2">
        <w:rPr>
          <w:sz w:val="24"/>
          <w:szCs w:val="24"/>
          <w:lang w:val="es-MX"/>
        </w:rPr>
        <w:t xml:space="preserve"> 68 preguntas en el test), los de INFERIOR MEDIO tienen 24 aciertos, los MEDIO de 28 aciertos, los MEDIO-SUPERIOR de 32 aciertos y los SUPERIOR tienen 38 aciertos.</w:t>
      </w:r>
    </w:p>
    <w:p w:rsidR="00D37E6A" w:rsidRDefault="00D37E6A" w:rsidP="00BA4579">
      <w:pPr>
        <w:jc w:val="both"/>
        <w:rPr>
          <w:i/>
          <w:sz w:val="24"/>
          <w:szCs w:val="24"/>
          <w:u w:val="single"/>
          <w:lang w:val="es-MX"/>
        </w:rPr>
      </w:pPr>
      <w:bookmarkStart w:id="30" w:name="_Toc132704051"/>
      <w:bookmarkStart w:id="31" w:name="_Toc138606131"/>
    </w:p>
    <w:p w:rsidR="009012F2" w:rsidRDefault="009012F2" w:rsidP="00BA4579">
      <w:pPr>
        <w:jc w:val="both"/>
        <w:rPr>
          <w:sz w:val="24"/>
          <w:szCs w:val="24"/>
          <w:lang w:val="es-MX"/>
        </w:rPr>
      </w:pPr>
      <w:r w:rsidRPr="00E46A04">
        <w:rPr>
          <w:i/>
          <w:sz w:val="24"/>
          <w:szCs w:val="24"/>
          <w:u w:val="single"/>
          <w:lang w:val="es-MX"/>
        </w:rPr>
        <w:t xml:space="preserve">Apreciación </w:t>
      </w:r>
      <w:r w:rsidR="00E46A04">
        <w:rPr>
          <w:i/>
          <w:sz w:val="24"/>
          <w:szCs w:val="24"/>
          <w:u w:val="single"/>
          <w:lang w:val="es-MX"/>
        </w:rPr>
        <w:t>d</w:t>
      </w:r>
      <w:r w:rsidRPr="00E46A04">
        <w:rPr>
          <w:i/>
          <w:sz w:val="24"/>
          <w:szCs w:val="24"/>
          <w:u w:val="single"/>
          <w:lang w:val="es-MX"/>
        </w:rPr>
        <w:t xml:space="preserve">el Pensamiento Verbal </w:t>
      </w:r>
      <w:r w:rsidR="00E46A04">
        <w:rPr>
          <w:i/>
          <w:sz w:val="24"/>
          <w:szCs w:val="24"/>
          <w:u w:val="single"/>
          <w:lang w:val="es-MX"/>
        </w:rPr>
        <w:t>vs.</w:t>
      </w:r>
      <w:r w:rsidRPr="00E46A04">
        <w:rPr>
          <w:i/>
          <w:sz w:val="24"/>
          <w:szCs w:val="24"/>
          <w:u w:val="single"/>
          <w:lang w:val="es-MX"/>
        </w:rPr>
        <w:t xml:space="preserve">  Total </w:t>
      </w:r>
      <w:r w:rsidR="00E46A04">
        <w:rPr>
          <w:i/>
          <w:sz w:val="24"/>
          <w:szCs w:val="24"/>
          <w:u w:val="single"/>
          <w:lang w:val="es-MX"/>
        </w:rPr>
        <w:t>d</w:t>
      </w:r>
      <w:r w:rsidRPr="00E46A04">
        <w:rPr>
          <w:i/>
          <w:sz w:val="24"/>
          <w:szCs w:val="24"/>
          <w:u w:val="single"/>
          <w:lang w:val="es-MX"/>
        </w:rPr>
        <w:t>el Pensamiento Verbal</w:t>
      </w:r>
      <w:bookmarkEnd w:id="30"/>
      <w:bookmarkEnd w:id="31"/>
      <w:r w:rsidR="00BA4579">
        <w:rPr>
          <w:sz w:val="24"/>
          <w:szCs w:val="24"/>
          <w:lang w:val="es-MX"/>
        </w:rPr>
        <w:t>.- Resultó que desde un nivel apreciativo Inferior a un Superior, los Totales de aciertos en la prueba de Pensamiento Verbal fueron 17, 23, 28, 30 y 39 en cada uno de los niveles apreciativos.</w:t>
      </w:r>
      <w:r w:rsidR="00E46A04" w:rsidRPr="00E46A04">
        <w:rPr>
          <w:sz w:val="24"/>
          <w:szCs w:val="24"/>
          <w:lang w:val="es-MX"/>
        </w:rPr>
        <w:t xml:space="preserve"> </w:t>
      </w:r>
      <w:r w:rsidR="00E46A04">
        <w:rPr>
          <w:sz w:val="24"/>
          <w:szCs w:val="24"/>
          <w:lang w:val="es-MX"/>
        </w:rPr>
        <w:t xml:space="preserve">Pero </w:t>
      </w:r>
      <w:r w:rsidR="00E46A04" w:rsidRPr="009012F2">
        <w:rPr>
          <w:sz w:val="24"/>
          <w:szCs w:val="24"/>
          <w:lang w:val="es-MX"/>
        </w:rPr>
        <w:t>no existen rangos definidos para la calificación apreciativa del Pensamiento Verbal</w:t>
      </w:r>
    </w:p>
    <w:p w:rsidR="009012F2" w:rsidRPr="009012F2" w:rsidRDefault="009012F2" w:rsidP="009012F2">
      <w:pPr>
        <w:jc w:val="both"/>
        <w:rPr>
          <w:sz w:val="24"/>
          <w:szCs w:val="24"/>
          <w:lang w:val="es-MX"/>
        </w:rPr>
      </w:pPr>
    </w:p>
    <w:p w:rsidR="009012F2" w:rsidRPr="009012F2" w:rsidRDefault="009012F2" w:rsidP="009012F2">
      <w:pPr>
        <w:jc w:val="both"/>
        <w:rPr>
          <w:sz w:val="24"/>
          <w:szCs w:val="24"/>
          <w:lang w:val="es-MX"/>
        </w:rPr>
      </w:pPr>
      <w:bookmarkStart w:id="32" w:name="_Toc132704058"/>
      <w:bookmarkStart w:id="33" w:name="_Toc138606138"/>
      <w:r w:rsidRPr="004F3FE3">
        <w:rPr>
          <w:i/>
          <w:sz w:val="24"/>
          <w:szCs w:val="24"/>
          <w:u w:val="single"/>
          <w:lang w:val="es-MX"/>
        </w:rPr>
        <w:t xml:space="preserve">Apreciación </w:t>
      </w:r>
      <w:r w:rsidR="004F3FE3">
        <w:rPr>
          <w:i/>
          <w:sz w:val="24"/>
          <w:szCs w:val="24"/>
          <w:u w:val="single"/>
          <w:lang w:val="es-MX"/>
        </w:rPr>
        <w:t>d</w:t>
      </w:r>
      <w:r w:rsidRPr="004F3FE3">
        <w:rPr>
          <w:i/>
          <w:sz w:val="24"/>
          <w:szCs w:val="24"/>
          <w:u w:val="single"/>
          <w:lang w:val="es-MX"/>
        </w:rPr>
        <w:t xml:space="preserve">el Pensamiento Abstracto </w:t>
      </w:r>
      <w:r w:rsidR="004F3FE3">
        <w:rPr>
          <w:i/>
          <w:sz w:val="24"/>
          <w:szCs w:val="24"/>
          <w:u w:val="single"/>
          <w:lang w:val="es-MX"/>
        </w:rPr>
        <w:t>vs.</w:t>
      </w:r>
      <w:r w:rsidRPr="004F3FE3">
        <w:rPr>
          <w:i/>
          <w:sz w:val="24"/>
          <w:szCs w:val="24"/>
          <w:u w:val="single"/>
          <w:lang w:val="es-MX"/>
        </w:rPr>
        <w:t xml:space="preserve"> Total </w:t>
      </w:r>
      <w:r w:rsidR="004F3FE3">
        <w:rPr>
          <w:i/>
          <w:sz w:val="24"/>
          <w:szCs w:val="24"/>
          <w:u w:val="single"/>
          <w:lang w:val="es-MX"/>
        </w:rPr>
        <w:t>d</w:t>
      </w:r>
      <w:r w:rsidRPr="004F3FE3">
        <w:rPr>
          <w:i/>
          <w:sz w:val="24"/>
          <w:szCs w:val="24"/>
          <w:u w:val="single"/>
          <w:lang w:val="es-MX"/>
        </w:rPr>
        <w:t>el Pensamiento Abstracto</w:t>
      </w:r>
      <w:bookmarkEnd w:id="32"/>
      <w:bookmarkEnd w:id="33"/>
      <w:r w:rsidR="004F3FE3">
        <w:rPr>
          <w:sz w:val="24"/>
          <w:szCs w:val="24"/>
          <w:lang w:val="es-MX"/>
        </w:rPr>
        <w:t xml:space="preserve">.- </w:t>
      </w:r>
      <w:r w:rsidRPr="009012F2">
        <w:rPr>
          <w:sz w:val="24"/>
          <w:szCs w:val="24"/>
          <w:lang w:val="es-MX"/>
        </w:rPr>
        <w:t xml:space="preserve">ANOVA evidencia, con p &lt; 0.0001, que existen </w:t>
      </w:r>
      <w:r w:rsidRPr="009012F2">
        <w:rPr>
          <w:b/>
          <w:sz w:val="24"/>
          <w:szCs w:val="24"/>
          <w:lang w:val="es-MX"/>
        </w:rPr>
        <w:t>diferencias</w:t>
      </w:r>
      <w:r w:rsidRPr="009012F2">
        <w:rPr>
          <w:sz w:val="24"/>
          <w:szCs w:val="24"/>
          <w:lang w:val="es-MX"/>
        </w:rPr>
        <w:t xml:space="preserve"> entre los totales medios de la prueba de Pensamiento Abstracto dentro de los niveles apreciativos del </w:t>
      </w:r>
      <w:r w:rsidR="00623C93">
        <w:rPr>
          <w:sz w:val="24"/>
          <w:szCs w:val="24"/>
          <w:lang w:val="es-MX"/>
        </w:rPr>
        <w:t>mismo</w:t>
      </w:r>
      <w:r w:rsidRPr="009012F2">
        <w:rPr>
          <w:sz w:val="24"/>
          <w:szCs w:val="24"/>
          <w:lang w:val="es-MX"/>
        </w:rPr>
        <w:t>.</w:t>
      </w:r>
    </w:p>
    <w:p w:rsidR="009012F2" w:rsidRPr="009012F2" w:rsidRDefault="009012F2" w:rsidP="009012F2">
      <w:pPr>
        <w:jc w:val="both"/>
        <w:rPr>
          <w:sz w:val="24"/>
          <w:szCs w:val="24"/>
          <w:lang w:val="es-MX"/>
        </w:rPr>
      </w:pPr>
    </w:p>
    <w:p w:rsidR="009012F2" w:rsidRPr="009012F2" w:rsidRDefault="00C71DFE" w:rsidP="009012F2">
      <w:pPr>
        <w:jc w:val="right"/>
        <w:rPr>
          <w:sz w:val="24"/>
          <w:szCs w:val="24"/>
          <w:lang w:val="es-MX"/>
        </w:rPr>
      </w:pPr>
      <w:r>
        <w:rPr>
          <w:noProof/>
          <w:sz w:val="24"/>
          <w:szCs w:val="24"/>
          <w:lang w:val="en-US" w:eastAsia="en-US"/>
        </w:rPr>
        <w:drawing>
          <wp:inline distT="0" distB="0" distL="0" distR="0">
            <wp:extent cx="4457700" cy="1143000"/>
            <wp:effectExtent l="19050" t="19050" r="19050" b="190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4457700" cy="1143000"/>
                    </a:xfrm>
                    <a:prstGeom prst="rect">
                      <a:avLst/>
                    </a:prstGeom>
                    <a:noFill/>
                    <a:ln w="6350" cmpd="sng">
                      <a:solidFill>
                        <a:srgbClr val="000000"/>
                      </a:solidFill>
                      <a:miter lim="800000"/>
                      <a:headEnd/>
                      <a:tailEnd/>
                    </a:ln>
                    <a:effectLst/>
                  </pic:spPr>
                </pic:pic>
              </a:graphicData>
            </a:graphic>
          </wp:inline>
        </w:drawing>
      </w:r>
    </w:p>
    <w:p w:rsidR="00E92CDD" w:rsidRDefault="009012F2" w:rsidP="00E92CDD">
      <w:pPr>
        <w:jc w:val="center"/>
        <w:rPr>
          <w:i/>
          <w:lang w:val="es-MX"/>
        </w:rPr>
      </w:pPr>
      <w:r w:rsidRPr="00623C93">
        <w:rPr>
          <w:b/>
          <w:lang w:val="es-MX"/>
        </w:rPr>
        <w:t xml:space="preserve">FIGURA </w:t>
      </w:r>
      <w:r w:rsidR="00BE0443">
        <w:rPr>
          <w:b/>
          <w:lang w:val="es-MX"/>
        </w:rPr>
        <w:t>2</w:t>
      </w:r>
      <w:r w:rsidRPr="00623C93">
        <w:rPr>
          <w:b/>
          <w:lang w:val="es-MX"/>
        </w:rPr>
        <w:t>:</w:t>
      </w:r>
      <w:r w:rsidRPr="00623C93">
        <w:rPr>
          <w:i/>
          <w:lang w:val="es-MX"/>
        </w:rPr>
        <w:t xml:space="preserve"> ANOVA para Total de Pensamiento Abstracto en términos de</w:t>
      </w:r>
    </w:p>
    <w:p w:rsidR="009012F2" w:rsidRPr="00623C93" w:rsidRDefault="009012F2" w:rsidP="00E92CDD">
      <w:pPr>
        <w:jc w:val="center"/>
        <w:rPr>
          <w:i/>
          <w:lang w:val="es-MX"/>
        </w:rPr>
      </w:pPr>
      <w:r w:rsidRPr="00623C93">
        <w:rPr>
          <w:i/>
          <w:lang w:val="es-MX"/>
        </w:rPr>
        <w:t>Apreciación de Pensamiento Abstracto</w:t>
      </w:r>
    </w:p>
    <w:p w:rsidR="009012F2" w:rsidRPr="009012F2" w:rsidRDefault="009012F2" w:rsidP="009012F2">
      <w:pPr>
        <w:jc w:val="both"/>
        <w:rPr>
          <w:sz w:val="24"/>
          <w:szCs w:val="24"/>
          <w:lang w:val="es-MX"/>
        </w:rPr>
      </w:pPr>
    </w:p>
    <w:p w:rsidR="00397CE4" w:rsidRDefault="00397CE4" w:rsidP="009012F2">
      <w:pPr>
        <w:jc w:val="both"/>
        <w:rPr>
          <w:sz w:val="24"/>
          <w:szCs w:val="24"/>
          <w:lang w:val="es-MX"/>
        </w:rPr>
      </w:pPr>
      <w:bookmarkStart w:id="34" w:name="_Toc132704064"/>
      <w:bookmarkStart w:id="35" w:name="_Toc138606144"/>
      <w:r>
        <w:rPr>
          <w:i/>
          <w:sz w:val="24"/>
          <w:szCs w:val="24"/>
          <w:u w:val="single"/>
          <w:lang w:val="es-MX"/>
        </w:rPr>
        <w:t xml:space="preserve">Regresión Lineal entre los totales y proporciones resultantes de las pruebas </w:t>
      </w:r>
      <w:r w:rsidRPr="00397CE4">
        <w:rPr>
          <w:sz w:val="24"/>
          <w:szCs w:val="24"/>
          <w:lang w:val="es-MX"/>
        </w:rPr>
        <w:t>DAT</w:t>
      </w:r>
      <w:r>
        <w:rPr>
          <w:sz w:val="24"/>
          <w:szCs w:val="24"/>
          <w:lang w:val="es-MX"/>
        </w:rPr>
        <w:t>.- Con el fin de tratar explicar a los totales en términos de las proporciones de las pruebas DAT del mismo tipo se obtuvieron las siguientes ecuaciones lineales aplicando el modelo de regresión más apropiado para la forma de la dispersión entre las dos variables respectivas:</w:t>
      </w:r>
    </w:p>
    <w:p w:rsidR="00397CE4" w:rsidRDefault="00397CE4" w:rsidP="009012F2">
      <w:pPr>
        <w:jc w:val="both"/>
        <w:rPr>
          <w:sz w:val="24"/>
          <w:szCs w:val="24"/>
          <w:lang w:val="es-MX"/>
        </w:rPr>
      </w:pPr>
    </w:p>
    <w:bookmarkEnd w:id="34"/>
    <w:bookmarkEnd w:id="35"/>
    <w:p w:rsidR="009012F2" w:rsidRDefault="00397CE4" w:rsidP="009012F2">
      <w:pPr>
        <w:jc w:val="both"/>
        <w:rPr>
          <w:sz w:val="24"/>
          <w:szCs w:val="24"/>
          <w:lang w:val="es-MX"/>
        </w:rPr>
      </w:pPr>
      <w:r>
        <w:rPr>
          <w:sz w:val="24"/>
          <w:szCs w:val="24"/>
          <w:lang w:val="es-MX"/>
        </w:rPr>
        <w:t>L</w:t>
      </w:r>
      <w:r w:rsidR="009012F2" w:rsidRPr="009012F2">
        <w:rPr>
          <w:sz w:val="24"/>
          <w:szCs w:val="24"/>
          <w:lang w:val="es-MX"/>
        </w:rPr>
        <w:t xml:space="preserve">a variable Total del Pensamiento Mecánico </w:t>
      </w:r>
      <w:r w:rsidR="009012F2" w:rsidRPr="009012F2">
        <w:rPr>
          <w:b/>
          <w:sz w:val="24"/>
          <w:szCs w:val="24"/>
          <w:lang w:val="es-MX"/>
        </w:rPr>
        <w:t xml:space="preserve">explica en un 61.8% </w:t>
      </w:r>
      <w:r w:rsidR="009012F2" w:rsidRPr="009012F2">
        <w:rPr>
          <w:sz w:val="24"/>
          <w:szCs w:val="24"/>
          <w:lang w:val="es-MX"/>
        </w:rPr>
        <w:t>la variabilidad del</w:t>
      </w:r>
      <w:r w:rsidR="00E92CDD">
        <w:rPr>
          <w:sz w:val="24"/>
          <w:szCs w:val="24"/>
          <w:lang w:val="es-MX"/>
        </w:rPr>
        <w:t xml:space="preserve"> Total del Pensamiento Mecánico utilizando la siguiente ecuación:</w:t>
      </w:r>
    </w:p>
    <w:p w:rsidR="00E92CDD" w:rsidRDefault="00CD406A" w:rsidP="00CD406A">
      <w:pPr>
        <w:ind w:left="567"/>
      </w:pPr>
      <w:r>
        <w:rPr>
          <w:noProof/>
        </w:rPr>
        <w:pict>
          <v:shape id="_x0000_s1108" type="#_x0000_t75" style="position:absolute;left:0;text-align:left;margin-left:205.65pt;margin-top:45.8pt;width:177pt;height:15.75pt;z-index:251654144" stroked="t" strokeweight=".5pt">
            <v:imagedata r:id="rId27" o:title=""/>
          </v:shape>
          <o:OLEObject Type="Embed" ProgID="Equation.3" ShapeID="_x0000_s1108" DrawAspect="Content" ObjectID="_1346840574" r:id="rId28"/>
        </w:pict>
      </w:r>
      <w:r w:rsidR="00C71DFE">
        <w:rPr>
          <w:noProof/>
          <w:lang w:val="en-US" w:eastAsia="en-US"/>
        </w:rPr>
        <w:drawing>
          <wp:inline distT="0" distB="0" distL="0" distR="0">
            <wp:extent cx="2247900" cy="161925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2247900" cy="1619250"/>
                    </a:xfrm>
                    <a:prstGeom prst="rect">
                      <a:avLst/>
                    </a:prstGeom>
                    <a:noFill/>
                    <a:ln w="9525">
                      <a:noFill/>
                      <a:miter lim="800000"/>
                      <a:headEnd/>
                      <a:tailEnd/>
                    </a:ln>
                  </pic:spPr>
                </pic:pic>
              </a:graphicData>
            </a:graphic>
          </wp:inline>
        </w:drawing>
      </w:r>
    </w:p>
    <w:p w:rsidR="00CD406A" w:rsidRPr="00CD406A" w:rsidRDefault="00CD406A" w:rsidP="00CD406A">
      <w:pPr>
        <w:ind w:left="567"/>
        <w:rPr>
          <w:sz w:val="24"/>
          <w:szCs w:val="24"/>
          <w:lang w:val="es-MX"/>
        </w:rPr>
      </w:pPr>
      <w:r>
        <w:rPr>
          <w:b/>
        </w:rPr>
        <w:t xml:space="preserve">GRÁFICO </w:t>
      </w:r>
      <w:r w:rsidR="00BE0443">
        <w:rPr>
          <w:b/>
        </w:rPr>
        <w:t>8</w:t>
      </w:r>
      <w:r>
        <w:rPr>
          <w:b/>
        </w:rPr>
        <w:t>:</w:t>
      </w:r>
      <w:r>
        <w:t xml:space="preserve">  Dispersión y Ecuación de Mínimos cuadrados Total_RM vs. Proporción_RM</w:t>
      </w:r>
    </w:p>
    <w:p w:rsidR="00397CE4" w:rsidRDefault="00397CE4" w:rsidP="009012F2">
      <w:pPr>
        <w:jc w:val="both"/>
        <w:rPr>
          <w:sz w:val="24"/>
          <w:szCs w:val="24"/>
          <w:lang w:val="es-MX"/>
        </w:rPr>
      </w:pPr>
    </w:p>
    <w:p w:rsidR="009012F2" w:rsidRDefault="00397CE4" w:rsidP="009012F2">
      <w:pPr>
        <w:jc w:val="both"/>
        <w:rPr>
          <w:sz w:val="24"/>
          <w:szCs w:val="24"/>
          <w:lang w:val="es-MX"/>
        </w:rPr>
      </w:pPr>
      <w:r>
        <w:rPr>
          <w:sz w:val="24"/>
          <w:szCs w:val="24"/>
          <w:lang w:val="es-MX"/>
        </w:rPr>
        <w:t>L</w:t>
      </w:r>
      <w:r w:rsidRPr="009012F2">
        <w:rPr>
          <w:sz w:val="24"/>
          <w:szCs w:val="24"/>
          <w:lang w:val="es-MX"/>
        </w:rPr>
        <w:t xml:space="preserve">a variable Proporción del Pensamiento Verbal </w:t>
      </w:r>
      <w:r w:rsidRPr="009012F2">
        <w:rPr>
          <w:b/>
          <w:sz w:val="24"/>
          <w:szCs w:val="24"/>
          <w:lang w:val="es-MX"/>
        </w:rPr>
        <w:t xml:space="preserve">explica en un 79.4% </w:t>
      </w:r>
      <w:r w:rsidRPr="009012F2">
        <w:rPr>
          <w:sz w:val="24"/>
          <w:szCs w:val="24"/>
          <w:lang w:val="es-MX"/>
        </w:rPr>
        <w:t>la variabilidad del Total del Pensamiento Verbal</w:t>
      </w:r>
      <w:r>
        <w:rPr>
          <w:sz w:val="24"/>
          <w:szCs w:val="24"/>
          <w:lang w:val="es-MX"/>
        </w:rPr>
        <w:t xml:space="preserve"> utilizando la siguiente ecuación:</w:t>
      </w:r>
    </w:p>
    <w:p w:rsidR="00397CE4" w:rsidRDefault="00CD406A" w:rsidP="00CD406A">
      <w:pPr>
        <w:ind w:left="567"/>
        <w:rPr>
          <w:sz w:val="24"/>
          <w:szCs w:val="24"/>
          <w:lang w:val="es-MX"/>
        </w:rPr>
      </w:pPr>
      <w:r>
        <w:rPr>
          <w:noProof/>
        </w:rPr>
        <w:pict>
          <v:shape id="_x0000_s1111" type="#_x0000_t75" style="position:absolute;left:0;text-align:left;margin-left:223.65pt;margin-top:39.8pt;width:170.25pt;height:15.75pt;z-index:251655168" stroked="t" strokeweight=".5pt">
            <v:imagedata r:id="rId30" o:title=""/>
          </v:shape>
          <o:OLEObject Type="Embed" ProgID="Equation.3" ShapeID="_x0000_s1111" DrawAspect="Content" ObjectID="_1346840573" r:id="rId31"/>
        </w:pict>
      </w:r>
      <w:r w:rsidR="00C71DFE">
        <w:rPr>
          <w:noProof/>
          <w:lang w:val="en-US" w:eastAsia="en-US"/>
        </w:rPr>
        <w:drawing>
          <wp:inline distT="0" distB="0" distL="0" distR="0">
            <wp:extent cx="2362200" cy="157162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2362200" cy="1571625"/>
                    </a:xfrm>
                    <a:prstGeom prst="rect">
                      <a:avLst/>
                    </a:prstGeom>
                    <a:noFill/>
                    <a:ln w="9525">
                      <a:noFill/>
                      <a:miter lim="800000"/>
                      <a:headEnd/>
                      <a:tailEnd/>
                    </a:ln>
                  </pic:spPr>
                </pic:pic>
              </a:graphicData>
            </a:graphic>
          </wp:inline>
        </w:drawing>
      </w:r>
    </w:p>
    <w:p w:rsidR="00CD406A" w:rsidRPr="00CD406A" w:rsidRDefault="00CD406A" w:rsidP="00CD406A">
      <w:pPr>
        <w:ind w:left="567"/>
        <w:rPr>
          <w:sz w:val="24"/>
          <w:szCs w:val="24"/>
          <w:lang w:val="es-MX"/>
        </w:rPr>
      </w:pPr>
      <w:r>
        <w:rPr>
          <w:b/>
        </w:rPr>
        <w:t xml:space="preserve">GRÁFICO </w:t>
      </w:r>
      <w:r w:rsidR="00BE0443">
        <w:rPr>
          <w:b/>
        </w:rPr>
        <w:t>9</w:t>
      </w:r>
      <w:r>
        <w:rPr>
          <w:b/>
        </w:rPr>
        <w:t>:</w:t>
      </w:r>
      <w:r>
        <w:t xml:space="preserve">  Dispersión y Ecuación de Mínimos cuadrados Total_RV vs. Proporción_RV</w:t>
      </w:r>
    </w:p>
    <w:p w:rsidR="00CD406A" w:rsidRPr="009012F2" w:rsidRDefault="00CD406A" w:rsidP="009012F2">
      <w:pPr>
        <w:jc w:val="both"/>
        <w:rPr>
          <w:sz w:val="24"/>
          <w:szCs w:val="24"/>
          <w:lang w:val="es-MX"/>
        </w:rPr>
      </w:pPr>
    </w:p>
    <w:p w:rsidR="009012F2" w:rsidRPr="009012F2" w:rsidRDefault="00397CE4" w:rsidP="009012F2">
      <w:pPr>
        <w:jc w:val="both"/>
        <w:rPr>
          <w:sz w:val="24"/>
          <w:szCs w:val="24"/>
          <w:lang w:val="es-MX"/>
        </w:rPr>
      </w:pPr>
      <w:r>
        <w:rPr>
          <w:sz w:val="24"/>
          <w:szCs w:val="24"/>
          <w:lang w:val="es-MX"/>
        </w:rPr>
        <w:t>L</w:t>
      </w:r>
      <w:r w:rsidRPr="009012F2">
        <w:rPr>
          <w:sz w:val="24"/>
          <w:szCs w:val="24"/>
          <w:lang w:val="es-MX"/>
        </w:rPr>
        <w:t xml:space="preserve">a variable Proporción del Pensamiento Abstracto </w:t>
      </w:r>
      <w:r w:rsidRPr="009012F2">
        <w:rPr>
          <w:b/>
          <w:sz w:val="24"/>
          <w:szCs w:val="24"/>
          <w:lang w:val="es-MX"/>
        </w:rPr>
        <w:t xml:space="preserve">explica en un 66.4% </w:t>
      </w:r>
      <w:r w:rsidRPr="009012F2">
        <w:rPr>
          <w:sz w:val="24"/>
          <w:szCs w:val="24"/>
          <w:lang w:val="es-MX"/>
        </w:rPr>
        <w:t>la variabilidad del Total del Pensamiento Abstracto</w:t>
      </w:r>
      <w:r>
        <w:rPr>
          <w:sz w:val="24"/>
          <w:szCs w:val="24"/>
          <w:lang w:val="es-MX"/>
        </w:rPr>
        <w:t xml:space="preserve"> utilizando la siguiente ecuación:</w:t>
      </w:r>
    </w:p>
    <w:p w:rsidR="009012F2" w:rsidRPr="009012F2" w:rsidRDefault="00CD406A" w:rsidP="00CD406A">
      <w:pPr>
        <w:ind w:left="567"/>
        <w:jc w:val="both"/>
        <w:rPr>
          <w:sz w:val="24"/>
          <w:szCs w:val="24"/>
          <w:lang w:val="es-MX"/>
        </w:rPr>
      </w:pPr>
      <w:r>
        <w:rPr>
          <w:noProof/>
        </w:rPr>
        <w:pict>
          <v:shape id="_x0000_s1112" type="#_x0000_t75" style="position:absolute;left:0;text-align:left;margin-left:223.65pt;margin-top:45.65pt;width:167.25pt;height:15.75pt;z-index:251656192" stroked="t" strokeweight=".5pt">
            <v:imagedata r:id="rId33" o:title=""/>
          </v:shape>
          <o:OLEObject Type="Embed" ProgID="Equation.3" ShapeID="_x0000_s1112" DrawAspect="Content" ObjectID="_1346840572" r:id="rId34"/>
        </w:pict>
      </w:r>
      <w:r w:rsidR="00C71DFE">
        <w:rPr>
          <w:noProof/>
          <w:sz w:val="24"/>
          <w:szCs w:val="24"/>
          <w:lang w:val="en-US" w:eastAsia="en-US"/>
        </w:rPr>
        <w:drawing>
          <wp:inline distT="0" distB="0" distL="0" distR="0">
            <wp:extent cx="2366010" cy="1565910"/>
            <wp:effectExtent l="1905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5"/>
                    <a:srcRect/>
                    <a:stretch>
                      <a:fillRect/>
                    </a:stretch>
                  </pic:blipFill>
                  <pic:spPr bwMode="auto">
                    <a:xfrm>
                      <a:off x="0" y="0"/>
                      <a:ext cx="2366010" cy="1565910"/>
                    </a:xfrm>
                    <a:prstGeom prst="rect">
                      <a:avLst/>
                    </a:prstGeom>
                    <a:noFill/>
                    <a:ln w="1">
                      <a:noFill/>
                      <a:miter lim="800000"/>
                      <a:headEnd/>
                      <a:tailEnd/>
                    </a:ln>
                    <a:effectLst/>
                  </pic:spPr>
                </pic:pic>
              </a:graphicData>
            </a:graphic>
          </wp:inline>
        </w:drawing>
      </w:r>
    </w:p>
    <w:p w:rsidR="00CD406A" w:rsidRPr="00CD406A" w:rsidRDefault="00CD406A" w:rsidP="00CD406A">
      <w:pPr>
        <w:ind w:left="567"/>
        <w:rPr>
          <w:sz w:val="24"/>
          <w:szCs w:val="24"/>
          <w:lang w:val="es-MX"/>
        </w:rPr>
      </w:pPr>
      <w:r>
        <w:rPr>
          <w:b/>
        </w:rPr>
        <w:t>GRÁFICO 1</w:t>
      </w:r>
      <w:r w:rsidR="00BE0443">
        <w:rPr>
          <w:b/>
        </w:rPr>
        <w:t>0</w:t>
      </w:r>
      <w:r>
        <w:rPr>
          <w:b/>
        </w:rPr>
        <w:t>:</w:t>
      </w:r>
      <w:r>
        <w:t xml:space="preserve">  Dispersión y Ecuación de Mínimos cuadrados Total_RA vs. Proporción_RA</w:t>
      </w:r>
    </w:p>
    <w:p w:rsidR="009012F2" w:rsidRDefault="009012F2" w:rsidP="00DC4EE8">
      <w:pPr>
        <w:rPr>
          <w:sz w:val="24"/>
          <w:szCs w:val="24"/>
        </w:rPr>
      </w:pPr>
    </w:p>
    <w:p w:rsidR="00551AF8" w:rsidRPr="00901989" w:rsidRDefault="00551AF8" w:rsidP="00DC4EE8">
      <w:pPr>
        <w:rPr>
          <w:sz w:val="24"/>
          <w:szCs w:val="24"/>
        </w:rPr>
      </w:pPr>
    </w:p>
    <w:p w:rsidR="00C1230D" w:rsidRPr="00901989" w:rsidRDefault="00C1230D" w:rsidP="003732C0">
      <w:pPr>
        <w:outlineLvl w:val="0"/>
        <w:rPr>
          <w:b/>
          <w:sz w:val="24"/>
          <w:szCs w:val="24"/>
          <w:u w:val="single"/>
        </w:rPr>
      </w:pPr>
      <w:r w:rsidRPr="00901989">
        <w:rPr>
          <w:b/>
          <w:sz w:val="24"/>
          <w:szCs w:val="24"/>
          <w:u w:val="single"/>
        </w:rPr>
        <w:t>CONCLUSIONES</w:t>
      </w:r>
    </w:p>
    <w:p w:rsidR="00C1230D" w:rsidRPr="00901989" w:rsidRDefault="00C1230D" w:rsidP="00DC4EE8">
      <w:pPr>
        <w:rPr>
          <w:sz w:val="24"/>
          <w:szCs w:val="24"/>
        </w:rPr>
      </w:pPr>
    </w:p>
    <w:p w:rsidR="00C1230D" w:rsidRPr="00901989" w:rsidRDefault="00C1230D" w:rsidP="000B2972">
      <w:pPr>
        <w:jc w:val="both"/>
        <w:rPr>
          <w:sz w:val="24"/>
          <w:szCs w:val="24"/>
        </w:rPr>
      </w:pPr>
      <w:r w:rsidRPr="00901989">
        <w:rPr>
          <w:sz w:val="24"/>
          <w:szCs w:val="24"/>
        </w:rPr>
        <w:t xml:space="preserve">Al finalizar este trabajo y cumplir los objetivos planteados al inicio, así como también las pruebas, análisis, observaciones y prácticas realizadas </w:t>
      </w:r>
      <w:r w:rsidR="000B2972" w:rsidRPr="00901989">
        <w:rPr>
          <w:sz w:val="24"/>
          <w:szCs w:val="24"/>
        </w:rPr>
        <w:t>se concluye:</w:t>
      </w:r>
    </w:p>
    <w:p w:rsidR="000B2972" w:rsidRPr="00901989" w:rsidRDefault="000B2972" w:rsidP="000B2972">
      <w:pPr>
        <w:jc w:val="both"/>
        <w:rPr>
          <w:sz w:val="24"/>
          <w:szCs w:val="24"/>
        </w:rPr>
      </w:pPr>
    </w:p>
    <w:p w:rsidR="000B2972" w:rsidRPr="00901989" w:rsidRDefault="000B2972" w:rsidP="000B2972">
      <w:pPr>
        <w:tabs>
          <w:tab w:val="left" w:pos="426"/>
        </w:tabs>
        <w:ind w:left="426" w:hanging="426"/>
        <w:jc w:val="both"/>
        <w:rPr>
          <w:sz w:val="24"/>
          <w:szCs w:val="24"/>
        </w:rPr>
      </w:pPr>
      <w:r w:rsidRPr="00901989">
        <w:rPr>
          <w:sz w:val="24"/>
          <w:szCs w:val="24"/>
        </w:rPr>
        <w:t>1.</w:t>
      </w:r>
      <w:r w:rsidRPr="00901989">
        <w:rPr>
          <w:sz w:val="24"/>
          <w:szCs w:val="24"/>
        </w:rPr>
        <w:tab/>
        <w:t xml:space="preserve">El primer resultado obtenido fue que a pesar que </w:t>
      </w:r>
      <w:smartTag w:uri="urn:schemas-microsoft-com:office:smarttags" w:element="PersonName">
        <w:smartTagPr>
          <w:attr w:name="ProductID" w:val="la Universidad"/>
        </w:smartTagPr>
        <w:r w:rsidRPr="00901989">
          <w:rPr>
            <w:sz w:val="24"/>
            <w:szCs w:val="24"/>
          </w:rPr>
          <w:t>la Universidad</w:t>
        </w:r>
      </w:smartTag>
      <w:r w:rsidRPr="00901989">
        <w:rPr>
          <w:sz w:val="24"/>
          <w:szCs w:val="24"/>
        </w:rPr>
        <w:t xml:space="preserve"> de Guayaquil no aplica las pruebas DAT en su última versión, las pruebas que elaboran poseen niveles muy aceptables de confiabilidad en base a la consistencia interna en los </w:t>
      </w:r>
      <w:r w:rsidRPr="00901989">
        <w:rPr>
          <w:sz w:val="24"/>
          <w:szCs w:val="24"/>
        </w:rPr>
        <w:lastRenderedPageBreak/>
        <w:t>ítems.  Además que al concluir la independencia entre los Totales obtenidos en las pruebas DAT también se afirma la validez de las pruebas.</w:t>
      </w:r>
    </w:p>
    <w:p w:rsidR="000B2972" w:rsidRPr="00901989" w:rsidRDefault="000B2972" w:rsidP="000B2972">
      <w:pPr>
        <w:tabs>
          <w:tab w:val="left" w:pos="426"/>
        </w:tabs>
        <w:ind w:left="426" w:hanging="426"/>
        <w:jc w:val="both"/>
        <w:rPr>
          <w:sz w:val="24"/>
          <w:szCs w:val="24"/>
        </w:rPr>
      </w:pPr>
    </w:p>
    <w:p w:rsidR="000B2972" w:rsidRPr="00901989" w:rsidRDefault="002F78B3" w:rsidP="000B2972">
      <w:pPr>
        <w:tabs>
          <w:tab w:val="left" w:pos="426"/>
        </w:tabs>
        <w:ind w:left="426" w:hanging="426"/>
        <w:jc w:val="both"/>
        <w:rPr>
          <w:sz w:val="24"/>
          <w:szCs w:val="24"/>
        </w:rPr>
      </w:pPr>
      <w:r>
        <w:rPr>
          <w:sz w:val="24"/>
          <w:szCs w:val="24"/>
        </w:rPr>
        <w:t>2</w:t>
      </w:r>
      <w:r w:rsidR="000B2972" w:rsidRPr="00901989">
        <w:rPr>
          <w:sz w:val="24"/>
          <w:szCs w:val="24"/>
        </w:rPr>
        <w:t>.</w:t>
      </w:r>
      <w:r w:rsidR="000B2972" w:rsidRPr="00901989">
        <w:rPr>
          <w:sz w:val="24"/>
          <w:szCs w:val="24"/>
        </w:rPr>
        <w:tab/>
        <w:t>En el análisis de las pruebas se obtuvo que dentro de los 781 aspirantes evaluados el 64% fueron mujeres y 36% hombres; y de estos en su mayoría poseen bachilleratos en Ciencias Químicas (55%) y predominó tanto en hombres como en mujeres el tipo de Personalidad Sanguíneo y Colérico.</w:t>
      </w:r>
    </w:p>
    <w:p w:rsidR="000B2972" w:rsidRPr="00901989" w:rsidRDefault="000B2972" w:rsidP="000B2972">
      <w:pPr>
        <w:tabs>
          <w:tab w:val="left" w:pos="426"/>
        </w:tabs>
        <w:ind w:left="426" w:hanging="426"/>
        <w:jc w:val="both"/>
        <w:rPr>
          <w:sz w:val="24"/>
          <w:szCs w:val="24"/>
        </w:rPr>
      </w:pPr>
    </w:p>
    <w:p w:rsidR="000B2972" w:rsidRPr="00901989" w:rsidRDefault="002F78B3" w:rsidP="000B2972">
      <w:pPr>
        <w:tabs>
          <w:tab w:val="left" w:pos="426"/>
        </w:tabs>
        <w:ind w:left="426" w:hanging="426"/>
        <w:jc w:val="both"/>
        <w:rPr>
          <w:sz w:val="24"/>
          <w:szCs w:val="24"/>
        </w:rPr>
      </w:pPr>
      <w:r>
        <w:rPr>
          <w:sz w:val="24"/>
          <w:szCs w:val="24"/>
        </w:rPr>
        <w:t>3</w:t>
      </w:r>
      <w:r w:rsidR="000B2972" w:rsidRPr="00901989">
        <w:rPr>
          <w:sz w:val="24"/>
          <w:szCs w:val="24"/>
        </w:rPr>
        <w:t>.</w:t>
      </w:r>
      <w:r w:rsidR="000B2972" w:rsidRPr="00901989">
        <w:rPr>
          <w:sz w:val="24"/>
          <w:szCs w:val="24"/>
        </w:rPr>
        <w:tab/>
        <w:t xml:space="preserve">El análisis de los resultados en la prueba de Preferencias Ocupacionales de SPOC resultó que tanto hombres como mujeres en su mayoría (47%) tienen preferencias hacia la especialización Químico – Biólogo como primera opción y a la especialización Sociales  como segunda opción.  Lo cual es positivo pues corrobora la lógica del alumno para aspirar ingresar a </w:t>
      </w:r>
      <w:smartTag w:uri="urn:schemas-microsoft-com:office:smarttags" w:element="PersonName">
        <w:smartTagPr>
          <w:attr w:name="ProductID" w:val="la Facultad"/>
        </w:smartTagPr>
        <w:r w:rsidR="000B2972" w:rsidRPr="00901989">
          <w:rPr>
            <w:sz w:val="24"/>
            <w:szCs w:val="24"/>
          </w:rPr>
          <w:t>la Facultad</w:t>
        </w:r>
      </w:smartTag>
      <w:r w:rsidR="000B2972" w:rsidRPr="00901989">
        <w:rPr>
          <w:sz w:val="24"/>
          <w:szCs w:val="24"/>
        </w:rPr>
        <w:t xml:space="preserve"> de Medicina en </w:t>
      </w:r>
      <w:smartTag w:uri="urn:schemas-microsoft-com:office:smarttags" w:element="PersonName">
        <w:smartTagPr>
          <w:attr w:name="ProductID" w:val="la Universidad"/>
        </w:smartTagPr>
        <w:r w:rsidR="000B2972" w:rsidRPr="00901989">
          <w:rPr>
            <w:sz w:val="24"/>
            <w:szCs w:val="24"/>
          </w:rPr>
          <w:t>la Universidad</w:t>
        </w:r>
      </w:smartTag>
      <w:r w:rsidR="000B2972" w:rsidRPr="00901989">
        <w:rPr>
          <w:sz w:val="24"/>
          <w:szCs w:val="24"/>
        </w:rPr>
        <w:t xml:space="preserve"> de Guayaquil.</w:t>
      </w:r>
    </w:p>
    <w:p w:rsidR="000B2972" w:rsidRPr="00901989" w:rsidRDefault="000B2972" w:rsidP="000B2972">
      <w:pPr>
        <w:tabs>
          <w:tab w:val="left" w:pos="426"/>
        </w:tabs>
        <w:ind w:left="426" w:hanging="426"/>
        <w:jc w:val="both"/>
        <w:rPr>
          <w:sz w:val="24"/>
          <w:szCs w:val="24"/>
        </w:rPr>
      </w:pPr>
    </w:p>
    <w:p w:rsidR="000B2972" w:rsidRDefault="002F78B3" w:rsidP="000B2972">
      <w:pPr>
        <w:tabs>
          <w:tab w:val="left" w:pos="426"/>
        </w:tabs>
        <w:ind w:left="426" w:hanging="426"/>
        <w:jc w:val="both"/>
        <w:rPr>
          <w:sz w:val="24"/>
          <w:szCs w:val="24"/>
        </w:rPr>
      </w:pPr>
      <w:r>
        <w:rPr>
          <w:sz w:val="24"/>
          <w:szCs w:val="24"/>
        </w:rPr>
        <w:t>4</w:t>
      </w:r>
      <w:r w:rsidR="000B2972" w:rsidRPr="00901989">
        <w:rPr>
          <w:sz w:val="24"/>
          <w:szCs w:val="24"/>
        </w:rPr>
        <w:t>.</w:t>
      </w:r>
      <w:r w:rsidR="000B2972" w:rsidRPr="00901989">
        <w:rPr>
          <w:sz w:val="24"/>
          <w:szCs w:val="24"/>
        </w:rPr>
        <w:tab/>
        <w:t>Los resultados Apreciativos de las pruebas DAT evidencian que la mayoría de aspirantes poseen niveles “Inferior” en Pensamiento Mecánico y Verbal, no obstante en Pensamiento Abstracto poseen niveles un tanto mejor, Inferior-Medio.</w:t>
      </w:r>
    </w:p>
    <w:p w:rsidR="00624797" w:rsidRDefault="00624797" w:rsidP="000B2972">
      <w:pPr>
        <w:tabs>
          <w:tab w:val="left" w:pos="426"/>
        </w:tabs>
        <w:ind w:left="426" w:hanging="426"/>
        <w:jc w:val="both"/>
        <w:rPr>
          <w:sz w:val="24"/>
          <w:szCs w:val="24"/>
        </w:rPr>
      </w:pPr>
    </w:p>
    <w:p w:rsidR="00624797" w:rsidRPr="00624797" w:rsidRDefault="00624797" w:rsidP="000B2972">
      <w:pPr>
        <w:tabs>
          <w:tab w:val="left" w:pos="426"/>
        </w:tabs>
        <w:ind w:left="426" w:hanging="426"/>
        <w:jc w:val="both"/>
        <w:rPr>
          <w:sz w:val="24"/>
          <w:szCs w:val="24"/>
        </w:rPr>
      </w:pPr>
      <w:r>
        <w:rPr>
          <w:sz w:val="24"/>
          <w:szCs w:val="24"/>
        </w:rPr>
        <w:t>5</w:t>
      </w:r>
      <w:r w:rsidRPr="00624797">
        <w:rPr>
          <w:sz w:val="24"/>
          <w:szCs w:val="24"/>
        </w:rPr>
        <w:t>.</w:t>
      </w:r>
      <w:r w:rsidRPr="00624797">
        <w:rPr>
          <w:sz w:val="24"/>
          <w:szCs w:val="24"/>
        </w:rPr>
        <w:tab/>
        <w:t>Existe evidencia estadística suficiente para concluir que los hombres tienen mejores niveles de Pensamiento Mecánico  Verbal y Abstracto que las mujeres.  Esto evidencia la necesidad de elaborar las tablas de baremos separadas por sexo</w:t>
      </w:r>
      <w:r>
        <w:rPr>
          <w:sz w:val="24"/>
          <w:szCs w:val="24"/>
        </w:rPr>
        <w:t>.</w:t>
      </w:r>
    </w:p>
    <w:p w:rsidR="000B2972" w:rsidRPr="00901989" w:rsidRDefault="000B2972" w:rsidP="00DC4EE8">
      <w:pPr>
        <w:rPr>
          <w:sz w:val="24"/>
          <w:szCs w:val="24"/>
        </w:rPr>
      </w:pPr>
    </w:p>
    <w:p w:rsidR="00D61376" w:rsidRPr="00901989" w:rsidRDefault="00D61376" w:rsidP="00DC4EE8">
      <w:pPr>
        <w:rPr>
          <w:sz w:val="24"/>
          <w:szCs w:val="24"/>
        </w:rPr>
      </w:pPr>
    </w:p>
    <w:p w:rsidR="00C1230D" w:rsidRPr="00901989" w:rsidRDefault="00C1230D" w:rsidP="003732C0">
      <w:pPr>
        <w:outlineLvl w:val="0"/>
        <w:rPr>
          <w:b/>
          <w:sz w:val="24"/>
          <w:szCs w:val="24"/>
          <w:u w:val="single"/>
        </w:rPr>
      </w:pPr>
      <w:r w:rsidRPr="00901989">
        <w:rPr>
          <w:b/>
          <w:sz w:val="24"/>
          <w:szCs w:val="24"/>
          <w:u w:val="single"/>
        </w:rPr>
        <w:t>REFERENCIAS</w:t>
      </w:r>
    </w:p>
    <w:p w:rsidR="00D61376" w:rsidRPr="00901989" w:rsidRDefault="00D61376" w:rsidP="00DC4EE8">
      <w:pPr>
        <w:rPr>
          <w:sz w:val="24"/>
          <w:szCs w:val="24"/>
        </w:rPr>
      </w:pPr>
    </w:p>
    <w:p w:rsidR="00C1230D" w:rsidRPr="00901989" w:rsidRDefault="000B2972" w:rsidP="000B2972">
      <w:pPr>
        <w:jc w:val="both"/>
        <w:rPr>
          <w:sz w:val="24"/>
          <w:szCs w:val="24"/>
        </w:rPr>
      </w:pPr>
      <w:r w:rsidRPr="00901989">
        <w:rPr>
          <w:sz w:val="24"/>
          <w:szCs w:val="24"/>
        </w:rPr>
        <w:t xml:space="preserve">1. B. Andrade </w:t>
      </w:r>
      <w:r w:rsidR="00C1230D" w:rsidRPr="00901989">
        <w:rPr>
          <w:sz w:val="24"/>
          <w:szCs w:val="24"/>
        </w:rPr>
        <w:t>, “</w:t>
      </w:r>
      <w:r w:rsidRPr="00901989">
        <w:rPr>
          <w:sz w:val="24"/>
          <w:szCs w:val="24"/>
        </w:rPr>
        <w:t xml:space="preserve">Estudio Estadístico del Nivel de Desarrollo del Pensamiento Abstracto, Mecánico y Verbal en Aspirantes a Ingresar a </w:t>
      </w:r>
      <w:smartTag w:uri="urn:schemas-microsoft-com:office:smarttags" w:element="PersonName">
        <w:smartTagPr>
          <w:attr w:name="ProductID" w:val="LA UNIVERSIDAD DE"/>
        </w:smartTagPr>
        <w:r w:rsidRPr="00901989">
          <w:rPr>
            <w:sz w:val="24"/>
            <w:szCs w:val="24"/>
          </w:rPr>
          <w:t>la Universidad De</w:t>
        </w:r>
      </w:smartTag>
      <w:r w:rsidRPr="00901989">
        <w:rPr>
          <w:sz w:val="24"/>
          <w:szCs w:val="24"/>
        </w:rPr>
        <w:t xml:space="preserve"> Guayaquil, Periodo 2003-</w:t>
      </w:r>
      <w:smartTag w:uri="urn:schemas-microsoft-com:office:smarttags" w:element="metricconverter">
        <w:smartTagPr>
          <w:attr w:name="ProductID" w:val="2004”"/>
        </w:smartTagPr>
        <w:r w:rsidRPr="00901989">
          <w:rPr>
            <w:sz w:val="24"/>
            <w:szCs w:val="24"/>
          </w:rPr>
          <w:t>2004”</w:t>
        </w:r>
      </w:smartTag>
      <w:r w:rsidRPr="00901989">
        <w:rPr>
          <w:sz w:val="24"/>
          <w:szCs w:val="24"/>
        </w:rPr>
        <w:t xml:space="preserve"> (Tesis, Instituto de Ciencias Matemáticas</w:t>
      </w:r>
      <w:r w:rsidR="00C1230D" w:rsidRPr="00901989">
        <w:rPr>
          <w:sz w:val="24"/>
          <w:szCs w:val="24"/>
        </w:rPr>
        <w:t>, Escuela Superi</w:t>
      </w:r>
      <w:r w:rsidR="00D61376" w:rsidRPr="00901989">
        <w:rPr>
          <w:sz w:val="24"/>
          <w:szCs w:val="24"/>
        </w:rPr>
        <w:t>or Politécnica del Litoral, 2006</w:t>
      </w:r>
      <w:r w:rsidR="00C1230D" w:rsidRPr="00901989">
        <w:rPr>
          <w:sz w:val="24"/>
          <w:szCs w:val="24"/>
        </w:rPr>
        <w:t>)</w:t>
      </w:r>
    </w:p>
    <w:p w:rsidR="00D61376" w:rsidRPr="00901989" w:rsidRDefault="00D61376" w:rsidP="00D61376">
      <w:pPr>
        <w:jc w:val="both"/>
        <w:rPr>
          <w:sz w:val="24"/>
          <w:szCs w:val="24"/>
        </w:rPr>
      </w:pPr>
    </w:p>
    <w:p w:rsidR="00D61376" w:rsidRPr="00901989" w:rsidRDefault="002F78B3" w:rsidP="00D61376">
      <w:pPr>
        <w:jc w:val="both"/>
        <w:rPr>
          <w:sz w:val="24"/>
          <w:szCs w:val="24"/>
        </w:rPr>
      </w:pPr>
      <w:r>
        <w:rPr>
          <w:sz w:val="24"/>
          <w:szCs w:val="24"/>
        </w:rPr>
        <w:t>2</w:t>
      </w:r>
      <w:r w:rsidR="00D61376" w:rsidRPr="00901989">
        <w:rPr>
          <w:sz w:val="24"/>
          <w:szCs w:val="24"/>
        </w:rPr>
        <w:t xml:space="preserve">. </w:t>
      </w:r>
      <w:r w:rsidR="00D61376" w:rsidRPr="00901989">
        <w:rPr>
          <w:sz w:val="24"/>
          <w:szCs w:val="24"/>
          <w:u w:val="single"/>
        </w:rPr>
        <w:t>Manual DAT-5. Tests de Aptitudes Diferenciales</w:t>
      </w:r>
      <w:r w:rsidR="00D61376" w:rsidRPr="00901989">
        <w:rPr>
          <w:sz w:val="24"/>
          <w:szCs w:val="24"/>
        </w:rPr>
        <w:t xml:space="preserve"> (TEA Ediciones. Publicaciones de Psicología Aplicada. Serie menor núm. 282. Madrid 2000).</w:t>
      </w:r>
    </w:p>
    <w:p w:rsidR="00D61376" w:rsidRPr="00901989" w:rsidRDefault="00D61376" w:rsidP="00D61376">
      <w:pPr>
        <w:jc w:val="both"/>
        <w:rPr>
          <w:sz w:val="24"/>
          <w:szCs w:val="24"/>
        </w:rPr>
      </w:pPr>
    </w:p>
    <w:p w:rsidR="00D61376" w:rsidRPr="00901989" w:rsidRDefault="002F78B3" w:rsidP="00D61376">
      <w:pPr>
        <w:jc w:val="both"/>
        <w:rPr>
          <w:sz w:val="24"/>
          <w:szCs w:val="24"/>
        </w:rPr>
      </w:pPr>
      <w:r>
        <w:rPr>
          <w:sz w:val="24"/>
          <w:szCs w:val="24"/>
        </w:rPr>
        <w:t>3</w:t>
      </w:r>
      <w:r w:rsidR="00D61376" w:rsidRPr="00901989">
        <w:rPr>
          <w:sz w:val="24"/>
          <w:szCs w:val="24"/>
        </w:rPr>
        <w:t xml:space="preserve">. Moore David S., </w:t>
      </w:r>
      <w:r w:rsidR="00D61376" w:rsidRPr="00901989">
        <w:rPr>
          <w:sz w:val="24"/>
          <w:szCs w:val="24"/>
          <w:u w:val="single"/>
        </w:rPr>
        <w:t>The Active Practice of Statistics</w:t>
      </w:r>
      <w:r w:rsidR="00D61376" w:rsidRPr="00901989">
        <w:rPr>
          <w:sz w:val="24"/>
          <w:szCs w:val="24"/>
        </w:rPr>
        <w:t xml:space="preserve"> (Editorial Freeman, Primera edición 1997).</w:t>
      </w:r>
    </w:p>
    <w:p w:rsidR="00D61376" w:rsidRPr="00901989" w:rsidRDefault="00D61376" w:rsidP="00D61376">
      <w:pPr>
        <w:jc w:val="both"/>
        <w:rPr>
          <w:sz w:val="24"/>
          <w:szCs w:val="24"/>
        </w:rPr>
      </w:pPr>
    </w:p>
    <w:p w:rsidR="00C1230D" w:rsidRPr="00901989" w:rsidRDefault="002F78B3" w:rsidP="00D61376">
      <w:pPr>
        <w:jc w:val="both"/>
        <w:rPr>
          <w:sz w:val="24"/>
          <w:szCs w:val="24"/>
        </w:rPr>
      </w:pPr>
      <w:r>
        <w:rPr>
          <w:sz w:val="24"/>
          <w:szCs w:val="24"/>
        </w:rPr>
        <w:t>4</w:t>
      </w:r>
      <w:r w:rsidR="00D61376" w:rsidRPr="00901989">
        <w:rPr>
          <w:sz w:val="24"/>
          <w:szCs w:val="24"/>
        </w:rPr>
        <w:t xml:space="preserve">. Pérez Cesar, </w:t>
      </w:r>
      <w:r w:rsidR="00D61376" w:rsidRPr="00901989">
        <w:rPr>
          <w:sz w:val="24"/>
          <w:szCs w:val="24"/>
          <w:u w:val="single"/>
        </w:rPr>
        <w:t>Técnicas de Análisis Multivariante de Datos</w:t>
      </w:r>
      <w:r w:rsidR="00D61376" w:rsidRPr="00901989">
        <w:rPr>
          <w:sz w:val="24"/>
          <w:szCs w:val="24"/>
        </w:rPr>
        <w:t xml:space="preserve"> (Ediciones Pearson Prentice Hall, 2005).</w:t>
      </w:r>
    </w:p>
    <w:p w:rsidR="00C1230D" w:rsidRPr="00901989" w:rsidRDefault="00C1230D" w:rsidP="00DC4EE8">
      <w:pPr>
        <w:rPr>
          <w:sz w:val="24"/>
          <w:szCs w:val="24"/>
        </w:rPr>
      </w:pPr>
    </w:p>
    <w:p w:rsidR="00C1230D" w:rsidRPr="00901989" w:rsidRDefault="00C1230D" w:rsidP="00DC4EE8">
      <w:pPr>
        <w:rPr>
          <w:sz w:val="24"/>
          <w:szCs w:val="24"/>
        </w:rPr>
      </w:pPr>
    </w:p>
    <w:p w:rsidR="00C1230D" w:rsidRPr="00901989" w:rsidRDefault="00C1230D" w:rsidP="00DC4EE8">
      <w:pPr>
        <w:rPr>
          <w:sz w:val="24"/>
          <w:szCs w:val="24"/>
        </w:rPr>
      </w:pPr>
    </w:p>
    <w:p w:rsidR="00C1230D" w:rsidRPr="00901989" w:rsidRDefault="00526A82" w:rsidP="00526A82">
      <w:pPr>
        <w:jc w:val="center"/>
        <w:rPr>
          <w:sz w:val="24"/>
          <w:szCs w:val="24"/>
        </w:rPr>
      </w:pPr>
      <w:r w:rsidRPr="00901989">
        <w:rPr>
          <w:sz w:val="24"/>
          <w:szCs w:val="24"/>
        </w:rPr>
        <w:t>_____________________</w:t>
      </w:r>
    </w:p>
    <w:p w:rsidR="00C1230D" w:rsidRPr="00901989" w:rsidRDefault="00C1230D" w:rsidP="003732C0">
      <w:pPr>
        <w:jc w:val="center"/>
        <w:outlineLvl w:val="0"/>
        <w:rPr>
          <w:sz w:val="24"/>
          <w:szCs w:val="24"/>
        </w:rPr>
      </w:pPr>
      <w:r w:rsidRPr="00901989">
        <w:rPr>
          <w:sz w:val="24"/>
          <w:szCs w:val="24"/>
        </w:rPr>
        <w:t>Vsto.Bueno</w:t>
      </w:r>
    </w:p>
    <w:p w:rsidR="00C1230D" w:rsidRPr="00901989" w:rsidRDefault="00526A82" w:rsidP="00526A82">
      <w:pPr>
        <w:jc w:val="center"/>
        <w:rPr>
          <w:sz w:val="24"/>
          <w:szCs w:val="24"/>
        </w:rPr>
      </w:pPr>
      <w:r w:rsidRPr="00901989">
        <w:rPr>
          <w:sz w:val="24"/>
          <w:szCs w:val="24"/>
        </w:rPr>
        <w:t xml:space="preserve">Mat. Eduardo </w:t>
      </w:r>
      <w:r w:rsidRPr="00901989">
        <w:rPr>
          <w:b/>
          <w:sz w:val="24"/>
          <w:szCs w:val="24"/>
        </w:rPr>
        <w:t xml:space="preserve">RIVADENEIRA </w:t>
      </w:r>
      <w:r w:rsidRPr="00901989">
        <w:rPr>
          <w:sz w:val="24"/>
          <w:szCs w:val="24"/>
        </w:rPr>
        <w:t>Molina</w:t>
      </w:r>
    </w:p>
    <w:p w:rsidR="00C1230D" w:rsidRPr="00901989" w:rsidRDefault="00C1230D" w:rsidP="00526A82">
      <w:pPr>
        <w:jc w:val="center"/>
        <w:rPr>
          <w:b/>
          <w:sz w:val="24"/>
          <w:szCs w:val="24"/>
        </w:rPr>
      </w:pPr>
      <w:r w:rsidRPr="00901989">
        <w:rPr>
          <w:b/>
          <w:sz w:val="24"/>
          <w:szCs w:val="24"/>
        </w:rPr>
        <w:t>DIRECTOR DE TESIS</w:t>
      </w:r>
    </w:p>
    <w:sectPr w:rsidR="00C1230D" w:rsidRPr="00901989" w:rsidSect="00DF56B6">
      <w:pgSz w:w="11907" w:h="16840" w:code="9"/>
      <w:pgMar w:top="1701" w:right="1361" w:bottom="1560" w:left="226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5FDA"/>
    <w:multiLevelType w:val="hybridMultilevel"/>
    <w:tmpl w:val="D7B84EFE"/>
    <w:lvl w:ilvl="0" w:tplc="CED0A41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348"/>
        </w:tabs>
        <w:ind w:left="-348" w:hanging="360"/>
      </w:pPr>
      <w:rPr>
        <w:rFonts w:ascii="Courier New" w:hAnsi="Courier New" w:cs="Courier New" w:hint="default"/>
      </w:rPr>
    </w:lvl>
    <w:lvl w:ilvl="2" w:tplc="0C0A0005" w:tentative="1">
      <w:start w:val="1"/>
      <w:numFmt w:val="bullet"/>
      <w:lvlText w:val=""/>
      <w:lvlJc w:val="left"/>
      <w:pPr>
        <w:tabs>
          <w:tab w:val="num" w:pos="372"/>
        </w:tabs>
        <w:ind w:left="372" w:hanging="360"/>
      </w:pPr>
      <w:rPr>
        <w:rFonts w:ascii="Wingdings" w:hAnsi="Wingdings" w:hint="default"/>
      </w:rPr>
    </w:lvl>
    <w:lvl w:ilvl="3" w:tplc="0C0A0001" w:tentative="1">
      <w:start w:val="1"/>
      <w:numFmt w:val="bullet"/>
      <w:lvlText w:val=""/>
      <w:lvlJc w:val="left"/>
      <w:pPr>
        <w:tabs>
          <w:tab w:val="num" w:pos="1092"/>
        </w:tabs>
        <w:ind w:left="1092" w:hanging="360"/>
      </w:pPr>
      <w:rPr>
        <w:rFonts w:ascii="Symbol" w:hAnsi="Symbol" w:hint="default"/>
      </w:rPr>
    </w:lvl>
    <w:lvl w:ilvl="4" w:tplc="0C0A0003" w:tentative="1">
      <w:start w:val="1"/>
      <w:numFmt w:val="bullet"/>
      <w:lvlText w:val="o"/>
      <w:lvlJc w:val="left"/>
      <w:pPr>
        <w:tabs>
          <w:tab w:val="num" w:pos="1812"/>
        </w:tabs>
        <w:ind w:left="1812" w:hanging="360"/>
      </w:pPr>
      <w:rPr>
        <w:rFonts w:ascii="Courier New" w:hAnsi="Courier New" w:cs="Courier New" w:hint="default"/>
      </w:rPr>
    </w:lvl>
    <w:lvl w:ilvl="5" w:tplc="0C0A0005" w:tentative="1">
      <w:start w:val="1"/>
      <w:numFmt w:val="bullet"/>
      <w:lvlText w:val=""/>
      <w:lvlJc w:val="left"/>
      <w:pPr>
        <w:tabs>
          <w:tab w:val="num" w:pos="2532"/>
        </w:tabs>
        <w:ind w:left="2532" w:hanging="360"/>
      </w:pPr>
      <w:rPr>
        <w:rFonts w:ascii="Wingdings" w:hAnsi="Wingdings" w:hint="default"/>
      </w:rPr>
    </w:lvl>
    <w:lvl w:ilvl="6" w:tplc="0C0A0001" w:tentative="1">
      <w:start w:val="1"/>
      <w:numFmt w:val="bullet"/>
      <w:lvlText w:val=""/>
      <w:lvlJc w:val="left"/>
      <w:pPr>
        <w:tabs>
          <w:tab w:val="num" w:pos="3252"/>
        </w:tabs>
        <w:ind w:left="3252" w:hanging="360"/>
      </w:pPr>
      <w:rPr>
        <w:rFonts w:ascii="Symbol" w:hAnsi="Symbol" w:hint="default"/>
      </w:rPr>
    </w:lvl>
    <w:lvl w:ilvl="7" w:tplc="0C0A0003" w:tentative="1">
      <w:start w:val="1"/>
      <w:numFmt w:val="bullet"/>
      <w:lvlText w:val="o"/>
      <w:lvlJc w:val="left"/>
      <w:pPr>
        <w:tabs>
          <w:tab w:val="num" w:pos="3972"/>
        </w:tabs>
        <w:ind w:left="3972" w:hanging="360"/>
      </w:pPr>
      <w:rPr>
        <w:rFonts w:ascii="Courier New" w:hAnsi="Courier New" w:cs="Courier New" w:hint="default"/>
      </w:rPr>
    </w:lvl>
    <w:lvl w:ilvl="8" w:tplc="0C0A0005" w:tentative="1">
      <w:start w:val="1"/>
      <w:numFmt w:val="bullet"/>
      <w:lvlText w:val=""/>
      <w:lvlJc w:val="left"/>
      <w:pPr>
        <w:tabs>
          <w:tab w:val="num" w:pos="4692"/>
        </w:tabs>
        <w:ind w:left="4692" w:hanging="360"/>
      </w:pPr>
      <w:rPr>
        <w:rFonts w:ascii="Wingdings" w:hAnsi="Wingdings" w:hint="default"/>
      </w:rPr>
    </w:lvl>
  </w:abstractNum>
  <w:abstractNum w:abstractNumId="1">
    <w:nsid w:val="1FF12442"/>
    <w:multiLevelType w:val="multilevel"/>
    <w:tmpl w:val="80DE5D54"/>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EstiloTitulo4Negrita"/>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566BA4"/>
    <w:multiLevelType w:val="hybridMultilevel"/>
    <w:tmpl w:val="5C106584"/>
    <w:lvl w:ilvl="0" w:tplc="CED0A41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348"/>
        </w:tabs>
        <w:ind w:left="-348" w:hanging="360"/>
      </w:pPr>
      <w:rPr>
        <w:rFonts w:ascii="Courier New" w:hAnsi="Courier New" w:cs="Courier New" w:hint="default"/>
      </w:rPr>
    </w:lvl>
    <w:lvl w:ilvl="2" w:tplc="0C0A0005" w:tentative="1">
      <w:start w:val="1"/>
      <w:numFmt w:val="bullet"/>
      <w:lvlText w:val=""/>
      <w:lvlJc w:val="left"/>
      <w:pPr>
        <w:tabs>
          <w:tab w:val="num" w:pos="372"/>
        </w:tabs>
        <w:ind w:left="372" w:hanging="360"/>
      </w:pPr>
      <w:rPr>
        <w:rFonts w:ascii="Wingdings" w:hAnsi="Wingdings" w:hint="default"/>
      </w:rPr>
    </w:lvl>
    <w:lvl w:ilvl="3" w:tplc="0C0A0001" w:tentative="1">
      <w:start w:val="1"/>
      <w:numFmt w:val="bullet"/>
      <w:lvlText w:val=""/>
      <w:lvlJc w:val="left"/>
      <w:pPr>
        <w:tabs>
          <w:tab w:val="num" w:pos="1092"/>
        </w:tabs>
        <w:ind w:left="1092" w:hanging="360"/>
      </w:pPr>
      <w:rPr>
        <w:rFonts w:ascii="Symbol" w:hAnsi="Symbol" w:hint="default"/>
      </w:rPr>
    </w:lvl>
    <w:lvl w:ilvl="4" w:tplc="0C0A0003" w:tentative="1">
      <w:start w:val="1"/>
      <w:numFmt w:val="bullet"/>
      <w:lvlText w:val="o"/>
      <w:lvlJc w:val="left"/>
      <w:pPr>
        <w:tabs>
          <w:tab w:val="num" w:pos="1812"/>
        </w:tabs>
        <w:ind w:left="1812" w:hanging="360"/>
      </w:pPr>
      <w:rPr>
        <w:rFonts w:ascii="Courier New" w:hAnsi="Courier New" w:cs="Courier New" w:hint="default"/>
      </w:rPr>
    </w:lvl>
    <w:lvl w:ilvl="5" w:tplc="0C0A0005" w:tentative="1">
      <w:start w:val="1"/>
      <w:numFmt w:val="bullet"/>
      <w:lvlText w:val=""/>
      <w:lvlJc w:val="left"/>
      <w:pPr>
        <w:tabs>
          <w:tab w:val="num" w:pos="2532"/>
        </w:tabs>
        <w:ind w:left="2532" w:hanging="360"/>
      </w:pPr>
      <w:rPr>
        <w:rFonts w:ascii="Wingdings" w:hAnsi="Wingdings" w:hint="default"/>
      </w:rPr>
    </w:lvl>
    <w:lvl w:ilvl="6" w:tplc="0C0A0001" w:tentative="1">
      <w:start w:val="1"/>
      <w:numFmt w:val="bullet"/>
      <w:lvlText w:val=""/>
      <w:lvlJc w:val="left"/>
      <w:pPr>
        <w:tabs>
          <w:tab w:val="num" w:pos="3252"/>
        </w:tabs>
        <w:ind w:left="3252" w:hanging="360"/>
      </w:pPr>
      <w:rPr>
        <w:rFonts w:ascii="Symbol" w:hAnsi="Symbol" w:hint="default"/>
      </w:rPr>
    </w:lvl>
    <w:lvl w:ilvl="7" w:tplc="0C0A0003" w:tentative="1">
      <w:start w:val="1"/>
      <w:numFmt w:val="bullet"/>
      <w:lvlText w:val="o"/>
      <w:lvlJc w:val="left"/>
      <w:pPr>
        <w:tabs>
          <w:tab w:val="num" w:pos="3972"/>
        </w:tabs>
        <w:ind w:left="3972" w:hanging="360"/>
      </w:pPr>
      <w:rPr>
        <w:rFonts w:ascii="Courier New" w:hAnsi="Courier New" w:cs="Courier New" w:hint="default"/>
      </w:rPr>
    </w:lvl>
    <w:lvl w:ilvl="8" w:tplc="0C0A0005" w:tentative="1">
      <w:start w:val="1"/>
      <w:numFmt w:val="bullet"/>
      <w:lvlText w:val=""/>
      <w:lvlJc w:val="left"/>
      <w:pPr>
        <w:tabs>
          <w:tab w:val="num" w:pos="4692"/>
        </w:tabs>
        <w:ind w:left="4692" w:hanging="360"/>
      </w:pPr>
      <w:rPr>
        <w:rFonts w:ascii="Wingdings" w:hAnsi="Wingdings" w:hint="default"/>
      </w:rPr>
    </w:lvl>
  </w:abstractNum>
  <w:abstractNum w:abstractNumId="3">
    <w:nsid w:val="33161191"/>
    <w:multiLevelType w:val="hybridMultilevel"/>
    <w:tmpl w:val="339AEDAE"/>
    <w:lvl w:ilvl="0" w:tplc="CED0A418">
      <w:start w:val="1"/>
      <w:numFmt w:val="bullet"/>
      <w:lvlText w:val=""/>
      <w:lvlJc w:val="left"/>
      <w:pPr>
        <w:tabs>
          <w:tab w:val="num" w:pos="360"/>
        </w:tabs>
        <w:ind w:left="360" w:hanging="360"/>
      </w:pPr>
      <w:rPr>
        <w:rFonts w:ascii="Symbol" w:hAnsi="Symbol" w:hint="default"/>
        <w:b/>
        <w:i w:val="0"/>
        <w:color w:val="auto"/>
      </w:rPr>
    </w:lvl>
    <w:lvl w:ilvl="1" w:tplc="0C0A0003" w:tentative="1">
      <w:start w:val="1"/>
      <w:numFmt w:val="bullet"/>
      <w:lvlText w:val="o"/>
      <w:lvlJc w:val="left"/>
      <w:pPr>
        <w:tabs>
          <w:tab w:val="num" w:pos="-348"/>
        </w:tabs>
        <w:ind w:left="-348" w:hanging="360"/>
      </w:pPr>
      <w:rPr>
        <w:rFonts w:ascii="Courier New" w:hAnsi="Courier New" w:cs="Courier New" w:hint="default"/>
      </w:rPr>
    </w:lvl>
    <w:lvl w:ilvl="2" w:tplc="0C0A0005" w:tentative="1">
      <w:start w:val="1"/>
      <w:numFmt w:val="bullet"/>
      <w:lvlText w:val=""/>
      <w:lvlJc w:val="left"/>
      <w:pPr>
        <w:tabs>
          <w:tab w:val="num" w:pos="372"/>
        </w:tabs>
        <w:ind w:left="372" w:hanging="360"/>
      </w:pPr>
      <w:rPr>
        <w:rFonts w:ascii="Wingdings" w:hAnsi="Wingdings" w:hint="default"/>
      </w:rPr>
    </w:lvl>
    <w:lvl w:ilvl="3" w:tplc="0C0A0001" w:tentative="1">
      <w:start w:val="1"/>
      <w:numFmt w:val="bullet"/>
      <w:lvlText w:val=""/>
      <w:lvlJc w:val="left"/>
      <w:pPr>
        <w:tabs>
          <w:tab w:val="num" w:pos="1092"/>
        </w:tabs>
        <w:ind w:left="1092" w:hanging="360"/>
      </w:pPr>
      <w:rPr>
        <w:rFonts w:ascii="Symbol" w:hAnsi="Symbol" w:hint="default"/>
      </w:rPr>
    </w:lvl>
    <w:lvl w:ilvl="4" w:tplc="0C0A0003" w:tentative="1">
      <w:start w:val="1"/>
      <w:numFmt w:val="bullet"/>
      <w:lvlText w:val="o"/>
      <w:lvlJc w:val="left"/>
      <w:pPr>
        <w:tabs>
          <w:tab w:val="num" w:pos="1812"/>
        </w:tabs>
        <w:ind w:left="1812" w:hanging="360"/>
      </w:pPr>
      <w:rPr>
        <w:rFonts w:ascii="Courier New" w:hAnsi="Courier New" w:cs="Courier New" w:hint="default"/>
      </w:rPr>
    </w:lvl>
    <w:lvl w:ilvl="5" w:tplc="0C0A0005" w:tentative="1">
      <w:start w:val="1"/>
      <w:numFmt w:val="bullet"/>
      <w:lvlText w:val=""/>
      <w:lvlJc w:val="left"/>
      <w:pPr>
        <w:tabs>
          <w:tab w:val="num" w:pos="2532"/>
        </w:tabs>
        <w:ind w:left="2532" w:hanging="360"/>
      </w:pPr>
      <w:rPr>
        <w:rFonts w:ascii="Wingdings" w:hAnsi="Wingdings" w:hint="default"/>
      </w:rPr>
    </w:lvl>
    <w:lvl w:ilvl="6" w:tplc="0C0A0001" w:tentative="1">
      <w:start w:val="1"/>
      <w:numFmt w:val="bullet"/>
      <w:lvlText w:val=""/>
      <w:lvlJc w:val="left"/>
      <w:pPr>
        <w:tabs>
          <w:tab w:val="num" w:pos="3252"/>
        </w:tabs>
        <w:ind w:left="3252" w:hanging="360"/>
      </w:pPr>
      <w:rPr>
        <w:rFonts w:ascii="Symbol" w:hAnsi="Symbol" w:hint="default"/>
      </w:rPr>
    </w:lvl>
    <w:lvl w:ilvl="7" w:tplc="0C0A0003" w:tentative="1">
      <w:start w:val="1"/>
      <w:numFmt w:val="bullet"/>
      <w:lvlText w:val="o"/>
      <w:lvlJc w:val="left"/>
      <w:pPr>
        <w:tabs>
          <w:tab w:val="num" w:pos="3972"/>
        </w:tabs>
        <w:ind w:left="3972" w:hanging="360"/>
      </w:pPr>
      <w:rPr>
        <w:rFonts w:ascii="Courier New" w:hAnsi="Courier New" w:cs="Courier New" w:hint="default"/>
      </w:rPr>
    </w:lvl>
    <w:lvl w:ilvl="8" w:tplc="0C0A0005" w:tentative="1">
      <w:start w:val="1"/>
      <w:numFmt w:val="bullet"/>
      <w:lvlText w:val=""/>
      <w:lvlJc w:val="left"/>
      <w:pPr>
        <w:tabs>
          <w:tab w:val="num" w:pos="4692"/>
        </w:tabs>
        <w:ind w:left="4692" w:hanging="360"/>
      </w:pPr>
      <w:rPr>
        <w:rFonts w:ascii="Wingdings" w:hAnsi="Wingding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447672"/>
    <w:rsid w:val="000023E4"/>
    <w:rsid w:val="00006314"/>
    <w:rsid w:val="0004368B"/>
    <w:rsid w:val="00052B63"/>
    <w:rsid w:val="00077576"/>
    <w:rsid w:val="00081C26"/>
    <w:rsid w:val="00091DF6"/>
    <w:rsid w:val="000B2972"/>
    <w:rsid w:val="000B5B8D"/>
    <w:rsid w:val="000F45B4"/>
    <w:rsid w:val="00132F72"/>
    <w:rsid w:val="00170E78"/>
    <w:rsid w:val="001B3C24"/>
    <w:rsid w:val="00203796"/>
    <w:rsid w:val="00211F7E"/>
    <w:rsid w:val="00267F14"/>
    <w:rsid w:val="002906E7"/>
    <w:rsid w:val="00296FBE"/>
    <w:rsid w:val="002F78B3"/>
    <w:rsid w:val="003246D8"/>
    <w:rsid w:val="003732C0"/>
    <w:rsid w:val="00397CE4"/>
    <w:rsid w:val="003D28D9"/>
    <w:rsid w:val="00447672"/>
    <w:rsid w:val="00451451"/>
    <w:rsid w:val="004A5EF9"/>
    <w:rsid w:val="004F3FE3"/>
    <w:rsid w:val="004F634D"/>
    <w:rsid w:val="00513D38"/>
    <w:rsid w:val="005142C3"/>
    <w:rsid w:val="00526A82"/>
    <w:rsid w:val="00551AF8"/>
    <w:rsid w:val="00556866"/>
    <w:rsid w:val="00564759"/>
    <w:rsid w:val="00581CE7"/>
    <w:rsid w:val="00582600"/>
    <w:rsid w:val="005B0A6C"/>
    <w:rsid w:val="005B2ED7"/>
    <w:rsid w:val="005C2FB3"/>
    <w:rsid w:val="00606254"/>
    <w:rsid w:val="00623C93"/>
    <w:rsid w:val="00624797"/>
    <w:rsid w:val="00634241"/>
    <w:rsid w:val="0066645F"/>
    <w:rsid w:val="0069037B"/>
    <w:rsid w:val="006B625F"/>
    <w:rsid w:val="006E1067"/>
    <w:rsid w:val="006F1F0A"/>
    <w:rsid w:val="00756773"/>
    <w:rsid w:val="00784A70"/>
    <w:rsid w:val="007956F9"/>
    <w:rsid w:val="007B6E7C"/>
    <w:rsid w:val="007B7532"/>
    <w:rsid w:val="007C08C2"/>
    <w:rsid w:val="007C5934"/>
    <w:rsid w:val="007C621F"/>
    <w:rsid w:val="007D4111"/>
    <w:rsid w:val="007F3392"/>
    <w:rsid w:val="0081638A"/>
    <w:rsid w:val="00852FB5"/>
    <w:rsid w:val="0089131A"/>
    <w:rsid w:val="008965CE"/>
    <w:rsid w:val="008A5D4F"/>
    <w:rsid w:val="009012F2"/>
    <w:rsid w:val="00901989"/>
    <w:rsid w:val="00903C19"/>
    <w:rsid w:val="00963EF5"/>
    <w:rsid w:val="009A5846"/>
    <w:rsid w:val="009B3364"/>
    <w:rsid w:val="009F1E93"/>
    <w:rsid w:val="00A649C8"/>
    <w:rsid w:val="00A672A6"/>
    <w:rsid w:val="00AF01A8"/>
    <w:rsid w:val="00B1415C"/>
    <w:rsid w:val="00B63260"/>
    <w:rsid w:val="00B701F9"/>
    <w:rsid w:val="00B7164D"/>
    <w:rsid w:val="00BA4579"/>
    <w:rsid w:val="00BE0443"/>
    <w:rsid w:val="00C01C83"/>
    <w:rsid w:val="00C1230D"/>
    <w:rsid w:val="00C300D3"/>
    <w:rsid w:val="00C31D74"/>
    <w:rsid w:val="00C3335D"/>
    <w:rsid w:val="00C574BD"/>
    <w:rsid w:val="00C71DFE"/>
    <w:rsid w:val="00C832C8"/>
    <w:rsid w:val="00CD406A"/>
    <w:rsid w:val="00D16255"/>
    <w:rsid w:val="00D37E6A"/>
    <w:rsid w:val="00D61376"/>
    <w:rsid w:val="00D6492A"/>
    <w:rsid w:val="00D6572E"/>
    <w:rsid w:val="00DC4EE8"/>
    <w:rsid w:val="00DD5D49"/>
    <w:rsid w:val="00DF56B6"/>
    <w:rsid w:val="00E07314"/>
    <w:rsid w:val="00E21EE7"/>
    <w:rsid w:val="00E2704A"/>
    <w:rsid w:val="00E46A04"/>
    <w:rsid w:val="00E8107E"/>
    <w:rsid w:val="00E92CDD"/>
    <w:rsid w:val="00E94293"/>
    <w:rsid w:val="00EE0A73"/>
    <w:rsid w:val="00F50CDC"/>
    <w:rsid w:val="00FA1DE1"/>
    <w:rsid w:val="00FE4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Arial" w:hAnsi="Arial"/>
      <w:sz w:val="24"/>
      <w:lang w:val="es-MX"/>
    </w:rPr>
  </w:style>
  <w:style w:type="paragraph" w:styleId="Ttulo2">
    <w:name w:val="heading 2"/>
    <w:basedOn w:val="Normal"/>
    <w:next w:val="Normal"/>
    <w:qFormat/>
    <w:pPr>
      <w:keepNext/>
      <w:outlineLvl w:val="1"/>
    </w:pPr>
    <w:rPr>
      <w:rFonts w:ascii="Arial" w:hAnsi="Arial"/>
      <w:sz w:val="32"/>
      <w:lang w:val="es-MX"/>
    </w:rPr>
  </w:style>
  <w:style w:type="paragraph" w:styleId="Ttulo3">
    <w:name w:val="heading 3"/>
    <w:basedOn w:val="Normal"/>
    <w:next w:val="Normal"/>
    <w:qFormat/>
    <w:pPr>
      <w:keepNext/>
      <w:ind w:left="708" w:firstLine="708"/>
      <w:outlineLvl w:val="2"/>
    </w:pPr>
    <w:rPr>
      <w:rFonts w:ascii="Arial" w:hAnsi="Arial"/>
      <w:sz w:val="32"/>
      <w:lang w:val="es-MX"/>
    </w:rPr>
  </w:style>
  <w:style w:type="paragraph" w:styleId="Ttulo4">
    <w:name w:val="heading 4"/>
    <w:basedOn w:val="Normal"/>
    <w:next w:val="Normal"/>
    <w:qFormat/>
    <w:pPr>
      <w:keepNext/>
      <w:ind w:left="1416"/>
      <w:jc w:val="both"/>
      <w:outlineLvl w:val="3"/>
    </w:pPr>
    <w:rPr>
      <w:rFonts w:ascii="Arial" w:hAnsi="Arial"/>
      <w:sz w:val="28"/>
      <w:lang w:val="es-MX"/>
    </w:rPr>
  </w:style>
  <w:style w:type="paragraph" w:styleId="Ttulo5">
    <w:name w:val="heading 5"/>
    <w:basedOn w:val="Normal"/>
    <w:next w:val="Normal"/>
    <w:qFormat/>
    <w:pPr>
      <w:keepNext/>
      <w:jc w:val="center"/>
      <w:outlineLvl w:val="4"/>
    </w:pPr>
    <w:rPr>
      <w:rFonts w:ascii="Arial" w:hAnsi="Arial"/>
      <w:b/>
      <w:sz w:val="28"/>
      <w:lang w:val="es-MX"/>
    </w:rPr>
  </w:style>
  <w:style w:type="paragraph" w:styleId="Ttulo6">
    <w:name w:val="heading 6"/>
    <w:basedOn w:val="Normal"/>
    <w:next w:val="Normal"/>
    <w:qFormat/>
    <w:pPr>
      <w:keepNext/>
      <w:outlineLvl w:val="5"/>
    </w:pPr>
    <w:rPr>
      <w:b/>
    </w:rPr>
  </w:style>
  <w:style w:type="paragraph" w:styleId="Ttulo7">
    <w:name w:val="heading 7"/>
    <w:basedOn w:val="Normal"/>
    <w:next w:val="Normal"/>
    <w:qFormat/>
    <w:pPr>
      <w:keepNext/>
      <w:jc w:val="both"/>
      <w:outlineLvl w:val="6"/>
    </w:pPr>
    <w:rPr>
      <w:rFonts w:ascii="Arial" w:hAnsi="Arial"/>
      <w:sz w:val="24"/>
      <w:lang w:val="es-MX"/>
    </w:rPr>
  </w:style>
  <w:style w:type="paragraph" w:styleId="Ttulo8">
    <w:name w:val="heading 8"/>
    <w:basedOn w:val="Normal"/>
    <w:next w:val="Normal"/>
    <w:qFormat/>
    <w:pPr>
      <w:keepNext/>
      <w:spacing w:line="360" w:lineRule="auto"/>
      <w:jc w:val="both"/>
      <w:outlineLvl w:val="7"/>
    </w:pPr>
    <w:rPr>
      <w:rFonts w:ascii="Arial" w:hAnsi="Arial"/>
      <w:b/>
      <w:sz w:val="24"/>
    </w:rPr>
  </w:style>
  <w:style w:type="paragraph" w:styleId="Ttulo9">
    <w:name w:val="heading 9"/>
    <w:basedOn w:val="Normal"/>
    <w:next w:val="Normal"/>
    <w:qFormat/>
    <w:pPr>
      <w:keepNext/>
      <w:spacing w:line="360" w:lineRule="auto"/>
      <w:jc w:val="both"/>
      <w:outlineLvl w:val="8"/>
    </w:pPr>
    <w:rPr>
      <w:rFonts w:ascii="Arial" w:hAnsi="Arial"/>
      <w:sz w:val="24"/>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rFonts w:ascii="Arial" w:hAnsi="Arial"/>
      <w:sz w:val="32"/>
      <w:lang w:val="es-MX"/>
    </w:rPr>
  </w:style>
  <w:style w:type="paragraph" w:styleId="Textoindependiente2">
    <w:name w:val="Body Text 2"/>
    <w:basedOn w:val="Normal"/>
    <w:pPr>
      <w:spacing w:line="480" w:lineRule="auto"/>
      <w:jc w:val="both"/>
    </w:pPr>
    <w:rPr>
      <w:rFonts w:ascii="Arial" w:hAnsi="Arial"/>
      <w:sz w:val="24"/>
    </w:rPr>
  </w:style>
  <w:style w:type="paragraph" w:customStyle="1" w:styleId="Blockquote">
    <w:name w:val="Blockquote"/>
    <w:basedOn w:val="Normal"/>
    <w:pPr>
      <w:spacing w:before="100" w:after="100"/>
      <w:ind w:left="360" w:right="360"/>
    </w:pPr>
    <w:rPr>
      <w:snapToGrid w:val="0"/>
      <w:sz w:val="24"/>
      <w:lang w:val="es-MX"/>
    </w:rPr>
  </w:style>
  <w:style w:type="paragraph" w:styleId="Sangradetextonormal">
    <w:name w:val="Body Text Indent"/>
    <w:basedOn w:val="Normal"/>
    <w:pPr>
      <w:ind w:left="426"/>
    </w:pPr>
    <w:rPr>
      <w:rFonts w:ascii="Comic Sans MS" w:hAnsi="Comic Sans MS"/>
      <w:lang w:val="es-EC"/>
    </w:rPr>
  </w:style>
  <w:style w:type="paragraph" w:styleId="Sangra2detindependiente">
    <w:name w:val="Body Text Indent 2"/>
    <w:basedOn w:val="Normal"/>
    <w:pPr>
      <w:ind w:left="426"/>
    </w:pPr>
    <w:rPr>
      <w:rFonts w:ascii="Comic Sans MS" w:hAnsi="Comic Sans MS"/>
      <w:sz w:val="24"/>
      <w:lang w:val="es-EC"/>
    </w:rPr>
  </w:style>
  <w:style w:type="paragraph" w:customStyle="1" w:styleId="EstiloTtulo312pt">
    <w:name w:val="Estilo Título 3 + 12 pt"/>
    <w:basedOn w:val="Ttulo3"/>
    <w:rsid w:val="00901989"/>
    <w:pPr>
      <w:spacing w:before="240" w:after="60"/>
      <w:ind w:left="0" w:firstLine="0"/>
    </w:pPr>
    <w:rPr>
      <w:rFonts w:cs="Arial"/>
      <w:b/>
      <w:bCs/>
      <w:sz w:val="24"/>
      <w:szCs w:val="26"/>
      <w:lang w:val="es-ES"/>
    </w:rPr>
  </w:style>
  <w:style w:type="character" w:styleId="Hipervnculo">
    <w:name w:val="Hyperlink"/>
    <w:basedOn w:val="Fuentedeprrafopredeter"/>
    <w:rsid w:val="009012F2"/>
    <w:rPr>
      <w:color w:val="0248B0"/>
      <w:u w:val="single"/>
    </w:rPr>
  </w:style>
  <w:style w:type="paragraph" w:styleId="Encabezado">
    <w:name w:val="header"/>
    <w:basedOn w:val="Normal"/>
    <w:rsid w:val="009012F2"/>
    <w:pPr>
      <w:tabs>
        <w:tab w:val="center" w:pos="4252"/>
        <w:tab w:val="right" w:pos="8504"/>
      </w:tabs>
    </w:pPr>
    <w:rPr>
      <w:sz w:val="24"/>
      <w:szCs w:val="24"/>
    </w:rPr>
  </w:style>
  <w:style w:type="paragraph" w:styleId="Piedepgina">
    <w:name w:val="footer"/>
    <w:basedOn w:val="Normal"/>
    <w:rsid w:val="009012F2"/>
    <w:pPr>
      <w:tabs>
        <w:tab w:val="center" w:pos="4252"/>
        <w:tab w:val="right" w:pos="8504"/>
      </w:tabs>
    </w:pPr>
    <w:rPr>
      <w:sz w:val="24"/>
      <w:szCs w:val="24"/>
    </w:rPr>
  </w:style>
  <w:style w:type="character" w:styleId="Nmerodepgina">
    <w:name w:val="page number"/>
    <w:basedOn w:val="Fuentedeprrafopredeter"/>
    <w:rsid w:val="009012F2"/>
  </w:style>
  <w:style w:type="table" w:styleId="Tablaconcuadrcula">
    <w:name w:val="Table Grid"/>
    <w:basedOn w:val="Tablanormal"/>
    <w:rsid w:val="00901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012F2"/>
    <w:pPr>
      <w:spacing w:before="100" w:beforeAutospacing="1" w:after="100" w:afterAutospacing="1"/>
    </w:pPr>
    <w:rPr>
      <w:sz w:val="24"/>
      <w:szCs w:val="24"/>
    </w:rPr>
  </w:style>
  <w:style w:type="paragraph" w:customStyle="1" w:styleId="Titulo4">
    <w:name w:val="Titulo 4"/>
    <w:basedOn w:val="Ttulo4"/>
    <w:next w:val="Ttulo5"/>
    <w:rsid w:val="009012F2"/>
    <w:pPr>
      <w:numPr>
        <w:ilvl w:val="3"/>
        <w:numId w:val="2"/>
      </w:numPr>
      <w:spacing w:before="240" w:after="60"/>
    </w:pPr>
    <w:rPr>
      <w:rFonts w:cs="Arial"/>
      <w:bCs/>
      <w:sz w:val="24"/>
      <w:szCs w:val="28"/>
    </w:rPr>
  </w:style>
  <w:style w:type="paragraph" w:customStyle="1" w:styleId="EstiloTitulo4Negrita">
    <w:name w:val="Estilo Titulo 4 + Negrita"/>
    <w:basedOn w:val="Titulo4"/>
    <w:rsid w:val="009012F2"/>
    <w:rPr>
      <w:b/>
    </w:rPr>
  </w:style>
  <w:style w:type="character" w:styleId="Textoennegrita">
    <w:name w:val="Strong"/>
    <w:basedOn w:val="Fuentedeprrafopredeter"/>
    <w:qFormat/>
    <w:rsid w:val="009012F2"/>
    <w:rPr>
      <w:b/>
      <w:bCs/>
    </w:rPr>
  </w:style>
  <w:style w:type="paragraph" w:styleId="ndice4">
    <w:name w:val="index 4"/>
    <w:basedOn w:val="Normal"/>
    <w:next w:val="Normal"/>
    <w:autoRedefine/>
    <w:semiHidden/>
    <w:rsid w:val="009012F2"/>
    <w:pPr>
      <w:ind w:left="960" w:hanging="240"/>
    </w:pPr>
    <w:rPr>
      <w:sz w:val="24"/>
      <w:szCs w:val="24"/>
    </w:rPr>
  </w:style>
  <w:style w:type="paragraph" w:styleId="Mapadeldocumento">
    <w:name w:val="Document Map"/>
    <w:basedOn w:val="Normal"/>
    <w:semiHidden/>
    <w:rsid w:val="003732C0"/>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18949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emf"/><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oleObject" Target="embeddings/oleObject7.bin"/><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image" Target="media/image23.w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24" Type="http://schemas.openxmlformats.org/officeDocument/2006/relationships/image" Target="media/image16.png"/><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1.e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2796</Words>
  <Characters>15939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RESUMEN</vt:lpstr>
    </vt:vector>
  </TitlesOfParts>
  <Company>ESPOL</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CIB</dc:creator>
  <cp:keywords/>
  <dc:description/>
  <cp:lastModifiedBy>ehernand</cp:lastModifiedBy>
  <cp:revision>2</cp:revision>
  <dcterms:created xsi:type="dcterms:W3CDTF">2010-09-24T18:36:00Z</dcterms:created>
  <dcterms:modified xsi:type="dcterms:W3CDTF">2010-09-24T18:36:00Z</dcterms:modified>
</cp:coreProperties>
</file>