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E1" w:rsidRDefault="00DD5EE1" w:rsidP="00DD5EE1">
      <w:pPr>
        <w:ind w:firstLine="720"/>
        <w:jc w:val="center"/>
        <w:rPr>
          <w:rFonts w:ascii="Century Gothic" w:hAnsi="Century Gothic"/>
          <w:b/>
          <w:sz w:val="40"/>
          <w:szCs w:val="40"/>
        </w:rPr>
      </w:pPr>
      <w:r>
        <w:rPr>
          <w:rFonts w:ascii="Century Gothic" w:hAnsi="Century Gothic"/>
          <w:b/>
          <w:sz w:val="40"/>
          <w:szCs w:val="40"/>
        </w:rPr>
        <w:t>Comisión de Docencia</w:t>
      </w:r>
    </w:p>
    <w:p w:rsidR="00DD5EE1" w:rsidRDefault="00DD5EE1" w:rsidP="00DD5EE1">
      <w:pPr>
        <w:ind w:left="4320" w:right="-136" w:firstLine="720"/>
        <w:rPr>
          <w:rFonts w:ascii="Century Gothic" w:hAnsi="Century Gothic"/>
          <w:b/>
          <w:sz w:val="40"/>
          <w:szCs w:val="40"/>
        </w:rPr>
      </w:pPr>
      <w:r>
        <w:rPr>
          <w:rFonts w:ascii="Century Gothic" w:hAnsi="Century Gothic"/>
          <w:b/>
          <w:sz w:val="40"/>
          <w:szCs w:val="40"/>
        </w:rPr>
        <w:t>Recomendaciones</w:t>
      </w:r>
    </w:p>
    <w:p w:rsidR="00DD5EE1" w:rsidRDefault="00DD5EE1" w:rsidP="00DD5EE1">
      <w:pPr>
        <w:ind w:left="720" w:right="-136"/>
        <w:jc w:val="center"/>
        <w:rPr>
          <w:rFonts w:ascii="Century Gothic" w:hAnsi="Century Gothic"/>
        </w:rPr>
      </w:pPr>
    </w:p>
    <w:p w:rsidR="00DD5EE1" w:rsidRDefault="00DD5EE1" w:rsidP="00DD5EE1">
      <w:pPr>
        <w:jc w:val="center"/>
      </w:pPr>
      <w:r>
        <w:rPr>
          <w:rFonts w:ascii="Arial Narrow" w:hAnsi="Arial Narrow"/>
          <w:i/>
          <w:sz w:val="18"/>
          <w:szCs w:val="18"/>
        </w:rPr>
        <w:t xml:space="preserve">Las resoluciones pueden consultarse en el link: </w:t>
      </w:r>
      <w:hyperlink r:id="rId8" w:history="1">
        <w:r>
          <w:rPr>
            <w:rStyle w:val="Hipervnculo"/>
          </w:rPr>
          <w:t>http://www.resoluciones.espol.edu.ec/search.aspx?option=1</w:t>
        </w:r>
      </w:hyperlink>
    </w:p>
    <w:p w:rsidR="00DD5EE1" w:rsidRDefault="00DD5EE1" w:rsidP="00DD5EE1">
      <w:pPr>
        <w:jc w:val="center"/>
        <w:rPr>
          <w:rFonts w:ascii="Arial Narrow" w:hAnsi="Arial Narrow"/>
        </w:rPr>
      </w:pPr>
    </w:p>
    <w:p w:rsidR="00DD5EE1" w:rsidRDefault="00DD5EE1" w:rsidP="00DD5EE1">
      <w:pPr>
        <w:rPr>
          <w:rFonts w:ascii="Arial Narrow" w:hAnsi="Arial Narrow"/>
        </w:rPr>
      </w:pPr>
      <w:r>
        <w:rPr>
          <w:rFonts w:ascii="Arial Narrow" w:hAnsi="Arial Narrow"/>
        </w:rPr>
        <w:t>Fecha de la sesión: 18 de noviembre del 2014.</w:t>
      </w:r>
    </w:p>
    <w:p w:rsidR="00DD5EE1" w:rsidRDefault="00DD5EE1" w:rsidP="00DD5EE1">
      <w:pPr>
        <w:rPr>
          <w:rFonts w:ascii="Arial Narrow" w:hAnsi="Arial Narrow"/>
        </w:rPr>
      </w:pPr>
    </w:p>
    <w:p w:rsidR="00DD5EE1" w:rsidRDefault="00DD5EE1" w:rsidP="00DD5EE1">
      <w:pPr>
        <w:rPr>
          <w:rFonts w:ascii="Arial Narrow" w:hAnsi="Arial Narrow"/>
          <w:u w:val="single"/>
        </w:rPr>
      </w:pPr>
      <w:r>
        <w:rPr>
          <w:rFonts w:ascii="Arial Narrow" w:hAnsi="Arial Narrow"/>
        </w:rPr>
        <w:t xml:space="preserve">Presidida por: M.Sc. Oswaldo Valle Sánchez, Decano Encargado del Vicerrectorado Académico. </w:t>
      </w:r>
    </w:p>
    <w:p w:rsidR="00DD5EE1" w:rsidRPr="00446FC5" w:rsidRDefault="00DD5EE1" w:rsidP="00DD5EE1">
      <w:pPr>
        <w:rPr>
          <w:rFonts w:ascii="Arial Narrow" w:hAnsi="Arial Narrow"/>
          <w:u w:val="single"/>
        </w:rPr>
      </w:pPr>
    </w:p>
    <w:p w:rsidR="00DD5EE1" w:rsidRDefault="00DD5EE1" w:rsidP="00DD5EE1">
      <w:pPr>
        <w:tabs>
          <w:tab w:val="left" w:pos="1134"/>
        </w:tabs>
        <w:jc w:val="both"/>
        <w:rPr>
          <w:rFonts w:ascii="Arial Narrow" w:hAnsi="Arial Narrow"/>
        </w:rPr>
      </w:pPr>
      <w:r w:rsidRPr="00446FC5">
        <w:rPr>
          <w:rFonts w:ascii="Arial Narrow" w:hAnsi="Arial Narrow"/>
        </w:rPr>
        <w:t xml:space="preserve">Asistentes: MS. Jenny Venegas Gallo, Directora de la Oficina de Admisiones; </w:t>
      </w:r>
      <w:proofErr w:type="spellStart"/>
      <w:r w:rsidRPr="00446FC5">
        <w:rPr>
          <w:rFonts w:ascii="Arial Narrow" w:hAnsi="Arial Narrow"/>
        </w:rPr>
        <w:t>MSig</w:t>
      </w:r>
      <w:proofErr w:type="spellEnd"/>
      <w:r w:rsidRPr="00446FC5">
        <w:rPr>
          <w:rFonts w:ascii="Arial Narrow" w:hAnsi="Arial Narrow"/>
        </w:rPr>
        <w:t xml:space="preserve">. Freddy Veloz De la Torre, Subdirector de la Escuela de Diseño y Comunicación Visual; M.Sc. Oswaldo Valle Sánchez, Decano de la Facultad de Ciencias Naturales y Matemáticas; MAT. Jorge Medina Sancho, Subdecano de la Facultad de Ciencias Naturales y Matemáticas; M.Sc. Alicia Cristina Guerrero Montenegro, Subdecana de la Facultad de Ciencias Sociales y Humanísticas; Dra. Paola Romero Crespo, Ph.D., Subdecana Encargada de la Facultad de Ingeniería en Ciencias de la Tierra; Dr. Boris Vintimilla Burgos; Subdecano de la Facultad de Ingeniería en Electricidad y Computación; Dra. Paola Calle Delgado; Subdecana de la Facultad de Ingeniería Marítima Ciencias Biológicas, Oceánicas y Recursos Naturales; M.Sc. Priscila Castillo Soto, Subdecana de la Facultad de Ingeniería en Mecánica y Ciencias de la Producción; Ing. Marcos Mendoza Vélez, Director Técnico Académico; Sr. Luis </w:t>
      </w:r>
      <w:proofErr w:type="spellStart"/>
      <w:r w:rsidRPr="00446FC5">
        <w:rPr>
          <w:rFonts w:ascii="Arial Narrow" w:hAnsi="Arial Narrow"/>
        </w:rPr>
        <w:t>Esteven</w:t>
      </w:r>
      <w:proofErr w:type="spellEnd"/>
      <w:r w:rsidRPr="00446FC5">
        <w:rPr>
          <w:rFonts w:ascii="Arial Narrow" w:hAnsi="Arial Narrow"/>
        </w:rPr>
        <w:t xml:space="preserve"> Peñafiel Conde</w:t>
      </w:r>
      <w:r>
        <w:rPr>
          <w:rFonts w:ascii="Arial Narrow" w:hAnsi="Arial Narrow"/>
        </w:rPr>
        <w:t>,</w:t>
      </w:r>
      <w:r w:rsidRPr="00446FC5">
        <w:rPr>
          <w:rFonts w:ascii="Arial Narrow" w:hAnsi="Arial Narrow"/>
        </w:rPr>
        <w:t xml:space="preserve"> Representante Estudiantil; Abg. Diana Camino Obregon, Asesora Jurídica del Vicerrectorado Académico; Ing. Javier Bermúdez Romero, Asesor del Vicerrectorado Académico, Dr. Paúl Herrera Samaniego, Decano de Postgrado.</w:t>
      </w:r>
      <w:r>
        <w:rPr>
          <w:rFonts w:ascii="Arial Narrow" w:hAnsi="Arial Narrow"/>
        </w:rPr>
        <w:t xml:space="preserve"> </w:t>
      </w:r>
    </w:p>
    <w:tbl>
      <w:tblPr>
        <w:tblpPr w:leftFromText="141" w:rightFromText="141" w:vertAnchor="text" w:horzAnchor="margin" w:tblpY="226"/>
        <w:tblW w:w="13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83"/>
        <w:gridCol w:w="2871"/>
        <w:gridCol w:w="1952"/>
        <w:gridCol w:w="3971"/>
        <w:gridCol w:w="992"/>
        <w:gridCol w:w="1560"/>
      </w:tblGrid>
      <w:tr w:rsidR="00DD5EE1" w:rsidTr="00CF7A71">
        <w:trPr>
          <w:trHeight w:val="257"/>
        </w:trPr>
        <w:tc>
          <w:tcPr>
            <w:tcW w:w="13155" w:type="dxa"/>
            <w:gridSpan w:val="7"/>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b/>
              </w:rPr>
            </w:pPr>
            <w:r>
              <w:rPr>
                <w:rFonts w:ascii="Arial Narrow" w:hAnsi="Arial Narrow"/>
                <w:b/>
              </w:rPr>
              <w:t>Cuadro de Referencia de Recomendaciones</w:t>
            </w:r>
          </w:p>
        </w:tc>
      </w:tr>
      <w:tr w:rsidR="00DD5EE1" w:rsidTr="00CF7A71">
        <w:trPr>
          <w:trHeight w:val="274"/>
        </w:trPr>
        <w:tc>
          <w:tcPr>
            <w:tcW w:w="426"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rPr>
                <w:rFonts w:ascii="Arial Narrow" w:hAnsi="Arial Narrow"/>
                <w:b/>
                <w:sz w:val="16"/>
                <w:szCs w:val="16"/>
              </w:rPr>
            </w:pPr>
            <w:r>
              <w:rPr>
                <w:rFonts w:ascii="Arial Narrow" w:hAnsi="Arial Narrow"/>
                <w:b/>
                <w:sz w:val="16"/>
                <w:szCs w:val="16"/>
              </w:rPr>
              <w:t>No</w:t>
            </w:r>
          </w:p>
        </w:tc>
        <w:tc>
          <w:tcPr>
            <w:tcW w:w="1383"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rPr>
                <w:rFonts w:ascii="Arial Narrow" w:hAnsi="Arial Narrow"/>
                <w:b/>
                <w:sz w:val="16"/>
                <w:szCs w:val="16"/>
              </w:rPr>
            </w:pPr>
            <w:r>
              <w:rPr>
                <w:rFonts w:ascii="Arial Narrow" w:hAnsi="Arial Narrow"/>
                <w:b/>
                <w:sz w:val="16"/>
                <w:szCs w:val="16"/>
              </w:rPr>
              <w:t>Código de registro</w:t>
            </w:r>
          </w:p>
        </w:tc>
        <w:tc>
          <w:tcPr>
            <w:tcW w:w="2871"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rPr>
                <w:rFonts w:ascii="Arial Narrow" w:hAnsi="Arial Narrow"/>
                <w:b/>
                <w:sz w:val="16"/>
                <w:szCs w:val="16"/>
              </w:rPr>
            </w:pPr>
            <w:r>
              <w:rPr>
                <w:rFonts w:ascii="Arial Narrow" w:hAnsi="Arial Narrow"/>
                <w:b/>
                <w:sz w:val="16"/>
                <w:szCs w:val="16"/>
              </w:rPr>
              <w:t>Solicitante-s</w:t>
            </w:r>
          </w:p>
        </w:tc>
        <w:tc>
          <w:tcPr>
            <w:tcW w:w="1952"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rPr>
                <w:rFonts w:ascii="Arial Narrow" w:hAnsi="Arial Narrow"/>
                <w:b/>
                <w:sz w:val="16"/>
                <w:szCs w:val="16"/>
              </w:rPr>
            </w:pPr>
            <w:r>
              <w:rPr>
                <w:rFonts w:ascii="Arial Narrow" w:hAnsi="Arial Narrow"/>
                <w:b/>
                <w:sz w:val="16"/>
                <w:szCs w:val="16"/>
              </w:rPr>
              <w:t>Referencia de  la solicitud</w:t>
            </w:r>
          </w:p>
        </w:tc>
        <w:tc>
          <w:tcPr>
            <w:tcW w:w="3971"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rPr>
                <w:rFonts w:ascii="Arial Narrow" w:hAnsi="Arial Narrow"/>
                <w:b/>
                <w:sz w:val="16"/>
                <w:szCs w:val="16"/>
              </w:rPr>
            </w:pPr>
            <w:r>
              <w:rPr>
                <w:rFonts w:ascii="Arial Narrow" w:hAnsi="Arial Narrow"/>
                <w:b/>
                <w:sz w:val="16"/>
                <w:szCs w:val="16"/>
              </w:rPr>
              <w:t xml:space="preserve">Asunto </w:t>
            </w:r>
          </w:p>
        </w:tc>
        <w:tc>
          <w:tcPr>
            <w:tcW w:w="992"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rPr>
                <w:rFonts w:ascii="Arial Narrow" w:hAnsi="Arial Narrow"/>
                <w:b/>
                <w:sz w:val="16"/>
                <w:szCs w:val="16"/>
              </w:rPr>
            </w:pPr>
            <w:r>
              <w:rPr>
                <w:rFonts w:ascii="Arial Narrow" w:hAnsi="Arial Narrow"/>
                <w:b/>
                <w:sz w:val="16"/>
                <w:szCs w:val="16"/>
              </w:rPr>
              <w:t>Vigencia a partir de</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rPr>
                <w:rFonts w:ascii="Arial Narrow" w:hAnsi="Arial Narrow"/>
                <w:b/>
                <w:sz w:val="16"/>
                <w:szCs w:val="16"/>
              </w:rPr>
            </w:pPr>
            <w:r>
              <w:rPr>
                <w:rFonts w:ascii="Arial Narrow" w:hAnsi="Arial Narrow"/>
                <w:b/>
                <w:sz w:val="16"/>
                <w:szCs w:val="16"/>
              </w:rPr>
              <w:t>Responsable-s de difusión y /o ejecución.</w:t>
            </w:r>
          </w:p>
        </w:tc>
      </w:tr>
      <w:tr w:rsidR="00DD5EE1" w:rsidTr="00CF7A71">
        <w:trPr>
          <w:trHeight w:val="279"/>
        </w:trPr>
        <w:tc>
          <w:tcPr>
            <w:tcW w:w="426"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1</w:t>
            </w:r>
          </w:p>
        </w:tc>
        <w:tc>
          <w:tcPr>
            <w:tcW w:w="1383"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hyperlink w:anchor="cdoc2014360" w:history="1">
              <w:r w:rsidRPr="001573C1">
                <w:rPr>
                  <w:rStyle w:val="Hipervnculo"/>
                  <w:rFonts w:ascii="Arial Narrow" w:hAnsi="Arial Narrow"/>
                  <w:sz w:val="18"/>
                  <w:szCs w:val="18"/>
                </w:rPr>
                <w:t>C-Doc-2014-36</w:t>
              </w:r>
              <w:r w:rsidRPr="001573C1">
                <w:rPr>
                  <w:rStyle w:val="Hipervnculo"/>
                  <w:rFonts w:ascii="Arial Narrow" w:hAnsi="Arial Narrow"/>
                  <w:sz w:val="18"/>
                  <w:szCs w:val="18"/>
                </w:rPr>
                <w:t>0</w:t>
              </w:r>
            </w:hyperlink>
          </w:p>
        </w:tc>
        <w:tc>
          <w:tcPr>
            <w:tcW w:w="28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rPr>
                <w:rFonts w:ascii="Arial Narrow" w:hAnsi="Arial Narrow"/>
                <w:sz w:val="18"/>
                <w:szCs w:val="18"/>
              </w:rPr>
            </w:pPr>
            <w:r>
              <w:rPr>
                <w:rFonts w:ascii="Arial Narrow" w:hAnsi="Arial Narrow"/>
                <w:sz w:val="18"/>
                <w:szCs w:val="18"/>
              </w:rPr>
              <w:t>Miembros de la Comisión de Docencia.</w:t>
            </w:r>
          </w:p>
        </w:tc>
        <w:tc>
          <w:tcPr>
            <w:tcW w:w="1952"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Pr>
                <w:rFonts w:ascii="Arial Narrow" w:hAnsi="Arial Narrow"/>
                <w:sz w:val="18"/>
                <w:szCs w:val="18"/>
              </w:rPr>
              <w:t>s/n</w:t>
            </w:r>
          </w:p>
        </w:tc>
        <w:tc>
          <w:tcPr>
            <w:tcW w:w="39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both"/>
              <w:rPr>
                <w:rFonts w:ascii="Arial Narrow" w:hAnsi="Arial Narrow"/>
                <w:sz w:val="18"/>
                <w:szCs w:val="18"/>
              </w:rPr>
            </w:pPr>
            <w:r w:rsidRPr="00B666FE">
              <w:rPr>
                <w:rFonts w:ascii="Arial Narrow" w:hAnsi="Arial Narrow"/>
                <w:sz w:val="18"/>
                <w:szCs w:val="18"/>
              </w:rPr>
              <w:t>Reformar el instructivo de Unidad de Titulación Especial agregando la siguiente DISPOSICIÓN TRANSITORIA.</w:t>
            </w:r>
          </w:p>
        </w:tc>
        <w:tc>
          <w:tcPr>
            <w:tcW w:w="992"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Johanna Aguirre, Asistente de la CD.</w:t>
            </w:r>
          </w:p>
        </w:tc>
      </w:tr>
      <w:tr w:rsidR="00DD5EE1" w:rsidTr="00CF7A71">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hyperlink w:anchor="cdoc2014361" w:history="1">
              <w:r w:rsidRPr="001573C1">
                <w:rPr>
                  <w:rStyle w:val="Hipervnculo"/>
                  <w:rFonts w:ascii="Arial Narrow" w:hAnsi="Arial Narrow"/>
                  <w:sz w:val="18"/>
                  <w:szCs w:val="18"/>
                </w:rPr>
                <w:t>C-Doc-2014-3</w:t>
              </w:r>
              <w:r w:rsidRPr="001573C1">
                <w:rPr>
                  <w:rStyle w:val="Hipervnculo"/>
                  <w:rFonts w:ascii="Arial Narrow" w:hAnsi="Arial Narrow"/>
                  <w:sz w:val="18"/>
                  <w:szCs w:val="18"/>
                </w:rPr>
                <w:t>6</w:t>
              </w:r>
              <w:r w:rsidRPr="001573C1">
                <w:rPr>
                  <w:rStyle w:val="Hipervnculo"/>
                  <w:rFonts w:ascii="Arial Narrow" w:hAnsi="Arial Narrow"/>
                  <w:sz w:val="18"/>
                  <w:szCs w:val="18"/>
                </w:rPr>
                <w:t>1</w:t>
              </w:r>
            </w:hyperlink>
          </w:p>
        </w:tc>
        <w:tc>
          <w:tcPr>
            <w:tcW w:w="28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rPr>
                <w:rFonts w:ascii="Arial Narrow" w:hAnsi="Arial Narrow"/>
                <w:sz w:val="18"/>
                <w:szCs w:val="18"/>
              </w:rPr>
            </w:pPr>
            <w:r>
              <w:rPr>
                <w:rFonts w:ascii="Arial Narrow" w:hAnsi="Arial Narrow"/>
                <w:sz w:val="18"/>
                <w:szCs w:val="18"/>
              </w:rPr>
              <w:t xml:space="preserve">Consejo Directivo de la </w:t>
            </w:r>
            <w:proofErr w:type="spellStart"/>
            <w:r>
              <w:rPr>
                <w:rFonts w:ascii="Arial Narrow" w:hAnsi="Arial Narrow"/>
                <w:sz w:val="18"/>
                <w:szCs w:val="18"/>
              </w:rPr>
              <w:t>FICT</w:t>
            </w:r>
            <w:proofErr w:type="spellEnd"/>
            <w:r>
              <w:rPr>
                <w:rFonts w:ascii="Arial Narrow" w:hAnsi="Arial Narrow"/>
                <w:sz w:val="18"/>
                <w:szCs w:val="18"/>
              </w:rPr>
              <w:t>.</w:t>
            </w:r>
          </w:p>
        </w:tc>
        <w:tc>
          <w:tcPr>
            <w:tcW w:w="1952"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sidRPr="00446FC5">
              <w:rPr>
                <w:rFonts w:ascii="Arial Narrow" w:hAnsi="Arial Narrow"/>
                <w:sz w:val="18"/>
                <w:szCs w:val="18"/>
              </w:rPr>
              <w:t>FICT-CD-138-2014 y FICT-CD-141-2014</w:t>
            </w:r>
          </w:p>
        </w:tc>
        <w:tc>
          <w:tcPr>
            <w:tcW w:w="39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both"/>
              <w:rPr>
                <w:rFonts w:ascii="Arial Narrow" w:hAnsi="Arial Narrow"/>
                <w:sz w:val="18"/>
                <w:szCs w:val="18"/>
              </w:rPr>
            </w:pPr>
            <w:r w:rsidRPr="00B666FE">
              <w:rPr>
                <w:rFonts w:ascii="Arial Narrow" w:hAnsi="Arial Narrow"/>
                <w:sz w:val="18"/>
                <w:szCs w:val="18"/>
              </w:rPr>
              <w:t>Contratación de Profesores Honorarios e Invitados de la Facultad de Ingeniería en Ciencias de la Tierra.</w:t>
            </w:r>
          </w:p>
        </w:tc>
        <w:tc>
          <w:tcPr>
            <w:tcW w:w="992"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Johanna Aguirre, Asistente de la CD.</w:t>
            </w:r>
          </w:p>
        </w:tc>
      </w:tr>
      <w:tr w:rsidR="00DD5EE1" w:rsidTr="00CF7A71">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hyperlink w:anchor="cdoc2014362" w:history="1">
              <w:r w:rsidRPr="001573C1">
                <w:rPr>
                  <w:rStyle w:val="Hipervnculo"/>
                  <w:rFonts w:ascii="Arial Narrow" w:hAnsi="Arial Narrow"/>
                  <w:sz w:val="18"/>
                  <w:szCs w:val="18"/>
                </w:rPr>
                <w:t>C-Doc-2014-</w:t>
              </w:r>
              <w:r w:rsidRPr="001573C1">
                <w:rPr>
                  <w:rStyle w:val="Hipervnculo"/>
                  <w:rFonts w:ascii="Arial Narrow" w:hAnsi="Arial Narrow"/>
                  <w:sz w:val="18"/>
                  <w:szCs w:val="18"/>
                </w:rPr>
                <w:t>3</w:t>
              </w:r>
              <w:r w:rsidRPr="001573C1">
                <w:rPr>
                  <w:rStyle w:val="Hipervnculo"/>
                  <w:rFonts w:ascii="Arial Narrow" w:hAnsi="Arial Narrow"/>
                  <w:sz w:val="18"/>
                  <w:szCs w:val="18"/>
                </w:rPr>
                <w:t>6</w:t>
              </w:r>
              <w:r w:rsidRPr="001573C1">
                <w:rPr>
                  <w:rStyle w:val="Hipervnculo"/>
                  <w:rFonts w:ascii="Arial Narrow" w:hAnsi="Arial Narrow"/>
                  <w:sz w:val="18"/>
                  <w:szCs w:val="18"/>
                </w:rPr>
                <w:t>2</w:t>
              </w:r>
            </w:hyperlink>
          </w:p>
        </w:tc>
        <w:tc>
          <w:tcPr>
            <w:tcW w:w="28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rPr>
                <w:rFonts w:ascii="Arial Narrow" w:hAnsi="Arial Narrow"/>
                <w:sz w:val="18"/>
                <w:szCs w:val="18"/>
              </w:rPr>
            </w:pPr>
            <w:r>
              <w:rPr>
                <w:rFonts w:ascii="Arial Narrow" w:hAnsi="Arial Narrow"/>
                <w:sz w:val="18"/>
                <w:szCs w:val="18"/>
              </w:rPr>
              <w:t>Consejo Directivo de la FIMCP.</w:t>
            </w:r>
          </w:p>
        </w:tc>
        <w:tc>
          <w:tcPr>
            <w:tcW w:w="1952"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sidRPr="00446FC5">
              <w:rPr>
                <w:rFonts w:ascii="Arial Narrow" w:hAnsi="Arial Narrow"/>
                <w:sz w:val="18"/>
                <w:szCs w:val="18"/>
              </w:rPr>
              <w:t>CD-2014-10-31-258 y CD-2014-10-31-259</w:t>
            </w:r>
          </w:p>
        </w:tc>
        <w:tc>
          <w:tcPr>
            <w:tcW w:w="39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both"/>
              <w:rPr>
                <w:rFonts w:ascii="Arial Narrow" w:hAnsi="Arial Narrow"/>
                <w:sz w:val="18"/>
                <w:szCs w:val="18"/>
              </w:rPr>
            </w:pPr>
            <w:r w:rsidRPr="00B666FE">
              <w:rPr>
                <w:rFonts w:ascii="Arial Narrow" w:hAnsi="Arial Narrow"/>
                <w:sz w:val="18"/>
                <w:szCs w:val="18"/>
              </w:rPr>
              <w:t>Contratación de Profesores Honorarios de la Facultad de Ingeniería en Mecánica y Ciencias de la Producción.</w:t>
            </w:r>
          </w:p>
        </w:tc>
        <w:tc>
          <w:tcPr>
            <w:tcW w:w="992"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Johanna Aguirre, Asistente de la CD.</w:t>
            </w:r>
          </w:p>
        </w:tc>
      </w:tr>
      <w:tr w:rsidR="00DD5EE1" w:rsidTr="00CF7A71">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4</w:t>
            </w:r>
          </w:p>
        </w:tc>
        <w:tc>
          <w:tcPr>
            <w:tcW w:w="1383"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hyperlink w:anchor="cdoc2014363" w:history="1">
              <w:r w:rsidRPr="001573C1">
                <w:rPr>
                  <w:rStyle w:val="Hipervnculo"/>
                  <w:rFonts w:ascii="Arial Narrow" w:hAnsi="Arial Narrow"/>
                  <w:sz w:val="18"/>
                  <w:szCs w:val="18"/>
                </w:rPr>
                <w:t>C-Doc-2014-3</w:t>
              </w:r>
              <w:r w:rsidRPr="001573C1">
                <w:rPr>
                  <w:rStyle w:val="Hipervnculo"/>
                  <w:rFonts w:ascii="Arial Narrow" w:hAnsi="Arial Narrow"/>
                  <w:sz w:val="18"/>
                  <w:szCs w:val="18"/>
                </w:rPr>
                <w:t>6</w:t>
              </w:r>
              <w:r w:rsidRPr="001573C1">
                <w:rPr>
                  <w:rStyle w:val="Hipervnculo"/>
                  <w:rFonts w:ascii="Arial Narrow" w:hAnsi="Arial Narrow"/>
                  <w:sz w:val="18"/>
                  <w:szCs w:val="18"/>
                </w:rPr>
                <w:t>3</w:t>
              </w:r>
            </w:hyperlink>
          </w:p>
        </w:tc>
        <w:tc>
          <w:tcPr>
            <w:tcW w:w="28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rPr>
                <w:rFonts w:ascii="Arial Narrow" w:hAnsi="Arial Narrow"/>
                <w:sz w:val="18"/>
                <w:szCs w:val="18"/>
              </w:rPr>
            </w:pPr>
            <w:r>
              <w:rPr>
                <w:rFonts w:ascii="Arial Narrow" w:hAnsi="Arial Narrow"/>
                <w:sz w:val="18"/>
                <w:szCs w:val="18"/>
              </w:rPr>
              <w:t xml:space="preserve">Consejo Directivo de la </w:t>
            </w:r>
            <w:proofErr w:type="spellStart"/>
            <w:r>
              <w:rPr>
                <w:rFonts w:ascii="Arial Narrow" w:hAnsi="Arial Narrow"/>
                <w:sz w:val="18"/>
                <w:szCs w:val="18"/>
              </w:rPr>
              <w:t>FCNM</w:t>
            </w:r>
            <w:proofErr w:type="spellEnd"/>
            <w:r>
              <w:rPr>
                <w:rFonts w:ascii="Arial Narrow" w:hAnsi="Arial Narrow"/>
                <w:sz w:val="18"/>
                <w:szCs w:val="18"/>
              </w:rPr>
              <w:t>.</w:t>
            </w:r>
          </w:p>
        </w:tc>
        <w:tc>
          <w:tcPr>
            <w:tcW w:w="1952"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sidRPr="00446FC5">
              <w:rPr>
                <w:rFonts w:ascii="Arial Narrow" w:hAnsi="Arial Narrow"/>
                <w:sz w:val="18"/>
                <w:szCs w:val="18"/>
              </w:rPr>
              <w:t xml:space="preserve">CD-FCNM-14-226; CD-FCNM-14-227; CD-FCNM-14-228; CD-FCNM-14-229; </w:t>
            </w:r>
            <w:r>
              <w:rPr>
                <w:rFonts w:ascii="Arial Narrow" w:hAnsi="Arial Narrow"/>
                <w:sz w:val="18"/>
                <w:szCs w:val="18"/>
              </w:rPr>
              <w:t>y</w:t>
            </w:r>
            <w:r w:rsidRPr="00446FC5">
              <w:rPr>
                <w:rFonts w:ascii="Arial Narrow" w:hAnsi="Arial Narrow"/>
                <w:sz w:val="18"/>
                <w:szCs w:val="18"/>
              </w:rPr>
              <w:t>, CD-FCNM-1-244</w:t>
            </w:r>
          </w:p>
        </w:tc>
        <w:tc>
          <w:tcPr>
            <w:tcW w:w="39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both"/>
              <w:rPr>
                <w:rFonts w:ascii="Arial Narrow" w:hAnsi="Arial Narrow"/>
                <w:sz w:val="18"/>
                <w:szCs w:val="18"/>
                <w:lang w:val="es-MX"/>
              </w:rPr>
            </w:pPr>
            <w:r w:rsidRPr="00B666FE">
              <w:rPr>
                <w:rFonts w:ascii="Arial Narrow" w:hAnsi="Arial Narrow"/>
                <w:sz w:val="18"/>
                <w:szCs w:val="18"/>
                <w:lang w:val="es-MX"/>
              </w:rPr>
              <w:t>Contratación de Profesores Honorarios de la Facultad de Ingeniería en Ciencias Naturales y Matemáticas.</w:t>
            </w:r>
          </w:p>
        </w:tc>
        <w:tc>
          <w:tcPr>
            <w:tcW w:w="992"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Johanna Aguirre, Asistente de la CD.</w:t>
            </w:r>
          </w:p>
        </w:tc>
      </w:tr>
      <w:tr w:rsidR="00DD5EE1" w:rsidTr="00CF7A71">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5</w:t>
            </w:r>
          </w:p>
        </w:tc>
        <w:tc>
          <w:tcPr>
            <w:tcW w:w="1383"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hyperlink w:anchor="cdoc2014364" w:history="1">
              <w:r w:rsidRPr="001573C1">
                <w:rPr>
                  <w:rStyle w:val="Hipervnculo"/>
                  <w:rFonts w:ascii="Arial Narrow" w:hAnsi="Arial Narrow"/>
                  <w:sz w:val="18"/>
                  <w:szCs w:val="18"/>
                </w:rPr>
                <w:t>C-Doc-2014-3</w:t>
              </w:r>
              <w:r w:rsidRPr="001573C1">
                <w:rPr>
                  <w:rStyle w:val="Hipervnculo"/>
                  <w:rFonts w:ascii="Arial Narrow" w:hAnsi="Arial Narrow"/>
                  <w:sz w:val="18"/>
                  <w:szCs w:val="18"/>
                </w:rPr>
                <w:t>6</w:t>
              </w:r>
              <w:r w:rsidRPr="001573C1">
                <w:rPr>
                  <w:rStyle w:val="Hipervnculo"/>
                  <w:rFonts w:ascii="Arial Narrow" w:hAnsi="Arial Narrow"/>
                  <w:sz w:val="18"/>
                  <w:szCs w:val="18"/>
                </w:rPr>
                <w:t>4</w:t>
              </w:r>
            </w:hyperlink>
          </w:p>
        </w:tc>
        <w:tc>
          <w:tcPr>
            <w:tcW w:w="28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rPr>
                <w:rFonts w:ascii="Arial Narrow" w:hAnsi="Arial Narrow"/>
                <w:sz w:val="18"/>
                <w:szCs w:val="18"/>
              </w:rPr>
            </w:pPr>
            <w:r>
              <w:rPr>
                <w:rFonts w:ascii="Arial Narrow" w:hAnsi="Arial Narrow"/>
                <w:sz w:val="18"/>
                <w:szCs w:val="18"/>
              </w:rPr>
              <w:t xml:space="preserve">Consejo Directivo de la </w:t>
            </w:r>
            <w:proofErr w:type="spellStart"/>
            <w:r>
              <w:rPr>
                <w:rFonts w:ascii="Arial Narrow" w:hAnsi="Arial Narrow"/>
                <w:sz w:val="18"/>
                <w:szCs w:val="18"/>
              </w:rPr>
              <w:t>FIMCBOR</w:t>
            </w:r>
            <w:proofErr w:type="spellEnd"/>
            <w:r>
              <w:rPr>
                <w:rFonts w:ascii="Arial Narrow" w:hAnsi="Arial Narrow"/>
                <w:sz w:val="18"/>
                <w:szCs w:val="18"/>
              </w:rPr>
              <w:t xml:space="preserve">. </w:t>
            </w:r>
          </w:p>
        </w:tc>
        <w:tc>
          <w:tcPr>
            <w:tcW w:w="1952"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sidRPr="00446FC5">
              <w:rPr>
                <w:rFonts w:ascii="Arial Narrow" w:hAnsi="Arial Narrow"/>
                <w:sz w:val="18"/>
                <w:szCs w:val="18"/>
              </w:rPr>
              <w:t>CD-MAR-234</w:t>
            </w:r>
          </w:p>
        </w:tc>
        <w:tc>
          <w:tcPr>
            <w:tcW w:w="39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both"/>
              <w:rPr>
                <w:rFonts w:ascii="Arial Narrow" w:hAnsi="Arial Narrow"/>
                <w:sz w:val="18"/>
                <w:szCs w:val="18"/>
              </w:rPr>
            </w:pPr>
            <w:r w:rsidRPr="00B666FE">
              <w:rPr>
                <w:rFonts w:ascii="Arial Narrow" w:hAnsi="Arial Narrow"/>
                <w:sz w:val="18"/>
                <w:szCs w:val="18"/>
              </w:rPr>
              <w:t>Contratación de Profesores Honorarios de la Facultad de Ingeniería Marítima en Ciencias Biológicas, Oceánicas  y Recursos Naturales.</w:t>
            </w:r>
          </w:p>
        </w:tc>
        <w:tc>
          <w:tcPr>
            <w:tcW w:w="992"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Johanna Aguirre, Asistente de la CD.</w:t>
            </w:r>
          </w:p>
        </w:tc>
      </w:tr>
      <w:tr w:rsidR="00DD5EE1" w:rsidTr="00CF7A71">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6</w:t>
            </w:r>
          </w:p>
        </w:tc>
        <w:tc>
          <w:tcPr>
            <w:tcW w:w="1383"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hyperlink w:anchor="cdoc2014365" w:history="1">
              <w:r w:rsidRPr="001573C1">
                <w:rPr>
                  <w:rStyle w:val="Hipervnculo"/>
                  <w:rFonts w:ascii="Arial Narrow" w:hAnsi="Arial Narrow"/>
                  <w:sz w:val="18"/>
                  <w:szCs w:val="18"/>
                </w:rPr>
                <w:t>C-Doc-</w:t>
              </w:r>
              <w:r w:rsidRPr="001573C1">
                <w:rPr>
                  <w:rStyle w:val="Hipervnculo"/>
                  <w:rFonts w:ascii="Arial Narrow" w:hAnsi="Arial Narrow"/>
                  <w:sz w:val="18"/>
                  <w:szCs w:val="18"/>
                </w:rPr>
                <w:t>2</w:t>
              </w:r>
              <w:r w:rsidRPr="001573C1">
                <w:rPr>
                  <w:rStyle w:val="Hipervnculo"/>
                  <w:rFonts w:ascii="Arial Narrow" w:hAnsi="Arial Narrow"/>
                  <w:sz w:val="18"/>
                  <w:szCs w:val="18"/>
                </w:rPr>
                <w:t>014-36</w:t>
              </w:r>
              <w:r w:rsidRPr="001573C1">
                <w:rPr>
                  <w:rStyle w:val="Hipervnculo"/>
                  <w:rFonts w:ascii="Arial Narrow" w:hAnsi="Arial Narrow"/>
                  <w:sz w:val="18"/>
                  <w:szCs w:val="18"/>
                </w:rPr>
                <w:t>5</w:t>
              </w:r>
            </w:hyperlink>
          </w:p>
        </w:tc>
        <w:tc>
          <w:tcPr>
            <w:tcW w:w="28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rPr>
                <w:rFonts w:ascii="Arial Narrow" w:hAnsi="Arial Narrow"/>
                <w:sz w:val="18"/>
                <w:szCs w:val="18"/>
              </w:rPr>
            </w:pPr>
            <w:r>
              <w:rPr>
                <w:rFonts w:ascii="Arial Narrow" w:hAnsi="Arial Narrow"/>
                <w:sz w:val="18"/>
                <w:szCs w:val="18"/>
              </w:rPr>
              <w:t xml:space="preserve">Facultad de Ciencias Naturales y Matemáticas. </w:t>
            </w:r>
          </w:p>
        </w:tc>
        <w:tc>
          <w:tcPr>
            <w:tcW w:w="1952"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sidRPr="00446FC5">
              <w:rPr>
                <w:rFonts w:ascii="Arial Narrow" w:hAnsi="Arial Narrow"/>
                <w:sz w:val="18"/>
                <w:szCs w:val="18"/>
              </w:rPr>
              <w:t xml:space="preserve">FCNM-256-2014  </w:t>
            </w:r>
          </w:p>
        </w:tc>
        <w:tc>
          <w:tcPr>
            <w:tcW w:w="39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both"/>
              <w:rPr>
                <w:rFonts w:ascii="Arial Narrow" w:hAnsi="Arial Narrow"/>
                <w:sz w:val="18"/>
                <w:szCs w:val="18"/>
              </w:rPr>
            </w:pPr>
            <w:r w:rsidRPr="00B666FE">
              <w:rPr>
                <w:rFonts w:ascii="Arial Narrow" w:hAnsi="Arial Narrow"/>
                <w:sz w:val="18"/>
                <w:szCs w:val="18"/>
              </w:rPr>
              <w:t xml:space="preserve">Revisión Art. 3 del Reglamento de Premios por Excelencia Académica (2309) solicitado por la Facultad </w:t>
            </w:r>
            <w:r w:rsidRPr="00B666FE">
              <w:rPr>
                <w:rFonts w:ascii="Arial Narrow" w:hAnsi="Arial Narrow"/>
                <w:sz w:val="18"/>
                <w:szCs w:val="18"/>
              </w:rPr>
              <w:lastRenderedPageBreak/>
              <w:t>de Ciencias Naturales y Matemáticas.</w:t>
            </w:r>
          </w:p>
        </w:tc>
        <w:tc>
          <w:tcPr>
            <w:tcW w:w="992"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lastRenderedPageBreak/>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CF7A71">
            <w:pPr>
              <w:jc w:val="center"/>
              <w:rPr>
                <w:rFonts w:ascii="Arial Narrow" w:hAnsi="Arial Narrow"/>
                <w:sz w:val="18"/>
                <w:szCs w:val="18"/>
              </w:rPr>
            </w:pPr>
            <w:r>
              <w:rPr>
                <w:rFonts w:ascii="Arial Narrow" w:hAnsi="Arial Narrow"/>
                <w:sz w:val="18"/>
                <w:szCs w:val="18"/>
              </w:rPr>
              <w:t>Johanna Aguirre, Asistente de la CD.</w:t>
            </w:r>
          </w:p>
        </w:tc>
      </w:tr>
      <w:tr w:rsidR="00DD5EE1" w:rsidTr="00CF7A71">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Pr>
                <w:rFonts w:ascii="Arial Narrow" w:hAnsi="Arial Narrow"/>
                <w:sz w:val="18"/>
                <w:szCs w:val="18"/>
              </w:rPr>
              <w:lastRenderedPageBreak/>
              <w:t>7</w:t>
            </w:r>
          </w:p>
        </w:tc>
        <w:tc>
          <w:tcPr>
            <w:tcW w:w="1383"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hyperlink w:anchor="cdoc2014366" w:history="1">
              <w:r w:rsidRPr="001573C1">
                <w:rPr>
                  <w:rStyle w:val="Hipervnculo"/>
                  <w:rFonts w:ascii="Arial Narrow" w:hAnsi="Arial Narrow"/>
                  <w:sz w:val="18"/>
                  <w:szCs w:val="18"/>
                </w:rPr>
                <w:t>C-Doc-2014-</w:t>
              </w:r>
              <w:r w:rsidRPr="001573C1">
                <w:rPr>
                  <w:rStyle w:val="Hipervnculo"/>
                  <w:rFonts w:ascii="Arial Narrow" w:hAnsi="Arial Narrow"/>
                  <w:sz w:val="18"/>
                  <w:szCs w:val="18"/>
                </w:rPr>
                <w:t>3</w:t>
              </w:r>
              <w:r w:rsidRPr="001573C1">
                <w:rPr>
                  <w:rStyle w:val="Hipervnculo"/>
                  <w:rFonts w:ascii="Arial Narrow" w:hAnsi="Arial Narrow"/>
                  <w:sz w:val="18"/>
                  <w:szCs w:val="18"/>
                </w:rPr>
                <w:t>66</w:t>
              </w:r>
            </w:hyperlink>
          </w:p>
        </w:tc>
        <w:tc>
          <w:tcPr>
            <w:tcW w:w="28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rPr>
                <w:rFonts w:ascii="Arial Narrow" w:hAnsi="Arial Narrow"/>
                <w:sz w:val="18"/>
                <w:szCs w:val="18"/>
              </w:rPr>
            </w:pPr>
            <w:r>
              <w:rPr>
                <w:rFonts w:ascii="Arial Narrow" w:hAnsi="Arial Narrow"/>
                <w:sz w:val="18"/>
                <w:szCs w:val="18"/>
              </w:rPr>
              <w:t xml:space="preserve">Facultad de Ciencias Sociales y Humanísticas. </w:t>
            </w:r>
          </w:p>
        </w:tc>
        <w:tc>
          <w:tcPr>
            <w:tcW w:w="1952"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sidRPr="00446FC5">
              <w:rPr>
                <w:rFonts w:ascii="Arial Narrow" w:hAnsi="Arial Narrow"/>
                <w:sz w:val="18"/>
                <w:szCs w:val="18"/>
              </w:rPr>
              <w:t>ESPOL-FSCH-0333-2014</w:t>
            </w:r>
          </w:p>
        </w:tc>
        <w:tc>
          <w:tcPr>
            <w:tcW w:w="3971" w:type="dxa"/>
            <w:tcBorders>
              <w:top w:val="single" w:sz="4" w:space="0" w:color="auto"/>
              <w:left w:val="single" w:sz="4" w:space="0" w:color="auto"/>
              <w:bottom w:val="single" w:sz="4" w:space="0" w:color="auto"/>
              <w:right w:val="single" w:sz="4" w:space="0" w:color="auto"/>
            </w:tcBorders>
            <w:vAlign w:val="center"/>
          </w:tcPr>
          <w:p w:rsidR="00DD5EE1" w:rsidRPr="00870886" w:rsidRDefault="00DD5EE1" w:rsidP="00CF7A71">
            <w:pPr>
              <w:jc w:val="both"/>
              <w:rPr>
                <w:rFonts w:ascii="Arial Narrow" w:hAnsi="Arial Narrow"/>
                <w:sz w:val="18"/>
                <w:szCs w:val="18"/>
              </w:rPr>
            </w:pPr>
            <w:r w:rsidRPr="00B666FE">
              <w:rPr>
                <w:rFonts w:ascii="Arial Narrow" w:hAnsi="Arial Narrow"/>
                <w:sz w:val="18"/>
                <w:szCs w:val="18"/>
              </w:rPr>
              <w:t>Nueva denominación de la Carrera de Ingeniería Comercial pedido realizado por la Facultad de Ciencias Sociales y Humanísticas.</w:t>
            </w:r>
          </w:p>
        </w:tc>
        <w:tc>
          <w:tcPr>
            <w:tcW w:w="992"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Pr>
                <w:rFonts w:ascii="Arial Narrow" w:hAnsi="Arial Narrow"/>
                <w:sz w:val="18"/>
                <w:szCs w:val="18"/>
              </w:rPr>
              <w:t>Johanna Aguirre, Asistente de la CD.</w:t>
            </w:r>
          </w:p>
        </w:tc>
      </w:tr>
      <w:tr w:rsidR="00DD5EE1" w:rsidTr="00CF7A71">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Pr>
                <w:rFonts w:ascii="Arial Narrow" w:hAnsi="Arial Narrow"/>
                <w:sz w:val="18"/>
                <w:szCs w:val="18"/>
              </w:rPr>
              <w:t>8</w:t>
            </w:r>
          </w:p>
        </w:tc>
        <w:tc>
          <w:tcPr>
            <w:tcW w:w="1383"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hyperlink w:anchor="cdoc2014367" w:history="1">
              <w:r w:rsidRPr="001573C1">
                <w:rPr>
                  <w:rStyle w:val="Hipervnculo"/>
                  <w:rFonts w:ascii="Arial Narrow" w:hAnsi="Arial Narrow"/>
                  <w:sz w:val="18"/>
                  <w:szCs w:val="18"/>
                </w:rPr>
                <w:t>C-Doc-201</w:t>
              </w:r>
              <w:r w:rsidRPr="001573C1">
                <w:rPr>
                  <w:rStyle w:val="Hipervnculo"/>
                  <w:rFonts w:ascii="Arial Narrow" w:hAnsi="Arial Narrow"/>
                  <w:sz w:val="18"/>
                  <w:szCs w:val="18"/>
                </w:rPr>
                <w:t>4</w:t>
              </w:r>
              <w:r w:rsidRPr="001573C1">
                <w:rPr>
                  <w:rStyle w:val="Hipervnculo"/>
                  <w:rFonts w:ascii="Arial Narrow" w:hAnsi="Arial Narrow"/>
                  <w:sz w:val="18"/>
                  <w:szCs w:val="18"/>
                </w:rPr>
                <w:t>-</w:t>
              </w:r>
              <w:r w:rsidRPr="001573C1">
                <w:rPr>
                  <w:rStyle w:val="Hipervnculo"/>
                  <w:rFonts w:ascii="Arial Narrow" w:hAnsi="Arial Narrow"/>
                  <w:sz w:val="18"/>
                  <w:szCs w:val="18"/>
                </w:rPr>
                <w:t>3</w:t>
              </w:r>
              <w:r w:rsidRPr="001573C1">
                <w:rPr>
                  <w:rStyle w:val="Hipervnculo"/>
                  <w:rFonts w:ascii="Arial Narrow" w:hAnsi="Arial Narrow"/>
                  <w:sz w:val="18"/>
                  <w:szCs w:val="18"/>
                </w:rPr>
                <w:t>6</w:t>
              </w:r>
              <w:r w:rsidRPr="001573C1">
                <w:rPr>
                  <w:rStyle w:val="Hipervnculo"/>
                  <w:rFonts w:ascii="Arial Narrow" w:hAnsi="Arial Narrow"/>
                  <w:sz w:val="18"/>
                  <w:szCs w:val="18"/>
                </w:rPr>
                <w:t>7</w:t>
              </w:r>
            </w:hyperlink>
          </w:p>
        </w:tc>
        <w:tc>
          <w:tcPr>
            <w:tcW w:w="28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rPr>
                <w:rFonts w:ascii="Arial Narrow" w:hAnsi="Arial Narrow"/>
                <w:sz w:val="18"/>
                <w:szCs w:val="18"/>
              </w:rPr>
            </w:pPr>
            <w:r>
              <w:rPr>
                <w:rFonts w:ascii="Arial Narrow" w:hAnsi="Arial Narrow"/>
                <w:sz w:val="18"/>
                <w:szCs w:val="18"/>
              </w:rPr>
              <w:t>Facultad de Ciencias Sociales y Humanísticas.</w:t>
            </w:r>
          </w:p>
        </w:tc>
        <w:tc>
          <w:tcPr>
            <w:tcW w:w="1952"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sidRPr="00446FC5">
              <w:rPr>
                <w:rFonts w:ascii="Arial Narrow" w:hAnsi="Arial Narrow"/>
                <w:sz w:val="18"/>
                <w:szCs w:val="18"/>
              </w:rPr>
              <w:t>ESPOL-FSCH-0325-2014</w:t>
            </w:r>
          </w:p>
        </w:tc>
        <w:tc>
          <w:tcPr>
            <w:tcW w:w="3971" w:type="dxa"/>
            <w:tcBorders>
              <w:top w:val="single" w:sz="4" w:space="0" w:color="auto"/>
              <w:left w:val="single" w:sz="4" w:space="0" w:color="auto"/>
              <w:bottom w:val="single" w:sz="4" w:space="0" w:color="auto"/>
              <w:right w:val="single" w:sz="4" w:space="0" w:color="auto"/>
            </w:tcBorders>
            <w:vAlign w:val="center"/>
          </w:tcPr>
          <w:p w:rsidR="00DD5EE1" w:rsidRPr="00870886" w:rsidRDefault="00DD5EE1" w:rsidP="00CF7A71">
            <w:pPr>
              <w:jc w:val="both"/>
              <w:rPr>
                <w:rFonts w:ascii="Arial Narrow" w:hAnsi="Arial Narrow"/>
                <w:sz w:val="18"/>
                <w:szCs w:val="18"/>
              </w:rPr>
            </w:pPr>
            <w:r w:rsidRPr="00B666FE">
              <w:rPr>
                <w:rFonts w:ascii="Arial Narrow" w:hAnsi="Arial Narrow"/>
                <w:sz w:val="18"/>
                <w:szCs w:val="18"/>
              </w:rPr>
              <w:t>Derogar asignaturas declaradas como Materias de Graduación; pedido realizado por la Facultad de Ciencias Sociales y Humanísticas.</w:t>
            </w:r>
          </w:p>
        </w:tc>
        <w:tc>
          <w:tcPr>
            <w:tcW w:w="992"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Pr>
                <w:rFonts w:ascii="Arial Narrow" w:hAnsi="Arial Narrow"/>
                <w:sz w:val="18"/>
                <w:szCs w:val="18"/>
              </w:rPr>
              <w:t>Johanna Aguirre, Asistente de la CD.</w:t>
            </w:r>
          </w:p>
        </w:tc>
      </w:tr>
      <w:tr w:rsidR="00DD5EE1" w:rsidTr="00CF7A71">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Pr>
                <w:rFonts w:ascii="Arial Narrow" w:hAnsi="Arial Narrow"/>
                <w:sz w:val="18"/>
                <w:szCs w:val="18"/>
              </w:rPr>
              <w:t>9</w:t>
            </w:r>
          </w:p>
        </w:tc>
        <w:tc>
          <w:tcPr>
            <w:tcW w:w="1383"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hyperlink w:anchor="cdoc2014368" w:history="1">
              <w:r w:rsidRPr="001573C1">
                <w:rPr>
                  <w:rStyle w:val="Hipervnculo"/>
                  <w:rFonts w:ascii="Arial Narrow" w:hAnsi="Arial Narrow"/>
                  <w:sz w:val="18"/>
                  <w:szCs w:val="18"/>
                </w:rPr>
                <w:t>C-Doc-201</w:t>
              </w:r>
              <w:r w:rsidRPr="001573C1">
                <w:rPr>
                  <w:rStyle w:val="Hipervnculo"/>
                  <w:rFonts w:ascii="Arial Narrow" w:hAnsi="Arial Narrow"/>
                  <w:sz w:val="18"/>
                  <w:szCs w:val="18"/>
                </w:rPr>
                <w:t>4</w:t>
              </w:r>
              <w:r w:rsidRPr="001573C1">
                <w:rPr>
                  <w:rStyle w:val="Hipervnculo"/>
                  <w:rFonts w:ascii="Arial Narrow" w:hAnsi="Arial Narrow"/>
                  <w:sz w:val="18"/>
                  <w:szCs w:val="18"/>
                </w:rPr>
                <w:t>-3</w:t>
              </w:r>
              <w:r w:rsidRPr="001573C1">
                <w:rPr>
                  <w:rStyle w:val="Hipervnculo"/>
                  <w:rFonts w:ascii="Arial Narrow" w:hAnsi="Arial Narrow"/>
                  <w:sz w:val="18"/>
                  <w:szCs w:val="18"/>
                </w:rPr>
                <w:t>6</w:t>
              </w:r>
              <w:r w:rsidRPr="001573C1">
                <w:rPr>
                  <w:rStyle w:val="Hipervnculo"/>
                  <w:rFonts w:ascii="Arial Narrow" w:hAnsi="Arial Narrow"/>
                  <w:sz w:val="18"/>
                  <w:szCs w:val="18"/>
                </w:rPr>
                <w:t>8</w:t>
              </w:r>
            </w:hyperlink>
          </w:p>
        </w:tc>
        <w:tc>
          <w:tcPr>
            <w:tcW w:w="2871"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rPr>
                <w:rFonts w:ascii="Arial Narrow" w:hAnsi="Arial Narrow"/>
                <w:sz w:val="18"/>
                <w:szCs w:val="18"/>
              </w:rPr>
            </w:pPr>
            <w:r>
              <w:rPr>
                <w:rFonts w:ascii="Arial Narrow" w:hAnsi="Arial Narrow"/>
                <w:sz w:val="18"/>
                <w:szCs w:val="18"/>
              </w:rPr>
              <w:t>Miembros de la Comisión de Docencia.</w:t>
            </w:r>
          </w:p>
        </w:tc>
        <w:tc>
          <w:tcPr>
            <w:tcW w:w="1952"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Pr>
                <w:rFonts w:ascii="Arial Narrow" w:hAnsi="Arial Narrow"/>
                <w:sz w:val="18"/>
                <w:szCs w:val="18"/>
              </w:rPr>
              <w:t>s/n</w:t>
            </w:r>
          </w:p>
        </w:tc>
        <w:tc>
          <w:tcPr>
            <w:tcW w:w="3971" w:type="dxa"/>
            <w:tcBorders>
              <w:top w:val="single" w:sz="4" w:space="0" w:color="auto"/>
              <w:left w:val="single" w:sz="4" w:space="0" w:color="auto"/>
              <w:bottom w:val="single" w:sz="4" w:space="0" w:color="auto"/>
              <w:right w:val="single" w:sz="4" w:space="0" w:color="auto"/>
            </w:tcBorders>
            <w:vAlign w:val="center"/>
          </w:tcPr>
          <w:p w:rsidR="00DD5EE1" w:rsidRPr="00870886" w:rsidRDefault="00DD5EE1" w:rsidP="00CF7A71">
            <w:pPr>
              <w:jc w:val="both"/>
              <w:rPr>
                <w:rFonts w:ascii="Arial Narrow" w:hAnsi="Arial Narrow"/>
                <w:sz w:val="18"/>
                <w:szCs w:val="18"/>
              </w:rPr>
            </w:pPr>
            <w:r w:rsidRPr="00B666FE">
              <w:rPr>
                <w:rFonts w:ascii="Arial Narrow" w:hAnsi="Arial Narrow"/>
                <w:sz w:val="18"/>
                <w:szCs w:val="18"/>
              </w:rPr>
              <w:t>Continuación del análisis del Instructivo de Titulación Especial para incluirlo en el “Reglamento de Régimen Académico de Estudios de Grado de la ESPOL”.</w:t>
            </w:r>
          </w:p>
        </w:tc>
        <w:tc>
          <w:tcPr>
            <w:tcW w:w="992"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DD5EE1" w:rsidRDefault="00DD5EE1" w:rsidP="00CF7A71">
            <w:pPr>
              <w:jc w:val="center"/>
              <w:rPr>
                <w:rFonts w:ascii="Arial Narrow" w:hAnsi="Arial Narrow"/>
                <w:sz w:val="18"/>
                <w:szCs w:val="18"/>
              </w:rPr>
            </w:pPr>
            <w:r>
              <w:rPr>
                <w:rFonts w:ascii="Arial Narrow" w:hAnsi="Arial Narrow"/>
                <w:sz w:val="18"/>
                <w:szCs w:val="18"/>
              </w:rPr>
              <w:t>Johanna Aguirre, Asistente de la CD.</w:t>
            </w:r>
          </w:p>
        </w:tc>
      </w:tr>
    </w:tbl>
    <w:p w:rsidR="00DD5EE1" w:rsidRDefault="00DD5EE1" w:rsidP="00DD5EE1">
      <w:pPr>
        <w:rPr>
          <w:rFonts w:ascii="Garamond" w:hAnsi="Garamond"/>
          <w:b/>
          <w:sz w:val="22"/>
          <w:szCs w:val="22"/>
        </w:rPr>
      </w:pPr>
    </w:p>
    <w:p w:rsidR="00DD5EE1" w:rsidRPr="00DD5EE1" w:rsidRDefault="00DD5EE1" w:rsidP="00DD5EE1">
      <w:pPr>
        <w:rPr>
          <w:rFonts w:ascii="Garamond" w:hAnsi="Garamond"/>
          <w:sz w:val="22"/>
          <w:szCs w:val="22"/>
        </w:rPr>
      </w:pPr>
    </w:p>
    <w:p w:rsidR="00DD5EE1" w:rsidRPr="00DD5EE1" w:rsidRDefault="00DD5EE1" w:rsidP="00DD5EE1">
      <w:pPr>
        <w:rPr>
          <w:rFonts w:ascii="Garamond" w:hAnsi="Garamond"/>
          <w:sz w:val="22"/>
          <w:szCs w:val="22"/>
        </w:rPr>
      </w:pPr>
    </w:p>
    <w:p w:rsidR="00DD5EE1" w:rsidRDefault="00DD5EE1" w:rsidP="00DD5EE1">
      <w:pPr>
        <w:tabs>
          <w:tab w:val="left" w:pos="4708"/>
        </w:tabs>
        <w:rPr>
          <w:rFonts w:ascii="Garamond" w:hAnsi="Garamond"/>
          <w:sz w:val="22"/>
          <w:szCs w:val="22"/>
        </w:rPr>
      </w:pPr>
      <w:r>
        <w:rPr>
          <w:rFonts w:ascii="Garamond" w:hAnsi="Garamond"/>
          <w:sz w:val="22"/>
          <w:szCs w:val="22"/>
        </w:rPr>
        <w:tab/>
      </w:r>
    </w:p>
    <w:p w:rsidR="00DD5EE1" w:rsidRDefault="00DD5EE1" w:rsidP="00DD5EE1">
      <w:pPr>
        <w:tabs>
          <w:tab w:val="left" w:pos="4708"/>
        </w:tabs>
        <w:rPr>
          <w:rFonts w:ascii="Garamond" w:hAnsi="Garamond"/>
          <w:sz w:val="22"/>
          <w:szCs w:val="22"/>
        </w:rPr>
      </w:pPr>
    </w:p>
    <w:p w:rsidR="00DD5EE1" w:rsidRDefault="00DD5EE1" w:rsidP="00DD5EE1">
      <w:pPr>
        <w:tabs>
          <w:tab w:val="left" w:pos="4708"/>
        </w:tabs>
        <w:rPr>
          <w:rFonts w:ascii="Garamond" w:hAnsi="Garamond"/>
          <w:sz w:val="22"/>
          <w:szCs w:val="22"/>
        </w:rPr>
      </w:pPr>
    </w:p>
    <w:p w:rsidR="00DD5EE1" w:rsidRDefault="00DD5EE1" w:rsidP="00DD5EE1">
      <w:pPr>
        <w:tabs>
          <w:tab w:val="left" w:pos="4708"/>
        </w:tabs>
        <w:rPr>
          <w:rFonts w:ascii="Garamond" w:hAnsi="Garamond"/>
          <w:sz w:val="22"/>
          <w:szCs w:val="22"/>
        </w:rPr>
      </w:pPr>
    </w:p>
    <w:p w:rsidR="00DD5EE1" w:rsidRDefault="00DD5EE1" w:rsidP="00DD5EE1">
      <w:pPr>
        <w:tabs>
          <w:tab w:val="left" w:pos="4708"/>
        </w:tabs>
        <w:rPr>
          <w:rFonts w:ascii="Garamond" w:hAnsi="Garamond"/>
          <w:sz w:val="22"/>
          <w:szCs w:val="22"/>
        </w:rPr>
        <w:sectPr w:rsidR="00DD5EE1">
          <w:pgSz w:w="15840" w:h="12240" w:orient="landscape"/>
          <w:pgMar w:top="1440" w:right="1134" w:bottom="902" w:left="1440" w:header="709" w:footer="45" w:gutter="0"/>
          <w:cols w:space="720"/>
        </w:sectPr>
      </w:pPr>
    </w:p>
    <w:p w:rsidR="00DD5EE1" w:rsidRDefault="00DD5EE1" w:rsidP="00DD5EE1">
      <w:pPr>
        <w:tabs>
          <w:tab w:val="left" w:pos="4708"/>
        </w:tabs>
        <w:rPr>
          <w:rFonts w:ascii="Garamond" w:hAnsi="Garamond"/>
          <w:sz w:val="22"/>
          <w:szCs w:val="22"/>
        </w:rPr>
      </w:pPr>
    </w:p>
    <w:p w:rsidR="009A4642" w:rsidRDefault="009A4642" w:rsidP="009A4642">
      <w:pPr>
        <w:jc w:val="center"/>
        <w:rPr>
          <w:rFonts w:ascii="Garamond" w:hAnsi="Garamond"/>
          <w:b/>
          <w:sz w:val="22"/>
          <w:szCs w:val="22"/>
        </w:rPr>
      </w:pPr>
      <w:r w:rsidRPr="00122F75">
        <w:rPr>
          <w:rFonts w:ascii="Garamond" w:hAnsi="Garamond"/>
          <w:b/>
          <w:sz w:val="22"/>
          <w:szCs w:val="22"/>
        </w:rPr>
        <w:t xml:space="preserve">RECOMENDACIONES DE LA COMISIÓN DE DOCENCIA, EN SESIÓN EFECTUADA EL DÍA </w:t>
      </w:r>
      <w:r>
        <w:rPr>
          <w:rFonts w:ascii="Garamond" w:hAnsi="Garamond"/>
          <w:b/>
          <w:sz w:val="22"/>
          <w:szCs w:val="22"/>
        </w:rPr>
        <w:t xml:space="preserve">MARTES 18 DE NOVIEMBRE </w:t>
      </w:r>
      <w:r w:rsidRPr="00122F75">
        <w:rPr>
          <w:rFonts w:ascii="Garamond" w:hAnsi="Garamond"/>
          <w:b/>
          <w:sz w:val="22"/>
          <w:szCs w:val="22"/>
        </w:rPr>
        <w:t>DEL 2014</w:t>
      </w:r>
    </w:p>
    <w:p w:rsidR="009A4642" w:rsidRPr="005E7F01" w:rsidRDefault="009A4642" w:rsidP="009A4642">
      <w:pPr>
        <w:tabs>
          <w:tab w:val="left" w:pos="1843"/>
        </w:tabs>
        <w:ind w:firstLine="1701"/>
        <w:jc w:val="center"/>
        <w:rPr>
          <w:rFonts w:ascii="Garamond" w:hAnsi="Garamond"/>
          <w:b/>
          <w:sz w:val="22"/>
          <w:szCs w:val="22"/>
        </w:rPr>
      </w:pPr>
    </w:p>
    <w:p w:rsidR="00EC0F66" w:rsidRDefault="00EC0F66" w:rsidP="00234BC2">
      <w:pPr>
        <w:ind w:left="1701" w:hanging="1701"/>
        <w:jc w:val="both"/>
        <w:rPr>
          <w:b/>
        </w:rPr>
      </w:pPr>
      <w:bookmarkStart w:id="0" w:name="cdoc2014360"/>
      <w:r w:rsidRPr="009A4642">
        <w:rPr>
          <w:rFonts w:ascii="Garamond" w:hAnsi="Garamond"/>
          <w:b/>
          <w:sz w:val="22"/>
          <w:szCs w:val="22"/>
          <w:lang w:val="es-MX"/>
        </w:rPr>
        <w:t>C-Doc-2014-</w:t>
      </w:r>
      <w:r w:rsidR="00234BC2" w:rsidRPr="009A4642">
        <w:rPr>
          <w:rFonts w:ascii="Garamond" w:hAnsi="Garamond"/>
          <w:b/>
          <w:sz w:val="22"/>
          <w:szCs w:val="22"/>
          <w:lang w:val="es-MX"/>
        </w:rPr>
        <w:t>36</w:t>
      </w:r>
      <w:r w:rsidRPr="009A4642">
        <w:rPr>
          <w:rFonts w:ascii="Garamond" w:hAnsi="Garamond"/>
          <w:b/>
          <w:sz w:val="22"/>
          <w:szCs w:val="22"/>
          <w:lang w:val="es-MX"/>
        </w:rPr>
        <w:t>0.-</w:t>
      </w:r>
      <w:r w:rsidRPr="009A4642">
        <w:rPr>
          <w:sz w:val="22"/>
          <w:szCs w:val="22"/>
        </w:rPr>
        <w:tab/>
      </w:r>
      <w:r w:rsidR="00817898" w:rsidRPr="009A4642">
        <w:rPr>
          <w:b/>
          <w:sz w:val="22"/>
          <w:szCs w:val="22"/>
        </w:rPr>
        <w:t>R</w:t>
      </w:r>
      <w:r w:rsidR="009A4642">
        <w:rPr>
          <w:b/>
          <w:sz w:val="22"/>
          <w:szCs w:val="22"/>
        </w:rPr>
        <w:t xml:space="preserve">eformar el instructivo de Unidad de Titulación Especial agregando la siguiente </w:t>
      </w:r>
      <w:r w:rsidRPr="009A4642">
        <w:rPr>
          <w:b/>
          <w:sz w:val="22"/>
          <w:szCs w:val="22"/>
        </w:rPr>
        <w:t xml:space="preserve">DISPOSICIÓN </w:t>
      </w:r>
      <w:r w:rsidR="00817898" w:rsidRPr="009A4642">
        <w:rPr>
          <w:b/>
          <w:sz w:val="22"/>
          <w:szCs w:val="22"/>
        </w:rPr>
        <w:t>TRANSITORIA</w:t>
      </w:r>
      <w:r w:rsidR="00817898">
        <w:rPr>
          <w:b/>
        </w:rPr>
        <w:t>.</w:t>
      </w:r>
    </w:p>
    <w:bookmarkEnd w:id="0"/>
    <w:p w:rsidR="00817898" w:rsidRPr="0081676F" w:rsidRDefault="00817898" w:rsidP="00234BC2">
      <w:pPr>
        <w:ind w:left="1701"/>
        <w:jc w:val="both"/>
        <w:rPr>
          <w:rFonts w:ascii="Garamond" w:hAnsi="Garamond"/>
          <w:sz w:val="22"/>
          <w:szCs w:val="22"/>
          <w:lang w:val="es-MX"/>
        </w:rPr>
      </w:pPr>
      <w:r w:rsidRPr="0081676F">
        <w:rPr>
          <w:rFonts w:ascii="Garamond" w:hAnsi="Garamond" w:cs="Century Gothic"/>
          <w:b/>
          <w:bCs/>
          <w:sz w:val="22"/>
          <w:szCs w:val="22"/>
        </w:rPr>
        <w:t xml:space="preserve">Se recomienda: </w:t>
      </w:r>
      <w:r w:rsidRPr="00587B2F">
        <w:rPr>
          <w:rFonts w:ascii="Garamond" w:hAnsi="Garamond" w:cs="Century Gothic"/>
          <w:bCs/>
          <w:sz w:val="22"/>
          <w:szCs w:val="22"/>
        </w:rPr>
        <w:t xml:space="preserve">Reformar el instructivo de Unidad de Titulación Especial agregando la  siguiente </w:t>
      </w:r>
      <w:r w:rsidR="0081676F" w:rsidRPr="00587B2F">
        <w:rPr>
          <w:rFonts w:ascii="Garamond" w:hAnsi="Garamond" w:cs="Century Gothic"/>
          <w:bCs/>
          <w:sz w:val="22"/>
          <w:szCs w:val="22"/>
        </w:rPr>
        <w:t>Disposición T</w:t>
      </w:r>
      <w:r w:rsidRPr="00587B2F">
        <w:rPr>
          <w:rFonts w:ascii="Garamond" w:hAnsi="Garamond" w:cs="Century Gothic"/>
          <w:bCs/>
          <w:sz w:val="22"/>
          <w:szCs w:val="22"/>
        </w:rPr>
        <w:t>ransitoria</w:t>
      </w:r>
      <w:r w:rsidRPr="0081676F">
        <w:rPr>
          <w:rFonts w:ascii="Garamond" w:hAnsi="Garamond"/>
          <w:sz w:val="22"/>
          <w:szCs w:val="22"/>
          <w:lang w:val="es-MX"/>
        </w:rPr>
        <w:t>.</w:t>
      </w:r>
    </w:p>
    <w:p w:rsidR="00817898" w:rsidRPr="0081676F" w:rsidRDefault="0081676F" w:rsidP="00234BC2">
      <w:pPr>
        <w:tabs>
          <w:tab w:val="left" w:pos="3020"/>
        </w:tabs>
        <w:ind w:left="1701" w:hanging="1701"/>
        <w:jc w:val="both"/>
        <w:rPr>
          <w:rFonts w:ascii="Garamond" w:hAnsi="Garamond"/>
          <w:sz w:val="22"/>
          <w:szCs w:val="22"/>
          <w:lang w:val="es-MX"/>
        </w:rPr>
      </w:pPr>
      <w:r>
        <w:rPr>
          <w:rFonts w:ascii="Garamond" w:hAnsi="Garamond"/>
          <w:sz w:val="22"/>
          <w:szCs w:val="22"/>
          <w:lang w:val="es-MX"/>
        </w:rPr>
        <w:tab/>
      </w:r>
      <w:r>
        <w:rPr>
          <w:rFonts w:ascii="Garamond" w:hAnsi="Garamond"/>
          <w:sz w:val="22"/>
          <w:szCs w:val="22"/>
          <w:lang w:val="es-MX"/>
        </w:rPr>
        <w:tab/>
      </w:r>
    </w:p>
    <w:p w:rsidR="00817898" w:rsidRPr="0081676F" w:rsidRDefault="00817898" w:rsidP="00234BC2">
      <w:pPr>
        <w:ind w:left="1701"/>
        <w:jc w:val="both"/>
        <w:rPr>
          <w:rFonts w:ascii="Garamond" w:hAnsi="Garamond"/>
          <w:b/>
          <w:sz w:val="22"/>
          <w:szCs w:val="22"/>
          <w:lang w:val="es-MX"/>
        </w:rPr>
      </w:pPr>
      <w:r w:rsidRPr="0081676F">
        <w:rPr>
          <w:rFonts w:ascii="Garamond" w:hAnsi="Garamond"/>
          <w:b/>
          <w:sz w:val="22"/>
          <w:szCs w:val="22"/>
          <w:lang w:val="es-MX"/>
        </w:rPr>
        <w:t>SEXTA:</w:t>
      </w:r>
      <w:r w:rsidRPr="0081676F">
        <w:rPr>
          <w:rFonts w:ascii="Garamond" w:hAnsi="Garamond"/>
          <w:sz w:val="22"/>
          <w:szCs w:val="22"/>
          <w:lang w:val="es-MX"/>
        </w:rPr>
        <w:t xml:space="preserve"> Los estudiantes que culminaron su malla a partir del II Término 2008-2009 podrán titularse por cualquiera de las modalidades descritas en el derogado </w:t>
      </w:r>
      <w:r w:rsidRPr="0081676F">
        <w:rPr>
          <w:rFonts w:ascii="Garamond" w:hAnsi="Garamond"/>
          <w:b/>
          <w:sz w:val="22"/>
          <w:szCs w:val="22"/>
          <w:lang w:val="es-MX"/>
        </w:rPr>
        <w:t>Reglamento de Graduación de Pregrado de ESPOL (4256),</w:t>
      </w:r>
      <w:r w:rsidRPr="0081676F">
        <w:rPr>
          <w:rFonts w:ascii="Garamond" w:hAnsi="Garamond"/>
          <w:sz w:val="22"/>
          <w:szCs w:val="22"/>
          <w:lang w:val="es-MX"/>
        </w:rPr>
        <w:t xml:space="preserve"> siempre y cuando estos cuenten con una carta del director o profesor responsable de la modalidad correspondiente en donde se garantice que el estudiante entregará su trabajo de titulación a la unidad académica que pertenece </w:t>
      </w:r>
      <w:r w:rsidRPr="0081676F">
        <w:rPr>
          <w:rFonts w:ascii="Garamond" w:hAnsi="Garamond"/>
          <w:b/>
          <w:sz w:val="22"/>
          <w:szCs w:val="22"/>
          <w:lang w:val="es-MX"/>
        </w:rPr>
        <w:t xml:space="preserve">hasta abril  15  del 2015. </w:t>
      </w:r>
    </w:p>
    <w:p w:rsidR="00817898" w:rsidRPr="0081676F" w:rsidRDefault="00817898" w:rsidP="00234BC2">
      <w:pPr>
        <w:ind w:left="1701" w:hanging="1701"/>
        <w:jc w:val="both"/>
        <w:rPr>
          <w:rFonts w:ascii="Garamond" w:hAnsi="Garamond"/>
          <w:sz w:val="22"/>
          <w:szCs w:val="22"/>
          <w:lang w:val="es-MX"/>
        </w:rPr>
      </w:pPr>
    </w:p>
    <w:p w:rsidR="00BF059E" w:rsidRDefault="00817898" w:rsidP="00234BC2">
      <w:pPr>
        <w:ind w:left="1701"/>
        <w:jc w:val="both"/>
        <w:rPr>
          <w:rFonts w:ascii="Garamond" w:hAnsi="Garamond"/>
          <w:b/>
          <w:sz w:val="22"/>
          <w:szCs w:val="22"/>
          <w:lang w:val="es-MX"/>
        </w:rPr>
      </w:pPr>
      <w:r w:rsidRPr="0081676F">
        <w:rPr>
          <w:rFonts w:ascii="Garamond" w:hAnsi="Garamond"/>
          <w:sz w:val="22"/>
          <w:szCs w:val="22"/>
          <w:lang w:val="es-MX"/>
        </w:rPr>
        <w:t xml:space="preserve">Esta disposición </w:t>
      </w:r>
      <w:r w:rsidR="0081676F">
        <w:rPr>
          <w:rFonts w:ascii="Garamond" w:hAnsi="Garamond"/>
          <w:b/>
          <w:sz w:val="22"/>
          <w:szCs w:val="22"/>
          <w:lang w:val="es-MX"/>
        </w:rPr>
        <w:t>NO PERMITE</w:t>
      </w:r>
      <w:r w:rsidRPr="0081676F">
        <w:rPr>
          <w:rFonts w:ascii="Garamond" w:hAnsi="Garamond"/>
          <w:b/>
          <w:sz w:val="22"/>
          <w:szCs w:val="22"/>
          <w:lang w:val="es-MX"/>
        </w:rPr>
        <w:t xml:space="preserve"> prórroga alguna</w:t>
      </w:r>
      <w:r w:rsidR="00BF059E" w:rsidRPr="0081676F">
        <w:rPr>
          <w:rFonts w:ascii="Garamond" w:hAnsi="Garamond"/>
          <w:sz w:val="22"/>
          <w:szCs w:val="22"/>
          <w:lang w:val="es-MX"/>
        </w:rPr>
        <w:t xml:space="preserve"> en virtud</w:t>
      </w:r>
      <w:r w:rsidRPr="0081676F">
        <w:rPr>
          <w:rFonts w:ascii="Garamond" w:hAnsi="Garamond"/>
          <w:sz w:val="22"/>
          <w:szCs w:val="22"/>
          <w:lang w:val="es-MX"/>
        </w:rPr>
        <w:t xml:space="preserve"> </w:t>
      </w:r>
      <w:r w:rsidR="00BF059E" w:rsidRPr="0081676F">
        <w:rPr>
          <w:rFonts w:ascii="Garamond" w:hAnsi="Garamond"/>
          <w:sz w:val="22"/>
          <w:szCs w:val="22"/>
          <w:lang w:val="es-MX"/>
        </w:rPr>
        <w:t>que la Disposición Transitoria Quinta  del</w:t>
      </w:r>
      <w:r w:rsidRPr="0081676F">
        <w:rPr>
          <w:rFonts w:ascii="Garamond" w:hAnsi="Garamond"/>
          <w:sz w:val="22"/>
          <w:szCs w:val="22"/>
          <w:lang w:val="es-MX"/>
        </w:rPr>
        <w:t xml:space="preserve"> Reglamento de Régimen Académico </w:t>
      </w:r>
      <w:r w:rsidR="00BF059E" w:rsidRPr="0081676F">
        <w:rPr>
          <w:rFonts w:ascii="Garamond" w:hAnsi="Garamond"/>
          <w:sz w:val="22"/>
          <w:szCs w:val="22"/>
          <w:lang w:val="es-MX"/>
        </w:rPr>
        <w:t>establece como</w:t>
      </w:r>
      <w:r w:rsidRPr="0081676F">
        <w:rPr>
          <w:rFonts w:ascii="Garamond" w:hAnsi="Garamond"/>
          <w:sz w:val="22"/>
          <w:szCs w:val="22"/>
          <w:lang w:val="es-MX"/>
        </w:rPr>
        <w:t xml:space="preserve"> fecha máxima de graduación bajo las modalidades contemplada</w:t>
      </w:r>
      <w:r w:rsidR="00BF059E" w:rsidRPr="0081676F">
        <w:rPr>
          <w:rFonts w:ascii="Garamond" w:hAnsi="Garamond"/>
          <w:sz w:val="22"/>
          <w:szCs w:val="22"/>
          <w:lang w:val="es-MX"/>
        </w:rPr>
        <w:t>s</w:t>
      </w:r>
      <w:r w:rsidRPr="0081676F">
        <w:rPr>
          <w:rFonts w:ascii="Garamond" w:hAnsi="Garamond"/>
          <w:sz w:val="22"/>
          <w:szCs w:val="22"/>
          <w:lang w:val="es-MX"/>
        </w:rPr>
        <w:t xml:space="preserve"> por la IES</w:t>
      </w:r>
      <w:r w:rsidR="00BF059E" w:rsidRPr="0081676F">
        <w:rPr>
          <w:rFonts w:ascii="Garamond" w:hAnsi="Garamond"/>
          <w:sz w:val="22"/>
          <w:szCs w:val="22"/>
          <w:lang w:val="es-MX"/>
        </w:rPr>
        <w:t>,</w:t>
      </w:r>
      <w:r w:rsidRPr="0081676F">
        <w:rPr>
          <w:rFonts w:ascii="Garamond" w:hAnsi="Garamond"/>
          <w:sz w:val="22"/>
          <w:szCs w:val="22"/>
          <w:lang w:val="es-MX"/>
        </w:rPr>
        <w:t xml:space="preserve"> </w:t>
      </w:r>
      <w:r w:rsidR="00BF059E" w:rsidRPr="0081676F">
        <w:rPr>
          <w:rFonts w:ascii="Garamond" w:hAnsi="Garamond"/>
          <w:sz w:val="22"/>
          <w:szCs w:val="22"/>
          <w:lang w:val="es-MX"/>
        </w:rPr>
        <w:t xml:space="preserve">el </w:t>
      </w:r>
      <w:r w:rsidR="00134226" w:rsidRPr="0081676F">
        <w:rPr>
          <w:rFonts w:ascii="Garamond" w:hAnsi="Garamond"/>
          <w:sz w:val="22"/>
          <w:szCs w:val="22"/>
          <w:lang w:val="es-MX"/>
        </w:rPr>
        <w:t>20 de mayo de 2015.</w:t>
      </w:r>
    </w:p>
    <w:p w:rsidR="00EC0F66" w:rsidRDefault="00EC0F66" w:rsidP="00234BC2">
      <w:pPr>
        <w:spacing w:line="276" w:lineRule="auto"/>
        <w:ind w:left="1701" w:hanging="1701"/>
        <w:jc w:val="both"/>
        <w:rPr>
          <w:rFonts w:ascii="Garamond" w:hAnsi="Garamond"/>
          <w:b/>
          <w:sz w:val="22"/>
          <w:szCs w:val="22"/>
          <w:lang w:val="es-MX"/>
        </w:rPr>
      </w:pPr>
    </w:p>
    <w:p w:rsidR="00A41C28" w:rsidRDefault="00A41C28" w:rsidP="00A41C28">
      <w:pPr>
        <w:spacing w:line="276" w:lineRule="auto"/>
        <w:ind w:left="1701" w:hanging="1701"/>
        <w:jc w:val="both"/>
        <w:rPr>
          <w:rFonts w:ascii="Garamond" w:hAnsi="Garamond" w:cs="Century Gothic"/>
          <w:b/>
          <w:bCs/>
          <w:sz w:val="22"/>
          <w:szCs w:val="22"/>
        </w:rPr>
      </w:pPr>
      <w:bookmarkStart w:id="1" w:name="cdoc2014361"/>
      <w:r>
        <w:rPr>
          <w:rFonts w:ascii="Garamond" w:hAnsi="Garamond"/>
          <w:b/>
          <w:sz w:val="22"/>
          <w:szCs w:val="22"/>
          <w:lang w:val="es-MX"/>
        </w:rPr>
        <w:t>C-Doc-2014-3</w:t>
      </w:r>
      <w:r w:rsidR="00234BC2">
        <w:rPr>
          <w:rFonts w:ascii="Garamond" w:hAnsi="Garamond"/>
          <w:b/>
          <w:sz w:val="22"/>
          <w:szCs w:val="22"/>
          <w:lang w:val="es-MX"/>
        </w:rPr>
        <w:t>61</w:t>
      </w:r>
      <w:r>
        <w:rPr>
          <w:rFonts w:ascii="Garamond" w:hAnsi="Garamond"/>
          <w:b/>
          <w:sz w:val="22"/>
          <w:szCs w:val="22"/>
          <w:lang w:val="es-MX"/>
        </w:rPr>
        <w:t>.</w:t>
      </w:r>
      <w:r w:rsidR="00E54EA6">
        <w:rPr>
          <w:rFonts w:ascii="Garamond" w:hAnsi="Garamond" w:cs="Century Gothic"/>
          <w:b/>
          <w:bCs/>
          <w:sz w:val="22"/>
          <w:szCs w:val="22"/>
        </w:rPr>
        <w:t xml:space="preserve">- </w:t>
      </w:r>
      <w:r>
        <w:rPr>
          <w:rFonts w:ascii="Garamond" w:hAnsi="Garamond" w:cs="Century Gothic"/>
          <w:b/>
          <w:bCs/>
          <w:sz w:val="22"/>
          <w:szCs w:val="22"/>
        </w:rPr>
        <w:t>Contratación de Profesores Honorarios</w:t>
      </w:r>
      <w:r w:rsidR="00C74E9D">
        <w:rPr>
          <w:rFonts w:ascii="Garamond" w:hAnsi="Garamond" w:cs="Century Gothic"/>
          <w:b/>
          <w:bCs/>
          <w:sz w:val="22"/>
          <w:szCs w:val="22"/>
        </w:rPr>
        <w:t xml:space="preserve"> e Invitados</w:t>
      </w:r>
      <w:r>
        <w:rPr>
          <w:rFonts w:ascii="Garamond" w:hAnsi="Garamond" w:cs="Century Gothic"/>
          <w:b/>
          <w:bCs/>
          <w:sz w:val="22"/>
          <w:szCs w:val="22"/>
        </w:rPr>
        <w:t xml:space="preserve"> de la Facultad de Ingeniería en Ciencias de la Tierra.</w:t>
      </w:r>
    </w:p>
    <w:bookmarkEnd w:id="1"/>
    <w:p w:rsidR="00A41C28" w:rsidRDefault="00A41C28" w:rsidP="00A41C28">
      <w:pPr>
        <w:spacing w:line="276" w:lineRule="auto"/>
        <w:ind w:left="1701"/>
        <w:jc w:val="both"/>
        <w:rPr>
          <w:rFonts w:ascii="Garamond" w:hAnsi="Garamond"/>
          <w:sz w:val="22"/>
          <w:szCs w:val="22"/>
          <w:lang w:val="es-MX"/>
        </w:rPr>
      </w:pPr>
      <w:r>
        <w:rPr>
          <w:rFonts w:ascii="Garamond" w:hAnsi="Garamond"/>
          <w:sz w:val="22"/>
          <w:szCs w:val="22"/>
        </w:rPr>
        <w:t>E</w:t>
      </w:r>
      <w:r>
        <w:rPr>
          <w:rFonts w:ascii="Garamond" w:hAnsi="Garamond"/>
          <w:sz w:val="22"/>
          <w:szCs w:val="22"/>
          <w:lang w:val="es-MX"/>
        </w:rPr>
        <w:t xml:space="preserve">n atención al oficio </w:t>
      </w:r>
      <w:r>
        <w:rPr>
          <w:rFonts w:ascii="Garamond" w:hAnsi="Garamond"/>
          <w:b/>
          <w:sz w:val="22"/>
          <w:szCs w:val="22"/>
          <w:u w:val="single"/>
          <w:lang w:val="es-MX"/>
        </w:rPr>
        <w:t>FICT-0387</w:t>
      </w:r>
      <w:r>
        <w:rPr>
          <w:rFonts w:ascii="Garamond" w:hAnsi="Garamond"/>
          <w:sz w:val="22"/>
          <w:szCs w:val="22"/>
          <w:lang w:val="es-MX"/>
        </w:rPr>
        <w:t xml:space="preserve"> y </w:t>
      </w:r>
      <w:r>
        <w:rPr>
          <w:rFonts w:ascii="Garamond" w:hAnsi="Garamond"/>
          <w:b/>
          <w:sz w:val="22"/>
          <w:szCs w:val="22"/>
          <w:u w:val="single"/>
          <w:lang w:val="es-MX"/>
        </w:rPr>
        <w:t>FICT-0393</w:t>
      </w:r>
      <w:r>
        <w:rPr>
          <w:rFonts w:ascii="Garamond" w:hAnsi="Garamond"/>
          <w:sz w:val="22"/>
          <w:szCs w:val="22"/>
          <w:lang w:val="es-MX"/>
        </w:rPr>
        <w:t xml:space="preserve"> del año en curso, dirigidos a la Dra. Cecilia Paredes Verduga, Ph.D., Vicerrectora Académica de la ESPOL, suscritos por la Dra. Gloria Peña, Decana encargada de la Facultad de Ingeniería en Ciencias de la Tierra, FICT, referente a la presentación de las evaluación integrales de los profesores a contratar como </w:t>
      </w:r>
      <w:r>
        <w:rPr>
          <w:rFonts w:ascii="Garamond" w:hAnsi="Garamond"/>
          <w:b/>
          <w:sz w:val="22"/>
          <w:szCs w:val="22"/>
          <w:lang w:val="es-MX"/>
        </w:rPr>
        <w:t>Profesores Honorarios</w:t>
      </w:r>
      <w:r>
        <w:rPr>
          <w:rFonts w:ascii="Garamond" w:hAnsi="Garamond"/>
          <w:sz w:val="22"/>
          <w:szCs w:val="22"/>
          <w:lang w:val="es-MX"/>
        </w:rPr>
        <w:t xml:space="preserve"> </w:t>
      </w:r>
      <w:r w:rsidR="0081676F">
        <w:rPr>
          <w:rFonts w:ascii="Garamond" w:hAnsi="Garamond"/>
          <w:sz w:val="22"/>
          <w:szCs w:val="22"/>
          <w:lang w:val="es-MX"/>
        </w:rPr>
        <w:t xml:space="preserve"> e </w:t>
      </w:r>
      <w:r w:rsidR="0081676F" w:rsidRPr="0081676F">
        <w:rPr>
          <w:rFonts w:ascii="Garamond" w:hAnsi="Garamond"/>
          <w:b/>
          <w:sz w:val="22"/>
          <w:szCs w:val="22"/>
          <w:lang w:val="es-MX"/>
        </w:rPr>
        <w:t>Invitados</w:t>
      </w:r>
      <w:r w:rsidR="0081676F">
        <w:rPr>
          <w:rFonts w:ascii="Garamond" w:hAnsi="Garamond"/>
          <w:sz w:val="22"/>
          <w:szCs w:val="22"/>
          <w:lang w:val="es-MX"/>
        </w:rPr>
        <w:t xml:space="preserve"> </w:t>
      </w:r>
      <w:r>
        <w:rPr>
          <w:rFonts w:ascii="Garamond" w:hAnsi="Garamond"/>
          <w:sz w:val="22"/>
          <w:szCs w:val="22"/>
          <w:lang w:val="es-MX"/>
        </w:rPr>
        <w:t xml:space="preserve">de la </w:t>
      </w:r>
      <w:r w:rsidR="00C74E9D">
        <w:rPr>
          <w:rFonts w:ascii="Garamond" w:hAnsi="Garamond"/>
          <w:sz w:val="22"/>
          <w:szCs w:val="22"/>
          <w:lang w:val="es-MX"/>
        </w:rPr>
        <w:t>FICT</w:t>
      </w:r>
      <w:r>
        <w:rPr>
          <w:rFonts w:ascii="Garamond" w:hAnsi="Garamond"/>
          <w:sz w:val="22"/>
          <w:szCs w:val="22"/>
          <w:lang w:val="es-MX"/>
        </w:rPr>
        <w:t xml:space="preserve">, y de acuerdo a la resolución </w:t>
      </w:r>
      <w:r>
        <w:rPr>
          <w:rFonts w:ascii="Garamond" w:hAnsi="Garamond"/>
          <w:b/>
          <w:sz w:val="22"/>
          <w:szCs w:val="22"/>
          <w:u w:val="single"/>
          <w:lang w:val="es-MX"/>
        </w:rPr>
        <w:t>FICT-CD-138-2014</w:t>
      </w:r>
      <w:r>
        <w:rPr>
          <w:rFonts w:ascii="Garamond" w:hAnsi="Garamond"/>
          <w:b/>
          <w:sz w:val="22"/>
          <w:szCs w:val="22"/>
          <w:lang w:val="es-MX"/>
        </w:rPr>
        <w:t xml:space="preserve"> </w:t>
      </w:r>
      <w:r>
        <w:rPr>
          <w:rFonts w:ascii="Garamond" w:hAnsi="Garamond"/>
          <w:sz w:val="22"/>
          <w:szCs w:val="22"/>
          <w:lang w:val="es-MX"/>
        </w:rPr>
        <w:t xml:space="preserve">del </w:t>
      </w:r>
      <w:r w:rsidR="00FE7034">
        <w:rPr>
          <w:rFonts w:ascii="Garamond" w:hAnsi="Garamond"/>
          <w:sz w:val="22"/>
          <w:szCs w:val="22"/>
          <w:lang w:val="es-MX"/>
        </w:rPr>
        <w:t>5</w:t>
      </w:r>
      <w:r>
        <w:rPr>
          <w:rFonts w:ascii="Garamond" w:hAnsi="Garamond"/>
          <w:sz w:val="22"/>
          <w:szCs w:val="22"/>
          <w:lang w:val="es-MX"/>
        </w:rPr>
        <w:t xml:space="preserve"> de noviembre del 2014 y </w:t>
      </w:r>
      <w:r w:rsidRPr="00446FC5">
        <w:rPr>
          <w:rFonts w:ascii="Garamond" w:hAnsi="Garamond"/>
          <w:b/>
          <w:sz w:val="22"/>
          <w:szCs w:val="22"/>
          <w:u w:val="single"/>
          <w:lang w:val="es-MX"/>
        </w:rPr>
        <w:t>FICT-CD-141-2014</w:t>
      </w:r>
      <w:r>
        <w:rPr>
          <w:rFonts w:ascii="Garamond" w:hAnsi="Garamond"/>
          <w:sz w:val="22"/>
          <w:szCs w:val="22"/>
          <w:lang w:val="es-MX"/>
        </w:rPr>
        <w:t>,</w:t>
      </w:r>
      <w:r>
        <w:rPr>
          <w:rFonts w:ascii="Garamond" w:hAnsi="Garamond"/>
          <w:b/>
          <w:sz w:val="22"/>
          <w:szCs w:val="22"/>
          <w:lang w:val="es-MX"/>
        </w:rPr>
        <w:t xml:space="preserve"> </w:t>
      </w:r>
      <w:r w:rsidR="00FE7034" w:rsidRPr="00C46BA4">
        <w:rPr>
          <w:rFonts w:ascii="Garamond" w:hAnsi="Garamond"/>
          <w:sz w:val="22"/>
          <w:szCs w:val="22"/>
          <w:lang w:val="es-MX"/>
        </w:rPr>
        <w:t>del  17 de noviembre del 2014</w:t>
      </w:r>
      <w:r w:rsidR="00FE7034">
        <w:rPr>
          <w:rFonts w:ascii="Garamond" w:hAnsi="Garamond"/>
          <w:b/>
          <w:sz w:val="22"/>
          <w:szCs w:val="22"/>
          <w:lang w:val="es-MX"/>
        </w:rPr>
        <w:t xml:space="preserve">, </w:t>
      </w:r>
      <w:r>
        <w:rPr>
          <w:rFonts w:ascii="Garamond" w:hAnsi="Garamond"/>
          <w:sz w:val="22"/>
          <w:szCs w:val="22"/>
          <w:lang w:val="es-MX"/>
        </w:rPr>
        <w:t xml:space="preserve">en la que se aprueba la contratación de </w:t>
      </w:r>
      <w:r>
        <w:rPr>
          <w:rFonts w:ascii="Garamond" w:hAnsi="Garamond"/>
          <w:b/>
          <w:sz w:val="22"/>
          <w:szCs w:val="22"/>
          <w:lang w:val="es-MX"/>
        </w:rPr>
        <w:t>PROFESOR</w:t>
      </w:r>
      <w:r w:rsidR="00FE7034">
        <w:rPr>
          <w:rFonts w:ascii="Garamond" w:hAnsi="Garamond"/>
          <w:b/>
          <w:sz w:val="22"/>
          <w:szCs w:val="22"/>
          <w:lang w:val="es-MX"/>
        </w:rPr>
        <w:t>ES</w:t>
      </w:r>
      <w:r>
        <w:rPr>
          <w:rFonts w:ascii="Garamond" w:hAnsi="Garamond"/>
          <w:b/>
          <w:sz w:val="22"/>
          <w:szCs w:val="22"/>
          <w:lang w:val="es-MX"/>
        </w:rPr>
        <w:t xml:space="preserve"> HONORARIO</w:t>
      </w:r>
      <w:r w:rsidR="00FE7034">
        <w:rPr>
          <w:rFonts w:ascii="Garamond" w:hAnsi="Garamond"/>
          <w:b/>
          <w:sz w:val="22"/>
          <w:szCs w:val="22"/>
          <w:lang w:val="es-MX"/>
        </w:rPr>
        <w:t>S E INVITADOS</w:t>
      </w:r>
      <w:r>
        <w:rPr>
          <w:rFonts w:ascii="Garamond" w:hAnsi="Garamond"/>
          <w:sz w:val="22"/>
          <w:szCs w:val="22"/>
          <w:lang w:val="es-MX"/>
        </w:rPr>
        <w:t xml:space="preserve"> de la FICT. </w:t>
      </w:r>
      <w:r>
        <w:rPr>
          <w:rFonts w:ascii="Garamond" w:hAnsi="Garamond"/>
          <w:sz w:val="22"/>
          <w:szCs w:val="22"/>
        </w:rPr>
        <w:t xml:space="preserve">En base a </w:t>
      </w:r>
      <w:r>
        <w:rPr>
          <w:rFonts w:ascii="Garamond" w:hAnsi="Garamond"/>
          <w:sz w:val="22"/>
          <w:szCs w:val="22"/>
          <w:lang w:val="es-MX"/>
        </w:rPr>
        <w:t xml:space="preserve">lo establecido en el Art. 23 del Reglamento de Carrera y Escalafón del Profesores e Investigador del Sistema de Educación Superior del CES; y, al Reglamento de Carrera </w:t>
      </w:r>
      <w:r>
        <w:rPr>
          <w:rFonts w:ascii="Garamond" w:eastAsia="Calibri" w:hAnsi="Garamond"/>
          <w:iCs/>
          <w:sz w:val="22"/>
          <w:szCs w:val="22"/>
          <w:lang w:eastAsia="es-EC"/>
        </w:rPr>
        <w:t>y Escalafón del Profesor Titular de la Escuela Superior Politécnica del Litoral (4311);</w:t>
      </w:r>
      <w:r>
        <w:rPr>
          <w:rFonts w:ascii="Garamond" w:hAnsi="Garamond"/>
          <w:sz w:val="22"/>
          <w:szCs w:val="22"/>
          <w:lang w:val="es-MX"/>
        </w:rPr>
        <w:t xml:space="preserve"> este organismo asesor, </w:t>
      </w:r>
      <w:r>
        <w:rPr>
          <w:rFonts w:ascii="Garamond" w:hAnsi="Garamond"/>
          <w:b/>
          <w:i/>
          <w:sz w:val="22"/>
          <w:szCs w:val="22"/>
          <w:lang w:val="es-MX"/>
        </w:rPr>
        <w:t>acuerda:</w:t>
      </w:r>
      <w:r>
        <w:rPr>
          <w:rFonts w:ascii="Garamond" w:hAnsi="Garamond"/>
          <w:sz w:val="22"/>
          <w:szCs w:val="22"/>
          <w:lang w:val="es-MX"/>
        </w:rPr>
        <w:t xml:space="preserve">  </w:t>
      </w:r>
    </w:p>
    <w:p w:rsidR="00A41C28" w:rsidRDefault="00A41C28" w:rsidP="00A41C28">
      <w:pPr>
        <w:spacing w:line="276" w:lineRule="auto"/>
        <w:ind w:left="1701"/>
        <w:jc w:val="both"/>
        <w:rPr>
          <w:rFonts w:ascii="Garamond" w:hAnsi="Garamond"/>
          <w:sz w:val="22"/>
          <w:szCs w:val="22"/>
          <w:lang w:val="es-MX"/>
        </w:rPr>
      </w:pPr>
    </w:p>
    <w:p w:rsidR="00A41C28" w:rsidRDefault="00A41C28" w:rsidP="00A41C28">
      <w:pPr>
        <w:spacing w:line="276" w:lineRule="auto"/>
        <w:ind w:left="1701"/>
        <w:jc w:val="both"/>
        <w:rPr>
          <w:rFonts w:ascii="Garamond" w:hAnsi="Garamond"/>
          <w:sz w:val="22"/>
          <w:szCs w:val="22"/>
          <w:lang w:val="es-MX"/>
        </w:rPr>
      </w:pPr>
      <w:r>
        <w:rPr>
          <w:rFonts w:ascii="Garamond" w:hAnsi="Garamond"/>
          <w:b/>
          <w:sz w:val="22"/>
          <w:szCs w:val="22"/>
          <w:lang w:val="es-MX"/>
        </w:rPr>
        <w:t>RECOMENDAR</w:t>
      </w:r>
      <w:r>
        <w:rPr>
          <w:rFonts w:ascii="Garamond" w:hAnsi="Garamond"/>
          <w:sz w:val="22"/>
          <w:szCs w:val="22"/>
          <w:lang w:val="es-MX"/>
        </w:rPr>
        <w:t xml:space="preserve"> al Consejo Politécnico </w:t>
      </w:r>
      <w:r>
        <w:rPr>
          <w:rFonts w:ascii="Garamond" w:hAnsi="Garamond"/>
          <w:b/>
          <w:sz w:val="22"/>
          <w:szCs w:val="22"/>
          <w:lang w:val="es-MX"/>
        </w:rPr>
        <w:t xml:space="preserve">DESIGNAR </w:t>
      </w:r>
      <w:r>
        <w:rPr>
          <w:rFonts w:ascii="Garamond" w:hAnsi="Garamond"/>
          <w:sz w:val="22"/>
          <w:szCs w:val="22"/>
          <w:lang w:val="es-MX"/>
        </w:rPr>
        <w:t>como</w:t>
      </w:r>
      <w:r>
        <w:rPr>
          <w:rFonts w:ascii="Garamond" w:hAnsi="Garamond"/>
          <w:b/>
          <w:sz w:val="22"/>
          <w:szCs w:val="22"/>
          <w:lang w:val="es-MX"/>
        </w:rPr>
        <w:t xml:space="preserve"> PROFESORES HONORARIOS</w:t>
      </w:r>
      <w:r w:rsidR="00FE7034">
        <w:rPr>
          <w:rFonts w:ascii="Garamond" w:hAnsi="Garamond"/>
          <w:b/>
          <w:sz w:val="22"/>
          <w:szCs w:val="22"/>
          <w:lang w:val="es-MX"/>
        </w:rPr>
        <w:t xml:space="preserve"> e INVTADOS</w:t>
      </w:r>
      <w:r>
        <w:rPr>
          <w:rFonts w:ascii="Garamond" w:hAnsi="Garamond"/>
          <w:b/>
          <w:sz w:val="22"/>
          <w:szCs w:val="22"/>
          <w:lang w:val="es-MX"/>
        </w:rPr>
        <w:t xml:space="preserve"> </w:t>
      </w:r>
      <w:r>
        <w:rPr>
          <w:rFonts w:ascii="Garamond" w:hAnsi="Garamond"/>
          <w:sz w:val="22"/>
          <w:szCs w:val="22"/>
          <w:lang w:val="es-MX"/>
        </w:rPr>
        <w:t>y</w:t>
      </w:r>
      <w:r>
        <w:rPr>
          <w:rFonts w:ascii="Garamond" w:hAnsi="Garamond"/>
          <w:b/>
          <w:sz w:val="22"/>
          <w:szCs w:val="22"/>
          <w:lang w:val="es-MX"/>
        </w:rPr>
        <w:t xml:space="preserve"> APROBAR</w:t>
      </w:r>
      <w:r w:rsidR="0081676F">
        <w:rPr>
          <w:rFonts w:ascii="Garamond" w:hAnsi="Garamond"/>
          <w:sz w:val="22"/>
          <w:szCs w:val="22"/>
          <w:lang w:val="es-MX"/>
        </w:rPr>
        <w:t xml:space="preserve"> su</w:t>
      </w:r>
      <w:r>
        <w:rPr>
          <w:rFonts w:ascii="Garamond" w:hAnsi="Garamond"/>
          <w:b/>
          <w:sz w:val="22"/>
          <w:szCs w:val="22"/>
          <w:lang w:val="es-MX"/>
        </w:rPr>
        <w:t xml:space="preserve"> CONTRATACIÓN</w:t>
      </w:r>
      <w:r w:rsidR="0081676F">
        <w:rPr>
          <w:rFonts w:ascii="Garamond" w:hAnsi="Garamond"/>
          <w:b/>
          <w:sz w:val="22"/>
          <w:szCs w:val="22"/>
          <w:lang w:val="es-MX"/>
        </w:rPr>
        <w:t>,</w:t>
      </w:r>
      <w:r>
        <w:rPr>
          <w:rFonts w:ascii="Garamond" w:hAnsi="Garamond"/>
          <w:sz w:val="22"/>
          <w:szCs w:val="22"/>
          <w:lang w:val="es-MX"/>
        </w:rPr>
        <w:t xml:space="preserve"> Facultad de Ingeniería en Ciencias de la Tierra,  para el II Término Académico 2014-2015, a partir del 6 de octubre del 2014, de acuerdo al siguiente detalle: </w:t>
      </w:r>
    </w:p>
    <w:tbl>
      <w:tblPr>
        <w:tblpPr w:leftFromText="141" w:rightFromText="141" w:vertAnchor="text" w:horzAnchor="page" w:tblpXSpec="center" w:tblpY="186"/>
        <w:tblW w:w="7338" w:type="dxa"/>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69"/>
        <w:gridCol w:w="1559"/>
        <w:gridCol w:w="1843"/>
      </w:tblGrid>
      <w:tr w:rsidR="00A41C28" w:rsidTr="00DD5EE1">
        <w:trPr>
          <w:trHeight w:val="564"/>
        </w:trPr>
        <w:tc>
          <w:tcPr>
            <w:tcW w:w="567" w:type="dxa"/>
            <w:tcBorders>
              <w:top w:val="single" w:sz="4" w:space="0" w:color="auto"/>
              <w:left w:val="single" w:sz="4" w:space="0" w:color="auto"/>
              <w:bottom w:val="single" w:sz="4" w:space="0" w:color="auto"/>
              <w:right w:val="single" w:sz="4" w:space="0" w:color="auto"/>
            </w:tcBorders>
            <w:vAlign w:val="center"/>
            <w:hideMark/>
          </w:tcPr>
          <w:p w:rsidR="00A41C28" w:rsidRDefault="00A41C28" w:rsidP="0078727D">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w:t>
            </w:r>
          </w:p>
        </w:tc>
        <w:tc>
          <w:tcPr>
            <w:tcW w:w="3369" w:type="dxa"/>
            <w:tcBorders>
              <w:top w:val="single" w:sz="4" w:space="0" w:color="auto"/>
              <w:left w:val="single" w:sz="4" w:space="0" w:color="auto"/>
              <w:bottom w:val="single" w:sz="4" w:space="0" w:color="auto"/>
              <w:right w:val="single" w:sz="4" w:space="0" w:color="auto"/>
            </w:tcBorders>
            <w:vAlign w:val="center"/>
            <w:hideMark/>
          </w:tcPr>
          <w:p w:rsidR="00A41C28" w:rsidRDefault="00A41C28" w:rsidP="0078727D">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PROFESOR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1C28" w:rsidRDefault="00FE7034" w:rsidP="0078727D">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NOMINACION</w:t>
            </w:r>
          </w:p>
        </w:tc>
        <w:tc>
          <w:tcPr>
            <w:tcW w:w="1843" w:type="dxa"/>
            <w:tcBorders>
              <w:top w:val="single" w:sz="4" w:space="0" w:color="auto"/>
              <w:left w:val="single" w:sz="4" w:space="0" w:color="auto"/>
              <w:bottom w:val="single" w:sz="4" w:space="0" w:color="auto"/>
              <w:right w:val="single" w:sz="4" w:space="0" w:color="auto"/>
            </w:tcBorders>
            <w:vAlign w:val="center"/>
            <w:hideMark/>
          </w:tcPr>
          <w:p w:rsidR="00A41C28" w:rsidRDefault="00A41C28" w:rsidP="0078727D">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DEDICACIÓN</w:t>
            </w:r>
          </w:p>
        </w:tc>
      </w:tr>
      <w:tr w:rsidR="00A41C28" w:rsidTr="00DD5EE1">
        <w:trPr>
          <w:trHeight w:val="352"/>
        </w:trPr>
        <w:tc>
          <w:tcPr>
            <w:tcW w:w="567" w:type="dxa"/>
            <w:tcBorders>
              <w:top w:val="single" w:sz="4" w:space="0" w:color="auto"/>
              <w:left w:val="single" w:sz="4" w:space="0" w:color="auto"/>
              <w:bottom w:val="single" w:sz="4" w:space="0" w:color="auto"/>
              <w:right w:val="single" w:sz="4" w:space="0" w:color="auto"/>
            </w:tcBorders>
            <w:vAlign w:val="center"/>
            <w:hideMark/>
          </w:tcPr>
          <w:p w:rsidR="00A41C28" w:rsidRDefault="00A41C28" w:rsidP="0078727D">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1</w:t>
            </w:r>
          </w:p>
        </w:tc>
        <w:tc>
          <w:tcPr>
            <w:tcW w:w="3369" w:type="dxa"/>
            <w:tcBorders>
              <w:top w:val="single" w:sz="4" w:space="0" w:color="auto"/>
              <w:left w:val="single" w:sz="4" w:space="0" w:color="auto"/>
              <w:bottom w:val="single" w:sz="4" w:space="0" w:color="auto"/>
              <w:right w:val="single" w:sz="4" w:space="0" w:color="auto"/>
            </w:tcBorders>
            <w:vAlign w:val="center"/>
          </w:tcPr>
          <w:p w:rsidR="00A41C28" w:rsidRDefault="00FE7034" w:rsidP="00FE7034">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 xml:space="preserve">Ing.  Luis Eduardo Zambrano </w:t>
            </w:r>
            <w:proofErr w:type="spellStart"/>
            <w:r>
              <w:rPr>
                <w:rFonts w:ascii="Garamond" w:eastAsia="Calibri" w:hAnsi="Garamond"/>
                <w:sz w:val="18"/>
                <w:szCs w:val="18"/>
                <w:lang w:eastAsia="es-EC"/>
              </w:rPr>
              <w:t>Cruzatty</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A41C28" w:rsidRPr="00571BBA" w:rsidRDefault="00FE7034" w:rsidP="0078727D">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INVITADO</w:t>
            </w:r>
          </w:p>
        </w:tc>
        <w:tc>
          <w:tcPr>
            <w:tcW w:w="1843" w:type="dxa"/>
            <w:tcBorders>
              <w:top w:val="single" w:sz="4" w:space="0" w:color="auto"/>
              <w:left w:val="single" w:sz="4" w:space="0" w:color="auto"/>
              <w:bottom w:val="single" w:sz="4" w:space="0" w:color="auto"/>
              <w:right w:val="single" w:sz="4" w:space="0" w:color="auto"/>
            </w:tcBorders>
            <w:vAlign w:val="center"/>
          </w:tcPr>
          <w:p w:rsidR="00A41C28" w:rsidRPr="00564E51" w:rsidRDefault="0081676F" w:rsidP="0078727D">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Tiempo Completo</w:t>
            </w:r>
          </w:p>
        </w:tc>
      </w:tr>
      <w:tr w:rsidR="00A41C28" w:rsidTr="00DD5EE1">
        <w:trPr>
          <w:trHeight w:val="288"/>
        </w:trPr>
        <w:tc>
          <w:tcPr>
            <w:tcW w:w="567" w:type="dxa"/>
            <w:tcBorders>
              <w:top w:val="single" w:sz="4" w:space="0" w:color="auto"/>
              <w:left w:val="single" w:sz="4" w:space="0" w:color="auto"/>
              <w:bottom w:val="single" w:sz="4" w:space="0" w:color="auto"/>
              <w:right w:val="single" w:sz="4" w:space="0" w:color="auto"/>
            </w:tcBorders>
            <w:vAlign w:val="center"/>
            <w:hideMark/>
          </w:tcPr>
          <w:p w:rsidR="00A41C28" w:rsidRDefault="00A41C28" w:rsidP="0078727D">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2</w:t>
            </w:r>
          </w:p>
        </w:tc>
        <w:tc>
          <w:tcPr>
            <w:tcW w:w="3369" w:type="dxa"/>
            <w:tcBorders>
              <w:top w:val="single" w:sz="4" w:space="0" w:color="auto"/>
              <w:left w:val="single" w:sz="4" w:space="0" w:color="auto"/>
              <w:bottom w:val="single" w:sz="4" w:space="0" w:color="auto"/>
              <w:right w:val="single" w:sz="4" w:space="0" w:color="auto"/>
            </w:tcBorders>
            <w:vAlign w:val="center"/>
          </w:tcPr>
          <w:p w:rsidR="00A41C28" w:rsidRDefault="00FE7034" w:rsidP="00FE7034">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Ing. Carlos Francisco Peña Ochoa</w:t>
            </w:r>
          </w:p>
        </w:tc>
        <w:tc>
          <w:tcPr>
            <w:tcW w:w="1559" w:type="dxa"/>
            <w:tcBorders>
              <w:top w:val="single" w:sz="4" w:space="0" w:color="auto"/>
              <w:left w:val="single" w:sz="4" w:space="0" w:color="auto"/>
              <w:bottom w:val="single" w:sz="4" w:space="0" w:color="auto"/>
              <w:right w:val="single" w:sz="4" w:space="0" w:color="auto"/>
            </w:tcBorders>
            <w:vAlign w:val="center"/>
          </w:tcPr>
          <w:p w:rsidR="00A41C28" w:rsidRPr="00571BBA" w:rsidRDefault="00FE7034" w:rsidP="0078727D">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INVITADO</w:t>
            </w:r>
          </w:p>
        </w:tc>
        <w:tc>
          <w:tcPr>
            <w:tcW w:w="1843" w:type="dxa"/>
            <w:tcBorders>
              <w:top w:val="single" w:sz="4" w:space="0" w:color="auto"/>
              <w:left w:val="single" w:sz="4" w:space="0" w:color="auto"/>
              <w:bottom w:val="single" w:sz="4" w:space="0" w:color="auto"/>
              <w:right w:val="single" w:sz="4" w:space="0" w:color="auto"/>
            </w:tcBorders>
            <w:vAlign w:val="center"/>
          </w:tcPr>
          <w:p w:rsidR="00A41C28" w:rsidRPr="00564E51" w:rsidRDefault="0081676F" w:rsidP="0078727D">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Tiempo Completo</w:t>
            </w:r>
          </w:p>
        </w:tc>
      </w:tr>
      <w:tr w:rsidR="00A41C28" w:rsidTr="00DD5EE1">
        <w:trPr>
          <w:trHeight w:val="264"/>
        </w:trPr>
        <w:tc>
          <w:tcPr>
            <w:tcW w:w="567" w:type="dxa"/>
            <w:tcBorders>
              <w:top w:val="single" w:sz="4" w:space="0" w:color="auto"/>
              <w:left w:val="single" w:sz="4" w:space="0" w:color="auto"/>
              <w:bottom w:val="single" w:sz="4" w:space="0" w:color="auto"/>
              <w:right w:val="single" w:sz="4" w:space="0" w:color="auto"/>
            </w:tcBorders>
            <w:vAlign w:val="center"/>
            <w:hideMark/>
          </w:tcPr>
          <w:p w:rsidR="00A41C28" w:rsidRDefault="00A41C28" w:rsidP="0078727D">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3</w:t>
            </w:r>
          </w:p>
        </w:tc>
        <w:tc>
          <w:tcPr>
            <w:tcW w:w="3369" w:type="dxa"/>
            <w:tcBorders>
              <w:top w:val="single" w:sz="4" w:space="0" w:color="auto"/>
              <w:left w:val="single" w:sz="4" w:space="0" w:color="auto"/>
              <w:bottom w:val="single" w:sz="4" w:space="0" w:color="auto"/>
              <w:right w:val="single" w:sz="4" w:space="0" w:color="auto"/>
            </w:tcBorders>
            <w:vAlign w:val="center"/>
          </w:tcPr>
          <w:p w:rsidR="00A41C28" w:rsidRDefault="00FE7034" w:rsidP="0078727D">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Ing. Guillermo Javier Muñoz Villa</w:t>
            </w:r>
          </w:p>
        </w:tc>
        <w:tc>
          <w:tcPr>
            <w:tcW w:w="1559" w:type="dxa"/>
            <w:tcBorders>
              <w:top w:val="single" w:sz="4" w:space="0" w:color="auto"/>
              <w:left w:val="single" w:sz="4" w:space="0" w:color="auto"/>
              <w:bottom w:val="single" w:sz="4" w:space="0" w:color="auto"/>
              <w:right w:val="single" w:sz="4" w:space="0" w:color="auto"/>
            </w:tcBorders>
            <w:vAlign w:val="center"/>
          </w:tcPr>
          <w:p w:rsidR="00A41C28" w:rsidRPr="00571BBA" w:rsidRDefault="00FE7034" w:rsidP="0078727D">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INVITADO</w:t>
            </w:r>
          </w:p>
        </w:tc>
        <w:tc>
          <w:tcPr>
            <w:tcW w:w="1843" w:type="dxa"/>
            <w:tcBorders>
              <w:top w:val="single" w:sz="4" w:space="0" w:color="auto"/>
              <w:left w:val="single" w:sz="4" w:space="0" w:color="auto"/>
              <w:bottom w:val="single" w:sz="4" w:space="0" w:color="auto"/>
              <w:right w:val="single" w:sz="4" w:space="0" w:color="auto"/>
            </w:tcBorders>
            <w:vAlign w:val="center"/>
          </w:tcPr>
          <w:p w:rsidR="00A41C28" w:rsidRPr="00564E51" w:rsidRDefault="0081676F" w:rsidP="0078727D">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Medio Tiempo</w:t>
            </w:r>
          </w:p>
        </w:tc>
      </w:tr>
      <w:tr w:rsidR="00FE7034" w:rsidTr="00DD5EE1">
        <w:trPr>
          <w:trHeight w:val="297"/>
        </w:trPr>
        <w:tc>
          <w:tcPr>
            <w:tcW w:w="567" w:type="dxa"/>
            <w:tcBorders>
              <w:top w:val="single" w:sz="4" w:space="0" w:color="auto"/>
              <w:left w:val="single" w:sz="4" w:space="0" w:color="auto"/>
              <w:bottom w:val="single" w:sz="4" w:space="0" w:color="auto"/>
              <w:right w:val="single" w:sz="4" w:space="0" w:color="auto"/>
            </w:tcBorders>
            <w:vAlign w:val="center"/>
            <w:hideMark/>
          </w:tcPr>
          <w:p w:rsidR="00FE7034" w:rsidRDefault="00FE7034" w:rsidP="00FE7034">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4</w:t>
            </w:r>
          </w:p>
        </w:tc>
        <w:tc>
          <w:tcPr>
            <w:tcW w:w="3369" w:type="dxa"/>
            <w:tcBorders>
              <w:top w:val="single" w:sz="4" w:space="0" w:color="auto"/>
              <w:left w:val="single" w:sz="4" w:space="0" w:color="auto"/>
              <w:bottom w:val="single" w:sz="4" w:space="0" w:color="auto"/>
              <w:right w:val="single" w:sz="4" w:space="0" w:color="auto"/>
            </w:tcBorders>
            <w:vAlign w:val="center"/>
          </w:tcPr>
          <w:p w:rsidR="00FE7034" w:rsidRDefault="00FE7034" w:rsidP="00FE7034">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Ing. Daniel Antonio Toro Castillo</w:t>
            </w:r>
          </w:p>
        </w:tc>
        <w:tc>
          <w:tcPr>
            <w:tcW w:w="1559" w:type="dxa"/>
            <w:tcBorders>
              <w:top w:val="single" w:sz="4" w:space="0" w:color="auto"/>
              <w:left w:val="single" w:sz="4" w:space="0" w:color="auto"/>
              <w:bottom w:val="single" w:sz="4" w:space="0" w:color="auto"/>
              <w:right w:val="single" w:sz="4" w:space="0" w:color="auto"/>
            </w:tcBorders>
            <w:vAlign w:val="center"/>
          </w:tcPr>
          <w:p w:rsidR="00FE7034" w:rsidRPr="00571BBA" w:rsidRDefault="00FE7034" w:rsidP="00FE7034">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INVITADO</w:t>
            </w:r>
          </w:p>
        </w:tc>
        <w:tc>
          <w:tcPr>
            <w:tcW w:w="1843" w:type="dxa"/>
            <w:tcBorders>
              <w:top w:val="single" w:sz="4" w:space="0" w:color="auto"/>
              <w:left w:val="single" w:sz="4" w:space="0" w:color="auto"/>
              <w:bottom w:val="single" w:sz="4" w:space="0" w:color="auto"/>
              <w:right w:val="single" w:sz="4" w:space="0" w:color="auto"/>
            </w:tcBorders>
            <w:vAlign w:val="center"/>
          </w:tcPr>
          <w:p w:rsidR="00FE7034" w:rsidRPr="00564E51" w:rsidRDefault="0081676F" w:rsidP="00FE7034">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Tiempo Parcial</w:t>
            </w:r>
          </w:p>
        </w:tc>
      </w:tr>
      <w:tr w:rsidR="00FE7034" w:rsidTr="00DD5EE1">
        <w:trPr>
          <w:trHeight w:val="288"/>
        </w:trPr>
        <w:tc>
          <w:tcPr>
            <w:tcW w:w="567" w:type="dxa"/>
            <w:tcBorders>
              <w:top w:val="single" w:sz="4" w:space="0" w:color="auto"/>
              <w:left w:val="single" w:sz="4" w:space="0" w:color="auto"/>
              <w:bottom w:val="single" w:sz="4" w:space="0" w:color="auto"/>
              <w:right w:val="single" w:sz="4" w:space="0" w:color="auto"/>
            </w:tcBorders>
            <w:vAlign w:val="center"/>
            <w:hideMark/>
          </w:tcPr>
          <w:p w:rsidR="00FE7034" w:rsidRDefault="00FE7034" w:rsidP="00FE7034">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5</w:t>
            </w:r>
          </w:p>
        </w:tc>
        <w:tc>
          <w:tcPr>
            <w:tcW w:w="3369" w:type="dxa"/>
            <w:tcBorders>
              <w:top w:val="single" w:sz="4" w:space="0" w:color="auto"/>
              <w:left w:val="single" w:sz="4" w:space="0" w:color="auto"/>
              <w:bottom w:val="single" w:sz="4" w:space="0" w:color="auto"/>
              <w:right w:val="single" w:sz="4" w:space="0" w:color="auto"/>
            </w:tcBorders>
            <w:vAlign w:val="center"/>
          </w:tcPr>
          <w:p w:rsidR="00FE7034" w:rsidRDefault="00FE7034" w:rsidP="00FE7034">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Ing. Luis Fernando Villavicencio Cavero</w:t>
            </w:r>
          </w:p>
        </w:tc>
        <w:tc>
          <w:tcPr>
            <w:tcW w:w="1559" w:type="dxa"/>
            <w:tcBorders>
              <w:top w:val="single" w:sz="4" w:space="0" w:color="auto"/>
              <w:left w:val="single" w:sz="4" w:space="0" w:color="auto"/>
              <w:bottom w:val="single" w:sz="4" w:space="0" w:color="auto"/>
              <w:right w:val="single" w:sz="4" w:space="0" w:color="auto"/>
            </w:tcBorders>
            <w:vAlign w:val="center"/>
          </w:tcPr>
          <w:p w:rsidR="00FE7034" w:rsidRPr="00571BBA" w:rsidRDefault="00FE7034" w:rsidP="00FE7034">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INVITADO</w:t>
            </w:r>
          </w:p>
        </w:tc>
        <w:tc>
          <w:tcPr>
            <w:tcW w:w="1843" w:type="dxa"/>
            <w:tcBorders>
              <w:top w:val="single" w:sz="4" w:space="0" w:color="auto"/>
              <w:left w:val="single" w:sz="4" w:space="0" w:color="auto"/>
              <w:bottom w:val="single" w:sz="4" w:space="0" w:color="auto"/>
              <w:right w:val="single" w:sz="4" w:space="0" w:color="auto"/>
            </w:tcBorders>
            <w:vAlign w:val="center"/>
          </w:tcPr>
          <w:p w:rsidR="00FE7034" w:rsidRPr="00564E51" w:rsidRDefault="0081676F" w:rsidP="00FE7034">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Medio Tiempo</w:t>
            </w:r>
          </w:p>
        </w:tc>
      </w:tr>
      <w:tr w:rsidR="00FE7034" w:rsidTr="00DD5EE1">
        <w:trPr>
          <w:trHeight w:val="282"/>
        </w:trPr>
        <w:tc>
          <w:tcPr>
            <w:tcW w:w="567" w:type="dxa"/>
            <w:tcBorders>
              <w:top w:val="single" w:sz="4" w:space="0" w:color="auto"/>
              <w:left w:val="single" w:sz="4" w:space="0" w:color="auto"/>
              <w:bottom w:val="single" w:sz="4" w:space="0" w:color="auto"/>
              <w:right w:val="single" w:sz="4" w:space="0" w:color="auto"/>
            </w:tcBorders>
            <w:vAlign w:val="center"/>
            <w:hideMark/>
          </w:tcPr>
          <w:p w:rsidR="00FE7034" w:rsidRDefault="00FE7034" w:rsidP="00FE7034">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6</w:t>
            </w:r>
          </w:p>
        </w:tc>
        <w:tc>
          <w:tcPr>
            <w:tcW w:w="3369" w:type="dxa"/>
            <w:tcBorders>
              <w:top w:val="single" w:sz="4" w:space="0" w:color="auto"/>
              <w:left w:val="single" w:sz="4" w:space="0" w:color="auto"/>
              <w:bottom w:val="single" w:sz="4" w:space="0" w:color="auto"/>
              <w:right w:val="single" w:sz="4" w:space="0" w:color="auto"/>
            </w:tcBorders>
            <w:vAlign w:val="center"/>
          </w:tcPr>
          <w:p w:rsidR="00FE7034" w:rsidRDefault="00FE7034" w:rsidP="00FE7034">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 xml:space="preserve">Ing, Jose  Carlos </w:t>
            </w:r>
            <w:proofErr w:type="spellStart"/>
            <w:r>
              <w:rPr>
                <w:rFonts w:ascii="Garamond" w:eastAsia="Calibri" w:hAnsi="Garamond"/>
                <w:sz w:val="18"/>
                <w:szCs w:val="18"/>
                <w:lang w:eastAsia="es-EC"/>
              </w:rPr>
              <w:t>Gencón</w:t>
            </w:r>
            <w:proofErr w:type="spellEnd"/>
            <w:r>
              <w:rPr>
                <w:rFonts w:ascii="Garamond" w:eastAsia="Calibri" w:hAnsi="Garamond"/>
                <w:sz w:val="18"/>
                <w:szCs w:val="18"/>
                <w:lang w:eastAsia="es-EC"/>
              </w:rPr>
              <w:t xml:space="preserve"> Torres</w:t>
            </w:r>
          </w:p>
        </w:tc>
        <w:tc>
          <w:tcPr>
            <w:tcW w:w="1559" w:type="dxa"/>
            <w:tcBorders>
              <w:top w:val="single" w:sz="4" w:space="0" w:color="auto"/>
              <w:left w:val="single" w:sz="4" w:space="0" w:color="auto"/>
              <w:bottom w:val="single" w:sz="4" w:space="0" w:color="auto"/>
              <w:right w:val="single" w:sz="4" w:space="0" w:color="auto"/>
            </w:tcBorders>
            <w:vAlign w:val="center"/>
          </w:tcPr>
          <w:p w:rsidR="00FE7034" w:rsidRPr="00571BBA" w:rsidRDefault="00FE7034" w:rsidP="00FE7034">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INVITADO</w:t>
            </w:r>
          </w:p>
        </w:tc>
        <w:tc>
          <w:tcPr>
            <w:tcW w:w="1843" w:type="dxa"/>
            <w:tcBorders>
              <w:top w:val="single" w:sz="4" w:space="0" w:color="auto"/>
              <w:left w:val="single" w:sz="4" w:space="0" w:color="auto"/>
              <w:bottom w:val="single" w:sz="4" w:space="0" w:color="auto"/>
              <w:right w:val="single" w:sz="4" w:space="0" w:color="auto"/>
            </w:tcBorders>
            <w:vAlign w:val="center"/>
          </w:tcPr>
          <w:p w:rsidR="00FE7034" w:rsidRPr="00564E51" w:rsidRDefault="0081676F" w:rsidP="00FE7034">
            <w:pPr>
              <w:autoSpaceDE w:val="0"/>
              <w:autoSpaceDN w:val="0"/>
              <w:adjustRightInd w:val="0"/>
              <w:ind w:left="176"/>
              <w:jc w:val="center"/>
              <w:rPr>
                <w:rFonts w:ascii="Garamond" w:eastAsia="Calibri" w:hAnsi="Garamond"/>
                <w:bCs/>
                <w:sz w:val="10"/>
                <w:szCs w:val="10"/>
                <w:lang w:eastAsia="es-EC"/>
              </w:rPr>
            </w:pPr>
            <w:r>
              <w:rPr>
                <w:rFonts w:ascii="Garamond" w:eastAsia="Calibri" w:hAnsi="Garamond"/>
                <w:bCs/>
                <w:sz w:val="18"/>
                <w:szCs w:val="18"/>
                <w:lang w:eastAsia="es-EC"/>
              </w:rPr>
              <w:t>Tiempo Parcial</w:t>
            </w:r>
          </w:p>
        </w:tc>
      </w:tr>
      <w:tr w:rsidR="00FE7034" w:rsidTr="00DD5EE1">
        <w:tc>
          <w:tcPr>
            <w:tcW w:w="567" w:type="dxa"/>
            <w:tcBorders>
              <w:top w:val="single" w:sz="4" w:space="0" w:color="auto"/>
              <w:left w:val="single" w:sz="4" w:space="0" w:color="auto"/>
              <w:bottom w:val="single" w:sz="4" w:space="0" w:color="auto"/>
              <w:right w:val="single" w:sz="4" w:space="0" w:color="auto"/>
            </w:tcBorders>
            <w:vAlign w:val="center"/>
            <w:hideMark/>
          </w:tcPr>
          <w:p w:rsidR="00FE7034" w:rsidRDefault="00FE7034" w:rsidP="00FE7034">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7</w:t>
            </w:r>
          </w:p>
        </w:tc>
        <w:tc>
          <w:tcPr>
            <w:tcW w:w="3369" w:type="dxa"/>
            <w:tcBorders>
              <w:top w:val="single" w:sz="4" w:space="0" w:color="auto"/>
              <w:left w:val="single" w:sz="4" w:space="0" w:color="auto"/>
              <w:bottom w:val="single" w:sz="4" w:space="0" w:color="auto"/>
              <w:right w:val="single" w:sz="4" w:space="0" w:color="auto"/>
            </w:tcBorders>
            <w:vAlign w:val="center"/>
          </w:tcPr>
          <w:p w:rsidR="00FE7034" w:rsidRPr="00B00966" w:rsidRDefault="00FE7034" w:rsidP="00FE7034">
            <w:pPr>
              <w:autoSpaceDE w:val="0"/>
              <w:autoSpaceDN w:val="0"/>
              <w:adjustRightInd w:val="0"/>
              <w:rPr>
                <w:rFonts w:ascii="Garamond" w:eastAsia="Calibri" w:hAnsi="Garamond"/>
                <w:bCs/>
                <w:sz w:val="18"/>
                <w:szCs w:val="18"/>
                <w:lang w:eastAsia="es-EC"/>
              </w:rPr>
            </w:pPr>
            <w:r>
              <w:rPr>
                <w:rFonts w:ascii="Garamond" w:eastAsia="Calibri" w:hAnsi="Garamond"/>
                <w:bCs/>
                <w:sz w:val="18"/>
                <w:szCs w:val="18"/>
                <w:lang w:eastAsia="es-EC"/>
              </w:rPr>
              <w:t xml:space="preserve">Ing. Edwin  </w:t>
            </w:r>
            <w:r w:rsidR="0081676F">
              <w:rPr>
                <w:rFonts w:ascii="Garamond" w:eastAsia="Calibri" w:hAnsi="Garamond"/>
                <w:bCs/>
                <w:sz w:val="18"/>
                <w:szCs w:val="18"/>
                <w:lang w:eastAsia="es-EC"/>
              </w:rPr>
              <w:t xml:space="preserve">Wilfrido  </w:t>
            </w:r>
            <w:r>
              <w:rPr>
                <w:rFonts w:ascii="Garamond" w:eastAsia="Calibri" w:hAnsi="Garamond"/>
                <w:bCs/>
                <w:sz w:val="18"/>
                <w:szCs w:val="18"/>
                <w:lang w:eastAsia="es-EC"/>
              </w:rPr>
              <w:t>Larreta Torres</w:t>
            </w:r>
          </w:p>
        </w:tc>
        <w:tc>
          <w:tcPr>
            <w:tcW w:w="1559" w:type="dxa"/>
            <w:tcBorders>
              <w:top w:val="single" w:sz="4" w:space="0" w:color="auto"/>
              <w:left w:val="single" w:sz="4" w:space="0" w:color="auto"/>
              <w:bottom w:val="single" w:sz="4" w:space="0" w:color="auto"/>
              <w:right w:val="single" w:sz="4" w:space="0" w:color="auto"/>
            </w:tcBorders>
            <w:vAlign w:val="center"/>
          </w:tcPr>
          <w:p w:rsidR="00FE7034" w:rsidRPr="00FE7034" w:rsidRDefault="00FE7034" w:rsidP="00FE7034">
            <w:pPr>
              <w:autoSpaceDE w:val="0"/>
              <w:autoSpaceDN w:val="0"/>
              <w:adjustRightInd w:val="0"/>
              <w:jc w:val="center"/>
              <w:rPr>
                <w:rFonts w:ascii="Garamond" w:eastAsia="Calibri" w:hAnsi="Garamond"/>
                <w:bCs/>
                <w:sz w:val="18"/>
                <w:szCs w:val="18"/>
                <w:lang w:val="es-ES" w:eastAsia="es-EC"/>
              </w:rPr>
            </w:pPr>
            <w:r>
              <w:rPr>
                <w:rFonts w:ascii="Garamond" w:eastAsia="Calibri" w:hAnsi="Garamond"/>
                <w:sz w:val="18"/>
                <w:szCs w:val="18"/>
                <w:lang w:eastAsia="es-EC"/>
              </w:rPr>
              <w:t>INVITADO</w:t>
            </w:r>
          </w:p>
        </w:tc>
        <w:tc>
          <w:tcPr>
            <w:tcW w:w="1843" w:type="dxa"/>
            <w:tcBorders>
              <w:top w:val="single" w:sz="4" w:space="0" w:color="auto"/>
              <w:left w:val="single" w:sz="4" w:space="0" w:color="auto"/>
              <w:bottom w:val="single" w:sz="4" w:space="0" w:color="auto"/>
              <w:right w:val="single" w:sz="4" w:space="0" w:color="auto"/>
            </w:tcBorders>
            <w:vAlign w:val="center"/>
          </w:tcPr>
          <w:p w:rsidR="00FE7034" w:rsidRDefault="00FE7034" w:rsidP="00FE7034">
            <w:pPr>
              <w:autoSpaceDE w:val="0"/>
              <w:autoSpaceDN w:val="0"/>
              <w:adjustRightInd w:val="0"/>
              <w:ind w:left="176"/>
              <w:jc w:val="center"/>
              <w:rPr>
                <w:rFonts w:ascii="Garamond" w:eastAsia="Calibri" w:hAnsi="Garamond"/>
                <w:bCs/>
                <w:sz w:val="18"/>
                <w:szCs w:val="18"/>
                <w:lang w:val="es-ES" w:eastAsia="es-EC"/>
              </w:rPr>
            </w:pPr>
          </w:p>
          <w:p w:rsidR="00FE7034" w:rsidRPr="00FE7034" w:rsidRDefault="0081676F" w:rsidP="00FE7034">
            <w:pPr>
              <w:autoSpaceDE w:val="0"/>
              <w:autoSpaceDN w:val="0"/>
              <w:adjustRightInd w:val="0"/>
              <w:ind w:left="176"/>
              <w:jc w:val="center"/>
              <w:rPr>
                <w:rFonts w:ascii="Garamond" w:eastAsia="Calibri" w:hAnsi="Garamond"/>
                <w:bCs/>
                <w:sz w:val="18"/>
                <w:szCs w:val="18"/>
                <w:lang w:val="es-ES" w:eastAsia="es-EC"/>
              </w:rPr>
            </w:pPr>
            <w:r>
              <w:rPr>
                <w:rFonts w:ascii="Garamond" w:eastAsia="Calibri" w:hAnsi="Garamond"/>
                <w:bCs/>
                <w:sz w:val="18"/>
                <w:szCs w:val="18"/>
                <w:lang w:eastAsia="es-EC"/>
              </w:rPr>
              <w:t>Tiempo Parcial</w:t>
            </w:r>
          </w:p>
        </w:tc>
      </w:tr>
      <w:tr w:rsidR="00FE7034" w:rsidRPr="00564E51" w:rsidTr="00DD5EE1">
        <w:trPr>
          <w:trHeight w:val="282"/>
        </w:trPr>
        <w:tc>
          <w:tcPr>
            <w:tcW w:w="567" w:type="dxa"/>
            <w:tcBorders>
              <w:top w:val="single" w:sz="4" w:space="0" w:color="auto"/>
              <w:left w:val="single" w:sz="4" w:space="0" w:color="auto"/>
              <w:bottom w:val="single" w:sz="4" w:space="0" w:color="auto"/>
              <w:right w:val="single" w:sz="4" w:space="0" w:color="auto"/>
            </w:tcBorders>
            <w:vAlign w:val="center"/>
          </w:tcPr>
          <w:p w:rsidR="00FE7034" w:rsidRDefault="00A20638" w:rsidP="00FE7034">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lastRenderedPageBreak/>
              <w:t>8</w:t>
            </w:r>
          </w:p>
        </w:tc>
        <w:tc>
          <w:tcPr>
            <w:tcW w:w="3369" w:type="dxa"/>
            <w:tcBorders>
              <w:top w:val="single" w:sz="4" w:space="0" w:color="auto"/>
              <w:left w:val="single" w:sz="4" w:space="0" w:color="auto"/>
              <w:bottom w:val="single" w:sz="4" w:space="0" w:color="auto"/>
              <w:right w:val="single" w:sz="4" w:space="0" w:color="auto"/>
            </w:tcBorders>
            <w:vAlign w:val="center"/>
          </w:tcPr>
          <w:p w:rsidR="00FE7034" w:rsidRDefault="00AD47C6" w:rsidP="00FE7034">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Dr. Jorge Gabriel Marcos Pino</w:t>
            </w:r>
          </w:p>
        </w:tc>
        <w:tc>
          <w:tcPr>
            <w:tcW w:w="1559" w:type="dxa"/>
            <w:tcBorders>
              <w:top w:val="single" w:sz="4" w:space="0" w:color="auto"/>
              <w:left w:val="single" w:sz="4" w:space="0" w:color="auto"/>
              <w:bottom w:val="single" w:sz="4" w:space="0" w:color="auto"/>
              <w:right w:val="single" w:sz="4" w:space="0" w:color="auto"/>
            </w:tcBorders>
            <w:vAlign w:val="center"/>
          </w:tcPr>
          <w:p w:rsidR="00FE7034" w:rsidRPr="00571BBA" w:rsidRDefault="00AD47C6" w:rsidP="00FE7034">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INVITADO</w:t>
            </w:r>
          </w:p>
        </w:tc>
        <w:tc>
          <w:tcPr>
            <w:tcW w:w="1843" w:type="dxa"/>
            <w:tcBorders>
              <w:top w:val="single" w:sz="4" w:space="0" w:color="auto"/>
              <w:left w:val="single" w:sz="4" w:space="0" w:color="auto"/>
              <w:bottom w:val="single" w:sz="4" w:space="0" w:color="auto"/>
              <w:right w:val="single" w:sz="4" w:space="0" w:color="auto"/>
            </w:tcBorders>
            <w:vAlign w:val="center"/>
          </w:tcPr>
          <w:p w:rsidR="00FE7034" w:rsidRPr="00564E51" w:rsidRDefault="00AD47C6" w:rsidP="00FE7034">
            <w:pPr>
              <w:autoSpaceDE w:val="0"/>
              <w:autoSpaceDN w:val="0"/>
              <w:adjustRightInd w:val="0"/>
              <w:ind w:left="176"/>
              <w:jc w:val="center"/>
              <w:rPr>
                <w:rFonts w:ascii="Garamond" w:eastAsia="Calibri" w:hAnsi="Garamond"/>
                <w:bCs/>
                <w:sz w:val="18"/>
                <w:szCs w:val="18"/>
                <w:lang w:eastAsia="es-EC"/>
              </w:rPr>
            </w:pPr>
            <w:r w:rsidRPr="00564E51">
              <w:rPr>
                <w:rFonts w:ascii="Garamond" w:eastAsia="Calibri" w:hAnsi="Garamond"/>
                <w:bCs/>
                <w:sz w:val="18"/>
                <w:szCs w:val="18"/>
                <w:lang w:eastAsia="es-EC"/>
              </w:rPr>
              <w:t>Tiempo Completo</w:t>
            </w:r>
          </w:p>
        </w:tc>
      </w:tr>
      <w:tr w:rsidR="00FE7034" w:rsidRPr="00FE7034" w:rsidTr="00DD5EE1">
        <w:tc>
          <w:tcPr>
            <w:tcW w:w="567" w:type="dxa"/>
            <w:tcBorders>
              <w:top w:val="single" w:sz="4" w:space="0" w:color="auto"/>
              <w:left w:val="single" w:sz="4" w:space="0" w:color="auto"/>
              <w:bottom w:val="single" w:sz="4" w:space="0" w:color="auto"/>
              <w:right w:val="single" w:sz="4" w:space="0" w:color="auto"/>
            </w:tcBorders>
            <w:vAlign w:val="center"/>
          </w:tcPr>
          <w:p w:rsidR="00FE7034" w:rsidRDefault="00A20638" w:rsidP="00FE7034">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9</w:t>
            </w:r>
          </w:p>
        </w:tc>
        <w:tc>
          <w:tcPr>
            <w:tcW w:w="3369" w:type="dxa"/>
            <w:tcBorders>
              <w:top w:val="single" w:sz="4" w:space="0" w:color="auto"/>
              <w:left w:val="single" w:sz="4" w:space="0" w:color="auto"/>
              <w:bottom w:val="single" w:sz="4" w:space="0" w:color="auto"/>
              <w:right w:val="single" w:sz="4" w:space="0" w:color="auto"/>
            </w:tcBorders>
            <w:vAlign w:val="center"/>
          </w:tcPr>
          <w:p w:rsidR="00FE7034" w:rsidRDefault="00AD47C6" w:rsidP="00FE7034">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Dr. Miguel Angel Chávez</w:t>
            </w:r>
            <w:r w:rsidR="0081676F">
              <w:rPr>
                <w:rFonts w:ascii="Garamond" w:eastAsia="Calibri" w:hAnsi="Garamond"/>
                <w:sz w:val="18"/>
                <w:szCs w:val="18"/>
                <w:lang w:eastAsia="es-EC"/>
              </w:rPr>
              <w:t xml:space="preserve"> Moncayo</w:t>
            </w:r>
          </w:p>
        </w:tc>
        <w:tc>
          <w:tcPr>
            <w:tcW w:w="1559" w:type="dxa"/>
            <w:tcBorders>
              <w:top w:val="single" w:sz="4" w:space="0" w:color="auto"/>
              <w:left w:val="single" w:sz="4" w:space="0" w:color="auto"/>
              <w:bottom w:val="single" w:sz="4" w:space="0" w:color="auto"/>
              <w:right w:val="single" w:sz="4" w:space="0" w:color="auto"/>
            </w:tcBorders>
            <w:vAlign w:val="center"/>
          </w:tcPr>
          <w:p w:rsidR="00FE7034" w:rsidRPr="00571BBA" w:rsidRDefault="00AD47C6" w:rsidP="00FE7034">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1843" w:type="dxa"/>
            <w:tcBorders>
              <w:top w:val="single" w:sz="4" w:space="0" w:color="auto"/>
              <w:left w:val="single" w:sz="4" w:space="0" w:color="auto"/>
              <w:bottom w:val="single" w:sz="4" w:space="0" w:color="auto"/>
              <w:right w:val="single" w:sz="4" w:space="0" w:color="auto"/>
            </w:tcBorders>
            <w:vAlign w:val="center"/>
          </w:tcPr>
          <w:p w:rsidR="00FE7034" w:rsidRPr="00564E51" w:rsidRDefault="00AD47C6" w:rsidP="00FE7034">
            <w:pPr>
              <w:autoSpaceDE w:val="0"/>
              <w:autoSpaceDN w:val="0"/>
              <w:adjustRightInd w:val="0"/>
              <w:ind w:left="176"/>
              <w:jc w:val="center"/>
              <w:rPr>
                <w:rFonts w:ascii="Garamond" w:eastAsia="Calibri" w:hAnsi="Garamond"/>
                <w:bCs/>
                <w:sz w:val="18"/>
                <w:szCs w:val="18"/>
                <w:lang w:eastAsia="es-EC"/>
              </w:rPr>
            </w:pPr>
            <w:r w:rsidRPr="00564E51">
              <w:rPr>
                <w:rFonts w:ascii="Garamond" w:eastAsia="Calibri" w:hAnsi="Garamond"/>
                <w:bCs/>
                <w:sz w:val="18"/>
                <w:szCs w:val="18"/>
                <w:lang w:eastAsia="es-EC"/>
              </w:rPr>
              <w:t>Tiempo Completo</w:t>
            </w:r>
          </w:p>
        </w:tc>
      </w:tr>
      <w:tr w:rsidR="00AD47C6" w:rsidRPr="00564E51" w:rsidTr="00DD5EE1">
        <w:trPr>
          <w:trHeight w:val="282"/>
        </w:trPr>
        <w:tc>
          <w:tcPr>
            <w:tcW w:w="567" w:type="dxa"/>
            <w:tcBorders>
              <w:top w:val="single" w:sz="4" w:space="0" w:color="auto"/>
              <w:left w:val="single" w:sz="4" w:space="0" w:color="auto"/>
              <w:bottom w:val="single" w:sz="4" w:space="0" w:color="auto"/>
              <w:right w:val="single" w:sz="4" w:space="0" w:color="auto"/>
            </w:tcBorders>
            <w:vAlign w:val="center"/>
          </w:tcPr>
          <w:p w:rsidR="00AD47C6" w:rsidRDefault="00A20638" w:rsidP="00AD47C6">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10</w:t>
            </w:r>
          </w:p>
        </w:tc>
        <w:tc>
          <w:tcPr>
            <w:tcW w:w="3369" w:type="dxa"/>
            <w:tcBorders>
              <w:top w:val="single" w:sz="4" w:space="0" w:color="auto"/>
              <w:left w:val="single" w:sz="4" w:space="0" w:color="auto"/>
              <w:bottom w:val="single" w:sz="4" w:space="0" w:color="auto"/>
              <w:right w:val="single" w:sz="4" w:space="0" w:color="auto"/>
            </w:tcBorders>
            <w:vAlign w:val="center"/>
          </w:tcPr>
          <w:p w:rsidR="00AD47C6" w:rsidRDefault="00AD47C6" w:rsidP="00C46BA4">
            <w:pPr>
              <w:autoSpaceDE w:val="0"/>
              <w:autoSpaceDN w:val="0"/>
              <w:adjustRightInd w:val="0"/>
              <w:rPr>
                <w:rFonts w:ascii="Garamond" w:eastAsia="Calibri" w:hAnsi="Garamond"/>
                <w:sz w:val="18"/>
                <w:szCs w:val="18"/>
                <w:lang w:eastAsia="es-EC"/>
              </w:rPr>
            </w:pPr>
            <w:r>
              <w:rPr>
                <w:rFonts w:ascii="Garamond" w:eastAsia="Calibri" w:hAnsi="Garamond"/>
                <w:bCs/>
                <w:sz w:val="18"/>
                <w:szCs w:val="18"/>
                <w:lang w:eastAsia="es-EC"/>
              </w:rPr>
              <w:t xml:space="preserve">M.Sc. Claudia  </w:t>
            </w:r>
            <w:proofErr w:type="spellStart"/>
            <w:r>
              <w:rPr>
                <w:rFonts w:ascii="Garamond" w:eastAsia="Calibri" w:hAnsi="Garamond"/>
                <w:bCs/>
                <w:sz w:val="18"/>
                <w:szCs w:val="18"/>
                <w:lang w:eastAsia="es-EC"/>
              </w:rPr>
              <w:t>Nataly</w:t>
            </w:r>
            <w:proofErr w:type="spellEnd"/>
            <w:r>
              <w:rPr>
                <w:rFonts w:ascii="Garamond" w:eastAsia="Calibri" w:hAnsi="Garamond"/>
                <w:bCs/>
                <w:sz w:val="18"/>
                <w:szCs w:val="18"/>
                <w:lang w:eastAsia="es-EC"/>
              </w:rPr>
              <w:t xml:space="preserve"> </w:t>
            </w:r>
            <w:proofErr w:type="spellStart"/>
            <w:r w:rsidR="00C46BA4">
              <w:rPr>
                <w:rFonts w:ascii="Garamond" w:eastAsia="Calibri" w:hAnsi="Garamond"/>
                <w:bCs/>
                <w:sz w:val="18"/>
                <w:szCs w:val="18"/>
                <w:lang w:eastAsia="es-EC"/>
              </w:rPr>
              <w:t>Basantes</w:t>
            </w:r>
            <w:proofErr w:type="spellEnd"/>
            <w:r w:rsidR="00C46BA4">
              <w:rPr>
                <w:rFonts w:ascii="Garamond" w:eastAsia="Calibri" w:hAnsi="Garamond"/>
                <w:bCs/>
                <w:sz w:val="18"/>
                <w:szCs w:val="18"/>
                <w:lang w:eastAsia="es-EC"/>
              </w:rPr>
              <w:t xml:space="preserve"> </w:t>
            </w:r>
            <w:r>
              <w:rPr>
                <w:rFonts w:ascii="Garamond" w:eastAsia="Calibri" w:hAnsi="Garamond"/>
                <w:bCs/>
                <w:sz w:val="18"/>
                <w:szCs w:val="18"/>
                <w:lang w:eastAsia="es-EC"/>
              </w:rPr>
              <w:t xml:space="preserve">Espinosa </w:t>
            </w:r>
          </w:p>
        </w:tc>
        <w:tc>
          <w:tcPr>
            <w:tcW w:w="1559" w:type="dxa"/>
            <w:tcBorders>
              <w:top w:val="single" w:sz="4" w:space="0" w:color="auto"/>
              <w:left w:val="single" w:sz="4" w:space="0" w:color="auto"/>
              <w:bottom w:val="single" w:sz="4" w:space="0" w:color="auto"/>
              <w:right w:val="single" w:sz="4" w:space="0" w:color="auto"/>
            </w:tcBorders>
            <w:vAlign w:val="center"/>
          </w:tcPr>
          <w:p w:rsidR="00AD47C6" w:rsidRPr="00571BBA" w:rsidRDefault="00AD47C6" w:rsidP="00AD47C6">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INVITADO</w:t>
            </w:r>
          </w:p>
        </w:tc>
        <w:tc>
          <w:tcPr>
            <w:tcW w:w="1843" w:type="dxa"/>
            <w:tcBorders>
              <w:top w:val="single" w:sz="4" w:space="0" w:color="auto"/>
              <w:left w:val="single" w:sz="4" w:space="0" w:color="auto"/>
              <w:bottom w:val="single" w:sz="4" w:space="0" w:color="auto"/>
              <w:right w:val="single" w:sz="4" w:space="0" w:color="auto"/>
            </w:tcBorders>
            <w:vAlign w:val="center"/>
          </w:tcPr>
          <w:p w:rsidR="00AD47C6" w:rsidRPr="00564E51" w:rsidRDefault="00C46BA4" w:rsidP="00AD47C6">
            <w:pPr>
              <w:autoSpaceDE w:val="0"/>
              <w:autoSpaceDN w:val="0"/>
              <w:adjustRightInd w:val="0"/>
              <w:ind w:left="176"/>
              <w:jc w:val="center"/>
              <w:rPr>
                <w:rFonts w:ascii="Garamond" w:eastAsia="Calibri" w:hAnsi="Garamond"/>
                <w:bCs/>
                <w:sz w:val="18"/>
                <w:szCs w:val="18"/>
                <w:lang w:eastAsia="es-EC"/>
              </w:rPr>
            </w:pPr>
            <w:r w:rsidRPr="00564E51">
              <w:rPr>
                <w:rFonts w:ascii="Garamond" w:eastAsia="Calibri" w:hAnsi="Garamond"/>
                <w:bCs/>
                <w:sz w:val="18"/>
                <w:szCs w:val="18"/>
                <w:lang w:eastAsia="es-EC"/>
              </w:rPr>
              <w:t>Tiempo Completo</w:t>
            </w:r>
          </w:p>
        </w:tc>
      </w:tr>
      <w:tr w:rsidR="00AD47C6" w:rsidRPr="00564E51" w:rsidTr="00DD5EE1">
        <w:trPr>
          <w:trHeight w:val="282"/>
        </w:trPr>
        <w:tc>
          <w:tcPr>
            <w:tcW w:w="567" w:type="dxa"/>
            <w:tcBorders>
              <w:top w:val="single" w:sz="4" w:space="0" w:color="auto"/>
              <w:left w:val="single" w:sz="4" w:space="0" w:color="auto"/>
              <w:bottom w:val="single" w:sz="4" w:space="0" w:color="auto"/>
              <w:right w:val="single" w:sz="4" w:space="0" w:color="auto"/>
            </w:tcBorders>
            <w:vAlign w:val="center"/>
          </w:tcPr>
          <w:p w:rsidR="00AD47C6" w:rsidRDefault="00A20638" w:rsidP="00AD47C6">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11</w:t>
            </w:r>
          </w:p>
        </w:tc>
        <w:tc>
          <w:tcPr>
            <w:tcW w:w="3369" w:type="dxa"/>
            <w:tcBorders>
              <w:top w:val="single" w:sz="4" w:space="0" w:color="auto"/>
              <w:left w:val="single" w:sz="4" w:space="0" w:color="auto"/>
              <w:bottom w:val="single" w:sz="4" w:space="0" w:color="auto"/>
              <w:right w:val="single" w:sz="4" w:space="0" w:color="auto"/>
            </w:tcBorders>
            <w:vAlign w:val="center"/>
          </w:tcPr>
          <w:p w:rsidR="00AD47C6" w:rsidRDefault="00AD47C6" w:rsidP="00AD47C6">
            <w:pPr>
              <w:autoSpaceDE w:val="0"/>
              <w:autoSpaceDN w:val="0"/>
              <w:adjustRightInd w:val="0"/>
              <w:rPr>
                <w:rFonts w:ascii="Garamond" w:eastAsia="Calibri" w:hAnsi="Garamond"/>
                <w:sz w:val="18"/>
                <w:szCs w:val="18"/>
                <w:lang w:eastAsia="es-EC"/>
              </w:rPr>
            </w:pPr>
            <w:r>
              <w:rPr>
                <w:rFonts w:ascii="Garamond" w:eastAsia="Calibri" w:hAnsi="Garamond"/>
                <w:bCs/>
                <w:sz w:val="18"/>
                <w:szCs w:val="18"/>
                <w:lang w:eastAsia="es-EC"/>
              </w:rPr>
              <w:t xml:space="preserve">M.Sc. Dennis Stalin </w:t>
            </w:r>
            <w:proofErr w:type="spellStart"/>
            <w:r>
              <w:rPr>
                <w:rFonts w:ascii="Garamond" w:eastAsia="Calibri" w:hAnsi="Garamond"/>
                <w:bCs/>
                <w:sz w:val="18"/>
                <w:szCs w:val="18"/>
                <w:lang w:eastAsia="es-EC"/>
              </w:rPr>
              <w:t>Rivadeniera</w:t>
            </w:r>
            <w:proofErr w:type="spellEnd"/>
            <w:r>
              <w:rPr>
                <w:rFonts w:ascii="Garamond" w:eastAsia="Calibri" w:hAnsi="Garamond"/>
                <w:bCs/>
                <w:sz w:val="18"/>
                <w:szCs w:val="18"/>
                <w:lang w:eastAsia="es-EC"/>
              </w:rPr>
              <w:t xml:space="preserve"> Flores </w:t>
            </w:r>
          </w:p>
        </w:tc>
        <w:tc>
          <w:tcPr>
            <w:tcW w:w="1559" w:type="dxa"/>
            <w:tcBorders>
              <w:top w:val="single" w:sz="4" w:space="0" w:color="auto"/>
              <w:left w:val="single" w:sz="4" w:space="0" w:color="auto"/>
              <w:bottom w:val="single" w:sz="4" w:space="0" w:color="auto"/>
              <w:right w:val="single" w:sz="4" w:space="0" w:color="auto"/>
            </w:tcBorders>
            <w:vAlign w:val="center"/>
          </w:tcPr>
          <w:p w:rsidR="00AD47C6" w:rsidRPr="00571BBA" w:rsidRDefault="00AD47C6" w:rsidP="00AD47C6">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INVITADO</w:t>
            </w:r>
          </w:p>
        </w:tc>
        <w:tc>
          <w:tcPr>
            <w:tcW w:w="1843" w:type="dxa"/>
            <w:tcBorders>
              <w:top w:val="single" w:sz="4" w:space="0" w:color="auto"/>
              <w:left w:val="single" w:sz="4" w:space="0" w:color="auto"/>
              <w:bottom w:val="single" w:sz="4" w:space="0" w:color="auto"/>
              <w:right w:val="single" w:sz="4" w:space="0" w:color="auto"/>
            </w:tcBorders>
            <w:vAlign w:val="center"/>
          </w:tcPr>
          <w:p w:rsidR="00C46BA4" w:rsidRDefault="00C46BA4" w:rsidP="00C46BA4">
            <w:pPr>
              <w:autoSpaceDE w:val="0"/>
              <w:autoSpaceDN w:val="0"/>
              <w:adjustRightInd w:val="0"/>
              <w:ind w:left="176"/>
              <w:jc w:val="center"/>
              <w:rPr>
                <w:rFonts w:ascii="Garamond" w:eastAsia="Calibri" w:hAnsi="Garamond"/>
                <w:bCs/>
                <w:sz w:val="18"/>
                <w:szCs w:val="18"/>
                <w:lang w:val="es-ES" w:eastAsia="es-EC"/>
              </w:rPr>
            </w:pPr>
          </w:p>
          <w:p w:rsidR="00AD47C6" w:rsidRPr="00564E51" w:rsidRDefault="00C46BA4" w:rsidP="00C46BA4">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Tiempo Parcial</w:t>
            </w:r>
          </w:p>
        </w:tc>
      </w:tr>
    </w:tbl>
    <w:p w:rsidR="00A41C28" w:rsidRPr="00FE7034" w:rsidRDefault="00A41C28" w:rsidP="00A41C28">
      <w:pPr>
        <w:spacing w:line="276" w:lineRule="auto"/>
        <w:ind w:left="1701"/>
        <w:jc w:val="both"/>
        <w:rPr>
          <w:rFonts w:ascii="Garamond" w:hAnsi="Garamond"/>
          <w:sz w:val="22"/>
          <w:szCs w:val="22"/>
          <w:lang w:val="es-ES"/>
        </w:rPr>
      </w:pPr>
    </w:p>
    <w:p w:rsidR="00AD47C6" w:rsidRDefault="00AD47C6" w:rsidP="00AD47C6">
      <w:pPr>
        <w:spacing w:line="276" w:lineRule="auto"/>
        <w:ind w:left="1701" w:hanging="1701"/>
        <w:jc w:val="both"/>
        <w:rPr>
          <w:rFonts w:ascii="Garamond" w:hAnsi="Garamond" w:cs="Century Gothic"/>
          <w:b/>
          <w:bCs/>
          <w:sz w:val="22"/>
          <w:szCs w:val="22"/>
        </w:rPr>
      </w:pPr>
      <w:bookmarkStart w:id="2" w:name="cdoc2014362"/>
      <w:r>
        <w:rPr>
          <w:rFonts w:ascii="Garamond" w:hAnsi="Garamond"/>
          <w:b/>
          <w:sz w:val="22"/>
          <w:szCs w:val="22"/>
          <w:lang w:val="es-MX"/>
        </w:rPr>
        <w:t>C-Doc-2014-3</w:t>
      </w:r>
      <w:r w:rsidR="00234BC2">
        <w:rPr>
          <w:rFonts w:ascii="Garamond" w:hAnsi="Garamond"/>
          <w:b/>
          <w:sz w:val="22"/>
          <w:szCs w:val="22"/>
          <w:lang w:val="es-MX"/>
        </w:rPr>
        <w:t>62</w:t>
      </w:r>
      <w:r>
        <w:rPr>
          <w:rFonts w:ascii="Garamond" w:hAnsi="Garamond"/>
          <w:b/>
          <w:sz w:val="22"/>
          <w:szCs w:val="22"/>
          <w:lang w:val="es-MX"/>
        </w:rPr>
        <w:t>.</w:t>
      </w:r>
      <w:r>
        <w:rPr>
          <w:rFonts w:ascii="Garamond" w:hAnsi="Garamond" w:cs="Century Gothic"/>
          <w:b/>
          <w:bCs/>
          <w:sz w:val="22"/>
          <w:szCs w:val="22"/>
        </w:rPr>
        <w:t>- Contratación de Profesores Honorarios de la Facultad de Ingeniería en Mecánica y Ciencias de la Producción.</w:t>
      </w:r>
    </w:p>
    <w:bookmarkEnd w:id="2"/>
    <w:p w:rsidR="00AD47C6" w:rsidRDefault="00AD47C6" w:rsidP="00AD47C6">
      <w:pPr>
        <w:spacing w:line="276" w:lineRule="auto"/>
        <w:ind w:left="1701"/>
        <w:jc w:val="both"/>
        <w:rPr>
          <w:rFonts w:ascii="Garamond" w:hAnsi="Garamond"/>
          <w:sz w:val="22"/>
          <w:szCs w:val="22"/>
          <w:lang w:val="es-MX"/>
        </w:rPr>
      </w:pPr>
      <w:r>
        <w:rPr>
          <w:rFonts w:ascii="Garamond" w:hAnsi="Garamond"/>
          <w:sz w:val="22"/>
          <w:szCs w:val="22"/>
        </w:rPr>
        <w:t>E</w:t>
      </w:r>
      <w:r>
        <w:rPr>
          <w:rFonts w:ascii="Garamond" w:hAnsi="Garamond"/>
          <w:sz w:val="22"/>
          <w:szCs w:val="22"/>
          <w:lang w:val="es-MX"/>
        </w:rPr>
        <w:t xml:space="preserve">n atención al oficio </w:t>
      </w:r>
      <w:r>
        <w:rPr>
          <w:rFonts w:ascii="Garamond" w:hAnsi="Garamond"/>
          <w:b/>
          <w:sz w:val="22"/>
          <w:szCs w:val="22"/>
          <w:u w:val="single"/>
          <w:lang w:val="es-MX"/>
        </w:rPr>
        <w:t>DEC-FIMCP-557</w:t>
      </w:r>
      <w:r>
        <w:rPr>
          <w:rFonts w:ascii="Garamond" w:hAnsi="Garamond"/>
          <w:sz w:val="22"/>
          <w:szCs w:val="22"/>
          <w:lang w:val="es-MX"/>
        </w:rPr>
        <w:t xml:space="preserve"> y </w:t>
      </w:r>
      <w:r>
        <w:rPr>
          <w:rFonts w:ascii="Garamond" w:hAnsi="Garamond"/>
          <w:b/>
          <w:sz w:val="22"/>
          <w:szCs w:val="22"/>
          <w:u w:val="single"/>
          <w:lang w:val="es-MX"/>
        </w:rPr>
        <w:t>DEC-FIMCP-556</w:t>
      </w:r>
      <w:r>
        <w:rPr>
          <w:rFonts w:ascii="Garamond" w:hAnsi="Garamond"/>
          <w:sz w:val="22"/>
          <w:szCs w:val="22"/>
          <w:lang w:val="es-MX"/>
        </w:rPr>
        <w:t xml:space="preserve"> del año en curso, dirigidos a la Dra. Cecilia Paredes Verduga, Ph.D., Vicerrectora Académica de la ESPOL, suscritos por el Ing. Jorge Duque Rivera, Decano  de la Facultad de Ingeniería en Mecánica y Ciencias de la Producción, </w:t>
      </w:r>
      <w:r w:rsidR="00C74E9D">
        <w:rPr>
          <w:rFonts w:ascii="Garamond" w:hAnsi="Garamond"/>
          <w:sz w:val="22"/>
          <w:szCs w:val="22"/>
          <w:lang w:val="es-MX"/>
        </w:rPr>
        <w:t>FIMCP</w:t>
      </w:r>
      <w:r>
        <w:rPr>
          <w:rFonts w:ascii="Garamond" w:hAnsi="Garamond"/>
          <w:sz w:val="22"/>
          <w:szCs w:val="22"/>
          <w:lang w:val="es-MX"/>
        </w:rPr>
        <w:t xml:space="preserve">, referente a la presentación de las evaluación integrales de los profesores jubilados a contratar como </w:t>
      </w:r>
      <w:r>
        <w:rPr>
          <w:rFonts w:ascii="Garamond" w:hAnsi="Garamond"/>
          <w:b/>
          <w:sz w:val="22"/>
          <w:szCs w:val="22"/>
          <w:lang w:val="es-MX"/>
        </w:rPr>
        <w:t>Profesores Honorarios</w:t>
      </w:r>
      <w:r>
        <w:rPr>
          <w:rFonts w:ascii="Garamond" w:hAnsi="Garamond"/>
          <w:sz w:val="22"/>
          <w:szCs w:val="22"/>
          <w:lang w:val="es-MX"/>
        </w:rPr>
        <w:t xml:space="preserve"> de la FIM</w:t>
      </w:r>
      <w:r w:rsidR="00C74E9D">
        <w:rPr>
          <w:rFonts w:ascii="Garamond" w:hAnsi="Garamond"/>
          <w:sz w:val="22"/>
          <w:szCs w:val="22"/>
          <w:lang w:val="es-MX"/>
        </w:rPr>
        <w:t>CP</w:t>
      </w:r>
      <w:r>
        <w:rPr>
          <w:rFonts w:ascii="Garamond" w:hAnsi="Garamond"/>
          <w:sz w:val="22"/>
          <w:szCs w:val="22"/>
          <w:lang w:val="es-MX"/>
        </w:rPr>
        <w:t xml:space="preserve">, y de acuerdo a la resolución </w:t>
      </w:r>
      <w:r w:rsidR="00C74E9D">
        <w:rPr>
          <w:rFonts w:ascii="Garamond" w:hAnsi="Garamond"/>
          <w:b/>
          <w:sz w:val="22"/>
          <w:szCs w:val="22"/>
          <w:u w:val="single"/>
          <w:lang w:val="es-MX"/>
        </w:rPr>
        <w:t>CD-2014-10-31-25</w:t>
      </w:r>
      <w:r w:rsidR="00425C4B">
        <w:rPr>
          <w:rFonts w:ascii="Garamond" w:hAnsi="Garamond"/>
          <w:b/>
          <w:sz w:val="22"/>
          <w:szCs w:val="22"/>
          <w:u w:val="single"/>
          <w:lang w:val="es-MX"/>
        </w:rPr>
        <w:t>8</w:t>
      </w:r>
      <w:r>
        <w:rPr>
          <w:rFonts w:ascii="Garamond" w:hAnsi="Garamond"/>
          <w:b/>
          <w:sz w:val="22"/>
          <w:szCs w:val="22"/>
          <w:lang w:val="es-MX"/>
        </w:rPr>
        <w:t xml:space="preserve"> </w:t>
      </w:r>
      <w:r w:rsidR="00C74E9D">
        <w:rPr>
          <w:rFonts w:ascii="Garamond" w:hAnsi="Garamond"/>
          <w:sz w:val="22"/>
          <w:szCs w:val="22"/>
          <w:lang w:val="es-MX"/>
        </w:rPr>
        <w:t xml:space="preserve">y </w:t>
      </w:r>
      <w:r w:rsidR="00425C4B">
        <w:rPr>
          <w:rFonts w:ascii="Garamond" w:hAnsi="Garamond"/>
          <w:b/>
          <w:sz w:val="22"/>
          <w:szCs w:val="22"/>
          <w:u w:val="single"/>
          <w:lang w:val="es-MX"/>
        </w:rPr>
        <w:t>CD-2014-10-31-2</w:t>
      </w:r>
      <w:r w:rsidR="00C74E9D" w:rsidRPr="00C74E9D">
        <w:rPr>
          <w:rFonts w:ascii="Garamond" w:hAnsi="Garamond"/>
          <w:b/>
          <w:sz w:val="22"/>
          <w:szCs w:val="22"/>
          <w:u w:val="single"/>
          <w:lang w:val="es-MX"/>
        </w:rPr>
        <w:t>5</w:t>
      </w:r>
      <w:r w:rsidR="00425C4B">
        <w:rPr>
          <w:rFonts w:ascii="Garamond" w:hAnsi="Garamond"/>
          <w:b/>
          <w:sz w:val="22"/>
          <w:szCs w:val="22"/>
          <w:u w:val="single"/>
          <w:lang w:val="es-MX"/>
        </w:rPr>
        <w:t>9</w:t>
      </w:r>
      <w:r w:rsidR="00C74E9D" w:rsidRPr="00446FC5">
        <w:rPr>
          <w:rFonts w:ascii="Garamond" w:hAnsi="Garamond"/>
          <w:b/>
          <w:sz w:val="22"/>
          <w:szCs w:val="22"/>
          <w:lang w:val="es-MX"/>
        </w:rPr>
        <w:t xml:space="preserve"> </w:t>
      </w:r>
      <w:r>
        <w:rPr>
          <w:rFonts w:ascii="Garamond" w:hAnsi="Garamond"/>
          <w:sz w:val="22"/>
          <w:szCs w:val="22"/>
          <w:lang w:val="es-MX"/>
        </w:rPr>
        <w:t xml:space="preserve">del </w:t>
      </w:r>
      <w:r w:rsidR="00C74E9D">
        <w:rPr>
          <w:rFonts w:ascii="Garamond" w:hAnsi="Garamond"/>
          <w:sz w:val="22"/>
          <w:szCs w:val="22"/>
          <w:lang w:val="es-MX"/>
        </w:rPr>
        <w:t xml:space="preserve">31 </w:t>
      </w:r>
      <w:r>
        <w:rPr>
          <w:rFonts w:ascii="Garamond" w:hAnsi="Garamond"/>
          <w:sz w:val="22"/>
          <w:szCs w:val="22"/>
          <w:lang w:val="es-MX"/>
        </w:rPr>
        <w:t xml:space="preserve">de </w:t>
      </w:r>
      <w:r w:rsidR="00C74E9D">
        <w:rPr>
          <w:rFonts w:ascii="Garamond" w:hAnsi="Garamond"/>
          <w:sz w:val="22"/>
          <w:szCs w:val="22"/>
          <w:lang w:val="es-MX"/>
        </w:rPr>
        <w:t>octubre</w:t>
      </w:r>
      <w:r>
        <w:rPr>
          <w:rFonts w:ascii="Garamond" w:hAnsi="Garamond"/>
          <w:sz w:val="22"/>
          <w:szCs w:val="22"/>
          <w:lang w:val="es-MX"/>
        </w:rPr>
        <w:t xml:space="preserve"> del 2014,</w:t>
      </w:r>
      <w:r>
        <w:rPr>
          <w:rFonts w:ascii="Garamond" w:hAnsi="Garamond"/>
          <w:b/>
          <w:sz w:val="22"/>
          <w:szCs w:val="22"/>
          <w:lang w:val="es-MX"/>
        </w:rPr>
        <w:t xml:space="preserve"> , </w:t>
      </w:r>
      <w:r>
        <w:rPr>
          <w:rFonts w:ascii="Garamond" w:hAnsi="Garamond"/>
          <w:sz w:val="22"/>
          <w:szCs w:val="22"/>
          <w:lang w:val="es-MX"/>
        </w:rPr>
        <w:t xml:space="preserve">en la que se aprueba la contratación de </w:t>
      </w:r>
      <w:r>
        <w:rPr>
          <w:rFonts w:ascii="Garamond" w:hAnsi="Garamond"/>
          <w:b/>
          <w:sz w:val="22"/>
          <w:szCs w:val="22"/>
          <w:lang w:val="es-MX"/>
        </w:rPr>
        <w:t xml:space="preserve">PROFESORES HONORARIOS </w:t>
      </w:r>
      <w:r>
        <w:rPr>
          <w:rFonts w:ascii="Garamond" w:hAnsi="Garamond"/>
          <w:sz w:val="22"/>
          <w:szCs w:val="22"/>
          <w:lang w:val="es-MX"/>
        </w:rPr>
        <w:t xml:space="preserve">de la </w:t>
      </w:r>
      <w:r w:rsidR="00425C4B">
        <w:rPr>
          <w:rFonts w:ascii="Garamond" w:hAnsi="Garamond"/>
          <w:sz w:val="22"/>
          <w:szCs w:val="22"/>
          <w:lang w:val="es-MX"/>
        </w:rPr>
        <w:t>FIMCP</w:t>
      </w:r>
      <w:r>
        <w:rPr>
          <w:rFonts w:ascii="Garamond" w:hAnsi="Garamond"/>
          <w:sz w:val="22"/>
          <w:szCs w:val="22"/>
          <w:lang w:val="es-MX"/>
        </w:rPr>
        <w:t xml:space="preserve">. </w:t>
      </w:r>
      <w:r>
        <w:rPr>
          <w:rFonts w:ascii="Garamond" w:hAnsi="Garamond"/>
          <w:sz w:val="22"/>
          <w:szCs w:val="22"/>
        </w:rPr>
        <w:t xml:space="preserve">En base a </w:t>
      </w:r>
      <w:r>
        <w:rPr>
          <w:rFonts w:ascii="Garamond" w:hAnsi="Garamond"/>
          <w:sz w:val="22"/>
          <w:szCs w:val="22"/>
          <w:lang w:val="es-MX"/>
        </w:rPr>
        <w:t xml:space="preserve">lo establecido en el Art. 23 del Reglamento de Carrera y Escalafón del Profesores e Investigador del Sistema de Educación Superior del CES; y, al Reglamento de Carrera </w:t>
      </w:r>
      <w:r>
        <w:rPr>
          <w:rFonts w:ascii="Garamond" w:eastAsia="Calibri" w:hAnsi="Garamond"/>
          <w:iCs/>
          <w:sz w:val="22"/>
          <w:szCs w:val="22"/>
          <w:lang w:eastAsia="es-EC"/>
        </w:rPr>
        <w:t>y Escalafón del Profesor Titular de la Escuela Superior Politécnica del Litoral (4311);</w:t>
      </w:r>
      <w:r>
        <w:rPr>
          <w:rFonts w:ascii="Garamond" w:hAnsi="Garamond"/>
          <w:sz w:val="22"/>
          <w:szCs w:val="22"/>
          <w:lang w:val="es-MX"/>
        </w:rPr>
        <w:t xml:space="preserve"> este organismo asesor, </w:t>
      </w:r>
      <w:r>
        <w:rPr>
          <w:rFonts w:ascii="Garamond" w:hAnsi="Garamond"/>
          <w:b/>
          <w:i/>
          <w:sz w:val="22"/>
          <w:szCs w:val="22"/>
          <w:lang w:val="es-MX"/>
        </w:rPr>
        <w:t>acuerda:</w:t>
      </w:r>
      <w:r>
        <w:rPr>
          <w:rFonts w:ascii="Garamond" w:hAnsi="Garamond"/>
          <w:sz w:val="22"/>
          <w:szCs w:val="22"/>
          <w:lang w:val="es-MX"/>
        </w:rPr>
        <w:t xml:space="preserve">  </w:t>
      </w:r>
    </w:p>
    <w:p w:rsidR="00AD47C6" w:rsidRDefault="00AD47C6" w:rsidP="00AD47C6">
      <w:pPr>
        <w:spacing w:line="276" w:lineRule="auto"/>
        <w:ind w:left="1701"/>
        <w:jc w:val="both"/>
        <w:rPr>
          <w:rFonts w:ascii="Garamond" w:hAnsi="Garamond"/>
          <w:sz w:val="22"/>
          <w:szCs w:val="22"/>
          <w:lang w:val="es-MX"/>
        </w:rPr>
      </w:pPr>
    </w:p>
    <w:p w:rsidR="00AD47C6" w:rsidRDefault="00AD47C6" w:rsidP="00AD47C6">
      <w:pPr>
        <w:spacing w:line="276" w:lineRule="auto"/>
        <w:ind w:left="1701"/>
        <w:jc w:val="both"/>
        <w:rPr>
          <w:rFonts w:ascii="Garamond" w:hAnsi="Garamond"/>
          <w:sz w:val="22"/>
          <w:szCs w:val="22"/>
          <w:lang w:val="es-MX"/>
        </w:rPr>
      </w:pPr>
      <w:r>
        <w:rPr>
          <w:rFonts w:ascii="Garamond" w:hAnsi="Garamond"/>
          <w:b/>
          <w:sz w:val="22"/>
          <w:szCs w:val="22"/>
          <w:lang w:val="es-MX"/>
        </w:rPr>
        <w:t>RECOMENDAR</w:t>
      </w:r>
      <w:r>
        <w:rPr>
          <w:rFonts w:ascii="Garamond" w:hAnsi="Garamond"/>
          <w:sz w:val="22"/>
          <w:szCs w:val="22"/>
          <w:lang w:val="es-MX"/>
        </w:rPr>
        <w:t xml:space="preserve"> al Consejo Politécnico </w:t>
      </w:r>
      <w:r>
        <w:rPr>
          <w:rFonts w:ascii="Garamond" w:hAnsi="Garamond"/>
          <w:b/>
          <w:sz w:val="22"/>
          <w:szCs w:val="22"/>
          <w:lang w:val="es-MX"/>
        </w:rPr>
        <w:t xml:space="preserve">DESIGNAR </w:t>
      </w:r>
      <w:r>
        <w:rPr>
          <w:rFonts w:ascii="Garamond" w:hAnsi="Garamond"/>
          <w:sz w:val="22"/>
          <w:szCs w:val="22"/>
          <w:lang w:val="es-MX"/>
        </w:rPr>
        <w:t>como</w:t>
      </w:r>
      <w:r>
        <w:rPr>
          <w:rFonts w:ascii="Garamond" w:hAnsi="Garamond"/>
          <w:b/>
          <w:sz w:val="22"/>
          <w:szCs w:val="22"/>
          <w:lang w:val="es-MX"/>
        </w:rPr>
        <w:t xml:space="preserve"> PROFESORES HONORARIOS </w:t>
      </w:r>
      <w:r>
        <w:rPr>
          <w:rFonts w:ascii="Garamond" w:hAnsi="Garamond"/>
          <w:sz w:val="22"/>
          <w:szCs w:val="22"/>
          <w:lang w:val="es-MX"/>
        </w:rPr>
        <w:t>y</w:t>
      </w:r>
      <w:r>
        <w:rPr>
          <w:rFonts w:ascii="Garamond" w:hAnsi="Garamond"/>
          <w:b/>
          <w:sz w:val="22"/>
          <w:szCs w:val="22"/>
          <w:lang w:val="es-MX"/>
        </w:rPr>
        <w:t xml:space="preserve"> APROBAR</w:t>
      </w:r>
      <w:r>
        <w:rPr>
          <w:rFonts w:ascii="Garamond" w:hAnsi="Garamond"/>
          <w:sz w:val="22"/>
          <w:szCs w:val="22"/>
          <w:lang w:val="es-MX"/>
        </w:rPr>
        <w:t xml:space="preserve"> la</w:t>
      </w:r>
      <w:r>
        <w:rPr>
          <w:rFonts w:ascii="Garamond" w:hAnsi="Garamond"/>
          <w:b/>
          <w:sz w:val="22"/>
          <w:szCs w:val="22"/>
          <w:lang w:val="es-MX"/>
        </w:rPr>
        <w:t xml:space="preserve"> CONTRATACIÓN</w:t>
      </w:r>
      <w:r>
        <w:rPr>
          <w:rFonts w:ascii="Garamond" w:hAnsi="Garamond"/>
          <w:sz w:val="22"/>
          <w:szCs w:val="22"/>
          <w:lang w:val="es-MX"/>
        </w:rPr>
        <w:t xml:space="preserve"> Facultad de Ingeniería en </w:t>
      </w:r>
      <w:r w:rsidR="009A4642">
        <w:rPr>
          <w:rFonts w:ascii="Garamond" w:hAnsi="Garamond"/>
          <w:sz w:val="22"/>
          <w:szCs w:val="22"/>
          <w:lang w:val="es-MX"/>
        </w:rPr>
        <w:t>Mecánica</w:t>
      </w:r>
      <w:r w:rsidR="00425C4B">
        <w:rPr>
          <w:rFonts w:ascii="Garamond" w:hAnsi="Garamond"/>
          <w:sz w:val="22"/>
          <w:szCs w:val="22"/>
          <w:lang w:val="es-MX"/>
        </w:rPr>
        <w:t xml:space="preserve"> y Ciencias de </w:t>
      </w:r>
      <w:r w:rsidR="009A4642">
        <w:rPr>
          <w:rFonts w:ascii="Garamond" w:hAnsi="Garamond"/>
          <w:sz w:val="22"/>
          <w:szCs w:val="22"/>
          <w:lang w:val="es-MX"/>
        </w:rPr>
        <w:t>Producción</w:t>
      </w:r>
      <w:r>
        <w:rPr>
          <w:rFonts w:ascii="Garamond" w:hAnsi="Garamond"/>
          <w:sz w:val="22"/>
          <w:szCs w:val="22"/>
          <w:lang w:val="es-MX"/>
        </w:rPr>
        <w:t xml:space="preserve">,  para el II Término Académico 2014-2015, a partir del 6 de octubre del 2014, de acuerdo al siguiente detalle: </w:t>
      </w:r>
    </w:p>
    <w:tbl>
      <w:tblPr>
        <w:tblpPr w:leftFromText="141" w:rightFromText="141" w:vertAnchor="text" w:horzAnchor="page" w:tblpX="3193" w:tblpY="142"/>
        <w:tblW w:w="6913"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976"/>
        <w:gridCol w:w="1843"/>
        <w:gridCol w:w="1701"/>
      </w:tblGrid>
      <w:tr w:rsidR="009A4642" w:rsidTr="00DD5EE1">
        <w:trPr>
          <w:trHeight w:val="564"/>
        </w:trPr>
        <w:tc>
          <w:tcPr>
            <w:tcW w:w="393" w:type="dxa"/>
            <w:tcBorders>
              <w:top w:val="single" w:sz="4" w:space="0" w:color="auto"/>
              <w:left w:val="single" w:sz="4" w:space="0" w:color="auto"/>
              <w:bottom w:val="single" w:sz="4" w:space="0" w:color="auto"/>
              <w:right w:val="single" w:sz="4" w:space="0" w:color="auto"/>
            </w:tcBorders>
            <w:vAlign w:val="center"/>
            <w:hideMark/>
          </w:tcPr>
          <w:p w:rsidR="009A4642" w:rsidRDefault="009A4642" w:rsidP="009A4642">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9A4642" w:rsidRDefault="009A4642" w:rsidP="009A4642">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PROFESOR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9A4642" w:rsidRDefault="009A4642" w:rsidP="009A4642">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NOMINACION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9A4642" w:rsidRDefault="009A4642" w:rsidP="009A4642">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DEDICACIÓN</w:t>
            </w:r>
          </w:p>
        </w:tc>
      </w:tr>
      <w:tr w:rsidR="009A4642" w:rsidTr="00DD5EE1">
        <w:trPr>
          <w:trHeight w:val="352"/>
        </w:trPr>
        <w:tc>
          <w:tcPr>
            <w:tcW w:w="393" w:type="dxa"/>
            <w:tcBorders>
              <w:top w:val="single" w:sz="4" w:space="0" w:color="auto"/>
              <w:left w:val="single" w:sz="4" w:space="0" w:color="auto"/>
              <w:bottom w:val="single" w:sz="4" w:space="0" w:color="auto"/>
              <w:right w:val="single" w:sz="4" w:space="0" w:color="auto"/>
            </w:tcBorders>
            <w:vAlign w:val="center"/>
            <w:hideMark/>
          </w:tcPr>
          <w:p w:rsidR="009A4642" w:rsidRDefault="009A4642" w:rsidP="009A4642">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1</w:t>
            </w:r>
          </w:p>
        </w:tc>
        <w:tc>
          <w:tcPr>
            <w:tcW w:w="2976" w:type="dxa"/>
            <w:tcBorders>
              <w:top w:val="single" w:sz="4" w:space="0" w:color="auto"/>
              <w:left w:val="single" w:sz="4" w:space="0" w:color="auto"/>
              <w:bottom w:val="single" w:sz="4" w:space="0" w:color="auto"/>
              <w:right w:val="single" w:sz="4" w:space="0" w:color="auto"/>
            </w:tcBorders>
            <w:vAlign w:val="center"/>
          </w:tcPr>
          <w:p w:rsidR="009A4642" w:rsidRDefault="009A4642" w:rsidP="009A4642">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Ing.  Nelson Cevallos Bravo</w:t>
            </w:r>
          </w:p>
        </w:tc>
        <w:tc>
          <w:tcPr>
            <w:tcW w:w="1843" w:type="dxa"/>
            <w:tcBorders>
              <w:top w:val="single" w:sz="4" w:space="0" w:color="auto"/>
              <w:left w:val="single" w:sz="4" w:space="0" w:color="auto"/>
              <w:bottom w:val="single" w:sz="4" w:space="0" w:color="auto"/>
              <w:right w:val="single" w:sz="4" w:space="0" w:color="auto"/>
            </w:tcBorders>
            <w:vAlign w:val="center"/>
          </w:tcPr>
          <w:p w:rsidR="009A4642" w:rsidRPr="00571BBA" w:rsidRDefault="009A4642" w:rsidP="009A4642">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1701" w:type="dxa"/>
            <w:tcBorders>
              <w:top w:val="single" w:sz="4" w:space="0" w:color="auto"/>
              <w:left w:val="single" w:sz="4" w:space="0" w:color="auto"/>
              <w:bottom w:val="single" w:sz="4" w:space="0" w:color="auto"/>
              <w:right w:val="single" w:sz="4" w:space="0" w:color="auto"/>
            </w:tcBorders>
            <w:vAlign w:val="center"/>
          </w:tcPr>
          <w:p w:rsidR="009A4642" w:rsidRPr="00564E51" w:rsidRDefault="009A4642" w:rsidP="009A4642">
            <w:pPr>
              <w:autoSpaceDE w:val="0"/>
              <w:autoSpaceDN w:val="0"/>
              <w:adjustRightInd w:val="0"/>
              <w:ind w:left="176"/>
              <w:jc w:val="center"/>
              <w:rPr>
                <w:rFonts w:ascii="Garamond" w:eastAsia="Calibri" w:hAnsi="Garamond"/>
                <w:bCs/>
                <w:sz w:val="18"/>
                <w:szCs w:val="18"/>
                <w:lang w:eastAsia="es-EC"/>
              </w:rPr>
            </w:pPr>
            <w:r w:rsidRPr="00564E51">
              <w:rPr>
                <w:rFonts w:ascii="Garamond" w:eastAsia="Calibri" w:hAnsi="Garamond"/>
                <w:bCs/>
                <w:sz w:val="18"/>
                <w:szCs w:val="18"/>
                <w:lang w:eastAsia="es-EC"/>
              </w:rPr>
              <w:t>Tiempo Completo</w:t>
            </w:r>
          </w:p>
        </w:tc>
      </w:tr>
      <w:tr w:rsidR="009A4642" w:rsidTr="00DD5EE1">
        <w:trPr>
          <w:trHeight w:val="288"/>
        </w:trPr>
        <w:tc>
          <w:tcPr>
            <w:tcW w:w="393" w:type="dxa"/>
            <w:tcBorders>
              <w:top w:val="single" w:sz="4" w:space="0" w:color="auto"/>
              <w:left w:val="single" w:sz="4" w:space="0" w:color="auto"/>
              <w:bottom w:val="single" w:sz="4" w:space="0" w:color="auto"/>
              <w:right w:val="single" w:sz="4" w:space="0" w:color="auto"/>
            </w:tcBorders>
            <w:vAlign w:val="center"/>
            <w:hideMark/>
          </w:tcPr>
          <w:p w:rsidR="009A4642" w:rsidRDefault="009A4642" w:rsidP="009A4642">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2</w:t>
            </w:r>
          </w:p>
        </w:tc>
        <w:tc>
          <w:tcPr>
            <w:tcW w:w="2976" w:type="dxa"/>
            <w:tcBorders>
              <w:top w:val="single" w:sz="4" w:space="0" w:color="auto"/>
              <w:left w:val="single" w:sz="4" w:space="0" w:color="auto"/>
              <w:bottom w:val="single" w:sz="4" w:space="0" w:color="auto"/>
              <w:right w:val="single" w:sz="4" w:space="0" w:color="auto"/>
            </w:tcBorders>
            <w:vAlign w:val="center"/>
          </w:tcPr>
          <w:p w:rsidR="009A4642" w:rsidRDefault="009A4642" w:rsidP="009A4642">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 xml:space="preserve">Ing. Omar Serrano </w:t>
            </w:r>
            <w:proofErr w:type="spellStart"/>
            <w:r>
              <w:rPr>
                <w:rFonts w:ascii="Garamond" w:eastAsia="Calibri" w:hAnsi="Garamond"/>
                <w:sz w:val="18"/>
                <w:szCs w:val="18"/>
                <w:lang w:eastAsia="es-EC"/>
              </w:rPr>
              <w:t>Valarezo</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9A4642" w:rsidRPr="00571BBA" w:rsidRDefault="009A4642" w:rsidP="009A4642">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1701" w:type="dxa"/>
            <w:tcBorders>
              <w:top w:val="single" w:sz="4" w:space="0" w:color="auto"/>
              <w:left w:val="single" w:sz="4" w:space="0" w:color="auto"/>
              <w:bottom w:val="single" w:sz="4" w:space="0" w:color="auto"/>
              <w:right w:val="single" w:sz="4" w:space="0" w:color="auto"/>
            </w:tcBorders>
            <w:vAlign w:val="center"/>
          </w:tcPr>
          <w:p w:rsidR="009A4642" w:rsidRPr="00564E51" w:rsidRDefault="009A4642" w:rsidP="009A4642">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Medio Tiempo</w:t>
            </w:r>
          </w:p>
        </w:tc>
      </w:tr>
      <w:tr w:rsidR="009A4642" w:rsidTr="00DD5EE1">
        <w:trPr>
          <w:trHeight w:val="264"/>
        </w:trPr>
        <w:tc>
          <w:tcPr>
            <w:tcW w:w="393" w:type="dxa"/>
            <w:tcBorders>
              <w:top w:val="single" w:sz="4" w:space="0" w:color="auto"/>
              <w:left w:val="single" w:sz="4" w:space="0" w:color="auto"/>
              <w:bottom w:val="single" w:sz="4" w:space="0" w:color="auto"/>
              <w:right w:val="single" w:sz="4" w:space="0" w:color="auto"/>
            </w:tcBorders>
            <w:vAlign w:val="center"/>
            <w:hideMark/>
          </w:tcPr>
          <w:p w:rsidR="009A4642" w:rsidRDefault="009A4642" w:rsidP="009A4642">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3</w:t>
            </w:r>
          </w:p>
        </w:tc>
        <w:tc>
          <w:tcPr>
            <w:tcW w:w="2976" w:type="dxa"/>
            <w:tcBorders>
              <w:top w:val="single" w:sz="4" w:space="0" w:color="auto"/>
              <w:left w:val="single" w:sz="4" w:space="0" w:color="auto"/>
              <w:bottom w:val="single" w:sz="4" w:space="0" w:color="auto"/>
              <w:right w:val="single" w:sz="4" w:space="0" w:color="auto"/>
            </w:tcBorders>
            <w:vAlign w:val="center"/>
          </w:tcPr>
          <w:p w:rsidR="009A4642" w:rsidRDefault="009A4642" w:rsidP="009A4642">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Ing.  Gustavo Guerrero Macías</w:t>
            </w:r>
          </w:p>
        </w:tc>
        <w:tc>
          <w:tcPr>
            <w:tcW w:w="1843" w:type="dxa"/>
            <w:tcBorders>
              <w:top w:val="single" w:sz="4" w:space="0" w:color="auto"/>
              <w:left w:val="single" w:sz="4" w:space="0" w:color="auto"/>
              <w:bottom w:val="single" w:sz="4" w:space="0" w:color="auto"/>
              <w:right w:val="single" w:sz="4" w:space="0" w:color="auto"/>
            </w:tcBorders>
            <w:vAlign w:val="center"/>
          </w:tcPr>
          <w:p w:rsidR="009A4642" w:rsidRPr="00571BBA" w:rsidRDefault="009A4642" w:rsidP="009A4642">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1701" w:type="dxa"/>
            <w:tcBorders>
              <w:top w:val="single" w:sz="4" w:space="0" w:color="auto"/>
              <w:left w:val="single" w:sz="4" w:space="0" w:color="auto"/>
              <w:bottom w:val="single" w:sz="4" w:space="0" w:color="auto"/>
              <w:right w:val="single" w:sz="4" w:space="0" w:color="auto"/>
            </w:tcBorders>
            <w:vAlign w:val="center"/>
          </w:tcPr>
          <w:p w:rsidR="009A4642" w:rsidRPr="00564E51" w:rsidRDefault="009A4642" w:rsidP="009A4642">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Medio Tiempo</w:t>
            </w:r>
          </w:p>
        </w:tc>
      </w:tr>
      <w:tr w:rsidR="009A4642" w:rsidTr="00DD5EE1">
        <w:trPr>
          <w:trHeight w:val="297"/>
        </w:trPr>
        <w:tc>
          <w:tcPr>
            <w:tcW w:w="393" w:type="dxa"/>
            <w:tcBorders>
              <w:top w:val="single" w:sz="4" w:space="0" w:color="auto"/>
              <w:left w:val="single" w:sz="4" w:space="0" w:color="auto"/>
              <w:bottom w:val="single" w:sz="4" w:space="0" w:color="auto"/>
              <w:right w:val="single" w:sz="4" w:space="0" w:color="auto"/>
            </w:tcBorders>
            <w:vAlign w:val="center"/>
            <w:hideMark/>
          </w:tcPr>
          <w:p w:rsidR="009A4642" w:rsidRDefault="009A4642" w:rsidP="009A4642">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4</w:t>
            </w:r>
          </w:p>
        </w:tc>
        <w:tc>
          <w:tcPr>
            <w:tcW w:w="2976" w:type="dxa"/>
            <w:tcBorders>
              <w:top w:val="single" w:sz="4" w:space="0" w:color="auto"/>
              <w:left w:val="single" w:sz="4" w:space="0" w:color="auto"/>
              <w:bottom w:val="single" w:sz="4" w:space="0" w:color="auto"/>
              <w:right w:val="single" w:sz="4" w:space="0" w:color="auto"/>
            </w:tcBorders>
            <w:vAlign w:val="center"/>
          </w:tcPr>
          <w:p w:rsidR="009A4642" w:rsidRDefault="009A4642" w:rsidP="009A4642">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 xml:space="preserve">Ing. Eduardo Rivadeneira Pazmiño </w:t>
            </w:r>
          </w:p>
        </w:tc>
        <w:tc>
          <w:tcPr>
            <w:tcW w:w="1843" w:type="dxa"/>
            <w:tcBorders>
              <w:top w:val="single" w:sz="4" w:space="0" w:color="auto"/>
              <w:left w:val="single" w:sz="4" w:space="0" w:color="auto"/>
              <w:bottom w:val="single" w:sz="4" w:space="0" w:color="auto"/>
              <w:right w:val="single" w:sz="4" w:space="0" w:color="auto"/>
            </w:tcBorders>
            <w:vAlign w:val="center"/>
          </w:tcPr>
          <w:p w:rsidR="009A4642" w:rsidRPr="00571BBA" w:rsidRDefault="009A4642" w:rsidP="009A4642">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1701" w:type="dxa"/>
            <w:tcBorders>
              <w:top w:val="single" w:sz="4" w:space="0" w:color="auto"/>
              <w:left w:val="single" w:sz="4" w:space="0" w:color="auto"/>
              <w:bottom w:val="single" w:sz="4" w:space="0" w:color="auto"/>
              <w:right w:val="single" w:sz="4" w:space="0" w:color="auto"/>
            </w:tcBorders>
            <w:vAlign w:val="center"/>
          </w:tcPr>
          <w:p w:rsidR="009A4642" w:rsidRPr="00564E51" w:rsidRDefault="009A4642" w:rsidP="009A4642">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Medio Tiempo</w:t>
            </w:r>
          </w:p>
        </w:tc>
      </w:tr>
      <w:tr w:rsidR="009A4642" w:rsidTr="00DD5EE1">
        <w:trPr>
          <w:trHeight w:val="288"/>
        </w:trPr>
        <w:tc>
          <w:tcPr>
            <w:tcW w:w="393" w:type="dxa"/>
            <w:tcBorders>
              <w:top w:val="single" w:sz="4" w:space="0" w:color="auto"/>
              <w:left w:val="single" w:sz="4" w:space="0" w:color="auto"/>
              <w:bottom w:val="single" w:sz="4" w:space="0" w:color="auto"/>
              <w:right w:val="single" w:sz="4" w:space="0" w:color="auto"/>
            </w:tcBorders>
            <w:vAlign w:val="center"/>
            <w:hideMark/>
          </w:tcPr>
          <w:p w:rsidR="009A4642" w:rsidRDefault="009A4642" w:rsidP="009A4642">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5</w:t>
            </w:r>
          </w:p>
        </w:tc>
        <w:tc>
          <w:tcPr>
            <w:tcW w:w="2976" w:type="dxa"/>
            <w:tcBorders>
              <w:top w:val="single" w:sz="4" w:space="0" w:color="auto"/>
              <w:left w:val="single" w:sz="4" w:space="0" w:color="auto"/>
              <w:bottom w:val="single" w:sz="4" w:space="0" w:color="auto"/>
              <w:right w:val="single" w:sz="4" w:space="0" w:color="auto"/>
            </w:tcBorders>
            <w:vAlign w:val="center"/>
          </w:tcPr>
          <w:p w:rsidR="009A4642" w:rsidRDefault="009A4642" w:rsidP="009A4642">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 xml:space="preserve">Ing. Eduardo Orces Pareja </w:t>
            </w:r>
          </w:p>
        </w:tc>
        <w:tc>
          <w:tcPr>
            <w:tcW w:w="1843" w:type="dxa"/>
            <w:tcBorders>
              <w:top w:val="single" w:sz="4" w:space="0" w:color="auto"/>
              <w:left w:val="single" w:sz="4" w:space="0" w:color="auto"/>
              <w:bottom w:val="single" w:sz="4" w:space="0" w:color="auto"/>
              <w:right w:val="single" w:sz="4" w:space="0" w:color="auto"/>
            </w:tcBorders>
            <w:vAlign w:val="center"/>
          </w:tcPr>
          <w:p w:rsidR="009A4642" w:rsidRPr="00571BBA" w:rsidRDefault="009A4642" w:rsidP="009A4642">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1701" w:type="dxa"/>
            <w:tcBorders>
              <w:top w:val="single" w:sz="4" w:space="0" w:color="auto"/>
              <w:left w:val="single" w:sz="4" w:space="0" w:color="auto"/>
              <w:bottom w:val="single" w:sz="4" w:space="0" w:color="auto"/>
              <w:right w:val="single" w:sz="4" w:space="0" w:color="auto"/>
            </w:tcBorders>
            <w:vAlign w:val="center"/>
          </w:tcPr>
          <w:p w:rsidR="009A4642" w:rsidRPr="00564E51" w:rsidRDefault="009A4642" w:rsidP="009A4642">
            <w:pPr>
              <w:autoSpaceDE w:val="0"/>
              <w:autoSpaceDN w:val="0"/>
              <w:adjustRightInd w:val="0"/>
              <w:ind w:left="176"/>
              <w:jc w:val="center"/>
              <w:rPr>
                <w:rFonts w:ascii="Garamond" w:eastAsia="Calibri" w:hAnsi="Garamond"/>
                <w:bCs/>
                <w:sz w:val="18"/>
                <w:szCs w:val="18"/>
                <w:lang w:eastAsia="es-EC"/>
              </w:rPr>
            </w:pPr>
            <w:r w:rsidRPr="00564E51">
              <w:rPr>
                <w:rFonts w:ascii="Garamond" w:eastAsia="Calibri" w:hAnsi="Garamond"/>
                <w:bCs/>
                <w:sz w:val="18"/>
                <w:szCs w:val="18"/>
                <w:lang w:eastAsia="es-EC"/>
              </w:rPr>
              <w:t>Tiempo Completo</w:t>
            </w:r>
          </w:p>
        </w:tc>
      </w:tr>
      <w:tr w:rsidR="009A4642" w:rsidTr="00DD5EE1">
        <w:trPr>
          <w:trHeight w:val="282"/>
        </w:trPr>
        <w:tc>
          <w:tcPr>
            <w:tcW w:w="393" w:type="dxa"/>
            <w:tcBorders>
              <w:top w:val="single" w:sz="4" w:space="0" w:color="auto"/>
              <w:left w:val="single" w:sz="4" w:space="0" w:color="auto"/>
              <w:bottom w:val="single" w:sz="4" w:space="0" w:color="auto"/>
              <w:right w:val="single" w:sz="4" w:space="0" w:color="auto"/>
            </w:tcBorders>
            <w:vAlign w:val="center"/>
            <w:hideMark/>
          </w:tcPr>
          <w:p w:rsidR="009A4642" w:rsidRDefault="009A4642" w:rsidP="009A4642">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6</w:t>
            </w:r>
          </w:p>
        </w:tc>
        <w:tc>
          <w:tcPr>
            <w:tcW w:w="2976" w:type="dxa"/>
            <w:tcBorders>
              <w:top w:val="single" w:sz="4" w:space="0" w:color="auto"/>
              <w:left w:val="single" w:sz="4" w:space="0" w:color="auto"/>
              <w:bottom w:val="single" w:sz="4" w:space="0" w:color="auto"/>
              <w:right w:val="single" w:sz="4" w:space="0" w:color="auto"/>
            </w:tcBorders>
            <w:vAlign w:val="center"/>
          </w:tcPr>
          <w:p w:rsidR="009A4642" w:rsidRDefault="009A4642" w:rsidP="009A4642">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 xml:space="preserve">Ing. Ignacio </w:t>
            </w:r>
            <w:proofErr w:type="spellStart"/>
            <w:r>
              <w:rPr>
                <w:rFonts w:ascii="Garamond" w:eastAsia="Calibri" w:hAnsi="Garamond"/>
                <w:sz w:val="18"/>
                <w:szCs w:val="18"/>
                <w:lang w:eastAsia="es-EC"/>
              </w:rPr>
              <w:t>Wiesner</w:t>
            </w:r>
            <w:proofErr w:type="spellEnd"/>
            <w:r>
              <w:rPr>
                <w:rFonts w:ascii="Garamond" w:eastAsia="Calibri" w:hAnsi="Garamond"/>
                <w:sz w:val="18"/>
                <w:szCs w:val="18"/>
                <w:lang w:eastAsia="es-EC"/>
              </w:rPr>
              <w:t xml:space="preserve"> Falconi</w:t>
            </w:r>
          </w:p>
        </w:tc>
        <w:tc>
          <w:tcPr>
            <w:tcW w:w="1843" w:type="dxa"/>
            <w:tcBorders>
              <w:top w:val="single" w:sz="4" w:space="0" w:color="auto"/>
              <w:left w:val="single" w:sz="4" w:space="0" w:color="auto"/>
              <w:bottom w:val="single" w:sz="4" w:space="0" w:color="auto"/>
              <w:right w:val="single" w:sz="4" w:space="0" w:color="auto"/>
            </w:tcBorders>
            <w:vAlign w:val="center"/>
          </w:tcPr>
          <w:p w:rsidR="009A4642" w:rsidRPr="00571BBA" w:rsidRDefault="009A4642" w:rsidP="009A4642">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1701" w:type="dxa"/>
            <w:tcBorders>
              <w:top w:val="single" w:sz="4" w:space="0" w:color="auto"/>
              <w:left w:val="single" w:sz="4" w:space="0" w:color="auto"/>
              <w:bottom w:val="single" w:sz="4" w:space="0" w:color="auto"/>
              <w:right w:val="single" w:sz="4" w:space="0" w:color="auto"/>
            </w:tcBorders>
            <w:vAlign w:val="center"/>
          </w:tcPr>
          <w:p w:rsidR="009A4642" w:rsidRPr="00564E51" w:rsidRDefault="009A4642" w:rsidP="009A4642">
            <w:pPr>
              <w:autoSpaceDE w:val="0"/>
              <w:autoSpaceDN w:val="0"/>
              <w:adjustRightInd w:val="0"/>
              <w:ind w:left="176"/>
              <w:jc w:val="center"/>
              <w:rPr>
                <w:rFonts w:ascii="Garamond" w:eastAsia="Calibri" w:hAnsi="Garamond"/>
                <w:bCs/>
                <w:sz w:val="10"/>
                <w:szCs w:val="10"/>
                <w:lang w:eastAsia="es-EC"/>
              </w:rPr>
            </w:pPr>
            <w:r>
              <w:rPr>
                <w:rFonts w:ascii="Garamond" w:eastAsia="Calibri" w:hAnsi="Garamond"/>
                <w:bCs/>
                <w:sz w:val="18"/>
                <w:szCs w:val="18"/>
                <w:lang w:eastAsia="es-EC"/>
              </w:rPr>
              <w:t>Medio Tiempo</w:t>
            </w:r>
          </w:p>
        </w:tc>
      </w:tr>
    </w:tbl>
    <w:p w:rsidR="00AD47C6" w:rsidRDefault="00AD47C6" w:rsidP="00AD47C6">
      <w:pPr>
        <w:spacing w:line="276" w:lineRule="auto"/>
        <w:ind w:left="1701"/>
        <w:jc w:val="both"/>
        <w:rPr>
          <w:rFonts w:ascii="Garamond" w:hAnsi="Garamond"/>
          <w:sz w:val="22"/>
          <w:szCs w:val="22"/>
          <w:lang w:val="es-MX"/>
        </w:rPr>
      </w:pPr>
    </w:p>
    <w:p w:rsidR="00A41C28" w:rsidRPr="00FE7034" w:rsidRDefault="00A41C28" w:rsidP="00A41C28">
      <w:pPr>
        <w:spacing w:line="276" w:lineRule="auto"/>
        <w:ind w:left="1701" w:hanging="1701"/>
        <w:jc w:val="both"/>
        <w:rPr>
          <w:rFonts w:ascii="Garamond" w:hAnsi="Garamond"/>
          <w:sz w:val="22"/>
          <w:szCs w:val="22"/>
          <w:lang w:val="es-ES"/>
        </w:rPr>
      </w:pPr>
    </w:p>
    <w:p w:rsidR="00E54EA6" w:rsidRDefault="00E54EA6" w:rsidP="000509EE">
      <w:pPr>
        <w:spacing w:line="276" w:lineRule="auto"/>
        <w:ind w:left="1701" w:hanging="1701"/>
        <w:jc w:val="both"/>
        <w:rPr>
          <w:rFonts w:ascii="Garamond" w:hAnsi="Garamond"/>
          <w:b/>
          <w:sz w:val="22"/>
          <w:szCs w:val="22"/>
          <w:lang w:val="es-MX"/>
        </w:rPr>
      </w:pPr>
    </w:p>
    <w:p w:rsidR="00E54EA6" w:rsidRDefault="00E54EA6" w:rsidP="000509EE">
      <w:pPr>
        <w:spacing w:line="276" w:lineRule="auto"/>
        <w:ind w:left="1701" w:hanging="1701"/>
        <w:jc w:val="both"/>
        <w:rPr>
          <w:rFonts w:ascii="Garamond" w:hAnsi="Garamond"/>
          <w:b/>
          <w:sz w:val="22"/>
          <w:szCs w:val="22"/>
          <w:lang w:val="es-MX"/>
        </w:rPr>
      </w:pPr>
    </w:p>
    <w:p w:rsidR="00E54EA6" w:rsidRDefault="00E54EA6" w:rsidP="000509EE">
      <w:pPr>
        <w:spacing w:line="276" w:lineRule="auto"/>
        <w:ind w:left="1701" w:hanging="1701"/>
        <w:jc w:val="both"/>
        <w:rPr>
          <w:rFonts w:ascii="Garamond" w:hAnsi="Garamond"/>
          <w:b/>
          <w:sz w:val="22"/>
          <w:szCs w:val="22"/>
          <w:lang w:val="es-MX"/>
        </w:rPr>
      </w:pPr>
    </w:p>
    <w:p w:rsidR="00E54EA6" w:rsidRDefault="00E54EA6" w:rsidP="000509EE">
      <w:pPr>
        <w:spacing w:line="276" w:lineRule="auto"/>
        <w:ind w:left="1701" w:hanging="1701"/>
        <w:jc w:val="both"/>
        <w:rPr>
          <w:rFonts w:ascii="Garamond" w:hAnsi="Garamond"/>
          <w:b/>
          <w:sz w:val="22"/>
          <w:szCs w:val="22"/>
          <w:lang w:val="es-MX"/>
        </w:rPr>
      </w:pPr>
    </w:p>
    <w:p w:rsidR="00E54EA6" w:rsidRDefault="00E54EA6" w:rsidP="000509EE">
      <w:pPr>
        <w:spacing w:line="276" w:lineRule="auto"/>
        <w:ind w:left="1701" w:hanging="1701"/>
        <w:jc w:val="both"/>
        <w:rPr>
          <w:rFonts w:ascii="Garamond" w:hAnsi="Garamond"/>
          <w:b/>
          <w:sz w:val="22"/>
          <w:szCs w:val="22"/>
          <w:lang w:val="es-MX"/>
        </w:rPr>
      </w:pPr>
    </w:p>
    <w:p w:rsidR="00E54EA6" w:rsidRDefault="00E54EA6" w:rsidP="000509EE">
      <w:pPr>
        <w:spacing w:line="276" w:lineRule="auto"/>
        <w:ind w:left="1701" w:hanging="1701"/>
        <w:jc w:val="both"/>
        <w:rPr>
          <w:rFonts w:ascii="Garamond" w:hAnsi="Garamond"/>
          <w:b/>
          <w:sz w:val="22"/>
          <w:szCs w:val="22"/>
          <w:lang w:val="es-MX"/>
        </w:rPr>
      </w:pPr>
    </w:p>
    <w:p w:rsidR="00E54EA6" w:rsidRDefault="00E54EA6" w:rsidP="000509EE">
      <w:pPr>
        <w:spacing w:line="276" w:lineRule="auto"/>
        <w:ind w:left="1701" w:hanging="1701"/>
        <w:jc w:val="both"/>
        <w:rPr>
          <w:rFonts w:ascii="Garamond" w:hAnsi="Garamond"/>
          <w:b/>
          <w:sz w:val="22"/>
          <w:szCs w:val="22"/>
          <w:lang w:val="es-MX"/>
        </w:rPr>
      </w:pPr>
    </w:p>
    <w:p w:rsidR="00E54EA6" w:rsidRDefault="00E54EA6" w:rsidP="000509EE">
      <w:pPr>
        <w:spacing w:line="276" w:lineRule="auto"/>
        <w:ind w:left="1701" w:hanging="1701"/>
        <w:jc w:val="both"/>
        <w:rPr>
          <w:rFonts w:ascii="Garamond" w:hAnsi="Garamond"/>
          <w:b/>
          <w:sz w:val="22"/>
          <w:szCs w:val="22"/>
          <w:lang w:val="es-MX"/>
        </w:rPr>
      </w:pPr>
    </w:p>
    <w:p w:rsidR="000509EE" w:rsidRDefault="000509EE" w:rsidP="000509EE">
      <w:pPr>
        <w:spacing w:line="276" w:lineRule="auto"/>
        <w:ind w:left="1701" w:hanging="1701"/>
        <w:jc w:val="both"/>
        <w:rPr>
          <w:rFonts w:ascii="Garamond" w:hAnsi="Garamond" w:cs="Century Gothic"/>
          <w:b/>
          <w:bCs/>
          <w:sz w:val="22"/>
          <w:szCs w:val="22"/>
        </w:rPr>
      </w:pPr>
      <w:bookmarkStart w:id="3" w:name="cdoc2014363"/>
      <w:r>
        <w:rPr>
          <w:rFonts w:ascii="Garamond" w:hAnsi="Garamond"/>
          <w:b/>
          <w:sz w:val="22"/>
          <w:szCs w:val="22"/>
          <w:lang w:val="es-MX"/>
        </w:rPr>
        <w:t>C-Doc-2014-3</w:t>
      </w:r>
      <w:r w:rsidR="00234BC2">
        <w:rPr>
          <w:rFonts w:ascii="Garamond" w:hAnsi="Garamond"/>
          <w:b/>
          <w:sz w:val="22"/>
          <w:szCs w:val="22"/>
          <w:lang w:val="es-MX"/>
        </w:rPr>
        <w:t>63</w:t>
      </w:r>
      <w:r>
        <w:rPr>
          <w:rFonts w:ascii="Garamond" w:hAnsi="Garamond"/>
          <w:b/>
          <w:sz w:val="22"/>
          <w:szCs w:val="22"/>
          <w:lang w:val="es-MX"/>
        </w:rPr>
        <w:t>.</w:t>
      </w:r>
      <w:r>
        <w:rPr>
          <w:rFonts w:ascii="Garamond" w:hAnsi="Garamond" w:cs="Century Gothic"/>
          <w:b/>
          <w:bCs/>
          <w:sz w:val="22"/>
          <w:szCs w:val="22"/>
        </w:rPr>
        <w:t>- Contratación de Profesores Honorarios de la Facultad de Ingeniería en Ciencias Naturales y Matemáticas.</w:t>
      </w:r>
    </w:p>
    <w:bookmarkEnd w:id="3"/>
    <w:p w:rsidR="000509EE" w:rsidRDefault="000509EE" w:rsidP="000509EE">
      <w:pPr>
        <w:spacing w:line="276" w:lineRule="auto"/>
        <w:ind w:left="1701"/>
        <w:jc w:val="both"/>
        <w:rPr>
          <w:rFonts w:ascii="Garamond" w:hAnsi="Garamond"/>
          <w:sz w:val="22"/>
          <w:szCs w:val="22"/>
          <w:lang w:val="es-MX"/>
        </w:rPr>
      </w:pPr>
      <w:r>
        <w:rPr>
          <w:rFonts w:ascii="Garamond" w:hAnsi="Garamond"/>
          <w:sz w:val="22"/>
          <w:szCs w:val="22"/>
        </w:rPr>
        <w:t>E</w:t>
      </w:r>
      <w:r>
        <w:rPr>
          <w:rFonts w:ascii="Garamond" w:hAnsi="Garamond"/>
          <w:sz w:val="22"/>
          <w:szCs w:val="22"/>
          <w:lang w:val="es-MX"/>
        </w:rPr>
        <w:t>n atenció</w:t>
      </w:r>
      <w:r w:rsidR="00FA70CC">
        <w:rPr>
          <w:rFonts w:ascii="Garamond" w:hAnsi="Garamond"/>
          <w:sz w:val="22"/>
          <w:szCs w:val="22"/>
          <w:lang w:val="es-MX"/>
        </w:rPr>
        <w:t xml:space="preserve">n a las resoluciones aprobadas </w:t>
      </w:r>
      <w:r>
        <w:rPr>
          <w:rFonts w:ascii="Garamond" w:hAnsi="Garamond"/>
          <w:sz w:val="22"/>
          <w:szCs w:val="22"/>
          <w:lang w:val="es-MX"/>
        </w:rPr>
        <w:t xml:space="preserve">por el Consejo Directivo de la Facultad de Ciencias Naturales y Matemáticas,  referente a la presentación de las evaluación integrales de los profesores jubilados a contratar como </w:t>
      </w:r>
      <w:r>
        <w:rPr>
          <w:rFonts w:ascii="Garamond" w:hAnsi="Garamond"/>
          <w:b/>
          <w:sz w:val="22"/>
          <w:szCs w:val="22"/>
          <w:lang w:val="es-MX"/>
        </w:rPr>
        <w:t>Profesores Honorarios</w:t>
      </w:r>
      <w:r w:rsidR="004956B0">
        <w:rPr>
          <w:rFonts w:ascii="Garamond" w:hAnsi="Garamond"/>
          <w:sz w:val="22"/>
          <w:szCs w:val="22"/>
          <w:lang w:val="es-MX"/>
        </w:rPr>
        <w:t xml:space="preserve"> de la FCNM</w:t>
      </w:r>
      <w:r>
        <w:rPr>
          <w:rFonts w:ascii="Garamond" w:hAnsi="Garamond"/>
          <w:sz w:val="22"/>
          <w:szCs w:val="22"/>
          <w:lang w:val="es-MX"/>
        </w:rPr>
        <w:t xml:space="preserve">, y de acuerdo a la resolución </w:t>
      </w:r>
      <w:r w:rsidR="004956B0">
        <w:rPr>
          <w:rFonts w:ascii="Garamond" w:hAnsi="Garamond"/>
          <w:b/>
          <w:sz w:val="22"/>
          <w:szCs w:val="22"/>
          <w:u w:val="single"/>
          <w:lang w:val="es-MX"/>
        </w:rPr>
        <w:t>CD-FCNM-14-226;</w:t>
      </w:r>
      <w:r>
        <w:rPr>
          <w:rFonts w:ascii="Garamond" w:hAnsi="Garamond"/>
          <w:b/>
          <w:sz w:val="22"/>
          <w:szCs w:val="22"/>
          <w:u w:val="single"/>
          <w:lang w:val="es-MX"/>
        </w:rPr>
        <w:t xml:space="preserve"> </w:t>
      </w:r>
      <w:r w:rsidR="004956B0">
        <w:rPr>
          <w:rFonts w:ascii="Garamond" w:hAnsi="Garamond"/>
          <w:b/>
          <w:sz w:val="22"/>
          <w:szCs w:val="22"/>
          <w:u w:val="single"/>
          <w:lang w:val="es-MX"/>
        </w:rPr>
        <w:t xml:space="preserve">CD-FCNM-14-227; CD-FCNM-14-228; CD-FCNM-14-229; </w:t>
      </w:r>
      <w:r w:rsidR="00FA70CC">
        <w:rPr>
          <w:rFonts w:ascii="Garamond" w:hAnsi="Garamond"/>
          <w:b/>
          <w:sz w:val="22"/>
          <w:szCs w:val="22"/>
          <w:u w:val="single"/>
          <w:lang w:val="es-MX"/>
        </w:rPr>
        <w:t xml:space="preserve">aprobadas el 6 de octubre de 2014, </w:t>
      </w:r>
      <w:r w:rsidR="0006788F">
        <w:rPr>
          <w:rFonts w:ascii="Garamond" w:hAnsi="Garamond"/>
          <w:b/>
          <w:sz w:val="22"/>
          <w:szCs w:val="22"/>
          <w:u w:val="single"/>
          <w:lang w:val="es-MX"/>
        </w:rPr>
        <w:t>CD-FCNM-1-</w:t>
      </w:r>
      <w:r w:rsidR="0006788F" w:rsidRPr="004956B0">
        <w:rPr>
          <w:rFonts w:ascii="Garamond" w:hAnsi="Garamond"/>
          <w:b/>
          <w:sz w:val="22"/>
          <w:szCs w:val="22"/>
          <w:u w:val="single"/>
          <w:lang w:val="es-MX"/>
        </w:rPr>
        <w:t>244</w:t>
      </w:r>
      <w:r w:rsidR="0006788F">
        <w:rPr>
          <w:rFonts w:ascii="Garamond" w:hAnsi="Garamond"/>
          <w:b/>
          <w:sz w:val="22"/>
          <w:szCs w:val="22"/>
          <w:u w:val="single"/>
          <w:lang w:val="es-MX"/>
        </w:rPr>
        <w:t xml:space="preserve"> aprobada por consulta el 29 de octubre de 2014</w:t>
      </w:r>
      <w:r w:rsidR="004956B0">
        <w:rPr>
          <w:rFonts w:ascii="Garamond" w:hAnsi="Garamond"/>
          <w:b/>
          <w:sz w:val="22"/>
          <w:szCs w:val="22"/>
          <w:u w:val="single"/>
          <w:lang w:val="es-MX"/>
        </w:rPr>
        <w:t xml:space="preserve">; </w:t>
      </w:r>
      <w:r>
        <w:rPr>
          <w:rFonts w:ascii="Garamond" w:hAnsi="Garamond"/>
          <w:b/>
          <w:sz w:val="22"/>
          <w:szCs w:val="22"/>
          <w:lang w:val="es-MX"/>
        </w:rPr>
        <w:t xml:space="preserve"> </w:t>
      </w:r>
      <w:r>
        <w:rPr>
          <w:rFonts w:ascii="Garamond" w:hAnsi="Garamond"/>
          <w:sz w:val="22"/>
          <w:szCs w:val="22"/>
          <w:lang w:val="es-MX"/>
        </w:rPr>
        <w:t xml:space="preserve">en la que se aprueba la contratación de </w:t>
      </w:r>
      <w:r>
        <w:rPr>
          <w:rFonts w:ascii="Garamond" w:hAnsi="Garamond"/>
          <w:b/>
          <w:sz w:val="22"/>
          <w:szCs w:val="22"/>
          <w:lang w:val="es-MX"/>
        </w:rPr>
        <w:t xml:space="preserve">PROFESORES HONORARIOS </w:t>
      </w:r>
      <w:r w:rsidR="0006788F" w:rsidRPr="0006788F">
        <w:rPr>
          <w:rFonts w:ascii="Garamond" w:hAnsi="Garamond"/>
          <w:sz w:val="22"/>
          <w:szCs w:val="22"/>
          <w:lang w:val="es-MX"/>
        </w:rPr>
        <w:t>de</w:t>
      </w:r>
      <w:r>
        <w:rPr>
          <w:rFonts w:ascii="Garamond" w:hAnsi="Garamond"/>
          <w:sz w:val="22"/>
          <w:szCs w:val="22"/>
          <w:lang w:val="es-MX"/>
        </w:rPr>
        <w:t xml:space="preserve"> la </w:t>
      </w:r>
      <w:r w:rsidR="004956B0">
        <w:rPr>
          <w:rFonts w:ascii="Garamond" w:hAnsi="Garamond"/>
          <w:sz w:val="22"/>
          <w:szCs w:val="22"/>
          <w:lang w:val="es-MX"/>
        </w:rPr>
        <w:t>F</w:t>
      </w:r>
      <w:r>
        <w:rPr>
          <w:rFonts w:ascii="Garamond" w:hAnsi="Garamond"/>
          <w:sz w:val="22"/>
          <w:szCs w:val="22"/>
          <w:lang w:val="es-MX"/>
        </w:rPr>
        <w:t>C</w:t>
      </w:r>
      <w:r w:rsidR="004956B0">
        <w:rPr>
          <w:rFonts w:ascii="Garamond" w:hAnsi="Garamond"/>
          <w:sz w:val="22"/>
          <w:szCs w:val="22"/>
          <w:lang w:val="es-MX"/>
        </w:rPr>
        <w:t>NM</w:t>
      </w:r>
      <w:r>
        <w:rPr>
          <w:rFonts w:ascii="Garamond" w:hAnsi="Garamond"/>
          <w:sz w:val="22"/>
          <w:szCs w:val="22"/>
          <w:lang w:val="es-MX"/>
        </w:rPr>
        <w:t xml:space="preserve">. </w:t>
      </w:r>
      <w:r>
        <w:rPr>
          <w:rFonts w:ascii="Garamond" w:hAnsi="Garamond"/>
          <w:sz w:val="22"/>
          <w:szCs w:val="22"/>
        </w:rPr>
        <w:t xml:space="preserve">En base a </w:t>
      </w:r>
      <w:r>
        <w:rPr>
          <w:rFonts w:ascii="Garamond" w:hAnsi="Garamond"/>
          <w:sz w:val="22"/>
          <w:szCs w:val="22"/>
          <w:lang w:val="es-MX"/>
        </w:rPr>
        <w:t xml:space="preserve">lo establecido en el Art. 23 del Reglamento de Carrera y Escalafón del Profesores e Investigador del Sistema de Educación Superior del CES; y, al Reglamento de Carrera </w:t>
      </w:r>
      <w:r>
        <w:rPr>
          <w:rFonts w:ascii="Garamond" w:eastAsia="Calibri" w:hAnsi="Garamond"/>
          <w:iCs/>
          <w:sz w:val="22"/>
          <w:szCs w:val="22"/>
          <w:lang w:eastAsia="es-EC"/>
        </w:rPr>
        <w:t>y Escalafón del Profesor Titular de la Escuela Superior Politécnica del Litoral (4311);</w:t>
      </w:r>
      <w:r>
        <w:rPr>
          <w:rFonts w:ascii="Garamond" w:hAnsi="Garamond"/>
          <w:sz w:val="22"/>
          <w:szCs w:val="22"/>
          <w:lang w:val="es-MX"/>
        </w:rPr>
        <w:t xml:space="preserve"> este organismo asesor, </w:t>
      </w:r>
      <w:r>
        <w:rPr>
          <w:rFonts w:ascii="Garamond" w:hAnsi="Garamond"/>
          <w:b/>
          <w:i/>
          <w:sz w:val="22"/>
          <w:szCs w:val="22"/>
          <w:lang w:val="es-MX"/>
        </w:rPr>
        <w:t>acuerda:</w:t>
      </w:r>
      <w:r>
        <w:rPr>
          <w:rFonts w:ascii="Garamond" w:hAnsi="Garamond"/>
          <w:sz w:val="22"/>
          <w:szCs w:val="22"/>
          <w:lang w:val="es-MX"/>
        </w:rPr>
        <w:t xml:space="preserve">  </w:t>
      </w:r>
    </w:p>
    <w:p w:rsidR="000509EE" w:rsidRDefault="000509EE" w:rsidP="000509EE">
      <w:pPr>
        <w:spacing w:line="276" w:lineRule="auto"/>
        <w:ind w:left="1701"/>
        <w:jc w:val="both"/>
        <w:rPr>
          <w:rFonts w:ascii="Garamond" w:hAnsi="Garamond"/>
          <w:sz w:val="22"/>
          <w:szCs w:val="22"/>
          <w:lang w:val="es-MX"/>
        </w:rPr>
      </w:pPr>
    </w:p>
    <w:p w:rsidR="000509EE" w:rsidRDefault="000509EE" w:rsidP="000509EE">
      <w:pPr>
        <w:spacing w:line="276" w:lineRule="auto"/>
        <w:ind w:left="1701"/>
        <w:jc w:val="both"/>
        <w:rPr>
          <w:rFonts w:ascii="Garamond" w:hAnsi="Garamond"/>
          <w:sz w:val="22"/>
          <w:szCs w:val="22"/>
          <w:lang w:val="es-MX"/>
        </w:rPr>
      </w:pPr>
      <w:r>
        <w:rPr>
          <w:rFonts w:ascii="Garamond" w:hAnsi="Garamond"/>
          <w:b/>
          <w:sz w:val="22"/>
          <w:szCs w:val="22"/>
          <w:lang w:val="es-MX"/>
        </w:rPr>
        <w:lastRenderedPageBreak/>
        <w:t>RECOMENDAR</w:t>
      </w:r>
      <w:r>
        <w:rPr>
          <w:rFonts w:ascii="Garamond" w:hAnsi="Garamond"/>
          <w:sz w:val="22"/>
          <w:szCs w:val="22"/>
          <w:lang w:val="es-MX"/>
        </w:rPr>
        <w:t xml:space="preserve"> al Consejo Politécnico </w:t>
      </w:r>
      <w:r>
        <w:rPr>
          <w:rFonts w:ascii="Garamond" w:hAnsi="Garamond"/>
          <w:b/>
          <w:sz w:val="22"/>
          <w:szCs w:val="22"/>
          <w:lang w:val="es-MX"/>
        </w:rPr>
        <w:t xml:space="preserve">DESIGNAR </w:t>
      </w:r>
      <w:r>
        <w:rPr>
          <w:rFonts w:ascii="Garamond" w:hAnsi="Garamond"/>
          <w:sz w:val="22"/>
          <w:szCs w:val="22"/>
          <w:lang w:val="es-MX"/>
        </w:rPr>
        <w:t>como</w:t>
      </w:r>
      <w:r>
        <w:rPr>
          <w:rFonts w:ascii="Garamond" w:hAnsi="Garamond"/>
          <w:b/>
          <w:sz w:val="22"/>
          <w:szCs w:val="22"/>
          <w:lang w:val="es-MX"/>
        </w:rPr>
        <w:t xml:space="preserve"> PROFESORES HONORARIOS </w:t>
      </w:r>
      <w:r>
        <w:rPr>
          <w:rFonts w:ascii="Garamond" w:hAnsi="Garamond"/>
          <w:sz w:val="22"/>
          <w:szCs w:val="22"/>
          <w:lang w:val="es-MX"/>
        </w:rPr>
        <w:t>y</w:t>
      </w:r>
      <w:r>
        <w:rPr>
          <w:rFonts w:ascii="Garamond" w:hAnsi="Garamond"/>
          <w:b/>
          <w:sz w:val="22"/>
          <w:szCs w:val="22"/>
          <w:lang w:val="es-MX"/>
        </w:rPr>
        <w:t xml:space="preserve"> APROBAR</w:t>
      </w:r>
      <w:r>
        <w:rPr>
          <w:rFonts w:ascii="Garamond" w:hAnsi="Garamond"/>
          <w:sz w:val="22"/>
          <w:szCs w:val="22"/>
          <w:lang w:val="es-MX"/>
        </w:rPr>
        <w:t xml:space="preserve"> la</w:t>
      </w:r>
      <w:r>
        <w:rPr>
          <w:rFonts w:ascii="Garamond" w:hAnsi="Garamond"/>
          <w:b/>
          <w:sz w:val="22"/>
          <w:szCs w:val="22"/>
          <w:lang w:val="es-MX"/>
        </w:rPr>
        <w:t xml:space="preserve"> CONTRATACIÓN</w:t>
      </w:r>
      <w:r>
        <w:rPr>
          <w:rFonts w:ascii="Garamond" w:hAnsi="Garamond"/>
          <w:sz w:val="22"/>
          <w:szCs w:val="22"/>
          <w:lang w:val="es-MX"/>
        </w:rPr>
        <w:t xml:space="preserve"> Facultad de</w:t>
      </w:r>
      <w:r w:rsidR="004956B0">
        <w:rPr>
          <w:rFonts w:ascii="Garamond" w:hAnsi="Garamond"/>
          <w:sz w:val="22"/>
          <w:szCs w:val="22"/>
          <w:lang w:val="es-MX"/>
        </w:rPr>
        <w:t xml:space="preserve"> Ciencias Naturales y Matemáticas</w:t>
      </w:r>
      <w:r>
        <w:rPr>
          <w:rFonts w:ascii="Garamond" w:hAnsi="Garamond"/>
          <w:sz w:val="22"/>
          <w:szCs w:val="22"/>
          <w:lang w:val="es-MX"/>
        </w:rPr>
        <w:t xml:space="preserve">,  para el II Término Académico 2014-2015, a partir del 6 de octubre del 2014, de acuerdo al siguiente detalle: </w:t>
      </w:r>
    </w:p>
    <w:tbl>
      <w:tblPr>
        <w:tblpPr w:leftFromText="141" w:rightFromText="141" w:vertAnchor="text" w:horzAnchor="page" w:tblpX="3612" w:tblpY="146"/>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1559"/>
        <w:gridCol w:w="1985"/>
      </w:tblGrid>
      <w:tr w:rsidR="00DD5EE1" w:rsidTr="00DD5EE1">
        <w:trPr>
          <w:trHeight w:val="564"/>
        </w:trPr>
        <w:tc>
          <w:tcPr>
            <w:tcW w:w="534"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PROFESOR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NOMINACION</w:t>
            </w:r>
          </w:p>
        </w:tc>
        <w:tc>
          <w:tcPr>
            <w:tcW w:w="1985"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DEDICACIÓN</w:t>
            </w:r>
          </w:p>
        </w:tc>
      </w:tr>
      <w:tr w:rsidR="00DD5EE1" w:rsidTr="00DD5EE1">
        <w:trPr>
          <w:trHeight w:val="352"/>
        </w:trPr>
        <w:tc>
          <w:tcPr>
            <w:tcW w:w="534"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1</w:t>
            </w:r>
          </w:p>
        </w:tc>
        <w:tc>
          <w:tcPr>
            <w:tcW w:w="3118" w:type="dxa"/>
            <w:tcBorders>
              <w:top w:val="single" w:sz="4" w:space="0" w:color="auto"/>
              <w:left w:val="single" w:sz="4" w:space="0" w:color="auto"/>
              <w:bottom w:val="single" w:sz="4" w:space="0" w:color="auto"/>
              <w:right w:val="single" w:sz="4" w:space="0" w:color="auto"/>
            </w:tcBorders>
            <w:vAlign w:val="center"/>
          </w:tcPr>
          <w:p w:rsidR="00DD5EE1" w:rsidRDefault="00DD5EE1" w:rsidP="00DD5EE1">
            <w:pPr>
              <w:autoSpaceDE w:val="0"/>
              <w:autoSpaceDN w:val="0"/>
              <w:adjustRightInd w:val="0"/>
              <w:rPr>
                <w:rFonts w:ascii="Garamond" w:eastAsia="Calibri" w:hAnsi="Garamond"/>
                <w:sz w:val="18"/>
                <w:szCs w:val="18"/>
                <w:lang w:eastAsia="es-EC"/>
              </w:rPr>
            </w:pPr>
            <w:proofErr w:type="spellStart"/>
            <w:r>
              <w:rPr>
                <w:rFonts w:ascii="Garamond" w:eastAsia="Calibri" w:hAnsi="Garamond"/>
                <w:sz w:val="18"/>
                <w:szCs w:val="18"/>
                <w:lang w:eastAsia="es-EC"/>
              </w:rPr>
              <w:t>Mag</w:t>
            </w:r>
            <w:proofErr w:type="spellEnd"/>
            <w:r>
              <w:rPr>
                <w:rFonts w:ascii="Garamond" w:eastAsia="Calibri" w:hAnsi="Garamond"/>
                <w:sz w:val="18"/>
                <w:szCs w:val="18"/>
                <w:lang w:eastAsia="es-EC"/>
              </w:rPr>
              <w:t>. Luis Alfredo Castro Iturralde</w:t>
            </w:r>
          </w:p>
        </w:tc>
        <w:tc>
          <w:tcPr>
            <w:tcW w:w="1559" w:type="dxa"/>
            <w:tcBorders>
              <w:top w:val="single" w:sz="4" w:space="0" w:color="auto"/>
              <w:left w:val="single" w:sz="4" w:space="0" w:color="auto"/>
              <w:bottom w:val="single" w:sz="4" w:space="0" w:color="auto"/>
              <w:right w:val="single" w:sz="4" w:space="0" w:color="auto"/>
            </w:tcBorders>
            <w:vAlign w:val="center"/>
          </w:tcPr>
          <w:p w:rsidR="00DD5EE1" w:rsidRPr="00571BBA" w:rsidRDefault="00DD5EE1" w:rsidP="00DD5EE1">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1985" w:type="dxa"/>
            <w:tcBorders>
              <w:top w:val="single" w:sz="4" w:space="0" w:color="auto"/>
              <w:left w:val="single" w:sz="4" w:space="0" w:color="auto"/>
              <w:bottom w:val="single" w:sz="4" w:space="0" w:color="auto"/>
              <w:right w:val="single" w:sz="4" w:space="0" w:color="auto"/>
            </w:tcBorders>
            <w:vAlign w:val="center"/>
          </w:tcPr>
          <w:p w:rsidR="00DD5EE1" w:rsidRPr="00564E51" w:rsidRDefault="00DD5EE1" w:rsidP="00DD5EE1">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Medio Tiempo</w:t>
            </w:r>
          </w:p>
        </w:tc>
      </w:tr>
      <w:tr w:rsidR="00DD5EE1" w:rsidTr="00DD5EE1">
        <w:trPr>
          <w:trHeight w:val="288"/>
        </w:trPr>
        <w:tc>
          <w:tcPr>
            <w:tcW w:w="534"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2</w:t>
            </w:r>
          </w:p>
        </w:tc>
        <w:tc>
          <w:tcPr>
            <w:tcW w:w="3118" w:type="dxa"/>
            <w:tcBorders>
              <w:top w:val="single" w:sz="4" w:space="0" w:color="auto"/>
              <w:left w:val="single" w:sz="4" w:space="0" w:color="auto"/>
              <w:bottom w:val="single" w:sz="4" w:space="0" w:color="auto"/>
              <w:right w:val="single" w:sz="4" w:space="0" w:color="auto"/>
            </w:tcBorders>
            <w:vAlign w:val="center"/>
          </w:tcPr>
          <w:p w:rsidR="00DD5EE1" w:rsidRDefault="00DD5EE1" w:rsidP="00DD5EE1">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 xml:space="preserve">Dr. Justo Pastor </w:t>
            </w:r>
            <w:proofErr w:type="spellStart"/>
            <w:r>
              <w:rPr>
                <w:rFonts w:ascii="Garamond" w:eastAsia="Calibri" w:hAnsi="Garamond"/>
                <w:sz w:val="18"/>
                <w:szCs w:val="18"/>
                <w:lang w:eastAsia="es-EC"/>
              </w:rPr>
              <w:t>Huayamave</w:t>
            </w:r>
            <w:proofErr w:type="spellEnd"/>
            <w:r>
              <w:rPr>
                <w:rFonts w:ascii="Garamond" w:eastAsia="Calibri" w:hAnsi="Garamond"/>
                <w:sz w:val="18"/>
                <w:szCs w:val="18"/>
                <w:lang w:eastAsia="es-EC"/>
              </w:rPr>
              <w:t xml:space="preserve"> Navarrete</w:t>
            </w:r>
          </w:p>
        </w:tc>
        <w:tc>
          <w:tcPr>
            <w:tcW w:w="1559" w:type="dxa"/>
            <w:tcBorders>
              <w:top w:val="single" w:sz="4" w:space="0" w:color="auto"/>
              <w:left w:val="single" w:sz="4" w:space="0" w:color="auto"/>
              <w:bottom w:val="single" w:sz="4" w:space="0" w:color="auto"/>
              <w:right w:val="single" w:sz="4" w:space="0" w:color="auto"/>
            </w:tcBorders>
            <w:vAlign w:val="center"/>
          </w:tcPr>
          <w:p w:rsidR="00DD5EE1" w:rsidRPr="00571BBA" w:rsidRDefault="00DD5EE1" w:rsidP="00DD5EE1">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1985" w:type="dxa"/>
            <w:tcBorders>
              <w:top w:val="single" w:sz="4" w:space="0" w:color="auto"/>
              <w:left w:val="single" w:sz="4" w:space="0" w:color="auto"/>
              <w:bottom w:val="single" w:sz="4" w:space="0" w:color="auto"/>
              <w:right w:val="single" w:sz="4" w:space="0" w:color="auto"/>
            </w:tcBorders>
            <w:vAlign w:val="center"/>
          </w:tcPr>
          <w:p w:rsidR="00DD5EE1" w:rsidRPr="00564E51" w:rsidRDefault="00DD5EE1" w:rsidP="00DD5EE1">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Medio Tiempo</w:t>
            </w:r>
          </w:p>
        </w:tc>
      </w:tr>
      <w:tr w:rsidR="00DD5EE1" w:rsidTr="00DD5EE1">
        <w:trPr>
          <w:trHeight w:val="264"/>
        </w:trPr>
        <w:tc>
          <w:tcPr>
            <w:tcW w:w="534"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3</w:t>
            </w:r>
          </w:p>
        </w:tc>
        <w:tc>
          <w:tcPr>
            <w:tcW w:w="3118" w:type="dxa"/>
            <w:tcBorders>
              <w:top w:val="single" w:sz="4" w:space="0" w:color="auto"/>
              <w:left w:val="single" w:sz="4" w:space="0" w:color="auto"/>
              <w:bottom w:val="single" w:sz="4" w:space="0" w:color="auto"/>
              <w:right w:val="single" w:sz="4" w:space="0" w:color="auto"/>
            </w:tcBorders>
            <w:vAlign w:val="center"/>
          </w:tcPr>
          <w:p w:rsidR="00DD5EE1" w:rsidRDefault="00DD5EE1" w:rsidP="00DD5EE1">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Ing.  Luis Enrique Rodriguez Ojeda</w:t>
            </w:r>
          </w:p>
        </w:tc>
        <w:tc>
          <w:tcPr>
            <w:tcW w:w="1559" w:type="dxa"/>
            <w:tcBorders>
              <w:top w:val="single" w:sz="4" w:space="0" w:color="auto"/>
              <w:left w:val="single" w:sz="4" w:space="0" w:color="auto"/>
              <w:bottom w:val="single" w:sz="4" w:space="0" w:color="auto"/>
              <w:right w:val="single" w:sz="4" w:space="0" w:color="auto"/>
            </w:tcBorders>
            <w:vAlign w:val="center"/>
          </w:tcPr>
          <w:p w:rsidR="00DD5EE1" w:rsidRPr="00571BBA" w:rsidRDefault="00DD5EE1" w:rsidP="00DD5EE1">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1985" w:type="dxa"/>
            <w:tcBorders>
              <w:top w:val="single" w:sz="4" w:space="0" w:color="auto"/>
              <w:left w:val="single" w:sz="4" w:space="0" w:color="auto"/>
              <w:bottom w:val="single" w:sz="4" w:space="0" w:color="auto"/>
              <w:right w:val="single" w:sz="4" w:space="0" w:color="auto"/>
            </w:tcBorders>
            <w:vAlign w:val="center"/>
          </w:tcPr>
          <w:p w:rsidR="00DD5EE1" w:rsidRPr="00564E51" w:rsidRDefault="00DD5EE1" w:rsidP="00DD5EE1">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Tiempo Parcial</w:t>
            </w:r>
          </w:p>
        </w:tc>
      </w:tr>
      <w:tr w:rsidR="00DD5EE1" w:rsidTr="00DD5EE1">
        <w:trPr>
          <w:trHeight w:val="297"/>
        </w:trPr>
        <w:tc>
          <w:tcPr>
            <w:tcW w:w="534"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4</w:t>
            </w:r>
          </w:p>
        </w:tc>
        <w:tc>
          <w:tcPr>
            <w:tcW w:w="3118" w:type="dxa"/>
            <w:tcBorders>
              <w:top w:val="single" w:sz="4" w:space="0" w:color="auto"/>
              <w:left w:val="single" w:sz="4" w:space="0" w:color="auto"/>
              <w:bottom w:val="single" w:sz="4" w:space="0" w:color="auto"/>
              <w:right w:val="single" w:sz="4" w:space="0" w:color="auto"/>
            </w:tcBorders>
            <w:vAlign w:val="center"/>
          </w:tcPr>
          <w:p w:rsidR="00DD5EE1" w:rsidRDefault="00DD5EE1" w:rsidP="00DD5EE1">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 xml:space="preserve">Ing. Guillermo  Francisco Torres Andrade </w:t>
            </w:r>
          </w:p>
        </w:tc>
        <w:tc>
          <w:tcPr>
            <w:tcW w:w="1559" w:type="dxa"/>
            <w:tcBorders>
              <w:top w:val="single" w:sz="4" w:space="0" w:color="auto"/>
              <w:left w:val="single" w:sz="4" w:space="0" w:color="auto"/>
              <w:bottom w:val="single" w:sz="4" w:space="0" w:color="auto"/>
              <w:right w:val="single" w:sz="4" w:space="0" w:color="auto"/>
            </w:tcBorders>
            <w:vAlign w:val="center"/>
          </w:tcPr>
          <w:p w:rsidR="00DD5EE1" w:rsidRPr="00571BBA" w:rsidRDefault="00DD5EE1" w:rsidP="00DD5EE1">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1985" w:type="dxa"/>
            <w:tcBorders>
              <w:top w:val="single" w:sz="4" w:space="0" w:color="auto"/>
              <w:left w:val="single" w:sz="4" w:space="0" w:color="auto"/>
              <w:bottom w:val="single" w:sz="4" w:space="0" w:color="auto"/>
              <w:right w:val="single" w:sz="4" w:space="0" w:color="auto"/>
            </w:tcBorders>
            <w:vAlign w:val="center"/>
          </w:tcPr>
          <w:p w:rsidR="00DD5EE1" w:rsidRPr="00564E51" w:rsidRDefault="00DD5EE1" w:rsidP="00DD5EE1">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Tiempo Parcial</w:t>
            </w:r>
          </w:p>
        </w:tc>
      </w:tr>
      <w:tr w:rsidR="00DD5EE1" w:rsidTr="00DD5EE1">
        <w:trPr>
          <w:trHeight w:val="288"/>
        </w:trPr>
        <w:tc>
          <w:tcPr>
            <w:tcW w:w="534"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5</w:t>
            </w:r>
          </w:p>
        </w:tc>
        <w:tc>
          <w:tcPr>
            <w:tcW w:w="3118" w:type="dxa"/>
            <w:tcBorders>
              <w:top w:val="single" w:sz="4" w:space="0" w:color="auto"/>
              <w:left w:val="single" w:sz="4" w:space="0" w:color="auto"/>
              <w:bottom w:val="single" w:sz="4" w:space="0" w:color="auto"/>
              <w:right w:val="single" w:sz="4" w:space="0" w:color="auto"/>
            </w:tcBorders>
            <w:vAlign w:val="center"/>
          </w:tcPr>
          <w:p w:rsidR="00DD5EE1" w:rsidRDefault="00DD5EE1" w:rsidP="00DD5EE1">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 xml:space="preserve">Ing. Ana Gladys </w:t>
            </w:r>
            <w:proofErr w:type="spellStart"/>
            <w:r>
              <w:rPr>
                <w:rFonts w:ascii="Garamond" w:eastAsia="Calibri" w:hAnsi="Garamond"/>
                <w:sz w:val="18"/>
                <w:szCs w:val="18"/>
                <w:lang w:eastAsia="es-EC"/>
              </w:rPr>
              <w:t>Aviles</w:t>
            </w:r>
            <w:proofErr w:type="spellEnd"/>
            <w:r>
              <w:rPr>
                <w:rFonts w:ascii="Garamond" w:eastAsia="Calibri" w:hAnsi="Garamond"/>
                <w:sz w:val="18"/>
                <w:szCs w:val="18"/>
                <w:lang w:eastAsia="es-EC"/>
              </w:rPr>
              <w:t xml:space="preserve"> </w:t>
            </w:r>
            <w:proofErr w:type="spellStart"/>
            <w:r>
              <w:rPr>
                <w:rFonts w:ascii="Garamond" w:eastAsia="Calibri" w:hAnsi="Garamond"/>
                <w:sz w:val="18"/>
                <w:szCs w:val="18"/>
                <w:lang w:eastAsia="es-EC"/>
              </w:rPr>
              <w:t>Tutivén</w:t>
            </w:r>
            <w:proofErr w:type="spellEnd"/>
            <w:r>
              <w:rPr>
                <w:rFonts w:ascii="Garamond" w:eastAsia="Calibri" w:hAnsi="Garamond"/>
                <w:sz w:val="18"/>
                <w:szCs w:val="18"/>
                <w:lang w:eastAsia="es-EC"/>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DD5EE1" w:rsidRPr="00571BBA" w:rsidRDefault="00DD5EE1" w:rsidP="00DD5EE1">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1985" w:type="dxa"/>
            <w:tcBorders>
              <w:top w:val="single" w:sz="4" w:space="0" w:color="auto"/>
              <w:left w:val="single" w:sz="4" w:space="0" w:color="auto"/>
              <w:bottom w:val="single" w:sz="4" w:space="0" w:color="auto"/>
              <w:right w:val="single" w:sz="4" w:space="0" w:color="auto"/>
            </w:tcBorders>
            <w:vAlign w:val="center"/>
          </w:tcPr>
          <w:p w:rsidR="00DD5EE1" w:rsidRPr="00564E51" w:rsidRDefault="00DD5EE1" w:rsidP="00DD5EE1">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Medio Tiempo</w:t>
            </w:r>
          </w:p>
        </w:tc>
      </w:tr>
    </w:tbl>
    <w:p w:rsidR="00A41C28" w:rsidRDefault="00A41C28" w:rsidP="009A4642">
      <w:pPr>
        <w:spacing w:line="276" w:lineRule="auto"/>
        <w:jc w:val="both"/>
        <w:rPr>
          <w:rFonts w:ascii="Garamond" w:hAnsi="Garamond"/>
          <w:sz w:val="22"/>
          <w:szCs w:val="22"/>
          <w:lang w:val="es-MX"/>
        </w:rPr>
      </w:pPr>
    </w:p>
    <w:p w:rsidR="009A4642" w:rsidRDefault="009A4642" w:rsidP="009A4642">
      <w:pPr>
        <w:spacing w:line="276" w:lineRule="auto"/>
        <w:jc w:val="both"/>
        <w:rPr>
          <w:rFonts w:ascii="Garamond" w:hAnsi="Garamond"/>
          <w:sz w:val="22"/>
          <w:szCs w:val="22"/>
          <w:lang w:val="es-MX"/>
        </w:rPr>
      </w:pPr>
    </w:p>
    <w:p w:rsidR="009A4642" w:rsidRDefault="009A4642" w:rsidP="009A4642">
      <w:pPr>
        <w:spacing w:line="276" w:lineRule="auto"/>
        <w:jc w:val="both"/>
        <w:rPr>
          <w:rFonts w:ascii="Garamond" w:hAnsi="Garamond"/>
          <w:sz w:val="22"/>
          <w:szCs w:val="22"/>
          <w:lang w:val="es-MX"/>
        </w:rPr>
      </w:pPr>
    </w:p>
    <w:p w:rsidR="009A4642" w:rsidRDefault="009A4642" w:rsidP="009A4642">
      <w:pPr>
        <w:spacing w:line="276" w:lineRule="auto"/>
        <w:jc w:val="both"/>
        <w:rPr>
          <w:rFonts w:ascii="Garamond" w:hAnsi="Garamond"/>
          <w:sz w:val="22"/>
          <w:szCs w:val="22"/>
          <w:lang w:val="es-MX"/>
        </w:rPr>
      </w:pPr>
    </w:p>
    <w:p w:rsidR="009A4642" w:rsidRDefault="009A4642" w:rsidP="009A4642">
      <w:pPr>
        <w:spacing w:line="276" w:lineRule="auto"/>
        <w:jc w:val="both"/>
        <w:rPr>
          <w:rFonts w:ascii="Garamond" w:hAnsi="Garamond"/>
          <w:sz w:val="22"/>
          <w:szCs w:val="22"/>
          <w:lang w:val="es-MX"/>
        </w:rPr>
      </w:pPr>
    </w:p>
    <w:p w:rsidR="009A4642" w:rsidRDefault="009A4642" w:rsidP="009A4642">
      <w:pPr>
        <w:spacing w:line="276" w:lineRule="auto"/>
        <w:jc w:val="both"/>
        <w:rPr>
          <w:rFonts w:ascii="Garamond" w:hAnsi="Garamond"/>
          <w:sz w:val="22"/>
          <w:szCs w:val="22"/>
          <w:lang w:val="es-MX"/>
        </w:rPr>
      </w:pPr>
    </w:p>
    <w:p w:rsidR="009A4642" w:rsidRDefault="009A4642" w:rsidP="009A4642">
      <w:pPr>
        <w:spacing w:line="276" w:lineRule="auto"/>
        <w:jc w:val="both"/>
        <w:rPr>
          <w:rFonts w:ascii="Garamond" w:hAnsi="Garamond"/>
          <w:sz w:val="22"/>
          <w:szCs w:val="22"/>
          <w:lang w:val="es-MX"/>
        </w:rPr>
      </w:pPr>
    </w:p>
    <w:p w:rsidR="009A4642" w:rsidRDefault="009A4642" w:rsidP="009A4642">
      <w:pPr>
        <w:spacing w:line="276" w:lineRule="auto"/>
        <w:jc w:val="both"/>
        <w:rPr>
          <w:rFonts w:ascii="Garamond" w:hAnsi="Garamond"/>
          <w:sz w:val="22"/>
          <w:szCs w:val="22"/>
          <w:lang w:val="es-MX"/>
        </w:rPr>
      </w:pPr>
    </w:p>
    <w:p w:rsidR="009A4642" w:rsidRPr="00FE7034" w:rsidRDefault="009A4642" w:rsidP="009A4642">
      <w:pPr>
        <w:spacing w:line="276" w:lineRule="auto"/>
        <w:jc w:val="both"/>
        <w:rPr>
          <w:rFonts w:ascii="Garamond" w:hAnsi="Garamond"/>
          <w:b/>
          <w:sz w:val="22"/>
          <w:szCs w:val="22"/>
          <w:lang w:val="es-ES"/>
        </w:rPr>
      </w:pPr>
    </w:p>
    <w:p w:rsidR="00DF55BC" w:rsidRDefault="00DF55BC" w:rsidP="00DF55BC">
      <w:pPr>
        <w:spacing w:line="276" w:lineRule="auto"/>
        <w:ind w:left="1701" w:hanging="1701"/>
        <w:jc w:val="both"/>
        <w:rPr>
          <w:rFonts w:ascii="Garamond" w:hAnsi="Garamond" w:cs="Century Gothic"/>
          <w:b/>
          <w:bCs/>
          <w:sz w:val="22"/>
          <w:szCs w:val="22"/>
        </w:rPr>
      </w:pPr>
      <w:bookmarkStart w:id="4" w:name="cdoc2014364"/>
      <w:r>
        <w:rPr>
          <w:rFonts w:ascii="Garamond" w:hAnsi="Garamond"/>
          <w:b/>
          <w:sz w:val="22"/>
          <w:szCs w:val="22"/>
          <w:lang w:val="es-MX"/>
        </w:rPr>
        <w:t>C-Doc-2014-3</w:t>
      </w:r>
      <w:r w:rsidR="00234BC2">
        <w:rPr>
          <w:rFonts w:ascii="Garamond" w:hAnsi="Garamond"/>
          <w:b/>
          <w:sz w:val="22"/>
          <w:szCs w:val="22"/>
          <w:lang w:val="es-MX"/>
        </w:rPr>
        <w:t>64</w:t>
      </w:r>
      <w:r>
        <w:rPr>
          <w:rFonts w:ascii="Garamond" w:hAnsi="Garamond"/>
          <w:b/>
          <w:sz w:val="22"/>
          <w:szCs w:val="22"/>
          <w:lang w:val="es-MX"/>
        </w:rPr>
        <w:t>.</w:t>
      </w:r>
      <w:r>
        <w:rPr>
          <w:rFonts w:ascii="Garamond" w:hAnsi="Garamond" w:cs="Century Gothic"/>
          <w:b/>
          <w:bCs/>
          <w:sz w:val="22"/>
          <w:szCs w:val="22"/>
        </w:rPr>
        <w:t xml:space="preserve">- Contratación de Profesores Honorarios de la Facultad de Ingeniería </w:t>
      </w:r>
      <w:r w:rsidR="0006788F">
        <w:rPr>
          <w:rFonts w:ascii="Garamond" w:hAnsi="Garamond" w:cs="Century Gothic"/>
          <w:b/>
          <w:bCs/>
          <w:sz w:val="22"/>
          <w:szCs w:val="22"/>
        </w:rPr>
        <w:t xml:space="preserve">Marítima </w:t>
      </w:r>
      <w:r>
        <w:rPr>
          <w:rFonts w:ascii="Garamond" w:hAnsi="Garamond" w:cs="Century Gothic"/>
          <w:b/>
          <w:bCs/>
          <w:sz w:val="22"/>
          <w:szCs w:val="22"/>
        </w:rPr>
        <w:t xml:space="preserve">en </w:t>
      </w:r>
      <w:r w:rsidR="006D3922">
        <w:rPr>
          <w:rFonts w:ascii="Garamond" w:hAnsi="Garamond" w:cs="Century Gothic"/>
          <w:b/>
          <w:bCs/>
          <w:sz w:val="22"/>
          <w:szCs w:val="22"/>
        </w:rPr>
        <w:t>Ciencias B</w:t>
      </w:r>
      <w:r w:rsidR="0006788F">
        <w:rPr>
          <w:rFonts w:ascii="Garamond" w:hAnsi="Garamond" w:cs="Century Gothic"/>
          <w:b/>
          <w:bCs/>
          <w:sz w:val="22"/>
          <w:szCs w:val="22"/>
        </w:rPr>
        <w:t>iológicas, Oceánicas  y Recursos Naturales.</w:t>
      </w:r>
    </w:p>
    <w:bookmarkEnd w:id="4"/>
    <w:p w:rsidR="00DF55BC" w:rsidRDefault="00DF55BC" w:rsidP="00DF55BC">
      <w:pPr>
        <w:spacing w:line="276" w:lineRule="auto"/>
        <w:ind w:left="1701"/>
        <w:jc w:val="both"/>
        <w:rPr>
          <w:rFonts w:ascii="Garamond" w:hAnsi="Garamond"/>
          <w:sz w:val="22"/>
          <w:szCs w:val="22"/>
          <w:lang w:val="es-MX"/>
        </w:rPr>
      </w:pPr>
      <w:r>
        <w:rPr>
          <w:rFonts w:ascii="Garamond" w:hAnsi="Garamond"/>
          <w:sz w:val="22"/>
          <w:szCs w:val="22"/>
        </w:rPr>
        <w:t>E</w:t>
      </w:r>
      <w:r>
        <w:rPr>
          <w:rFonts w:ascii="Garamond" w:hAnsi="Garamond"/>
          <w:sz w:val="22"/>
          <w:szCs w:val="22"/>
          <w:lang w:val="es-MX"/>
        </w:rPr>
        <w:t xml:space="preserve">n atención </w:t>
      </w:r>
      <w:r w:rsidR="0006788F">
        <w:rPr>
          <w:rFonts w:ascii="Garamond" w:hAnsi="Garamond"/>
          <w:sz w:val="22"/>
          <w:szCs w:val="22"/>
          <w:lang w:val="es-MX"/>
        </w:rPr>
        <w:t>a las</w:t>
      </w:r>
      <w:r>
        <w:rPr>
          <w:rFonts w:ascii="Garamond" w:hAnsi="Garamond"/>
          <w:sz w:val="22"/>
          <w:szCs w:val="22"/>
          <w:lang w:val="es-MX"/>
        </w:rPr>
        <w:t xml:space="preserve"> resoluciones aprobadas por el Cons</w:t>
      </w:r>
      <w:r w:rsidR="0006788F">
        <w:rPr>
          <w:rFonts w:ascii="Garamond" w:hAnsi="Garamond"/>
          <w:sz w:val="22"/>
          <w:szCs w:val="22"/>
          <w:lang w:val="es-MX"/>
        </w:rPr>
        <w:t>ejo Directivo de la Facultad de Ingeniería Marítima, Ciencias Biológicas, Oceánicas y Recursos Naturales</w:t>
      </w:r>
      <w:r w:rsidR="007C2CBC">
        <w:rPr>
          <w:rFonts w:ascii="Garamond" w:hAnsi="Garamond"/>
          <w:sz w:val="22"/>
          <w:szCs w:val="22"/>
          <w:lang w:val="es-MX"/>
        </w:rPr>
        <w:t>,</w:t>
      </w:r>
      <w:r>
        <w:rPr>
          <w:rFonts w:ascii="Garamond" w:hAnsi="Garamond"/>
          <w:sz w:val="22"/>
          <w:szCs w:val="22"/>
          <w:lang w:val="es-MX"/>
        </w:rPr>
        <w:t xml:space="preserve"> referente a l</w:t>
      </w:r>
      <w:r w:rsidR="00A01EA9">
        <w:rPr>
          <w:rFonts w:ascii="Garamond" w:hAnsi="Garamond"/>
          <w:sz w:val="22"/>
          <w:szCs w:val="22"/>
          <w:lang w:val="es-MX"/>
        </w:rPr>
        <w:t>a presentación de las evaluaciones</w:t>
      </w:r>
      <w:r>
        <w:rPr>
          <w:rFonts w:ascii="Garamond" w:hAnsi="Garamond"/>
          <w:sz w:val="22"/>
          <w:szCs w:val="22"/>
          <w:lang w:val="es-MX"/>
        </w:rPr>
        <w:t xml:space="preserve"> integrales de los profesores jubilados a contratar como </w:t>
      </w:r>
      <w:r>
        <w:rPr>
          <w:rFonts w:ascii="Garamond" w:hAnsi="Garamond"/>
          <w:b/>
          <w:sz w:val="22"/>
          <w:szCs w:val="22"/>
          <w:lang w:val="es-MX"/>
        </w:rPr>
        <w:t>Profesores Honorarios</w:t>
      </w:r>
      <w:r>
        <w:rPr>
          <w:rFonts w:ascii="Garamond" w:hAnsi="Garamond"/>
          <w:sz w:val="22"/>
          <w:szCs w:val="22"/>
          <w:lang w:val="es-MX"/>
        </w:rPr>
        <w:t xml:space="preserve"> de la </w:t>
      </w:r>
      <w:r w:rsidR="0006788F" w:rsidRPr="0006788F">
        <w:rPr>
          <w:rFonts w:ascii="Garamond" w:hAnsi="Garamond"/>
          <w:b/>
          <w:sz w:val="22"/>
          <w:szCs w:val="22"/>
          <w:lang w:val="es-MX"/>
        </w:rPr>
        <w:t>FIMCBOR</w:t>
      </w:r>
      <w:r>
        <w:rPr>
          <w:rFonts w:ascii="Garamond" w:hAnsi="Garamond"/>
          <w:sz w:val="22"/>
          <w:szCs w:val="22"/>
          <w:lang w:val="es-MX"/>
        </w:rPr>
        <w:t xml:space="preserve">, y de acuerdo a la resolución </w:t>
      </w:r>
      <w:r w:rsidR="0006788F" w:rsidRPr="007C2CBC">
        <w:rPr>
          <w:rFonts w:ascii="Garamond" w:hAnsi="Garamond"/>
          <w:b/>
          <w:sz w:val="22"/>
          <w:szCs w:val="22"/>
          <w:u w:val="single"/>
          <w:lang w:val="es-MX"/>
        </w:rPr>
        <w:t>CD-MAR-234</w:t>
      </w:r>
      <w:r w:rsidR="007C2CBC" w:rsidRPr="007C2CBC">
        <w:rPr>
          <w:rFonts w:ascii="Garamond" w:hAnsi="Garamond"/>
          <w:b/>
          <w:sz w:val="22"/>
          <w:szCs w:val="22"/>
          <w:lang w:val="es-MX"/>
        </w:rPr>
        <w:t xml:space="preserve">; </w:t>
      </w:r>
      <w:r w:rsidR="007C2CBC" w:rsidRPr="007C2CBC">
        <w:rPr>
          <w:rFonts w:ascii="Garamond" w:hAnsi="Garamond"/>
          <w:sz w:val="22"/>
          <w:szCs w:val="22"/>
          <w:lang w:val="es-MX"/>
        </w:rPr>
        <w:t>26 de septiembre</w:t>
      </w:r>
      <w:r w:rsidRPr="007C2CBC">
        <w:rPr>
          <w:rFonts w:ascii="Garamond" w:hAnsi="Garamond"/>
          <w:sz w:val="22"/>
          <w:szCs w:val="22"/>
          <w:lang w:val="es-MX"/>
        </w:rPr>
        <w:t xml:space="preserve"> </w:t>
      </w:r>
      <w:r>
        <w:rPr>
          <w:rFonts w:ascii="Garamond" w:hAnsi="Garamond"/>
          <w:sz w:val="22"/>
          <w:szCs w:val="22"/>
          <w:lang w:val="es-MX"/>
        </w:rPr>
        <w:t>del 2014</w:t>
      </w:r>
      <w:r w:rsidR="00A01EA9">
        <w:rPr>
          <w:rFonts w:ascii="Garamond" w:hAnsi="Garamond"/>
          <w:sz w:val="22"/>
          <w:szCs w:val="22"/>
          <w:lang w:val="es-MX"/>
        </w:rPr>
        <w:t>,</w:t>
      </w:r>
      <w:r>
        <w:rPr>
          <w:rFonts w:ascii="Garamond" w:hAnsi="Garamond"/>
          <w:b/>
          <w:sz w:val="22"/>
          <w:szCs w:val="22"/>
          <w:lang w:val="es-MX"/>
        </w:rPr>
        <w:t xml:space="preserve"> </w:t>
      </w:r>
      <w:r>
        <w:rPr>
          <w:rFonts w:ascii="Garamond" w:hAnsi="Garamond"/>
          <w:sz w:val="22"/>
          <w:szCs w:val="22"/>
          <w:lang w:val="es-MX"/>
        </w:rPr>
        <w:t xml:space="preserve">en la que se aprueba la contratación de </w:t>
      </w:r>
      <w:r>
        <w:rPr>
          <w:rFonts w:ascii="Garamond" w:hAnsi="Garamond"/>
          <w:b/>
          <w:sz w:val="22"/>
          <w:szCs w:val="22"/>
          <w:lang w:val="es-MX"/>
        </w:rPr>
        <w:t xml:space="preserve">PROFESORES HONORARIOS </w:t>
      </w:r>
      <w:r w:rsidR="0006788F">
        <w:rPr>
          <w:rFonts w:ascii="Garamond" w:hAnsi="Garamond"/>
          <w:sz w:val="22"/>
          <w:szCs w:val="22"/>
          <w:lang w:val="es-MX"/>
        </w:rPr>
        <w:t>de la FIMCBOR</w:t>
      </w:r>
      <w:r>
        <w:rPr>
          <w:rFonts w:ascii="Garamond" w:hAnsi="Garamond"/>
          <w:sz w:val="22"/>
          <w:szCs w:val="22"/>
          <w:lang w:val="es-MX"/>
        </w:rPr>
        <w:t xml:space="preserve">. </w:t>
      </w:r>
      <w:r>
        <w:rPr>
          <w:rFonts w:ascii="Garamond" w:hAnsi="Garamond"/>
          <w:sz w:val="22"/>
          <w:szCs w:val="22"/>
        </w:rPr>
        <w:t xml:space="preserve">En base a </w:t>
      </w:r>
      <w:r>
        <w:rPr>
          <w:rFonts w:ascii="Garamond" w:hAnsi="Garamond"/>
          <w:sz w:val="22"/>
          <w:szCs w:val="22"/>
          <w:lang w:val="es-MX"/>
        </w:rPr>
        <w:t xml:space="preserve">lo establecido en el Art. 23 del Reglamento de Carrera y Escalafón del Profesores e Investigador del Sistema de Educación Superior del CES; y, al Reglamento de Carrera </w:t>
      </w:r>
      <w:r>
        <w:rPr>
          <w:rFonts w:ascii="Garamond" w:eastAsia="Calibri" w:hAnsi="Garamond"/>
          <w:iCs/>
          <w:sz w:val="22"/>
          <w:szCs w:val="22"/>
          <w:lang w:eastAsia="es-EC"/>
        </w:rPr>
        <w:t>y Escalafón del Profesor Titular de la Escuela Superior Politécnica del Litoral (4311);</w:t>
      </w:r>
      <w:r>
        <w:rPr>
          <w:rFonts w:ascii="Garamond" w:hAnsi="Garamond"/>
          <w:sz w:val="22"/>
          <w:szCs w:val="22"/>
          <w:lang w:val="es-MX"/>
        </w:rPr>
        <w:t xml:space="preserve"> este organismo asesor, </w:t>
      </w:r>
      <w:r>
        <w:rPr>
          <w:rFonts w:ascii="Garamond" w:hAnsi="Garamond"/>
          <w:b/>
          <w:i/>
          <w:sz w:val="22"/>
          <w:szCs w:val="22"/>
          <w:lang w:val="es-MX"/>
        </w:rPr>
        <w:t>acuerda:</w:t>
      </w:r>
      <w:r>
        <w:rPr>
          <w:rFonts w:ascii="Garamond" w:hAnsi="Garamond"/>
          <w:sz w:val="22"/>
          <w:szCs w:val="22"/>
          <w:lang w:val="es-MX"/>
        </w:rPr>
        <w:t xml:space="preserve">  </w:t>
      </w:r>
    </w:p>
    <w:p w:rsidR="00DF55BC" w:rsidRDefault="00DF55BC" w:rsidP="00DF55BC">
      <w:pPr>
        <w:spacing w:line="276" w:lineRule="auto"/>
        <w:ind w:left="1701"/>
        <w:jc w:val="both"/>
        <w:rPr>
          <w:rFonts w:ascii="Garamond" w:hAnsi="Garamond"/>
          <w:sz w:val="22"/>
          <w:szCs w:val="22"/>
          <w:lang w:val="es-MX"/>
        </w:rPr>
      </w:pPr>
    </w:p>
    <w:p w:rsidR="00DF55BC" w:rsidRDefault="00DF55BC" w:rsidP="00DF55BC">
      <w:pPr>
        <w:spacing w:line="276" w:lineRule="auto"/>
        <w:ind w:left="1701"/>
        <w:jc w:val="both"/>
        <w:rPr>
          <w:rFonts w:ascii="Garamond" w:hAnsi="Garamond"/>
          <w:sz w:val="22"/>
          <w:szCs w:val="22"/>
          <w:lang w:val="es-MX"/>
        </w:rPr>
      </w:pPr>
      <w:r>
        <w:rPr>
          <w:rFonts w:ascii="Garamond" w:hAnsi="Garamond"/>
          <w:b/>
          <w:sz w:val="22"/>
          <w:szCs w:val="22"/>
          <w:lang w:val="es-MX"/>
        </w:rPr>
        <w:t>RECOMENDAR</w:t>
      </w:r>
      <w:r>
        <w:rPr>
          <w:rFonts w:ascii="Garamond" w:hAnsi="Garamond"/>
          <w:sz w:val="22"/>
          <w:szCs w:val="22"/>
          <w:lang w:val="es-MX"/>
        </w:rPr>
        <w:t xml:space="preserve"> al Consejo Politécnico </w:t>
      </w:r>
      <w:r>
        <w:rPr>
          <w:rFonts w:ascii="Garamond" w:hAnsi="Garamond"/>
          <w:b/>
          <w:sz w:val="22"/>
          <w:szCs w:val="22"/>
          <w:lang w:val="es-MX"/>
        </w:rPr>
        <w:t xml:space="preserve">DESIGNAR </w:t>
      </w:r>
      <w:r>
        <w:rPr>
          <w:rFonts w:ascii="Garamond" w:hAnsi="Garamond"/>
          <w:sz w:val="22"/>
          <w:szCs w:val="22"/>
          <w:lang w:val="es-MX"/>
        </w:rPr>
        <w:t>como</w:t>
      </w:r>
      <w:r>
        <w:rPr>
          <w:rFonts w:ascii="Garamond" w:hAnsi="Garamond"/>
          <w:b/>
          <w:sz w:val="22"/>
          <w:szCs w:val="22"/>
          <w:lang w:val="es-MX"/>
        </w:rPr>
        <w:t xml:space="preserve"> PROFESORES HONORARIOS </w:t>
      </w:r>
      <w:r>
        <w:rPr>
          <w:rFonts w:ascii="Garamond" w:hAnsi="Garamond"/>
          <w:sz w:val="22"/>
          <w:szCs w:val="22"/>
          <w:lang w:val="es-MX"/>
        </w:rPr>
        <w:t>y</w:t>
      </w:r>
      <w:r>
        <w:rPr>
          <w:rFonts w:ascii="Garamond" w:hAnsi="Garamond"/>
          <w:b/>
          <w:sz w:val="22"/>
          <w:szCs w:val="22"/>
          <w:lang w:val="es-MX"/>
        </w:rPr>
        <w:t xml:space="preserve"> APROBAR</w:t>
      </w:r>
      <w:r>
        <w:rPr>
          <w:rFonts w:ascii="Garamond" w:hAnsi="Garamond"/>
          <w:sz w:val="22"/>
          <w:szCs w:val="22"/>
          <w:lang w:val="es-MX"/>
        </w:rPr>
        <w:t xml:space="preserve"> la</w:t>
      </w:r>
      <w:r>
        <w:rPr>
          <w:rFonts w:ascii="Garamond" w:hAnsi="Garamond"/>
          <w:b/>
          <w:sz w:val="22"/>
          <w:szCs w:val="22"/>
          <w:lang w:val="es-MX"/>
        </w:rPr>
        <w:t xml:space="preserve"> CONTRATACIÓN</w:t>
      </w:r>
      <w:r w:rsidR="007C2CBC">
        <w:rPr>
          <w:rFonts w:ascii="Garamond" w:hAnsi="Garamond"/>
          <w:sz w:val="22"/>
          <w:szCs w:val="22"/>
          <w:lang w:val="es-MX"/>
        </w:rPr>
        <w:t xml:space="preserve"> Facultad Ingeniería Marítima, Ciencias Biológicas, Oceánicas y Recursos Naturales</w:t>
      </w:r>
      <w:r>
        <w:rPr>
          <w:rFonts w:ascii="Garamond" w:hAnsi="Garamond"/>
          <w:sz w:val="22"/>
          <w:szCs w:val="22"/>
          <w:lang w:val="es-MX"/>
        </w:rPr>
        <w:t xml:space="preserve">,  para el II Término Académico 2014-2015, a partir del 6 de octubre del 2014, de acuerdo al siguiente detalle: </w:t>
      </w:r>
    </w:p>
    <w:tbl>
      <w:tblPr>
        <w:tblpPr w:leftFromText="141" w:rightFromText="141" w:vertAnchor="text" w:horzAnchor="page" w:tblpX="3374" w:tblpY="129"/>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69"/>
        <w:gridCol w:w="1559"/>
        <w:gridCol w:w="2126"/>
      </w:tblGrid>
      <w:tr w:rsidR="00DD5EE1" w:rsidTr="00DD5EE1">
        <w:trPr>
          <w:trHeight w:val="564"/>
        </w:trPr>
        <w:tc>
          <w:tcPr>
            <w:tcW w:w="567"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w:t>
            </w:r>
          </w:p>
        </w:tc>
        <w:tc>
          <w:tcPr>
            <w:tcW w:w="3369"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PROFESOR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NOMINACION</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
                <w:sz w:val="16"/>
                <w:szCs w:val="16"/>
                <w:lang w:eastAsia="es-EC"/>
              </w:rPr>
            </w:pPr>
            <w:r>
              <w:rPr>
                <w:rFonts w:ascii="Garamond" w:eastAsia="Calibri" w:hAnsi="Garamond"/>
                <w:b/>
                <w:sz w:val="16"/>
                <w:szCs w:val="16"/>
                <w:lang w:eastAsia="es-EC"/>
              </w:rPr>
              <w:t>DEDICACIÓN</w:t>
            </w:r>
          </w:p>
        </w:tc>
      </w:tr>
      <w:tr w:rsidR="00DD5EE1" w:rsidTr="00DD5EE1">
        <w:trPr>
          <w:trHeight w:val="352"/>
        </w:trPr>
        <w:tc>
          <w:tcPr>
            <w:tcW w:w="567"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1</w:t>
            </w:r>
          </w:p>
        </w:tc>
        <w:tc>
          <w:tcPr>
            <w:tcW w:w="3369" w:type="dxa"/>
            <w:tcBorders>
              <w:top w:val="single" w:sz="4" w:space="0" w:color="auto"/>
              <w:left w:val="single" w:sz="4" w:space="0" w:color="auto"/>
              <w:bottom w:val="single" w:sz="4" w:space="0" w:color="auto"/>
              <w:right w:val="single" w:sz="4" w:space="0" w:color="auto"/>
            </w:tcBorders>
            <w:vAlign w:val="center"/>
          </w:tcPr>
          <w:p w:rsidR="00DD5EE1" w:rsidRDefault="00DD5EE1" w:rsidP="00DD5EE1">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Ing. Marco Velarde Toscano</w:t>
            </w:r>
          </w:p>
        </w:tc>
        <w:tc>
          <w:tcPr>
            <w:tcW w:w="1559" w:type="dxa"/>
            <w:tcBorders>
              <w:top w:val="single" w:sz="4" w:space="0" w:color="auto"/>
              <w:left w:val="single" w:sz="4" w:space="0" w:color="auto"/>
              <w:bottom w:val="single" w:sz="4" w:space="0" w:color="auto"/>
              <w:right w:val="single" w:sz="4" w:space="0" w:color="auto"/>
            </w:tcBorders>
            <w:vAlign w:val="center"/>
          </w:tcPr>
          <w:p w:rsidR="00DD5EE1" w:rsidRPr="00571BBA" w:rsidRDefault="00DD5EE1" w:rsidP="00DD5EE1">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2126" w:type="dxa"/>
            <w:tcBorders>
              <w:top w:val="single" w:sz="4" w:space="0" w:color="auto"/>
              <w:left w:val="single" w:sz="4" w:space="0" w:color="auto"/>
              <w:bottom w:val="single" w:sz="4" w:space="0" w:color="auto"/>
              <w:right w:val="single" w:sz="4" w:space="0" w:color="auto"/>
            </w:tcBorders>
            <w:vAlign w:val="center"/>
          </w:tcPr>
          <w:p w:rsidR="00DD5EE1" w:rsidRPr="00564E51" w:rsidRDefault="00DD5EE1" w:rsidP="00DD5EE1">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Tiempo Completo</w:t>
            </w:r>
          </w:p>
        </w:tc>
      </w:tr>
      <w:tr w:rsidR="00DD5EE1" w:rsidTr="00DD5EE1">
        <w:trPr>
          <w:trHeight w:val="288"/>
        </w:trPr>
        <w:tc>
          <w:tcPr>
            <w:tcW w:w="567"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2</w:t>
            </w:r>
          </w:p>
        </w:tc>
        <w:tc>
          <w:tcPr>
            <w:tcW w:w="3369" w:type="dxa"/>
            <w:tcBorders>
              <w:top w:val="single" w:sz="4" w:space="0" w:color="auto"/>
              <w:left w:val="single" w:sz="4" w:space="0" w:color="auto"/>
              <w:bottom w:val="single" w:sz="4" w:space="0" w:color="auto"/>
              <w:right w:val="single" w:sz="4" w:space="0" w:color="auto"/>
            </w:tcBorders>
            <w:vAlign w:val="center"/>
          </w:tcPr>
          <w:p w:rsidR="00DD5EE1" w:rsidRDefault="00DD5EE1" w:rsidP="00DD5EE1">
            <w:pPr>
              <w:autoSpaceDE w:val="0"/>
              <w:autoSpaceDN w:val="0"/>
              <w:adjustRightInd w:val="0"/>
              <w:rPr>
                <w:rFonts w:ascii="Garamond" w:eastAsia="Calibri" w:hAnsi="Garamond"/>
                <w:sz w:val="18"/>
                <w:szCs w:val="18"/>
                <w:lang w:eastAsia="es-EC"/>
              </w:rPr>
            </w:pPr>
            <w:r>
              <w:rPr>
                <w:rFonts w:ascii="Garamond" w:eastAsia="Calibri" w:hAnsi="Garamond"/>
                <w:sz w:val="18"/>
                <w:szCs w:val="18"/>
                <w:lang w:eastAsia="es-EC"/>
              </w:rPr>
              <w:t>M.Sc. Ecuador Marcillo Gallino</w:t>
            </w:r>
          </w:p>
        </w:tc>
        <w:tc>
          <w:tcPr>
            <w:tcW w:w="1559" w:type="dxa"/>
            <w:tcBorders>
              <w:top w:val="single" w:sz="4" w:space="0" w:color="auto"/>
              <w:left w:val="single" w:sz="4" w:space="0" w:color="auto"/>
              <w:bottom w:val="single" w:sz="4" w:space="0" w:color="auto"/>
              <w:right w:val="single" w:sz="4" w:space="0" w:color="auto"/>
            </w:tcBorders>
            <w:vAlign w:val="center"/>
          </w:tcPr>
          <w:p w:rsidR="00DD5EE1" w:rsidRPr="00571BBA" w:rsidRDefault="00DD5EE1" w:rsidP="00DD5EE1">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2126" w:type="dxa"/>
            <w:tcBorders>
              <w:top w:val="single" w:sz="4" w:space="0" w:color="auto"/>
              <w:left w:val="single" w:sz="4" w:space="0" w:color="auto"/>
              <w:bottom w:val="single" w:sz="4" w:space="0" w:color="auto"/>
              <w:right w:val="single" w:sz="4" w:space="0" w:color="auto"/>
            </w:tcBorders>
            <w:vAlign w:val="center"/>
          </w:tcPr>
          <w:p w:rsidR="00DD5EE1" w:rsidRPr="00564E51" w:rsidRDefault="00DD5EE1" w:rsidP="00DD5EE1">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Medio Tiempo</w:t>
            </w:r>
          </w:p>
        </w:tc>
      </w:tr>
      <w:tr w:rsidR="00DD5EE1" w:rsidTr="00DD5EE1">
        <w:trPr>
          <w:trHeight w:val="264"/>
        </w:trPr>
        <w:tc>
          <w:tcPr>
            <w:tcW w:w="567" w:type="dxa"/>
            <w:tcBorders>
              <w:top w:val="single" w:sz="4" w:space="0" w:color="auto"/>
              <w:left w:val="single" w:sz="4" w:space="0" w:color="auto"/>
              <w:bottom w:val="single" w:sz="4" w:space="0" w:color="auto"/>
              <w:right w:val="single" w:sz="4" w:space="0" w:color="auto"/>
            </w:tcBorders>
            <w:vAlign w:val="center"/>
            <w:hideMark/>
          </w:tcPr>
          <w:p w:rsidR="00DD5EE1" w:rsidRDefault="00DD5EE1" w:rsidP="00DD5EE1">
            <w:pPr>
              <w:autoSpaceDE w:val="0"/>
              <w:autoSpaceDN w:val="0"/>
              <w:adjustRightInd w:val="0"/>
              <w:jc w:val="center"/>
              <w:rPr>
                <w:rFonts w:ascii="Garamond" w:eastAsia="Calibri" w:hAnsi="Garamond"/>
                <w:bCs/>
                <w:sz w:val="18"/>
                <w:szCs w:val="18"/>
                <w:lang w:eastAsia="es-EC"/>
              </w:rPr>
            </w:pPr>
            <w:r>
              <w:rPr>
                <w:rFonts w:ascii="Garamond" w:eastAsia="Calibri" w:hAnsi="Garamond"/>
                <w:bCs/>
                <w:sz w:val="18"/>
                <w:szCs w:val="18"/>
                <w:lang w:eastAsia="es-EC"/>
              </w:rPr>
              <w:t>3</w:t>
            </w:r>
          </w:p>
        </w:tc>
        <w:tc>
          <w:tcPr>
            <w:tcW w:w="3369" w:type="dxa"/>
            <w:tcBorders>
              <w:top w:val="single" w:sz="4" w:space="0" w:color="auto"/>
              <w:left w:val="single" w:sz="4" w:space="0" w:color="auto"/>
              <w:bottom w:val="single" w:sz="4" w:space="0" w:color="auto"/>
              <w:right w:val="single" w:sz="4" w:space="0" w:color="auto"/>
            </w:tcBorders>
            <w:vAlign w:val="center"/>
          </w:tcPr>
          <w:p w:rsidR="00DD5EE1" w:rsidRPr="00234BC2" w:rsidRDefault="00DD5EE1" w:rsidP="00DD5EE1">
            <w:pPr>
              <w:autoSpaceDE w:val="0"/>
              <w:autoSpaceDN w:val="0"/>
              <w:adjustRightInd w:val="0"/>
              <w:rPr>
                <w:rFonts w:ascii="Garamond" w:eastAsia="Calibri" w:hAnsi="Garamond"/>
                <w:sz w:val="18"/>
                <w:szCs w:val="18"/>
                <w:lang w:val="en-US" w:eastAsia="es-EC"/>
              </w:rPr>
            </w:pPr>
            <w:r w:rsidRPr="00234BC2">
              <w:rPr>
                <w:rFonts w:ascii="Garamond" w:eastAsia="Calibri" w:hAnsi="Garamond"/>
                <w:sz w:val="18"/>
                <w:szCs w:val="18"/>
                <w:lang w:val="en-US" w:eastAsia="es-EC"/>
              </w:rPr>
              <w:t>Ing. José Vicente Chang G</w:t>
            </w:r>
            <w:r>
              <w:rPr>
                <w:rFonts w:ascii="Garamond" w:eastAsia="Calibri" w:hAnsi="Garamond"/>
                <w:sz w:val="18"/>
                <w:szCs w:val="18"/>
                <w:lang w:val="en-US" w:eastAsia="es-EC"/>
              </w:rPr>
              <w:t>ómez</w:t>
            </w:r>
          </w:p>
        </w:tc>
        <w:tc>
          <w:tcPr>
            <w:tcW w:w="1559" w:type="dxa"/>
            <w:tcBorders>
              <w:top w:val="single" w:sz="4" w:space="0" w:color="auto"/>
              <w:left w:val="single" w:sz="4" w:space="0" w:color="auto"/>
              <w:bottom w:val="single" w:sz="4" w:space="0" w:color="auto"/>
              <w:right w:val="single" w:sz="4" w:space="0" w:color="auto"/>
            </w:tcBorders>
            <w:vAlign w:val="center"/>
          </w:tcPr>
          <w:p w:rsidR="00DD5EE1" w:rsidRPr="00571BBA" w:rsidRDefault="00DD5EE1" w:rsidP="00DD5EE1">
            <w:pPr>
              <w:autoSpaceDE w:val="0"/>
              <w:autoSpaceDN w:val="0"/>
              <w:adjustRightInd w:val="0"/>
              <w:jc w:val="center"/>
              <w:rPr>
                <w:rFonts w:ascii="Garamond" w:eastAsia="Calibri" w:hAnsi="Garamond"/>
                <w:sz w:val="18"/>
                <w:szCs w:val="18"/>
                <w:lang w:eastAsia="es-EC"/>
              </w:rPr>
            </w:pPr>
            <w:r>
              <w:rPr>
                <w:rFonts w:ascii="Garamond" w:eastAsia="Calibri" w:hAnsi="Garamond"/>
                <w:sz w:val="18"/>
                <w:szCs w:val="18"/>
                <w:lang w:eastAsia="es-EC"/>
              </w:rPr>
              <w:t>HONORARIO</w:t>
            </w:r>
          </w:p>
        </w:tc>
        <w:tc>
          <w:tcPr>
            <w:tcW w:w="2126" w:type="dxa"/>
            <w:tcBorders>
              <w:top w:val="single" w:sz="4" w:space="0" w:color="auto"/>
              <w:left w:val="single" w:sz="4" w:space="0" w:color="auto"/>
              <w:bottom w:val="single" w:sz="4" w:space="0" w:color="auto"/>
              <w:right w:val="single" w:sz="4" w:space="0" w:color="auto"/>
            </w:tcBorders>
            <w:vAlign w:val="center"/>
          </w:tcPr>
          <w:p w:rsidR="00DD5EE1" w:rsidRPr="00564E51" w:rsidRDefault="00DD5EE1" w:rsidP="00DD5EE1">
            <w:pPr>
              <w:autoSpaceDE w:val="0"/>
              <w:autoSpaceDN w:val="0"/>
              <w:adjustRightInd w:val="0"/>
              <w:ind w:left="176"/>
              <w:jc w:val="center"/>
              <w:rPr>
                <w:rFonts w:ascii="Garamond" w:eastAsia="Calibri" w:hAnsi="Garamond"/>
                <w:bCs/>
                <w:sz w:val="18"/>
                <w:szCs w:val="18"/>
                <w:lang w:eastAsia="es-EC"/>
              </w:rPr>
            </w:pPr>
            <w:r>
              <w:rPr>
                <w:rFonts w:ascii="Garamond" w:eastAsia="Calibri" w:hAnsi="Garamond"/>
                <w:bCs/>
                <w:sz w:val="18"/>
                <w:szCs w:val="18"/>
                <w:lang w:eastAsia="es-EC"/>
              </w:rPr>
              <w:t xml:space="preserve">Tiempo Completo </w:t>
            </w:r>
          </w:p>
        </w:tc>
      </w:tr>
    </w:tbl>
    <w:p w:rsidR="00DF55BC" w:rsidRDefault="00DF55BC" w:rsidP="00DF55BC">
      <w:pPr>
        <w:spacing w:line="276" w:lineRule="auto"/>
        <w:ind w:left="1701"/>
        <w:jc w:val="both"/>
        <w:rPr>
          <w:rFonts w:ascii="Garamond" w:hAnsi="Garamond"/>
          <w:sz w:val="22"/>
          <w:szCs w:val="22"/>
          <w:lang w:val="es-MX"/>
        </w:rPr>
      </w:pPr>
    </w:p>
    <w:p w:rsidR="00DF55BC" w:rsidRPr="00FE7034" w:rsidRDefault="00DF55BC" w:rsidP="00DF55BC">
      <w:pPr>
        <w:spacing w:line="276" w:lineRule="auto"/>
        <w:ind w:left="1701"/>
        <w:jc w:val="both"/>
        <w:rPr>
          <w:rFonts w:ascii="Garamond" w:hAnsi="Garamond"/>
          <w:sz w:val="22"/>
          <w:szCs w:val="22"/>
          <w:lang w:val="es-ES"/>
        </w:rPr>
      </w:pPr>
    </w:p>
    <w:p w:rsidR="009A4642" w:rsidRDefault="009A4642" w:rsidP="0042504B">
      <w:pPr>
        <w:spacing w:line="276" w:lineRule="auto"/>
        <w:ind w:left="1701" w:hanging="1701"/>
        <w:jc w:val="both"/>
        <w:rPr>
          <w:rFonts w:ascii="Garamond" w:hAnsi="Garamond"/>
          <w:b/>
          <w:sz w:val="22"/>
          <w:szCs w:val="22"/>
          <w:lang w:val="es-MX"/>
        </w:rPr>
      </w:pPr>
    </w:p>
    <w:p w:rsidR="003F73A2" w:rsidRDefault="003F73A2" w:rsidP="0042504B">
      <w:pPr>
        <w:spacing w:line="276" w:lineRule="auto"/>
        <w:ind w:left="1701" w:hanging="1701"/>
        <w:jc w:val="both"/>
        <w:rPr>
          <w:rFonts w:ascii="Garamond" w:hAnsi="Garamond"/>
          <w:b/>
          <w:sz w:val="22"/>
          <w:szCs w:val="22"/>
          <w:lang w:val="es-MX"/>
        </w:rPr>
      </w:pPr>
    </w:p>
    <w:p w:rsidR="003F73A2" w:rsidRDefault="003F73A2" w:rsidP="0042504B">
      <w:pPr>
        <w:spacing w:line="276" w:lineRule="auto"/>
        <w:ind w:left="1701" w:hanging="1701"/>
        <w:jc w:val="both"/>
        <w:rPr>
          <w:rFonts w:ascii="Garamond" w:hAnsi="Garamond"/>
          <w:b/>
          <w:sz w:val="22"/>
          <w:szCs w:val="22"/>
          <w:lang w:val="es-MX"/>
        </w:rPr>
      </w:pPr>
    </w:p>
    <w:p w:rsidR="00E54EA6" w:rsidRDefault="00E54EA6" w:rsidP="0042504B">
      <w:pPr>
        <w:spacing w:line="276" w:lineRule="auto"/>
        <w:ind w:left="1701" w:hanging="1701"/>
        <w:jc w:val="both"/>
        <w:rPr>
          <w:rFonts w:ascii="Garamond" w:hAnsi="Garamond"/>
          <w:b/>
          <w:sz w:val="22"/>
          <w:szCs w:val="22"/>
          <w:lang w:val="es-MX"/>
        </w:rPr>
      </w:pPr>
    </w:p>
    <w:p w:rsidR="00E54EA6" w:rsidRDefault="00E54EA6" w:rsidP="0042504B">
      <w:pPr>
        <w:spacing w:line="276" w:lineRule="auto"/>
        <w:ind w:left="1701" w:hanging="1701"/>
        <w:jc w:val="both"/>
        <w:rPr>
          <w:rFonts w:ascii="Garamond" w:hAnsi="Garamond"/>
          <w:b/>
          <w:sz w:val="22"/>
          <w:szCs w:val="22"/>
          <w:lang w:val="es-MX"/>
        </w:rPr>
      </w:pPr>
    </w:p>
    <w:p w:rsidR="0042504B" w:rsidRDefault="0042504B" w:rsidP="0042504B">
      <w:pPr>
        <w:spacing w:line="276" w:lineRule="auto"/>
        <w:ind w:left="1701" w:hanging="1701"/>
        <w:jc w:val="both"/>
        <w:rPr>
          <w:rFonts w:ascii="Garamond" w:hAnsi="Garamond" w:cs="Century Gothic"/>
          <w:b/>
          <w:bCs/>
          <w:sz w:val="22"/>
          <w:szCs w:val="22"/>
        </w:rPr>
      </w:pPr>
      <w:bookmarkStart w:id="5" w:name="cdoc2014365"/>
      <w:r>
        <w:rPr>
          <w:rFonts w:ascii="Garamond" w:hAnsi="Garamond"/>
          <w:b/>
          <w:sz w:val="22"/>
          <w:szCs w:val="22"/>
          <w:lang w:val="es-MX"/>
        </w:rPr>
        <w:t>C-Doc-2014-365.</w:t>
      </w:r>
      <w:r>
        <w:rPr>
          <w:rFonts w:ascii="Garamond" w:hAnsi="Garamond" w:cs="Century Gothic"/>
          <w:b/>
          <w:bCs/>
          <w:sz w:val="22"/>
          <w:szCs w:val="22"/>
        </w:rPr>
        <w:t xml:space="preserve">- </w:t>
      </w:r>
      <w:r>
        <w:rPr>
          <w:rFonts w:ascii="Garamond" w:hAnsi="Garamond" w:cs="Century Gothic"/>
          <w:b/>
          <w:bCs/>
          <w:sz w:val="22"/>
          <w:szCs w:val="22"/>
        </w:rPr>
        <w:tab/>
      </w:r>
      <w:r w:rsidR="00830188">
        <w:rPr>
          <w:rFonts w:ascii="Garamond" w:hAnsi="Garamond" w:cs="Century Gothic"/>
          <w:b/>
          <w:bCs/>
          <w:sz w:val="22"/>
          <w:szCs w:val="22"/>
        </w:rPr>
        <w:t xml:space="preserve">Revisión Art. 3 del </w:t>
      </w:r>
      <w:r>
        <w:rPr>
          <w:rFonts w:ascii="Garamond" w:hAnsi="Garamond" w:cs="Century Gothic"/>
          <w:b/>
          <w:bCs/>
          <w:sz w:val="22"/>
          <w:szCs w:val="22"/>
        </w:rPr>
        <w:t>Reglamento de Premios por Excelencia Académica (2309)</w:t>
      </w:r>
      <w:r w:rsidR="00830188">
        <w:rPr>
          <w:rFonts w:ascii="Garamond" w:hAnsi="Garamond" w:cs="Century Gothic"/>
          <w:b/>
          <w:bCs/>
          <w:sz w:val="22"/>
          <w:szCs w:val="22"/>
        </w:rPr>
        <w:t xml:space="preserve"> solicitado por la</w:t>
      </w:r>
      <w:r>
        <w:rPr>
          <w:rFonts w:ascii="Garamond" w:hAnsi="Garamond" w:cs="Century Gothic"/>
          <w:b/>
          <w:bCs/>
          <w:sz w:val="22"/>
          <w:szCs w:val="22"/>
        </w:rPr>
        <w:t xml:space="preserve"> Facultad de Ciencias Naturales y Matemáticas.</w:t>
      </w:r>
    </w:p>
    <w:bookmarkEnd w:id="5"/>
    <w:p w:rsidR="00830188" w:rsidRDefault="0042504B" w:rsidP="00830188">
      <w:pPr>
        <w:spacing w:line="276" w:lineRule="auto"/>
        <w:ind w:left="1701"/>
        <w:jc w:val="both"/>
        <w:rPr>
          <w:rFonts w:ascii="Garamond" w:hAnsi="Garamond"/>
          <w:sz w:val="22"/>
          <w:szCs w:val="22"/>
          <w:lang w:val="es-MX"/>
        </w:rPr>
      </w:pPr>
      <w:r>
        <w:rPr>
          <w:rFonts w:ascii="Garamond" w:hAnsi="Garamond"/>
          <w:sz w:val="22"/>
          <w:szCs w:val="22"/>
        </w:rPr>
        <w:t>E</w:t>
      </w:r>
      <w:r>
        <w:rPr>
          <w:rFonts w:ascii="Garamond" w:hAnsi="Garamond"/>
          <w:sz w:val="22"/>
          <w:szCs w:val="22"/>
          <w:lang w:val="es-MX"/>
        </w:rPr>
        <w:t xml:space="preserve">n atención </w:t>
      </w:r>
      <w:r w:rsidR="00830188">
        <w:rPr>
          <w:rFonts w:ascii="Garamond" w:hAnsi="Garamond"/>
          <w:sz w:val="22"/>
          <w:szCs w:val="22"/>
          <w:lang w:val="es-MX"/>
        </w:rPr>
        <w:t xml:space="preserve">a la petición realizada </w:t>
      </w:r>
      <w:r>
        <w:rPr>
          <w:rFonts w:ascii="Garamond" w:hAnsi="Garamond"/>
          <w:sz w:val="22"/>
          <w:szCs w:val="22"/>
          <w:lang w:val="es-MX"/>
        </w:rPr>
        <w:t xml:space="preserve">por la Facultad de Ciencias Naturales y Matemáticas, </w:t>
      </w:r>
      <w:r w:rsidR="00587B2F">
        <w:rPr>
          <w:rFonts w:ascii="Garamond" w:hAnsi="Garamond"/>
          <w:sz w:val="22"/>
          <w:szCs w:val="22"/>
          <w:lang w:val="es-MX"/>
        </w:rPr>
        <w:t xml:space="preserve">en oficio </w:t>
      </w:r>
      <w:r w:rsidR="00587B2F" w:rsidRPr="00446FC5">
        <w:rPr>
          <w:rFonts w:ascii="Garamond" w:hAnsi="Garamond"/>
          <w:b/>
          <w:sz w:val="22"/>
          <w:szCs w:val="22"/>
          <w:u w:val="single"/>
          <w:lang w:val="es-MX"/>
        </w:rPr>
        <w:t>FCNM-256-2014</w:t>
      </w:r>
      <w:r w:rsidR="00587B2F" w:rsidRPr="00446FC5">
        <w:rPr>
          <w:rFonts w:ascii="Garamond" w:hAnsi="Garamond"/>
          <w:sz w:val="22"/>
          <w:szCs w:val="22"/>
          <w:u w:val="single"/>
          <w:lang w:val="es-MX"/>
        </w:rPr>
        <w:t xml:space="preserve">  </w:t>
      </w:r>
      <w:r w:rsidR="00587B2F">
        <w:rPr>
          <w:rFonts w:ascii="Garamond" w:hAnsi="Garamond"/>
          <w:sz w:val="22"/>
          <w:szCs w:val="22"/>
          <w:lang w:val="es-MX"/>
        </w:rPr>
        <w:t xml:space="preserve">del 01 de noviembre del 2014, dirigido al Ing. Oswaldo Valle Sánchez, Vicerrector Académico ( e ) </w:t>
      </w:r>
      <w:r>
        <w:rPr>
          <w:rFonts w:ascii="Garamond" w:hAnsi="Garamond"/>
          <w:sz w:val="22"/>
          <w:szCs w:val="22"/>
          <w:lang w:val="es-MX"/>
        </w:rPr>
        <w:t xml:space="preserve">referente a la </w:t>
      </w:r>
      <w:r w:rsidR="00830188">
        <w:rPr>
          <w:rFonts w:ascii="Garamond" w:hAnsi="Garamond"/>
          <w:sz w:val="22"/>
          <w:szCs w:val="22"/>
          <w:lang w:val="es-MX"/>
        </w:rPr>
        <w:t>revisión del Art. 3 del Reglamento de Premios por Excelencia Académica.</w:t>
      </w:r>
      <w:r w:rsidR="00830188" w:rsidRPr="00830188">
        <w:rPr>
          <w:rFonts w:ascii="Garamond" w:hAnsi="Garamond"/>
          <w:sz w:val="22"/>
          <w:szCs w:val="22"/>
          <w:lang w:val="es-MX"/>
        </w:rPr>
        <w:t xml:space="preserve"> </w:t>
      </w:r>
      <w:r w:rsidR="00830188">
        <w:rPr>
          <w:rFonts w:ascii="Garamond" w:hAnsi="Garamond"/>
          <w:sz w:val="22"/>
          <w:szCs w:val="22"/>
          <w:lang w:val="es-MX"/>
        </w:rPr>
        <w:t xml:space="preserve">Este organismo asesor, </w:t>
      </w:r>
      <w:r w:rsidR="00830188">
        <w:rPr>
          <w:rFonts w:ascii="Garamond" w:hAnsi="Garamond"/>
          <w:b/>
          <w:i/>
          <w:sz w:val="22"/>
          <w:szCs w:val="22"/>
          <w:lang w:val="es-MX"/>
        </w:rPr>
        <w:t>acuerda:</w:t>
      </w:r>
      <w:r w:rsidR="00830188">
        <w:rPr>
          <w:rFonts w:ascii="Garamond" w:hAnsi="Garamond"/>
          <w:sz w:val="22"/>
          <w:szCs w:val="22"/>
          <w:lang w:val="es-MX"/>
        </w:rPr>
        <w:t xml:space="preserve">  </w:t>
      </w:r>
    </w:p>
    <w:p w:rsidR="00830188" w:rsidRDefault="00830188" w:rsidP="00830188">
      <w:pPr>
        <w:spacing w:line="276" w:lineRule="auto"/>
        <w:ind w:left="1701"/>
        <w:jc w:val="both"/>
        <w:rPr>
          <w:rFonts w:ascii="Garamond" w:hAnsi="Garamond"/>
          <w:sz w:val="22"/>
          <w:szCs w:val="22"/>
          <w:lang w:val="es-MX"/>
        </w:rPr>
      </w:pPr>
    </w:p>
    <w:p w:rsidR="00830188" w:rsidRDefault="00830188" w:rsidP="0042504B">
      <w:pPr>
        <w:spacing w:line="276" w:lineRule="auto"/>
        <w:ind w:left="1701"/>
        <w:jc w:val="both"/>
        <w:rPr>
          <w:rFonts w:ascii="Garamond" w:hAnsi="Garamond"/>
          <w:sz w:val="22"/>
          <w:szCs w:val="22"/>
          <w:lang w:val="es-MX"/>
        </w:rPr>
      </w:pPr>
      <w:r>
        <w:rPr>
          <w:rFonts w:ascii="Garamond" w:hAnsi="Garamond"/>
          <w:b/>
          <w:sz w:val="22"/>
          <w:szCs w:val="22"/>
          <w:lang w:val="es-MX"/>
        </w:rPr>
        <w:t>RECOMENDAR</w:t>
      </w:r>
      <w:r>
        <w:rPr>
          <w:rFonts w:ascii="Garamond" w:hAnsi="Garamond"/>
          <w:sz w:val="22"/>
          <w:szCs w:val="22"/>
          <w:lang w:val="es-MX"/>
        </w:rPr>
        <w:t xml:space="preserve"> al Consejo Politécnico modificar el </w:t>
      </w:r>
      <w:r w:rsidRPr="00587B2F">
        <w:rPr>
          <w:rFonts w:ascii="Garamond" w:hAnsi="Garamond"/>
          <w:b/>
          <w:sz w:val="22"/>
          <w:szCs w:val="22"/>
          <w:lang w:val="es-MX"/>
        </w:rPr>
        <w:t>Art. 3 del Reglamento de Premios por Excelencia Académica ((2309)</w:t>
      </w:r>
      <w:r>
        <w:rPr>
          <w:rFonts w:ascii="Garamond" w:hAnsi="Garamond"/>
          <w:sz w:val="22"/>
          <w:szCs w:val="22"/>
          <w:lang w:val="es-MX"/>
        </w:rPr>
        <w:t xml:space="preserve"> para que se incluya</w:t>
      </w:r>
      <w:r w:rsidRPr="00830188">
        <w:rPr>
          <w:rFonts w:ascii="Garamond" w:hAnsi="Garamond"/>
          <w:sz w:val="22"/>
          <w:szCs w:val="22"/>
          <w:lang w:val="es-MX"/>
        </w:rPr>
        <w:t xml:space="preserve"> a todos los estudiantes de las carreras </w:t>
      </w:r>
      <w:r w:rsidRPr="00587B2F">
        <w:rPr>
          <w:rFonts w:ascii="Garamond" w:hAnsi="Garamond"/>
          <w:b/>
          <w:sz w:val="22"/>
          <w:szCs w:val="22"/>
          <w:lang w:val="es-MX"/>
        </w:rPr>
        <w:lastRenderedPageBreak/>
        <w:t>VIGENTES</w:t>
      </w:r>
      <w:r w:rsidRPr="00830188">
        <w:rPr>
          <w:rFonts w:ascii="Garamond" w:hAnsi="Garamond"/>
          <w:sz w:val="22"/>
          <w:szCs w:val="22"/>
          <w:lang w:val="es-MX"/>
        </w:rPr>
        <w:t xml:space="preserve"> que oferta la Escuela Superior Politécnica del Litoral, (ESPOL) </w:t>
      </w:r>
      <w:r>
        <w:rPr>
          <w:rFonts w:ascii="Garamond" w:hAnsi="Garamond"/>
          <w:sz w:val="22"/>
          <w:szCs w:val="22"/>
          <w:lang w:val="es-MX"/>
        </w:rPr>
        <w:t xml:space="preserve">y </w:t>
      </w:r>
      <w:r w:rsidRPr="00830188">
        <w:rPr>
          <w:rFonts w:ascii="Garamond" w:hAnsi="Garamond"/>
          <w:sz w:val="22"/>
          <w:szCs w:val="22"/>
          <w:lang w:val="es-MX"/>
        </w:rPr>
        <w:t>que hubieren logrado el promedio má</w:t>
      </w:r>
      <w:r>
        <w:rPr>
          <w:rFonts w:ascii="Garamond" w:hAnsi="Garamond"/>
          <w:sz w:val="22"/>
          <w:szCs w:val="22"/>
          <w:lang w:val="es-MX"/>
        </w:rPr>
        <w:t>s alto conforme a los que estipula en mencionado reglamento.</w:t>
      </w:r>
    </w:p>
    <w:p w:rsidR="003F73A2" w:rsidRDefault="003F73A2" w:rsidP="006737F0">
      <w:pPr>
        <w:spacing w:line="276" w:lineRule="auto"/>
        <w:ind w:left="1701" w:hanging="1701"/>
        <w:jc w:val="both"/>
        <w:rPr>
          <w:rFonts w:ascii="Garamond" w:hAnsi="Garamond"/>
          <w:b/>
          <w:sz w:val="22"/>
          <w:szCs w:val="22"/>
          <w:lang w:val="es-MX"/>
        </w:rPr>
      </w:pPr>
    </w:p>
    <w:p w:rsidR="006737F0" w:rsidRDefault="006737F0" w:rsidP="006737F0">
      <w:pPr>
        <w:spacing w:line="276" w:lineRule="auto"/>
        <w:ind w:left="1701" w:hanging="1701"/>
        <w:jc w:val="both"/>
        <w:rPr>
          <w:rFonts w:ascii="Garamond" w:hAnsi="Garamond" w:cs="Century Gothic"/>
          <w:b/>
          <w:bCs/>
          <w:sz w:val="22"/>
          <w:szCs w:val="22"/>
        </w:rPr>
      </w:pPr>
      <w:bookmarkStart w:id="6" w:name="cdoc2014366"/>
      <w:r>
        <w:rPr>
          <w:rFonts w:ascii="Garamond" w:hAnsi="Garamond"/>
          <w:b/>
          <w:sz w:val="22"/>
          <w:szCs w:val="22"/>
          <w:lang w:val="es-MX"/>
        </w:rPr>
        <w:t>C-Doc-2014-366.</w:t>
      </w:r>
      <w:r>
        <w:rPr>
          <w:rFonts w:ascii="Garamond" w:hAnsi="Garamond" w:cs="Century Gothic"/>
          <w:b/>
          <w:bCs/>
          <w:sz w:val="22"/>
          <w:szCs w:val="22"/>
        </w:rPr>
        <w:t xml:space="preserve">- </w:t>
      </w:r>
      <w:r>
        <w:rPr>
          <w:rFonts w:ascii="Garamond" w:hAnsi="Garamond" w:cs="Century Gothic"/>
          <w:b/>
          <w:bCs/>
          <w:sz w:val="22"/>
          <w:szCs w:val="22"/>
        </w:rPr>
        <w:tab/>
        <w:t>Nueva denominación de la Carrera de Ingeniería Comercial pedido realizado por la Facultad de Ciencias Sociales y Humanísticas.</w:t>
      </w:r>
    </w:p>
    <w:bookmarkEnd w:id="6"/>
    <w:p w:rsidR="006737F0" w:rsidRDefault="006737F0" w:rsidP="006737F0">
      <w:pPr>
        <w:spacing w:line="276" w:lineRule="auto"/>
        <w:ind w:left="1701"/>
        <w:jc w:val="both"/>
        <w:rPr>
          <w:rFonts w:ascii="Garamond" w:hAnsi="Garamond"/>
          <w:sz w:val="22"/>
          <w:szCs w:val="22"/>
          <w:lang w:val="es-MX"/>
        </w:rPr>
      </w:pPr>
      <w:r>
        <w:rPr>
          <w:rFonts w:ascii="Garamond" w:hAnsi="Garamond"/>
          <w:sz w:val="22"/>
          <w:szCs w:val="22"/>
        </w:rPr>
        <w:t>E</w:t>
      </w:r>
      <w:r>
        <w:rPr>
          <w:rFonts w:ascii="Garamond" w:hAnsi="Garamond"/>
          <w:sz w:val="22"/>
          <w:szCs w:val="22"/>
          <w:lang w:val="es-MX"/>
        </w:rPr>
        <w:t xml:space="preserve">n atención al  oficio </w:t>
      </w:r>
      <w:r w:rsidRPr="00446FC5">
        <w:rPr>
          <w:rFonts w:ascii="Garamond" w:hAnsi="Garamond"/>
          <w:b/>
          <w:sz w:val="22"/>
          <w:szCs w:val="22"/>
          <w:u w:val="single"/>
          <w:lang w:val="es-MX"/>
        </w:rPr>
        <w:t>ESPOL-FSCH-0333-2014</w:t>
      </w:r>
      <w:r>
        <w:rPr>
          <w:rFonts w:ascii="Garamond" w:hAnsi="Garamond"/>
          <w:sz w:val="22"/>
          <w:szCs w:val="22"/>
          <w:lang w:val="es-MX"/>
        </w:rPr>
        <w:t xml:space="preserve"> dirigido a la Vicerrectora Académica Cecilia A. Paredes V. Ph.D. realizada por la Facultad de Ciencias Sociales y Humanísticas, referente al cambi</w:t>
      </w:r>
      <w:r w:rsidR="00AC34B1">
        <w:rPr>
          <w:rFonts w:ascii="Garamond" w:hAnsi="Garamond"/>
          <w:sz w:val="22"/>
          <w:szCs w:val="22"/>
          <w:lang w:val="es-MX"/>
        </w:rPr>
        <w:t>o de denominación de la Carrera</w:t>
      </w:r>
      <w:r>
        <w:rPr>
          <w:rFonts w:ascii="Garamond" w:hAnsi="Garamond"/>
          <w:sz w:val="22"/>
          <w:szCs w:val="22"/>
          <w:lang w:val="es-MX"/>
        </w:rPr>
        <w:t xml:space="preserve"> de Ingeniería Comercial por Licenciatura en Administración de Empresas de conformidad con el Reglamento de Nomenclatur</w:t>
      </w:r>
      <w:r w:rsidR="00AC34B1">
        <w:rPr>
          <w:rFonts w:ascii="Garamond" w:hAnsi="Garamond"/>
          <w:sz w:val="22"/>
          <w:szCs w:val="22"/>
          <w:lang w:val="es-MX"/>
        </w:rPr>
        <w:t xml:space="preserve">a de Títulos emitido por el CES y donde se encarga a la Sub-Decano de la mencionada facultad para que analice la posibilidad de elaborar un proyecto de Licenciatura en Finanzas. </w:t>
      </w:r>
      <w:r>
        <w:rPr>
          <w:rFonts w:ascii="Garamond" w:hAnsi="Garamond"/>
          <w:sz w:val="22"/>
          <w:szCs w:val="22"/>
          <w:lang w:val="es-MX"/>
        </w:rPr>
        <w:t xml:space="preserve"> Este organismo asesor, </w:t>
      </w:r>
      <w:r>
        <w:rPr>
          <w:rFonts w:ascii="Garamond" w:hAnsi="Garamond"/>
          <w:b/>
          <w:i/>
          <w:sz w:val="22"/>
          <w:szCs w:val="22"/>
          <w:lang w:val="es-MX"/>
        </w:rPr>
        <w:t>acuerda:</w:t>
      </w:r>
      <w:r>
        <w:rPr>
          <w:rFonts w:ascii="Garamond" w:hAnsi="Garamond"/>
          <w:sz w:val="22"/>
          <w:szCs w:val="22"/>
          <w:lang w:val="es-MX"/>
        </w:rPr>
        <w:t xml:space="preserve">  </w:t>
      </w:r>
    </w:p>
    <w:p w:rsidR="006737F0" w:rsidRDefault="006737F0" w:rsidP="006737F0">
      <w:pPr>
        <w:spacing w:line="276" w:lineRule="auto"/>
        <w:ind w:left="1701"/>
        <w:jc w:val="both"/>
        <w:rPr>
          <w:rFonts w:ascii="Garamond" w:hAnsi="Garamond"/>
          <w:sz w:val="22"/>
          <w:szCs w:val="22"/>
          <w:lang w:val="es-MX"/>
        </w:rPr>
      </w:pPr>
    </w:p>
    <w:p w:rsidR="006737F0" w:rsidRDefault="006737F0" w:rsidP="006737F0">
      <w:pPr>
        <w:spacing w:line="276" w:lineRule="auto"/>
        <w:ind w:left="1701"/>
        <w:jc w:val="both"/>
        <w:rPr>
          <w:rFonts w:ascii="Garamond" w:hAnsi="Garamond"/>
          <w:sz w:val="22"/>
          <w:szCs w:val="22"/>
          <w:lang w:val="es-MX"/>
        </w:rPr>
      </w:pPr>
      <w:r>
        <w:rPr>
          <w:rFonts w:ascii="Garamond" w:hAnsi="Garamond"/>
          <w:b/>
          <w:sz w:val="22"/>
          <w:szCs w:val="22"/>
          <w:lang w:val="es-MX"/>
        </w:rPr>
        <w:t>RECOMENDAR</w:t>
      </w:r>
      <w:r>
        <w:rPr>
          <w:rFonts w:ascii="Garamond" w:hAnsi="Garamond"/>
          <w:sz w:val="22"/>
          <w:szCs w:val="22"/>
          <w:lang w:val="es-MX"/>
        </w:rPr>
        <w:t xml:space="preserve"> al Consejo Politécnico </w:t>
      </w:r>
      <w:r w:rsidR="00AC34B1">
        <w:rPr>
          <w:rFonts w:ascii="Garamond" w:hAnsi="Garamond"/>
          <w:sz w:val="22"/>
          <w:szCs w:val="22"/>
          <w:lang w:val="es-MX"/>
        </w:rPr>
        <w:t xml:space="preserve">aceptar el pedido formulado por la Facultad de Ciencias Sociales y Humanísticas en resolución </w:t>
      </w:r>
      <w:r w:rsidR="00AC34B1" w:rsidRPr="00AC34B1">
        <w:rPr>
          <w:rFonts w:ascii="Garamond" w:hAnsi="Garamond"/>
          <w:b/>
          <w:sz w:val="22"/>
          <w:szCs w:val="22"/>
          <w:lang w:val="es-MX"/>
        </w:rPr>
        <w:t>R-CD-FSCH-0121-2014</w:t>
      </w:r>
      <w:r w:rsidR="00AC34B1">
        <w:rPr>
          <w:rFonts w:ascii="Garamond" w:hAnsi="Garamond"/>
          <w:sz w:val="22"/>
          <w:szCs w:val="22"/>
          <w:lang w:val="es-MX"/>
        </w:rPr>
        <w:t xml:space="preserve">  de fecha 15 de septiembre de 2014, en sus dos puntos. </w:t>
      </w:r>
      <w:r w:rsidR="00AC34B1" w:rsidRPr="00AC34B1">
        <w:rPr>
          <w:rFonts w:ascii="Garamond" w:hAnsi="Garamond"/>
          <w:b/>
          <w:sz w:val="22"/>
          <w:szCs w:val="22"/>
          <w:lang w:val="es-MX"/>
        </w:rPr>
        <w:t>1)</w:t>
      </w:r>
      <w:r w:rsidR="00AC34B1">
        <w:rPr>
          <w:rFonts w:ascii="Garamond" w:hAnsi="Garamond"/>
          <w:sz w:val="22"/>
          <w:szCs w:val="22"/>
          <w:lang w:val="es-MX"/>
        </w:rPr>
        <w:t xml:space="preserve"> Aprobar el cambio de denominación de la carrera de Ingeniería Comercial por Licenciatura de Administración de Empresas, de conformidad con el Reglamento de Nomenclatura de Títulos emitidos por el CES. </w:t>
      </w:r>
      <w:r w:rsidR="00AC34B1" w:rsidRPr="00AC34B1">
        <w:rPr>
          <w:rFonts w:ascii="Garamond" w:hAnsi="Garamond"/>
          <w:b/>
          <w:sz w:val="22"/>
          <w:szCs w:val="22"/>
          <w:lang w:val="es-MX"/>
        </w:rPr>
        <w:t>2)</w:t>
      </w:r>
      <w:r w:rsidR="00780C21">
        <w:rPr>
          <w:rFonts w:ascii="Garamond" w:hAnsi="Garamond"/>
          <w:sz w:val="22"/>
          <w:szCs w:val="22"/>
          <w:lang w:val="es-MX"/>
        </w:rPr>
        <w:t xml:space="preserve"> Encargar al Sub-decana</w:t>
      </w:r>
      <w:r w:rsidR="00AC34B1">
        <w:rPr>
          <w:rFonts w:ascii="Garamond" w:hAnsi="Garamond"/>
          <w:sz w:val="22"/>
          <w:szCs w:val="22"/>
          <w:lang w:val="es-MX"/>
        </w:rPr>
        <w:t>, analice la posibilidad de elaborar un proyecto de Licenciatura en Finanzas.</w:t>
      </w:r>
    </w:p>
    <w:p w:rsidR="00AC34B1" w:rsidRDefault="00AC34B1" w:rsidP="006737F0">
      <w:pPr>
        <w:spacing w:line="276" w:lineRule="auto"/>
        <w:ind w:left="1701"/>
        <w:jc w:val="both"/>
        <w:rPr>
          <w:rFonts w:ascii="Garamond" w:hAnsi="Garamond"/>
          <w:sz w:val="22"/>
          <w:szCs w:val="22"/>
          <w:lang w:val="es-MX"/>
        </w:rPr>
      </w:pPr>
    </w:p>
    <w:p w:rsidR="00AC34B1" w:rsidRDefault="00AC34B1" w:rsidP="00AC34B1">
      <w:pPr>
        <w:spacing w:line="276" w:lineRule="auto"/>
        <w:ind w:left="1701" w:hanging="1701"/>
        <w:jc w:val="both"/>
        <w:rPr>
          <w:rFonts w:ascii="Garamond" w:hAnsi="Garamond" w:cs="Century Gothic"/>
          <w:b/>
          <w:bCs/>
          <w:sz w:val="22"/>
          <w:szCs w:val="22"/>
        </w:rPr>
      </w:pPr>
      <w:bookmarkStart w:id="7" w:name="cdoc2014367"/>
      <w:r>
        <w:rPr>
          <w:rFonts w:ascii="Garamond" w:hAnsi="Garamond"/>
          <w:b/>
          <w:sz w:val="22"/>
          <w:szCs w:val="22"/>
          <w:lang w:val="es-MX"/>
        </w:rPr>
        <w:t>C-Doc-2014-36</w:t>
      </w:r>
      <w:r w:rsidR="00587B2F">
        <w:rPr>
          <w:rFonts w:ascii="Garamond" w:hAnsi="Garamond"/>
          <w:b/>
          <w:sz w:val="22"/>
          <w:szCs w:val="22"/>
          <w:lang w:val="es-MX"/>
        </w:rPr>
        <w:t>7</w:t>
      </w:r>
      <w:r>
        <w:rPr>
          <w:rFonts w:ascii="Garamond" w:hAnsi="Garamond"/>
          <w:b/>
          <w:sz w:val="22"/>
          <w:szCs w:val="22"/>
          <w:lang w:val="es-MX"/>
        </w:rPr>
        <w:t>.</w:t>
      </w:r>
      <w:r>
        <w:rPr>
          <w:rFonts w:ascii="Garamond" w:hAnsi="Garamond" w:cs="Century Gothic"/>
          <w:b/>
          <w:bCs/>
          <w:sz w:val="22"/>
          <w:szCs w:val="22"/>
        </w:rPr>
        <w:t xml:space="preserve">- </w:t>
      </w:r>
      <w:r>
        <w:rPr>
          <w:rFonts w:ascii="Garamond" w:hAnsi="Garamond" w:cs="Century Gothic"/>
          <w:b/>
          <w:bCs/>
          <w:sz w:val="22"/>
          <w:szCs w:val="22"/>
        </w:rPr>
        <w:tab/>
        <w:t>Derogar asignaturas declaradas como Materias de Graduación</w:t>
      </w:r>
      <w:r w:rsidR="009A4642">
        <w:rPr>
          <w:rFonts w:ascii="Garamond" w:hAnsi="Garamond" w:cs="Century Gothic"/>
          <w:b/>
          <w:bCs/>
          <w:sz w:val="22"/>
          <w:szCs w:val="22"/>
        </w:rPr>
        <w:t xml:space="preserve">; </w:t>
      </w:r>
      <w:r>
        <w:rPr>
          <w:rFonts w:ascii="Garamond" w:hAnsi="Garamond" w:cs="Century Gothic"/>
          <w:b/>
          <w:bCs/>
          <w:sz w:val="22"/>
          <w:szCs w:val="22"/>
        </w:rPr>
        <w:t>pedido realizado por la Facultad de Ciencias Sociales y Humanísticas.</w:t>
      </w:r>
    </w:p>
    <w:bookmarkEnd w:id="7"/>
    <w:p w:rsidR="00AC34B1" w:rsidRDefault="00AC34B1" w:rsidP="00AC34B1">
      <w:pPr>
        <w:spacing w:line="276" w:lineRule="auto"/>
        <w:ind w:left="1701"/>
        <w:jc w:val="both"/>
        <w:rPr>
          <w:rFonts w:ascii="Garamond" w:hAnsi="Garamond"/>
          <w:sz w:val="22"/>
          <w:szCs w:val="22"/>
          <w:lang w:val="es-MX"/>
        </w:rPr>
      </w:pPr>
      <w:r>
        <w:rPr>
          <w:rFonts w:ascii="Garamond" w:hAnsi="Garamond"/>
          <w:sz w:val="22"/>
          <w:szCs w:val="22"/>
        </w:rPr>
        <w:t>E</w:t>
      </w:r>
      <w:r>
        <w:rPr>
          <w:rFonts w:ascii="Garamond" w:hAnsi="Garamond"/>
          <w:sz w:val="22"/>
          <w:szCs w:val="22"/>
          <w:lang w:val="es-MX"/>
        </w:rPr>
        <w:t xml:space="preserve">n atención al  oficio </w:t>
      </w:r>
      <w:r w:rsidRPr="00446FC5">
        <w:rPr>
          <w:rFonts w:ascii="Garamond" w:hAnsi="Garamond"/>
          <w:b/>
          <w:sz w:val="22"/>
          <w:szCs w:val="22"/>
          <w:u w:val="single"/>
          <w:lang w:val="es-MX"/>
        </w:rPr>
        <w:t>ESPOL-FSCH-0325-2014</w:t>
      </w:r>
      <w:r>
        <w:rPr>
          <w:rFonts w:ascii="Garamond" w:hAnsi="Garamond"/>
          <w:sz w:val="22"/>
          <w:szCs w:val="22"/>
          <w:lang w:val="es-MX"/>
        </w:rPr>
        <w:t xml:space="preserve"> dirigido a la Vicerrectora Académica Cecilia A. Paredes V. Ph.D. realizada por la Facultad de Ciencias Sociales y Humanísticas, referente </w:t>
      </w:r>
      <w:r w:rsidR="009A4642">
        <w:rPr>
          <w:rFonts w:ascii="Garamond" w:hAnsi="Garamond"/>
          <w:sz w:val="22"/>
          <w:szCs w:val="22"/>
          <w:lang w:val="es-MX"/>
        </w:rPr>
        <w:t>a derogar asignaturas declaradas en el sistema como materias de Graduación.</w:t>
      </w:r>
      <w:r>
        <w:rPr>
          <w:rFonts w:ascii="Garamond" w:hAnsi="Garamond"/>
          <w:sz w:val="22"/>
          <w:szCs w:val="22"/>
          <w:lang w:val="es-MX"/>
        </w:rPr>
        <w:t xml:space="preserve">  Este organismo asesor, </w:t>
      </w:r>
      <w:r>
        <w:rPr>
          <w:rFonts w:ascii="Garamond" w:hAnsi="Garamond"/>
          <w:b/>
          <w:i/>
          <w:sz w:val="22"/>
          <w:szCs w:val="22"/>
          <w:lang w:val="es-MX"/>
        </w:rPr>
        <w:t>acuerda:</w:t>
      </w:r>
      <w:r>
        <w:rPr>
          <w:rFonts w:ascii="Garamond" w:hAnsi="Garamond"/>
          <w:sz w:val="22"/>
          <w:szCs w:val="22"/>
          <w:lang w:val="es-MX"/>
        </w:rPr>
        <w:t xml:space="preserve">  </w:t>
      </w:r>
    </w:p>
    <w:p w:rsidR="00AC34B1" w:rsidRDefault="00AC34B1" w:rsidP="00AC34B1">
      <w:pPr>
        <w:spacing w:line="276" w:lineRule="auto"/>
        <w:ind w:left="1701"/>
        <w:jc w:val="both"/>
        <w:rPr>
          <w:rFonts w:ascii="Garamond" w:hAnsi="Garamond"/>
          <w:sz w:val="22"/>
          <w:szCs w:val="22"/>
          <w:lang w:val="es-MX"/>
        </w:rPr>
      </w:pPr>
    </w:p>
    <w:p w:rsidR="002E4CB9" w:rsidRDefault="00AC34B1" w:rsidP="00DD5EE1">
      <w:pPr>
        <w:spacing w:line="276" w:lineRule="auto"/>
        <w:ind w:left="1701"/>
        <w:jc w:val="both"/>
        <w:rPr>
          <w:rFonts w:ascii="Garamond" w:hAnsi="Garamond"/>
          <w:b/>
          <w:lang w:val="es-MX"/>
        </w:rPr>
      </w:pPr>
      <w:r>
        <w:rPr>
          <w:rFonts w:ascii="Garamond" w:hAnsi="Garamond"/>
          <w:b/>
          <w:sz w:val="22"/>
          <w:szCs w:val="22"/>
          <w:lang w:val="es-MX"/>
        </w:rPr>
        <w:t>RECOMENDAR</w:t>
      </w:r>
      <w:r>
        <w:rPr>
          <w:rFonts w:ascii="Garamond" w:hAnsi="Garamond"/>
          <w:sz w:val="22"/>
          <w:szCs w:val="22"/>
          <w:lang w:val="es-MX"/>
        </w:rPr>
        <w:t xml:space="preserve"> al Consejo Politécnico aceptar el pedido formulado por la Facultad de Ciencias Sociales y Humanísticas</w:t>
      </w:r>
      <w:r w:rsidR="009A4642">
        <w:rPr>
          <w:rFonts w:ascii="Garamond" w:hAnsi="Garamond"/>
          <w:sz w:val="22"/>
          <w:szCs w:val="22"/>
          <w:lang w:val="es-MX"/>
        </w:rPr>
        <w:t xml:space="preserve"> en oficio</w:t>
      </w:r>
      <w:r>
        <w:rPr>
          <w:rFonts w:ascii="Garamond" w:hAnsi="Garamond"/>
          <w:sz w:val="22"/>
          <w:szCs w:val="22"/>
          <w:lang w:val="es-MX"/>
        </w:rPr>
        <w:t xml:space="preserve"> </w:t>
      </w:r>
      <w:r w:rsidRPr="00AC34B1">
        <w:rPr>
          <w:rFonts w:ascii="Garamond" w:hAnsi="Garamond"/>
          <w:b/>
          <w:sz w:val="22"/>
          <w:szCs w:val="22"/>
          <w:lang w:val="es-MX"/>
        </w:rPr>
        <w:t>R-CD-FSCH-</w:t>
      </w:r>
      <w:r w:rsidR="009A4642">
        <w:rPr>
          <w:rFonts w:ascii="Garamond" w:hAnsi="Garamond"/>
          <w:b/>
          <w:sz w:val="22"/>
          <w:szCs w:val="22"/>
          <w:lang w:val="es-MX"/>
        </w:rPr>
        <w:t>0325</w:t>
      </w:r>
      <w:r w:rsidRPr="00AC34B1">
        <w:rPr>
          <w:rFonts w:ascii="Garamond" w:hAnsi="Garamond"/>
          <w:b/>
          <w:sz w:val="22"/>
          <w:szCs w:val="22"/>
          <w:lang w:val="es-MX"/>
        </w:rPr>
        <w:t>-2014</w:t>
      </w:r>
      <w:r>
        <w:rPr>
          <w:rFonts w:ascii="Garamond" w:hAnsi="Garamond"/>
          <w:sz w:val="22"/>
          <w:szCs w:val="22"/>
          <w:lang w:val="es-MX"/>
        </w:rPr>
        <w:t xml:space="preserve">  </w:t>
      </w:r>
      <w:r w:rsidR="009A4642">
        <w:rPr>
          <w:rFonts w:ascii="Garamond" w:hAnsi="Garamond"/>
          <w:sz w:val="22"/>
          <w:szCs w:val="22"/>
          <w:lang w:val="es-MX"/>
        </w:rPr>
        <w:t>de fecha 05 de nov</w:t>
      </w:r>
      <w:r>
        <w:rPr>
          <w:rFonts w:ascii="Garamond" w:hAnsi="Garamond"/>
          <w:sz w:val="22"/>
          <w:szCs w:val="22"/>
          <w:lang w:val="es-MX"/>
        </w:rPr>
        <w:t xml:space="preserve">iembre de 2014, </w:t>
      </w:r>
      <w:r w:rsidR="009A4642">
        <w:rPr>
          <w:rFonts w:ascii="Garamond" w:hAnsi="Garamond"/>
          <w:sz w:val="22"/>
          <w:szCs w:val="22"/>
          <w:lang w:val="es-MX"/>
        </w:rPr>
        <w:t>respecto a derogar las materias optativas como de graduación conforme al siguiente cuadro:</w:t>
      </w:r>
    </w:p>
    <w:tbl>
      <w:tblPr>
        <w:tblW w:w="7815" w:type="dxa"/>
        <w:tblInd w:w="1771" w:type="dxa"/>
        <w:tblCellMar>
          <w:left w:w="70" w:type="dxa"/>
          <w:right w:w="70" w:type="dxa"/>
        </w:tblCellMar>
        <w:tblLook w:val="04A0" w:firstRow="1" w:lastRow="0" w:firstColumn="1" w:lastColumn="0" w:noHBand="0" w:noVBand="1"/>
      </w:tblPr>
      <w:tblGrid>
        <w:gridCol w:w="426"/>
        <w:gridCol w:w="3402"/>
        <w:gridCol w:w="1295"/>
        <w:gridCol w:w="2834"/>
      </w:tblGrid>
      <w:tr w:rsidR="003F73A2" w:rsidRPr="002E4CB9" w:rsidTr="00DD5EE1">
        <w:trPr>
          <w:trHeight w:val="166"/>
        </w:trPr>
        <w:tc>
          <w:tcPr>
            <w:tcW w:w="426" w:type="dxa"/>
            <w:tcBorders>
              <w:top w:val="nil"/>
              <w:left w:val="nil"/>
              <w:bottom w:val="nil"/>
              <w:right w:val="nil"/>
            </w:tcBorders>
            <w:shd w:val="clear" w:color="auto" w:fill="auto"/>
            <w:noWrap/>
            <w:vAlign w:val="bottom"/>
            <w:hideMark/>
          </w:tcPr>
          <w:p w:rsidR="002E4CB9" w:rsidRPr="002E4CB9" w:rsidRDefault="002E4CB9" w:rsidP="002E4CB9">
            <w:pPr>
              <w:rPr>
                <w:rFonts w:ascii="10" w:hAnsi="10"/>
                <w:sz w:val="20"/>
                <w:szCs w:val="20"/>
                <w:lang w:val="es-MX"/>
              </w:rPr>
            </w:pPr>
          </w:p>
        </w:tc>
        <w:tc>
          <w:tcPr>
            <w:tcW w:w="3402" w:type="dxa"/>
            <w:tcBorders>
              <w:top w:val="nil"/>
              <w:left w:val="nil"/>
              <w:bottom w:val="nil"/>
              <w:right w:val="nil"/>
            </w:tcBorders>
            <w:shd w:val="clear" w:color="auto" w:fill="auto"/>
            <w:noWrap/>
            <w:vAlign w:val="bottom"/>
            <w:hideMark/>
          </w:tcPr>
          <w:p w:rsidR="002E4CB9" w:rsidRPr="002E4CB9" w:rsidRDefault="002E4CB9" w:rsidP="002E4CB9">
            <w:pPr>
              <w:rPr>
                <w:rFonts w:ascii="10" w:hAnsi="10"/>
                <w:sz w:val="20"/>
                <w:szCs w:val="20"/>
                <w:lang w:val="es-ES"/>
              </w:rPr>
            </w:pPr>
          </w:p>
        </w:tc>
        <w:tc>
          <w:tcPr>
            <w:tcW w:w="1153" w:type="dxa"/>
            <w:tcBorders>
              <w:top w:val="nil"/>
              <w:left w:val="nil"/>
              <w:bottom w:val="nil"/>
              <w:right w:val="nil"/>
            </w:tcBorders>
            <w:shd w:val="clear" w:color="auto" w:fill="auto"/>
            <w:noWrap/>
            <w:vAlign w:val="bottom"/>
            <w:hideMark/>
          </w:tcPr>
          <w:p w:rsidR="002E4CB9" w:rsidRPr="002E4CB9" w:rsidRDefault="002E4CB9" w:rsidP="002E4CB9">
            <w:pPr>
              <w:rPr>
                <w:rFonts w:ascii="10" w:hAnsi="10"/>
                <w:sz w:val="20"/>
                <w:szCs w:val="20"/>
                <w:lang w:val="es-ES"/>
              </w:rPr>
            </w:pPr>
          </w:p>
        </w:tc>
        <w:tc>
          <w:tcPr>
            <w:tcW w:w="2834" w:type="dxa"/>
            <w:tcBorders>
              <w:top w:val="nil"/>
              <w:left w:val="nil"/>
              <w:bottom w:val="nil"/>
              <w:right w:val="nil"/>
            </w:tcBorders>
            <w:shd w:val="clear" w:color="auto" w:fill="auto"/>
            <w:noWrap/>
            <w:vAlign w:val="bottom"/>
            <w:hideMark/>
          </w:tcPr>
          <w:p w:rsidR="002E4CB9" w:rsidRPr="002E4CB9" w:rsidRDefault="002E4CB9" w:rsidP="002E4CB9">
            <w:pPr>
              <w:rPr>
                <w:rFonts w:ascii="10" w:hAnsi="10"/>
                <w:sz w:val="20"/>
                <w:szCs w:val="20"/>
                <w:lang w:val="es-ES"/>
              </w:rPr>
            </w:pPr>
          </w:p>
        </w:tc>
      </w:tr>
      <w:tr w:rsidR="003F73A2" w:rsidRPr="002E4CB9" w:rsidTr="00DD5EE1">
        <w:trPr>
          <w:trHeight w:val="166"/>
        </w:trPr>
        <w:tc>
          <w:tcPr>
            <w:tcW w:w="426"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rsidR="002E4CB9" w:rsidRPr="001573C1" w:rsidRDefault="002E4CB9" w:rsidP="002E4CB9">
            <w:pPr>
              <w:jc w:val="center"/>
              <w:rPr>
                <w:rFonts w:ascii="Garamond" w:hAnsi="Garamond"/>
                <w:b/>
                <w:bCs/>
                <w:color w:val="000000"/>
                <w:sz w:val="22"/>
                <w:szCs w:val="22"/>
                <w:lang w:val="es-ES"/>
              </w:rPr>
            </w:pPr>
            <w:r w:rsidRPr="001573C1">
              <w:rPr>
                <w:rFonts w:ascii="Garamond" w:hAnsi="Garamond"/>
                <w:b/>
                <w:bCs/>
                <w:color w:val="000000"/>
                <w:sz w:val="22"/>
                <w:szCs w:val="22"/>
                <w:lang w:val="es-ES"/>
              </w:rPr>
              <w:t>Nº</w:t>
            </w:r>
          </w:p>
        </w:tc>
        <w:tc>
          <w:tcPr>
            <w:tcW w:w="3402" w:type="dxa"/>
            <w:tcBorders>
              <w:top w:val="single" w:sz="8" w:space="0" w:color="auto"/>
              <w:left w:val="nil"/>
              <w:bottom w:val="single" w:sz="8" w:space="0" w:color="auto"/>
              <w:right w:val="single" w:sz="8" w:space="0" w:color="auto"/>
            </w:tcBorders>
            <w:shd w:val="clear" w:color="000000" w:fill="D8D8D8"/>
            <w:noWrap/>
            <w:vAlign w:val="center"/>
            <w:hideMark/>
          </w:tcPr>
          <w:p w:rsidR="002E4CB9" w:rsidRPr="001573C1" w:rsidRDefault="002E4CB9" w:rsidP="002E4CB9">
            <w:pPr>
              <w:jc w:val="center"/>
              <w:rPr>
                <w:rFonts w:ascii="Garamond" w:hAnsi="Garamond"/>
                <w:b/>
                <w:bCs/>
                <w:color w:val="000000"/>
                <w:sz w:val="22"/>
                <w:szCs w:val="22"/>
                <w:lang w:val="es-ES"/>
              </w:rPr>
            </w:pPr>
            <w:r w:rsidRPr="001573C1">
              <w:rPr>
                <w:rFonts w:ascii="Garamond" w:hAnsi="Garamond"/>
                <w:b/>
                <w:bCs/>
                <w:color w:val="000000"/>
                <w:sz w:val="22"/>
                <w:szCs w:val="22"/>
                <w:lang w:val="es-ES"/>
              </w:rPr>
              <w:t>MATERIA</w:t>
            </w:r>
          </w:p>
        </w:tc>
        <w:tc>
          <w:tcPr>
            <w:tcW w:w="1153" w:type="dxa"/>
            <w:tcBorders>
              <w:top w:val="single" w:sz="8" w:space="0" w:color="auto"/>
              <w:left w:val="nil"/>
              <w:bottom w:val="single" w:sz="8" w:space="0" w:color="auto"/>
              <w:right w:val="single" w:sz="8" w:space="0" w:color="auto"/>
            </w:tcBorders>
            <w:shd w:val="clear" w:color="000000" w:fill="D8D8D8"/>
            <w:noWrap/>
            <w:vAlign w:val="center"/>
            <w:hideMark/>
          </w:tcPr>
          <w:p w:rsidR="002E4CB9" w:rsidRPr="001573C1" w:rsidRDefault="002E4CB9" w:rsidP="002E4CB9">
            <w:pPr>
              <w:jc w:val="center"/>
              <w:rPr>
                <w:rFonts w:ascii="Garamond" w:hAnsi="Garamond"/>
                <w:b/>
                <w:bCs/>
                <w:color w:val="000000"/>
                <w:sz w:val="22"/>
                <w:szCs w:val="22"/>
                <w:lang w:val="es-ES"/>
              </w:rPr>
            </w:pPr>
            <w:r w:rsidRPr="001573C1">
              <w:rPr>
                <w:rFonts w:ascii="Garamond" w:hAnsi="Garamond"/>
                <w:b/>
                <w:bCs/>
                <w:color w:val="000000"/>
                <w:sz w:val="22"/>
                <w:szCs w:val="22"/>
                <w:lang w:val="es-ES"/>
              </w:rPr>
              <w:t>CRÉDITOS</w:t>
            </w:r>
          </w:p>
        </w:tc>
        <w:tc>
          <w:tcPr>
            <w:tcW w:w="2834" w:type="dxa"/>
            <w:tcBorders>
              <w:top w:val="single" w:sz="8" w:space="0" w:color="auto"/>
              <w:left w:val="nil"/>
              <w:bottom w:val="single" w:sz="8" w:space="0" w:color="auto"/>
              <w:right w:val="single" w:sz="8" w:space="0" w:color="auto"/>
            </w:tcBorders>
            <w:shd w:val="clear" w:color="000000" w:fill="D8D8D8"/>
            <w:noWrap/>
            <w:vAlign w:val="center"/>
            <w:hideMark/>
          </w:tcPr>
          <w:p w:rsidR="002E4CB9" w:rsidRPr="001573C1" w:rsidRDefault="002E4CB9" w:rsidP="002E4CB9">
            <w:pPr>
              <w:jc w:val="center"/>
              <w:rPr>
                <w:rFonts w:ascii="Garamond" w:hAnsi="Garamond"/>
                <w:b/>
                <w:bCs/>
                <w:color w:val="000000"/>
                <w:sz w:val="22"/>
                <w:szCs w:val="22"/>
                <w:lang w:val="es-ES"/>
              </w:rPr>
            </w:pPr>
            <w:r w:rsidRPr="001573C1">
              <w:rPr>
                <w:rFonts w:ascii="Garamond" w:hAnsi="Garamond"/>
                <w:b/>
                <w:bCs/>
                <w:color w:val="000000"/>
                <w:sz w:val="22"/>
                <w:szCs w:val="22"/>
                <w:lang w:val="es-ES"/>
              </w:rPr>
              <w:t>CARRERA</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1</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proofErr w:type="spellStart"/>
            <w:r w:rsidRPr="001573C1">
              <w:rPr>
                <w:rFonts w:ascii="Garamond" w:hAnsi="Garamond"/>
                <w:color w:val="000000"/>
                <w:sz w:val="22"/>
                <w:szCs w:val="22"/>
                <w:lang w:val="es-ES"/>
              </w:rPr>
              <w:t>Applied</w:t>
            </w:r>
            <w:proofErr w:type="spellEnd"/>
            <w:r w:rsidRPr="001573C1">
              <w:rPr>
                <w:rFonts w:ascii="Garamond" w:hAnsi="Garamond"/>
                <w:color w:val="000000"/>
                <w:sz w:val="22"/>
                <w:szCs w:val="22"/>
                <w:lang w:val="es-ES"/>
              </w:rPr>
              <w:t xml:space="preserve"> Management</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4</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Ing. Negocios Internacionales</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2</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Finanzas Corporativas</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4</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Ing. Negocios Internacionales</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3</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Mercado de Valores</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4</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Ing. Negocios Internacionales</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4</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International Marketing</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3</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Ing. Negocios Internacionales</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5</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Sistemas de Información Gerencial</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3</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Ing. Negocios Internacionales</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6</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Banca e Instituciones Financiera</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3</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Ing. Comercial y Empresarial</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7</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Economía de Mercados y Regulación</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3</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Ing. Comercial y Empresarial</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8</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Finanzas Corporativas</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4</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Ing. Comercial y Empresarial</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9</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Finanzas Aplicadas</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4</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Ing. Comercial y Empresarial</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10</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Formulación y Evaluación Social de Proyectos</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4</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Ing. Comercial y Empresarial</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11</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Mercado de Valores</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4</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Ing. Comercial y Empresarial</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12</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Sistemas de Información Gerencial</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3</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Ing. Comercial y Empresarial</w:t>
            </w:r>
          </w:p>
        </w:tc>
      </w:tr>
      <w:tr w:rsidR="003F73A2" w:rsidRPr="002E4CB9" w:rsidTr="00DD5EE1">
        <w:trPr>
          <w:trHeight w:val="166"/>
        </w:trPr>
        <w:tc>
          <w:tcPr>
            <w:tcW w:w="426" w:type="dxa"/>
            <w:tcBorders>
              <w:top w:val="nil"/>
              <w:left w:val="single" w:sz="8" w:space="0" w:color="auto"/>
              <w:bottom w:val="single" w:sz="4"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13</w:t>
            </w:r>
          </w:p>
        </w:tc>
        <w:tc>
          <w:tcPr>
            <w:tcW w:w="3402" w:type="dxa"/>
            <w:tcBorders>
              <w:top w:val="nil"/>
              <w:left w:val="nil"/>
              <w:bottom w:val="single" w:sz="4"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Benchmarking</w:t>
            </w:r>
          </w:p>
        </w:tc>
        <w:tc>
          <w:tcPr>
            <w:tcW w:w="1153" w:type="dxa"/>
            <w:tcBorders>
              <w:top w:val="nil"/>
              <w:left w:val="nil"/>
              <w:bottom w:val="single" w:sz="4"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3</w:t>
            </w:r>
          </w:p>
        </w:tc>
        <w:tc>
          <w:tcPr>
            <w:tcW w:w="2834" w:type="dxa"/>
            <w:tcBorders>
              <w:top w:val="nil"/>
              <w:left w:val="nil"/>
              <w:bottom w:val="single" w:sz="4"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 xml:space="preserve">Ing. En Marketing, </w:t>
            </w:r>
            <w:proofErr w:type="spellStart"/>
            <w:r w:rsidRPr="001573C1">
              <w:rPr>
                <w:rFonts w:ascii="Garamond" w:hAnsi="Garamond"/>
                <w:color w:val="000000"/>
                <w:sz w:val="22"/>
                <w:szCs w:val="22"/>
                <w:lang w:val="es-ES"/>
              </w:rPr>
              <w:t>Comun</w:t>
            </w:r>
            <w:proofErr w:type="spellEnd"/>
            <w:r w:rsidRPr="001573C1">
              <w:rPr>
                <w:rFonts w:ascii="Garamond" w:hAnsi="Garamond"/>
                <w:color w:val="000000"/>
                <w:sz w:val="22"/>
                <w:szCs w:val="22"/>
                <w:lang w:val="es-ES"/>
              </w:rPr>
              <w:t>. Y Ventas</w:t>
            </w:r>
          </w:p>
        </w:tc>
      </w:tr>
      <w:tr w:rsidR="003F73A2" w:rsidRPr="002E4CB9" w:rsidTr="00DD5EE1">
        <w:trPr>
          <w:trHeight w:val="166"/>
        </w:trPr>
        <w:tc>
          <w:tcPr>
            <w:tcW w:w="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lastRenderedPageBreak/>
              <w:t>14</w:t>
            </w:r>
          </w:p>
        </w:tc>
        <w:tc>
          <w:tcPr>
            <w:tcW w:w="3402" w:type="dxa"/>
            <w:tcBorders>
              <w:top w:val="single" w:sz="4" w:space="0" w:color="auto"/>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 xml:space="preserve">Estrategia, Diseño Gráfico y Com. </w:t>
            </w:r>
            <w:proofErr w:type="spellStart"/>
            <w:r w:rsidRPr="001573C1">
              <w:rPr>
                <w:rFonts w:ascii="Garamond" w:hAnsi="Garamond"/>
                <w:color w:val="000000"/>
                <w:sz w:val="22"/>
                <w:szCs w:val="22"/>
                <w:lang w:val="es-ES"/>
              </w:rPr>
              <w:t>Audivisual</w:t>
            </w:r>
            <w:proofErr w:type="spellEnd"/>
          </w:p>
        </w:tc>
        <w:tc>
          <w:tcPr>
            <w:tcW w:w="1153" w:type="dxa"/>
            <w:tcBorders>
              <w:top w:val="single" w:sz="4" w:space="0" w:color="auto"/>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4</w:t>
            </w:r>
          </w:p>
        </w:tc>
        <w:tc>
          <w:tcPr>
            <w:tcW w:w="2834" w:type="dxa"/>
            <w:tcBorders>
              <w:top w:val="single" w:sz="4" w:space="0" w:color="auto"/>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 xml:space="preserve">Ing. En Marketing, </w:t>
            </w:r>
            <w:r w:rsidR="00D317BD" w:rsidRPr="001573C1">
              <w:rPr>
                <w:rFonts w:ascii="Garamond" w:hAnsi="Garamond"/>
                <w:color w:val="000000"/>
                <w:sz w:val="22"/>
                <w:szCs w:val="22"/>
                <w:lang w:val="es-ES"/>
              </w:rPr>
              <w:t>Común</w:t>
            </w:r>
            <w:r w:rsidRPr="001573C1">
              <w:rPr>
                <w:rFonts w:ascii="Garamond" w:hAnsi="Garamond"/>
                <w:color w:val="000000"/>
                <w:sz w:val="22"/>
                <w:szCs w:val="22"/>
                <w:lang w:val="es-ES"/>
              </w:rPr>
              <w:t>. Y Ventas</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15</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International Marketing</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3</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 xml:space="preserve">Ing. En Marketing, </w:t>
            </w:r>
            <w:r w:rsidR="00D317BD" w:rsidRPr="001573C1">
              <w:rPr>
                <w:rFonts w:ascii="Garamond" w:hAnsi="Garamond"/>
                <w:color w:val="000000"/>
                <w:sz w:val="22"/>
                <w:szCs w:val="22"/>
                <w:lang w:val="es-ES"/>
              </w:rPr>
              <w:t>Común</w:t>
            </w:r>
            <w:r w:rsidRPr="001573C1">
              <w:rPr>
                <w:rFonts w:ascii="Garamond" w:hAnsi="Garamond"/>
                <w:color w:val="000000"/>
                <w:sz w:val="22"/>
                <w:szCs w:val="22"/>
                <w:lang w:val="es-ES"/>
              </w:rPr>
              <w:t>. Y Ventas</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16</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Economía Ambiental</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4</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Economía con Mención en Gestión Empresarial</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17</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Finanzas Corporativas</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4</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Economía con Mención en Gestión Empresarial</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18</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Macroeconomía Avanzada</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3</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Economía con Mención en Gestión Empresarial</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19</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Mercado de Valores</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4</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Economía con Mención en Gestión Empresarial</w:t>
            </w:r>
          </w:p>
        </w:tc>
      </w:tr>
      <w:tr w:rsidR="003F73A2" w:rsidRPr="002E4CB9" w:rsidTr="00DD5EE1">
        <w:trPr>
          <w:trHeight w:val="166"/>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20</w:t>
            </w:r>
          </w:p>
        </w:tc>
        <w:tc>
          <w:tcPr>
            <w:tcW w:w="3402"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DD5EE1">
            <w:pPr>
              <w:rPr>
                <w:rFonts w:ascii="Garamond" w:hAnsi="Garamond"/>
                <w:color w:val="000000"/>
                <w:sz w:val="22"/>
                <w:szCs w:val="22"/>
                <w:lang w:val="es-ES"/>
              </w:rPr>
            </w:pPr>
            <w:r w:rsidRPr="001573C1">
              <w:rPr>
                <w:rFonts w:ascii="Garamond" w:hAnsi="Garamond"/>
                <w:color w:val="000000"/>
                <w:sz w:val="22"/>
                <w:szCs w:val="22"/>
                <w:lang w:val="es-ES"/>
              </w:rPr>
              <w:t>Tributación</w:t>
            </w:r>
          </w:p>
        </w:tc>
        <w:tc>
          <w:tcPr>
            <w:tcW w:w="1153"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4</w:t>
            </w:r>
          </w:p>
        </w:tc>
        <w:tc>
          <w:tcPr>
            <w:tcW w:w="2834" w:type="dxa"/>
            <w:tcBorders>
              <w:top w:val="nil"/>
              <w:left w:val="nil"/>
              <w:bottom w:val="single" w:sz="8" w:space="0" w:color="auto"/>
              <w:right w:val="single" w:sz="8" w:space="0" w:color="auto"/>
            </w:tcBorders>
            <w:shd w:val="clear" w:color="auto" w:fill="auto"/>
            <w:noWrap/>
            <w:vAlign w:val="center"/>
            <w:hideMark/>
          </w:tcPr>
          <w:p w:rsidR="002E4CB9" w:rsidRPr="001573C1" w:rsidRDefault="002E4CB9" w:rsidP="002E4CB9">
            <w:pPr>
              <w:jc w:val="center"/>
              <w:rPr>
                <w:rFonts w:ascii="Garamond" w:hAnsi="Garamond"/>
                <w:color w:val="000000"/>
                <w:sz w:val="22"/>
                <w:szCs w:val="22"/>
                <w:lang w:val="es-ES"/>
              </w:rPr>
            </w:pPr>
            <w:r w:rsidRPr="001573C1">
              <w:rPr>
                <w:rFonts w:ascii="Garamond" w:hAnsi="Garamond"/>
                <w:color w:val="000000"/>
                <w:sz w:val="22"/>
                <w:szCs w:val="22"/>
                <w:lang w:val="es-ES"/>
              </w:rPr>
              <w:t>Economía con Mención en Gestión Empresarial</w:t>
            </w:r>
          </w:p>
        </w:tc>
      </w:tr>
    </w:tbl>
    <w:p w:rsidR="002E4CB9" w:rsidRDefault="002E4CB9" w:rsidP="00CD6654">
      <w:pPr>
        <w:pStyle w:val="Sinespaciado"/>
        <w:jc w:val="both"/>
        <w:rPr>
          <w:rFonts w:ascii="Garamond" w:hAnsi="Garamond"/>
          <w:b/>
          <w:lang w:val="es-MX"/>
        </w:rPr>
      </w:pPr>
    </w:p>
    <w:p w:rsidR="006737F0" w:rsidRDefault="006737F0" w:rsidP="006737F0">
      <w:pPr>
        <w:pStyle w:val="Sinespaciado"/>
        <w:ind w:left="1701" w:hanging="1701"/>
        <w:jc w:val="both"/>
        <w:rPr>
          <w:rFonts w:ascii="Garamond" w:hAnsi="Garamond"/>
          <w:b/>
          <w:color w:val="000000"/>
        </w:rPr>
      </w:pPr>
      <w:bookmarkStart w:id="8" w:name="cdoc2014368"/>
      <w:r>
        <w:rPr>
          <w:rFonts w:ascii="Garamond" w:hAnsi="Garamond"/>
          <w:b/>
          <w:lang w:val="es-MX"/>
        </w:rPr>
        <w:t>C-Doc-2014-3</w:t>
      </w:r>
      <w:r w:rsidR="00587B2F">
        <w:rPr>
          <w:rFonts w:ascii="Garamond" w:hAnsi="Garamond"/>
          <w:b/>
          <w:lang w:val="es-MX"/>
        </w:rPr>
        <w:t>68</w:t>
      </w:r>
      <w:r>
        <w:rPr>
          <w:rFonts w:ascii="Garamond" w:hAnsi="Garamond"/>
          <w:b/>
          <w:lang w:val="es-MX"/>
        </w:rPr>
        <w:t xml:space="preserve">.- Continuación del análisis del Instructivo de Titulación Especial para incluirlo en el </w:t>
      </w:r>
      <w:r>
        <w:rPr>
          <w:rFonts w:ascii="Garamond" w:hAnsi="Garamond"/>
          <w:b/>
          <w:color w:val="000000"/>
        </w:rPr>
        <w:t>“Reglamento de Régimen Académico de Estudios de Grado de la ESPOL”.</w:t>
      </w:r>
    </w:p>
    <w:bookmarkEnd w:id="8"/>
    <w:p w:rsidR="006737F0" w:rsidRDefault="006737F0" w:rsidP="006737F0">
      <w:pPr>
        <w:autoSpaceDE w:val="0"/>
        <w:autoSpaceDN w:val="0"/>
        <w:adjustRightInd w:val="0"/>
        <w:ind w:left="1701" w:hanging="1701"/>
        <w:jc w:val="both"/>
        <w:rPr>
          <w:rFonts w:ascii="Garamond" w:hAnsi="Garamond"/>
          <w:color w:val="000000"/>
        </w:rPr>
      </w:pPr>
      <w:r>
        <w:rPr>
          <w:rFonts w:ascii="Garamond" w:hAnsi="Garamond"/>
          <w:b/>
          <w:color w:val="000000"/>
        </w:rPr>
        <w:tab/>
        <w:t xml:space="preserve">CONOCER </w:t>
      </w:r>
      <w:r>
        <w:rPr>
          <w:rFonts w:ascii="Garamond" w:hAnsi="Garamond"/>
          <w:color w:val="000000"/>
        </w:rPr>
        <w:t xml:space="preserve">que los  miembros de este organismo asesor continuaron con la revisión de la resolución  </w:t>
      </w:r>
      <w:r>
        <w:rPr>
          <w:rFonts w:eastAsia="Calibri"/>
          <w:b/>
          <w:bCs/>
          <w:sz w:val="22"/>
          <w:szCs w:val="22"/>
          <w:u w:val="single"/>
          <w:lang w:eastAsia="es-EC"/>
        </w:rPr>
        <w:t>14-09-381</w:t>
      </w:r>
      <w:r>
        <w:rPr>
          <w:b/>
          <w:bCs/>
          <w:lang w:eastAsia="es-EC"/>
        </w:rPr>
        <w:t xml:space="preserve"> </w:t>
      </w:r>
      <w:r>
        <w:rPr>
          <w:rFonts w:ascii="Garamond" w:hAnsi="Garamond"/>
          <w:color w:val="000000"/>
        </w:rPr>
        <w:t xml:space="preserve">del Consejo Politécnico adoptada en su sesión del 25 de septiembre del 2014, referente a la aprobación del </w:t>
      </w:r>
      <w:r>
        <w:rPr>
          <w:rFonts w:ascii="Garamond" w:hAnsi="Garamond"/>
          <w:b/>
          <w:color w:val="000000"/>
          <w:sz w:val="22"/>
          <w:szCs w:val="22"/>
        </w:rPr>
        <w:t>IN</w:t>
      </w:r>
      <w:r>
        <w:rPr>
          <w:rFonts w:ascii="Garamond" w:eastAsia="Calibri" w:hAnsi="Garamond"/>
          <w:b/>
          <w:bCs/>
          <w:iCs/>
          <w:sz w:val="22"/>
          <w:szCs w:val="22"/>
          <w:lang w:eastAsia="es-EC"/>
        </w:rPr>
        <w:t>STRUCTIVO DE UNIDAD DE TITULACIÓN ESPECIAL DE LA ESPOL</w:t>
      </w:r>
      <w:r>
        <w:rPr>
          <w:rFonts w:ascii="Garamond" w:hAnsi="Garamond"/>
          <w:color w:val="000000"/>
        </w:rPr>
        <w:t>,</w:t>
      </w:r>
      <w:r>
        <w:rPr>
          <w:rFonts w:ascii="Garamond" w:hAnsi="Garamond"/>
          <w:b/>
          <w:color w:val="000000"/>
        </w:rPr>
        <w:t xml:space="preserve"> </w:t>
      </w:r>
      <w:r>
        <w:rPr>
          <w:rFonts w:ascii="Garamond" w:hAnsi="Garamond"/>
          <w:color w:val="000000"/>
        </w:rPr>
        <w:t xml:space="preserve">Este análisis se realizó contando con la presencia de la </w:t>
      </w:r>
      <w:r>
        <w:rPr>
          <w:rFonts w:ascii="Garamond" w:hAnsi="Garamond"/>
          <w:b/>
          <w:color w:val="000000"/>
        </w:rPr>
        <w:t xml:space="preserve">Abg. Diana del Carmen Camino Obregón, </w:t>
      </w:r>
      <w:r>
        <w:rPr>
          <w:rFonts w:ascii="Garamond" w:hAnsi="Garamond"/>
          <w:color w:val="000000"/>
        </w:rPr>
        <w:t xml:space="preserve"> Asesora Jurídica del Vicerrectorado Académico. Se convocará una próxima sesión para continuar con la revisión del mismo, con lo que se espera tener una versión final para incluirla en el Reglamento a partir de lo cual se hará la correspondiente recomendación al Consejo Politécnico. </w:t>
      </w:r>
    </w:p>
    <w:p w:rsidR="00CD6654" w:rsidRDefault="00CD6654" w:rsidP="00587B2F">
      <w:pPr>
        <w:spacing w:line="276" w:lineRule="auto"/>
        <w:ind w:left="1701" w:hanging="1701"/>
        <w:jc w:val="center"/>
        <w:rPr>
          <w:rFonts w:ascii="Garamond" w:hAnsi="Garamond"/>
          <w:sz w:val="22"/>
          <w:szCs w:val="22"/>
        </w:rPr>
      </w:pPr>
    </w:p>
    <w:p w:rsidR="00587B2F" w:rsidRDefault="00587B2F" w:rsidP="001573C1">
      <w:pPr>
        <w:spacing w:line="276" w:lineRule="auto"/>
        <w:ind w:left="1701"/>
        <w:jc w:val="center"/>
        <w:rPr>
          <w:rFonts w:ascii="Garamond" w:hAnsi="Garamond"/>
          <w:b/>
          <w:color w:val="000000"/>
          <w:sz w:val="22"/>
          <w:szCs w:val="22"/>
        </w:rPr>
      </w:pPr>
      <w:r>
        <w:rPr>
          <w:rFonts w:ascii="Garamond" w:hAnsi="Garamond"/>
          <w:sz w:val="22"/>
          <w:szCs w:val="22"/>
        </w:rPr>
        <w:t>&lt;&lt;&lt;&lt;&lt;&gt;&gt;&gt;&gt;&gt;</w:t>
      </w:r>
    </w:p>
    <w:p w:rsidR="00587B2F" w:rsidRDefault="00587B2F" w:rsidP="00587B2F">
      <w:pPr>
        <w:autoSpaceDE w:val="0"/>
        <w:autoSpaceDN w:val="0"/>
        <w:adjustRightInd w:val="0"/>
        <w:ind w:left="1701"/>
        <w:jc w:val="both"/>
        <w:rPr>
          <w:rFonts w:ascii="Garamond" w:hAnsi="Garamond" w:cs="Century Gothic"/>
          <w:bCs/>
          <w:sz w:val="22"/>
          <w:szCs w:val="22"/>
        </w:rPr>
      </w:pPr>
    </w:p>
    <w:p w:rsidR="00587B2F" w:rsidRDefault="00587B2F" w:rsidP="006737F0">
      <w:pPr>
        <w:autoSpaceDE w:val="0"/>
        <w:autoSpaceDN w:val="0"/>
        <w:adjustRightInd w:val="0"/>
        <w:ind w:left="1701" w:hanging="1701"/>
        <w:jc w:val="both"/>
        <w:rPr>
          <w:rFonts w:ascii="Garamond" w:hAnsi="Garamond"/>
        </w:rPr>
      </w:pPr>
    </w:p>
    <w:p w:rsidR="006737F0" w:rsidRPr="006737F0" w:rsidRDefault="006737F0" w:rsidP="006737F0">
      <w:pPr>
        <w:spacing w:line="276" w:lineRule="auto"/>
        <w:ind w:left="1701"/>
        <w:jc w:val="both"/>
        <w:rPr>
          <w:rFonts w:ascii="Garamond" w:hAnsi="Garamond"/>
          <w:sz w:val="22"/>
          <w:szCs w:val="22"/>
        </w:rPr>
      </w:pPr>
    </w:p>
    <w:p w:rsidR="006737F0" w:rsidRDefault="006737F0" w:rsidP="0042504B">
      <w:pPr>
        <w:spacing w:line="276" w:lineRule="auto"/>
        <w:ind w:left="1701"/>
        <w:jc w:val="both"/>
        <w:rPr>
          <w:rFonts w:ascii="Garamond" w:hAnsi="Garamond"/>
          <w:sz w:val="22"/>
          <w:szCs w:val="22"/>
          <w:lang w:val="es-MX"/>
        </w:rPr>
      </w:pPr>
    </w:p>
    <w:p w:rsidR="00C456F3" w:rsidRPr="0042504B" w:rsidRDefault="007F43BE">
      <w:pPr>
        <w:rPr>
          <w:lang w:val="es-MX"/>
        </w:rPr>
      </w:pPr>
      <w:bookmarkStart w:id="9" w:name="_GoBack"/>
      <w:bookmarkEnd w:id="9"/>
    </w:p>
    <w:sectPr w:rsidR="00C456F3" w:rsidRPr="0042504B" w:rsidSect="00DD5EE1">
      <w:footerReference w:type="default" r:id="rId9"/>
      <w:pgSz w:w="12240" w:h="15840"/>
      <w:pgMar w:top="1134" w:right="902"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3BE" w:rsidRDefault="007F43BE" w:rsidP="001573C1">
      <w:r>
        <w:separator/>
      </w:r>
    </w:p>
  </w:endnote>
  <w:endnote w:type="continuationSeparator" w:id="0">
    <w:p w:rsidR="007F43BE" w:rsidRDefault="007F43BE" w:rsidP="0015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10">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3C1" w:rsidRDefault="001573C1" w:rsidP="001573C1">
    <w:pPr>
      <w:ind w:right="-568"/>
      <w:rPr>
        <w:rFonts w:ascii="Garamond" w:hAnsi="Garamond"/>
        <w:sz w:val="18"/>
        <w:szCs w:val="18"/>
      </w:rPr>
    </w:pPr>
    <w:r w:rsidRPr="009D2E86">
      <w:rPr>
        <w:rFonts w:ascii="Garamond" w:hAnsi="Garamond"/>
        <w:sz w:val="18"/>
        <w:szCs w:val="18"/>
      </w:rPr>
      <w:t xml:space="preserve">Recomendaciones </w:t>
    </w:r>
    <w:r>
      <w:rPr>
        <w:rFonts w:ascii="Garamond" w:hAnsi="Garamond"/>
        <w:sz w:val="18"/>
        <w:szCs w:val="18"/>
      </w:rPr>
      <w:t xml:space="preserve">de la Comisión de Docencia del </w:t>
    </w:r>
    <w:r>
      <w:rPr>
        <w:rFonts w:ascii="Garamond" w:hAnsi="Garamond"/>
        <w:sz w:val="18"/>
        <w:szCs w:val="18"/>
      </w:rPr>
      <w:t xml:space="preserve">18 </w:t>
    </w:r>
    <w:r>
      <w:rPr>
        <w:rFonts w:ascii="Garamond" w:hAnsi="Garamond"/>
        <w:sz w:val="18"/>
        <w:szCs w:val="18"/>
      </w:rPr>
      <w:t xml:space="preserve">de noviembre del </w:t>
    </w:r>
    <w:r w:rsidRPr="009D2E86">
      <w:rPr>
        <w:rFonts w:ascii="Garamond" w:hAnsi="Garamond"/>
        <w:sz w:val="18"/>
        <w:szCs w:val="18"/>
      </w:rPr>
      <w:t>2014</w:t>
    </w:r>
    <w:r>
      <w:rPr>
        <w:rFonts w:ascii="Garamond" w:hAnsi="Garamond"/>
        <w:sz w:val="18"/>
        <w:szCs w:val="18"/>
      </w:rPr>
      <w:t xml:space="preserve">            </w:t>
    </w:r>
    <w:r w:rsidRPr="009D2E86">
      <w:rPr>
        <w:rFonts w:ascii="Garamond" w:hAnsi="Garamond"/>
        <w:sz w:val="18"/>
        <w:szCs w:val="18"/>
      </w:rPr>
      <w:t xml:space="preserve">            </w:t>
    </w:r>
    <w:r>
      <w:rPr>
        <w:rFonts w:ascii="Garamond" w:hAnsi="Garamond"/>
        <w:sz w:val="18"/>
        <w:szCs w:val="18"/>
      </w:rPr>
      <w:t xml:space="preserve">                   </w:t>
    </w:r>
    <w:r>
      <w:rPr>
        <w:rFonts w:ascii="Garamond" w:hAnsi="Garamond"/>
        <w:sz w:val="18"/>
        <w:szCs w:val="18"/>
      </w:rPr>
      <w:tab/>
    </w:r>
    <w:r>
      <w:rPr>
        <w:rFonts w:ascii="Garamond" w:hAnsi="Garamond"/>
        <w:sz w:val="18"/>
        <w:szCs w:val="18"/>
      </w:rPr>
      <w:tab/>
    </w:r>
    <w:r w:rsidRPr="009D2E86">
      <w:rPr>
        <w:rFonts w:ascii="Garamond" w:hAnsi="Garamond"/>
        <w:sz w:val="18"/>
        <w:szCs w:val="18"/>
      </w:rPr>
      <w:t xml:space="preserve">Página </w:t>
    </w:r>
    <w:r w:rsidRPr="009D2E86">
      <w:rPr>
        <w:rFonts w:ascii="Garamond" w:hAnsi="Garamond"/>
        <w:sz w:val="18"/>
        <w:szCs w:val="18"/>
      </w:rPr>
      <w:fldChar w:fldCharType="begin"/>
    </w:r>
    <w:r w:rsidRPr="009D2E86">
      <w:rPr>
        <w:rFonts w:ascii="Garamond" w:hAnsi="Garamond"/>
        <w:sz w:val="18"/>
        <w:szCs w:val="18"/>
      </w:rPr>
      <w:instrText xml:space="preserve"> </w:instrText>
    </w:r>
    <w:r>
      <w:rPr>
        <w:rFonts w:ascii="Garamond" w:hAnsi="Garamond"/>
        <w:sz w:val="18"/>
        <w:szCs w:val="18"/>
      </w:rPr>
      <w:instrText>PAGE</w:instrText>
    </w:r>
    <w:r w:rsidRPr="009D2E86">
      <w:rPr>
        <w:rFonts w:ascii="Garamond" w:hAnsi="Garamond"/>
        <w:sz w:val="18"/>
        <w:szCs w:val="18"/>
      </w:rPr>
      <w:instrText xml:space="preserve"> </w:instrText>
    </w:r>
    <w:r w:rsidRPr="009D2E86">
      <w:rPr>
        <w:rFonts w:ascii="Garamond" w:hAnsi="Garamond"/>
        <w:sz w:val="18"/>
        <w:szCs w:val="18"/>
      </w:rPr>
      <w:fldChar w:fldCharType="separate"/>
    </w:r>
    <w:r w:rsidR="00D317BD">
      <w:rPr>
        <w:rFonts w:ascii="Garamond" w:hAnsi="Garamond"/>
        <w:noProof/>
        <w:sz w:val="18"/>
        <w:szCs w:val="18"/>
      </w:rPr>
      <w:t>3</w:t>
    </w:r>
    <w:r w:rsidRPr="009D2E86">
      <w:rPr>
        <w:rFonts w:ascii="Garamond" w:hAnsi="Garamond"/>
        <w:sz w:val="18"/>
        <w:szCs w:val="18"/>
      </w:rPr>
      <w:fldChar w:fldCharType="end"/>
    </w:r>
    <w:r w:rsidRPr="009D2E86">
      <w:rPr>
        <w:rFonts w:ascii="Garamond" w:hAnsi="Garamond"/>
        <w:sz w:val="18"/>
        <w:szCs w:val="18"/>
      </w:rPr>
      <w:t xml:space="preserve"> de </w:t>
    </w:r>
    <w:r w:rsidRPr="009D2E86">
      <w:rPr>
        <w:rFonts w:ascii="Garamond" w:hAnsi="Garamond"/>
        <w:sz w:val="18"/>
        <w:szCs w:val="18"/>
      </w:rPr>
      <w:fldChar w:fldCharType="begin"/>
    </w:r>
    <w:r w:rsidRPr="009D2E86">
      <w:rPr>
        <w:rFonts w:ascii="Garamond" w:hAnsi="Garamond"/>
        <w:sz w:val="18"/>
        <w:szCs w:val="18"/>
      </w:rPr>
      <w:instrText xml:space="preserve"> </w:instrText>
    </w:r>
    <w:r>
      <w:rPr>
        <w:rFonts w:ascii="Garamond" w:hAnsi="Garamond"/>
        <w:sz w:val="18"/>
        <w:szCs w:val="18"/>
      </w:rPr>
      <w:instrText>NUMPAGES</w:instrText>
    </w:r>
    <w:r w:rsidRPr="009D2E86">
      <w:rPr>
        <w:rFonts w:ascii="Garamond" w:hAnsi="Garamond"/>
        <w:sz w:val="18"/>
        <w:szCs w:val="18"/>
      </w:rPr>
      <w:instrText xml:space="preserve">  </w:instrText>
    </w:r>
    <w:r w:rsidRPr="009D2E86">
      <w:rPr>
        <w:rFonts w:ascii="Garamond" w:hAnsi="Garamond"/>
        <w:sz w:val="18"/>
        <w:szCs w:val="18"/>
      </w:rPr>
      <w:fldChar w:fldCharType="separate"/>
    </w:r>
    <w:r w:rsidR="00D317BD">
      <w:rPr>
        <w:rFonts w:ascii="Garamond" w:hAnsi="Garamond"/>
        <w:noProof/>
        <w:sz w:val="18"/>
        <w:szCs w:val="18"/>
      </w:rPr>
      <w:t>7</w:t>
    </w:r>
    <w:r w:rsidRPr="009D2E86">
      <w:rPr>
        <w:rFonts w:ascii="Garamond" w:hAnsi="Garamond"/>
        <w:sz w:val="18"/>
        <w:szCs w:val="18"/>
      </w:rPr>
      <w:fldChar w:fldCharType="end"/>
    </w:r>
  </w:p>
  <w:p w:rsidR="00DD5EE1" w:rsidRDefault="00DD5EE1" w:rsidP="00D317BD">
    <w:pPr>
      <w:ind w:right="-25"/>
      <w:jc w:val="both"/>
      <w:rPr>
        <w:rFonts w:ascii="Garamond" w:hAnsi="Garamond"/>
        <w:sz w:val="18"/>
        <w:szCs w:val="18"/>
      </w:rPr>
    </w:pPr>
    <w:r>
      <w:rPr>
        <w:rFonts w:ascii="Garamond" w:hAnsi="Garamond"/>
        <w:sz w:val="18"/>
        <w:szCs w:val="18"/>
      </w:rPr>
      <w:t xml:space="preserve">Aprobadas por el Consejo Politécnico en su sesión del 24 de noviembre del 2014 en resoluciones </w:t>
    </w:r>
    <w:r w:rsidR="00D317BD" w:rsidRPr="00D317BD">
      <w:rPr>
        <w:rFonts w:ascii="Garamond" w:hAnsi="Garamond"/>
        <w:b/>
        <w:sz w:val="18"/>
        <w:szCs w:val="18"/>
        <w:u w:val="single"/>
      </w:rPr>
      <w:t>14-11-513</w:t>
    </w:r>
    <w:r w:rsidR="00D317BD">
      <w:rPr>
        <w:rFonts w:ascii="Garamond" w:hAnsi="Garamond"/>
        <w:sz w:val="18"/>
        <w:szCs w:val="18"/>
      </w:rPr>
      <w:t xml:space="preserve">, </w:t>
    </w:r>
    <w:r w:rsidR="00D317BD" w:rsidRPr="00D317BD">
      <w:rPr>
        <w:rFonts w:ascii="Garamond" w:hAnsi="Garamond"/>
        <w:b/>
        <w:sz w:val="18"/>
        <w:szCs w:val="18"/>
        <w:u w:val="single"/>
      </w:rPr>
      <w:t>14-11-514</w:t>
    </w:r>
    <w:r w:rsidR="00D317BD">
      <w:rPr>
        <w:rFonts w:ascii="Garamond" w:hAnsi="Garamond"/>
        <w:sz w:val="18"/>
        <w:szCs w:val="18"/>
      </w:rPr>
      <w:t xml:space="preserve">, </w:t>
    </w:r>
    <w:r w:rsidR="00D317BD" w:rsidRPr="00D317BD">
      <w:rPr>
        <w:rFonts w:ascii="Garamond" w:hAnsi="Garamond"/>
        <w:b/>
        <w:sz w:val="18"/>
        <w:szCs w:val="18"/>
        <w:u w:val="single"/>
      </w:rPr>
      <w:t>14-11-515</w:t>
    </w:r>
    <w:r w:rsidR="00D317BD">
      <w:rPr>
        <w:rFonts w:ascii="Garamond" w:hAnsi="Garamond"/>
        <w:sz w:val="18"/>
        <w:szCs w:val="18"/>
      </w:rPr>
      <w:t xml:space="preserve">, </w:t>
    </w:r>
    <w:r w:rsidR="00D317BD" w:rsidRPr="00D317BD">
      <w:rPr>
        <w:rFonts w:ascii="Garamond" w:hAnsi="Garamond"/>
        <w:b/>
        <w:sz w:val="18"/>
        <w:szCs w:val="18"/>
        <w:u w:val="single"/>
      </w:rPr>
      <w:t>14-11-516</w:t>
    </w:r>
    <w:r w:rsidR="00D317BD">
      <w:rPr>
        <w:rFonts w:ascii="Garamond" w:hAnsi="Garamond"/>
        <w:sz w:val="18"/>
        <w:szCs w:val="18"/>
      </w:rPr>
      <w:t xml:space="preserve">, </w:t>
    </w:r>
    <w:r w:rsidR="00D317BD" w:rsidRPr="00D317BD">
      <w:rPr>
        <w:rFonts w:ascii="Garamond" w:hAnsi="Garamond"/>
        <w:b/>
        <w:sz w:val="18"/>
        <w:szCs w:val="18"/>
        <w:u w:val="single"/>
      </w:rPr>
      <w:t>14-11-417</w:t>
    </w:r>
    <w:r w:rsidR="00D317BD">
      <w:rPr>
        <w:rFonts w:ascii="Garamond" w:hAnsi="Garamond"/>
        <w:sz w:val="18"/>
        <w:szCs w:val="18"/>
      </w:rPr>
      <w:t xml:space="preserve">, </w:t>
    </w:r>
    <w:r w:rsidR="00D317BD" w:rsidRPr="00D317BD">
      <w:rPr>
        <w:rFonts w:ascii="Garamond" w:hAnsi="Garamond"/>
        <w:b/>
        <w:sz w:val="18"/>
        <w:szCs w:val="18"/>
        <w:u w:val="single"/>
      </w:rPr>
      <w:t>14-11-518</w:t>
    </w:r>
    <w:r w:rsidR="00D317BD">
      <w:rPr>
        <w:rFonts w:ascii="Garamond" w:hAnsi="Garamond"/>
        <w:sz w:val="18"/>
        <w:szCs w:val="18"/>
      </w:rPr>
      <w:t xml:space="preserve">, </w:t>
    </w:r>
    <w:r w:rsidR="00D317BD" w:rsidRPr="00D317BD">
      <w:rPr>
        <w:rFonts w:ascii="Garamond" w:hAnsi="Garamond"/>
        <w:b/>
        <w:sz w:val="18"/>
        <w:szCs w:val="18"/>
        <w:u w:val="single"/>
      </w:rPr>
      <w:t>14-11-519</w:t>
    </w:r>
    <w:r w:rsidR="00D317BD">
      <w:rPr>
        <w:rFonts w:ascii="Garamond" w:hAnsi="Garamond"/>
        <w:sz w:val="18"/>
        <w:szCs w:val="18"/>
      </w:rPr>
      <w:t xml:space="preserve">, </w:t>
    </w:r>
    <w:r w:rsidR="00D317BD" w:rsidRPr="00D317BD">
      <w:rPr>
        <w:rFonts w:ascii="Garamond" w:hAnsi="Garamond"/>
        <w:b/>
        <w:sz w:val="18"/>
        <w:szCs w:val="18"/>
        <w:u w:val="single"/>
      </w:rPr>
      <w:t>14-11-520</w:t>
    </w:r>
    <w:r w:rsidR="00D317BD">
      <w:rPr>
        <w:rFonts w:ascii="Garamond" w:hAnsi="Garamond"/>
        <w:sz w:val="18"/>
        <w:szCs w:val="18"/>
      </w:rPr>
      <w:t xml:space="preserve"> y </w:t>
    </w:r>
    <w:r w:rsidR="00D317BD" w:rsidRPr="00D317BD">
      <w:rPr>
        <w:rFonts w:ascii="Garamond" w:hAnsi="Garamond"/>
        <w:b/>
        <w:sz w:val="18"/>
        <w:szCs w:val="18"/>
        <w:u w:val="single"/>
      </w:rPr>
      <w:t>14-11-521</w:t>
    </w:r>
    <w:r w:rsidR="00D317BD">
      <w:rPr>
        <w:rFonts w:ascii="Garamond" w:hAnsi="Garamond"/>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3BE" w:rsidRDefault="007F43BE" w:rsidP="001573C1">
      <w:r>
        <w:separator/>
      </w:r>
    </w:p>
  </w:footnote>
  <w:footnote w:type="continuationSeparator" w:id="0">
    <w:p w:rsidR="007F43BE" w:rsidRDefault="007F43BE" w:rsidP="00157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C28"/>
    <w:rsid w:val="000509EE"/>
    <w:rsid w:val="0006788F"/>
    <w:rsid w:val="00111A8F"/>
    <w:rsid w:val="00134226"/>
    <w:rsid w:val="001573C1"/>
    <w:rsid w:val="00234BC2"/>
    <w:rsid w:val="002E4CB9"/>
    <w:rsid w:val="003F73A2"/>
    <w:rsid w:val="0042504B"/>
    <w:rsid w:val="00425C4B"/>
    <w:rsid w:val="00446FC5"/>
    <w:rsid w:val="004956B0"/>
    <w:rsid w:val="005159F2"/>
    <w:rsid w:val="00556191"/>
    <w:rsid w:val="00587B2F"/>
    <w:rsid w:val="006737F0"/>
    <w:rsid w:val="006C43AB"/>
    <w:rsid w:val="006D3922"/>
    <w:rsid w:val="00780C21"/>
    <w:rsid w:val="007C2CBC"/>
    <w:rsid w:val="007F43BE"/>
    <w:rsid w:val="007F463A"/>
    <w:rsid w:val="0081676F"/>
    <w:rsid w:val="00817898"/>
    <w:rsid w:val="00830188"/>
    <w:rsid w:val="00872075"/>
    <w:rsid w:val="00885FDD"/>
    <w:rsid w:val="009A4642"/>
    <w:rsid w:val="00A01EA9"/>
    <w:rsid w:val="00A20638"/>
    <w:rsid w:val="00A41C28"/>
    <w:rsid w:val="00AC34B1"/>
    <w:rsid w:val="00AD47C6"/>
    <w:rsid w:val="00B666FE"/>
    <w:rsid w:val="00BF059E"/>
    <w:rsid w:val="00BF44DD"/>
    <w:rsid w:val="00C15B85"/>
    <w:rsid w:val="00C46BA4"/>
    <w:rsid w:val="00C74E9D"/>
    <w:rsid w:val="00CD6654"/>
    <w:rsid w:val="00D317BD"/>
    <w:rsid w:val="00D40DCA"/>
    <w:rsid w:val="00DD5EE1"/>
    <w:rsid w:val="00DF55BC"/>
    <w:rsid w:val="00E54EA6"/>
    <w:rsid w:val="00EC0F66"/>
    <w:rsid w:val="00F25420"/>
    <w:rsid w:val="00FA70CC"/>
    <w:rsid w:val="00FE70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28"/>
    <w:pPr>
      <w:spacing w:after="0" w:line="240" w:lineRule="auto"/>
    </w:pPr>
    <w:rPr>
      <w:rFonts w:ascii="Times New Roman" w:eastAsia="Times New Roman" w:hAnsi="Times New Roman" w:cs="Times New Roman"/>
      <w:sz w:val="24"/>
      <w:szCs w:val="24"/>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05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59E"/>
    <w:rPr>
      <w:rFonts w:ascii="Segoe UI" w:eastAsia="Times New Roman" w:hAnsi="Segoe UI" w:cs="Segoe UI"/>
      <w:sz w:val="18"/>
      <w:szCs w:val="18"/>
      <w:lang w:val="es-EC" w:eastAsia="es-ES"/>
    </w:rPr>
  </w:style>
  <w:style w:type="paragraph" w:styleId="Sinespaciado">
    <w:name w:val="No Spacing"/>
    <w:uiPriority w:val="1"/>
    <w:qFormat/>
    <w:rsid w:val="006737F0"/>
    <w:pPr>
      <w:spacing w:after="0" w:line="240" w:lineRule="auto"/>
    </w:pPr>
    <w:rPr>
      <w:rFonts w:ascii="Calibri" w:eastAsia="Calibri" w:hAnsi="Calibri" w:cs="Times New Roman"/>
    </w:rPr>
  </w:style>
  <w:style w:type="character" w:styleId="Hipervnculo">
    <w:name w:val="Hyperlink"/>
    <w:uiPriority w:val="99"/>
    <w:unhideWhenUsed/>
    <w:rsid w:val="00F25420"/>
    <w:rPr>
      <w:color w:val="0000FF"/>
      <w:u w:val="single"/>
    </w:rPr>
  </w:style>
  <w:style w:type="paragraph" w:styleId="Encabezado">
    <w:name w:val="header"/>
    <w:basedOn w:val="Normal"/>
    <w:link w:val="EncabezadoCar"/>
    <w:uiPriority w:val="99"/>
    <w:unhideWhenUsed/>
    <w:rsid w:val="001573C1"/>
    <w:pPr>
      <w:tabs>
        <w:tab w:val="center" w:pos="4680"/>
        <w:tab w:val="right" w:pos="9360"/>
      </w:tabs>
    </w:pPr>
  </w:style>
  <w:style w:type="character" w:customStyle="1" w:styleId="EncabezadoCar">
    <w:name w:val="Encabezado Car"/>
    <w:basedOn w:val="Fuentedeprrafopredeter"/>
    <w:link w:val="Encabezado"/>
    <w:uiPriority w:val="99"/>
    <w:rsid w:val="001573C1"/>
    <w:rPr>
      <w:rFonts w:ascii="Times New Roman" w:eastAsia="Times New Roman" w:hAnsi="Times New Roman" w:cs="Times New Roman"/>
      <w:sz w:val="24"/>
      <w:szCs w:val="24"/>
      <w:lang w:val="es-EC" w:eastAsia="es-ES"/>
    </w:rPr>
  </w:style>
  <w:style w:type="paragraph" w:styleId="Piedepgina">
    <w:name w:val="footer"/>
    <w:basedOn w:val="Normal"/>
    <w:link w:val="PiedepginaCar"/>
    <w:uiPriority w:val="99"/>
    <w:unhideWhenUsed/>
    <w:rsid w:val="001573C1"/>
    <w:pPr>
      <w:tabs>
        <w:tab w:val="center" w:pos="4680"/>
        <w:tab w:val="right" w:pos="9360"/>
      </w:tabs>
    </w:pPr>
  </w:style>
  <w:style w:type="character" w:customStyle="1" w:styleId="PiedepginaCar">
    <w:name w:val="Pie de página Car"/>
    <w:basedOn w:val="Fuentedeprrafopredeter"/>
    <w:link w:val="Piedepgina"/>
    <w:uiPriority w:val="99"/>
    <w:rsid w:val="001573C1"/>
    <w:rPr>
      <w:rFonts w:ascii="Times New Roman" w:eastAsia="Times New Roman" w:hAnsi="Times New Roman" w:cs="Times New Roman"/>
      <w:sz w:val="24"/>
      <w:szCs w:val="24"/>
      <w:lang w:val="es-EC" w:eastAsia="es-ES"/>
    </w:rPr>
  </w:style>
  <w:style w:type="character" w:styleId="Hipervnculovisitado">
    <w:name w:val="FollowedHyperlink"/>
    <w:basedOn w:val="Fuentedeprrafopredeter"/>
    <w:uiPriority w:val="99"/>
    <w:semiHidden/>
    <w:unhideWhenUsed/>
    <w:rsid w:val="00B666F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C28"/>
    <w:pPr>
      <w:spacing w:after="0" w:line="240" w:lineRule="auto"/>
    </w:pPr>
    <w:rPr>
      <w:rFonts w:ascii="Times New Roman" w:eastAsia="Times New Roman" w:hAnsi="Times New Roman" w:cs="Times New Roman"/>
      <w:sz w:val="24"/>
      <w:szCs w:val="24"/>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05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59E"/>
    <w:rPr>
      <w:rFonts w:ascii="Segoe UI" w:eastAsia="Times New Roman" w:hAnsi="Segoe UI" w:cs="Segoe UI"/>
      <w:sz w:val="18"/>
      <w:szCs w:val="18"/>
      <w:lang w:val="es-EC" w:eastAsia="es-ES"/>
    </w:rPr>
  </w:style>
  <w:style w:type="paragraph" w:styleId="Sinespaciado">
    <w:name w:val="No Spacing"/>
    <w:uiPriority w:val="1"/>
    <w:qFormat/>
    <w:rsid w:val="006737F0"/>
    <w:pPr>
      <w:spacing w:after="0" w:line="240" w:lineRule="auto"/>
    </w:pPr>
    <w:rPr>
      <w:rFonts w:ascii="Calibri" w:eastAsia="Calibri" w:hAnsi="Calibri" w:cs="Times New Roman"/>
    </w:rPr>
  </w:style>
  <w:style w:type="character" w:styleId="Hipervnculo">
    <w:name w:val="Hyperlink"/>
    <w:uiPriority w:val="99"/>
    <w:unhideWhenUsed/>
    <w:rsid w:val="00F25420"/>
    <w:rPr>
      <w:color w:val="0000FF"/>
      <w:u w:val="single"/>
    </w:rPr>
  </w:style>
  <w:style w:type="paragraph" w:styleId="Encabezado">
    <w:name w:val="header"/>
    <w:basedOn w:val="Normal"/>
    <w:link w:val="EncabezadoCar"/>
    <w:uiPriority w:val="99"/>
    <w:unhideWhenUsed/>
    <w:rsid w:val="001573C1"/>
    <w:pPr>
      <w:tabs>
        <w:tab w:val="center" w:pos="4680"/>
        <w:tab w:val="right" w:pos="9360"/>
      </w:tabs>
    </w:pPr>
  </w:style>
  <w:style w:type="character" w:customStyle="1" w:styleId="EncabezadoCar">
    <w:name w:val="Encabezado Car"/>
    <w:basedOn w:val="Fuentedeprrafopredeter"/>
    <w:link w:val="Encabezado"/>
    <w:uiPriority w:val="99"/>
    <w:rsid w:val="001573C1"/>
    <w:rPr>
      <w:rFonts w:ascii="Times New Roman" w:eastAsia="Times New Roman" w:hAnsi="Times New Roman" w:cs="Times New Roman"/>
      <w:sz w:val="24"/>
      <w:szCs w:val="24"/>
      <w:lang w:val="es-EC" w:eastAsia="es-ES"/>
    </w:rPr>
  </w:style>
  <w:style w:type="paragraph" w:styleId="Piedepgina">
    <w:name w:val="footer"/>
    <w:basedOn w:val="Normal"/>
    <w:link w:val="PiedepginaCar"/>
    <w:uiPriority w:val="99"/>
    <w:unhideWhenUsed/>
    <w:rsid w:val="001573C1"/>
    <w:pPr>
      <w:tabs>
        <w:tab w:val="center" w:pos="4680"/>
        <w:tab w:val="right" w:pos="9360"/>
      </w:tabs>
    </w:pPr>
  </w:style>
  <w:style w:type="character" w:customStyle="1" w:styleId="PiedepginaCar">
    <w:name w:val="Pie de página Car"/>
    <w:basedOn w:val="Fuentedeprrafopredeter"/>
    <w:link w:val="Piedepgina"/>
    <w:uiPriority w:val="99"/>
    <w:rsid w:val="001573C1"/>
    <w:rPr>
      <w:rFonts w:ascii="Times New Roman" w:eastAsia="Times New Roman" w:hAnsi="Times New Roman" w:cs="Times New Roman"/>
      <w:sz w:val="24"/>
      <w:szCs w:val="24"/>
      <w:lang w:val="es-EC" w:eastAsia="es-ES"/>
    </w:rPr>
  </w:style>
  <w:style w:type="character" w:styleId="Hipervnculovisitado">
    <w:name w:val="FollowedHyperlink"/>
    <w:basedOn w:val="Fuentedeprrafopredeter"/>
    <w:uiPriority w:val="99"/>
    <w:semiHidden/>
    <w:unhideWhenUsed/>
    <w:rsid w:val="00B666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oluciones.espol.edu.ec/search.aspx?option=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7227-AF29-41AD-9BFD-8EE5CF865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2600</Words>
  <Characters>14305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Zoila Beatriz Maldonado Vivar</dc:creator>
  <cp:keywords/>
  <dc:description/>
  <cp:lastModifiedBy>Johanna Maria Aguirre Olvera</cp:lastModifiedBy>
  <cp:revision>11</cp:revision>
  <cp:lastPrinted>2014-11-24T16:11:00Z</cp:lastPrinted>
  <dcterms:created xsi:type="dcterms:W3CDTF">2014-11-20T14:09:00Z</dcterms:created>
  <dcterms:modified xsi:type="dcterms:W3CDTF">2014-12-31T15:47:00Z</dcterms:modified>
</cp:coreProperties>
</file>