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D" w:rsidRDefault="00402BC8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-499745</wp:posOffset>
            </wp:positionV>
            <wp:extent cx="1123950" cy="74295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</w:p>
    <w:p w:rsidR="00402BC8" w:rsidRDefault="00402BC8"/>
    <w:p w:rsidR="00402BC8" w:rsidRDefault="00402BC8" w:rsidP="00402BC8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ESPOL –</w:t>
      </w:r>
      <w:r>
        <w:rPr>
          <w:rFonts w:ascii="Verdana" w:hAnsi="Verdana"/>
          <w:b/>
          <w:sz w:val="32"/>
          <w:u w:val="single"/>
        </w:rPr>
        <w:t>EDCOM</w:t>
      </w:r>
    </w:p>
    <w:p w:rsidR="00402BC8" w:rsidRPr="00636131" w:rsidRDefault="00402BC8" w:rsidP="00402BC8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EXAMEN PARCIAL</w:t>
      </w:r>
    </w:p>
    <w:p w:rsidR="00402BC8" w:rsidRPr="00636131" w:rsidRDefault="00402BC8" w:rsidP="00402BC8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402BC8" w:rsidRPr="00636131" w:rsidRDefault="00402BC8" w:rsidP="00402BC8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PROFESOR:  Ing.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402BC8" w:rsidRPr="00636131" w:rsidRDefault="00402BC8" w:rsidP="00402BC8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402BC8" w:rsidRPr="00636131" w:rsidRDefault="00402BC8" w:rsidP="00402BC8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</w:p>
    <w:p w:rsidR="00402BC8" w:rsidRDefault="00402BC8" w:rsidP="00402BC8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402BC8" w:rsidRDefault="00402BC8" w:rsidP="00402BC8">
      <w:pPr>
        <w:rPr>
          <w:rFonts w:ascii="Verdana" w:hAnsi="Verdana"/>
          <w:b/>
          <w:sz w:val="24"/>
          <w:szCs w:val="24"/>
        </w:rPr>
      </w:pPr>
    </w:p>
    <w:p w:rsidR="00402BC8" w:rsidRPr="009C4DA0" w:rsidRDefault="00402BC8" w:rsidP="00402BC8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402BC8" w:rsidRPr="009C4DA0" w:rsidRDefault="00402BC8" w:rsidP="00402BC8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Yo, ................................................................................... al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402BC8" w:rsidRDefault="00402BC8" w:rsidP="00402BC8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402BC8" w:rsidRPr="009C4DA0" w:rsidRDefault="00402BC8" w:rsidP="00402BC8">
      <w:pPr>
        <w:rPr>
          <w:rFonts w:ascii="Verdana" w:hAnsi="Verdana"/>
          <w:b/>
          <w:i/>
          <w:sz w:val="16"/>
          <w:szCs w:val="16"/>
        </w:rPr>
      </w:pPr>
    </w:p>
    <w:p w:rsidR="00402BC8" w:rsidRDefault="00402BC8" w:rsidP="00402BC8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 por eso no copio ni dejo copiar"</w:t>
      </w:r>
    </w:p>
    <w:p w:rsidR="00402BC8" w:rsidRDefault="00402BC8" w:rsidP="00402BC8">
      <w:pPr>
        <w:rPr>
          <w:rFonts w:ascii="Verdana" w:hAnsi="Verdana"/>
          <w:b/>
          <w:sz w:val="16"/>
          <w:szCs w:val="16"/>
        </w:rPr>
      </w:pPr>
    </w:p>
    <w:p w:rsidR="00402BC8" w:rsidRPr="009C4DA0" w:rsidRDefault="00402BC8" w:rsidP="00402BC8">
      <w:pPr>
        <w:rPr>
          <w:rFonts w:ascii="Verdana" w:hAnsi="Verdana"/>
          <w:b/>
          <w:i/>
          <w:sz w:val="16"/>
          <w:szCs w:val="16"/>
        </w:rPr>
      </w:pPr>
    </w:p>
    <w:p w:rsidR="00402BC8" w:rsidRPr="009C4DA0" w:rsidRDefault="00402BC8" w:rsidP="00402BC8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402BC8" w:rsidRDefault="00402BC8" w:rsidP="00402BC8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402BC8" w:rsidRDefault="00402BC8" w:rsidP="00402BC8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402BC8" w:rsidRDefault="00402BC8" w:rsidP="00402BC8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402BC8" w:rsidRPr="00636131" w:rsidRDefault="00402BC8" w:rsidP="00402BC8">
      <w:pPr>
        <w:rPr>
          <w:rFonts w:ascii="Verdana" w:hAnsi="Verdana"/>
          <w:b/>
          <w:sz w:val="24"/>
        </w:rPr>
      </w:pPr>
    </w:p>
    <w:p w:rsidR="00402BC8" w:rsidRPr="00636131" w:rsidRDefault="00402BC8" w:rsidP="00402BC8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237"/>
      </w:tblGrid>
      <w:tr w:rsidR="00402BC8" w:rsidRPr="00636131" w:rsidTr="00402BC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VALORACION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402BC8" w:rsidRPr="00636131" w:rsidTr="00402BC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1) </w:t>
            </w:r>
            <w:r>
              <w:rPr>
                <w:rFonts w:ascii="Verdana" w:hAnsi="Verdana"/>
                <w:b/>
              </w:rPr>
              <w:t>Explique brevemente en qué consisten la espiral y la espiral ampliada de la publicidad</w:t>
            </w:r>
          </w:p>
        </w:tc>
      </w:tr>
      <w:tr w:rsidR="00402BC8" w:rsidRPr="00636131" w:rsidTr="00402BC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2) </w:t>
            </w:r>
            <w:r>
              <w:rPr>
                <w:rFonts w:ascii="Verdana" w:hAnsi="Verdana"/>
                <w:b/>
              </w:rPr>
              <w:t>Explique brevemente sobre los principales objetivos de la publicidad</w:t>
            </w:r>
          </w:p>
        </w:tc>
      </w:tr>
      <w:tr w:rsidR="00402BC8" w:rsidRPr="00636131" w:rsidTr="00402BC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>Explique brevemente la diferencia entre publicidad BTL y ATL</w:t>
            </w:r>
          </w:p>
        </w:tc>
      </w:tr>
      <w:tr w:rsidR="00402BC8" w:rsidRPr="00636131" w:rsidTr="00402BC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4) </w:t>
            </w:r>
            <w:r>
              <w:rPr>
                <w:rFonts w:ascii="Verdana" w:hAnsi="Verdana"/>
                <w:b/>
              </w:rPr>
              <w:t>Explique brevemente en que radica la Comunicación integrada de Marketing</w:t>
            </w:r>
          </w:p>
        </w:tc>
      </w:tr>
      <w:tr w:rsidR="00402BC8" w:rsidRPr="00636131" w:rsidTr="00402BC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02BC8" w:rsidRDefault="00402BC8" w:rsidP="004619EF">
            <w:pPr>
              <w:rPr>
                <w:rFonts w:ascii="Verdana" w:hAnsi="Verdana"/>
                <w:b/>
                <w:i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10 puntos</w:t>
            </w:r>
          </w:p>
          <w:p w:rsidR="00402BC8" w:rsidRPr="00636131" w:rsidRDefault="00402BC8" w:rsidP="004619EF">
            <w:pPr>
              <w:rPr>
                <w:rFonts w:ascii="Verdana" w:hAnsi="Verdana"/>
                <w:b/>
                <w:i/>
              </w:rPr>
            </w:pPr>
          </w:p>
          <w:p w:rsidR="00402BC8" w:rsidRPr="00636131" w:rsidRDefault="00402BC8" w:rsidP="004619EF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  <w:b/>
                <w:bCs/>
              </w:rPr>
            </w:pPr>
            <w:r w:rsidRPr="00636131">
              <w:rPr>
                <w:rFonts w:ascii="Verdana" w:hAnsi="Verdana"/>
                <w:b/>
              </w:rPr>
              <w:t>5</w:t>
            </w:r>
            <w:r>
              <w:rPr>
                <w:rFonts w:ascii="Verdana" w:hAnsi="Verdana"/>
                <w:b/>
              </w:rPr>
              <w:t>) Establezca las diferencias entre mensaje denotado o denominativo y mensaje connotado</w:t>
            </w:r>
          </w:p>
        </w:tc>
      </w:tr>
      <w:tr w:rsidR="00402BC8" w:rsidRPr="00636131" w:rsidTr="00402BC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noProof/>
              </w:rPr>
              <w:pict>
                <v:line id="_x0000_s1027" style="position:absolute;z-index:251660288;mso-position-horizontal-relative:text;mso-position-vertical-relative:text" from="-5.85pt,6.15pt" to="51.75pt,6.15pt" o:allowincell="f" strokeweight="3pt"/>
              </w:pict>
            </w:r>
            <w:r>
              <w:rPr>
                <w:rFonts w:ascii="Verdana" w:hAnsi="Verdana"/>
              </w:rPr>
              <w:t>r</w:t>
            </w:r>
          </w:p>
        </w:tc>
        <w:tc>
          <w:tcPr>
            <w:tcW w:w="6237" w:type="dxa"/>
          </w:tcPr>
          <w:p w:rsidR="00402BC8" w:rsidRPr="00636131" w:rsidRDefault="00402BC8" w:rsidP="004619EF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402BC8" w:rsidRDefault="00402BC8">
      <w:r>
        <w:rPr>
          <w:rFonts w:ascii="Verdana" w:hAnsi="Verdana"/>
          <w:b/>
          <w:i/>
        </w:rPr>
        <w:t>5</w:t>
      </w:r>
      <w:r w:rsidRPr="00636131">
        <w:rPr>
          <w:rFonts w:ascii="Verdana" w:hAnsi="Verdana"/>
          <w:b/>
          <w:i/>
        </w:rPr>
        <w:t>0 puntos                         TOTAL PRUEBA</w:t>
      </w:r>
    </w:p>
    <w:p w:rsidR="00402BC8" w:rsidRDefault="00402BC8"/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Valoración:</w:t>
      </w:r>
    </w:p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Examen escrito: 50 puntos</w:t>
      </w:r>
    </w:p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Trab</w:t>
      </w:r>
      <w:r>
        <w:rPr>
          <w:rFonts w:ascii="Verdana" w:hAnsi="Verdana"/>
          <w:b/>
          <w:sz w:val="20"/>
          <w:szCs w:val="20"/>
        </w:rPr>
        <w:t xml:space="preserve">ajo parcial grupal sobre campaña publicitaria ATL (medios convencionales, </w:t>
      </w:r>
      <w:r w:rsidRPr="0016343F">
        <w:rPr>
          <w:rFonts w:ascii="Verdana" w:hAnsi="Verdana"/>
          <w:b/>
          <w:sz w:val="20"/>
          <w:szCs w:val="20"/>
        </w:rPr>
        <w:t>presentación escrita y sustentación): 40 puntos</w:t>
      </w:r>
    </w:p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Temas grupales de investigación a</w:t>
      </w:r>
      <w:r>
        <w:rPr>
          <w:rFonts w:ascii="Verdana" w:hAnsi="Verdana"/>
          <w:b/>
          <w:sz w:val="20"/>
          <w:szCs w:val="20"/>
        </w:rPr>
        <w:t>signados sobre videos publicitarios</w:t>
      </w:r>
      <w:r w:rsidRPr="0016343F">
        <w:rPr>
          <w:rFonts w:ascii="Verdana" w:hAnsi="Verdana"/>
          <w:b/>
          <w:sz w:val="20"/>
          <w:szCs w:val="20"/>
        </w:rPr>
        <w:t xml:space="preserve"> (presentación): 5 puntos</w:t>
      </w:r>
    </w:p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Asistencia y participación: 5 puntos</w:t>
      </w:r>
    </w:p>
    <w:p w:rsidR="00402BC8" w:rsidRPr="0016343F" w:rsidRDefault="00402BC8" w:rsidP="00402BC8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Total: 100 puntos</w:t>
      </w:r>
    </w:p>
    <w:p w:rsidR="00402BC8" w:rsidRDefault="00402BC8"/>
    <w:sectPr w:rsidR="00402BC8" w:rsidSect="00883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BC8"/>
    <w:rsid w:val="00402BC8"/>
    <w:rsid w:val="0088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2013-12-13T17:46:00Z</dcterms:created>
  <dcterms:modified xsi:type="dcterms:W3CDTF">2013-12-13T17:52:00Z</dcterms:modified>
</cp:coreProperties>
</file>