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E6" w:rsidRPr="00086F0F" w:rsidRDefault="002B16E6" w:rsidP="000B07E6">
      <w:pPr>
        <w:pStyle w:val="Default"/>
        <w:jc w:val="center"/>
        <w:rPr>
          <w:rFonts w:asciiTheme="minorHAnsi" w:hAnsiTheme="minorHAnsi" w:cstheme="minorBidi"/>
          <w:b/>
          <w:color w:val="auto"/>
          <w:sz w:val="16"/>
          <w:szCs w:val="16"/>
        </w:rPr>
      </w:pPr>
    </w:p>
    <w:tbl>
      <w:tblPr>
        <w:tblStyle w:val="Tablaconcuadrcula"/>
        <w:tblW w:w="0" w:type="auto"/>
        <w:tblInd w:w="1668" w:type="dxa"/>
        <w:tblLook w:val="04A0"/>
      </w:tblPr>
      <w:tblGrid>
        <w:gridCol w:w="1224"/>
        <w:gridCol w:w="3438"/>
        <w:gridCol w:w="1385"/>
        <w:gridCol w:w="1069"/>
      </w:tblGrid>
      <w:tr w:rsidR="00113A81" w:rsidTr="000B07E6">
        <w:tc>
          <w:tcPr>
            <w:tcW w:w="1227" w:type="dxa"/>
            <w:vAlign w:val="center"/>
          </w:tcPr>
          <w:p w:rsidR="000B07E6" w:rsidRDefault="000B07E6" w:rsidP="000B07E6">
            <w:pPr>
              <w:pStyle w:val="Default"/>
              <w:ind w:left="-108"/>
              <w:jc w:val="center"/>
              <w:rPr>
                <w:rFonts w:asciiTheme="minorHAnsi" w:hAnsiTheme="minorHAnsi" w:cstheme="minorBidi"/>
                <w:b/>
                <w:color w:val="auto"/>
              </w:rPr>
            </w:pPr>
            <w:r>
              <w:rPr>
                <w:rFonts w:asciiTheme="minorHAnsi" w:hAnsiTheme="minorHAnsi" w:cstheme="minorBidi"/>
                <w:b/>
                <w:color w:val="auto"/>
              </w:rPr>
              <w:t>APELLIDOS</w:t>
            </w:r>
          </w:p>
        </w:tc>
        <w:tc>
          <w:tcPr>
            <w:tcW w:w="3745" w:type="dxa"/>
            <w:vAlign w:val="center"/>
          </w:tcPr>
          <w:p w:rsidR="000B07E6" w:rsidRDefault="000B07E6" w:rsidP="000B07E6">
            <w:pPr>
              <w:pStyle w:val="Default"/>
              <w:jc w:val="center"/>
              <w:rPr>
                <w:rFonts w:asciiTheme="minorHAnsi" w:hAnsiTheme="minorHAnsi" w:cstheme="minorBidi"/>
                <w:b/>
                <w:color w:val="auto"/>
              </w:rPr>
            </w:pPr>
          </w:p>
        </w:tc>
        <w:tc>
          <w:tcPr>
            <w:tcW w:w="1390" w:type="dxa"/>
            <w:vAlign w:val="center"/>
          </w:tcPr>
          <w:p w:rsidR="000B07E6" w:rsidRDefault="000B07E6" w:rsidP="000B07E6">
            <w:pPr>
              <w:pStyle w:val="Default"/>
              <w:ind w:left="-82"/>
              <w:jc w:val="center"/>
              <w:rPr>
                <w:rFonts w:asciiTheme="minorHAnsi" w:hAnsiTheme="minorHAnsi" w:cstheme="minorBidi"/>
                <w:b/>
                <w:color w:val="auto"/>
              </w:rPr>
            </w:pPr>
            <w:r w:rsidRPr="00BA465B">
              <w:rPr>
                <w:rFonts w:asciiTheme="minorHAnsi" w:hAnsiTheme="minorHAnsi" w:cstheme="minorBidi"/>
                <w:b/>
                <w:color w:val="auto"/>
              </w:rPr>
              <w:t>MATRICULA</w:t>
            </w:r>
          </w:p>
        </w:tc>
        <w:tc>
          <w:tcPr>
            <w:tcW w:w="1150" w:type="dxa"/>
          </w:tcPr>
          <w:p w:rsidR="000B07E6" w:rsidRDefault="000B07E6" w:rsidP="000B07E6">
            <w:pPr>
              <w:pStyle w:val="Default"/>
              <w:jc w:val="center"/>
              <w:rPr>
                <w:rFonts w:asciiTheme="minorHAnsi" w:hAnsiTheme="minorHAnsi" w:cstheme="minorBidi"/>
                <w:b/>
                <w:color w:val="auto"/>
              </w:rPr>
            </w:pPr>
          </w:p>
        </w:tc>
      </w:tr>
      <w:tr w:rsidR="00113A81" w:rsidTr="000B07E6">
        <w:tc>
          <w:tcPr>
            <w:tcW w:w="1227" w:type="dxa"/>
            <w:vAlign w:val="center"/>
          </w:tcPr>
          <w:p w:rsidR="000B07E6" w:rsidRDefault="000B07E6" w:rsidP="000B07E6">
            <w:pPr>
              <w:pStyle w:val="Default"/>
              <w:ind w:left="-108"/>
              <w:jc w:val="center"/>
              <w:rPr>
                <w:rFonts w:asciiTheme="minorHAnsi" w:hAnsiTheme="minorHAnsi" w:cstheme="minorBidi"/>
                <w:b/>
                <w:color w:val="auto"/>
              </w:rPr>
            </w:pPr>
            <w:r w:rsidRPr="000B07E6">
              <w:rPr>
                <w:rFonts w:asciiTheme="minorHAnsi" w:hAnsiTheme="minorHAnsi" w:cstheme="minorBidi"/>
                <w:b/>
                <w:color w:val="auto"/>
              </w:rPr>
              <w:t>NOMBRES</w:t>
            </w:r>
          </w:p>
        </w:tc>
        <w:tc>
          <w:tcPr>
            <w:tcW w:w="3745" w:type="dxa"/>
            <w:vAlign w:val="center"/>
          </w:tcPr>
          <w:p w:rsidR="000B07E6" w:rsidRDefault="000B07E6" w:rsidP="000B07E6">
            <w:pPr>
              <w:pStyle w:val="Default"/>
              <w:jc w:val="center"/>
              <w:rPr>
                <w:rFonts w:asciiTheme="minorHAnsi" w:hAnsiTheme="minorHAnsi" w:cstheme="minorBidi"/>
                <w:b/>
                <w:color w:val="auto"/>
              </w:rPr>
            </w:pPr>
          </w:p>
        </w:tc>
        <w:tc>
          <w:tcPr>
            <w:tcW w:w="1390" w:type="dxa"/>
            <w:vAlign w:val="center"/>
          </w:tcPr>
          <w:p w:rsidR="000B07E6" w:rsidRDefault="000B07E6" w:rsidP="000B07E6">
            <w:pPr>
              <w:pStyle w:val="Default"/>
              <w:ind w:left="-82"/>
              <w:jc w:val="center"/>
              <w:rPr>
                <w:rFonts w:asciiTheme="minorHAnsi" w:hAnsiTheme="minorHAnsi" w:cstheme="minorBidi"/>
                <w:b/>
                <w:color w:val="auto"/>
              </w:rPr>
            </w:pPr>
            <w:r w:rsidRPr="000B07E6">
              <w:rPr>
                <w:rFonts w:asciiTheme="minorHAnsi" w:hAnsiTheme="minorHAnsi" w:cstheme="minorBidi"/>
                <w:b/>
                <w:color w:val="auto"/>
              </w:rPr>
              <w:t>PARALELO</w:t>
            </w:r>
          </w:p>
        </w:tc>
        <w:tc>
          <w:tcPr>
            <w:tcW w:w="1150" w:type="dxa"/>
          </w:tcPr>
          <w:p w:rsidR="000B07E6" w:rsidRDefault="000B07E6" w:rsidP="000B07E6">
            <w:pPr>
              <w:pStyle w:val="Default"/>
              <w:jc w:val="center"/>
              <w:rPr>
                <w:rFonts w:asciiTheme="minorHAnsi" w:hAnsiTheme="minorHAnsi" w:cstheme="minorBidi"/>
                <w:b/>
                <w:color w:val="auto"/>
              </w:rPr>
            </w:pPr>
          </w:p>
        </w:tc>
      </w:tr>
    </w:tbl>
    <w:p w:rsidR="00F049F5" w:rsidRPr="000B07E6" w:rsidRDefault="00F049F5" w:rsidP="000B07E6">
      <w:pPr>
        <w:spacing w:after="0" w:line="240" w:lineRule="auto"/>
        <w:jc w:val="center"/>
        <w:rPr>
          <w:b/>
          <w:sz w:val="16"/>
          <w:szCs w:val="16"/>
        </w:rPr>
      </w:pPr>
    </w:p>
    <w:tbl>
      <w:tblPr>
        <w:tblStyle w:val="Tablaconcuadrcula"/>
        <w:tblW w:w="0" w:type="auto"/>
        <w:tblLook w:val="04A0"/>
      </w:tblPr>
      <w:tblGrid>
        <w:gridCol w:w="6788"/>
        <w:gridCol w:w="3952"/>
      </w:tblGrid>
      <w:tr w:rsidR="00F049F5" w:rsidTr="000B07E6">
        <w:tc>
          <w:tcPr>
            <w:tcW w:w="0" w:type="auto"/>
            <w:vAlign w:val="center"/>
          </w:tcPr>
          <w:p w:rsidR="000B07E6" w:rsidRDefault="000B07E6" w:rsidP="000B07E6">
            <w:pPr>
              <w:jc w:val="center"/>
              <w:rPr>
                <w:rFonts w:cstheme="minorHAnsi"/>
                <w:b/>
              </w:rPr>
            </w:pPr>
            <w:r w:rsidRPr="00086F0F">
              <w:rPr>
                <w:rFonts w:cstheme="minorHAnsi"/>
                <w:b/>
              </w:rPr>
              <w:t>"Como estudiante de la FEN me comprometo a combatir la mediocridad</w:t>
            </w:r>
          </w:p>
          <w:p w:rsidR="00F049F5" w:rsidRDefault="000B07E6" w:rsidP="000B07E6">
            <w:pPr>
              <w:jc w:val="center"/>
              <w:rPr>
                <w:rFonts w:cstheme="minorHAnsi"/>
                <w:b/>
              </w:rPr>
            </w:pPr>
            <w:r w:rsidRPr="00086F0F">
              <w:rPr>
                <w:rFonts w:cstheme="minorHAnsi"/>
                <w:b/>
              </w:rPr>
              <w:t>y actuar con honestidad, por  eso no copio ni dejo copiar"</w:t>
            </w:r>
          </w:p>
        </w:tc>
        <w:tc>
          <w:tcPr>
            <w:tcW w:w="3952" w:type="dxa"/>
          </w:tcPr>
          <w:p w:rsidR="000B07E6" w:rsidRDefault="000B07E6" w:rsidP="000B07E6">
            <w:pPr>
              <w:jc w:val="center"/>
              <w:rPr>
                <w:rFonts w:cstheme="minorHAnsi"/>
                <w:sz w:val="16"/>
                <w:szCs w:val="16"/>
              </w:rPr>
            </w:pPr>
          </w:p>
          <w:p w:rsidR="000B07E6" w:rsidRDefault="000B07E6" w:rsidP="000B07E6">
            <w:pPr>
              <w:jc w:val="center"/>
              <w:rPr>
                <w:rFonts w:cstheme="minorHAnsi"/>
                <w:sz w:val="16"/>
                <w:szCs w:val="16"/>
              </w:rPr>
            </w:pPr>
          </w:p>
          <w:p w:rsidR="000B07E6" w:rsidRDefault="000B07E6" w:rsidP="000B07E6">
            <w:pPr>
              <w:jc w:val="center"/>
              <w:rPr>
                <w:rFonts w:cstheme="minorHAnsi"/>
                <w:sz w:val="16"/>
                <w:szCs w:val="16"/>
              </w:rPr>
            </w:pPr>
            <w:r>
              <w:rPr>
                <w:rFonts w:cstheme="minorHAnsi"/>
                <w:sz w:val="16"/>
                <w:szCs w:val="16"/>
              </w:rPr>
              <w:t>______________________________</w:t>
            </w:r>
          </w:p>
          <w:p w:rsidR="00F049F5" w:rsidRDefault="000B07E6" w:rsidP="000B07E6">
            <w:pPr>
              <w:jc w:val="center"/>
              <w:rPr>
                <w:rFonts w:cstheme="minorHAnsi"/>
                <w:b/>
              </w:rPr>
            </w:pPr>
            <w:r w:rsidRPr="00086F0F">
              <w:rPr>
                <w:rFonts w:cstheme="minorHAnsi"/>
                <w:sz w:val="16"/>
                <w:szCs w:val="16"/>
              </w:rPr>
              <w:t>Firma de Compromiso del Estudiante</w:t>
            </w:r>
          </w:p>
        </w:tc>
      </w:tr>
    </w:tbl>
    <w:p w:rsidR="00F049F5" w:rsidRDefault="00F049F5" w:rsidP="00F049F5">
      <w:pPr>
        <w:spacing w:after="0" w:line="240" w:lineRule="auto"/>
        <w:rPr>
          <w:rFonts w:cstheme="minorHAnsi"/>
          <w:b/>
        </w:rPr>
      </w:pPr>
    </w:p>
    <w:p w:rsidR="00697E7B" w:rsidRDefault="00B17B7A" w:rsidP="00697E7B">
      <w:pPr>
        <w:spacing w:after="0" w:line="240" w:lineRule="auto"/>
        <w:rPr>
          <w:rFonts w:ascii="Arial" w:eastAsia="Times New Roman" w:hAnsi="Arial" w:cs="Arial"/>
          <w:color w:val="000000"/>
          <w:sz w:val="20"/>
          <w:szCs w:val="20"/>
          <w:lang w:eastAsia="es-ES"/>
        </w:rPr>
      </w:pPr>
      <w:r w:rsidRPr="00697E7B">
        <w:t>TEMA 1</w:t>
      </w:r>
      <w:r>
        <w:rPr>
          <w:b/>
        </w:rPr>
        <w:t xml:space="preserve">: </w:t>
      </w:r>
      <w:r w:rsidR="00697E7B">
        <w:rPr>
          <w:rFonts w:ascii="Arial" w:eastAsia="Times New Roman" w:hAnsi="Arial" w:cs="Arial"/>
          <w:color w:val="000000"/>
          <w:sz w:val="20"/>
          <w:szCs w:val="20"/>
          <w:lang w:eastAsia="es-ES"/>
        </w:rPr>
        <w:t>ESCRIBA EN LA CELDA VACIA LA ETAPA QUE LE CORRESPONDE CON LA CELDA FINALIDAD</w:t>
      </w:r>
    </w:p>
    <w:p w:rsidR="00697E7B" w:rsidRPr="00697E7B" w:rsidRDefault="00697E7B" w:rsidP="00697E7B">
      <w:pPr>
        <w:spacing w:after="0" w:line="240" w:lineRule="auto"/>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A lo largo de la historia el término calidad ha sufrido numerosos cambios que conviene reflejar en cuanto su evolución histórica. Para ello, describiremos cada una de las etapas el concepto que se tenía de la calidad y cuáles eran los objetivos a perseguir. </w:t>
      </w:r>
    </w:p>
    <w:tbl>
      <w:tblPr>
        <w:tblW w:w="10290" w:type="dxa"/>
        <w:jc w:val="center"/>
        <w:tblInd w:w="-2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61"/>
        <w:gridCol w:w="3218"/>
        <w:gridCol w:w="4811"/>
      </w:tblGrid>
      <w:tr w:rsidR="00697E7B" w:rsidTr="00113A81">
        <w:trPr>
          <w:jc w:val="center"/>
        </w:trPr>
        <w:tc>
          <w:tcPr>
            <w:tcW w:w="2261" w:type="dxa"/>
            <w:shd w:val="clear" w:color="FFFFFF" w:fill="00FFFF"/>
            <w:vAlign w:val="center"/>
          </w:tcPr>
          <w:p w:rsidR="00697E7B" w:rsidRPr="00113A81" w:rsidRDefault="00697E7B" w:rsidP="00697E7B">
            <w:pPr>
              <w:spacing w:after="0" w:line="240" w:lineRule="auto"/>
              <w:jc w:val="center"/>
              <w:rPr>
                <w:rFonts w:ascii="Arial" w:eastAsia="Times New Roman" w:hAnsi="Arial" w:cs="Arial"/>
                <w:b/>
                <w:color w:val="000000"/>
                <w:lang w:eastAsia="es-ES"/>
              </w:rPr>
            </w:pPr>
            <w:r w:rsidRPr="00113A81">
              <w:rPr>
                <w:rFonts w:ascii="Arial" w:eastAsia="Times New Roman" w:hAnsi="Arial" w:cs="Arial"/>
                <w:b/>
                <w:color w:val="000000"/>
                <w:lang w:eastAsia="es-ES"/>
              </w:rPr>
              <w:t>Etapa</w:t>
            </w:r>
          </w:p>
        </w:tc>
        <w:tc>
          <w:tcPr>
            <w:tcW w:w="3218" w:type="dxa"/>
            <w:shd w:val="clear" w:color="FFFFFF" w:fill="00FFFF"/>
            <w:vAlign w:val="center"/>
          </w:tcPr>
          <w:p w:rsidR="00697E7B" w:rsidRPr="00113A81" w:rsidRDefault="00697E7B" w:rsidP="00AB11DE">
            <w:pPr>
              <w:spacing w:after="0" w:line="240" w:lineRule="auto"/>
              <w:jc w:val="center"/>
              <w:rPr>
                <w:rFonts w:ascii="Arial" w:eastAsia="Times New Roman" w:hAnsi="Arial" w:cs="Arial"/>
                <w:b/>
                <w:color w:val="000000"/>
                <w:lang w:eastAsia="es-ES"/>
              </w:rPr>
            </w:pPr>
            <w:r w:rsidRPr="00113A81">
              <w:rPr>
                <w:rFonts w:ascii="Arial" w:eastAsia="Times New Roman" w:hAnsi="Arial" w:cs="Arial"/>
                <w:b/>
                <w:color w:val="000000"/>
                <w:lang w:eastAsia="es-ES"/>
              </w:rPr>
              <w:t>RESPUESTA</w:t>
            </w:r>
          </w:p>
        </w:tc>
        <w:tc>
          <w:tcPr>
            <w:tcW w:w="4811" w:type="dxa"/>
            <w:shd w:val="clear" w:color="FFFFFF" w:fill="00FFFF"/>
            <w:vAlign w:val="center"/>
          </w:tcPr>
          <w:p w:rsidR="00697E7B" w:rsidRPr="00113A81" w:rsidRDefault="00697E7B" w:rsidP="00113A81">
            <w:pPr>
              <w:spacing w:after="0" w:line="240" w:lineRule="auto"/>
              <w:jc w:val="center"/>
              <w:rPr>
                <w:rFonts w:ascii="Arial" w:eastAsia="Times New Roman" w:hAnsi="Arial" w:cs="Arial"/>
                <w:b/>
                <w:color w:val="000000"/>
                <w:lang w:eastAsia="es-ES"/>
              </w:rPr>
            </w:pPr>
            <w:r w:rsidRPr="00113A81">
              <w:rPr>
                <w:rFonts w:ascii="Arial" w:eastAsia="Times New Roman" w:hAnsi="Arial" w:cs="Arial"/>
                <w:b/>
                <w:color w:val="000000"/>
                <w:lang w:eastAsia="es-ES"/>
              </w:rPr>
              <w:t>Finalidad</w:t>
            </w:r>
          </w:p>
        </w:tc>
      </w:tr>
      <w:tr w:rsidR="00697E7B" w:rsidTr="00113A81">
        <w:trPr>
          <w:jc w:val="center"/>
        </w:trPr>
        <w:tc>
          <w:tcPr>
            <w:tcW w:w="2261"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Artesanal</w:t>
            </w:r>
          </w:p>
        </w:tc>
        <w:tc>
          <w:tcPr>
            <w:tcW w:w="3218"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p>
        </w:tc>
        <w:tc>
          <w:tcPr>
            <w:tcW w:w="4811" w:type="dxa"/>
            <w:vAlign w:val="center"/>
          </w:tcPr>
          <w:p w:rsidR="00697E7B" w:rsidRPr="00697E7B" w:rsidRDefault="00697E7B" w:rsidP="00697E7B">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 Satisfacer tanto al cliente externo como interno. </w:t>
            </w:r>
          </w:p>
          <w:p w:rsidR="00697E7B" w:rsidRPr="00697E7B" w:rsidRDefault="00697E7B" w:rsidP="00697E7B">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Ser altamente competitivo. </w:t>
            </w:r>
          </w:p>
          <w:p w:rsidR="00697E7B" w:rsidRPr="00697E7B" w:rsidRDefault="00697E7B" w:rsidP="00697E7B">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Mejora Continua.</w:t>
            </w:r>
          </w:p>
        </w:tc>
      </w:tr>
      <w:tr w:rsidR="00697E7B" w:rsidTr="00113A81">
        <w:trPr>
          <w:jc w:val="center"/>
        </w:trPr>
        <w:tc>
          <w:tcPr>
            <w:tcW w:w="2261"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Revolución Industrial</w:t>
            </w:r>
          </w:p>
        </w:tc>
        <w:tc>
          <w:tcPr>
            <w:tcW w:w="3218"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p>
        </w:tc>
        <w:tc>
          <w:tcPr>
            <w:tcW w:w="4811" w:type="dxa"/>
            <w:vAlign w:val="center"/>
          </w:tcPr>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 Satisfacer al cliente. </w:t>
            </w:r>
          </w:p>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Satisfacer al artesano, por el trabajo bien hecho </w:t>
            </w:r>
          </w:p>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Crear un producto único.</w:t>
            </w:r>
          </w:p>
        </w:tc>
      </w:tr>
      <w:tr w:rsidR="00697E7B" w:rsidTr="00113A81">
        <w:trPr>
          <w:jc w:val="center"/>
        </w:trPr>
        <w:tc>
          <w:tcPr>
            <w:tcW w:w="2261"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Segunda Guerra Mundial</w:t>
            </w:r>
          </w:p>
        </w:tc>
        <w:tc>
          <w:tcPr>
            <w:tcW w:w="3218"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p>
        </w:tc>
        <w:tc>
          <w:tcPr>
            <w:tcW w:w="4811" w:type="dxa"/>
            <w:vAlign w:val="center"/>
          </w:tcPr>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Satisfacer una gran demanda de bienes. </w:t>
            </w:r>
          </w:p>
        </w:tc>
      </w:tr>
      <w:tr w:rsidR="00697E7B" w:rsidTr="00113A81">
        <w:trPr>
          <w:jc w:val="center"/>
        </w:trPr>
        <w:tc>
          <w:tcPr>
            <w:tcW w:w="2261"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Posguerra (Japón)</w:t>
            </w:r>
          </w:p>
        </w:tc>
        <w:tc>
          <w:tcPr>
            <w:tcW w:w="3218"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p>
        </w:tc>
        <w:tc>
          <w:tcPr>
            <w:tcW w:w="4811" w:type="dxa"/>
            <w:vAlign w:val="center"/>
          </w:tcPr>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Minimizar costes mediante la Calidad </w:t>
            </w:r>
          </w:p>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Satisfacer al cliente </w:t>
            </w:r>
          </w:p>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Ser competitivo </w:t>
            </w:r>
          </w:p>
        </w:tc>
      </w:tr>
      <w:tr w:rsidR="00697E7B" w:rsidTr="00113A81">
        <w:trPr>
          <w:jc w:val="center"/>
        </w:trPr>
        <w:tc>
          <w:tcPr>
            <w:tcW w:w="2261"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Postguerra (Resto del mundo)</w:t>
            </w:r>
          </w:p>
        </w:tc>
        <w:tc>
          <w:tcPr>
            <w:tcW w:w="3218"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p>
        </w:tc>
        <w:tc>
          <w:tcPr>
            <w:tcW w:w="4811" w:type="dxa"/>
            <w:vAlign w:val="center"/>
          </w:tcPr>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Satisfacer al cliente. </w:t>
            </w:r>
          </w:p>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Prevenir errores. </w:t>
            </w:r>
          </w:p>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Reducir costes. </w:t>
            </w:r>
          </w:p>
        </w:tc>
      </w:tr>
      <w:tr w:rsidR="00697E7B" w:rsidTr="00113A81">
        <w:trPr>
          <w:jc w:val="center"/>
        </w:trPr>
        <w:tc>
          <w:tcPr>
            <w:tcW w:w="2261"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Control de Calidad</w:t>
            </w:r>
          </w:p>
        </w:tc>
        <w:tc>
          <w:tcPr>
            <w:tcW w:w="3218"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p>
        </w:tc>
        <w:tc>
          <w:tcPr>
            <w:tcW w:w="4811" w:type="dxa"/>
            <w:vAlign w:val="center"/>
          </w:tcPr>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Garantizar la disponibilidad de un armamento eficaz en la cantidad y el momento preciso.</w:t>
            </w:r>
          </w:p>
        </w:tc>
      </w:tr>
      <w:tr w:rsidR="00697E7B" w:rsidTr="00113A81">
        <w:trPr>
          <w:jc w:val="center"/>
        </w:trPr>
        <w:tc>
          <w:tcPr>
            <w:tcW w:w="2261"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Aseguramiento de la Calidad</w:t>
            </w:r>
          </w:p>
        </w:tc>
        <w:tc>
          <w:tcPr>
            <w:tcW w:w="3218"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p>
        </w:tc>
        <w:tc>
          <w:tcPr>
            <w:tcW w:w="4811" w:type="dxa"/>
            <w:vAlign w:val="center"/>
          </w:tcPr>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 Satisfacer las necesidades técnicas del producto.</w:t>
            </w:r>
          </w:p>
        </w:tc>
      </w:tr>
      <w:tr w:rsidR="00697E7B" w:rsidTr="00113A81">
        <w:trPr>
          <w:jc w:val="center"/>
        </w:trPr>
        <w:tc>
          <w:tcPr>
            <w:tcW w:w="2261"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Calidad Total</w:t>
            </w:r>
          </w:p>
        </w:tc>
        <w:tc>
          <w:tcPr>
            <w:tcW w:w="3218" w:type="dxa"/>
            <w:vAlign w:val="center"/>
          </w:tcPr>
          <w:p w:rsidR="00697E7B" w:rsidRPr="00697E7B" w:rsidRDefault="00697E7B" w:rsidP="00AB11DE">
            <w:pPr>
              <w:spacing w:after="0" w:line="240" w:lineRule="auto"/>
              <w:rPr>
                <w:rFonts w:ascii="Arial" w:eastAsia="Times New Roman" w:hAnsi="Arial" w:cs="Arial"/>
                <w:color w:val="000000"/>
                <w:sz w:val="18"/>
                <w:szCs w:val="18"/>
                <w:lang w:eastAsia="es-ES"/>
              </w:rPr>
            </w:pPr>
          </w:p>
        </w:tc>
        <w:tc>
          <w:tcPr>
            <w:tcW w:w="4811" w:type="dxa"/>
            <w:vAlign w:val="center"/>
          </w:tcPr>
          <w:p w:rsidR="00697E7B" w:rsidRPr="00697E7B" w:rsidRDefault="00697E7B" w:rsidP="00113A81">
            <w:pPr>
              <w:numPr>
                <w:ilvl w:val="0"/>
                <w:numId w:val="1"/>
              </w:numPr>
              <w:autoSpaceDE w:val="0"/>
              <w:autoSpaceDN w:val="0"/>
              <w:spacing w:after="0" w:line="240" w:lineRule="auto"/>
              <w:ind w:left="115" w:firstLine="0"/>
              <w:rPr>
                <w:rFonts w:ascii="Arial" w:eastAsia="Times New Roman" w:hAnsi="Arial" w:cs="Arial"/>
                <w:color w:val="000000"/>
                <w:sz w:val="18"/>
                <w:szCs w:val="18"/>
                <w:lang w:eastAsia="es-ES"/>
              </w:rPr>
            </w:pPr>
            <w:r w:rsidRPr="00697E7B">
              <w:rPr>
                <w:rFonts w:ascii="Arial" w:eastAsia="Times New Roman" w:hAnsi="Arial" w:cs="Arial"/>
                <w:color w:val="000000"/>
                <w:sz w:val="18"/>
                <w:szCs w:val="18"/>
                <w:lang w:eastAsia="es-ES"/>
              </w:rPr>
              <w:t xml:space="preserve"> Satisfacer la gran demanda de bienes causada por la guerra</w:t>
            </w:r>
          </w:p>
        </w:tc>
      </w:tr>
    </w:tbl>
    <w:p w:rsidR="002B16E6" w:rsidRDefault="002B16E6" w:rsidP="00697E7B">
      <w:pPr>
        <w:spacing w:after="0" w:line="240" w:lineRule="auto"/>
      </w:pPr>
    </w:p>
    <w:p w:rsidR="00697E7B" w:rsidRDefault="00697E7B" w:rsidP="00697E7B">
      <w:r>
        <w:t>TEMA 2: ESCRIBA LA DEFINICION DE ‘SISTEMA DE CALIDAD’</w:t>
      </w:r>
    </w:p>
    <w:tbl>
      <w:tblPr>
        <w:tblStyle w:val="Tablaconcuadrcula"/>
        <w:tblW w:w="0" w:type="auto"/>
        <w:tblLook w:val="04A0"/>
      </w:tblPr>
      <w:tblGrid>
        <w:gridCol w:w="10598"/>
      </w:tblGrid>
      <w:tr w:rsidR="00697E7B" w:rsidTr="00113A81">
        <w:tc>
          <w:tcPr>
            <w:tcW w:w="10598" w:type="dxa"/>
          </w:tcPr>
          <w:p w:rsidR="00697E7B" w:rsidRDefault="00697E7B" w:rsidP="00AB11DE"/>
          <w:p w:rsidR="00697E7B" w:rsidRDefault="00697E7B" w:rsidP="00AB11DE"/>
        </w:tc>
      </w:tr>
      <w:tr w:rsidR="00697E7B" w:rsidTr="00113A81">
        <w:tc>
          <w:tcPr>
            <w:tcW w:w="10598" w:type="dxa"/>
          </w:tcPr>
          <w:p w:rsidR="00697E7B" w:rsidRDefault="00697E7B" w:rsidP="00AB11DE"/>
          <w:p w:rsidR="00697E7B" w:rsidRDefault="00697E7B" w:rsidP="00AB11DE"/>
        </w:tc>
      </w:tr>
      <w:tr w:rsidR="00697E7B" w:rsidTr="00113A81">
        <w:tc>
          <w:tcPr>
            <w:tcW w:w="10598" w:type="dxa"/>
          </w:tcPr>
          <w:p w:rsidR="00697E7B" w:rsidRDefault="00697E7B" w:rsidP="00AB11DE"/>
          <w:p w:rsidR="00697E7B" w:rsidRDefault="00697E7B" w:rsidP="00AB11DE"/>
        </w:tc>
      </w:tr>
      <w:tr w:rsidR="00697E7B" w:rsidTr="00113A81">
        <w:tc>
          <w:tcPr>
            <w:tcW w:w="10598" w:type="dxa"/>
          </w:tcPr>
          <w:p w:rsidR="00697E7B" w:rsidRDefault="00697E7B" w:rsidP="00AB11DE"/>
          <w:p w:rsidR="00697E7B" w:rsidRDefault="00697E7B" w:rsidP="00AB11DE"/>
        </w:tc>
      </w:tr>
    </w:tbl>
    <w:p w:rsidR="002B16E6" w:rsidRDefault="002B16E6" w:rsidP="002B16E6">
      <w:pPr>
        <w:spacing w:after="0" w:line="240" w:lineRule="auto"/>
      </w:pPr>
    </w:p>
    <w:p w:rsidR="00697E7B" w:rsidRDefault="00697E7B" w:rsidP="00697E7B">
      <w:r>
        <w:t>TEMA 3: ENUMERE LOS COSTOS DE LA CALIDAD</w:t>
      </w:r>
    </w:p>
    <w:tbl>
      <w:tblPr>
        <w:tblStyle w:val="Tablaconcuadrcula"/>
        <w:tblW w:w="0" w:type="auto"/>
        <w:tblLook w:val="04A0"/>
      </w:tblPr>
      <w:tblGrid>
        <w:gridCol w:w="3652"/>
        <w:gridCol w:w="3402"/>
        <w:gridCol w:w="3544"/>
      </w:tblGrid>
      <w:tr w:rsidR="00697E7B" w:rsidTr="00113A81">
        <w:tc>
          <w:tcPr>
            <w:tcW w:w="3652" w:type="dxa"/>
          </w:tcPr>
          <w:p w:rsidR="00697E7B" w:rsidRDefault="00697E7B" w:rsidP="00AB11DE"/>
          <w:p w:rsidR="00697E7B" w:rsidRDefault="00697E7B" w:rsidP="00AB11DE"/>
        </w:tc>
        <w:tc>
          <w:tcPr>
            <w:tcW w:w="3402" w:type="dxa"/>
          </w:tcPr>
          <w:p w:rsidR="00697E7B" w:rsidRDefault="00697E7B" w:rsidP="00AB11DE"/>
        </w:tc>
        <w:tc>
          <w:tcPr>
            <w:tcW w:w="3544" w:type="dxa"/>
          </w:tcPr>
          <w:p w:rsidR="00697E7B" w:rsidRDefault="00697E7B" w:rsidP="00AB11DE"/>
        </w:tc>
      </w:tr>
      <w:tr w:rsidR="00697E7B" w:rsidTr="00113A81">
        <w:tc>
          <w:tcPr>
            <w:tcW w:w="3652" w:type="dxa"/>
          </w:tcPr>
          <w:p w:rsidR="00697E7B" w:rsidRDefault="00697E7B" w:rsidP="00AB11DE"/>
          <w:p w:rsidR="00697E7B" w:rsidRDefault="00697E7B" w:rsidP="00AB11DE"/>
        </w:tc>
        <w:tc>
          <w:tcPr>
            <w:tcW w:w="3402" w:type="dxa"/>
          </w:tcPr>
          <w:p w:rsidR="00697E7B" w:rsidRDefault="00697E7B" w:rsidP="00AB11DE"/>
        </w:tc>
        <w:tc>
          <w:tcPr>
            <w:tcW w:w="3544" w:type="dxa"/>
          </w:tcPr>
          <w:p w:rsidR="00697E7B" w:rsidRDefault="00697E7B" w:rsidP="00AB11DE"/>
        </w:tc>
      </w:tr>
    </w:tbl>
    <w:p w:rsidR="002B16E6" w:rsidRDefault="002B16E6" w:rsidP="002B16E6">
      <w:pPr>
        <w:spacing w:after="0" w:line="240" w:lineRule="auto"/>
      </w:pPr>
    </w:p>
    <w:p w:rsidR="002B16E6" w:rsidRDefault="002B16E6" w:rsidP="002B16E6">
      <w:pPr>
        <w:spacing w:after="0" w:line="240" w:lineRule="auto"/>
      </w:pPr>
    </w:p>
    <w:p w:rsidR="002B16E6" w:rsidRDefault="002B16E6" w:rsidP="002B16E6">
      <w:pPr>
        <w:spacing w:after="0" w:line="240" w:lineRule="auto"/>
      </w:pPr>
    </w:p>
    <w:p w:rsidR="002B16E6" w:rsidRDefault="002B16E6" w:rsidP="002B16E6">
      <w:pPr>
        <w:spacing w:after="0" w:line="240" w:lineRule="auto"/>
        <w:sectPr w:rsidR="002B16E6" w:rsidSect="002B16E6">
          <w:headerReference w:type="even" r:id="rId8"/>
          <w:headerReference w:type="default" r:id="rId9"/>
          <w:footerReference w:type="default" r:id="rId10"/>
          <w:headerReference w:type="first" r:id="rId11"/>
          <w:footerReference w:type="first" r:id="rId12"/>
          <w:pgSz w:w="11906" w:h="16838"/>
          <w:pgMar w:top="567" w:right="567" w:bottom="567" w:left="567" w:header="283" w:footer="567" w:gutter="0"/>
          <w:cols w:space="708"/>
          <w:docGrid w:linePitch="360"/>
        </w:sectPr>
      </w:pPr>
    </w:p>
    <w:p w:rsidR="00697E7B" w:rsidRPr="00C941C6" w:rsidRDefault="00697E7B" w:rsidP="00697E7B">
      <w:pPr>
        <w:pStyle w:val="DefinitionTerm"/>
        <w:rPr>
          <w:rFonts w:asciiTheme="minorHAnsi" w:hAnsiTheme="minorHAnsi" w:cstheme="minorBidi"/>
          <w:bCs/>
          <w:sz w:val="22"/>
          <w:szCs w:val="22"/>
        </w:rPr>
      </w:pPr>
      <w:r w:rsidRPr="00C941C6">
        <w:rPr>
          <w:rFonts w:asciiTheme="minorHAnsi" w:hAnsiTheme="minorHAnsi" w:cstheme="minorBidi"/>
          <w:bCs/>
          <w:sz w:val="22"/>
          <w:szCs w:val="22"/>
        </w:rPr>
        <w:lastRenderedPageBreak/>
        <w:t>TEMA4: COMPLETAR LOS PUNTOS QUE FALTAN</w:t>
      </w:r>
    </w:p>
    <w:p w:rsidR="00697E7B" w:rsidRPr="00C941C6" w:rsidRDefault="00C941C6" w:rsidP="00C941C6">
      <w:pPr>
        <w:pStyle w:val="DefinitionTerm"/>
        <w:rPr>
          <w:rFonts w:ascii="Arial" w:eastAsia="Times New Roman" w:hAnsi="Arial" w:cs="Arial"/>
          <w:color w:val="000000"/>
          <w:sz w:val="18"/>
          <w:szCs w:val="18"/>
        </w:rPr>
      </w:pPr>
      <w:r>
        <w:rPr>
          <w:rStyle w:val="Textoennegrita"/>
          <w:rFonts w:eastAsiaTheme="minorHAnsi"/>
          <w:sz w:val="18"/>
          <w:szCs w:val="18"/>
          <w:lang w:val="es-ES" w:eastAsia="en-US"/>
        </w:rPr>
        <w:t>‘</w:t>
      </w:r>
      <w:r w:rsidR="00697E7B" w:rsidRPr="00C941C6">
        <w:rPr>
          <w:rStyle w:val="Textoennegrita"/>
          <w:rFonts w:eastAsiaTheme="minorHAnsi"/>
          <w:sz w:val="18"/>
          <w:szCs w:val="18"/>
          <w:lang w:val="es-ES" w:eastAsia="en-US"/>
        </w:rPr>
        <w:t>Manual de calidad</w:t>
      </w:r>
      <w:r>
        <w:rPr>
          <w:rStyle w:val="Textoennegrita"/>
          <w:rFonts w:eastAsiaTheme="minorHAnsi"/>
          <w:sz w:val="18"/>
          <w:szCs w:val="18"/>
          <w:lang w:val="es-ES" w:eastAsia="en-US"/>
        </w:rPr>
        <w:t>:</w:t>
      </w:r>
      <w:r w:rsidRPr="00C941C6">
        <w:rPr>
          <w:rFonts w:ascii="Arial" w:eastAsia="Times New Roman" w:hAnsi="Arial" w:cs="Arial"/>
          <w:color w:val="000000"/>
          <w:sz w:val="18"/>
          <w:szCs w:val="18"/>
        </w:rPr>
        <w:t xml:space="preserve"> Especifica</w:t>
      </w:r>
      <w:r w:rsidR="00697E7B" w:rsidRPr="00C941C6">
        <w:rPr>
          <w:rFonts w:ascii="Arial" w:eastAsia="Times New Roman" w:hAnsi="Arial" w:cs="Arial"/>
          <w:color w:val="000000"/>
          <w:sz w:val="18"/>
          <w:szCs w:val="18"/>
        </w:rPr>
        <w:t xml:space="preserve"> la política de calidad de la empresa y la organización necesaria para conseguir los objetivos de aseguramiento de la calidad de una forma similar en toda la empresa. En él se describen la política de calidad de la empresa, la estructura organizacional, la misión de todo elemento involucrado en el logro de la Calidad, etc. El fin del mismo se puede resumir en varios puntos</w:t>
      </w:r>
      <w:r>
        <w:rPr>
          <w:rFonts w:ascii="Arial" w:eastAsia="Times New Roman" w:hAnsi="Arial" w:cs="Arial"/>
          <w:color w:val="000000"/>
          <w:sz w:val="18"/>
          <w:szCs w:val="18"/>
        </w:rPr>
        <w:t>’</w:t>
      </w:r>
      <w:r w:rsidR="00697E7B" w:rsidRPr="00C941C6">
        <w:rPr>
          <w:rFonts w:ascii="Arial" w:eastAsia="Times New Roman" w:hAnsi="Arial" w:cs="Arial"/>
          <w:color w:val="000000"/>
          <w:sz w:val="18"/>
          <w:szCs w:val="18"/>
        </w:rPr>
        <w:t xml:space="preserve">: </w:t>
      </w:r>
    </w:p>
    <w:p w:rsidR="00697E7B" w:rsidRPr="008B613C" w:rsidRDefault="00697E7B" w:rsidP="00697E7B">
      <w:pPr>
        <w:numPr>
          <w:ilvl w:val="0"/>
          <w:numId w:val="5"/>
        </w:numPr>
        <w:autoSpaceDE w:val="0"/>
        <w:autoSpaceDN w:val="0"/>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_________________________________________________________________</w:t>
      </w:r>
      <w:r w:rsidRPr="008B613C">
        <w:rPr>
          <w:rFonts w:ascii="Arial" w:eastAsia="Times New Roman" w:hAnsi="Arial" w:cs="Arial"/>
          <w:color w:val="000000"/>
          <w:sz w:val="20"/>
          <w:szCs w:val="20"/>
          <w:lang w:eastAsia="es-ES"/>
        </w:rPr>
        <w:t xml:space="preserve">. </w:t>
      </w:r>
    </w:p>
    <w:p w:rsidR="00697E7B" w:rsidRPr="008B613C" w:rsidRDefault="00697E7B" w:rsidP="00697E7B">
      <w:pPr>
        <w:numPr>
          <w:ilvl w:val="0"/>
          <w:numId w:val="5"/>
        </w:numPr>
        <w:autoSpaceDE w:val="0"/>
        <w:autoSpaceDN w:val="0"/>
        <w:spacing w:after="0" w:line="240" w:lineRule="auto"/>
        <w:rPr>
          <w:rFonts w:ascii="Arial" w:eastAsia="Times New Roman" w:hAnsi="Arial" w:cs="Arial"/>
          <w:color w:val="000000"/>
          <w:sz w:val="20"/>
          <w:szCs w:val="20"/>
          <w:lang w:eastAsia="es-ES"/>
        </w:rPr>
      </w:pPr>
      <w:r w:rsidRPr="008B613C">
        <w:rPr>
          <w:rFonts w:ascii="Arial" w:eastAsia="Times New Roman" w:hAnsi="Arial" w:cs="Arial"/>
          <w:color w:val="000000"/>
          <w:sz w:val="20"/>
          <w:szCs w:val="20"/>
          <w:lang w:eastAsia="es-ES"/>
        </w:rPr>
        <w:t xml:space="preserve">Unifica comportamientos decisionales y operativos. </w:t>
      </w:r>
    </w:p>
    <w:p w:rsidR="00697E7B" w:rsidRPr="008B613C" w:rsidRDefault="00697E7B" w:rsidP="00697E7B">
      <w:pPr>
        <w:numPr>
          <w:ilvl w:val="0"/>
          <w:numId w:val="5"/>
        </w:numPr>
        <w:autoSpaceDE w:val="0"/>
        <w:autoSpaceDN w:val="0"/>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_________________________________________________________________</w:t>
      </w:r>
      <w:r w:rsidRPr="008B613C">
        <w:rPr>
          <w:rFonts w:ascii="Arial" w:eastAsia="Times New Roman" w:hAnsi="Arial" w:cs="Arial"/>
          <w:color w:val="000000"/>
          <w:sz w:val="20"/>
          <w:szCs w:val="20"/>
          <w:lang w:eastAsia="es-ES"/>
        </w:rPr>
        <w:t xml:space="preserve">. </w:t>
      </w:r>
    </w:p>
    <w:p w:rsidR="00697E7B" w:rsidRPr="008B613C" w:rsidRDefault="00697E7B" w:rsidP="00697E7B">
      <w:pPr>
        <w:numPr>
          <w:ilvl w:val="0"/>
          <w:numId w:val="5"/>
        </w:numPr>
        <w:autoSpaceDE w:val="0"/>
        <w:autoSpaceDN w:val="0"/>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_________________________________________________________________</w:t>
      </w:r>
      <w:r w:rsidRPr="008B613C">
        <w:rPr>
          <w:rFonts w:ascii="Arial" w:eastAsia="Times New Roman" w:hAnsi="Arial" w:cs="Arial"/>
          <w:color w:val="000000"/>
          <w:sz w:val="20"/>
          <w:szCs w:val="20"/>
          <w:lang w:eastAsia="es-ES"/>
        </w:rPr>
        <w:t xml:space="preserve"> </w:t>
      </w:r>
    </w:p>
    <w:p w:rsidR="00697E7B" w:rsidRPr="008B613C" w:rsidRDefault="00697E7B" w:rsidP="00697E7B">
      <w:pPr>
        <w:numPr>
          <w:ilvl w:val="0"/>
          <w:numId w:val="5"/>
        </w:numPr>
        <w:autoSpaceDE w:val="0"/>
        <w:autoSpaceDN w:val="0"/>
        <w:spacing w:after="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_________________________________________________________________</w:t>
      </w:r>
      <w:r w:rsidRPr="008B613C">
        <w:rPr>
          <w:rFonts w:ascii="Arial" w:eastAsia="Times New Roman" w:hAnsi="Arial" w:cs="Arial"/>
          <w:color w:val="000000"/>
          <w:sz w:val="20"/>
          <w:szCs w:val="20"/>
          <w:lang w:eastAsia="es-ES"/>
        </w:rPr>
        <w:t xml:space="preserve"> </w:t>
      </w:r>
    </w:p>
    <w:p w:rsidR="00697E7B" w:rsidRDefault="00697E7B" w:rsidP="00697E7B">
      <w:r w:rsidRPr="008B613C">
        <w:rPr>
          <w:rFonts w:ascii="Arial" w:eastAsia="Times New Roman" w:hAnsi="Arial" w:cs="Arial"/>
          <w:color w:val="000000"/>
          <w:sz w:val="20"/>
          <w:szCs w:val="20"/>
          <w:lang w:eastAsia="es-ES"/>
        </w:rPr>
        <w:t>Es la base de referencia para auditar el Sistema de Calidad.</w:t>
      </w:r>
    </w:p>
    <w:p w:rsidR="00697E7B" w:rsidRDefault="00697E7B" w:rsidP="00697E7B">
      <w:r>
        <w:t>TEMA 5: DESCRIBA CON PRESICION EL APORTE QUE HIZO J. M. JURAN EN LA FILOSOFIA DE CALIDAD.</w:t>
      </w:r>
    </w:p>
    <w:tbl>
      <w:tblPr>
        <w:tblStyle w:val="Tablaconcuadrcula"/>
        <w:tblW w:w="0" w:type="auto"/>
        <w:tblLook w:val="04A0"/>
      </w:tblPr>
      <w:tblGrid>
        <w:gridCol w:w="10598"/>
      </w:tblGrid>
      <w:tr w:rsidR="00697E7B" w:rsidTr="00113A81">
        <w:tc>
          <w:tcPr>
            <w:tcW w:w="10598" w:type="dxa"/>
          </w:tcPr>
          <w:p w:rsidR="00697E7B" w:rsidRDefault="00697E7B" w:rsidP="00AB11DE"/>
          <w:p w:rsidR="00697E7B" w:rsidRDefault="00697E7B" w:rsidP="00AB11DE"/>
        </w:tc>
      </w:tr>
      <w:tr w:rsidR="00697E7B" w:rsidTr="00113A81">
        <w:tc>
          <w:tcPr>
            <w:tcW w:w="10598" w:type="dxa"/>
          </w:tcPr>
          <w:p w:rsidR="00697E7B" w:rsidRDefault="00697E7B" w:rsidP="00AB11DE"/>
          <w:p w:rsidR="00697E7B" w:rsidRDefault="00697E7B" w:rsidP="00AB11DE"/>
        </w:tc>
      </w:tr>
      <w:tr w:rsidR="00697E7B" w:rsidTr="00113A81">
        <w:tc>
          <w:tcPr>
            <w:tcW w:w="10598" w:type="dxa"/>
          </w:tcPr>
          <w:p w:rsidR="00697E7B" w:rsidRDefault="00697E7B" w:rsidP="00AB11DE"/>
          <w:p w:rsidR="00697E7B" w:rsidRDefault="00697E7B" w:rsidP="00AB11DE"/>
        </w:tc>
      </w:tr>
      <w:tr w:rsidR="00697E7B" w:rsidTr="00113A81">
        <w:tc>
          <w:tcPr>
            <w:tcW w:w="10598" w:type="dxa"/>
          </w:tcPr>
          <w:p w:rsidR="00697E7B" w:rsidRDefault="00697E7B" w:rsidP="00AB11DE"/>
          <w:p w:rsidR="00697E7B" w:rsidRDefault="00697E7B" w:rsidP="00AB11DE"/>
        </w:tc>
      </w:tr>
      <w:tr w:rsidR="00697E7B" w:rsidTr="00113A81">
        <w:tc>
          <w:tcPr>
            <w:tcW w:w="10598" w:type="dxa"/>
          </w:tcPr>
          <w:p w:rsidR="00697E7B" w:rsidRDefault="00697E7B" w:rsidP="00AB11DE"/>
          <w:p w:rsidR="00697E7B" w:rsidRDefault="00697E7B" w:rsidP="00AB11DE"/>
        </w:tc>
      </w:tr>
    </w:tbl>
    <w:p w:rsidR="002B16E6" w:rsidRDefault="002B16E6" w:rsidP="002B16E6">
      <w:pPr>
        <w:spacing w:after="0" w:line="240" w:lineRule="auto"/>
      </w:pPr>
    </w:p>
    <w:p w:rsidR="00C941C6" w:rsidRDefault="00C941C6" w:rsidP="00C941C6">
      <w:r>
        <w:t xml:space="preserve">TEMA 6: COMPLETE </w:t>
      </w:r>
    </w:p>
    <w:p w:rsidR="00C941C6" w:rsidRDefault="00C941C6" w:rsidP="00C941C6">
      <w:pPr>
        <w:pStyle w:val="NormalWeb"/>
        <w:spacing w:before="0" w:beforeAutospacing="0" w:after="0" w:afterAutospacing="0"/>
      </w:pPr>
      <w:r>
        <w:t>Las encuestas se pueden clasificar atendiendo al ámbito que abarcan, a la forma de obtener los datos y al contenido, de la siguiente manera:</w:t>
      </w:r>
    </w:p>
    <w:p w:rsidR="00C941C6" w:rsidRDefault="00C941C6" w:rsidP="00C941C6">
      <w:pPr>
        <w:pStyle w:val="NormalWeb"/>
        <w:spacing w:before="0" w:beforeAutospacing="0" w:after="0" w:afterAutospacing="0"/>
      </w:pPr>
    </w:p>
    <w:tbl>
      <w:tblPr>
        <w:tblStyle w:val="Tablaconcuadrcula"/>
        <w:tblW w:w="0" w:type="auto"/>
        <w:tblLook w:val="04A0"/>
      </w:tblPr>
      <w:tblGrid>
        <w:gridCol w:w="10598"/>
      </w:tblGrid>
      <w:tr w:rsidR="00C941C6" w:rsidTr="00113A81">
        <w:tc>
          <w:tcPr>
            <w:tcW w:w="10598" w:type="dxa"/>
          </w:tcPr>
          <w:p w:rsidR="00C941C6" w:rsidRDefault="00C941C6" w:rsidP="00AB11DE">
            <w:pPr>
              <w:pStyle w:val="NormalWeb"/>
              <w:spacing w:before="0" w:beforeAutospacing="0" w:after="0" w:afterAutospacing="0"/>
            </w:pPr>
          </w:p>
          <w:p w:rsidR="00C941C6" w:rsidRDefault="00C941C6" w:rsidP="00AB11DE">
            <w:pPr>
              <w:pStyle w:val="NormalWeb"/>
              <w:spacing w:before="0" w:beforeAutospacing="0" w:after="0" w:afterAutospacing="0"/>
            </w:pPr>
          </w:p>
        </w:tc>
      </w:tr>
      <w:tr w:rsidR="00C941C6" w:rsidTr="00113A81">
        <w:tc>
          <w:tcPr>
            <w:tcW w:w="10598" w:type="dxa"/>
          </w:tcPr>
          <w:p w:rsidR="00C941C6" w:rsidRDefault="00C941C6" w:rsidP="00AB11DE">
            <w:pPr>
              <w:pStyle w:val="NormalWeb"/>
              <w:spacing w:before="0" w:beforeAutospacing="0" w:after="0" w:afterAutospacing="0"/>
            </w:pPr>
          </w:p>
          <w:p w:rsidR="00C941C6" w:rsidRDefault="00C941C6" w:rsidP="00AB11DE">
            <w:pPr>
              <w:pStyle w:val="NormalWeb"/>
              <w:spacing w:before="0" w:beforeAutospacing="0" w:after="0" w:afterAutospacing="0"/>
            </w:pPr>
          </w:p>
        </w:tc>
      </w:tr>
      <w:tr w:rsidR="00C941C6" w:rsidTr="00113A81">
        <w:tc>
          <w:tcPr>
            <w:tcW w:w="10598" w:type="dxa"/>
          </w:tcPr>
          <w:p w:rsidR="00C941C6" w:rsidRDefault="00C941C6" w:rsidP="00AB11DE">
            <w:pPr>
              <w:pStyle w:val="NormalWeb"/>
              <w:spacing w:before="0" w:beforeAutospacing="0" w:after="0" w:afterAutospacing="0"/>
            </w:pPr>
          </w:p>
          <w:p w:rsidR="00C941C6" w:rsidRDefault="00C941C6" w:rsidP="00AB11DE">
            <w:pPr>
              <w:pStyle w:val="NormalWeb"/>
              <w:spacing w:before="0" w:beforeAutospacing="0" w:after="0" w:afterAutospacing="0"/>
            </w:pPr>
          </w:p>
        </w:tc>
      </w:tr>
    </w:tbl>
    <w:p w:rsidR="002B16E6" w:rsidRDefault="002B16E6" w:rsidP="002B16E6">
      <w:pPr>
        <w:spacing w:after="0" w:line="240" w:lineRule="auto"/>
      </w:pPr>
    </w:p>
    <w:p w:rsidR="00C941C6" w:rsidRDefault="00C941C6" w:rsidP="00C941C6">
      <w:r>
        <w:t xml:space="preserve">TEMA </w:t>
      </w:r>
      <w:r w:rsidR="00113A81">
        <w:t>7: LOS</w:t>
      </w:r>
      <w:r>
        <w:t xml:space="preserve"> CAPITULOS DE LA CALIDAD SON:</w:t>
      </w:r>
    </w:p>
    <w:tbl>
      <w:tblPr>
        <w:tblStyle w:val="Tablaconcuadrcula"/>
        <w:tblW w:w="0" w:type="auto"/>
        <w:tblLook w:val="04A0"/>
      </w:tblPr>
      <w:tblGrid>
        <w:gridCol w:w="3637"/>
        <w:gridCol w:w="3637"/>
        <w:gridCol w:w="3638"/>
      </w:tblGrid>
      <w:tr w:rsidR="00C941C6" w:rsidTr="00C941C6">
        <w:tc>
          <w:tcPr>
            <w:tcW w:w="3637" w:type="dxa"/>
          </w:tcPr>
          <w:p w:rsidR="00C941C6" w:rsidRDefault="00C941C6" w:rsidP="002B16E6"/>
          <w:p w:rsidR="00C941C6" w:rsidRDefault="00C941C6" w:rsidP="002B16E6"/>
        </w:tc>
        <w:tc>
          <w:tcPr>
            <w:tcW w:w="3637" w:type="dxa"/>
          </w:tcPr>
          <w:p w:rsidR="00C941C6" w:rsidRDefault="00C941C6" w:rsidP="002B16E6"/>
        </w:tc>
        <w:tc>
          <w:tcPr>
            <w:tcW w:w="3638" w:type="dxa"/>
          </w:tcPr>
          <w:p w:rsidR="00C941C6" w:rsidRDefault="00C941C6" w:rsidP="002B16E6"/>
        </w:tc>
      </w:tr>
      <w:tr w:rsidR="00C941C6" w:rsidTr="00C941C6">
        <w:tc>
          <w:tcPr>
            <w:tcW w:w="3637" w:type="dxa"/>
          </w:tcPr>
          <w:p w:rsidR="00C941C6" w:rsidRDefault="00C941C6" w:rsidP="002B16E6"/>
          <w:p w:rsidR="00C941C6" w:rsidRDefault="00C941C6" w:rsidP="002B16E6"/>
        </w:tc>
        <w:tc>
          <w:tcPr>
            <w:tcW w:w="3637" w:type="dxa"/>
          </w:tcPr>
          <w:p w:rsidR="00C941C6" w:rsidRDefault="00C941C6" w:rsidP="002B16E6"/>
        </w:tc>
        <w:tc>
          <w:tcPr>
            <w:tcW w:w="3638" w:type="dxa"/>
          </w:tcPr>
          <w:p w:rsidR="00C941C6" w:rsidRDefault="00C941C6" w:rsidP="002B16E6"/>
        </w:tc>
      </w:tr>
      <w:tr w:rsidR="00C941C6" w:rsidTr="00C941C6">
        <w:tc>
          <w:tcPr>
            <w:tcW w:w="3637" w:type="dxa"/>
          </w:tcPr>
          <w:p w:rsidR="00C941C6" w:rsidRDefault="00C941C6" w:rsidP="002B16E6"/>
          <w:p w:rsidR="00C941C6" w:rsidRDefault="00C941C6" w:rsidP="002B16E6"/>
        </w:tc>
        <w:tc>
          <w:tcPr>
            <w:tcW w:w="3637" w:type="dxa"/>
          </w:tcPr>
          <w:p w:rsidR="00C941C6" w:rsidRDefault="00C941C6" w:rsidP="002B16E6"/>
        </w:tc>
        <w:tc>
          <w:tcPr>
            <w:tcW w:w="3638" w:type="dxa"/>
          </w:tcPr>
          <w:p w:rsidR="00C941C6" w:rsidRDefault="00C941C6" w:rsidP="002B16E6"/>
        </w:tc>
      </w:tr>
    </w:tbl>
    <w:p w:rsidR="002B16E6" w:rsidRDefault="002B16E6" w:rsidP="002B16E6">
      <w:pPr>
        <w:spacing w:after="0" w:line="240" w:lineRule="auto"/>
      </w:pPr>
    </w:p>
    <w:p w:rsidR="002B16E6" w:rsidRDefault="002B16E6" w:rsidP="002B16E6">
      <w:pPr>
        <w:spacing w:after="0" w:line="240" w:lineRule="auto"/>
      </w:pPr>
    </w:p>
    <w:p w:rsidR="002B16E6" w:rsidRDefault="002B16E6" w:rsidP="002B16E6">
      <w:pPr>
        <w:spacing w:after="0" w:line="240" w:lineRule="auto"/>
      </w:pPr>
    </w:p>
    <w:sectPr w:rsidR="002B16E6" w:rsidSect="002B16E6">
      <w:pgSz w:w="11906" w:h="16838"/>
      <w:pgMar w:top="567" w:right="567" w:bottom="567" w:left="567" w:header="283"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176" w:rsidRDefault="00EE7176" w:rsidP="002B16E6">
      <w:pPr>
        <w:spacing w:after="0" w:line="240" w:lineRule="auto"/>
      </w:pPr>
      <w:r>
        <w:separator/>
      </w:r>
    </w:p>
  </w:endnote>
  <w:endnote w:type="continuationSeparator" w:id="0">
    <w:p w:rsidR="00EE7176" w:rsidRDefault="00EE7176" w:rsidP="002B1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5356"/>
      <w:docPartObj>
        <w:docPartGallery w:val="Page Numbers (Bottom of Page)"/>
        <w:docPartUnique/>
      </w:docPartObj>
    </w:sdtPr>
    <w:sdtContent>
      <w:p w:rsidR="002B16E6" w:rsidRDefault="00786CE5">
        <w:pPr>
          <w:pStyle w:val="Piedepgina"/>
          <w:jc w:val="right"/>
        </w:pPr>
        <w:r>
          <w:fldChar w:fldCharType="begin"/>
        </w:r>
        <w:r w:rsidR="00761CCA">
          <w:instrText xml:space="preserve"> PAGE   \* MERGEFORMAT </w:instrText>
        </w:r>
        <w:r>
          <w:fldChar w:fldCharType="separate"/>
        </w:r>
        <w:r w:rsidR="00113A81">
          <w:rPr>
            <w:noProof/>
          </w:rPr>
          <w:t>1</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5364"/>
      <w:docPartObj>
        <w:docPartGallery w:val="Page Numbers (Bottom of Page)"/>
        <w:docPartUnique/>
      </w:docPartObj>
    </w:sdtPr>
    <w:sdtContent>
      <w:p w:rsidR="002B16E6" w:rsidRDefault="00786CE5">
        <w:pPr>
          <w:pStyle w:val="Piedepgina"/>
          <w:jc w:val="right"/>
        </w:pPr>
        <w:r>
          <w:fldChar w:fldCharType="begin"/>
        </w:r>
        <w:r w:rsidR="00761CCA">
          <w:instrText xml:space="preserve"> PAGE   \* MERGEFORMAT </w:instrText>
        </w:r>
        <w:r>
          <w:fldChar w:fldCharType="separate"/>
        </w:r>
        <w:r w:rsidR="00113A81">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176" w:rsidRDefault="00EE7176" w:rsidP="002B16E6">
      <w:pPr>
        <w:spacing w:after="0" w:line="240" w:lineRule="auto"/>
      </w:pPr>
      <w:r>
        <w:separator/>
      </w:r>
    </w:p>
  </w:footnote>
  <w:footnote w:type="continuationSeparator" w:id="0">
    <w:p w:rsidR="00EE7176" w:rsidRDefault="00EE7176" w:rsidP="002B1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1A" w:rsidRDefault="00786CE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3688" o:spid="_x0000_s2050" type="#_x0000_t75" style="position:absolute;margin-left:0;margin-top:0;width:538.5pt;height:533.05pt;z-index:-251654144;mso-position-horizontal:center;mso-position-horizontal-relative:margin;mso-position-vertical:center;mso-position-vertical-relative:margin" o:allowincell="f">
          <v:imagedata r:id="rId1" o:title="LOGO FE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E6" w:rsidRPr="00BA465B" w:rsidRDefault="0070782A" w:rsidP="002B16E6">
    <w:pPr>
      <w:spacing w:after="0" w:line="240" w:lineRule="auto"/>
      <w:jc w:val="center"/>
      <w:rPr>
        <w:b/>
        <w:sz w:val="36"/>
        <w:szCs w:val="36"/>
      </w:rPr>
    </w:pPr>
    <w:r>
      <w:rPr>
        <w:noProof/>
        <w:sz w:val="36"/>
        <w:szCs w:val="36"/>
        <w:lang w:eastAsia="es-ES"/>
      </w:rPr>
      <w:drawing>
        <wp:anchor distT="0" distB="0" distL="114300" distR="114300" simplePos="0" relativeHeight="251660288" behindDoc="1" locked="0" layoutInCell="1" allowOverlap="1">
          <wp:simplePos x="0" y="0"/>
          <wp:positionH relativeFrom="column">
            <wp:posOffset>5574030</wp:posOffset>
          </wp:positionH>
          <wp:positionV relativeFrom="paragraph">
            <wp:posOffset>67945</wp:posOffset>
          </wp:positionV>
          <wp:extent cx="1146810" cy="1076325"/>
          <wp:effectExtent l="19050" t="0" r="0" b="0"/>
          <wp:wrapThrough wrapText="bothSides">
            <wp:wrapPolygon edited="0">
              <wp:start x="-359" y="0"/>
              <wp:lineTo x="-359" y="21409"/>
              <wp:lineTo x="21528" y="21409"/>
              <wp:lineTo x="21528" y="0"/>
              <wp:lineTo x="-359" y="0"/>
            </wp:wrapPolygon>
          </wp:wrapThrough>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6810" cy="1076325"/>
                  </a:xfrm>
                  <a:prstGeom prst="rect">
                    <a:avLst/>
                  </a:prstGeom>
                  <a:noFill/>
                  <a:ln>
                    <a:noFill/>
                  </a:ln>
                </pic:spPr>
              </pic:pic>
            </a:graphicData>
          </a:graphic>
        </wp:anchor>
      </w:drawing>
    </w:r>
    <w:r w:rsidR="00786CE5" w:rsidRPr="00786CE5">
      <w:rPr>
        <w:noProof/>
        <w:sz w:val="36"/>
        <w:szCs w:val="36"/>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3689" o:spid="_x0000_s2051" type="#_x0000_t75" style="position:absolute;left:0;text-align:left;margin-left:0;margin-top:0;width:538.5pt;height:533.05pt;z-index:-251653120;mso-position-horizontal:center;mso-position-horizontal-relative:margin;mso-position-vertical:center;mso-position-vertical-relative:margin" o:allowincell="f">
          <v:imagedata r:id="rId2" o:title="LOGO FEN" gain="19661f" blacklevel="22938f"/>
          <w10:wrap anchorx="margin" anchory="margin"/>
        </v:shape>
      </w:pict>
    </w:r>
    <w:r w:rsidR="002B16E6">
      <w:rPr>
        <w:noProof/>
        <w:sz w:val="36"/>
        <w:szCs w:val="36"/>
        <w:lang w:eastAsia="es-ES"/>
      </w:rPr>
      <w:drawing>
        <wp:anchor distT="0" distB="0" distL="114300" distR="114300" simplePos="0" relativeHeight="251659264" behindDoc="1" locked="0" layoutInCell="1" allowOverlap="1">
          <wp:simplePos x="0" y="0"/>
          <wp:positionH relativeFrom="column">
            <wp:posOffset>306705</wp:posOffset>
          </wp:positionH>
          <wp:positionV relativeFrom="paragraph">
            <wp:posOffset>115570</wp:posOffset>
          </wp:positionV>
          <wp:extent cx="907415" cy="895350"/>
          <wp:effectExtent l="19050" t="0" r="6985" b="0"/>
          <wp:wrapThrough wrapText="bothSides">
            <wp:wrapPolygon edited="0">
              <wp:start x="-453" y="0"/>
              <wp:lineTo x="-453" y="21140"/>
              <wp:lineTo x="21766" y="21140"/>
              <wp:lineTo x="21766" y="0"/>
              <wp:lineTo x="-453" y="0"/>
            </wp:wrapPolygon>
          </wp:wrapThrough>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386" t="4425" r="4386" b="4425"/>
                  <a:stretch>
                    <a:fillRect/>
                  </a:stretch>
                </pic:blipFill>
                <pic:spPr>
                  <a:xfrm>
                    <a:off x="0" y="0"/>
                    <a:ext cx="907415" cy="895350"/>
                  </a:xfrm>
                  <a:prstGeom prst="rect">
                    <a:avLst/>
                  </a:prstGeom>
                </pic:spPr>
              </pic:pic>
            </a:graphicData>
          </a:graphic>
        </wp:anchor>
      </w:drawing>
    </w:r>
    <w:r w:rsidR="002B16E6" w:rsidRPr="00BA465B">
      <w:rPr>
        <w:b/>
        <w:sz w:val="36"/>
        <w:szCs w:val="36"/>
      </w:rPr>
      <w:t>ESCUELA SUPERIOR POLITECNICA DEL LITORAL</w:t>
    </w:r>
  </w:p>
  <w:p w:rsidR="002B16E6" w:rsidRPr="00BA465B" w:rsidRDefault="002B16E6" w:rsidP="002B16E6">
    <w:pPr>
      <w:spacing w:after="0"/>
      <w:jc w:val="center"/>
      <w:rPr>
        <w:b/>
        <w:sz w:val="32"/>
        <w:szCs w:val="32"/>
      </w:rPr>
    </w:pPr>
    <w:r w:rsidRPr="00BA465B">
      <w:rPr>
        <w:b/>
        <w:sz w:val="32"/>
        <w:szCs w:val="32"/>
      </w:rPr>
      <w:t>FACULTAD DE ECONOMÍA Y NEGOCIOS</w:t>
    </w:r>
  </w:p>
  <w:p w:rsidR="002B16E6" w:rsidRPr="00BA465B" w:rsidRDefault="00697E7B" w:rsidP="002B16E6">
    <w:pPr>
      <w:spacing w:after="0"/>
      <w:jc w:val="center"/>
      <w:rPr>
        <w:b/>
        <w:sz w:val="28"/>
        <w:szCs w:val="28"/>
      </w:rPr>
    </w:pPr>
    <w:r>
      <w:rPr>
        <w:b/>
        <w:sz w:val="28"/>
        <w:szCs w:val="28"/>
      </w:rPr>
      <w:t>GERENCIA DE LA CALIDAD TOTAL</w:t>
    </w:r>
  </w:p>
  <w:p w:rsidR="002B16E6" w:rsidRPr="00BA465B" w:rsidRDefault="0007175D" w:rsidP="002B16E6">
    <w:pPr>
      <w:pStyle w:val="Encabezado"/>
      <w:tabs>
        <w:tab w:val="clear" w:pos="4252"/>
      </w:tabs>
      <w:jc w:val="center"/>
      <w:rPr>
        <w:b/>
        <w:sz w:val="24"/>
        <w:szCs w:val="24"/>
      </w:rPr>
    </w:pPr>
    <w:r>
      <w:rPr>
        <w:b/>
        <w:sz w:val="24"/>
        <w:szCs w:val="24"/>
      </w:rPr>
      <w:t>NOV-2</w:t>
    </w:r>
    <w:r w:rsidR="00697E7B">
      <w:rPr>
        <w:b/>
        <w:sz w:val="24"/>
        <w:szCs w:val="24"/>
      </w:rPr>
      <w:t>7</w:t>
    </w:r>
    <w:r>
      <w:rPr>
        <w:b/>
        <w:sz w:val="24"/>
        <w:szCs w:val="24"/>
      </w:rPr>
      <w:t>-2012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1A" w:rsidRDefault="00786CE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33687" o:spid="_x0000_s2049" type="#_x0000_t75" style="position:absolute;margin-left:0;margin-top:0;width:538.5pt;height:533.05pt;z-index:-251655168;mso-position-horizontal:center;mso-position-horizontal-relative:margin;mso-position-vertical:center;mso-position-vertical-relative:margin" o:allowincell="f">
          <v:imagedata r:id="rId1" o:title="LOGO FE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E16908"/>
    <w:multiLevelType w:val="singleLevel"/>
    <w:tmpl w:val="FFFFFFFF"/>
    <w:lvl w:ilvl="0">
      <w:numFmt w:val="decimal"/>
      <w:lvlText w:val="*"/>
      <w:lvlJc w:val="left"/>
      <w:rPr>
        <w:rFonts w:cs="Times New Roman"/>
      </w:rPr>
    </w:lvl>
  </w:abstractNum>
  <w:abstractNum w:abstractNumId="2">
    <w:nsid w:val="12CE0FF7"/>
    <w:multiLevelType w:val="singleLevel"/>
    <w:tmpl w:val="FFFFFFFF"/>
    <w:lvl w:ilvl="0">
      <w:numFmt w:val="decimal"/>
      <w:lvlText w:val="*"/>
      <w:lvlJc w:val="left"/>
      <w:rPr>
        <w:rFonts w:cs="Times New Roman"/>
      </w:rPr>
    </w:lvl>
  </w:abstractNum>
  <w:abstractNum w:abstractNumId="3">
    <w:nsid w:val="1542390B"/>
    <w:multiLevelType w:val="singleLevel"/>
    <w:tmpl w:val="FFFFFFFF"/>
    <w:lvl w:ilvl="0">
      <w:numFmt w:val="decimal"/>
      <w:lvlText w:val="*"/>
      <w:lvlJc w:val="left"/>
      <w:rPr>
        <w:rFonts w:cs="Times New Roman"/>
      </w:rPr>
    </w:lvl>
  </w:abstractNum>
  <w:abstractNum w:abstractNumId="4">
    <w:nsid w:val="56D32AF4"/>
    <w:multiLevelType w:val="singleLevel"/>
    <w:tmpl w:val="FFFFFFFF"/>
    <w:lvl w:ilvl="0">
      <w:numFmt w:val="decimal"/>
      <w:lvlText w:val="*"/>
      <w:lvlJc w:val="left"/>
      <w:rPr>
        <w:rFonts w:cs="Times New Roman"/>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B16E6"/>
    <w:rsid w:val="000339F1"/>
    <w:rsid w:val="0007175D"/>
    <w:rsid w:val="000B07E6"/>
    <w:rsid w:val="00104D1A"/>
    <w:rsid w:val="00113A81"/>
    <w:rsid w:val="00202F44"/>
    <w:rsid w:val="002B16E6"/>
    <w:rsid w:val="00310ADA"/>
    <w:rsid w:val="0062003E"/>
    <w:rsid w:val="0065215E"/>
    <w:rsid w:val="00697E7B"/>
    <w:rsid w:val="0070782A"/>
    <w:rsid w:val="00761CCA"/>
    <w:rsid w:val="00786CE5"/>
    <w:rsid w:val="009A21B8"/>
    <w:rsid w:val="00A3558E"/>
    <w:rsid w:val="00B17B7A"/>
    <w:rsid w:val="00C941C6"/>
    <w:rsid w:val="00D92A65"/>
    <w:rsid w:val="00E43988"/>
    <w:rsid w:val="00EE7176"/>
    <w:rsid w:val="00F049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16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16E6"/>
  </w:style>
  <w:style w:type="paragraph" w:styleId="Piedepgina">
    <w:name w:val="footer"/>
    <w:basedOn w:val="Normal"/>
    <w:link w:val="PiedepginaCar"/>
    <w:uiPriority w:val="99"/>
    <w:unhideWhenUsed/>
    <w:rsid w:val="002B16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16E6"/>
  </w:style>
  <w:style w:type="paragraph" w:styleId="Textodeglobo">
    <w:name w:val="Balloon Text"/>
    <w:basedOn w:val="Normal"/>
    <w:link w:val="TextodegloboCar"/>
    <w:uiPriority w:val="99"/>
    <w:semiHidden/>
    <w:unhideWhenUsed/>
    <w:rsid w:val="002B16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6E6"/>
    <w:rPr>
      <w:rFonts w:ascii="Tahoma" w:hAnsi="Tahoma" w:cs="Tahoma"/>
      <w:sz w:val="16"/>
      <w:szCs w:val="16"/>
    </w:rPr>
  </w:style>
  <w:style w:type="paragraph" w:customStyle="1" w:styleId="Default">
    <w:name w:val="Default"/>
    <w:rsid w:val="002B16E6"/>
    <w:pPr>
      <w:autoSpaceDE w:val="0"/>
      <w:autoSpaceDN w:val="0"/>
      <w:adjustRightInd w:val="0"/>
      <w:spacing w:after="0" w:line="240" w:lineRule="auto"/>
    </w:pPr>
    <w:rPr>
      <w:rFonts w:ascii="Bookman Old Style" w:hAnsi="Bookman Old Style" w:cs="Bookman Old Style"/>
      <w:color w:val="000000"/>
      <w:sz w:val="24"/>
      <w:szCs w:val="24"/>
    </w:rPr>
  </w:style>
  <w:style w:type="character" w:styleId="Textodelmarcadordeposicin">
    <w:name w:val="Placeholder Text"/>
    <w:basedOn w:val="Fuentedeprrafopredeter"/>
    <w:uiPriority w:val="99"/>
    <w:semiHidden/>
    <w:rsid w:val="00B17B7A"/>
    <w:rPr>
      <w:color w:val="808080"/>
    </w:rPr>
  </w:style>
  <w:style w:type="table" w:styleId="Tablaconcuadrcula">
    <w:name w:val="Table Grid"/>
    <w:basedOn w:val="Tablanormal"/>
    <w:uiPriority w:val="59"/>
    <w:rsid w:val="00F049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initionTerm">
    <w:name w:val="Definition Term"/>
    <w:basedOn w:val="Normal"/>
    <w:next w:val="Normal"/>
    <w:uiPriority w:val="99"/>
    <w:rsid w:val="00697E7B"/>
    <w:pPr>
      <w:autoSpaceDE w:val="0"/>
      <w:autoSpaceDN w:val="0"/>
      <w:spacing w:after="0" w:line="240" w:lineRule="auto"/>
    </w:pPr>
    <w:rPr>
      <w:rFonts w:ascii="Times New Roman" w:eastAsiaTheme="minorEastAsia" w:hAnsi="Times New Roman" w:cs="Times New Roman"/>
      <w:sz w:val="24"/>
      <w:szCs w:val="24"/>
      <w:lang w:val="es-MX" w:eastAsia="es-ES"/>
    </w:rPr>
  </w:style>
  <w:style w:type="character" w:styleId="Textoennegrita">
    <w:name w:val="Strong"/>
    <w:basedOn w:val="Fuentedeprrafopredeter"/>
    <w:uiPriority w:val="22"/>
    <w:qFormat/>
    <w:rsid w:val="00697E7B"/>
    <w:rPr>
      <w:b/>
      <w:bCs/>
    </w:rPr>
  </w:style>
  <w:style w:type="paragraph" w:styleId="NormalWeb">
    <w:name w:val="Normal (Web)"/>
    <w:basedOn w:val="Normal"/>
    <w:uiPriority w:val="99"/>
    <w:semiHidden/>
    <w:unhideWhenUsed/>
    <w:rsid w:val="00C941C6"/>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BEA6-70F9-4462-8D8F-7EE9F3B2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NERLAQ</dc:creator>
  <cp:lastModifiedBy>NERLAQ</cp:lastModifiedBy>
  <cp:revision>5</cp:revision>
  <cp:lastPrinted>2012-11-27T19:11:00Z</cp:lastPrinted>
  <dcterms:created xsi:type="dcterms:W3CDTF">2008-01-01T06:09:00Z</dcterms:created>
  <dcterms:modified xsi:type="dcterms:W3CDTF">2012-12-11T20:55:00Z</dcterms:modified>
</cp:coreProperties>
</file>