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29" w:rsidRDefault="001E7329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Pr="00D46C5E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D46C5E">
        <w:rPr>
          <w:b/>
          <w:sz w:val="24"/>
          <w:szCs w:val="24"/>
        </w:rPr>
        <w:t>EXAMEN</w:t>
      </w:r>
      <w:r w:rsidR="00B065F8" w:rsidRPr="00D46C5E">
        <w:rPr>
          <w:b/>
          <w:sz w:val="24"/>
          <w:szCs w:val="24"/>
        </w:rPr>
        <w:t xml:space="preserve"> DE E</w:t>
      </w:r>
      <w:r w:rsidR="003867C7">
        <w:rPr>
          <w:b/>
          <w:sz w:val="24"/>
          <w:szCs w:val="24"/>
        </w:rPr>
        <w:t>CONOMETRIA I</w:t>
      </w:r>
    </w:p>
    <w:p w:rsidR="007E31D1" w:rsidRPr="00D46C5E" w:rsidRDefault="003867C7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PRIMER </w:t>
      </w:r>
      <w:r w:rsidR="00B03F93">
        <w:rPr>
          <w:b/>
          <w:sz w:val="24"/>
          <w:szCs w:val="24"/>
        </w:rPr>
        <w:t>FINAL</w:t>
      </w:r>
      <w:r>
        <w:rPr>
          <w:b/>
          <w:sz w:val="24"/>
          <w:szCs w:val="24"/>
        </w:rPr>
        <w:t xml:space="preserve"> SEMESTRE II 2012-2013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 w:rsidR="00D46C5E">
        <w:rPr>
          <w:rFonts w:asciiTheme="minorHAnsi" w:hAnsiTheme="minorHAnsi" w:cstheme="minorHAnsi"/>
        </w:rPr>
        <w:t>NOMBRES: …………………………………….</w:t>
      </w:r>
      <w:r>
        <w:rPr>
          <w:rFonts w:asciiTheme="minorHAnsi" w:hAnsiTheme="minorHAnsi" w:cstheme="minorHAnsi"/>
        </w:rPr>
        <w:t xml:space="preserve">                                       </w:t>
      </w:r>
    </w:p>
    <w:p w:rsidR="007E31D1" w:rsidRPr="007E31D1" w:rsidRDefault="00B065F8" w:rsidP="00B065F8">
      <w:pPr>
        <w:spacing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31D1"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bookmarkStart w:id="0" w:name="_GoBack"/>
      <w:bookmarkEnd w:id="0"/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5D2FA3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5D2FA3"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7B5E1E" w:rsidRPr="00C7307A" w:rsidRDefault="00EC2222" w:rsidP="00B03F93">
      <w:pPr>
        <w:pStyle w:val="Prrafodelist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85EB7">
        <w:rPr>
          <w:rFonts w:cstheme="minorHAnsi"/>
          <w:b/>
          <w:sz w:val="24"/>
          <w:szCs w:val="24"/>
        </w:rPr>
        <w:t>(10 puntos)</w:t>
      </w:r>
      <w:r>
        <w:rPr>
          <w:rFonts w:cstheme="minorHAnsi"/>
          <w:sz w:val="24"/>
          <w:szCs w:val="24"/>
        </w:rPr>
        <w:t xml:space="preserve"> </w:t>
      </w:r>
      <w:r w:rsidR="00B03F93">
        <w:rPr>
          <w:rFonts w:cstheme="minorHAnsi"/>
          <w:sz w:val="24"/>
          <w:szCs w:val="24"/>
        </w:rPr>
        <w:t xml:space="preserve">Sean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0</m:t>
                </m:r>
              </m:sub>
            </m:sSub>
          </m:e>
        </m:acc>
      </m:oMath>
      <w:r w:rsidR="00B03F93">
        <w:rPr>
          <w:rFonts w:eastAsiaTheme="minorEastAsia" w:cstheme="minorHAnsi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B03F93">
        <w:rPr>
          <w:rFonts w:eastAsiaTheme="minorEastAsia" w:cstheme="minorHAnsi"/>
          <w:sz w:val="24"/>
          <w:szCs w:val="24"/>
        </w:rPr>
        <w:t xml:space="preserve">, …,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k</m:t>
                </m:r>
              </m:sub>
            </m:sSub>
          </m:e>
        </m:acc>
      </m:oMath>
      <w:r w:rsidR="00B03F93">
        <w:rPr>
          <w:rFonts w:eastAsiaTheme="minorEastAsia" w:cstheme="minorHAnsi"/>
          <w:sz w:val="24"/>
          <w:szCs w:val="24"/>
        </w:rPr>
        <w:t xml:space="preserve"> los estimadores MCO de la regresión de 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</w:t>
      </w:r>
      <w:r w:rsidR="00B03F93">
        <w:rPr>
          <w:rFonts w:eastAsiaTheme="minorEastAsia" w:cstheme="minorHAnsi"/>
          <w:sz w:val="24"/>
          <w:szCs w:val="24"/>
        </w:rPr>
        <w:t xml:space="preserve"> </w:t>
      </w:r>
      <w:r w:rsidR="00B03F93" w:rsidRPr="00BB6F66">
        <w:rPr>
          <w:rFonts w:ascii="Times New Roman" w:eastAsiaTheme="minorEastAsia" w:hAnsi="Times New Roman" w:cs="Times New Roman"/>
          <w:sz w:val="24"/>
          <w:szCs w:val="24"/>
        </w:rPr>
        <w:t xml:space="preserve">sobre 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i1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</w:rPr>
        <w:t>, x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i2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</w:rPr>
        <w:t>, …x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ik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="00B03F93" w:rsidRPr="00BB6F66">
        <w:rPr>
          <w:rFonts w:eastAsiaTheme="minorEastAsia" w:cstheme="minorHAnsi"/>
          <w:i/>
          <w:sz w:val="24"/>
          <w:szCs w:val="24"/>
        </w:rPr>
        <w:t xml:space="preserve"> i = 1, 2,…,n.</w:t>
      </w:r>
      <w:r w:rsidR="00B03F93">
        <w:rPr>
          <w:rFonts w:eastAsiaTheme="minorEastAsia" w:cstheme="minorHAnsi"/>
          <w:sz w:val="24"/>
          <w:szCs w:val="24"/>
        </w:rPr>
        <w:t xml:space="preserve"> Para constantes diferentes de cero, 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</w:rPr>
        <w:t>, c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</w:rPr>
        <w:t>, …, c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k</w:t>
      </w:r>
      <w:r w:rsidR="00B03F93">
        <w:rPr>
          <w:rFonts w:eastAsiaTheme="minorEastAsia" w:cstheme="minorHAnsi"/>
          <w:sz w:val="24"/>
          <w:szCs w:val="24"/>
        </w:rPr>
        <w:t xml:space="preserve">, demuestre que el intercepto y las pendientes de la regresión de 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0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</w:t>
      </w:r>
      <w:r w:rsidR="00B03F93">
        <w:rPr>
          <w:rFonts w:eastAsiaTheme="minorEastAsia" w:cstheme="minorHAnsi"/>
          <w:sz w:val="24"/>
          <w:szCs w:val="24"/>
        </w:rPr>
        <w:t xml:space="preserve"> sobre 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i1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</w:rPr>
        <w:t>, c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i2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</w:rPr>
        <w:t>, …, c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k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ik</w:t>
      </w:r>
      <w:r w:rsidR="00B03F93" w:rsidRPr="00BB6F66">
        <w:rPr>
          <w:rFonts w:ascii="Times New Roman" w:eastAsiaTheme="minorEastAsia" w:hAnsi="Times New Roman" w:cs="Times New Roman"/>
          <w:i/>
          <w:sz w:val="24"/>
          <w:szCs w:val="24"/>
        </w:rPr>
        <w:t>, i = 1, 2, …,n</w:t>
      </w:r>
      <w:r w:rsidR="00B03F93">
        <w:rPr>
          <w:rFonts w:eastAsiaTheme="minorEastAsia" w:cstheme="minorHAnsi"/>
          <w:sz w:val="24"/>
          <w:szCs w:val="24"/>
        </w:rPr>
        <w:t>, están dadas por</w:t>
      </w:r>
      <w:r w:rsidR="00BB6F66">
        <w:rPr>
          <w:rFonts w:eastAsiaTheme="minorEastAsia" w:cstheme="minorHAnsi"/>
          <w:sz w:val="24"/>
          <w:szCs w:val="24"/>
        </w:rPr>
        <w:t>:</w:t>
      </w:r>
      <w:r w:rsidR="00B03F93">
        <w:rPr>
          <w:rFonts w:eastAsiaTheme="minorEastAsia" w:cstheme="minorHAnsi"/>
          <w:sz w:val="24"/>
          <w:szCs w:val="24"/>
        </w:rPr>
        <w:t xml:space="preserve"> </w:t>
      </w:r>
      <m:oMath>
        <m:acc>
          <m:accPr>
            <m:chr m:val="̃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0</m:t>
                </m:r>
              </m:sub>
            </m:sSub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</m:t>
            </m:r>
          </m:sub>
        </m:sSub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0</m:t>
                </m:r>
              </m:sub>
            </m:sSub>
          </m:e>
        </m:acc>
      </m:oMath>
      <w:r w:rsidR="00E73520">
        <w:rPr>
          <w:rFonts w:eastAsiaTheme="minorEastAsia" w:cstheme="minorHAnsi"/>
          <w:sz w:val="24"/>
          <w:szCs w:val="24"/>
        </w:rPr>
        <w:t xml:space="preserve"> </w:t>
      </w:r>
      <w:r w:rsidR="00BB6F66">
        <w:rPr>
          <w:rFonts w:eastAsiaTheme="minorEastAsia" w:cstheme="minorHAnsi"/>
          <w:sz w:val="24"/>
          <w:szCs w:val="24"/>
        </w:rPr>
        <w:t xml:space="preserve">,  </w:t>
      </w:r>
      <m:oMath>
        <m:acc>
          <m:accPr>
            <m:chr m:val="̃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)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BB6F66">
        <w:rPr>
          <w:rFonts w:eastAsiaTheme="minorEastAsia" w:cstheme="minorHAnsi"/>
          <w:sz w:val="24"/>
          <w:szCs w:val="24"/>
        </w:rPr>
        <w:t xml:space="preserve">,  </w:t>
      </w:r>
      <m:oMath>
        <m:acc>
          <m:accPr>
            <m:chr m:val="̃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(c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)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BB6F66">
        <w:rPr>
          <w:rFonts w:eastAsiaTheme="minorEastAsia" w:cstheme="minorHAnsi"/>
          <w:sz w:val="24"/>
          <w:szCs w:val="24"/>
        </w:rPr>
        <w:t xml:space="preserve">, …, </w:t>
      </w:r>
      <m:oMath>
        <m:acc>
          <m:accPr>
            <m:chr m:val="̃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k</m:t>
                </m:r>
              </m:sub>
            </m:sSub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(c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)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k</m:t>
                </m:r>
              </m:sub>
            </m:sSub>
          </m:e>
        </m:acc>
      </m:oMath>
      <w:r w:rsidR="00BB6F66">
        <w:rPr>
          <w:rFonts w:eastAsiaTheme="minorEastAsia" w:cstheme="minorHAnsi"/>
          <w:sz w:val="24"/>
          <w:szCs w:val="24"/>
        </w:rPr>
        <w:t>.</w:t>
      </w:r>
    </w:p>
    <w:p w:rsidR="00C7307A" w:rsidRPr="00BB6F66" w:rsidRDefault="00C7307A" w:rsidP="00C7307A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BB6F66" w:rsidRPr="00CF17DC" w:rsidRDefault="00285EB7" w:rsidP="00B03F93">
      <w:pPr>
        <w:pStyle w:val="Prrafodelist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85EB7">
        <w:rPr>
          <w:rFonts w:eastAsiaTheme="minorEastAsia" w:cstheme="minorHAnsi"/>
          <w:b/>
          <w:sz w:val="24"/>
          <w:szCs w:val="24"/>
        </w:rPr>
        <w:t>(15 puntos)</w:t>
      </w:r>
      <w:r>
        <w:rPr>
          <w:rFonts w:eastAsiaTheme="minorEastAsia" w:cstheme="minorHAnsi"/>
          <w:sz w:val="24"/>
          <w:szCs w:val="24"/>
        </w:rPr>
        <w:t xml:space="preserve"> </w:t>
      </w:r>
      <w:r w:rsidR="00C7307A">
        <w:rPr>
          <w:rFonts w:eastAsiaTheme="minorEastAsia" w:cstheme="minorHAnsi"/>
          <w:sz w:val="24"/>
          <w:szCs w:val="24"/>
        </w:rPr>
        <w:t>El siguiente modelo destaca los retornos a la educación como :</w:t>
      </w:r>
    </w:p>
    <w:p w:rsidR="00CF17DC" w:rsidRPr="00CF17DC" w:rsidRDefault="00CF17DC" w:rsidP="00CF17DC">
      <w:pPr>
        <w:pStyle w:val="Prrafodelista"/>
        <w:rPr>
          <w:rFonts w:cstheme="minorHAnsi"/>
          <w:sz w:val="24"/>
          <w:szCs w:val="24"/>
        </w:rPr>
      </w:pPr>
    </w:p>
    <w:p w:rsidR="00C7307A" w:rsidRDefault="00C7307A" w:rsidP="00C7307A">
      <w:pPr>
        <w:pStyle w:val="Prrafodelista"/>
        <w:jc w:val="center"/>
        <w:rPr>
          <w:rFonts w:eastAsiaTheme="minorEastAsia" w:cstheme="minorHAnsi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s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al</m:t>
                  </m:r>
                </m:e>
              </m:d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e>
          </m:func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educ+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educ*edupadres+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exp+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perma+u</m:t>
          </m:r>
        </m:oMath>
      </m:oMathPara>
    </w:p>
    <w:p w:rsidR="00CF17DC" w:rsidRDefault="00CF17DC" w:rsidP="00C7307A">
      <w:pPr>
        <w:pStyle w:val="Prrafodelista"/>
        <w:jc w:val="center"/>
        <w:rPr>
          <w:rFonts w:eastAsiaTheme="minorEastAsia" w:cstheme="minorHAnsi"/>
          <w:sz w:val="24"/>
          <w:szCs w:val="24"/>
        </w:rPr>
      </w:pPr>
    </w:p>
    <w:p w:rsidR="00CF17DC" w:rsidRPr="00CF17DC" w:rsidRDefault="00EC2222" w:rsidP="00CF17DC">
      <w:pPr>
        <w:pStyle w:val="Prrafodelist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285EB7">
        <w:rPr>
          <w:rFonts w:eastAsiaTheme="minorEastAsia" w:cstheme="minorHAnsi"/>
          <w:i/>
          <w:sz w:val="24"/>
          <w:szCs w:val="24"/>
        </w:rPr>
        <w:t>(5 puntos)</w:t>
      </w:r>
      <w:r>
        <w:rPr>
          <w:rFonts w:eastAsiaTheme="minorEastAsia" w:cstheme="minorHAnsi"/>
          <w:sz w:val="24"/>
          <w:szCs w:val="24"/>
        </w:rPr>
        <w:t xml:space="preserve"> </w:t>
      </w:r>
      <w:r w:rsidR="00CF17DC">
        <w:rPr>
          <w:rFonts w:eastAsiaTheme="minorEastAsia" w:cstheme="minorHAnsi"/>
          <w:sz w:val="24"/>
          <w:szCs w:val="24"/>
        </w:rPr>
        <w:t>Muestre que el retorno de un año adicional de educación</w:t>
      </w:r>
      <w:r w:rsidR="003B120E">
        <w:rPr>
          <w:rFonts w:eastAsiaTheme="minorEastAsia" w:cstheme="minorHAnsi"/>
          <w:sz w:val="24"/>
          <w:szCs w:val="24"/>
        </w:rPr>
        <w:t xml:space="preserve"> debido a la educación de los padres (</w:t>
      </w:r>
      <w:r w:rsidR="003B120E" w:rsidRPr="003B120E">
        <w:rPr>
          <w:rFonts w:eastAsiaTheme="minorEastAsia" w:cstheme="minorHAnsi"/>
          <w:i/>
          <w:sz w:val="24"/>
          <w:szCs w:val="24"/>
        </w:rPr>
        <w:t>edupadres</w:t>
      </w:r>
      <w:r w:rsidR="003B120E">
        <w:rPr>
          <w:rFonts w:eastAsiaTheme="minorEastAsia" w:cstheme="minorHAnsi"/>
          <w:sz w:val="24"/>
          <w:szCs w:val="24"/>
        </w:rPr>
        <w:t>)</w:t>
      </w:r>
      <w:r w:rsidR="00CF17DC">
        <w:rPr>
          <w:rFonts w:eastAsiaTheme="minorEastAsia" w:cstheme="minorHAnsi"/>
          <w:sz w:val="24"/>
          <w:szCs w:val="24"/>
        </w:rPr>
        <w:t xml:space="preserve"> en este modelo está dado por:</w:t>
      </w:r>
    </w:p>
    <w:p w:rsidR="00CF17DC" w:rsidRDefault="00CF17DC" w:rsidP="00CF17DC">
      <w:pPr>
        <w:pStyle w:val="Prrafodelista"/>
        <w:ind w:left="1080"/>
        <w:jc w:val="center"/>
        <w:rPr>
          <w:rFonts w:eastAsiaTheme="minorEastAsia" w:cstheme="minorHAns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∆</m:t>
              </m:r>
              <m:func>
                <m:func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sal</m:t>
                      </m:r>
                    </m:e>
                  </m:d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e>
              </m:func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∆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educ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edupadres</m:t>
          </m:r>
        </m:oMath>
      </m:oMathPara>
    </w:p>
    <w:p w:rsidR="00EC2222" w:rsidRPr="00CF17DC" w:rsidRDefault="00EC2222" w:rsidP="00CF17DC">
      <w:pPr>
        <w:pStyle w:val="Prrafodelista"/>
        <w:ind w:left="1080"/>
        <w:jc w:val="center"/>
        <w:rPr>
          <w:rFonts w:cstheme="minorHAnsi"/>
          <w:sz w:val="24"/>
          <w:szCs w:val="24"/>
        </w:rPr>
      </w:pPr>
    </w:p>
    <w:p w:rsidR="00CF17DC" w:rsidRDefault="00EC2222" w:rsidP="00CF17DC">
      <w:pPr>
        <w:pStyle w:val="Prrafodelist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285EB7">
        <w:rPr>
          <w:rFonts w:cstheme="minorHAnsi"/>
          <w:i/>
          <w:sz w:val="24"/>
          <w:szCs w:val="24"/>
        </w:rPr>
        <w:t>(3 puntos)</w:t>
      </w:r>
      <w:r>
        <w:rPr>
          <w:rFonts w:cstheme="minorHAnsi"/>
          <w:sz w:val="24"/>
          <w:szCs w:val="24"/>
        </w:rPr>
        <w:t xml:space="preserve"> </w:t>
      </w:r>
      <w:r w:rsidR="00CF17DC">
        <w:rPr>
          <w:rFonts w:cstheme="minorHAnsi"/>
          <w:sz w:val="24"/>
          <w:szCs w:val="24"/>
        </w:rPr>
        <w:t>¿Qué signo esperaría de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="00CF17DC">
        <w:rPr>
          <w:rFonts w:cstheme="minorHAnsi"/>
          <w:sz w:val="24"/>
          <w:szCs w:val="24"/>
        </w:rPr>
        <w:t xml:space="preserve"> ? Porqu</w:t>
      </w:r>
      <w:r>
        <w:rPr>
          <w:rFonts w:cstheme="minorHAnsi"/>
          <w:sz w:val="24"/>
          <w:szCs w:val="24"/>
        </w:rPr>
        <w:t>é</w:t>
      </w:r>
      <w:r w:rsidR="00CF17DC">
        <w:rPr>
          <w:rFonts w:cstheme="minorHAnsi"/>
          <w:sz w:val="24"/>
          <w:szCs w:val="24"/>
        </w:rPr>
        <w:t xml:space="preserve">? </w:t>
      </w:r>
    </w:p>
    <w:p w:rsidR="00CF17DC" w:rsidRDefault="00CF17DC" w:rsidP="00CF17DC">
      <w:pPr>
        <w:pStyle w:val="Prrafodelist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Usando datos para el modelo se obtuvo la siguiente estimación: </w:t>
      </w:r>
    </w:p>
    <w:p w:rsidR="00CF17DC" w:rsidRPr="00CF17DC" w:rsidRDefault="00CF17DC" w:rsidP="00CF17DC">
      <w:pPr>
        <w:ind w:left="720"/>
        <w:jc w:val="center"/>
        <w:rPr>
          <w:rFonts w:eastAsiaTheme="minorEastAsia" w:cstheme="minorHAnsi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sal</m:t>
                  </m:r>
                </m:e>
              </m:d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e>
          </m:func>
          <m:r>
            <w:rPr>
              <w:rFonts w:ascii="Cambria Math" w:hAnsi="Cambria Math" w:cstheme="minorHAnsi"/>
              <w:sz w:val="24"/>
              <w:szCs w:val="24"/>
            </w:rPr>
            <m:t>=</m:t>
          </m:r>
          <m:r>
            <w:rPr>
              <w:rFonts w:ascii="Cambria Math" w:hAnsi="Cambria Math" w:cstheme="minorHAnsi"/>
              <w:sz w:val="24"/>
              <w:szCs w:val="24"/>
            </w:rPr>
            <m:t>5.65</m:t>
          </m:r>
          <m:r>
            <w:rPr>
              <w:rFonts w:ascii="Cambria Math" w:hAnsi="Cambria Math" w:cstheme="minorHAnsi"/>
              <w:sz w:val="24"/>
              <w:szCs w:val="24"/>
            </w:rPr>
            <m:t>+</m:t>
          </m:r>
          <m:r>
            <w:rPr>
              <w:rFonts w:ascii="Cambria Math" w:hAnsi="Cambria Math" w:cstheme="minorHAnsi"/>
              <w:sz w:val="24"/>
              <w:szCs w:val="24"/>
            </w:rPr>
            <m:t>0.047</m:t>
          </m:r>
          <m:r>
            <w:rPr>
              <w:rFonts w:ascii="Cambria Math" w:hAnsi="Cambria Math" w:cstheme="minorHAnsi"/>
              <w:sz w:val="24"/>
              <w:szCs w:val="24"/>
            </w:rPr>
            <m:t>educ+</m:t>
          </m:r>
          <m:r>
            <w:rPr>
              <w:rFonts w:ascii="Cambria Math" w:hAnsi="Cambria Math" w:cstheme="minorHAnsi"/>
              <w:sz w:val="24"/>
              <w:szCs w:val="24"/>
            </w:rPr>
            <m:t>0.00078</m:t>
          </m:r>
          <m:r>
            <w:rPr>
              <w:rFonts w:ascii="Cambria Math" w:hAnsi="Cambria Math" w:cstheme="minorHAnsi"/>
              <w:sz w:val="24"/>
              <w:szCs w:val="24"/>
            </w:rPr>
            <m:t>educ*edupadres+</m:t>
          </m:r>
          <m:r>
            <w:rPr>
              <w:rFonts w:ascii="Cambria Math" w:hAnsi="Cambria Math" w:cstheme="minorHAnsi"/>
              <w:sz w:val="24"/>
              <w:szCs w:val="24"/>
            </w:rPr>
            <m:t>0.019</m:t>
          </m:r>
          <m:r>
            <w:rPr>
              <w:rFonts w:ascii="Cambria Math" w:hAnsi="Cambria Math" w:cstheme="minorHAnsi"/>
              <w:sz w:val="24"/>
              <w:szCs w:val="24"/>
            </w:rPr>
            <m:t>exp+</m:t>
          </m:r>
          <m:r>
            <w:rPr>
              <w:rFonts w:ascii="Cambria Math" w:hAnsi="Cambria Math" w:cstheme="minorHAnsi"/>
              <w:sz w:val="24"/>
              <w:szCs w:val="24"/>
            </w:rPr>
            <m:t>0.010</m:t>
          </m:r>
          <m:r>
            <w:rPr>
              <w:rFonts w:ascii="Cambria Math" w:hAnsi="Cambria Math" w:cstheme="minorHAnsi"/>
              <w:sz w:val="24"/>
              <w:szCs w:val="24"/>
            </w:rPr>
            <m:t>perma</m:t>
          </m:r>
        </m:oMath>
      </m:oMathPara>
    </w:p>
    <w:p w:rsidR="00CF17DC" w:rsidRDefault="003B120E" w:rsidP="00CF17DC">
      <w:pPr>
        <w:pStyle w:val="Prrafodelista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(0.13)      (.010)              (.00021)                                       (.004)             (.003)</w:t>
      </w:r>
    </w:p>
    <w:p w:rsidR="003B120E" w:rsidRDefault="003B120E" w:rsidP="00CF17DC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:rsidR="003B120E" w:rsidRDefault="003B120E" w:rsidP="00CF17DC">
      <w:pPr>
        <w:pStyle w:val="Prrafodelista"/>
        <w:ind w:left="1080"/>
        <w:jc w:val="both"/>
        <w:rPr>
          <w:rFonts w:cstheme="minorHAnsi"/>
          <w:sz w:val="24"/>
          <w:szCs w:val="24"/>
          <w:lang w:val="en-US"/>
        </w:rPr>
      </w:pPr>
      <w:r w:rsidRPr="003B120E">
        <w:rPr>
          <w:rFonts w:cstheme="minorHAnsi"/>
          <w:sz w:val="24"/>
          <w:szCs w:val="24"/>
          <w:lang w:val="en-US"/>
        </w:rPr>
        <w:t>N=722, R</w:t>
      </w:r>
      <w:r w:rsidRPr="003B120E">
        <w:rPr>
          <w:rFonts w:cstheme="minorHAnsi"/>
          <w:sz w:val="24"/>
          <w:szCs w:val="24"/>
          <w:vertAlign w:val="superscript"/>
          <w:lang w:val="en-US"/>
        </w:rPr>
        <w:t>2</w:t>
      </w:r>
      <w:r w:rsidRPr="003B120E">
        <w:rPr>
          <w:rFonts w:cstheme="minorHAnsi"/>
          <w:sz w:val="24"/>
          <w:szCs w:val="24"/>
          <w:lang w:val="en-US"/>
        </w:rPr>
        <w:t>=0.169</w:t>
      </w:r>
    </w:p>
    <w:p w:rsidR="003B120E" w:rsidRDefault="003B120E" w:rsidP="00CF17DC">
      <w:pPr>
        <w:pStyle w:val="Prrafodelista"/>
        <w:ind w:left="1080"/>
        <w:jc w:val="both"/>
        <w:rPr>
          <w:rFonts w:cstheme="minorHAnsi"/>
          <w:sz w:val="24"/>
          <w:szCs w:val="24"/>
          <w:lang w:val="en-US"/>
        </w:rPr>
      </w:pPr>
    </w:p>
    <w:p w:rsidR="003B120E" w:rsidRPr="00EC2222" w:rsidRDefault="00EC2222" w:rsidP="003B120E">
      <w:pPr>
        <w:pStyle w:val="Prrafodelista"/>
        <w:ind w:left="1080"/>
        <w:jc w:val="both"/>
        <w:rPr>
          <w:rFonts w:ascii="Times-Roman" w:hAnsi="Times-Roman" w:cs="Times-Roman"/>
          <w:sz w:val="20"/>
          <w:szCs w:val="20"/>
          <w:lang w:val="es-EC"/>
        </w:rPr>
      </w:pPr>
      <w:r w:rsidRPr="00285EB7">
        <w:rPr>
          <w:rFonts w:cstheme="minorHAnsi"/>
          <w:i/>
          <w:sz w:val="24"/>
          <w:szCs w:val="24"/>
          <w:lang w:val="es-EC"/>
        </w:rPr>
        <w:t>(3 puntos)</w:t>
      </w:r>
      <w:r>
        <w:rPr>
          <w:rFonts w:cstheme="minorHAnsi"/>
          <w:sz w:val="24"/>
          <w:szCs w:val="24"/>
          <w:lang w:val="es-EC"/>
        </w:rPr>
        <w:t xml:space="preserve"> </w:t>
      </w:r>
      <w:r w:rsidR="003B120E" w:rsidRPr="003B120E">
        <w:rPr>
          <w:rFonts w:cstheme="minorHAnsi"/>
          <w:sz w:val="24"/>
          <w:szCs w:val="24"/>
          <w:lang w:val="es-EC"/>
        </w:rPr>
        <w:t>Interprete el coeficiente del término de interacci</w:t>
      </w:r>
      <w:r w:rsidR="003B120E">
        <w:rPr>
          <w:rFonts w:cstheme="minorHAnsi"/>
          <w:sz w:val="24"/>
          <w:szCs w:val="24"/>
          <w:lang w:val="es-EC"/>
        </w:rPr>
        <w:t>ón.</w:t>
      </w:r>
    </w:p>
    <w:p w:rsidR="00C7307A" w:rsidRDefault="004C0E8D" w:rsidP="003B120E">
      <w:pPr>
        <w:pStyle w:val="Prrafodelist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  <w:lang w:val="es-EC"/>
        </w:rPr>
      </w:pPr>
      <w:r w:rsidRPr="004C0E8D">
        <w:rPr>
          <w:rFonts w:cstheme="minorHAnsi"/>
          <w:sz w:val="24"/>
          <w:szCs w:val="24"/>
          <w:lang w:val="es-EC"/>
        </w:rPr>
        <w:t>Si se añade la variable educaci</w:t>
      </w:r>
      <w:r>
        <w:rPr>
          <w:rFonts w:cstheme="minorHAnsi"/>
          <w:sz w:val="24"/>
          <w:szCs w:val="24"/>
          <w:lang w:val="es-EC"/>
        </w:rPr>
        <w:t>ón de los padres (</w:t>
      </w:r>
      <w:r w:rsidRPr="004C0E8D">
        <w:rPr>
          <w:rFonts w:cstheme="minorHAnsi"/>
          <w:i/>
          <w:sz w:val="24"/>
          <w:szCs w:val="24"/>
          <w:lang w:val="es-EC"/>
        </w:rPr>
        <w:t>edupadres</w:t>
      </w:r>
      <w:r>
        <w:rPr>
          <w:rFonts w:cstheme="minorHAnsi"/>
          <w:sz w:val="24"/>
          <w:szCs w:val="24"/>
          <w:lang w:val="es-EC"/>
        </w:rPr>
        <w:t>) como otra variable al modelo, se tiene la siguiente regresión:</w:t>
      </w:r>
    </w:p>
    <w:p w:rsidR="004C0E8D" w:rsidRDefault="004C0E8D" w:rsidP="004C0E8D">
      <w:pPr>
        <w:pStyle w:val="Prrafodelista"/>
        <w:spacing w:line="240" w:lineRule="auto"/>
        <w:ind w:left="1080"/>
        <w:jc w:val="both"/>
        <w:rPr>
          <w:rFonts w:cstheme="minorHAnsi"/>
          <w:sz w:val="24"/>
          <w:szCs w:val="24"/>
          <w:lang w:val="es-EC"/>
        </w:rPr>
      </w:pPr>
    </w:p>
    <w:p w:rsidR="004C0E8D" w:rsidRDefault="004C0E8D" w:rsidP="004C0E8D">
      <w:pPr>
        <w:pStyle w:val="Prrafodelista"/>
        <w:spacing w:line="240" w:lineRule="auto"/>
        <w:ind w:left="1080"/>
        <w:jc w:val="both"/>
        <w:rPr>
          <w:rFonts w:eastAsiaTheme="minorEastAsia" w:cstheme="minorHAnsi"/>
          <w:sz w:val="20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sz w:val="20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0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0"/>
                      <w:szCs w:val="24"/>
                    </w:rPr>
                    <m:t>sal</m:t>
                  </m:r>
                </m:e>
              </m:d>
              <m:ctrlPr>
                <w:rPr>
                  <w:rFonts w:ascii="Cambria Math" w:hAnsi="Cambria Math" w:cstheme="minorHAnsi"/>
                  <w:i/>
                  <w:sz w:val="20"/>
                  <w:szCs w:val="24"/>
                </w:rPr>
              </m:ctrlPr>
            </m:e>
          </m:func>
          <m:r>
            <w:rPr>
              <w:rFonts w:ascii="Cambria Math" w:hAnsi="Cambria Math" w:cstheme="minorHAnsi"/>
              <w:sz w:val="20"/>
              <w:szCs w:val="24"/>
            </w:rPr>
            <m:t>=4.94+0.097educ+0.033edupadres</m:t>
          </m:r>
          <m:r>
            <w:rPr>
              <w:rFonts w:ascii="Cambria Math" w:hAnsi="Cambria Math" w:cstheme="minorHAnsi"/>
              <w:sz w:val="20"/>
              <w:szCs w:val="24"/>
            </w:rPr>
            <m:t>-</m:t>
          </m:r>
          <m:r>
            <w:rPr>
              <w:rFonts w:ascii="Cambria Math" w:hAnsi="Cambria Math" w:cstheme="minorHAnsi"/>
              <w:sz w:val="20"/>
              <w:szCs w:val="24"/>
            </w:rPr>
            <m:t>0.</m:t>
          </m:r>
          <m:r>
            <w:rPr>
              <w:rFonts w:ascii="Cambria Math" w:hAnsi="Cambria Math" w:cstheme="minorHAnsi"/>
              <w:sz w:val="20"/>
              <w:szCs w:val="24"/>
            </w:rPr>
            <m:t>0016</m:t>
          </m:r>
          <m:r>
            <w:rPr>
              <w:rFonts w:ascii="Cambria Math" w:hAnsi="Cambria Math" w:cstheme="minorHAnsi"/>
              <w:sz w:val="20"/>
              <w:szCs w:val="24"/>
            </w:rPr>
            <m:t>educ*edupadres+0.0</m:t>
          </m:r>
          <m:r>
            <w:rPr>
              <w:rFonts w:ascii="Cambria Math" w:hAnsi="Cambria Math" w:cstheme="minorHAnsi"/>
              <w:sz w:val="20"/>
              <w:szCs w:val="24"/>
            </w:rPr>
            <m:t>20</m:t>
          </m:r>
          <m:r>
            <w:rPr>
              <w:rFonts w:ascii="Cambria Math" w:hAnsi="Cambria Math" w:cstheme="minorHAnsi"/>
              <w:sz w:val="20"/>
              <w:szCs w:val="24"/>
            </w:rPr>
            <m:t>exp+0.010perma</m:t>
          </m:r>
        </m:oMath>
      </m:oMathPara>
    </w:p>
    <w:p w:rsidR="00EC2222" w:rsidRDefault="00EC2222" w:rsidP="004C0E8D">
      <w:pPr>
        <w:pStyle w:val="Prrafodelista"/>
        <w:spacing w:line="240" w:lineRule="auto"/>
        <w:ind w:left="1080"/>
        <w:jc w:val="both"/>
        <w:rPr>
          <w:rFonts w:eastAsiaTheme="minorEastAsia" w:cstheme="minorHAnsi"/>
          <w:sz w:val="20"/>
          <w:szCs w:val="24"/>
        </w:rPr>
      </w:pPr>
      <w:r>
        <w:rPr>
          <w:rFonts w:eastAsiaTheme="minorEastAsia" w:cstheme="minorHAnsi"/>
          <w:sz w:val="20"/>
          <w:szCs w:val="24"/>
        </w:rPr>
        <w:t xml:space="preserve">                         (.38)    (.027)             (.017)                          (.0012)                                     (.04)               (</w:t>
      </w:r>
    </w:p>
    <w:p w:rsidR="00EC2222" w:rsidRDefault="00EC2222" w:rsidP="00EC2222">
      <w:pPr>
        <w:pStyle w:val="Prrafodelista"/>
        <w:ind w:left="1080"/>
        <w:jc w:val="both"/>
        <w:rPr>
          <w:rFonts w:cstheme="minorHAnsi"/>
          <w:sz w:val="24"/>
          <w:szCs w:val="24"/>
          <w:lang w:val="es-EC"/>
        </w:rPr>
      </w:pPr>
      <w:r w:rsidRPr="00EC2222">
        <w:rPr>
          <w:rFonts w:cstheme="minorHAnsi"/>
          <w:sz w:val="24"/>
          <w:szCs w:val="24"/>
          <w:lang w:val="es-EC"/>
        </w:rPr>
        <w:t>N=722, R</w:t>
      </w:r>
      <w:r w:rsidRPr="00EC2222">
        <w:rPr>
          <w:rFonts w:cstheme="minorHAnsi"/>
          <w:sz w:val="24"/>
          <w:szCs w:val="24"/>
          <w:vertAlign w:val="superscript"/>
          <w:lang w:val="es-EC"/>
        </w:rPr>
        <w:t>2</w:t>
      </w:r>
      <w:r w:rsidRPr="00EC2222">
        <w:rPr>
          <w:rFonts w:cstheme="minorHAnsi"/>
          <w:sz w:val="24"/>
          <w:szCs w:val="24"/>
          <w:lang w:val="es-EC"/>
        </w:rPr>
        <w:t>=0.174</w:t>
      </w:r>
    </w:p>
    <w:p w:rsidR="001E7329" w:rsidRDefault="001E7329" w:rsidP="00EC2222">
      <w:pPr>
        <w:pStyle w:val="Prrafodelista"/>
        <w:ind w:left="1080"/>
        <w:jc w:val="both"/>
        <w:rPr>
          <w:rFonts w:cstheme="minorHAnsi"/>
          <w:sz w:val="24"/>
          <w:szCs w:val="24"/>
          <w:lang w:val="es-EC"/>
        </w:rPr>
      </w:pPr>
    </w:p>
    <w:p w:rsidR="001E7329" w:rsidRPr="00EC2222" w:rsidRDefault="001E7329" w:rsidP="00EC2222">
      <w:pPr>
        <w:pStyle w:val="Prrafodelista"/>
        <w:ind w:left="1080"/>
        <w:jc w:val="both"/>
        <w:rPr>
          <w:rFonts w:cstheme="minorHAnsi"/>
          <w:sz w:val="24"/>
          <w:szCs w:val="24"/>
          <w:lang w:val="es-EC"/>
        </w:rPr>
      </w:pPr>
    </w:p>
    <w:p w:rsidR="00EC2222" w:rsidRDefault="00EC2222" w:rsidP="00EC2222">
      <w:pPr>
        <w:pStyle w:val="Prrafodelista"/>
        <w:ind w:left="1080"/>
        <w:jc w:val="both"/>
        <w:rPr>
          <w:rFonts w:cstheme="minorHAnsi"/>
          <w:sz w:val="24"/>
          <w:szCs w:val="24"/>
          <w:lang w:val="es-EC"/>
        </w:rPr>
      </w:pPr>
      <w:r w:rsidRPr="00285EB7">
        <w:rPr>
          <w:rFonts w:cstheme="minorHAnsi"/>
          <w:i/>
          <w:sz w:val="24"/>
          <w:szCs w:val="24"/>
          <w:lang w:val="es-EC"/>
        </w:rPr>
        <w:t>(4 puntos)</w:t>
      </w:r>
      <w:r>
        <w:rPr>
          <w:rFonts w:cstheme="minorHAnsi"/>
          <w:sz w:val="24"/>
          <w:szCs w:val="24"/>
          <w:lang w:val="es-EC"/>
        </w:rPr>
        <w:t xml:space="preserve"> </w:t>
      </w:r>
      <w:r w:rsidRPr="00EC2222">
        <w:rPr>
          <w:rFonts w:cstheme="minorHAnsi"/>
          <w:sz w:val="24"/>
          <w:szCs w:val="24"/>
          <w:lang w:val="es-EC"/>
        </w:rPr>
        <w:t>Pruebe la hipótesis nula d</w:t>
      </w:r>
      <w:r>
        <w:rPr>
          <w:rFonts w:cstheme="minorHAnsi"/>
          <w:sz w:val="24"/>
          <w:szCs w:val="24"/>
          <w:lang w:val="es-EC"/>
        </w:rPr>
        <w:t xml:space="preserve">e que los retornos a la educación no </w:t>
      </w:r>
      <w:r w:rsidR="00285EB7">
        <w:rPr>
          <w:rFonts w:cstheme="minorHAnsi"/>
          <w:sz w:val="24"/>
          <w:szCs w:val="24"/>
          <w:lang w:val="es-EC"/>
        </w:rPr>
        <w:t>dependen</w:t>
      </w:r>
      <w:r>
        <w:rPr>
          <w:rFonts w:cstheme="minorHAnsi"/>
          <w:sz w:val="24"/>
          <w:szCs w:val="24"/>
          <w:lang w:val="es-EC"/>
        </w:rPr>
        <w:t xml:space="preserve"> de la educación de los padres.</w:t>
      </w:r>
    </w:p>
    <w:p w:rsidR="00285EB7" w:rsidRDefault="00285EB7" w:rsidP="00EC2222">
      <w:pPr>
        <w:pStyle w:val="Prrafodelista"/>
        <w:ind w:left="1080"/>
        <w:jc w:val="both"/>
        <w:rPr>
          <w:rFonts w:cstheme="minorHAnsi"/>
          <w:sz w:val="24"/>
          <w:szCs w:val="24"/>
          <w:lang w:val="es-EC"/>
        </w:rPr>
      </w:pPr>
    </w:p>
    <w:p w:rsidR="001E7329" w:rsidRDefault="00285EB7" w:rsidP="001E7329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  <w:lang w:val="es-EC"/>
        </w:rPr>
      </w:pPr>
      <w:r w:rsidRPr="00285EB7">
        <w:rPr>
          <w:rFonts w:cstheme="minorHAnsi"/>
          <w:b/>
          <w:sz w:val="24"/>
          <w:szCs w:val="24"/>
          <w:lang w:val="es-EC"/>
        </w:rPr>
        <w:t>(5 puntos)</w:t>
      </w:r>
      <w:r>
        <w:rPr>
          <w:rFonts w:cstheme="minorHAnsi"/>
          <w:sz w:val="24"/>
          <w:szCs w:val="24"/>
          <w:lang w:val="es-EC"/>
        </w:rPr>
        <w:t xml:space="preserve"> </w:t>
      </w:r>
      <w:r w:rsidR="001E7329">
        <w:rPr>
          <w:rFonts w:cstheme="minorHAnsi"/>
          <w:sz w:val="24"/>
          <w:szCs w:val="24"/>
          <w:lang w:val="es-EC"/>
        </w:rPr>
        <w:t>Considere el siguiente modelo de regresión Lineal para el consumo de una bebida:</w:t>
      </w:r>
    </w:p>
    <w:p w:rsidR="00285EB7" w:rsidRDefault="00285EB7" w:rsidP="00285EB7">
      <w:pPr>
        <w:pStyle w:val="Prrafodelista"/>
        <w:jc w:val="both"/>
        <w:rPr>
          <w:rFonts w:cstheme="minorHAnsi"/>
          <w:sz w:val="24"/>
          <w:szCs w:val="24"/>
          <w:lang w:val="es-EC"/>
        </w:rPr>
      </w:pPr>
    </w:p>
    <w:p w:rsidR="001E7329" w:rsidRDefault="001E7329" w:rsidP="001E7329">
      <w:pPr>
        <w:pStyle w:val="Prrafodelista"/>
        <w:jc w:val="center"/>
        <w:rPr>
          <w:rFonts w:cstheme="minorHAnsi"/>
          <w:sz w:val="24"/>
          <w:szCs w:val="24"/>
          <w:lang w:val="es-EC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bebida</m:t>
        </m:r>
        <m:r>
          <w:rPr>
            <w:rFonts w:ascii="Cambria 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ingr+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precio+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educ+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Dmujer+u</m:t>
        </m:r>
      </m:oMath>
      <w:r>
        <w:rPr>
          <w:rFonts w:cstheme="minorHAnsi"/>
          <w:sz w:val="24"/>
          <w:szCs w:val="24"/>
          <w:lang w:val="es-EC"/>
        </w:rPr>
        <w:t xml:space="preserve"> </w:t>
      </w:r>
    </w:p>
    <w:p w:rsidR="00285EB7" w:rsidRPr="00EC2222" w:rsidRDefault="00285EB7" w:rsidP="001E7329">
      <w:pPr>
        <w:pStyle w:val="Prrafodelista"/>
        <w:jc w:val="center"/>
        <w:rPr>
          <w:rFonts w:cstheme="minorHAnsi"/>
          <w:sz w:val="24"/>
          <w:szCs w:val="24"/>
          <w:lang w:val="es-EC"/>
        </w:rPr>
      </w:pPr>
    </w:p>
    <w:p w:rsidR="00EC2222" w:rsidRPr="001E7329" w:rsidRDefault="001E7329" w:rsidP="001E7329">
      <w:pPr>
        <w:pStyle w:val="Prrafodelista"/>
        <w:spacing w:line="240" w:lineRule="auto"/>
        <w:ind w:left="1080"/>
        <w:jc w:val="center"/>
        <w:rPr>
          <w:rFonts w:eastAsiaTheme="minorEastAsia" w:cstheme="minorHAnsi"/>
          <w:sz w:val="24"/>
          <w:szCs w:val="24"/>
          <w:lang w:val="es-EC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val="es-EC"/>
            </w:rPr>
            <m:t>E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EC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s-EC"/>
                </w:rPr>
                <m:t>u</m:t>
              </m:r>
            </m:e>
            <m:e>
              <m:r>
                <w:rPr>
                  <w:rFonts w:ascii="Cambria Math" w:hAnsi="Cambria Math" w:cstheme="minorHAnsi"/>
                  <w:sz w:val="24"/>
                  <w:szCs w:val="24"/>
                  <w:lang w:val="es-EC"/>
                </w:rPr>
                <m:t>ingr, precio, educ, Dmujer</m:t>
              </m:r>
            </m:e>
          </m:d>
          <m:r>
            <w:rPr>
              <w:rFonts w:ascii="Cambria Math" w:hAnsi="Cambria Math" w:cstheme="minorHAnsi"/>
              <w:sz w:val="24"/>
              <w:szCs w:val="24"/>
              <w:lang w:val="es-EC"/>
            </w:rPr>
            <m:t>=0</m:t>
          </m:r>
        </m:oMath>
      </m:oMathPara>
    </w:p>
    <w:p w:rsidR="001E7329" w:rsidRDefault="001E7329" w:rsidP="001E7329">
      <w:pPr>
        <w:pStyle w:val="Prrafodelista"/>
        <w:spacing w:line="240" w:lineRule="auto"/>
        <w:ind w:left="1080"/>
        <w:jc w:val="center"/>
        <w:rPr>
          <w:rFonts w:eastAsiaTheme="minorEastAsia" w:cstheme="minorHAnsi"/>
          <w:sz w:val="24"/>
          <w:szCs w:val="24"/>
          <w:lang w:val="es-EC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  <w:lang w:val="es-EC"/>
            </w:rPr>
            <m:t>Var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  <w:lang w:val="es-EC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es-EC"/>
                </w:rPr>
                <m:t>u</m:t>
              </m:r>
            </m:e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es-EC"/>
                </w:rPr>
                <m:t>ingr, precio, educ, Dmujer</m:t>
              </m:r>
            </m:e>
          </m:d>
          <m:r>
            <w:rPr>
              <w:rFonts w:ascii="Cambria Math" w:eastAsiaTheme="minorEastAsia" w:hAnsi="Cambria Math" w:cstheme="minorHAnsi"/>
              <w:sz w:val="24"/>
              <w:szCs w:val="24"/>
              <w:lang w:val="es-EC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  <w:lang w:val="es-EC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es-EC"/>
                </w:rPr>
                <m:t>σ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es-EC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  <w:lang w:val="es-EC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es-EC"/>
                </w:rPr>
                <m:t>ingr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es-EC"/>
                </w:rPr>
                <m:t>2</m:t>
              </m:r>
            </m:sup>
          </m:sSup>
        </m:oMath>
      </m:oMathPara>
    </w:p>
    <w:p w:rsidR="00285EB7" w:rsidRDefault="00285EB7" w:rsidP="001E7329">
      <w:pPr>
        <w:pStyle w:val="Prrafodelista"/>
        <w:spacing w:line="240" w:lineRule="auto"/>
        <w:ind w:left="1080"/>
        <w:rPr>
          <w:rFonts w:eastAsiaTheme="minorEastAsia" w:cstheme="minorHAnsi"/>
          <w:sz w:val="24"/>
          <w:szCs w:val="24"/>
          <w:lang w:val="es-EC"/>
        </w:rPr>
      </w:pPr>
    </w:p>
    <w:p w:rsidR="001E7329" w:rsidRDefault="001E7329" w:rsidP="001E7329">
      <w:pPr>
        <w:pStyle w:val="Prrafodelista"/>
        <w:spacing w:line="240" w:lineRule="auto"/>
        <w:ind w:left="1080"/>
        <w:rPr>
          <w:rFonts w:eastAsiaTheme="minorEastAsia" w:cstheme="minorHAnsi"/>
          <w:sz w:val="24"/>
          <w:szCs w:val="24"/>
          <w:lang w:val="es-EC"/>
        </w:rPr>
      </w:pPr>
      <w:r>
        <w:rPr>
          <w:rFonts w:eastAsiaTheme="minorEastAsia" w:cstheme="minorHAnsi"/>
          <w:sz w:val="24"/>
          <w:szCs w:val="24"/>
          <w:lang w:val="es-EC"/>
        </w:rPr>
        <w:t>Escriba la ecuación transformada que tendría un término de error homocedástico.</w:t>
      </w:r>
    </w:p>
    <w:p w:rsidR="001E7329" w:rsidRDefault="001E7329" w:rsidP="001E7329">
      <w:pPr>
        <w:pStyle w:val="Prrafodelista"/>
        <w:spacing w:line="240" w:lineRule="auto"/>
        <w:ind w:left="1080"/>
        <w:rPr>
          <w:rFonts w:eastAsiaTheme="minorEastAsia" w:cstheme="minorHAnsi"/>
          <w:sz w:val="24"/>
          <w:szCs w:val="24"/>
          <w:lang w:val="es-EC"/>
        </w:rPr>
      </w:pPr>
    </w:p>
    <w:p w:rsidR="00285EB7" w:rsidRDefault="00285EB7" w:rsidP="00285EB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lang w:val="es-EC"/>
        </w:rPr>
      </w:pPr>
      <w:r w:rsidRPr="00285EB7">
        <w:rPr>
          <w:b/>
          <w:lang w:val="es-EC"/>
        </w:rPr>
        <w:t>(30 puntos)</w:t>
      </w:r>
      <w:r>
        <w:rPr>
          <w:lang w:val="es-EC"/>
        </w:rPr>
        <w:t xml:space="preserve"> </w:t>
      </w:r>
      <w:r w:rsidRPr="00285EB7">
        <w:rPr>
          <w:lang w:val="es-EC"/>
        </w:rPr>
        <w:t>Usted fue contratado para evaluar los determinantes del salario de ejecutivos. Para ello, se propone estimar el siguiente modelo:</w:t>
      </w:r>
    </w:p>
    <w:p w:rsidR="00285EB7" w:rsidRPr="00285EB7" w:rsidRDefault="00285EB7" w:rsidP="00285EB7">
      <w:pPr>
        <w:pStyle w:val="Prrafodelista"/>
        <w:autoSpaceDE w:val="0"/>
        <w:autoSpaceDN w:val="0"/>
        <w:adjustRightInd w:val="0"/>
        <w:spacing w:after="0" w:line="240" w:lineRule="auto"/>
        <w:rPr>
          <w:lang w:val="es-EC"/>
        </w:rPr>
      </w:pPr>
    </w:p>
    <w:p w:rsidR="00285EB7" w:rsidRPr="00C62826" w:rsidRDefault="00285EB7" w:rsidP="00285EB7">
      <w:pPr>
        <w:autoSpaceDE w:val="0"/>
        <w:autoSpaceDN w:val="0"/>
        <w:adjustRightInd w:val="0"/>
        <w:jc w:val="center"/>
        <w:rPr>
          <w:lang w:val="es-EC"/>
        </w:rPr>
      </w:pPr>
      <w:r w:rsidRPr="00DA00A0">
        <w:rPr>
          <w:position w:val="-14"/>
          <w:lang w:val="es-EC"/>
        </w:rPr>
        <w:object w:dxaOrig="2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19pt" o:ole="">
            <v:imagedata r:id="rId7" o:title=""/>
          </v:shape>
          <o:OLEObject Type="Embed" ProgID="Equation.DSMT4" ShapeID="_x0000_i1025" DrawAspect="Content" ObjectID="_1421138364" r:id="rId8"/>
        </w:object>
      </w:r>
    </w:p>
    <w:p w:rsidR="00285EB7" w:rsidRPr="00C62826" w:rsidRDefault="00285EB7" w:rsidP="00285EB7">
      <w:pPr>
        <w:autoSpaceDE w:val="0"/>
        <w:autoSpaceDN w:val="0"/>
        <w:adjustRightInd w:val="0"/>
        <w:ind w:left="708"/>
        <w:jc w:val="both"/>
        <w:rPr>
          <w:lang w:val="es-EC"/>
        </w:rPr>
      </w:pPr>
      <w:r w:rsidRPr="00C62826">
        <w:rPr>
          <w:lang w:val="es-EC"/>
        </w:rPr>
        <w:t xml:space="preserve">donde </w:t>
      </w:r>
      <w:r w:rsidRPr="00DA00A0">
        <w:rPr>
          <w:i/>
          <w:lang w:val="es-EC"/>
        </w:rPr>
        <w:t>y</w:t>
      </w:r>
      <w:r w:rsidRPr="00C62826">
        <w:rPr>
          <w:lang w:val="es-EC"/>
        </w:rPr>
        <w:t xml:space="preserve"> es el salario de los ejecutivos, </w:t>
      </w:r>
      <w:r w:rsidRPr="00DA00A0">
        <w:rPr>
          <w:i/>
          <w:lang w:val="es-EC"/>
        </w:rPr>
        <w:t>x</w:t>
      </w:r>
      <w:r w:rsidRPr="00DA00A0">
        <w:rPr>
          <w:i/>
          <w:vertAlign w:val="subscript"/>
          <w:lang w:val="es-EC"/>
        </w:rPr>
        <w:t>1</w:t>
      </w:r>
      <w:r w:rsidRPr="00C62826">
        <w:rPr>
          <w:lang w:val="es-EC"/>
        </w:rPr>
        <w:t xml:space="preserve"> las ventas de cada empresa y </w:t>
      </w:r>
      <w:r w:rsidRPr="00DA00A0">
        <w:rPr>
          <w:i/>
          <w:lang w:val="es-EC"/>
        </w:rPr>
        <w:t>x</w:t>
      </w:r>
      <w:r w:rsidRPr="00DA00A0">
        <w:rPr>
          <w:i/>
          <w:vertAlign w:val="subscript"/>
          <w:lang w:val="es-EC"/>
        </w:rPr>
        <w:t>2</w:t>
      </w:r>
      <w:r>
        <w:rPr>
          <w:lang w:val="es-EC"/>
        </w:rPr>
        <w:t xml:space="preserve"> sus benefi</w:t>
      </w:r>
      <w:r w:rsidRPr="00C62826">
        <w:rPr>
          <w:lang w:val="es-EC"/>
        </w:rPr>
        <w:t>cios. Ud.</w:t>
      </w:r>
      <w:r>
        <w:rPr>
          <w:lang w:val="es-EC"/>
        </w:rPr>
        <w:t xml:space="preserve"> cuenta con información de 102 firma</w:t>
      </w:r>
      <w:r w:rsidRPr="00C62826">
        <w:rPr>
          <w:lang w:val="es-EC"/>
        </w:rPr>
        <w:t>s.</w:t>
      </w:r>
    </w:p>
    <w:p w:rsidR="00285EB7" w:rsidRDefault="00285EB7" w:rsidP="00285EB7">
      <w:pPr>
        <w:autoSpaceDE w:val="0"/>
        <w:autoSpaceDN w:val="0"/>
        <w:adjustRightInd w:val="0"/>
        <w:ind w:firstLine="708"/>
        <w:jc w:val="both"/>
        <w:rPr>
          <w:lang w:val="es-EC"/>
        </w:rPr>
      </w:pPr>
      <w:r w:rsidRPr="00C62826">
        <w:rPr>
          <w:lang w:val="es-EC"/>
        </w:rPr>
        <w:t>Un ayudante le entrega los siguientes resultados de la regresión:</w:t>
      </w:r>
    </w:p>
    <w:p w:rsidR="00285EB7" w:rsidRPr="00C62826" w:rsidRDefault="00285EB7" w:rsidP="00285EB7">
      <w:pPr>
        <w:autoSpaceDE w:val="0"/>
        <w:autoSpaceDN w:val="0"/>
        <w:adjustRightInd w:val="0"/>
        <w:jc w:val="center"/>
        <w:rPr>
          <w:lang w:val="es-EC"/>
        </w:rPr>
      </w:pPr>
      <w:r w:rsidRPr="0075475E">
        <w:rPr>
          <w:position w:val="-30"/>
          <w:lang w:val="es-EC"/>
        </w:rPr>
        <w:object w:dxaOrig="6660" w:dyaOrig="720">
          <v:shape id="_x0000_i1026" type="#_x0000_t75" style="width:333.1pt;height:36.4pt" o:ole="">
            <v:imagedata r:id="rId9" o:title=""/>
          </v:shape>
          <o:OLEObject Type="Embed" ProgID="Equation.DSMT4" ShapeID="_x0000_i1026" DrawAspect="Content" ObjectID="_1421138365" r:id="rId10"/>
        </w:object>
      </w:r>
    </w:p>
    <w:p w:rsidR="00285EB7" w:rsidRPr="00C62826" w:rsidRDefault="00285EB7" w:rsidP="00285EB7">
      <w:pPr>
        <w:autoSpaceDE w:val="0"/>
        <w:autoSpaceDN w:val="0"/>
        <w:adjustRightInd w:val="0"/>
        <w:jc w:val="both"/>
        <w:rPr>
          <w:lang w:val="es-EC"/>
        </w:rPr>
      </w:pPr>
      <w:r w:rsidRPr="00C62826">
        <w:rPr>
          <w:lang w:val="es-EC"/>
        </w:rPr>
        <w:t>(donde todas las variables están expresadas en desviaciones respecto a sus medias).</w:t>
      </w:r>
    </w:p>
    <w:p w:rsidR="00285EB7" w:rsidRDefault="00285EB7" w:rsidP="00285EB7">
      <w:pPr>
        <w:autoSpaceDE w:val="0"/>
        <w:autoSpaceDN w:val="0"/>
        <w:adjustRightInd w:val="0"/>
        <w:jc w:val="both"/>
        <w:rPr>
          <w:lang w:val="es-EC"/>
        </w:rPr>
      </w:pPr>
      <w:r w:rsidRPr="00C62826">
        <w:rPr>
          <w:lang w:val="es-EC"/>
        </w:rPr>
        <w:t>Utilizando esta información se le pide:</w:t>
      </w:r>
    </w:p>
    <w:p w:rsidR="00285EB7" w:rsidRDefault="00285EB7" w:rsidP="00285EB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lang w:val="es-EC"/>
        </w:rPr>
      </w:pPr>
      <w:r w:rsidRPr="00285EB7">
        <w:rPr>
          <w:i/>
          <w:lang w:val="es-EC"/>
        </w:rPr>
        <w:t>(5 puntos)</w:t>
      </w:r>
      <w:r>
        <w:rPr>
          <w:lang w:val="es-EC"/>
        </w:rPr>
        <w:t xml:space="preserve"> Realizar tests de signifi</w:t>
      </w:r>
      <w:r w:rsidRPr="00C62826">
        <w:rPr>
          <w:lang w:val="es-EC"/>
        </w:rPr>
        <w:t>cancia de cada parámetro. Obtener el R</w:t>
      </w:r>
      <w:r w:rsidRPr="00CA6EE8">
        <w:rPr>
          <w:vertAlign w:val="superscript"/>
          <w:lang w:val="es-EC"/>
        </w:rPr>
        <w:t>2</w:t>
      </w:r>
      <w:r>
        <w:rPr>
          <w:lang w:val="es-EC"/>
        </w:rPr>
        <w:t xml:space="preserve">. </w:t>
      </w:r>
    </w:p>
    <w:p w:rsidR="00285EB7" w:rsidRPr="00C62826" w:rsidRDefault="00285EB7" w:rsidP="00285EB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lang w:val="es-EC"/>
        </w:rPr>
      </w:pPr>
      <w:r w:rsidRPr="00285EB7">
        <w:rPr>
          <w:i/>
          <w:lang w:val="es-EC"/>
        </w:rPr>
        <w:t>(5 puntos)</w:t>
      </w:r>
      <w:r>
        <w:rPr>
          <w:lang w:val="es-EC"/>
        </w:rPr>
        <w:t xml:space="preserve"> </w:t>
      </w:r>
      <w:r w:rsidRPr="00C62826">
        <w:rPr>
          <w:lang w:val="es-EC"/>
        </w:rPr>
        <w:t>Su ayudante le advierte que existe casi colinealidad entre ventas y bene</w:t>
      </w:r>
      <w:r>
        <w:rPr>
          <w:lang w:val="es-EC"/>
        </w:rPr>
        <w:t>fi</w:t>
      </w:r>
      <w:r w:rsidRPr="00C62826">
        <w:rPr>
          <w:lang w:val="es-EC"/>
        </w:rPr>
        <w:t>cios por lo que no se pudo obtener una estimación precisa de</w:t>
      </w:r>
      <w:r>
        <w:rPr>
          <w:lang w:val="es-EC"/>
        </w:rPr>
        <w:t xml:space="preserve"> los efectos individuales. Verifi</w:t>
      </w:r>
      <w:r w:rsidRPr="00C62826">
        <w:rPr>
          <w:lang w:val="es-EC"/>
        </w:rPr>
        <w:t>que esta aseveración.</w:t>
      </w:r>
    </w:p>
    <w:p w:rsidR="00285EB7" w:rsidRDefault="00285EB7" w:rsidP="00285EB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lang w:val="es-EC"/>
        </w:rPr>
      </w:pPr>
      <w:r w:rsidRPr="00285EB7">
        <w:rPr>
          <w:i/>
          <w:lang w:val="es-EC"/>
        </w:rPr>
        <w:t>(5 puntos)</w:t>
      </w:r>
      <w:r>
        <w:rPr>
          <w:lang w:val="es-EC"/>
        </w:rPr>
        <w:t xml:space="preserve"> </w:t>
      </w:r>
      <w:r w:rsidRPr="00C62826">
        <w:rPr>
          <w:lang w:val="es-EC"/>
        </w:rPr>
        <w:t>Otro ayudante sugiere un modo para eliminar el problema. Primero, regresionar x</w:t>
      </w:r>
      <w:r w:rsidRPr="005E41DD">
        <w:rPr>
          <w:vertAlign w:val="subscript"/>
          <w:lang w:val="es-EC"/>
        </w:rPr>
        <w:t>2</w:t>
      </w:r>
      <w:r w:rsidRPr="00C62826">
        <w:rPr>
          <w:lang w:val="es-EC"/>
        </w:rPr>
        <w:t xml:space="preserve"> en x</w:t>
      </w:r>
      <w:r w:rsidRPr="005E41DD">
        <w:rPr>
          <w:vertAlign w:val="subscript"/>
          <w:lang w:val="es-EC"/>
        </w:rPr>
        <w:t>1</w:t>
      </w:r>
      <w:r w:rsidRPr="00C62826">
        <w:rPr>
          <w:lang w:val="es-EC"/>
        </w:rPr>
        <w:t xml:space="preserve"> y obtener los residuos de esta regresión (</w:t>
      </w:r>
      <w:r w:rsidRPr="00CA6EE8">
        <w:rPr>
          <w:lang w:val="es-EC"/>
        </w:rPr>
        <w:object w:dxaOrig="200" w:dyaOrig="300">
          <v:shape id="_x0000_i1027" type="#_x0000_t75" style="width:9.5pt;height:15.05pt" o:ole="">
            <v:imagedata r:id="rId11" o:title=""/>
          </v:shape>
          <o:OLEObject Type="Embed" ProgID="Equation.DSMT4" ShapeID="_x0000_i1027" DrawAspect="Content" ObjectID="_1421138366" r:id="rId12"/>
        </w:object>
      </w:r>
      <w:r w:rsidRPr="00C62826">
        <w:rPr>
          <w:lang w:val="es-EC"/>
        </w:rPr>
        <w:t xml:space="preserve">). Luego regresionar </w:t>
      </w:r>
      <w:r w:rsidRPr="00CA6EE8">
        <w:rPr>
          <w:i/>
          <w:lang w:val="es-EC"/>
        </w:rPr>
        <w:t>y</w:t>
      </w:r>
      <w:r w:rsidRPr="00C62826">
        <w:rPr>
          <w:lang w:val="es-EC"/>
        </w:rPr>
        <w:t xml:space="preserve"> en x</w:t>
      </w:r>
      <w:r w:rsidRPr="00CA6EE8">
        <w:rPr>
          <w:vertAlign w:val="subscript"/>
          <w:lang w:val="es-EC"/>
        </w:rPr>
        <w:t>1</w:t>
      </w:r>
      <w:r w:rsidRPr="00C62826">
        <w:rPr>
          <w:lang w:val="es-EC"/>
        </w:rPr>
        <w:t xml:space="preserve"> y </w:t>
      </w:r>
      <w:r w:rsidRPr="00CA6EE8">
        <w:rPr>
          <w:lang w:val="es-EC"/>
        </w:rPr>
        <w:object w:dxaOrig="200" w:dyaOrig="300">
          <v:shape id="_x0000_i1028" type="#_x0000_t75" style="width:9.5pt;height:15.05pt" o:ole="">
            <v:imagedata r:id="rId11" o:title=""/>
          </v:shape>
          <o:OLEObject Type="Embed" ProgID="Equation.DSMT4" ShapeID="_x0000_i1028" DrawAspect="Content" ObjectID="_1421138367" r:id="rId13"/>
        </w:object>
      </w:r>
      <w:r w:rsidRPr="00C62826">
        <w:rPr>
          <w:lang w:val="es-EC"/>
        </w:rPr>
        <w:t>. Obtenga los estimadores de esta nueva regresión</w:t>
      </w:r>
      <w:r>
        <w:rPr>
          <w:lang w:val="es-EC"/>
        </w:rPr>
        <w:t xml:space="preserve"> (</w:t>
      </w:r>
      <w:r w:rsidRPr="00CA6EE8">
        <w:rPr>
          <w:lang w:val="es-EC"/>
        </w:rPr>
        <w:object w:dxaOrig="859" w:dyaOrig="380">
          <v:shape id="_x0000_i1029" type="#_x0000_t75" style="width:42.75pt;height:19pt" o:ole="">
            <v:imagedata r:id="rId14" o:title=""/>
          </v:shape>
          <o:OLEObject Type="Embed" ProgID="Equation.DSMT4" ShapeID="_x0000_i1029" DrawAspect="Content" ObjectID="_1421138368" r:id="rId15"/>
        </w:object>
      </w:r>
      <w:r>
        <w:rPr>
          <w:lang w:val="es-EC"/>
        </w:rPr>
        <w:t>.</w:t>
      </w:r>
    </w:p>
    <w:p w:rsidR="00285EB7" w:rsidRPr="00C62826" w:rsidRDefault="00285EB7" w:rsidP="00285EB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lang w:val="es-EC"/>
        </w:rPr>
      </w:pPr>
      <w:r w:rsidRPr="00285EB7">
        <w:rPr>
          <w:i/>
          <w:lang w:val="es-EC"/>
        </w:rPr>
        <w:t>(5 puntos)</w:t>
      </w:r>
      <w:r>
        <w:rPr>
          <w:lang w:val="es-EC"/>
        </w:rPr>
        <w:t xml:space="preserve"> </w:t>
      </w:r>
      <w:r w:rsidRPr="00C62826">
        <w:rPr>
          <w:lang w:val="es-EC"/>
        </w:rPr>
        <w:t xml:space="preserve">Calcule la matríz de varianzas y covarianzas de </w:t>
      </w:r>
      <w:r w:rsidRPr="00CA6EE8">
        <w:rPr>
          <w:lang w:val="es-EC"/>
        </w:rPr>
        <w:object w:dxaOrig="240" w:dyaOrig="380">
          <v:shape id="_x0000_i1030" type="#_x0000_t75" style="width:11.85pt;height:19pt" o:ole="">
            <v:imagedata r:id="rId16" o:title=""/>
          </v:shape>
          <o:OLEObject Type="Embed" ProgID="Equation.DSMT4" ShapeID="_x0000_i1030" DrawAspect="Content" ObjectID="_1421138369" r:id="rId17"/>
        </w:object>
      </w:r>
      <w:r>
        <w:rPr>
          <w:lang w:val="es-EC"/>
        </w:rPr>
        <w:t xml:space="preserve"> y testee la signifi</w:t>
      </w:r>
      <w:r w:rsidRPr="00C62826">
        <w:rPr>
          <w:lang w:val="es-EC"/>
        </w:rPr>
        <w:t>cancia de cada estimador.</w:t>
      </w:r>
    </w:p>
    <w:p w:rsidR="00285EB7" w:rsidRDefault="00285EB7" w:rsidP="00285EB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lang w:val="es-EC"/>
        </w:rPr>
      </w:pPr>
      <w:r w:rsidRPr="00285EB7">
        <w:rPr>
          <w:i/>
          <w:lang w:val="es-EC"/>
        </w:rPr>
        <w:t>(5 puntos)</w:t>
      </w:r>
      <w:r>
        <w:rPr>
          <w:lang w:val="es-EC"/>
        </w:rPr>
        <w:t xml:space="preserve"> </w:t>
      </w:r>
      <w:r w:rsidRPr="00C62826">
        <w:rPr>
          <w:lang w:val="es-EC"/>
        </w:rPr>
        <w:t>Evalúe esta propuesta para eliminar (reducir) la colinealidad.</w:t>
      </w:r>
    </w:p>
    <w:p w:rsidR="00285EB7" w:rsidRPr="00C62826" w:rsidRDefault="00285EB7" w:rsidP="00285EB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lang w:val="es-EC"/>
        </w:rPr>
      </w:pPr>
      <w:r w:rsidRPr="00285EB7">
        <w:rPr>
          <w:i/>
          <w:lang w:val="es-EC"/>
        </w:rPr>
        <w:t>(5 puntos)</w:t>
      </w:r>
      <w:r>
        <w:rPr>
          <w:lang w:val="es-EC"/>
        </w:rPr>
        <w:t xml:space="preserve"> Podría utilizar el estimador de Variable instrumental para reducir la colinealidad? Bajo qué circustancias?</w:t>
      </w:r>
    </w:p>
    <w:p w:rsidR="001E7329" w:rsidRPr="001E7329" w:rsidRDefault="001E7329" w:rsidP="00285EB7">
      <w:pPr>
        <w:pStyle w:val="Prrafodelista"/>
        <w:spacing w:line="240" w:lineRule="auto"/>
        <w:rPr>
          <w:rFonts w:eastAsiaTheme="minorEastAsia" w:cstheme="minorHAnsi"/>
          <w:sz w:val="24"/>
          <w:szCs w:val="24"/>
          <w:lang w:val="es-EC"/>
        </w:rPr>
      </w:pPr>
    </w:p>
    <w:sectPr w:rsidR="001E7329" w:rsidRPr="001E7329" w:rsidSect="003B120E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97A" w:rsidRDefault="003E197A" w:rsidP="00B065F8">
      <w:pPr>
        <w:spacing w:after="0" w:line="240" w:lineRule="auto"/>
      </w:pPr>
      <w:r>
        <w:separator/>
      </w:r>
    </w:p>
  </w:endnote>
  <w:endnote w:type="continuationSeparator" w:id="1">
    <w:p w:rsidR="003E197A" w:rsidRDefault="003E197A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D46C5E">
      <w:rPr>
        <w:i/>
        <w:color w:val="0070C0"/>
        <w:lang w:val="es-MX"/>
      </w:rPr>
      <w:t>Juan Carlos Campuzano S.</w:t>
    </w:r>
    <w:r>
      <w:rPr>
        <w:lang w:val="es-MX"/>
      </w:rPr>
      <w:tab/>
    </w:r>
    <w:r>
      <w:rPr>
        <w:lang w:val="es-MX"/>
      </w:rPr>
      <w:tab/>
    </w:r>
    <w:r w:rsidR="005D2FA3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5D2FA3" w:rsidRPr="00B065F8">
      <w:rPr>
        <w:color w:val="0070C0"/>
        <w:lang w:val="es-MX"/>
      </w:rPr>
      <w:fldChar w:fldCharType="separate"/>
    </w:r>
    <w:r w:rsidR="000967C1" w:rsidRPr="000967C1">
      <w:rPr>
        <w:noProof/>
        <w:color w:val="0070C0"/>
      </w:rPr>
      <w:t>1</w:t>
    </w:r>
    <w:r w:rsidR="005D2FA3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5D2FA3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5D2FA3" w:rsidRPr="00B065F8">
      <w:rPr>
        <w:color w:val="0070C0"/>
        <w:lang w:val="es-MX"/>
      </w:rPr>
      <w:fldChar w:fldCharType="separate"/>
    </w:r>
    <w:r w:rsidR="000967C1" w:rsidRPr="000967C1">
      <w:rPr>
        <w:noProof/>
        <w:color w:val="0070C0"/>
      </w:rPr>
      <w:t>1</w:t>
    </w:r>
    <w:r w:rsidR="005D2FA3" w:rsidRPr="00B065F8">
      <w:rPr>
        <w:color w:val="0070C0"/>
        <w:lang w:val="es-MX"/>
      </w:rPr>
      <w:fldChar w:fldCharType="end"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285EB7">
      <w:rPr>
        <w:color w:val="0070C0"/>
        <w:lang w:val="es-MX"/>
      </w:rPr>
      <w:t>31</w:t>
    </w:r>
    <w:r w:rsidR="00D46C5E">
      <w:rPr>
        <w:color w:val="0070C0"/>
        <w:lang w:val="es-MX"/>
      </w:rPr>
      <w:t>-</w:t>
    </w:r>
    <w:r w:rsidR="00285EB7">
      <w:rPr>
        <w:color w:val="0070C0"/>
        <w:lang w:val="es-MX"/>
      </w:rPr>
      <w:t>01-2013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97A" w:rsidRDefault="003E197A" w:rsidP="00B065F8">
      <w:pPr>
        <w:spacing w:after="0" w:line="240" w:lineRule="auto"/>
      </w:pPr>
      <w:r>
        <w:separator/>
      </w:r>
    </w:p>
  </w:footnote>
  <w:footnote w:type="continuationSeparator" w:id="1">
    <w:p w:rsidR="003E197A" w:rsidRDefault="003E197A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0967C1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225425</wp:posOffset>
          </wp:positionH>
          <wp:positionV relativeFrom="paragraph">
            <wp:posOffset>-309245</wp:posOffset>
          </wp:positionV>
          <wp:extent cx="1039495" cy="1034415"/>
          <wp:effectExtent l="19050" t="0" r="8255" b="0"/>
          <wp:wrapThrough wrapText="bothSides">
            <wp:wrapPolygon edited="0">
              <wp:start x="-396" y="0"/>
              <wp:lineTo x="-396" y="21083"/>
              <wp:lineTo x="21772" y="21083"/>
              <wp:lineTo x="21772" y="0"/>
              <wp:lineTo x="-396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95" cy="1034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5248910</wp:posOffset>
          </wp:positionH>
          <wp:positionV relativeFrom="paragraph">
            <wp:posOffset>-309245</wp:posOffset>
          </wp:positionV>
          <wp:extent cx="1146175" cy="1075055"/>
          <wp:effectExtent l="19050" t="0" r="0" b="0"/>
          <wp:wrapThrough wrapText="bothSides">
            <wp:wrapPolygon edited="0">
              <wp:start x="-359" y="0"/>
              <wp:lineTo x="-359" y="21051"/>
              <wp:lineTo x="21540" y="21051"/>
              <wp:lineTo x="21540" y="0"/>
              <wp:lineTo x="-35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7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65F8">
      <w:rPr>
        <w:b/>
        <w:sz w:val="28"/>
        <w:szCs w:val="28"/>
      </w:rPr>
      <w:t>ES</w:t>
    </w:r>
    <w:r w:rsidR="00B065F8"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7C9"/>
    <w:multiLevelType w:val="hybridMultilevel"/>
    <w:tmpl w:val="7C16E72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50252"/>
    <w:multiLevelType w:val="hybridMultilevel"/>
    <w:tmpl w:val="2DA6C3BE"/>
    <w:lvl w:ilvl="0" w:tplc="900CB87E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66DB7"/>
    <w:multiLevelType w:val="hybridMultilevel"/>
    <w:tmpl w:val="FFA642D2"/>
    <w:lvl w:ilvl="0" w:tplc="40AEA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233AD"/>
    <w:multiLevelType w:val="multilevel"/>
    <w:tmpl w:val="1A546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05C565C"/>
    <w:multiLevelType w:val="hybridMultilevel"/>
    <w:tmpl w:val="09DA3A3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F14B82"/>
    <w:multiLevelType w:val="hybridMultilevel"/>
    <w:tmpl w:val="B32C28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B78E9"/>
    <w:multiLevelType w:val="hybridMultilevel"/>
    <w:tmpl w:val="8D36F6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692668"/>
    <w:multiLevelType w:val="hybridMultilevel"/>
    <w:tmpl w:val="D1B21438"/>
    <w:lvl w:ilvl="0" w:tplc="1EBED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5036B"/>
    <w:multiLevelType w:val="hybridMultilevel"/>
    <w:tmpl w:val="225EC560"/>
    <w:lvl w:ilvl="0" w:tplc="CABE8D82">
      <w:start w:val="1"/>
      <w:numFmt w:val="upperRoman"/>
      <w:lvlText w:val="%1."/>
      <w:lvlJc w:val="left"/>
      <w:pPr>
        <w:ind w:left="1440" w:hanging="72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3E594D"/>
    <w:multiLevelType w:val="hybridMultilevel"/>
    <w:tmpl w:val="54F6CAC2"/>
    <w:lvl w:ilvl="0" w:tplc="35FA25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817E53"/>
    <w:multiLevelType w:val="hybridMultilevel"/>
    <w:tmpl w:val="76D8DFDC"/>
    <w:lvl w:ilvl="0" w:tplc="20825F2C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82582D"/>
    <w:multiLevelType w:val="hybridMultilevel"/>
    <w:tmpl w:val="978EC2AE"/>
    <w:lvl w:ilvl="0" w:tplc="8152CE08">
      <w:start w:val="1"/>
      <w:numFmt w:val="lowerRoman"/>
      <w:lvlText w:val="%1)"/>
      <w:lvlJc w:val="left"/>
      <w:pPr>
        <w:ind w:left="2136" w:hanging="72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CD42B7E"/>
    <w:multiLevelType w:val="hybridMultilevel"/>
    <w:tmpl w:val="4002E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36305"/>
    <w:multiLevelType w:val="hybridMultilevel"/>
    <w:tmpl w:val="A5760DE6"/>
    <w:lvl w:ilvl="0" w:tplc="AA8C53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3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1D1"/>
    <w:rsid w:val="00040868"/>
    <w:rsid w:val="00083E39"/>
    <w:rsid w:val="000967C1"/>
    <w:rsid w:val="000A1E0D"/>
    <w:rsid w:val="000B5D3E"/>
    <w:rsid w:val="001A7C49"/>
    <w:rsid w:val="001E7329"/>
    <w:rsid w:val="002320BE"/>
    <w:rsid w:val="00257CE4"/>
    <w:rsid w:val="00274772"/>
    <w:rsid w:val="00285EB7"/>
    <w:rsid w:val="00363AFE"/>
    <w:rsid w:val="003867C7"/>
    <w:rsid w:val="003B120E"/>
    <w:rsid w:val="003E197A"/>
    <w:rsid w:val="004034B8"/>
    <w:rsid w:val="00406E0F"/>
    <w:rsid w:val="004C0E8D"/>
    <w:rsid w:val="00515670"/>
    <w:rsid w:val="00540369"/>
    <w:rsid w:val="005536F1"/>
    <w:rsid w:val="0055641E"/>
    <w:rsid w:val="00590B78"/>
    <w:rsid w:val="005D2FA3"/>
    <w:rsid w:val="005D6CB3"/>
    <w:rsid w:val="005E032C"/>
    <w:rsid w:val="005F1BF4"/>
    <w:rsid w:val="00766004"/>
    <w:rsid w:val="007B5E1E"/>
    <w:rsid w:val="007E31D1"/>
    <w:rsid w:val="0090396A"/>
    <w:rsid w:val="00951C4D"/>
    <w:rsid w:val="00A7585C"/>
    <w:rsid w:val="00B03F93"/>
    <w:rsid w:val="00B065F8"/>
    <w:rsid w:val="00B35E99"/>
    <w:rsid w:val="00B42E2A"/>
    <w:rsid w:val="00B61331"/>
    <w:rsid w:val="00BB6F66"/>
    <w:rsid w:val="00C7307A"/>
    <w:rsid w:val="00CF17DC"/>
    <w:rsid w:val="00D46C5E"/>
    <w:rsid w:val="00D65D14"/>
    <w:rsid w:val="00D868F2"/>
    <w:rsid w:val="00E73520"/>
    <w:rsid w:val="00E94D53"/>
    <w:rsid w:val="00EC2222"/>
    <w:rsid w:val="00F022C7"/>
    <w:rsid w:val="00F1105D"/>
    <w:rsid w:val="00F40F03"/>
    <w:rsid w:val="00F638C4"/>
    <w:rsid w:val="00F8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7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A7C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7C49"/>
    <w:rPr>
      <w:color w:val="808080"/>
    </w:rPr>
  </w:style>
  <w:style w:type="table" w:styleId="Tablaconcuadrcula">
    <w:name w:val="Table Grid"/>
    <w:basedOn w:val="Tablanormal"/>
    <w:uiPriority w:val="59"/>
    <w:rsid w:val="00040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jccs010607</cp:lastModifiedBy>
  <cp:revision>8</cp:revision>
  <cp:lastPrinted>2013-01-31T16:40:00Z</cp:lastPrinted>
  <dcterms:created xsi:type="dcterms:W3CDTF">2013-01-31T13:22:00Z</dcterms:created>
  <dcterms:modified xsi:type="dcterms:W3CDTF">2013-01-31T16:53:00Z</dcterms:modified>
</cp:coreProperties>
</file>