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7A" w:rsidRPr="000D35BA" w:rsidRDefault="00D2647A" w:rsidP="00D2647A">
      <w:pPr>
        <w:jc w:val="center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ESCUELA SUPERIOR POLITÉCNICA DEL LITORAL</w:t>
      </w:r>
    </w:p>
    <w:p w:rsidR="00D2647A" w:rsidRPr="000D35BA" w:rsidRDefault="00D2647A" w:rsidP="00D2647A">
      <w:pPr>
        <w:jc w:val="center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noProof/>
          <w:sz w:val="22"/>
          <w:szCs w:val="22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16510</wp:posOffset>
            </wp:positionV>
            <wp:extent cx="695325" cy="695325"/>
            <wp:effectExtent l="0" t="0" r="9525" b="952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5BA">
        <w:rPr>
          <w:rFonts w:ascii="Arial" w:hAnsi="Arial" w:cs="Arial"/>
          <w:b/>
          <w:noProof/>
          <w:sz w:val="22"/>
          <w:szCs w:val="22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16510</wp:posOffset>
            </wp:positionV>
            <wp:extent cx="771525" cy="7353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5BA">
        <w:rPr>
          <w:rFonts w:ascii="Arial" w:hAnsi="Arial" w:cs="Arial"/>
          <w:b/>
          <w:sz w:val="22"/>
          <w:szCs w:val="22"/>
        </w:rPr>
        <w:t>FACULTAD DE ECONOMIA Y NEGOCIOS</w:t>
      </w:r>
    </w:p>
    <w:p w:rsidR="00D2647A" w:rsidRPr="000D35BA" w:rsidRDefault="00D2647A" w:rsidP="00D2647A">
      <w:pPr>
        <w:jc w:val="center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Contabilidad de Costos</w:t>
      </w:r>
    </w:p>
    <w:p w:rsidR="00D2647A" w:rsidRPr="000D35BA" w:rsidRDefault="00D2647A" w:rsidP="00D2647A">
      <w:pPr>
        <w:jc w:val="center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  <w:bdr w:val="single" w:sz="4" w:space="0" w:color="auto"/>
        </w:rPr>
        <w:t xml:space="preserve">Examen </w:t>
      </w:r>
      <w:r w:rsidR="00687127" w:rsidRPr="000D35BA">
        <w:rPr>
          <w:rFonts w:ascii="Arial" w:hAnsi="Arial" w:cs="Arial"/>
          <w:b/>
          <w:sz w:val="22"/>
          <w:szCs w:val="22"/>
          <w:bdr w:val="single" w:sz="4" w:space="0" w:color="auto"/>
        </w:rPr>
        <w:t>Mejoramiento</w:t>
      </w:r>
    </w:p>
    <w:p w:rsidR="00D2647A" w:rsidRPr="000D35BA" w:rsidRDefault="00687127" w:rsidP="00D2647A">
      <w:pPr>
        <w:jc w:val="center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 xml:space="preserve">Febrero 19 </w:t>
      </w:r>
      <w:r w:rsidR="00D2647A" w:rsidRPr="000D35BA">
        <w:rPr>
          <w:rFonts w:ascii="Arial" w:hAnsi="Arial" w:cs="Arial"/>
          <w:b/>
          <w:sz w:val="22"/>
          <w:szCs w:val="22"/>
        </w:rPr>
        <w:t>de 2013</w:t>
      </w:r>
    </w:p>
    <w:p w:rsidR="00D2647A" w:rsidRPr="000D35BA" w:rsidRDefault="00D2647A" w:rsidP="00D2647A">
      <w:pPr>
        <w:jc w:val="center"/>
        <w:rPr>
          <w:rFonts w:ascii="Arial" w:hAnsi="Arial" w:cs="Arial"/>
          <w:b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FRASE  DE HONOR: “Como estudiante de FEN me comprometo a combatir la mediocridad y actuar con honestidad por eso no copio ni dejo copiar”.</w:t>
      </w:r>
    </w:p>
    <w:p w:rsidR="00D2647A" w:rsidRPr="000D35BA" w:rsidRDefault="00D2647A" w:rsidP="00D2647A">
      <w:pPr>
        <w:jc w:val="right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Apellidos y Nombres_____________________________   Firma__________________</w:t>
      </w:r>
      <w:r w:rsidRPr="000D35BA">
        <w:rPr>
          <w:rFonts w:ascii="Arial" w:hAnsi="Arial" w:cs="Arial"/>
          <w:b/>
          <w:sz w:val="22"/>
          <w:szCs w:val="22"/>
        </w:rPr>
        <w:tab/>
      </w:r>
    </w:p>
    <w:p w:rsidR="001139F2" w:rsidRPr="000D35BA" w:rsidRDefault="001139F2" w:rsidP="00D2647A">
      <w:pPr>
        <w:jc w:val="both"/>
        <w:rPr>
          <w:rFonts w:ascii="Arial" w:hAnsi="Arial" w:cs="Arial"/>
          <w:b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I.- Preguntas Teóricas: (5 puntos c/u)</w:t>
      </w: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687127" w:rsidRPr="000D35BA" w:rsidRDefault="00D2647A" w:rsidP="00687127">
      <w:pPr>
        <w:rPr>
          <w:rFonts w:ascii="Arial" w:hAnsi="Arial" w:cs="Arial"/>
          <w:b/>
          <w:bCs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1.-</w:t>
      </w:r>
      <w:r w:rsidR="00687127" w:rsidRPr="000D35BA">
        <w:rPr>
          <w:rFonts w:ascii="Arial" w:hAnsi="Arial" w:cs="Arial"/>
          <w:b/>
          <w:sz w:val="22"/>
          <w:szCs w:val="22"/>
        </w:rPr>
        <w:t xml:space="preserve"> En el análisis de sensibilidad el objetivo principal es. </w:t>
      </w:r>
      <w:r w:rsidR="00687127" w:rsidRPr="000D35BA">
        <w:rPr>
          <w:rFonts w:ascii="Arial" w:hAnsi="Arial" w:cs="Arial"/>
          <w:b/>
          <w:bCs/>
          <w:sz w:val="22"/>
          <w:szCs w:val="22"/>
        </w:rPr>
        <w:t>(Señale el correcto).</w:t>
      </w:r>
    </w:p>
    <w:p w:rsidR="00687127" w:rsidRPr="000D35BA" w:rsidRDefault="00687127" w:rsidP="00687127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0D35BA">
        <w:rPr>
          <w:rFonts w:ascii="Arial" w:hAnsi="Arial" w:cs="Arial"/>
          <w:bCs/>
          <w:sz w:val="22"/>
          <w:szCs w:val="22"/>
        </w:rPr>
        <w:t>Mostrar los diferentes escenarios ante variaciones de cualquier variable</w:t>
      </w:r>
    </w:p>
    <w:p w:rsidR="00687127" w:rsidRPr="000D35BA" w:rsidRDefault="00687127" w:rsidP="00687127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0D35BA">
        <w:rPr>
          <w:rFonts w:ascii="Arial" w:hAnsi="Arial" w:cs="Arial"/>
          <w:bCs/>
          <w:sz w:val="22"/>
          <w:szCs w:val="22"/>
        </w:rPr>
        <w:t>Calcular la Utilidad Operativa</w:t>
      </w:r>
    </w:p>
    <w:p w:rsidR="00687127" w:rsidRPr="000D35BA" w:rsidRDefault="00687127" w:rsidP="00687127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0D35BA">
        <w:rPr>
          <w:rFonts w:ascii="Arial" w:hAnsi="Arial" w:cs="Arial"/>
          <w:bCs/>
          <w:sz w:val="22"/>
          <w:szCs w:val="22"/>
        </w:rPr>
        <w:t>Hallar el punto de equilibrio</w:t>
      </w:r>
    </w:p>
    <w:p w:rsidR="00687127" w:rsidRPr="000D35BA" w:rsidRDefault="00687127" w:rsidP="00687127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0D35BA">
        <w:rPr>
          <w:rFonts w:ascii="Arial" w:hAnsi="Arial" w:cs="Arial"/>
          <w:bCs/>
          <w:sz w:val="22"/>
          <w:szCs w:val="22"/>
        </w:rPr>
        <w:t>Analizar las repercusiones de diferentes estructuras de costos</w:t>
      </w:r>
    </w:p>
    <w:p w:rsidR="00687127" w:rsidRPr="000D35BA" w:rsidRDefault="00687127" w:rsidP="00687127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Mostrar los pasos de la cadena de valor</w:t>
      </w:r>
    </w:p>
    <w:p w:rsidR="00687127" w:rsidRPr="000D35BA" w:rsidRDefault="00687127" w:rsidP="00687127">
      <w:pPr>
        <w:jc w:val="both"/>
        <w:rPr>
          <w:rFonts w:ascii="Arial" w:hAnsi="Arial" w:cs="Arial"/>
          <w:sz w:val="22"/>
          <w:szCs w:val="22"/>
        </w:rPr>
      </w:pPr>
    </w:p>
    <w:p w:rsidR="00687127" w:rsidRPr="000D35BA" w:rsidRDefault="00687127" w:rsidP="00687127">
      <w:pPr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2.- El pago de sueldo de un científico en Microchips que trabaja en la generación de nuevos microchips para la empresa Microsoft en que fase de la cadena de valor se encuentra.</w:t>
      </w:r>
    </w:p>
    <w:p w:rsidR="00687127" w:rsidRPr="000D35BA" w:rsidRDefault="00687127" w:rsidP="0068712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Producción</w:t>
      </w:r>
    </w:p>
    <w:p w:rsidR="00687127" w:rsidRPr="000D35BA" w:rsidRDefault="00687127" w:rsidP="0068712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Marketing</w:t>
      </w:r>
    </w:p>
    <w:p w:rsidR="00687127" w:rsidRPr="000D35BA" w:rsidRDefault="00687127" w:rsidP="0068712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Investig</w:t>
      </w:r>
      <w:r w:rsidR="00312A32" w:rsidRPr="000D35BA">
        <w:rPr>
          <w:rFonts w:ascii="Arial" w:hAnsi="Arial" w:cs="Arial"/>
          <w:sz w:val="22"/>
          <w:szCs w:val="22"/>
        </w:rPr>
        <w:t>ación y desarrollo</w:t>
      </w:r>
    </w:p>
    <w:p w:rsidR="00687127" w:rsidRPr="000D35BA" w:rsidRDefault="00687127" w:rsidP="0068712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Distribución</w:t>
      </w:r>
    </w:p>
    <w:p w:rsidR="00687127" w:rsidRPr="000D35BA" w:rsidRDefault="00687127" w:rsidP="00687127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Diseño de productos</w:t>
      </w:r>
    </w:p>
    <w:p w:rsidR="001139F2" w:rsidRPr="000D35BA" w:rsidRDefault="001139F2" w:rsidP="001139F2">
      <w:pPr>
        <w:rPr>
          <w:rFonts w:ascii="Arial" w:hAnsi="Arial" w:cs="Arial"/>
          <w:b/>
          <w:sz w:val="22"/>
          <w:szCs w:val="22"/>
        </w:rPr>
      </w:pPr>
    </w:p>
    <w:p w:rsidR="00687127" w:rsidRPr="000D35BA" w:rsidRDefault="001139F2" w:rsidP="00687127">
      <w:pPr>
        <w:rPr>
          <w:rFonts w:ascii="Arial" w:hAnsi="Arial" w:cs="Arial"/>
          <w:b/>
          <w:bCs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 xml:space="preserve">3.- </w:t>
      </w:r>
      <w:r w:rsidR="00687127" w:rsidRPr="000D35BA">
        <w:rPr>
          <w:rFonts w:ascii="Arial" w:hAnsi="Arial" w:cs="Arial"/>
          <w:b/>
          <w:bCs/>
          <w:sz w:val="22"/>
          <w:szCs w:val="22"/>
        </w:rPr>
        <w:t>El ciclo presupuestal contienen los siguientes pasos. (Señale el incorrecto).</w:t>
      </w:r>
    </w:p>
    <w:p w:rsidR="00687127" w:rsidRPr="000D35BA" w:rsidRDefault="00687127" w:rsidP="0068712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 xml:space="preserve">Trabajo en conjunto. </w:t>
      </w:r>
    </w:p>
    <w:p w:rsidR="00687127" w:rsidRPr="000D35BA" w:rsidRDefault="00687127" w:rsidP="0068712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Encuentra las u</w:t>
      </w:r>
      <w:r w:rsidR="00312A32" w:rsidRPr="000D35BA">
        <w:rPr>
          <w:rFonts w:ascii="Arial" w:hAnsi="Arial" w:cs="Arial"/>
          <w:sz w:val="22"/>
          <w:szCs w:val="22"/>
        </w:rPr>
        <w:t>nidades equivalentes</w:t>
      </w:r>
    </w:p>
    <w:p w:rsidR="00687127" w:rsidRPr="000D35BA" w:rsidRDefault="00687127" w:rsidP="0068712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 xml:space="preserve">Los altos gerentes proporcionan a sus gerentes subordinados un marco de referencia. </w:t>
      </w:r>
    </w:p>
    <w:p w:rsidR="00687127" w:rsidRPr="000D35BA" w:rsidRDefault="00687127" w:rsidP="0068712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 xml:space="preserve">Los controladores administrativos ayudan a los gerentes a investigar variaciones a partir de los planes. </w:t>
      </w:r>
    </w:p>
    <w:p w:rsidR="00687127" w:rsidRPr="000D35BA" w:rsidRDefault="00687127" w:rsidP="0068712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Los gerentes y los controladores administrativos toman en cuenta la retroalimentación del mercado y presupuesto maestro.</w:t>
      </w:r>
    </w:p>
    <w:p w:rsidR="001139F2" w:rsidRPr="000D35BA" w:rsidRDefault="001139F2" w:rsidP="001139F2">
      <w:pPr>
        <w:jc w:val="both"/>
        <w:rPr>
          <w:rFonts w:ascii="Arial" w:hAnsi="Arial" w:cs="Arial"/>
          <w:b/>
          <w:sz w:val="22"/>
          <w:szCs w:val="22"/>
        </w:rPr>
      </w:pPr>
    </w:p>
    <w:p w:rsidR="00687127" w:rsidRPr="000D35BA" w:rsidRDefault="001139F2" w:rsidP="00687127">
      <w:pPr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 xml:space="preserve">4.- </w:t>
      </w:r>
      <w:r w:rsidR="00687127" w:rsidRPr="000D35BA">
        <w:rPr>
          <w:rFonts w:ascii="Arial" w:hAnsi="Arial" w:cs="Arial"/>
          <w:b/>
          <w:sz w:val="22"/>
          <w:szCs w:val="22"/>
        </w:rPr>
        <w:t>.- Los daños anormales cuyo punto de inspección es al finalizar el proceso de producción se los considerara para su contabilización como:</w:t>
      </w:r>
      <w:r w:rsidR="00687127" w:rsidRPr="000D35BA">
        <w:rPr>
          <w:rFonts w:ascii="Arial" w:hAnsi="Arial" w:cs="Arial"/>
          <w:b/>
          <w:bCs/>
          <w:sz w:val="22"/>
          <w:szCs w:val="22"/>
        </w:rPr>
        <w:t xml:space="preserve"> (Señale el correcto).</w:t>
      </w:r>
    </w:p>
    <w:p w:rsidR="00687127" w:rsidRPr="000D35BA" w:rsidRDefault="00687127" w:rsidP="0068712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Perdidas por mermas anormales</w:t>
      </w:r>
    </w:p>
    <w:p w:rsidR="00687127" w:rsidRPr="000D35BA" w:rsidRDefault="00312A32" w:rsidP="0068712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Producto terminado</w:t>
      </w:r>
    </w:p>
    <w:p w:rsidR="00687127" w:rsidRPr="000D35BA" w:rsidRDefault="00687127" w:rsidP="0068712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Producción en proceso</w:t>
      </w:r>
    </w:p>
    <w:p w:rsidR="00687127" w:rsidRPr="000D35BA" w:rsidRDefault="00687127" w:rsidP="0068712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Materiales directos</w:t>
      </w:r>
    </w:p>
    <w:p w:rsidR="00687127" w:rsidRPr="000D35BA" w:rsidRDefault="00687127" w:rsidP="0068712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Gastos indirectos de fabricación</w:t>
      </w:r>
    </w:p>
    <w:p w:rsidR="00D2647A" w:rsidRPr="000D35BA" w:rsidRDefault="00D2647A" w:rsidP="00D2647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87127" w:rsidRPr="000D35BA" w:rsidRDefault="001139F2" w:rsidP="00687127">
      <w:pPr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5</w:t>
      </w:r>
      <w:r w:rsidR="00D2647A" w:rsidRPr="000D35BA">
        <w:rPr>
          <w:rFonts w:ascii="Arial" w:hAnsi="Arial" w:cs="Arial"/>
          <w:b/>
          <w:sz w:val="22"/>
          <w:szCs w:val="22"/>
        </w:rPr>
        <w:t xml:space="preserve">.- </w:t>
      </w:r>
      <w:r w:rsidR="00687127" w:rsidRPr="000D35BA">
        <w:rPr>
          <w:rFonts w:ascii="Arial" w:hAnsi="Arial" w:cs="Arial"/>
          <w:b/>
          <w:sz w:val="22"/>
          <w:szCs w:val="22"/>
        </w:rPr>
        <w:t>.- Los costos directos son:</w:t>
      </w:r>
    </w:p>
    <w:p w:rsidR="00687127" w:rsidRPr="000D35BA" w:rsidRDefault="00687127" w:rsidP="0068712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Aquellos que están relacionados con el objeto de costos y pueden rastrearse de manera econ</w:t>
      </w:r>
      <w:r w:rsidR="00312A32" w:rsidRPr="000D35BA">
        <w:rPr>
          <w:rFonts w:ascii="Arial" w:hAnsi="Arial" w:cs="Arial"/>
          <w:sz w:val="22"/>
          <w:szCs w:val="22"/>
        </w:rPr>
        <w:t>ómicamente factible</w:t>
      </w:r>
    </w:p>
    <w:p w:rsidR="00687127" w:rsidRPr="000D35BA" w:rsidRDefault="00687127" w:rsidP="0068712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Aquellos que no están relacionados con el objeto de costos pero pueden rastrearse de manera económicamente factible</w:t>
      </w:r>
    </w:p>
    <w:p w:rsidR="00687127" w:rsidRPr="000D35BA" w:rsidRDefault="00687127" w:rsidP="0068712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Aquellos que están relacionados con el objeto de costos y  no pueden rastrearse de manera económicamente factible</w:t>
      </w:r>
    </w:p>
    <w:p w:rsidR="00687127" w:rsidRPr="000D35BA" w:rsidRDefault="00687127" w:rsidP="0068712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Aquellos que no están relacionados con el objeto de costos y no pueden rastrearse de manera económicamente factible</w:t>
      </w:r>
    </w:p>
    <w:p w:rsidR="00687127" w:rsidRPr="000D35BA" w:rsidRDefault="00687127" w:rsidP="00687127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Aquellos que están relacionados con el objeto de costos y en determinadas ocasiones pueden rastrearse de manera económicamente factible</w:t>
      </w:r>
    </w:p>
    <w:p w:rsidR="000D35BA" w:rsidRPr="000D35BA" w:rsidRDefault="000D35BA" w:rsidP="00D2647A">
      <w:pPr>
        <w:jc w:val="both"/>
        <w:rPr>
          <w:rFonts w:ascii="Arial" w:hAnsi="Arial" w:cs="Arial"/>
          <w:b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lastRenderedPageBreak/>
        <w:t>II.- Valor 25 puntos</w:t>
      </w:r>
      <w:r w:rsidRPr="000D35BA">
        <w:rPr>
          <w:rFonts w:ascii="Arial" w:hAnsi="Arial" w:cs="Arial"/>
          <w:sz w:val="22"/>
          <w:szCs w:val="22"/>
        </w:rPr>
        <w:t xml:space="preserve">.- </w:t>
      </w:r>
      <w:r w:rsidR="00FB7137" w:rsidRPr="000D35BA">
        <w:rPr>
          <w:rFonts w:ascii="Arial" w:hAnsi="Arial" w:cs="Arial"/>
          <w:sz w:val="22"/>
          <w:szCs w:val="22"/>
        </w:rPr>
        <w:t xml:space="preserve">Avícola Fernández </w:t>
      </w:r>
      <w:r w:rsidRPr="000D35BA">
        <w:rPr>
          <w:rFonts w:ascii="Arial" w:hAnsi="Arial" w:cs="Arial"/>
          <w:sz w:val="22"/>
          <w:szCs w:val="22"/>
        </w:rPr>
        <w:t xml:space="preserve">decide aplicar el análisis de CBA a tres líneas de productos: </w:t>
      </w:r>
      <w:r w:rsidR="00633310" w:rsidRPr="000D35BA">
        <w:rPr>
          <w:rFonts w:ascii="Arial" w:hAnsi="Arial" w:cs="Arial"/>
          <w:sz w:val="22"/>
          <w:szCs w:val="22"/>
        </w:rPr>
        <w:t>carne de cerdo</w:t>
      </w:r>
      <w:r w:rsidRPr="000D35BA">
        <w:rPr>
          <w:rFonts w:ascii="Arial" w:hAnsi="Arial" w:cs="Arial"/>
          <w:sz w:val="22"/>
          <w:szCs w:val="22"/>
        </w:rPr>
        <w:t xml:space="preserve">, </w:t>
      </w:r>
      <w:r w:rsidR="00633310" w:rsidRPr="000D35BA">
        <w:rPr>
          <w:rFonts w:ascii="Arial" w:hAnsi="Arial" w:cs="Arial"/>
          <w:sz w:val="22"/>
          <w:szCs w:val="22"/>
        </w:rPr>
        <w:t xml:space="preserve">carne de res </w:t>
      </w:r>
      <w:r w:rsidRPr="000D35BA">
        <w:rPr>
          <w:rFonts w:ascii="Arial" w:hAnsi="Arial" w:cs="Arial"/>
          <w:sz w:val="22"/>
          <w:szCs w:val="22"/>
        </w:rPr>
        <w:t xml:space="preserve">y </w:t>
      </w:r>
      <w:r w:rsidR="00633310" w:rsidRPr="000D35BA">
        <w:rPr>
          <w:rFonts w:ascii="Arial" w:hAnsi="Arial" w:cs="Arial"/>
          <w:sz w:val="22"/>
          <w:szCs w:val="22"/>
        </w:rPr>
        <w:t>pescado</w:t>
      </w:r>
      <w:r w:rsidRPr="000D35BA">
        <w:rPr>
          <w:rFonts w:ascii="Arial" w:hAnsi="Arial" w:cs="Arial"/>
          <w:sz w:val="22"/>
          <w:szCs w:val="22"/>
        </w:rPr>
        <w:t>, Identifica cuatro actividades y tasa de costos por actividad para cada una del los soporte de tienda más detallado.</w:t>
      </w: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Pedidos</w:t>
      </w:r>
      <w:r w:rsidRPr="000D35BA">
        <w:rPr>
          <w:rFonts w:ascii="Arial" w:hAnsi="Arial" w:cs="Arial"/>
          <w:sz w:val="22"/>
          <w:szCs w:val="22"/>
        </w:rPr>
        <w:tab/>
      </w:r>
      <w:r w:rsidRPr="000D35BA">
        <w:rPr>
          <w:rFonts w:ascii="Arial" w:hAnsi="Arial" w:cs="Arial"/>
          <w:sz w:val="22"/>
          <w:szCs w:val="22"/>
        </w:rPr>
        <w:tab/>
      </w:r>
      <w:r w:rsidRPr="000D35BA">
        <w:rPr>
          <w:rFonts w:ascii="Arial" w:hAnsi="Arial" w:cs="Arial"/>
          <w:sz w:val="22"/>
          <w:szCs w:val="22"/>
        </w:rPr>
        <w:tab/>
      </w:r>
      <w:r w:rsidRPr="000D35BA">
        <w:rPr>
          <w:rFonts w:ascii="Arial" w:hAnsi="Arial" w:cs="Arial"/>
          <w:sz w:val="22"/>
          <w:szCs w:val="22"/>
        </w:rPr>
        <w:tab/>
      </w:r>
      <w:r w:rsidRPr="000D35BA">
        <w:rPr>
          <w:rFonts w:ascii="Arial" w:hAnsi="Arial" w:cs="Arial"/>
          <w:sz w:val="22"/>
          <w:szCs w:val="22"/>
        </w:rPr>
        <w:tab/>
        <w:t xml:space="preserve">            $</w:t>
      </w:r>
      <w:r w:rsidR="00FB7137" w:rsidRPr="000D35BA">
        <w:rPr>
          <w:rFonts w:ascii="Arial" w:hAnsi="Arial" w:cs="Arial"/>
          <w:sz w:val="22"/>
          <w:szCs w:val="22"/>
        </w:rPr>
        <w:t>5</w:t>
      </w:r>
      <w:r w:rsidR="00633310" w:rsidRPr="000D35BA">
        <w:rPr>
          <w:rFonts w:ascii="Arial" w:hAnsi="Arial" w:cs="Arial"/>
          <w:sz w:val="22"/>
          <w:szCs w:val="22"/>
        </w:rPr>
        <w:t xml:space="preserve">0 </w:t>
      </w:r>
      <w:r w:rsidRPr="000D35BA">
        <w:rPr>
          <w:rFonts w:ascii="Arial" w:hAnsi="Arial" w:cs="Arial"/>
          <w:sz w:val="22"/>
          <w:szCs w:val="22"/>
        </w:rPr>
        <w:t>por órdenes de compra</w:t>
      </w: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 xml:space="preserve">Entrega </w:t>
      </w:r>
      <w:r w:rsidR="00991FC2" w:rsidRPr="000D35BA">
        <w:rPr>
          <w:rFonts w:ascii="Arial" w:hAnsi="Arial" w:cs="Arial"/>
          <w:sz w:val="22"/>
          <w:szCs w:val="22"/>
        </w:rPr>
        <w:t>de carnes</w:t>
      </w:r>
      <w:r w:rsidR="00991FC2" w:rsidRPr="000D35BA">
        <w:rPr>
          <w:rFonts w:ascii="Arial" w:hAnsi="Arial" w:cs="Arial"/>
          <w:sz w:val="22"/>
          <w:szCs w:val="22"/>
        </w:rPr>
        <w:tab/>
      </w:r>
      <w:r w:rsidR="00991FC2" w:rsidRPr="000D35BA">
        <w:rPr>
          <w:rFonts w:ascii="Arial" w:hAnsi="Arial" w:cs="Arial"/>
          <w:sz w:val="22"/>
          <w:szCs w:val="22"/>
        </w:rPr>
        <w:tab/>
      </w:r>
      <w:r w:rsidRPr="000D35BA">
        <w:rPr>
          <w:rFonts w:ascii="Arial" w:hAnsi="Arial" w:cs="Arial"/>
          <w:sz w:val="22"/>
          <w:szCs w:val="22"/>
        </w:rPr>
        <w:tab/>
      </w:r>
      <w:r w:rsidRPr="000D35BA">
        <w:rPr>
          <w:rFonts w:ascii="Arial" w:hAnsi="Arial" w:cs="Arial"/>
          <w:sz w:val="22"/>
          <w:szCs w:val="22"/>
        </w:rPr>
        <w:tab/>
        <w:t>$</w:t>
      </w:r>
      <w:r w:rsidR="00FB7137" w:rsidRPr="000D35BA">
        <w:rPr>
          <w:rFonts w:ascii="Arial" w:hAnsi="Arial" w:cs="Arial"/>
          <w:sz w:val="22"/>
          <w:szCs w:val="22"/>
        </w:rPr>
        <w:t>4</w:t>
      </w:r>
      <w:r w:rsidR="00633310" w:rsidRPr="000D35BA">
        <w:rPr>
          <w:rFonts w:ascii="Arial" w:hAnsi="Arial" w:cs="Arial"/>
          <w:sz w:val="22"/>
          <w:szCs w:val="22"/>
        </w:rPr>
        <w:t xml:space="preserve">7 </w:t>
      </w:r>
      <w:r w:rsidRPr="000D35BA">
        <w:rPr>
          <w:rFonts w:ascii="Arial" w:hAnsi="Arial" w:cs="Arial"/>
          <w:sz w:val="22"/>
          <w:szCs w:val="22"/>
        </w:rPr>
        <w:t>por entrega</w:t>
      </w:r>
    </w:p>
    <w:p w:rsidR="00D2647A" w:rsidRPr="000D35BA" w:rsidRDefault="00B012AE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Almacenamiento en frigorífico</w:t>
      </w:r>
      <w:r w:rsidR="00D2647A" w:rsidRPr="000D35BA">
        <w:rPr>
          <w:rFonts w:ascii="Arial" w:hAnsi="Arial" w:cs="Arial"/>
          <w:sz w:val="22"/>
          <w:szCs w:val="22"/>
        </w:rPr>
        <w:tab/>
      </w:r>
      <w:r w:rsidR="00D2647A" w:rsidRPr="000D35BA">
        <w:rPr>
          <w:rFonts w:ascii="Arial" w:hAnsi="Arial" w:cs="Arial"/>
          <w:sz w:val="22"/>
          <w:szCs w:val="22"/>
        </w:rPr>
        <w:tab/>
        <w:t xml:space="preserve">            $</w:t>
      </w:r>
      <w:r w:rsidR="00FB7137" w:rsidRPr="000D35BA">
        <w:rPr>
          <w:rFonts w:ascii="Arial" w:hAnsi="Arial" w:cs="Arial"/>
          <w:sz w:val="22"/>
          <w:szCs w:val="22"/>
        </w:rPr>
        <w:t xml:space="preserve">5 </w:t>
      </w:r>
      <w:r w:rsidR="00D2647A" w:rsidRPr="000D35BA">
        <w:rPr>
          <w:rFonts w:ascii="Arial" w:hAnsi="Arial" w:cs="Arial"/>
          <w:sz w:val="22"/>
          <w:szCs w:val="22"/>
        </w:rPr>
        <w:t>por hora</w:t>
      </w: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Ayuda al cliente</w:t>
      </w:r>
      <w:r w:rsidRPr="000D35BA">
        <w:rPr>
          <w:rFonts w:ascii="Arial" w:hAnsi="Arial" w:cs="Arial"/>
          <w:sz w:val="22"/>
          <w:szCs w:val="22"/>
        </w:rPr>
        <w:tab/>
      </w:r>
      <w:r w:rsidRPr="000D35BA">
        <w:rPr>
          <w:rFonts w:ascii="Arial" w:hAnsi="Arial" w:cs="Arial"/>
          <w:sz w:val="22"/>
          <w:szCs w:val="22"/>
        </w:rPr>
        <w:tab/>
      </w:r>
      <w:r w:rsidRPr="000D35BA">
        <w:rPr>
          <w:rFonts w:ascii="Arial" w:hAnsi="Arial" w:cs="Arial"/>
          <w:sz w:val="22"/>
          <w:szCs w:val="22"/>
        </w:rPr>
        <w:tab/>
      </w:r>
      <w:r w:rsidRPr="000D35BA">
        <w:rPr>
          <w:rFonts w:ascii="Arial" w:hAnsi="Arial" w:cs="Arial"/>
          <w:sz w:val="22"/>
          <w:szCs w:val="22"/>
        </w:rPr>
        <w:tab/>
        <w:t>$0.</w:t>
      </w:r>
      <w:r w:rsidR="00633310" w:rsidRPr="000D35BA">
        <w:rPr>
          <w:rFonts w:ascii="Arial" w:hAnsi="Arial" w:cs="Arial"/>
          <w:sz w:val="22"/>
          <w:szCs w:val="22"/>
        </w:rPr>
        <w:t>1</w:t>
      </w:r>
      <w:r w:rsidR="00FB7137" w:rsidRPr="000D35BA">
        <w:rPr>
          <w:rFonts w:ascii="Arial" w:hAnsi="Arial" w:cs="Arial"/>
          <w:sz w:val="22"/>
          <w:szCs w:val="22"/>
        </w:rPr>
        <w:t>0</w:t>
      </w:r>
      <w:r w:rsidR="00633310" w:rsidRPr="000D35BA">
        <w:rPr>
          <w:rFonts w:ascii="Arial" w:hAnsi="Arial" w:cs="Arial"/>
          <w:sz w:val="22"/>
          <w:szCs w:val="22"/>
        </w:rPr>
        <w:t xml:space="preserve"> </w:t>
      </w:r>
      <w:r w:rsidRPr="000D35BA">
        <w:rPr>
          <w:rFonts w:ascii="Arial" w:hAnsi="Arial" w:cs="Arial"/>
          <w:sz w:val="22"/>
          <w:szCs w:val="22"/>
        </w:rPr>
        <w:t xml:space="preserve">por </w:t>
      </w:r>
      <w:r w:rsidR="00633310" w:rsidRPr="000D35BA">
        <w:rPr>
          <w:rFonts w:ascii="Arial" w:hAnsi="Arial" w:cs="Arial"/>
          <w:sz w:val="22"/>
          <w:szCs w:val="22"/>
        </w:rPr>
        <w:t>artículo</w:t>
      </w:r>
      <w:r w:rsidRPr="000D35BA">
        <w:rPr>
          <w:rFonts w:ascii="Arial" w:hAnsi="Arial" w:cs="Arial"/>
          <w:sz w:val="22"/>
          <w:szCs w:val="22"/>
        </w:rPr>
        <w:t xml:space="preserve"> vendido</w:t>
      </w: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Los ingresos, el coste de las mercancías vendidas, los costos de soporte a la tienda y la utilización del área de actividad de las tres líneas de productos son las siguientes:</w:t>
      </w:r>
    </w:p>
    <w:tbl>
      <w:tblPr>
        <w:tblStyle w:val="Tablaconcuadrcula"/>
        <w:tblW w:w="9129" w:type="dxa"/>
        <w:tblLayout w:type="fixed"/>
        <w:tblLook w:val="01E0"/>
      </w:tblPr>
      <w:tblGrid>
        <w:gridCol w:w="4674"/>
        <w:gridCol w:w="1644"/>
        <w:gridCol w:w="1396"/>
        <w:gridCol w:w="1415"/>
      </w:tblGrid>
      <w:tr w:rsidR="00D2647A" w:rsidRPr="000D35BA" w:rsidTr="00072E60">
        <w:trPr>
          <w:trHeight w:val="614"/>
        </w:trPr>
        <w:tc>
          <w:tcPr>
            <w:tcW w:w="4674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:rsidR="00D2647A" w:rsidRPr="000D35BA" w:rsidRDefault="00072E60" w:rsidP="00F361DE">
            <w:pPr>
              <w:jc w:val="center"/>
              <w:rPr>
                <w:rFonts w:ascii="Arial" w:hAnsi="Arial" w:cs="Arial"/>
                <w:b/>
              </w:rPr>
            </w:pPr>
            <w:r w:rsidRPr="000D35BA">
              <w:rPr>
                <w:rFonts w:ascii="Arial" w:hAnsi="Arial" w:cs="Arial"/>
                <w:b/>
              </w:rPr>
              <w:t>Carne de cerdo</w:t>
            </w:r>
          </w:p>
        </w:tc>
        <w:tc>
          <w:tcPr>
            <w:tcW w:w="1396" w:type="dxa"/>
          </w:tcPr>
          <w:p w:rsidR="00D2647A" w:rsidRPr="000D35BA" w:rsidRDefault="00072E60" w:rsidP="00072E60">
            <w:pPr>
              <w:jc w:val="center"/>
              <w:rPr>
                <w:rFonts w:ascii="Arial" w:hAnsi="Arial" w:cs="Arial"/>
                <w:b/>
              </w:rPr>
            </w:pPr>
            <w:r w:rsidRPr="000D35BA">
              <w:rPr>
                <w:rFonts w:ascii="Arial" w:hAnsi="Arial" w:cs="Arial"/>
                <w:b/>
              </w:rPr>
              <w:t>Carne de res</w:t>
            </w:r>
          </w:p>
        </w:tc>
        <w:tc>
          <w:tcPr>
            <w:tcW w:w="1415" w:type="dxa"/>
          </w:tcPr>
          <w:p w:rsidR="00D2647A" w:rsidRPr="000D35BA" w:rsidRDefault="00072E60" w:rsidP="00072E60">
            <w:pPr>
              <w:jc w:val="center"/>
              <w:rPr>
                <w:rFonts w:ascii="Arial" w:hAnsi="Arial" w:cs="Arial"/>
                <w:b/>
              </w:rPr>
            </w:pPr>
            <w:r w:rsidRPr="000D35BA">
              <w:rPr>
                <w:rFonts w:ascii="Arial" w:hAnsi="Arial" w:cs="Arial"/>
                <w:b/>
              </w:rPr>
              <w:t>Pescado</w:t>
            </w:r>
          </w:p>
        </w:tc>
      </w:tr>
      <w:tr w:rsidR="00D2647A" w:rsidRPr="000D35BA" w:rsidTr="00072E60">
        <w:trPr>
          <w:trHeight w:val="223"/>
        </w:trPr>
        <w:tc>
          <w:tcPr>
            <w:tcW w:w="4674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  <w:b/>
              </w:rPr>
            </w:pPr>
            <w:r w:rsidRPr="000D35BA">
              <w:rPr>
                <w:rFonts w:ascii="Arial" w:hAnsi="Arial" w:cs="Arial"/>
                <w:b/>
              </w:rPr>
              <w:t>Información financiera</w:t>
            </w:r>
          </w:p>
        </w:tc>
        <w:tc>
          <w:tcPr>
            <w:tcW w:w="1644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</w:rPr>
            </w:pPr>
          </w:p>
        </w:tc>
      </w:tr>
      <w:tr w:rsidR="00D2647A" w:rsidRPr="000D35BA" w:rsidTr="00072E60">
        <w:trPr>
          <w:trHeight w:val="223"/>
        </w:trPr>
        <w:tc>
          <w:tcPr>
            <w:tcW w:w="4674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Ingresos</w:t>
            </w:r>
          </w:p>
        </w:tc>
        <w:tc>
          <w:tcPr>
            <w:tcW w:w="1644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$</w:t>
            </w:r>
            <w:r w:rsidR="00FB7137" w:rsidRPr="000D35BA">
              <w:rPr>
                <w:rFonts w:ascii="Arial" w:hAnsi="Arial" w:cs="Arial"/>
              </w:rPr>
              <w:t>8</w:t>
            </w:r>
            <w:r w:rsidR="00DE6339" w:rsidRPr="000D35BA">
              <w:rPr>
                <w:rFonts w:ascii="Arial" w:hAnsi="Arial" w:cs="Arial"/>
              </w:rPr>
              <w:t>5</w:t>
            </w:r>
            <w:r w:rsidRPr="000D35BA">
              <w:rPr>
                <w:rFonts w:ascii="Arial" w:hAnsi="Arial" w:cs="Arial"/>
              </w:rPr>
              <w:t>,000</w:t>
            </w:r>
          </w:p>
        </w:tc>
        <w:tc>
          <w:tcPr>
            <w:tcW w:w="1396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$</w:t>
            </w:r>
            <w:r w:rsidR="00FB7137" w:rsidRPr="000D35BA">
              <w:rPr>
                <w:rFonts w:ascii="Arial" w:hAnsi="Arial" w:cs="Arial"/>
              </w:rPr>
              <w:t>7</w:t>
            </w:r>
            <w:r w:rsidR="00DE6339" w:rsidRPr="000D35BA">
              <w:rPr>
                <w:rFonts w:ascii="Arial" w:hAnsi="Arial" w:cs="Arial"/>
              </w:rPr>
              <w:t>0</w:t>
            </w:r>
            <w:r w:rsidRPr="000D35BA">
              <w:rPr>
                <w:rFonts w:ascii="Arial" w:hAnsi="Arial" w:cs="Arial"/>
              </w:rPr>
              <w:t>,000</w:t>
            </w:r>
          </w:p>
        </w:tc>
        <w:tc>
          <w:tcPr>
            <w:tcW w:w="1415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$</w:t>
            </w:r>
            <w:r w:rsidR="00FB7137" w:rsidRPr="000D35BA">
              <w:rPr>
                <w:rFonts w:ascii="Arial" w:hAnsi="Arial" w:cs="Arial"/>
              </w:rPr>
              <w:t>55</w:t>
            </w:r>
            <w:r w:rsidRPr="000D35BA">
              <w:rPr>
                <w:rFonts w:ascii="Arial" w:hAnsi="Arial" w:cs="Arial"/>
              </w:rPr>
              <w:t>,000</w:t>
            </w:r>
          </w:p>
        </w:tc>
      </w:tr>
      <w:tr w:rsidR="00D2647A" w:rsidRPr="000D35BA" w:rsidTr="00072E60">
        <w:trPr>
          <w:trHeight w:val="223"/>
        </w:trPr>
        <w:tc>
          <w:tcPr>
            <w:tcW w:w="4674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Costo de las mercancías vendidas</w:t>
            </w:r>
          </w:p>
        </w:tc>
        <w:tc>
          <w:tcPr>
            <w:tcW w:w="1644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 xml:space="preserve">  </w:t>
            </w:r>
            <w:r w:rsidR="00DE6339" w:rsidRPr="000D35BA">
              <w:rPr>
                <w:rFonts w:ascii="Arial" w:hAnsi="Arial" w:cs="Arial"/>
              </w:rPr>
              <w:t>3</w:t>
            </w:r>
            <w:r w:rsidR="00FB7137" w:rsidRPr="000D35BA">
              <w:rPr>
                <w:rFonts w:ascii="Arial" w:hAnsi="Arial" w:cs="Arial"/>
              </w:rPr>
              <w:t>5</w:t>
            </w:r>
            <w:r w:rsidRPr="000D35BA">
              <w:rPr>
                <w:rFonts w:ascii="Arial" w:hAnsi="Arial" w:cs="Arial"/>
              </w:rPr>
              <w:t>,000</w:t>
            </w:r>
          </w:p>
        </w:tc>
        <w:tc>
          <w:tcPr>
            <w:tcW w:w="1396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 xml:space="preserve">  </w:t>
            </w:r>
            <w:r w:rsidR="00DE6339" w:rsidRPr="000D35BA">
              <w:rPr>
                <w:rFonts w:ascii="Arial" w:hAnsi="Arial" w:cs="Arial"/>
              </w:rPr>
              <w:t>3</w:t>
            </w:r>
            <w:r w:rsidR="00FB7137" w:rsidRPr="000D35BA">
              <w:rPr>
                <w:rFonts w:ascii="Arial" w:hAnsi="Arial" w:cs="Arial"/>
              </w:rPr>
              <w:t>0</w:t>
            </w:r>
            <w:r w:rsidRPr="000D35BA">
              <w:rPr>
                <w:rFonts w:ascii="Arial" w:hAnsi="Arial" w:cs="Arial"/>
              </w:rPr>
              <w:t>,000</w:t>
            </w:r>
          </w:p>
        </w:tc>
        <w:tc>
          <w:tcPr>
            <w:tcW w:w="1415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4</w:t>
            </w:r>
            <w:r w:rsidR="00FB7137" w:rsidRPr="000D35BA">
              <w:rPr>
                <w:rFonts w:ascii="Arial" w:hAnsi="Arial" w:cs="Arial"/>
              </w:rPr>
              <w:t>0</w:t>
            </w:r>
            <w:r w:rsidRPr="000D35BA">
              <w:rPr>
                <w:rFonts w:ascii="Arial" w:hAnsi="Arial" w:cs="Arial"/>
              </w:rPr>
              <w:t>,000</w:t>
            </w:r>
          </w:p>
        </w:tc>
      </w:tr>
      <w:tr w:rsidR="00D2647A" w:rsidRPr="000D35BA" w:rsidTr="00072E60">
        <w:trPr>
          <w:trHeight w:val="320"/>
        </w:trPr>
        <w:tc>
          <w:tcPr>
            <w:tcW w:w="4674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Soporte á la tienda</w:t>
            </w:r>
          </w:p>
        </w:tc>
        <w:tc>
          <w:tcPr>
            <w:tcW w:w="1644" w:type="dxa"/>
          </w:tcPr>
          <w:p w:rsidR="00D2647A" w:rsidRPr="000D35BA" w:rsidRDefault="00A72AF9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 xml:space="preserve">   </w:t>
            </w:r>
            <w:r w:rsidR="00FB7137" w:rsidRPr="000D35BA">
              <w:rPr>
                <w:rFonts w:ascii="Arial" w:hAnsi="Arial" w:cs="Arial"/>
              </w:rPr>
              <w:t>?</w:t>
            </w:r>
          </w:p>
        </w:tc>
        <w:tc>
          <w:tcPr>
            <w:tcW w:w="1396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 xml:space="preserve">  </w:t>
            </w:r>
            <w:r w:rsidR="00A72AF9" w:rsidRPr="000D35BA">
              <w:rPr>
                <w:rFonts w:ascii="Arial" w:hAnsi="Arial" w:cs="Arial"/>
              </w:rPr>
              <w:t xml:space="preserve">  </w:t>
            </w:r>
            <w:r w:rsidR="00FB7137" w:rsidRPr="000D35BA">
              <w:rPr>
                <w:rFonts w:ascii="Arial" w:hAnsi="Arial" w:cs="Arial"/>
              </w:rPr>
              <w:t>?</w:t>
            </w:r>
          </w:p>
        </w:tc>
        <w:tc>
          <w:tcPr>
            <w:tcW w:w="1415" w:type="dxa"/>
          </w:tcPr>
          <w:p w:rsidR="00D2647A" w:rsidRPr="000D35BA" w:rsidRDefault="00FB7137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?</w:t>
            </w:r>
          </w:p>
        </w:tc>
      </w:tr>
      <w:tr w:rsidR="00D2647A" w:rsidRPr="000D35BA" w:rsidTr="00072E60">
        <w:trPr>
          <w:trHeight w:val="588"/>
        </w:trPr>
        <w:tc>
          <w:tcPr>
            <w:tcW w:w="4674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  <w:b/>
              </w:rPr>
            </w:pPr>
            <w:r w:rsidRPr="000D35BA">
              <w:rPr>
                <w:rFonts w:ascii="Arial" w:hAnsi="Arial" w:cs="Arial"/>
                <w:b/>
              </w:rPr>
              <w:t>Utilización por área de actividad (base de asignación del costo)</w:t>
            </w:r>
          </w:p>
        </w:tc>
        <w:tc>
          <w:tcPr>
            <w:tcW w:w="1644" w:type="dxa"/>
          </w:tcPr>
          <w:p w:rsidR="00D2647A" w:rsidRPr="000D35BA" w:rsidRDefault="00D2647A" w:rsidP="00F36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6" w:type="dxa"/>
          </w:tcPr>
          <w:p w:rsidR="00D2647A" w:rsidRPr="000D35BA" w:rsidRDefault="00D2647A" w:rsidP="00F361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:rsidR="00D2647A" w:rsidRPr="000D35BA" w:rsidRDefault="00D2647A" w:rsidP="00F361DE">
            <w:pPr>
              <w:jc w:val="center"/>
              <w:rPr>
                <w:rFonts w:ascii="Arial" w:hAnsi="Arial" w:cs="Arial"/>
              </w:rPr>
            </w:pPr>
          </w:p>
        </w:tc>
      </w:tr>
      <w:tr w:rsidR="00D2647A" w:rsidRPr="000D35BA" w:rsidTr="00072E60">
        <w:trPr>
          <w:trHeight w:val="223"/>
        </w:trPr>
        <w:tc>
          <w:tcPr>
            <w:tcW w:w="4674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Pedidos (órdenes de compra)</w:t>
            </w:r>
          </w:p>
        </w:tc>
        <w:tc>
          <w:tcPr>
            <w:tcW w:w="1644" w:type="dxa"/>
          </w:tcPr>
          <w:p w:rsidR="00D2647A" w:rsidRPr="000D35BA" w:rsidRDefault="00D2647A" w:rsidP="00F361DE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2</w:t>
            </w:r>
            <w:r w:rsidR="00FB7137" w:rsidRPr="000D35BA">
              <w:rPr>
                <w:rFonts w:ascii="Arial" w:hAnsi="Arial" w:cs="Arial"/>
              </w:rPr>
              <w:t>0</w:t>
            </w:r>
          </w:p>
        </w:tc>
        <w:tc>
          <w:tcPr>
            <w:tcW w:w="1396" w:type="dxa"/>
          </w:tcPr>
          <w:p w:rsidR="00D2647A" w:rsidRPr="000D35BA" w:rsidRDefault="00A72AF9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1</w:t>
            </w:r>
            <w:r w:rsidR="00FB7137" w:rsidRPr="000D35BA">
              <w:rPr>
                <w:rFonts w:ascii="Arial" w:hAnsi="Arial" w:cs="Arial"/>
              </w:rPr>
              <w:t>0</w:t>
            </w:r>
          </w:p>
        </w:tc>
        <w:tc>
          <w:tcPr>
            <w:tcW w:w="1415" w:type="dxa"/>
          </w:tcPr>
          <w:p w:rsidR="00D2647A" w:rsidRPr="000D35BA" w:rsidRDefault="00FB7137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7</w:t>
            </w:r>
          </w:p>
        </w:tc>
      </w:tr>
      <w:tr w:rsidR="00D2647A" w:rsidRPr="000D35BA" w:rsidTr="00072E60">
        <w:trPr>
          <w:trHeight w:val="223"/>
        </w:trPr>
        <w:tc>
          <w:tcPr>
            <w:tcW w:w="4674" w:type="dxa"/>
          </w:tcPr>
          <w:p w:rsidR="00D2647A" w:rsidRPr="000D35BA" w:rsidRDefault="00D2647A" w:rsidP="00F361DE">
            <w:pPr>
              <w:jc w:val="both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Entregas (entregas)</w:t>
            </w:r>
          </w:p>
        </w:tc>
        <w:tc>
          <w:tcPr>
            <w:tcW w:w="1644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9</w:t>
            </w:r>
            <w:r w:rsidR="00FB7137" w:rsidRPr="000D35BA">
              <w:rPr>
                <w:rFonts w:ascii="Arial" w:hAnsi="Arial" w:cs="Arial"/>
              </w:rPr>
              <w:t>5</w:t>
            </w:r>
          </w:p>
        </w:tc>
        <w:tc>
          <w:tcPr>
            <w:tcW w:w="1396" w:type="dxa"/>
          </w:tcPr>
          <w:p w:rsidR="00D2647A" w:rsidRPr="000D35BA" w:rsidRDefault="00A72AF9" w:rsidP="00F361DE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1</w:t>
            </w:r>
            <w:r w:rsidR="00FB7137" w:rsidRPr="000D35BA">
              <w:rPr>
                <w:rFonts w:ascii="Arial" w:hAnsi="Arial" w:cs="Arial"/>
              </w:rPr>
              <w:t>9</w:t>
            </w:r>
          </w:p>
        </w:tc>
        <w:tc>
          <w:tcPr>
            <w:tcW w:w="1415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2</w:t>
            </w:r>
            <w:r w:rsidR="00FB7137" w:rsidRPr="000D35BA">
              <w:rPr>
                <w:rFonts w:ascii="Arial" w:hAnsi="Arial" w:cs="Arial"/>
              </w:rPr>
              <w:t>0</w:t>
            </w:r>
          </w:p>
        </w:tc>
      </w:tr>
      <w:tr w:rsidR="00D2647A" w:rsidRPr="000D35BA" w:rsidTr="00072E60">
        <w:trPr>
          <w:trHeight w:val="223"/>
        </w:trPr>
        <w:tc>
          <w:tcPr>
            <w:tcW w:w="4674" w:type="dxa"/>
          </w:tcPr>
          <w:p w:rsidR="00D2647A" w:rsidRPr="000D35BA" w:rsidRDefault="00D2647A" w:rsidP="00B012AE">
            <w:pPr>
              <w:jc w:val="both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 xml:space="preserve">Almacenamiento en </w:t>
            </w:r>
            <w:r w:rsidR="00B012AE" w:rsidRPr="000D35BA">
              <w:rPr>
                <w:rFonts w:ascii="Arial" w:hAnsi="Arial" w:cs="Arial"/>
              </w:rPr>
              <w:t xml:space="preserve">frigoríficos </w:t>
            </w:r>
            <w:r w:rsidRPr="000D35BA">
              <w:rPr>
                <w:rFonts w:ascii="Arial" w:hAnsi="Arial" w:cs="Arial"/>
              </w:rPr>
              <w:t>(horas)</w:t>
            </w:r>
          </w:p>
        </w:tc>
        <w:tc>
          <w:tcPr>
            <w:tcW w:w="1644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1</w:t>
            </w:r>
            <w:r w:rsidR="00FB7137" w:rsidRPr="000D35BA">
              <w:rPr>
                <w:rFonts w:ascii="Arial" w:hAnsi="Arial" w:cs="Arial"/>
              </w:rPr>
              <w:t>60</w:t>
            </w:r>
          </w:p>
        </w:tc>
        <w:tc>
          <w:tcPr>
            <w:tcW w:w="1396" w:type="dxa"/>
          </w:tcPr>
          <w:p w:rsidR="00D2647A" w:rsidRPr="000D35BA" w:rsidRDefault="00FB7137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7</w:t>
            </w:r>
            <w:r w:rsidR="00A70BBD" w:rsidRPr="000D35BA">
              <w:rPr>
                <w:rFonts w:ascii="Arial" w:hAnsi="Arial" w:cs="Arial"/>
              </w:rPr>
              <w:t>6</w:t>
            </w:r>
          </w:p>
        </w:tc>
        <w:tc>
          <w:tcPr>
            <w:tcW w:w="1415" w:type="dxa"/>
          </w:tcPr>
          <w:p w:rsidR="00D2647A" w:rsidRPr="000D35BA" w:rsidRDefault="00FB7137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1</w:t>
            </w:r>
            <w:r w:rsidR="00A70BBD" w:rsidRPr="000D35BA">
              <w:rPr>
                <w:rFonts w:ascii="Arial" w:hAnsi="Arial" w:cs="Arial"/>
              </w:rPr>
              <w:t>8</w:t>
            </w:r>
          </w:p>
        </w:tc>
      </w:tr>
      <w:tr w:rsidR="00D2647A" w:rsidRPr="000D35BA" w:rsidTr="00072E60">
        <w:trPr>
          <w:trHeight w:val="223"/>
        </w:trPr>
        <w:tc>
          <w:tcPr>
            <w:tcW w:w="4674" w:type="dxa"/>
          </w:tcPr>
          <w:p w:rsidR="00D2647A" w:rsidRPr="000D35BA" w:rsidRDefault="00D2647A" w:rsidP="00B012AE">
            <w:pPr>
              <w:jc w:val="both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Ayuda al cliente (</w:t>
            </w:r>
            <w:r w:rsidR="00B012AE" w:rsidRPr="000D35BA">
              <w:rPr>
                <w:rFonts w:ascii="Arial" w:hAnsi="Arial" w:cs="Arial"/>
              </w:rPr>
              <w:t xml:space="preserve">selección de carne </w:t>
            </w:r>
            <w:r w:rsidRPr="000D35BA">
              <w:rPr>
                <w:rFonts w:ascii="Arial" w:hAnsi="Arial" w:cs="Arial"/>
              </w:rPr>
              <w:t>vendid</w:t>
            </w:r>
            <w:r w:rsidR="00B012AE" w:rsidRPr="000D35BA">
              <w:rPr>
                <w:rFonts w:ascii="Arial" w:hAnsi="Arial" w:cs="Arial"/>
              </w:rPr>
              <w:t>a</w:t>
            </w:r>
            <w:r w:rsidRPr="000D35BA">
              <w:rPr>
                <w:rFonts w:ascii="Arial" w:hAnsi="Arial" w:cs="Arial"/>
              </w:rPr>
              <w:t>s)</w:t>
            </w:r>
          </w:p>
        </w:tc>
        <w:tc>
          <w:tcPr>
            <w:tcW w:w="1644" w:type="dxa"/>
          </w:tcPr>
          <w:p w:rsidR="00D2647A" w:rsidRPr="000D35BA" w:rsidRDefault="00D2647A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1</w:t>
            </w:r>
            <w:r w:rsidR="00FB7137" w:rsidRPr="000D35BA">
              <w:rPr>
                <w:rFonts w:ascii="Arial" w:hAnsi="Arial" w:cs="Arial"/>
              </w:rPr>
              <w:t>2</w:t>
            </w:r>
            <w:r w:rsidRPr="000D35BA">
              <w:rPr>
                <w:rFonts w:ascii="Arial" w:hAnsi="Arial" w:cs="Arial"/>
              </w:rPr>
              <w:t>,</w:t>
            </w:r>
            <w:r w:rsidR="00A72AF9" w:rsidRPr="000D35BA">
              <w:rPr>
                <w:rFonts w:ascii="Arial" w:hAnsi="Arial" w:cs="Arial"/>
              </w:rPr>
              <w:t>0</w:t>
            </w:r>
            <w:r w:rsidRPr="000D35BA">
              <w:rPr>
                <w:rFonts w:ascii="Arial" w:hAnsi="Arial" w:cs="Arial"/>
              </w:rPr>
              <w:t>00</w:t>
            </w:r>
          </w:p>
        </w:tc>
        <w:tc>
          <w:tcPr>
            <w:tcW w:w="1396" w:type="dxa"/>
          </w:tcPr>
          <w:p w:rsidR="00D2647A" w:rsidRPr="000D35BA" w:rsidRDefault="00FB7137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7</w:t>
            </w:r>
            <w:r w:rsidR="00D2647A" w:rsidRPr="000D35BA">
              <w:rPr>
                <w:rFonts w:ascii="Arial" w:hAnsi="Arial" w:cs="Arial"/>
              </w:rPr>
              <w:t>,</w:t>
            </w:r>
            <w:r w:rsidR="00A72AF9" w:rsidRPr="000D35BA">
              <w:rPr>
                <w:rFonts w:ascii="Arial" w:hAnsi="Arial" w:cs="Arial"/>
              </w:rPr>
              <w:t>0</w:t>
            </w:r>
            <w:r w:rsidR="00D2647A" w:rsidRPr="000D35BA">
              <w:rPr>
                <w:rFonts w:ascii="Arial" w:hAnsi="Arial" w:cs="Arial"/>
              </w:rPr>
              <w:t>00</w:t>
            </w:r>
          </w:p>
        </w:tc>
        <w:tc>
          <w:tcPr>
            <w:tcW w:w="1415" w:type="dxa"/>
          </w:tcPr>
          <w:p w:rsidR="00D2647A" w:rsidRPr="000D35BA" w:rsidRDefault="00FB7137" w:rsidP="00FB7137">
            <w:pPr>
              <w:jc w:val="center"/>
              <w:rPr>
                <w:rFonts w:ascii="Arial" w:hAnsi="Arial" w:cs="Arial"/>
              </w:rPr>
            </w:pPr>
            <w:r w:rsidRPr="000D35BA">
              <w:rPr>
                <w:rFonts w:ascii="Arial" w:hAnsi="Arial" w:cs="Arial"/>
              </w:rPr>
              <w:t>4</w:t>
            </w:r>
            <w:r w:rsidR="00D2647A" w:rsidRPr="000D35BA">
              <w:rPr>
                <w:rFonts w:ascii="Arial" w:hAnsi="Arial" w:cs="Arial"/>
              </w:rPr>
              <w:t>,</w:t>
            </w:r>
            <w:r w:rsidR="00A72AF9" w:rsidRPr="000D35BA">
              <w:rPr>
                <w:rFonts w:ascii="Arial" w:hAnsi="Arial" w:cs="Arial"/>
              </w:rPr>
              <w:t>0</w:t>
            </w:r>
            <w:r w:rsidR="00D2647A" w:rsidRPr="000D35BA">
              <w:rPr>
                <w:rFonts w:ascii="Arial" w:hAnsi="Arial" w:cs="Arial"/>
              </w:rPr>
              <w:t>00</w:t>
            </w:r>
          </w:p>
        </w:tc>
      </w:tr>
    </w:tbl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 xml:space="preserve">Con el sistema de costeo anterior, </w:t>
      </w:r>
      <w:r w:rsidR="00FB7137" w:rsidRPr="000D35BA">
        <w:rPr>
          <w:rFonts w:ascii="Arial" w:hAnsi="Arial" w:cs="Arial"/>
          <w:sz w:val="22"/>
          <w:szCs w:val="22"/>
        </w:rPr>
        <w:t xml:space="preserve">Avícola Fernández </w:t>
      </w:r>
      <w:r w:rsidRPr="000D35BA">
        <w:rPr>
          <w:rFonts w:ascii="Arial" w:hAnsi="Arial" w:cs="Arial"/>
          <w:sz w:val="22"/>
          <w:szCs w:val="22"/>
        </w:rPr>
        <w:t>prorrateaba los costos de soporte entre productos, con la tasa de 2</w:t>
      </w:r>
      <w:r w:rsidR="00A70BBD" w:rsidRPr="000D35BA">
        <w:rPr>
          <w:rFonts w:ascii="Arial" w:hAnsi="Arial" w:cs="Arial"/>
          <w:sz w:val="22"/>
          <w:szCs w:val="22"/>
        </w:rPr>
        <w:t>0</w:t>
      </w:r>
      <w:r w:rsidRPr="000D35BA">
        <w:rPr>
          <w:rFonts w:ascii="Arial" w:hAnsi="Arial" w:cs="Arial"/>
          <w:sz w:val="22"/>
          <w:szCs w:val="22"/>
        </w:rPr>
        <w:t>% del costo de las mercancías vendidas. Realice.</w:t>
      </w: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 xml:space="preserve">A. </w:t>
      </w:r>
      <w:r w:rsidR="00633310" w:rsidRPr="000D35BA">
        <w:rPr>
          <w:rFonts w:ascii="Arial" w:hAnsi="Arial" w:cs="Arial"/>
          <w:sz w:val="22"/>
          <w:szCs w:val="22"/>
        </w:rPr>
        <w:t>E</w:t>
      </w:r>
      <w:r w:rsidRPr="000D35BA">
        <w:rPr>
          <w:rFonts w:ascii="Arial" w:hAnsi="Arial" w:cs="Arial"/>
          <w:sz w:val="22"/>
          <w:szCs w:val="22"/>
        </w:rPr>
        <w:t xml:space="preserve">l sistema de costeo </w:t>
      </w:r>
      <w:r w:rsidR="00633310" w:rsidRPr="000D35BA">
        <w:rPr>
          <w:rFonts w:ascii="Arial" w:hAnsi="Arial" w:cs="Arial"/>
          <w:sz w:val="22"/>
          <w:szCs w:val="22"/>
        </w:rPr>
        <w:t xml:space="preserve">anterior y la </w:t>
      </w:r>
      <w:r w:rsidRPr="000D35BA">
        <w:rPr>
          <w:rFonts w:ascii="Arial" w:hAnsi="Arial" w:cs="Arial"/>
          <w:sz w:val="22"/>
          <w:szCs w:val="22"/>
        </w:rPr>
        <w:t>rentabilidad por línea de productos.</w:t>
      </w:r>
    </w:p>
    <w:p w:rsidR="00D2647A" w:rsidRPr="000D35BA" w:rsidRDefault="00633310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 xml:space="preserve">B. El </w:t>
      </w:r>
      <w:r w:rsidR="00D2647A" w:rsidRPr="000D35BA">
        <w:rPr>
          <w:rFonts w:ascii="Arial" w:hAnsi="Arial" w:cs="Arial"/>
          <w:sz w:val="22"/>
          <w:szCs w:val="22"/>
        </w:rPr>
        <w:t>sistema de CBA</w:t>
      </w:r>
      <w:r w:rsidRPr="000D35BA">
        <w:rPr>
          <w:rFonts w:ascii="Arial" w:hAnsi="Arial" w:cs="Arial"/>
          <w:sz w:val="22"/>
          <w:szCs w:val="22"/>
        </w:rPr>
        <w:t xml:space="preserve"> y la </w:t>
      </w:r>
      <w:r w:rsidR="00D2647A" w:rsidRPr="000D35BA">
        <w:rPr>
          <w:rFonts w:ascii="Arial" w:hAnsi="Arial" w:cs="Arial"/>
          <w:sz w:val="22"/>
          <w:szCs w:val="22"/>
        </w:rPr>
        <w:t>rentabilidad por línea de productos.</w:t>
      </w: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C. Compare los literales anteriores y realice un análisis.</w:t>
      </w:r>
    </w:p>
    <w:p w:rsidR="00D2647A" w:rsidRPr="000D35BA" w:rsidRDefault="00205EF7" w:rsidP="00D2647A">
      <w:pPr>
        <w:jc w:val="both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DESARROLLO.</w:t>
      </w: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312A32" w:rsidRPr="000D35BA" w:rsidRDefault="00312A32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F361DE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I</w:t>
      </w:r>
      <w:r w:rsidR="000D35BA" w:rsidRPr="000D35BA">
        <w:rPr>
          <w:rFonts w:ascii="Arial" w:hAnsi="Arial" w:cs="Arial"/>
          <w:b/>
          <w:sz w:val="22"/>
          <w:szCs w:val="22"/>
        </w:rPr>
        <w:t>II</w:t>
      </w:r>
      <w:r w:rsidRPr="000D35BA">
        <w:rPr>
          <w:rFonts w:ascii="Arial" w:hAnsi="Arial" w:cs="Arial"/>
          <w:b/>
          <w:sz w:val="22"/>
          <w:szCs w:val="22"/>
        </w:rPr>
        <w:t>.- Valor 25 puntos</w:t>
      </w:r>
      <w:r w:rsidRPr="000D35BA">
        <w:rPr>
          <w:rFonts w:ascii="Arial" w:hAnsi="Arial" w:cs="Arial"/>
          <w:sz w:val="22"/>
          <w:szCs w:val="22"/>
        </w:rPr>
        <w:t xml:space="preserve">.- Considere los siguientes datos para mayo 2013 tomados de Matrix S.A. la cual se dedica a la elaboración de fundas plásticas y usa un sistema de costeo por procesos. Todos los materiales directos se </w:t>
      </w:r>
      <w:r w:rsidR="004B3046" w:rsidRPr="000D35BA">
        <w:rPr>
          <w:rFonts w:ascii="Arial" w:hAnsi="Arial" w:cs="Arial"/>
          <w:sz w:val="22"/>
          <w:szCs w:val="22"/>
        </w:rPr>
        <w:t>añaden</w:t>
      </w:r>
      <w:r w:rsidRPr="000D35BA">
        <w:rPr>
          <w:rFonts w:ascii="Arial" w:hAnsi="Arial" w:cs="Arial"/>
          <w:sz w:val="22"/>
          <w:szCs w:val="22"/>
        </w:rPr>
        <w:t xml:space="preserve"> al inicio del proceso y los costos de conversión se agregan de manera uniforme durante el proceso. los </w:t>
      </w:r>
      <w:r w:rsidR="00CC590B" w:rsidRPr="000D35BA">
        <w:rPr>
          <w:rFonts w:ascii="Arial" w:hAnsi="Arial" w:cs="Arial"/>
          <w:sz w:val="22"/>
          <w:szCs w:val="22"/>
        </w:rPr>
        <w:t>daños</w:t>
      </w:r>
      <w:r w:rsidRPr="000D35BA">
        <w:rPr>
          <w:rFonts w:ascii="Arial" w:hAnsi="Arial" w:cs="Arial"/>
          <w:sz w:val="22"/>
          <w:szCs w:val="22"/>
        </w:rPr>
        <w:t xml:space="preserve"> se detectan en la inspección a la terminación del proceso. Se dispone de las unidades </w:t>
      </w:r>
      <w:r w:rsidR="004B3046" w:rsidRPr="000D35BA">
        <w:rPr>
          <w:rFonts w:ascii="Arial" w:hAnsi="Arial" w:cs="Arial"/>
          <w:sz w:val="22"/>
          <w:szCs w:val="22"/>
        </w:rPr>
        <w:t>dañadas</w:t>
      </w:r>
      <w:r w:rsidRPr="000D35BA">
        <w:rPr>
          <w:rFonts w:ascii="Arial" w:hAnsi="Arial" w:cs="Arial"/>
          <w:sz w:val="22"/>
          <w:szCs w:val="22"/>
        </w:rPr>
        <w:t xml:space="preserve"> a un valor neto de disposición de cero. Matrix usa el método de Costeo estándar por procesos.</w:t>
      </w:r>
    </w:p>
    <w:p w:rsidR="00F361DE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noProof/>
          <w:sz w:val="22"/>
          <w:szCs w:val="22"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46990</wp:posOffset>
            </wp:positionV>
            <wp:extent cx="5264777" cy="3067050"/>
            <wp:effectExtent l="1905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77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61DE" w:rsidRPr="000D35BA" w:rsidRDefault="00F361DE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 xml:space="preserve">La empresa Matrix </w:t>
      </w:r>
      <w:r w:rsidR="002E2D9F" w:rsidRPr="000D35BA">
        <w:rPr>
          <w:rFonts w:ascii="Arial" w:hAnsi="Arial" w:cs="Arial"/>
          <w:sz w:val="22"/>
          <w:szCs w:val="22"/>
        </w:rPr>
        <w:t>determina costos estándar de $8 por unidad equivalente para los materiales directos, y de $9.50 por unidad equivalente para los costos de conversión tanto para el inventario inicial de producción en proceso como para el trabajo realizado en el periodo actual</w:t>
      </w:r>
    </w:p>
    <w:p w:rsidR="002E2D9F" w:rsidRPr="000D35BA" w:rsidRDefault="002E2D9F" w:rsidP="00D2647A">
      <w:pPr>
        <w:jc w:val="both"/>
        <w:rPr>
          <w:rFonts w:ascii="Arial" w:hAnsi="Arial" w:cs="Arial"/>
          <w:sz w:val="22"/>
          <w:szCs w:val="22"/>
        </w:rPr>
      </w:pPr>
    </w:p>
    <w:p w:rsidR="002E2D9F" w:rsidRPr="000D35BA" w:rsidRDefault="002E2D9F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Se requiere:</w:t>
      </w:r>
    </w:p>
    <w:p w:rsidR="002E2D9F" w:rsidRPr="000D35BA" w:rsidRDefault="002E2D9F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Realizar el método de costeo estándar bajo los cinco pasos.</w:t>
      </w:r>
    </w:p>
    <w:p w:rsidR="000D35BA" w:rsidRPr="000D35BA" w:rsidRDefault="000D35BA" w:rsidP="000D35BA">
      <w:pPr>
        <w:jc w:val="both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DESARROLLO.</w:t>
      </w:r>
    </w:p>
    <w:p w:rsidR="002E2D9F" w:rsidRPr="000D35BA" w:rsidRDefault="002E2D9F" w:rsidP="00D2647A">
      <w:pPr>
        <w:jc w:val="both"/>
        <w:rPr>
          <w:rFonts w:ascii="Arial" w:hAnsi="Arial" w:cs="Arial"/>
          <w:sz w:val="22"/>
          <w:szCs w:val="22"/>
        </w:rPr>
      </w:pPr>
    </w:p>
    <w:p w:rsidR="002E2D9F" w:rsidRPr="000D35BA" w:rsidRDefault="002E2D9F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FA7559" w:rsidRPr="000D35BA" w:rsidRDefault="00FA7559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P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CC590B" w:rsidRPr="000D35BA" w:rsidRDefault="00CC590B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0D35BA" w:rsidRP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0D35BA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I</w:t>
      </w:r>
      <w:r w:rsidR="002E2D9F" w:rsidRPr="000D35BA">
        <w:rPr>
          <w:rFonts w:ascii="Arial" w:hAnsi="Arial" w:cs="Arial"/>
          <w:b/>
          <w:sz w:val="22"/>
          <w:szCs w:val="22"/>
        </w:rPr>
        <w:t>V.- Valor 25 puntos</w:t>
      </w:r>
      <w:r w:rsidR="002E2D9F" w:rsidRPr="000D35BA">
        <w:rPr>
          <w:rFonts w:ascii="Arial" w:hAnsi="Arial" w:cs="Arial"/>
          <w:sz w:val="22"/>
          <w:szCs w:val="22"/>
        </w:rPr>
        <w:t xml:space="preserve">.- La empresa ABC  S.A. es uno de los vendedores principales de sillas para instituciones educativas, </w:t>
      </w:r>
      <w:r w:rsidR="00FC6585" w:rsidRPr="000D35BA">
        <w:rPr>
          <w:rFonts w:ascii="Arial" w:hAnsi="Arial" w:cs="Arial"/>
          <w:sz w:val="22"/>
          <w:szCs w:val="22"/>
        </w:rPr>
        <w:t>está</w:t>
      </w:r>
      <w:r w:rsidR="002E2D9F" w:rsidRPr="000D35BA">
        <w:rPr>
          <w:rFonts w:ascii="Arial" w:hAnsi="Arial" w:cs="Arial"/>
          <w:sz w:val="22"/>
          <w:szCs w:val="22"/>
        </w:rPr>
        <w:t xml:space="preserve"> a punto de sacar al mercado una silla mas ergonómica para los estudiantes, </w:t>
      </w:r>
      <w:r w:rsidR="00B771CF" w:rsidRPr="000D35BA">
        <w:rPr>
          <w:rFonts w:ascii="Arial" w:hAnsi="Arial" w:cs="Arial"/>
          <w:sz w:val="22"/>
          <w:szCs w:val="22"/>
        </w:rPr>
        <w:t>divide a sus compradores en dos grupos: los clientes nuevos y los clientes antiguos (aquellos que ya han comprado las anteriores sillas). Pese a que ofrece el mismo producto a cada grupo de clientes existen diferencias considerables en los precios de venta y en los costos variables de marketing:</w:t>
      </w:r>
    </w:p>
    <w:p w:rsidR="00B771CF" w:rsidRPr="000D35BA" w:rsidRDefault="00FC6585" w:rsidP="00D2647A">
      <w:pPr>
        <w:jc w:val="both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44450</wp:posOffset>
            </wp:positionV>
            <wp:extent cx="4324350" cy="1123950"/>
            <wp:effectExtent l="19050" t="0" r="0" b="0"/>
            <wp:wrapNone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1CF" w:rsidRPr="000D35BA" w:rsidRDefault="00B771CF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D2647A" w:rsidRPr="000D35BA" w:rsidRDefault="00D2647A" w:rsidP="00D2647A">
      <w:pPr>
        <w:jc w:val="both"/>
        <w:rPr>
          <w:rFonts w:ascii="Arial" w:hAnsi="Arial" w:cs="Arial"/>
          <w:sz w:val="22"/>
          <w:szCs w:val="22"/>
        </w:rPr>
      </w:pPr>
    </w:p>
    <w:p w:rsidR="00002036" w:rsidRPr="000D35BA" w:rsidRDefault="00B771CF">
      <w:p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Se requiere</w:t>
      </w:r>
      <w:r w:rsidR="007D4E11" w:rsidRPr="000D35BA">
        <w:rPr>
          <w:rFonts w:ascii="Arial" w:hAnsi="Arial" w:cs="Arial"/>
          <w:sz w:val="22"/>
          <w:szCs w:val="22"/>
        </w:rPr>
        <w:t>:</w:t>
      </w:r>
    </w:p>
    <w:p w:rsidR="007D4E11" w:rsidRPr="000D35BA" w:rsidRDefault="007D4E11">
      <w:p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1./ ¿Cuál es el punto de equilibrio en unidades del nuevo modelo de silla, asumiendo que se alcance la mezcla de venta planeada?</w:t>
      </w:r>
    </w:p>
    <w:p w:rsidR="007D4E11" w:rsidRPr="000D35BA" w:rsidRDefault="007D4E11">
      <w:p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2./ Si se alcanza la mezcla de ventas ¿Cuál será la utilidad operativa cuando se vendan 200.000 unidades?</w:t>
      </w:r>
    </w:p>
    <w:p w:rsidR="007D4E11" w:rsidRPr="000D35BA" w:rsidRDefault="007D4E11">
      <w:pPr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 xml:space="preserve">3./ Muestre cómo el punto de equilibrio en unidades cambia con las siguientes mezclas de clientes: </w:t>
      </w:r>
    </w:p>
    <w:p w:rsidR="007D4E11" w:rsidRPr="000D35BA" w:rsidRDefault="00FC6585" w:rsidP="00FC6585">
      <w:pPr>
        <w:ind w:left="720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a./ Nuevos 50% / Antiguos 50%</w:t>
      </w:r>
    </w:p>
    <w:p w:rsidR="00FC6585" w:rsidRPr="000D35BA" w:rsidRDefault="00FC6585" w:rsidP="00FC6585">
      <w:pPr>
        <w:ind w:left="720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b./ Nuevos 90% / Antiguos 10%</w:t>
      </w:r>
    </w:p>
    <w:p w:rsidR="00FC6585" w:rsidRPr="000D35BA" w:rsidRDefault="00FC6585" w:rsidP="00FC6585">
      <w:pPr>
        <w:ind w:left="720"/>
        <w:rPr>
          <w:rFonts w:ascii="Arial" w:hAnsi="Arial" w:cs="Arial"/>
          <w:sz w:val="22"/>
          <w:szCs w:val="22"/>
        </w:rPr>
      </w:pPr>
      <w:r w:rsidRPr="000D35BA">
        <w:rPr>
          <w:rFonts w:ascii="Arial" w:hAnsi="Arial" w:cs="Arial"/>
          <w:sz w:val="22"/>
          <w:szCs w:val="22"/>
        </w:rPr>
        <w:t>c./ Comente sus resultados</w:t>
      </w:r>
    </w:p>
    <w:p w:rsidR="000D35BA" w:rsidRDefault="000D35BA" w:rsidP="000D35BA">
      <w:pPr>
        <w:jc w:val="both"/>
        <w:rPr>
          <w:rFonts w:ascii="Arial" w:hAnsi="Arial" w:cs="Arial"/>
          <w:b/>
          <w:sz w:val="22"/>
          <w:szCs w:val="22"/>
        </w:rPr>
      </w:pPr>
    </w:p>
    <w:p w:rsidR="000D35BA" w:rsidRPr="000D35BA" w:rsidRDefault="000D35BA" w:rsidP="000D35BA">
      <w:pPr>
        <w:jc w:val="both"/>
        <w:rPr>
          <w:rFonts w:ascii="Arial" w:hAnsi="Arial" w:cs="Arial"/>
          <w:b/>
          <w:sz w:val="22"/>
          <w:szCs w:val="22"/>
        </w:rPr>
      </w:pPr>
      <w:r w:rsidRPr="000D35BA">
        <w:rPr>
          <w:rFonts w:ascii="Arial" w:hAnsi="Arial" w:cs="Arial"/>
          <w:b/>
          <w:sz w:val="22"/>
          <w:szCs w:val="22"/>
        </w:rPr>
        <w:t>DESARROLLO.</w:t>
      </w:r>
    </w:p>
    <w:p w:rsidR="00FC6585" w:rsidRDefault="00FC6585">
      <w:pPr>
        <w:rPr>
          <w:rFonts w:ascii="Arial" w:hAnsi="Arial" w:cs="Arial"/>
          <w:sz w:val="22"/>
          <w:szCs w:val="22"/>
        </w:rPr>
      </w:pPr>
    </w:p>
    <w:p w:rsidR="000D35BA" w:rsidRPr="000D35BA" w:rsidRDefault="000D35BA">
      <w:pPr>
        <w:rPr>
          <w:rFonts w:ascii="Arial" w:hAnsi="Arial" w:cs="Arial"/>
          <w:sz w:val="22"/>
          <w:szCs w:val="22"/>
        </w:rPr>
      </w:pPr>
    </w:p>
    <w:sectPr w:rsidR="000D35BA" w:rsidRPr="000D35BA" w:rsidSect="000D35BA">
      <w:footerReference w:type="default" r:id="rId11"/>
      <w:pgSz w:w="11907" w:h="16839" w:code="9"/>
      <w:pgMar w:top="630" w:right="992" w:bottom="810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18A" w:rsidRDefault="00A2618A" w:rsidP="000D35BA">
      <w:r>
        <w:separator/>
      </w:r>
    </w:p>
  </w:endnote>
  <w:endnote w:type="continuationSeparator" w:id="1">
    <w:p w:rsidR="00A2618A" w:rsidRDefault="00A2618A" w:rsidP="000D3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35544"/>
      <w:docPartObj>
        <w:docPartGallery w:val="Page Numbers (Bottom of Page)"/>
        <w:docPartUnique/>
      </w:docPartObj>
    </w:sdtPr>
    <w:sdtContent>
      <w:p w:rsidR="000D35BA" w:rsidRDefault="000D35BA">
        <w:pPr>
          <w:pStyle w:val="Piedepgina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0D35BA" w:rsidRDefault="000D35B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18A" w:rsidRDefault="00A2618A" w:rsidP="000D35BA">
      <w:r>
        <w:separator/>
      </w:r>
    </w:p>
  </w:footnote>
  <w:footnote w:type="continuationSeparator" w:id="1">
    <w:p w:rsidR="00A2618A" w:rsidRDefault="00A2618A" w:rsidP="000D3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56E"/>
    <w:multiLevelType w:val="hybridMultilevel"/>
    <w:tmpl w:val="0CC8BBC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E05AB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96094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E122AF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C66E15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A71059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26131A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266162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891E02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AC397E"/>
    <w:multiLevelType w:val="hybridMultilevel"/>
    <w:tmpl w:val="BD26E004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47A"/>
    <w:rsid w:val="00002036"/>
    <w:rsid w:val="00072E60"/>
    <w:rsid w:val="000C77FF"/>
    <w:rsid w:val="000D35BA"/>
    <w:rsid w:val="001139F2"/>
    <w:rsid w:val="001F4CAB"/>
    <w:rsid w:val="00205EF7"/>
    <w:rsid w:val="002E2D9F"/>
    <w:rsid w:val="0030342A"/>
    <w:rsid w:val="00312A32"/>
    <w:rsid w:val="004B3046"/>
    <w:rsid w:val="00633310"/>
    <w:rsid w:val="00687127"/>
    <w:rsid w:val="007D4E11"/>
    <w:rsid w:val="00821F23"/>
    <w:rsid w:val="008A3A86"/>
    <w:rsid w:val="00966F5C"/>
    <w:rsid w:val="00991FC2"/>
    <w:rsid w:val="00A2618A"/>
    <w:rsid w:val="00A70BBD"/>
    <w:rsid w:val="00A72AF9"/>
    <w:rsid w:val="00B012AE"/>
    <w:rsid w:val="00B771CF"/>
    <w:rsid w:val="00B945CF"/>
    <w:rsid w:val="00BE48D7"/>
    <w:rsid w:val="00CC590B"/>
    <w:rsid w:val="00D22C17"/>
    <w:rsid w:val="00D2647A"/>
    <w:rsid w:val="00DE6339"/>
    <w:rsid w:val="00F361DE"/>
    <w:rsid w:val="00FA7559"/>
    <w:rsid w:val="00FB7137"/>
    <w:rsid w:val="00FC6585"/>
    <w:rsid w:val="00FE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2647A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A75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55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D35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35B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D35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5BA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888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3M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a1w5kzz</dc:creator>
  <cp:lastModifiedBy>user</cp:lastModifiedBy>
  <cp:revision>3</cp:revision>
  <dcterms:created xsi:type="dcterms:W3CDTF">2013-02-19T17:52:00Z</dcterms:created>
  <dcterms:modified xsi:type="dcterms:W3CDTF">2013-02-19T18:00:00Z</dcterms:modified>
</cp:coreProperties>
</file>