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88D" w:rsidRPr="00D420FC" w:rsidRDefault="0074588D" w:rsidP="0074588D">
      <w:pPr>
        <w:spacing w:after="120" w:line="240" w:lineRule="auto"/>
        <w:jc w:val="center"/>
        <w:rPr>
          <w:rFonts w:cs="Calibri"/>
          <w:lang w:val="fr-FR"/>
        </w:rPr>
      </w:pPr>
      <w:r w:rsidRPr="00D420FC">
        <w:rPr>
          <w:rFonts w:cs="Calibri"/>
          <w:lang w:val="fr-FR"/>
        </w:rPr>
        <w:t>« Un polytechnique ne sais pas mentir, plagier ou tricher, ni tolérer que les autres puissent le faire »</w:t>
      </w:r>
    </w:p>
    <w:p w:rsidR="0074588D" w:rsidRPr="00D420FC" w:rsidRDefault="0074588D" w:rsidP="0074588D">
      <w:pPr>
        <w:spacing w:after="120" w:line="240" w:lineRule="auto"/>
        <w:jc w:val="center"/>
        <w:rPr>
          <w:sz w:val="28"/>
          <w:szCs w:val="28"/>
          <w:u w:val="single"/>
          <w:lang w:val="fr-FR"/>
        </w:rPr>
      </w:pPr>
      <w:r w:rsidRPr="00D420FC">
        <w:rPr>
          <w:sz w:val="28"/>
          <w:szCs w:val="28"/>
          <w:u w:val="single"/>
          <w:lang w:val="fr-FR"/>
        </w:rPr>
        <w:t>____________________________</w:t>
      </w:r>
    </w:p>
    <w:p w:rsidR="0074588D" w:rsidRPr="00D420FC" w:rsidRDefault="0074588D" w:rsidP="0074588D">
      <w:pPr>
        <w:spacing w:after="0" w:line="240" w:lineRule="auto"/>
        <w:jc w:val="center"/>
        <w:rPr>
          <w:b/>
          <w:sz w:val="28"/>
          <w:szCs w:val="28"/>
          <w:lang w:val="fr-FR"/>
        </w:rPr>
      </w:pPr>
      <w:r w:rsidRPr="00D420FC">
        <w:rPr>
          <w:b/>
          <w:sz w:val="28"/>
          <w:szCs w:val="28"/>
          <w:lang w:val="fr-FR"/>
        </w:rPr>
        <w:t>ESCUELA SUPERIOR POLITÉCNICA DEL LITORAL</w:t>
      </w:r>
    </w:p>
    <w:p w:rsidR="0074588D" w:rsidRPr="00307AE7" w:rsidRDefault="0074588D" w:rsidP="0074588D">
      <w:pPr>
        <w:spacing w:after="0" w:line="360" w:lineRule="auto"/>
        <w:jc w:val="center"/>
        <w:rPr>
          <w:rFonts w:cstheme="minorHAnsi"/>
          <w:sz w:val="24"/>
          <w:szCs w:val="24"/>
          <w:lang w:val="fr-FR"/>
        </w:rPr>
      </w:pPr>
      <w:bookmarkStart w:id="0" w:name="_GoBack"/>
      <w:bookmarkEnd w:id="0"/>
      <w:r w:rsidRPr="00307AE7">
        <w:rPr>
          <w:rFonts w:cstheme="minorHAnsi"/>
          <w:sz w:val="24"/>
          <w:szCs w:val="24"/>
          <w:lang w:val="fr-FR"/>
        </w:rPr>
        <w:t>EXAMEN</w:t>
      </w:r>
      <w:r>
        <w:rPr>
          <w:rFonts w:cstheme="minorHAnsi"/>
          <w:sz w:val="24"/>
          <w:szCs w:val="24"/>
          <w:lang w:val="fr-FR"/>
        </w:rPr>
        <w:t xml:space="preserve"> </w:t>
      </w:r>
      <w:r w:rsidRPr="00307AE7">
        <w:rPr>
          <w:rFonts w:cstheme="minorHAnsi"/>
          <w:sz w:val="24"/>
          <w:szCs w:val="24"/>
          <w:lang w:val="fr-FR"/>
        </w:rPr>
        <w:t xml:space="preserve"> DE FRANÇAIS</w:t>
      </w:r>
      <w:r>
        <w:rPr>
          <w:rFonts w:cstheme="minorHAnsi"/>
          <w:sz w:val="24"/>
          <w:szCs w:val="24"/>
          <w:lang w:val="fr-FR"/>
        </w:rPr>
        <w:t xml:space="preserve"> DES AFFAIRES</w:t>
      </w:r>
    </w:p>
    <w:p w:rsidR="0074588D" w:rsidRDefault="0074588D">
      <w:pPr>
        <w:rPr>
          <w:lang w:val="fr-FR"/>
        </w:rPr>
        <w:sectPr w:rsidR="0074588D" w:rsidSect="008F17E3">
          <w:footerReference w:type="default" r:id="rId6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588D" w:rsidRPr="0074588D" w:rsidRDefault="0074588D">
      <w:pPr>
        <w:rPr>
          <w:lang w:val="fr-FR"/>
        </w:rPr>
      </w:pPr>
      <w:r w:rsidRPr="0074588D">
        <w:rPr>
          <w:lang w:val="fr-FR"/>
        </w:rPr>
        <w:lastRenderedPageBreak/>
        <w:t>NOM:………………………………….</w:t>
      </w:r>
    </w:p>
    <w:p w:rsidR="0074588D" w:rsidRPr="0074588D" w:rsidRDefault="0074588D">
      <w:pPr>
        <w:rPr>
          <w:lang w:val="fr-FR"/>
        </w:rPr>
      </w:pPr>
      <w:r w:rsidRPr="0074588D">
        <w:rPr>
          <w:lang w:val="fr-FR"/>
        </w:rPr>
        <w:t>PRÉNOM:………………………………….</w:t>
      </w:r>
    </w:p>
    <w:p w:rsidR="0074588D" w:rsidRPr="0074588D" w:rsidRDefault="0074588D">
      <w:pPr>
        <w:rPr>
          <w:lang w:val="fr-FR"/>
        </w:rPr>
      </w:pPr>
      <w:r w:rsidRPr="0074588D">
        <w:rPr>
          <w:lang w:val="fr-FR"/>
        </w:rPr>
        <w:lastRenderedPageBreak/>
        <w:t xml:space="preserve">DATE:…………………………………. </w:t>
      </w:r>
    </w:p>
    <w:p w:rsidR="0074588D" w:rsidRDefault="00606E97">
      <w:pPr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  <w:r>
        <w:rPr>
          <w:lang w:val="fr-FR"/>
        </w:rPr>
        <w:t xml:space="preserve">CLASSE : </w:t>
      </w:r>
      <w:r w:rsidR="008301D4">
        <w:rPr>
          <w:lang w:val="fr-FR"/>
        </w:rPr>
        <w:t>363</w:t>
      </w:r>
      <w:r w:rsidR="004D118A">
        <w:rPr>
          <w:lang w:val="fr-FR"/>
        </w:rPr>
        <w:t xml:space="preserve"> </w:t>
      </w:r>
    </w:p>
    <w:tbl>
      <w:tblPr>
        <w:tblStyle w:val="Tablaconcuadrcula"/>
        <w:tblW w:w="0" w:type="auto"/>
        <w:tblLook w:val="04A0"/>
      </w:tblPr>
      <w:tblGrid>
        <w:gridCol w:w="8978"/>
      </w:tblGrid>
      <w:tr w:rsidR="0074588D" w:rsidTr="0074588D">
        <w:tc>
          <w:tcPr>
            <w:tcW w:w="8978" w:type="dxa"/>
          </w:tcPr>
          <w:p w:rsidR="0074588D" w:rsidRDefault="008F17E3" w:rsidP="0074588D">
            <w:pPr>
              <w:jc w:val="center"/>
              <w:rPr>
                <w:lang w:val="fr-FR"/>
              </w:rPr>
            </w:pPr>
            <w:r>
              <w:rPr>
                <w:lang w:val="fr-FR"/>
              </w:rPr>
              <w:lastRenderedPageBreak/>
              <w:t xml:space="preserve">                                         </w:t>
            </w:r>
            <w:r w:rsidR="0074588D" w:rsidRPr="0074588D">
              <w:rPr>
                <w:lang w:val="fr-FR"/>
              </w:rPr>
              <w:t>COMPRÉHENSION DE L’ORAL</w:t>
            </w:r>
            <w:r>
              <w:rPr>
                <w:lang w:val="fr-FR"/>
              </w:rPr>
              <w:t xml:space="preserve">                                      /35 points</w:t>
            </w:r>
          </w:p>
        </w:tc>
      </w:tr>
    </w:tbl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1. Écoutez et complétez la fiche message téléphonique.                 </w:t>
      </w:r>
      <w:r w:rsidR="00A47622">
        <w:rPr>
          <w:lang w:val="fr-FR"/>
        </w:rPr>
        <w:t xml:space="preserve"> /</w:t>
      </w:r>
      <w:r w:rsidR="008F17E3">
        <w:rPr>
          <w:lang w:val="fr-FR"/>
        </w:rPr>
        <w:t>20</w:t>
      </w:r>
      <w:r>
        <w:rPr>
          <w:lang w:val="fr-FR"/>
        </w:rPr>
        <w:t xml:space="preserve"> points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center"/>
        <w:rPr>
          <w:lang w:val="fr-FR"/>
        </w:rPr>
      </w:pPr>
      <w:r>
        <w:rPr>
          <w:noProof/>
          <w:lang w:eastAsia="es-EC"/>
        </w:rPr>
        <w:drawing>
          <wp:inline distT="0" distB="0" distL="0" distR="0">
            <wp:extent cx="4628012" cy="2418117"/>
            <wp:effectExtent l="19050" t="0" r="1138" b="0"/>
            <wp:docPr id="2" name="Imagen 1" descr="http://www.arc-registres.com/media/catalog/product/cache/3/image/800x800/9df78eab33525d08d6e5fb8d27136e95/2/0/2090-carnet-message-telephonique-elve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rc-registres.com/media/catalog/product/cache/3/image/800x800/9df78eab33525d08d6e5fb8d27136e95/2/0/2090-carnet-message-telephonique-elve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 t="23479" r="-656" b="239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8807" cy="2418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2. Vous allez écouter deux dialogues. Écoutez et cochez la bonne réponse.</w:t>
      </w:r>
      <w:r w:rsidR="008F17E3">
        <w:rPr>
          <w:lang w:val="fr-FR"/>
        </w:rPr>
        <w:t xml:space="preserve">         /1</w:t>
      </w:r>
      <w:r w:rsidR="00A47622">
        <w:rPr>
          <w:lang w:val="fr-FR"/>
        </w:rPr>
        <w:t>5 points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>a. Vous êtes dans un aéroport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    1. Le message annonce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un</w:t>
      </w:r>
      <w:proofErr w:type="gramEnd"/>
      <w:r>
        <w:rPr>
          <w:lang w:val="fr-FR"/>
        </w:rPr>
        <w:t xml:space="preserve"> avion a destination de Montréal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un</w:t>
      </w:r>
      <w:proofErr w:type="gramEnd"/>
      <w:r w:rsidR="00CD3099">
        <w:rPr>
          <w:lang w:val="fr-FR"/>
        </w:rPr>
        <w:t xml:space="preserve"> avion a destination de Marseille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un</w:t>
      </w:r>
      <w:proofErr w:type="gramEnd"/>
      <w:r w:rsidR="00CD3099">
        <w:rPr>
          <w:lang w:val="fr-FR"/>
        </w:rPr>
        <w:t xml:space="preserve"> avion a destination de Manchester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   2. On prie les passagers de se diriger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 w:rsidRPr="00CF2742">
        <w:rPr>
          <w:rFonts w:cstheme="minorHAnsi"/>
          <w:lang w:val="fr-FR"/>
        </w:rPr>
        <w:t>vers la porte 12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rFonts w:cstheme="minorHAnsi"/>
          <w:lang w:val="fr-FR"/>
        </w:rPr>
        <w:t>vers</w:t>
      </w:r>
      <w:proofErr w:type="gramEnd"/>
      <w:r>
        <w:rPr>
          <w:rFonts w:cstheme="minorHAnsi"/>
          <w:lang w:val="fr-FR"/>
        </w:rPr>
        <w:t xml:space="preserve"> la porte </w:t>
      </w:r>
      <w:r w:rsidRPr="00CF2742">
        <w:rPr>
          <w:rFonts w:cstheme="minorHAnsi"/>
          <w:lang w:val="fr-FR"/>
        </w:rPr>
        <w:t>2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 w:rsidRPr="00CF2742">
        <w:rPr>
          <w:rFonts w:cstheme="minorHAnsi"/>
          <w:lang w:val="fr-FR"/>
        </w:rPr>
        <w:t>vers</w:t>
      </w:r>
      <w:proofErr w:type="gramEnd"/>
      <w:r w:rsidRPr="00CF2742">
        <w:rPr>
          <w:rFonts w:cstheme="minorHAnsi"/>
          <w:lang w:val="fr-FR"/>
        </w:rPr>
        <w:t xml:space="preserve"> la porte 1</w:t>
      </w:r>
      <w:r>
        <w:rPr>
          <w:rFonts w:cstheme="minorHAnsi"/>
          <w:lang w:val="fr-FR"/>
        </w:rPr>
        <w:t>1</w:t>
      </w:r>
      <w:r w:rsidRPr="00CF2742">
        <w:rPr>
          <w:rFonts w:cstheme="minorHAnsi"/>
          <w:lang w:val="fr-FR"/>
        </w:rPr>
        <w:t>2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74588D" w:rsidRDefault="0074588D" w:rsidP="0074588D">
      <w:pPr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  <w:r>
        <w:rPr>
          <w:lang w:val="fr-FR"/>
        </w:rPr>
        <w:lastRenderedPageBreak/>
        <w:br w:type="page"/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b. 1. Qui téléphone ? 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 </w:t>
      </w:r>
      <w:r w:rsidRPr="00C93C42">
        <w:rPr>
          <w:rFonts w:cstheme="minorHAnsi"/>
          <w:sz w:val="30"/>
          <w:szCs w:val="30"/>
          <w:lang w:val="fr-FR"/>
        </w:rPr>
        <w:t>□</w:t>
      </w:r>
      <w:r w:rsidRPr="00831BEF">
        <w:rPr>
          <w:rFonts w:cstheme="minorHAnsi"/>
          <w:lang w:val="fr-FR"/>
        </w:rPr>
        <w:t>Philippe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>Ferdinand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>Fabien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2. L’école se trouve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 w:rsidRPr="00831BEF">
        <w:rPr>
          <w:rFonts w:cstheme="minorHAnsi"/>
          <w:lang w:val="fr-FR"/>
        </w:rPr>
        <w:t>dans la rue de la Mairie.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rFonts w:cstheme="minorHAnsi"/>
          <w:lang w:val="fr-FR"/>
        </w:rPr>
        <w:t>sur</w:t>
      </w:r>
      <w:proofErr w:type="gramEnd"/>
      <w:r>
        <w:rPr>
          <w:rFonts w:cstheme="minorHAnsi"/>
          <w:lang w:val="fr-FR"/>
        </w:rPr>
        <w:t xml:space="preserve"> la place de la Mairie.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lang w:val="fr-FR"/>
        </w:rPr>
        <w:t>dans</w:t>
      </w:r>
      <w:proofErr w:type="gramEnd"/>
      <w:r>
        <w:rPr>
          <w:lang w:val="fr-FR"/>
        </w:rPr>
        <w:t xml:space="preserve"> la mairie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rFonts w:cstheme="minorHAnsi"/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   3. La piscine se trouve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rFonts w:cstheme="minorHAnsi"/>
          <w:lang w:val="fr-FR"/>
        </w:rPr>
        <w:t xml:space="preserve">près de l’arrêt de bus. 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rFonts w:cstheme="minorHAnsi"/>
          <w:sz w:val="30"/>
          <w:szCs w:val="30"/>
          <w:lang w:val="fr-FR"/>
        </w:rPr>
        <w:t xml:space="preserve">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rFonts w:cstheme="minorHAnsi"/>
          <w:lang w:val="fr-FR"/>
        </w:rPr>
        <w:t>loin</w:t>
      </w:r>
      <w:proofErr w:type="gramEnd"/>
      <w:r>
        <w:rPr>
          <w:rFonts w:cstheme="minorHAnsi"/>
          <w:lang w:val="fr-FR"/>
        </w:rPr>
        <w:t xml:space="preserve"> de l’arrêt de bus. </w:t>
      </w:r>
    </w:p>
    <w:p w:rsidR="0074588D" w:rsidRDefault="0074588D" w:rsidP="0074588D">
      <w:pPr>
        <w:spacing w:after="0" w:line="240" w:lineRule="auto"/>
        <w:jc w:val="both"/>
        <w:rPr>
          <w:rFonts w:cstheme="minorHAnsi"/>
          <w:sz w:val="30"/>
          <w:szCs w:val="30"/>
          <w:lang w:val="fr-FR"/>
        </w:rPr>
      </w:pPr>
      <w:r>
        <w:rPr>
          <w:lang w:val="fr-FR"/>
        </w:rPr>
        <w:t xml:space="preserve">    </w:t>
      </w:r>
      <w:r w:rsidRPr="00C93C42">
        <w:rPr>
          <w:rFonts w:cstheme="minorHAnsi"/>
          <w:sz w:val="30"/>
          <w:szCs w:val="30"/>
          <w:lang w:val="fr-FR"/>
        </w:rPr>
        <w:t>□</w:t>
      </w:r>
      <w:r>
        <w:rPr>
          <w:lang w:val="fr-FR"/>
        </w:rPr>
        <w:t xml:space="preserve"> </w:t>
      </w:r>
      <w:proofErr w:type="gramStart"/>
      <w:r>
        <w:rPr>
          <w:rFonts w:cstheme="minorHAnsi"/>
          <w:lang w:val="fr-FR"/>
        </w:rPr>
        <w:t>près</w:t>
      </w:r>
      <w:proofErr w:type="gramEnd"/>
      <w:r>
        <w:rPr>
          <w:rFonts w:cstheme="minorHAnsi"/>
          <w:lang w:val="fr-FR"/>
        </w:rPr>
        <w:t xml:space="preserve"> de la gare routière.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  <w:sectPr w:rsidR="0074588D" w:rsidSect="008F17E3">
          <w:type w:val="continuous"/>
          <w:pgSz w:w="12240" w:h="15840"/>
          <w:pgMar w:top="1417" w:right="1701" w:bottom="1417" w:left="1701" w:header="708" w:footer="708" w:gutter="0"/>
          <w:cols w:num="2" w:space="708"/>
          <w:docGrid w:linePitch="360"/>
        </w:sectPr>
      </w:pPr>
    </w:p>
    <w:p w:rsidR="0074588D" w:rsidRDefault="0074588D" w:rsidP="0074588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   COMPRÉHENSION ÉCRITE          </w:t>
      </w:r>
      <w:r w:rsidR="00A47622">
        <w:rPr>
          <w:lang w:val="fr-FR"/>
        </w:rPr>
        <w:t xml:space="preserve">                              /3</w:t>
      </w:r>
      <w:r>
        <w:rPr>
          <w:lang w:val="fr-FR"/>
        </w:rPr>
        <w:t>0 points</w:t>
      </w:r>
    </w:p>
    <w:p w:rsidR="0074588D" w:rsidRDefault="0074588D" w:rsidP="0074588D">
      <w:pPr>
        <w:rPr>
          <w:lang w:val="fr-FR"/>
        </w:rPr>
      </w:pPr>
      <w:r>
        <w:rPr>
          <w:lang w:val="fr-FR"/>
        </w:rPr>
        <w:t xml:space="preserve">1. Lisez le document et répondez.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 chèque-vacances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La formule des chèques-vacances a été créée en 1982. Elle s'inscrit dans le cadre du tourisme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>
        <w:rPr>
          <w:lang w:val="fr-FR"/>
        </w:rPr>
        <w:t>social</w:t>
      </w:r>
      <w:proofErr w:type="gramEnd"/>
      <w:r>
        <w:rPr>
          <w:lang w:val="fr-FR"/>
        </w:rPr>
        <w:t xml:space="preserve"> et cherche</w:t>
      </w:r>
      <w:r w:rsidRPr="00020AA7">
        <w:rPr>
          <w:lang w:val="fr-FR"/>
        </w:rPr>
        <w:t xml:space="preserve"> à favoriser le départ en vacances des Français qui habituellement ne partent pas,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>
        <w:rPr>
          <w:lang w:val="fr-FR"/>
        </w:rPr>
        <w:t>spéciale</w:t>
      </w:r>
      <w:r w:rsidRPr="00020AA7">
        <w:rPr>
          <w:lang w:val="fr-FR"/>
        </w:rPr>
        <w:t>ment</w:t>
      </w:r>
      <w:proofErr w:type="gramEnd"/>
      <w:r w:rsidRPr="00020AA7">
        <w:rPr>
          <w:lang w:val="fr-FR"/>
        </w:rPr>
        <w:t xml:space="preserve"> pour des raisons financières.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Qu'est-ce qu'un chèque-vacances ?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 chèque-vacances est un titre de paiement, utilisable sur </w:t>
      </w:r>
      <w:r>
        <w:rPr>
          <w:lang w:val="fr-FR"/>
        </w:rPr>
        <w:t xml:space="preserve">tout le </w:t>
      </w:r>
      <w:r w:rsidRPr="00020AA7">
        <w:rPr>
          <w:lang w:val="fr-FR"/>
        </w:rPr>
        <w:t xml:space="preserve">territoire français,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pour</w:t>
      </w:r>
      <w:proofErr w:type="gramEnd"/>
      <w:r w:rsidRPr="00020AA7">
        <w:rPr>
          <w:lang w:val="fr-FR"/>
        </w:rPr>
        <w:t xml:space="preserve"> payer les dépenses de vacances (frais de transport, d'hébergement, de restaurants, droits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d'entrées</w:t>
      </w:r>
      <w:proofErr w:type="gramEnd"/>
      <w:r w:rsidRPr="00020AA7">
        <w:rPr>
          <w:lang w:val="fr-FR"/>
        </w:rPr>
        <w:t xml:space="preserve"> des musées, des par</w:t>
      </w:r>
      <w:r>
        <w:rPr>
          <w:lang w:val="fr-FR"/>
        </w:rPr>
        <w:t>cs de loisirs...). Des bénéfices</w:t>
      </w:r>
      <w:r w:rsidRPr="00020AA7">
        <w:rPr>
          <w:lang w:val="fr-FR"/>
        </w:rPr>
        <w:t xml:space="preserve"> supplémentaires, notamment des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réductions</w:t>
      </w:r>
      <w:proofErr w:type="gramEnd"/>
      <w:r w:rsidRPr="00020AA7">
        <w:rPr>
          <w:lang w:val="fr-FR"/>
        </w:rPr>
        <w:t xml:space="preserve"> de tarif, sont accordés par certains organismes aux utilisateurs de ce moyen de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paiement</w:t>
      </w:r>
      <w:proofErr w:type="gramEnd"/>
      <w:r w:rsidRPr="00020AA7">
        <w:rPr>
          <w:lang w:val="fr-FR"/>
        </w:rPr>
        <w:t xml:space="preserve">.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>Ces titres de p</w:t>
      </w:r>
      <w:r>
        <w:rPr>
          <w:lang w:val="fr-FR"/>
        </w:rPr>
        <w:t>aiement sont émis par l'Agence N</w:t>
      </w:r>
      <w:r w:rsidRPr="00020AA7">
        <w:rPr>
          <w:lang w:val="fr-FR"/>
        </w:rPr>
        <w:t xml:space="preserve">ationale pour les </w:t>
      </w:r>
      <w:r>
        <w:rPr>
          <w:lang w:val="fr-FR"/>
        </w:rPr>
        <w:t>Chèques-V</w:t>
      </w:r>
      <w:r w:rsidRPr="00020AA7">
        <w:rPr>
          <w:lang w:val="fr-FR"/>
        </w:rPr>
        <w:t>acances.</w:t>
      </w:r>
      <w:r>
        <w:rPr>
          <w:lang w:val="fr-FR"/>
        </w:rPr>
        <w:t xml:space="preserve"> Leur v</w:t>
      </w:r>
      <w:r w:rsidRPr="00020AA7">
        <w:rPr>
          <w:lang w:val="fr-FR"/>
        </w:rPr>
        <w:t>aleur nominale est actuellement de 10€ ou 20€. Ils son</w:t>
      </w:r>
      <w:r>
        <w:rPr>
          <w:lang w:val="fr-FR"/>
        </w:rPr>
        <w:t>t distribués par les employeurs</w:t>
      </w:r>
      <w:r w:rsidRPr="00020AA7">
        <w:rPr>
          <w:lang w:val="fr-FR"/>
        </w:rPr>
        <w:t xml:space="preserve">, les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mutuelles</w:t>
      </w:r>
      <w:proofErr w:type="gramEnd"/>
      <w:r w:rsidRPr="00020AA7">
        <w:rPr>
          <w:lang w:val="fr-FR"/>
        </w:rPr>
        <w:t>, les comités d’entrep</w:t>
      </w:r>
      <w:r>
        <w:rPr>
          <w:lang w:val="fr-FR"/>
        </w:rPr>
        <w:t xml:space="preserve">rise, les services sociaux. Quelquefois </w:t>
      </w:r>
      <w:r w:rsidRPr="00020AA7">
        <w:rPr>
          <w:lang w:val="fr-FR"/>
        </w:rPr>
        <w:t>ils sont offerts par le comité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>
        <w:rPr>
          <w:lang w:val="fr-FR"/>
        </w:rPr>
        <w:t>d’entreprise</w:t>
      </w:r>
      <w:proofErr w:type="gramEnd"/>
      <w:r>
        <w:rPr>
          <w:lang w:val="fr-FR"/>
        </w:rPr>
        <w:t>, par exemple, ou</w:t>
      </w:r>
      <w:r w:rsidRPr="00020AA7">
        <w:rPr>
          <w:lang w:val="fr-FR"/>
        </w:rPr>
        <w:t xml:space="preserve"> ils sont achetés par l’employé à l</w:t>
      </w:r>
      <w:r>
        <w:rPr>
          <w:lang w:val="fr-FR"/>
        </w:rPr>
        <w:t xml:space="preserve">’entreprise </w:t>
      </w:r>
      <w:r w:rsidRPr="00020AA7">
        <w:rPr>
          <w:lang w:val="fr-FR"/>
        </w:rPr>
        <w:t xml:space="preserve">qui prend en 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charge</w:t>
      </w:r>
      <w:proofErr w:type="gramEnd"/>
      <w:r w:rsidRPr="00020AA7">
        <w:rPr>
          <w:lang w:val="fr-FR"/>
        </w:rPr>
        <w:t xml:space="preserve"> une part de la valeur du chèque comprise entre 20 et 80 %.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Les chèques-vacances sont </w:t>
      </w:r>
      <w:r w:rsidRPr="003B5727">
        <w:rPr>
          <w:lang w:val="fr-FR"/>
        </w:rPr>
        <w:t>nominaux</w:t>
      </w:r>
      <w:r w:rsidRPr="00020AA7">
        <w:rPr>
          <w:lang w:val="fr-FR"/>
        </w:rPr>
        <w:t xml:space="preserve">. Ils peuvent être utilisés en paiement des dépenses </w:t>
      </w:r>
    </w:p>
    <w:p w:rsidR="00C17428" w:rsidRPr="00020AA7" w:rsidRDefault="0074588D" w:rsidP="00C17428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effectuées</w:t>
      </w:r>
      <w:proofErr w:type="gramEnd"/>
      <w:r w:rsidRPr="00020AA7">
        <w:rPr>
          <w:lang w:val="fr-FR"/>
        </w:rPr>
        <w:t xml:space="preserve"> </w:t>
      </w:r>
      <w:r>
        <w:rPr>
          <w:lang w:val="fr-FR"/>
        </w:rPr>
        <w:t xml:space="preserve">chez </w:t>
      </w:r>
      <w:r w:rsidRPr="00020AA7">
        <w:rPr>
          <w:lang w:val="fr-FR"/>
        </w:rPr>
        <w:t xml:space="preserve">des partenaires </w:t>
      </w:r>
      <w:r>
        <w:rPr>
          <w:lang w:val="fr-FR"/>
        </w:rPr>
        <w:t>accept</w:t>
      </w:r>
      <w:r w:rsidRPr="003B5727">
        <w:rPr>
          <w:lang w:val="fr-FR"/>
        </w:rPr>
        <w:t>és</w:t>
      </w:r>
      <w:r w:rsidRPr="00020AA7">
        <w:rPr>
          <w:lang w:val="fr-FR"/>
        </w:rPr>
        <w:t xml:space="preserve"> par </w:t>
      </w:r>
      <w:r w:rsidRPr="003B5727">
        <w:rPr>
          <w:lang w:val="fr-FR"/>
        </w:rPr>
        <w:t>l'ANCV</w:t>
      </w:r>
      <w:r w:rsidRPr="00020AA7">
        <w:rPr>
          <w:lang w:val="fr-FR"/>
        </w:rPr>
        <w:t xml:space="preserve">: transporteurs, hôtels, restaurants, </w:t>
      </w:r>
      <w:r w:rsidR="00C17428" w:rsidRPr="00020AA7">
        <w:rPr>
          <w:lang w:val="fr-FR"/>
        </w:rPr>
        <w:t xml:space="preserve">campings. 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Les </w:t>
      </w:r>
      <w:r>
        <w:rPr>
          <w:lang w:val="fr-FR"/>
        </w:rPr>
        <w:t>chèques-vacances ne peuvent pas être utilisés pour pay</w:t>
      </w:r>
      <w:r w:rsidRPr="00020AA7">
        <w:rPr>
          <w:lang w:val="fr-FR"/>
        </w:rPr>
        <w:t xml:space="preserve">er les biens de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consommation</w:t>
      </w:r>
      <w:proofErr w:type="gramEnd"/>
      <w:r w:rsidRPr="00020AA7">
        <w:rPr>
          <w:lang w:val="fr-FR"/>
        </w:rPr>
        <w:t xml:space="preserve"> mais uniquement des prestations de service. Ils sont sous l’entière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 w:rsidRPr="00020AA7">
        <w:rPr>
          <w:lang w:val="fr-FR"/>
        </w:rPr>
        <w:t>responsabilité</w:t>
      </w:r>
      <w:proofErr w:type="gramEnd"/>
      <w:r w:rsidRPr="00020AA7">
        <w:rPr>
          <w:lang w:val="fr-FR"/>
        </w:rPr>
        <w:t xml:space="preserve"> du titulaire en cas de perte ou de vol. 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Les chèques-vacances ont une durée de validité limitée. Ils sont valables jusqu'au 31 </w:t>
      </w:r>
    </w:p>
    <w:p w:rsidR="0074588D" w:rsidRPr="002C1308" w:rsidRDefault="0074588D" w:rsidP="0074588D">
      <w:pPr>
        <w:spacing w:after="0" w:line="240" w:lineRule="auto"/>
        <w:jc w:val="both"/>
        <w:rPr>
          <w:lang w:val="fr-FR"/>
        </w:rPr>
      </w:pPr>
      <w:proofErr w:type="gramStart"/>
      <w:r>
        <w:rPr>
          <w:lang w:val="fr-FR"/>
        </w:rPr>
        <w:t>décembre</w:t>
      </w:r>
      <w:proofErr w:type="gramEnd"/>
      <w:r>
        <w:rPr>
          <w:lang w:val="fr-FR"/>
        </w:rPr>
        <w:t xml:space="preserve"> de la 2e année </w:t>
      </w:r>
      <w:r w:rsidRPr="00020AA7">
        <w:rPr>
          <w:lang w:val="fr-FR"/>
        </w:rPr>
        <w:t xml:space="preserve"> qui suit l'année de leur émission</w:t>
      </w:r>
      <w:r w:rsidRPr="002C1308">
        <w:rPr>
          <w:lang w:val="fr-FR"/>
        </w:rPr>
        <w:t xml:space="preserve">. Ils peuvent être échangés </w:t>
      </w:r>
    </w:p>
    <w:p w:rsidR="00C17428" w:rsidRDefault="0074588D" w:rsidP="00C17428">
      <w:pPr>
        <w:spacing w:after="0" w:line="240" w:lineRule="auto"/>
        <w:jc w:val="both"/>
        <w:rPr>
          <w:lang w:val="fr-FR"/>
        </w:rPr>
      </w:pPr>
      <w:proofErr w:type="gramStart"/>
      <w:r w:rsidRPr="002C1308">
        <w:rPr>
          <w:lang w:val="fr-FR"/>
        </w:rPr>
        <w:t>contre</w:t>
      </w:r>
      <w:proofErr w:type="gramEnd"/>
      <w:r w:rsidRPr="002C1308">
        <w:rPr>
          <w:lang w:val="fr-FR"/>
        </w:rPr>
        <w:t xml:space="preserve"> des titres d'un même montant avant la fin du 3e mois suivant l'expiration de leur</w:t>
      </w:r>
      <w:r w:rsidR="00C17428" w:rsidRPr="00C17428">
        <w:rPr>
          <w:lang w:val="fr-FR"/>
        </w:rPr>
        <w:t xml:space="preserve"> </w:t>
      </w:r>
      <w:r w:rsidR="00C17428" w:rsidRPr="002C1308">
        <w:rPr>
          <w:lang w:val="fr-FR"/>
        </w:rPr>
        <w:t>validité.</w:t>
      </w:r>
      <w:r w:rsidR="00C17428" w:rsidRPr="00020AA7">
        <w:rPr>
          <w:lang w:val="fr-FR"/>
        </w:rPr>
        <w:t xml:space="preserve"> </w:t>
      </w:r>
    </w:p>
    <w:p w:rsidR="0074588D" w:rsidRPr="002C1308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 xml:space="preserve">Qui peut acheter des chèques-vacances? </w:t>
      </w:r>
    </w:p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  <w:r w:rsidRPr="00020AA7">
        <w:rPr>
          <w:lang w:val="fr-FR"/>
        </w:rPr>
        <w:t>Tout sa</w:t>
      </w:r>
      <w:r>
        <w:rPr>
          <w:lang w:val="fr-FR"/>
        </w:rPr>
        <w:t>larié d'une entreprise qui propose</w:t>
      </w:r>
      <w:r w:rsidRPr="00020AA7">
        <w:rPr>
          <w:lang w:val="fr-FR"/>
        </w:rPr>
        <w:t xml:space="preserve"> ce service peut acquérir des chèques vacances</w:t>
      </w:r>
      <w:r w:rsidR="00C17428">
        <w:rPr>
          <w:lang w:val="fr-FR"/>
        </w:rPr>
        <w:t>.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t xml:space="preserve">Il peut être </w:t>
      </w:r>
      <w:r w:rsidRPr="00020AA7">
        <w:rPr>
          <w:lang w:val="fr-FR"/>
        </w:rPr>
        <w:t xml:space="preserve">utilisé par le titulaire, son conjoint, ses ascendants et enfants à charge fiscalement. </w:t>
      </w:r>
      <w:r>
        <w:rPr>
          <w:lang w:val="fr-FR"/>
        </w:rPr>
        <w:t xml:space="preserve">Le bénéfice </w:t>
      </w:r>
      <w:r w:rsidRPr="00020AA7">
        <w:rPr>
          <w:lang w:val="fr-FR"/>
        </w:rPr>
        <w:t>des chèques vacances est également ouvert aux fonctionnaires et agents civils.</w:t>
      </w: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p w:rsidR="0074588D" w:rsidRDefault="00C17428" w:rsidP="0074588D">
      <w:pPr>
        <w:spacing w:after="0" w:line="240" w:lineRule="auto"/>
        <w:jc w:val="both"/>
        <w:rPr>
          <w:lang w:val="fr-FR"/>
        </w:rPr>
      </w:pPr>
      <w:r>
        <w:rPr>
          <w:lang w:val="fr-FR"/>
        </w:rPr>
        <w:lastRenderedPageBreak/>
        <w:t xml:space="preserve">1. </w:t>
      </w:r>
      <w:r w:rsidR="0074588D" w:rsidRPr="00020AA7">
        <w:rPr>
          <w:lang w:val="fr-FR"/>
        </w:rPr>
        <w:t xml:space="preserve">Dites si les affirmations sont vraies ou fausses. </w:t>
      </w:r>
      <w:r w:rsidR="0079185B">
        <w:rPr>
          <w:lang w:val="fr-FR"/>
        </w:rPr>
        <w:t>Justifiez</w:t>
      </w:r>
      <w:r w:rsidR="002A1D2C">
        <w:rPr>
          <w:lang w:val="fr-FR"/>
        </w:rPr>
        <w:t xml:space="preserve"> vos réponses.</w:t>
      </w:r>
    </w:p>
    <w:p w:rsidR="008F17E3" w:rsidRDefault="008F17E3" w:rsidP="0074588D">
      <w:pPr>
        <w:spacing w:after="0" w:line="240" w:lineRule="auto"/>
        <w:jc w:val="both"/>
        <w:rPr>
          <w:lang w:val="fr-FR"/>
        </w:rPr>
      </w:pPr>
    </w:p>
    <w:p w:rsidR="0074588D" w:rsidRDefault="0074588D" w:rsidP="0074588D">
      <w:pPr>
        <w:spacing w:after="0" w:line="240" w:lineRule="auto"/>
        <w:jc w:val="both"/>
        <w:rPr>
          <w:lang w:val="fr-FR"/>
        </w:rPr>
      </w:pPr>
    </w:p>
    <w:tbl>
      <w:tblPr>
        <w:tblStyle w:val="Tablaconcuadrcula"/>
        <w:tblW w:w="0" w:type="auto"/>
        <w:tblInd w:w="392" w:type="dxa"/>
        <w:tblLook w:val="04A0"/>
      </w:tblPr>
      <w:tblGrid>
        <w:gridCol w:w="7510"/>
        <w:gridCol w:w="541"/>
        <w:gridCol w:w="596"/>
      </w:tblGrid>
      <w:tr w:rsidR="002A1D2C" w:rsidTr="008F17E3">
        <w:tc>
          <w:tcPr>
            <w:tcW w:w="7510" w:type="dxa"/>
            <w:tcBorders>
              <w:top w:val="nil"/>
              <w:left w:val="nil"/>
            </w:tcBorders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41" w:type="dxa"/>
          </w:tcPr>
          <w:p w:rsidR="0074588D" w:rsidRPr="00020AA7" w:rsidRDefault="0074588D" w:rsidP="00D445F8">
            <w:pPr>
              <w:jc w:val="both"/>
              <w:rPr>
                <w:sz w:val="20"/>
                <w:szCs w:val="20"/>
                <w:lang w:val="fr-FR"/>
              </w:rPr>
            </w:pPr>
            <w:r w:rsidRPr="00020AA7">
              <w:rPr>
                <w:sz w:val="20"/>
                <w:szCs w:val="20"/>
                <w:lang w:val="fr-FR"/>
              </w:rPr>
              <w:t>Vrai</w:t>
            </w:r>
          </w:p>
        </w:tc>
        <w:tc>
          <w:tcPr>
            <w:tcW w:w="596" w:type="dxa"/>
          </w:tcPr>
          <w:p w:rsidR="0074588D" w:rsidRPr="00020AA7" w:rsidRDefault="0074588D" w:rsidP="00D445F8">
            <w:pPr>
              <w:jc w:val="both"/>
              <w:rPr>
                <w:sz w:val="20"/>
                <w:szCs w:val="20"/>
                <w:lang w:val="fr-FR"/>
              </w:rPr>
            </w:pPr>
            <w:r w:rsidRPr="00020AA7">
              <w:rPr>
                <w:sz w:val="20"/>
                <w:szCs w:val="20"/>
                <w:lang w:val="fr-FR"/>
              </w:rPr>
              <w:t>Faux</w:t>
            </w:r>
          </w:p>
        </w:tc>
      </w:tr>
      <w:tr w:rsidR="002A1D2C" w:rsidRPr="004C29D6" w:rsidTr="00D445F8">
        <w:trPr>
          <w:trHeight w:val="308"/>
        </w:trPr>
        <w:tc>
          <w:tcPr>
            <w:tcW w:w="7510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1. Le chèque-vacances est</w:t>
            </w:r>
            <w:r w:rsidRPr="00020AA7">
              <w:rPr>
                <w:lang w:val="fr-FR"/>
              </w:rPr>
              <w:t xml:space="preserve"> créé pour aider des personnes à partir en </w:t>
            </w:r>
            <w:r>
              <w:rPr>
                <w:lang w:val="fr-FR"/>
              </w:rPr>
              <w:t>vacances.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2A1D2C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  <w:r w:rsidRPr="00020AA7">
              <w:rPr>
                <w:lang w:val="fr-FR"/>
              </w:rPr>
              <w:t>2. C’est un chèque classique sur lequel il f</w:t>
            </w:r>
            <w:r>
              <w:rPr>
                <w:lang w:val="fr-FR"/>
              </w:rPr>
              <w:t xml:space="preserve">aut écrire la somme à payer.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79185B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3</w:t>
            </w:r>
            <w:r w:rsidR="0074588D">
              <w:rPr>
                <w:lang w:val="fr-FR"/>
              </w:rPr>
              <w:t>. Quand on</w:t>
            </w:r>
            <w:r w:rsidR="0074588D" w:rsidRPr="00020AA7">
              <w:rPr>
                <w:lang w:val="fr-FR"/>
              </w:rPr>
              <w:t xml:space="preserve"> pay</w:t>
            </w:r>
            <w:r w:rsidR="0074588D">
              <w:rPr>
                <w:lang w:val="fr-FR"/>
              </w:rPr>
              <w:t>e</w:t>
            </w:r>
            <w:r w:rsidR="0074588D" w:rsidRPr="00020AA7">
              <w:rPr>
                <w:lang w:val="fr-FR"/>
              </w:rPr>
              <w:t xml:space="preserve"> avec un chèque-vacances</w:t>
            </w:r>
            <w:r w:rsidR="0074588D">
              <w:rPr>
                <w:lang w:val="fr-FR"/>
              </w:rPr>
              <w:t xml:space="preserve">, on a toujours une réduction.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Tr="00D445F8">
        <w:tc>
          <w:tcPr>
            <w:tcW w:w="7510" w:type="dxa"/>
          </w:tcPr>
          <w:p w:rsidR="0074588D" w:rsidRDefault="0079185B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4</w:t>
            </w:r>
            <w:r w:rsidR="0074588D">
              <w:rPr>
                <w:lang w:val="fr-FR"/>
              </w:rPr>
              <w:t xml:space="preserve">. Les chèques sont anonymes.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79185B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5</w:t>
            </w:r>
            <w:r w:rsidR="0074588D" w:rsidRPr="00020AA7">
              <w:rPr>
                <w:lang w:val="fr-FR"/>
              </w:rPr>
              <w:t>. Tous les commerçants les acceptent</w:t>
            </w:r>
            <w:r w:rsidR="002A1D2C">
              <w:rPr>
                <w:lang w:val="fr-FR"/>
              </w:rPr>
              <w:t>.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6</w:t>
            </w:r>
            <w:r w:rsidR="0074588D" w:rsidRPr="00020AA7">
              <w:rPr>
                <w:lang w:val="fr-FR"/>
              </w:rPr>
              <w:t>. Ils peuvent être remplacés en cas de perte ou de vol.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7</w:t>
            </w:r>
            <w:r w:rsidR="0074588D" w:rsidRPr="00020AA7">
              <w:rPr>
                <w:lang w:val="fr-FR"/>
              </w:rPr>
              <w:t>.</w:t>
            </w:r>
            <w:r w:rsidR="0074588D">
              <w:rPr>
                <w:lang w:val="fr-FR"/>
              </w:rPr>
              <w:t xml:space="preserve"> Ils ont une validité limitée.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Tr="00D445F8">
        <w:tc>
          <w:tcPr>
            <w:tcW w:w="7510" w:type="dxa"/>
          </w:tcPr>
          <w:p w:rsidR="0074588D" w:rsidRPr="00020AA7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8</w:t>
            </w:r>
            <w:r w:rsidR="0074588D" w:rsidRPr="00020AA7">
              <w:rPr>
                <w:lang w:val="fr-FR"/>
              </w:rPr>
              <w:t xml:space="preserve">. Si </w:t>
            </w:r>
            <w:r w:rsidR="0074588D">
              <w:rPr>
                <w:lang w:val="fr-FR"/>
              </w:rPr>
              <w:t>un chèque a été émis en mars 201</w:t>
            </w:r>
            <w:r w:rsidR="0074588D" w:rsidRPr="00020AA7">
              <w:rPr>
                <w:lang w:val="fr-FR"/>
              </w:rPr>
              <w:t xml:space="preserve">2, il est valable jusqu’au 31 </w:t>
            </w:r>
          </w:p>
          <w:p w:rsidR="0074588D" w:rsidRDefault="0074588D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 xml:space="preserve">décembre 2013.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Pr="00020AA7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9</w:t>
            </w:r>
            <w:r w:rsidR="0074588D" w:rsidRPr="00020AA7">
              <w:rPr>
                <w:lang w:val="fr-FR"/>
              </w:rPr>
              <w:t xml:space="preserve">. Si la limité d’utilisation est le 31 </w:t>
            </w:r>
            <w:r w:rsidR="0074588D">
              <w:rPr>
                <w:lang w:val="fr-FR"/>
              </w:rPr>
              <w:t>décembre 2013</w:t>
            </w:r>
            <w:r w:rsidR="0074588D" w:rsidRPr="00020AA7">
              <w:rPr>
                <w:lang w:val="fr-FR"/>
              </w:rPr>
              <w:t xml:space="preserve">, il est possible de les </w:t>
            </w:r>
          </w:p>
          <w:p w:rsidR="0074588D" w:rsidRDefault="0074588D" w:rsidP="00D445F8">
            <w:pPr>
              <w:jc w:val="both"/>
              <w:rPr>
                <w:lang w:val="fr-FR"/>
              </w:rPr>
            </w:pPr>
            <w:r w:rsidRPr="00020AA7">
              <w:rPr>
                <w:lang w:val="fr-FR"/>
              </w:rPr>
              <w:t>échange</w:t>
            </w:r>
            <w:r>
              <w:rPr>
                <w:lang w:val="fr-FR"/>
              </w:rPr>
              <w:t xml:space="preserve">r jusqu’à la fin de mars 2014. 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  <w:tr w:rsidR="002A1D2C" w:rsidRPr="004C29D6" w:rsidTr="00D445F8">
        <w:tc>
          <w:tcPr>
            <w:tcW w:w="7510" w:type="dxa"/>
          </w:tcPr>
          <w:p w:rsidR="0074588D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10</w:t>
            </w:r>
            <w:r w:rsidR="0074588D" w:rsidRPr="00020AA7">
              <w:rPr>
                <w:lang w:val="fr-FR"/>
              </w:rPr>
              <w:t>. Tous les salariés ont le droit de bénéficier de ce service.</w:t>
            </w:r>
          </w:p>
          <w:p w:rsidR="002A1D2C" w:rsidRDefault="002A1D2C" w:rsidP="00D445F8">
            <w:pPr>
              <w:jc w:val="both"/>
              <w:rPr>
                <w:lang w:val="fr-FR"/>
              </w:rPr>
            </w:pPr>
          </w:p>
          <w:p w:rsidR="002A1D2C" w:rsidRDefault="002A1D2C" w:rsidP="00D445F8">
            <w:pPr>
              <w:jc w:val="both"/>
              <w:rPr>
                <w:lang w:val="fr-FR"/>
              </w:rPr>
            </w:pPr>
            <w:r>
              <w:rPr>
                <w:lang w:val="fr-FR"/>
              </w:rPr>
              <w:t>………………………………………………………………………………………………………………………………</w:t>
            </w:r>
          </w:p>
        </w:tc>
        <w:tc>
          <w:tcPr>
            <w:tcW w:w="541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  <w:tc>
          <w:tcPr>
            <w:tcW w:w="596" w:type="dxa"/>
          </w:tcPr>
          <w:p w:rsidR="0074588D" w:rsidRDefault="0074588D" w:rsidP="00D445F8">
            <w:pPr>
              <w:jc w:val="both"/>
              <w:rPr>
                <w:lang w:val="fr-FR"/>
              </w:rPr>
            </w:pPr>
          </w:p>
        </w:tc>
      </w:tr>
    </w:tbl>
    <w:p w:rsidR="0074588D" w:rsidRPr="00020AA7" w:rsidRDefault="0074588D" w:rsidP="0074588D">
      <w:pPr>
        <w:spacing w:after="0" w:line="240" w:lineRule="auto"/>
        <w:jc w:val="both"/>
        <w:rPr>
          <w:lang w:val="fr-FR"/>
        </w:rPr>
      </w:pPr>
    </w:p>
    <w:p w:rsidR="002A1D2C" w:rsidRDefault="002A1D2C">
      <w:pPr>
        <w:rPr>
          <w:lang w:val="fr-FR"/>
        </w:rPr>
      </w:pPr>
      <w:r>
        <w:rPr>
          <w:lang w:val="fr-FR"/>
        </w:rPr>
        <w:br w:type="page"/>
      </w:r>
    </w:p>
    <w:p w:rsidR="0074588D" w:rsidRDefault="0074588D" w:rsidP="0074588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lang w:val="fr-FR"/>
        </w:rPr>
      </w:pPr>
      <w:r>
        <w:rPr>
          <w:lang w:val="fr-FR"/>
        </w:rPr>
        <w:lastRenderedPageBreak/>
        <w:t xml:space="preserve">                                                      PRODUCTION ÉCRITE            </w:t>
      </w:r>
      <w:r w:rsidR="00A47622">
        <w:rPr>
          <w:lang w:val="fr-FR"/>
        </w:rPr>
        <w:t xml:space="preserve">                            /35</w:t>
      </w:r>
      <w:r>
        <w:rPr>
          <w:lang w:val="fr-FR"/>
        </w:rPr>
        <w:t xml:space="preserve"> points</w:t>
      </w:r>
    </w:p>
    <w:p w:rsidR="0079185B" w:rsidRDefault="0074588D" w:rsidP="0074588D">
      <w:pPr>
        <w:spacing w:after="0" w:line="240" w:lineRule="auto"/>
        <w:rPr>
          <w:lang w:val="fr-FR"/>
        </w:rPr>
      </w:pPr>
      <w:r>
        <w:rPr>
          <w:lang w:val="fr-FR"/>
        </w:rPr>
        <w:t xml:space="preserve">Vous </w:t>
      </w:r>
      <w:r w:rsidR="00420FE9">
        <w:rPr>
          <w:lang w:val="fr-FR"/>
        </w:rPr>
        <w:t>pa</w:t>
      </w:r>
      <w:r w:rsidR="00330743">
        <w:rPr>
          <w:lang w:val="fr-FR"/>
        </w:rPr>
        <w:t>ssez une semaine</w:t>
      </w:r>
      <w:r w:rsidR="00420FE9">
        <w:rPr>
          <w:lang w:val="fr-FR"/>
        </w:rPr>
        <w:t xml:space="preserve"> à Paris </w:t>
      </w:r>
      <w:r w:rsidR="00330743">
        <w:rPr>
          <w:lang w:val="fr-FR"/>
        </w:rPr>
        <w:t>pour assister a</w:t>
      </w:r>
      <w:r w:rsidR="00420FE9">
        <w:rPr>
          <w:lang w:val="fr-FR"/>
        </w:rPr>
        <w:t>u Salon</w:t>
      </w:r>
      <w:r w:rsidR="00330743">
        <w:rPr>
          <w:lang w:val="fr-FR"/>
        </w:rPr>
        <w:t xml:space="preserve"> E-Commerce, </w:t>
      </w:r>
      <w:r w:rsidR="0079185B">
        <w:rPr>
          <w:lang w:val="fr-FR"/>
        </w:rPr>
        <w:t>1</w:t>
      </w:r>
      <w:r w:rsidR="0079185B" w:rsidRPr="0079185B">
        <w:rPr>
          <w:vertAlign w:val="superscript"/>
          <w:lang w:val="fr-FR"/>
        </w:rPr>
        <w:t>er</w:t>
      </w:r>
      <w:r w:rsidR="0079185B">
        <w:rPr>
          <w:lang w:val="fr-FR"/>
        </w:rPr>
        <w:t xml:space="preserve"> rendez-vous du</w:t>
      </w:r>
    </w:p>
    <w:p w:rsidR="00420FE9" w:rsidRDefault="0079185B" w:rsidP="0074588D">
      <w:pPr>
        <w:spacing w:after="0" w:line="240" w:lineRule="auto"/>
        <w:rPr>
          <w:lang w:val="fr-FR"/>
        </w:rPr>
      </w:pPr>
      <w:r>
        <w:rPr>
          <w:lang w:val="fr-FR"/>
        </w:rPr>
        <w:t xml:space="preserve"> </w:t>
      </w:r>
      <w:proofErr w:type="gramStart"/>
      <w:r>
        <w:rPr>
          <w:lang w:val="fr-FR"/>
        </w:rPr>
        <w:t>e-commerce</w:t>
      </w:r>
      <w:proofErr w:type="gramEnd"/>
      <w:r>
        <w:rPr>
          <w:lang w:val="fr-FR"/>
        </w:rPr>
        <w:t xml:space="preserve"> en Europe. </w:t>
      </w:r>
    </w:p>
    <w:p w:rsidR="0074588D" w:rsidRDefault="00420FE9" w:rsidP="0074588D">
      <w:pPr>
        <w:spacing w:after="0" w:line="240" w:lineRule="auto"/>
        <w:rPr>
          <w:lang w:val="fr-FR"/>
        </w:rPr>
      </w:pPr>
      <w:r>
        <w:rPr>
          <w:lang w:val="fr-FR"/>
        </w:rPr>
        <w:t>Écrivez une carte postale à un</w:t>
      </w:r>
      <w:r w:rsidR="00330743">
        <w:rPr>
          <w:lang w:val="fr-FR"/>
        </w:rPr>
        <w:t>(e)</w:t>
      </w:r>
      <w:r>
        <w:rPr>
          <w:lang w:val="fr-FR"/>
        </w:rPr>
        <w:t xml:space="preserve"> ami</w:t>
      </w:r>
      <w:r w:rsidR="00330743">
        <w:rPr>
          <w:lang w:val="fr-FR"/>
        </w:rPr>
        <w:t>(e)</w:t>
      </w:r>
      <w:r>
        <w:rPr>
          <w:lang w:val="fr-FR"/>
        </w:rPr>
        <w:t xml:space="preserve">, </w:t>
      </w:r>
      <w:r w:rsidR="00330743">
        <w:rPr>
          <w:lang w:val="fr-FR"/>
        </w:rPr>
        <w:t xml:space="preserve">dans laquelle vous lui décrivez la ville, les gens, le temps et ce que vous </w:t>
      </w:r>
      <w:r>
        <w:rPr>
          <w:lang w:val="fr-FR"/>
        </w:rPr>
        <w:t xml:space="preserve"> fait</w:t>
      </w:r>
      <w:r w:rsidR="00330743">
        <w:rPr>
          <w:lang w:val="fr-FR"/>
        </w:rPr>
        <w:t xml:space="preserve">es. </w:t>
      </w:r>
      <w:r w:rsidR="0074588D">
        <w:rPr>
          <w:lang w:val="fr-FR"/>
        </w:rPr>
        <w:t>(70 – 80 mots)</w:t>
      </w:r>
    </w:p>
    <w:p w:rsidR="0074588D" w:rsidRDefault="0074588D" w:rsidP="0074588D">
      <w:pPr>
        <w:spacing w:after="0" w:line="240" w:lineRule="auto"/>
        <w:rPr>
          <w:lang w:val="fr-FR"/>
        </w:rPr>
      </w:pPr>
    </w:p>
    <w:p w:rsidR="002A1D2C" w:rsidRDefault="002A1D2C" w:rsidP="0074588D">
      <w:pPr>
        <w:spacing w:after="0" w:line="240" w:lineRule="auto"/>
        <w:rPr>
          <w:lang w:val="fr-FR"/>
        </w:rPr>
      </w:pPr>
      <w:r>
        <w:rPr>
          <w:noProof/>
          <w:lang w:eastAsia="es-EC"/>
        </w:rPr>
        <w:drawing>
          <wp:inline distT="0" distB="0" distL="0" distR="0">
            <wp:extent cx="6578221" cy="5056496"/>
            <wp:effectExtent l="19050" t="0" r="0" b="0"/>
            <wp:docPr id="1" name="Imagen 1" descr="http://cache1.bigcartel.com/product_images/69443699/POSTCARD_OELW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che1.bigcartel.com/product_images/69443699/POSTCARD_OELWEI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4364" t="23724" r="14289" b="249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221" cy="50564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1D2C" w:rsidSect="008F17E3">
      <w:type w:val="continuous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0777" w:rsidRDefault="00230777" w:rsidP="008F17E3">
      <w:pPr>
        <w:spacing w:after="0" w:line="240" w:lineRule="auto"/>
      </w:pPr>
      <w:r>
        <w:separator/>
      </w:r>
    </w:p>
  </w:endnote>
  <w:endnote w:type="continuationSeparator" w:id="0">
    <w:p w:rsidR="00230777" w:rsidRDefault="00230777" w:rsidP="008F17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94133"/>
      <w:docPartObj>
        <w:docPartGallery w:val="Page Numbers (Bottom of Page)"/>
        <w:docPartUnique/>
      </w:docPartObj>
    </w:sdtPr>
    <w:sdtContent>
      <w:p w:rsidR="008F17E3" w:rsidRDefault="008D602A">
        <w:pPr>
          <w:pStyle w:val="Piedepgina"/>
        </w:pPr>
        <w:r w:rsidRPr="008D602A">
          <w:rPr>
            <w:noProof/>
            <w:lang w:val="es-ES" w:eastAsia="zh-TW"/>
          </w:rPr>
          <w:pict>
            <v:group id="_x0000_s2049" style="position:absolute;margin-left:-75.65pt;margin-top:0;width:34.4pt;height:56.45pt;z-index:251660288;mso-position-horizontal:right;mso-position-horizontal-relative:margin;mso-position-vertical:bottom;mso-position-vertical-relative:page" coordorigin="1743,14699" coordsize="688,1129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0" type="#_x0000_t32" style="position:absolute;left:2111;top:15387;width:0;height:441;flip:y" o:connectortype="straight" strokecolor="#7f7f7f [1612]"/>
              <v:rect id="_x0000_s2051" style="position:absolute;left:1743;top:14699;width:688;height:688;v-text-anchor:middle" filled="f" strokecolor="#7f7f7f [1612]">
                <v:textbox>
                  <w:txbxContent>
                    <w:p w:rsidR="008F17E3" w:rsidRDefault="008D602A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fldSimple w:instr=" PAGE    \* MERGEFORMAT ">
                        <w:r w:rsidR="008301D4" w:rsidRPr="008301D4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</w:fldSimple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0777" w:rsidRDefault="00230777" w:rsidP="008F17E3">
      <w:pPr>
        <w:spacing w:after="0" w:line="240" w:lineRule="auto"/>
      </w:pPr>
      <w:r>
        <w:separator/>
      </w:r>
    </w:p>
  </w:footnote>
  <w:footnote w:type="continuationSeparator" w:id="0">
    <w:p w:rsidR="00230777" w:rsidRDefault="00230777" w:rsidP="008F17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11266"/>
    <o:shapelayout v:ext="edit">
      <o:idmap v:ext="edit" data="2"/>
      <o:rules v:ext="edit">
        <o:r id="V:Rule2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74588D"/>
    <w:rsid w:val="00024AAE"/>
    <w:rsid w:val="00085658"/>
    <w:rsid w:val="00230777"/>
    <w:rsid w:val="002A1D2C"/>
    <w:rsid w:val="00330743"/>
    <w:rsid w:val="00420FE9"/>
    <w:rsid w:val="004B5AEF"/>
    <w:rsid w:val="004D118A"/>
    <w:rsid w:val="00606E97"/>
    <w:rsid w:val="0072608B"/>
    <w:rsid w:val="0074588D"/>
    <w:rsid w:val="0079185B"/>
    <w:rsid w:val="008301D4"/>
    <w:rsid w:val="008536CF"/>
    <w:rsid w:val="008A3D4B"/>
    <w:rsid w:val="008D602A"/>
    <w:rsid w:val="008F17E3"/>
    <w:rsid w:val="00A47622"/>
    <w:rsid w:val="00A8103A"/>
    <w:rsid w:val="00B91370"/>
    <w:rsid w:val="00C17428"/>
    <w:rsid w:val="00C74E0A"/>
    <w:rsid w:val="00CD3099"/>
    <w:rsid w:val="00DD1F03"/>
    <w:rsid w:val="00E13011"/>
    <w:rsid w:val="00E60073"/>
    <w:rsid w:val="00FB16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88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458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45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4588D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8F1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17E3"/>
  </w:style>
  <w:style w:type="paragraph" w:styleId="Piedepgina">
    <w:name w:val="footer"/>
    <w:basedOn w:val="Normal"/>
    <w:link w:val="PiedepginaCar"/>
    <w:uiPriority w:val="99"/>
    <w:unhideWhenUsed/>
    <w:rsid w:val="008F17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17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787</Words>
  <Characters>4334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2013-02-15T15:25:00Z</dcterms:created>
  <dcterms:modified xsi:type="dcterms:W3CDTF">2013-02-22T06:39:00Z</dcterms:modified>
</cp:coreProperties>
</file>