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4C4" w:rsidRDefault="006164C4" w:rsidP="006164C4">
      <w:pPr>
        <w:pStyle w:val="Ttulo"/>
        <w:rPr>
          <w:sz w:val="24"/>
        </w:rPr>
      </w:pPr>
    </w:p>
    <w:tbl>
      <w:tblPr>
        <w:tblW w:w="0" w:type="auto"/>
        <w:tblLook w:val="01E0"/>
      </w:tblPr>
      <w:tblGrid>
        <w:gridCol w:w="1767"/>
        <w:gridCol w:w="4595"/>
        <w:gridCol w:w="2358"/>
      </w:tblGrid>
      <w:tr w:rsidR="00AE44CB">
        <w:tc>
          <w:tcPr>
            <w:tcW w:w="2881" w:type="dxa"/>
            <w:shd w:val="clear" w:color="auto" w:fill="auto"/>
          </w:tcPr>
          <w:p w:rsidR="00AE44CB" w:rsidRDefault="00724518" w:rsidP="00B32C62">
            <w:pPr>
              <w:pStyle w:val="NormalWeb"/>
              <w:jc w:val="center"/>
            </w:pPr>
            <w:r>
              <w:rPr>
                <w:noProof/>
              </w:rPr>
              <w:drawing>
                <wp:inline distT="0" distB="0" distL="0" distR="0">
                  <wp:extent cx="1028700" cy="981075"/>
                  <wp:effectExtent l="19050" t="0" r="0" b="0"/>
                  <wp:docPr id="2" name="Imagen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5"/>
                          <a:srcRect/>
                          <a:stretch>
                            <a:fillRect/>
                          </a:stretch>
                        </pic:blipFill>
                        <pic:spPr bwMode="auto">
                          <a:xfrm>
                            <a:off x="0" y="0"/>
                            <a:ext cx="1028700" cy="981075"/>
                          </a:xfrm>
                          <a:prstGeom prst="rect">
                            <a:avLst/>
                          </a:prstGeom>
                          <a:noFill/>
                          <a:ln w="9525">
                            <a:noFill/>
                            <a:miter lim="800000"/>
                            <a:headEnd/>
                            <a:tailEnd/>
                          </a:ln>
                        </pic:spPr>
                      </pic:pic>
                    </a:graphicData>
                  </a:graphic>
                </wp:inline>
              </w:drawing>
            </w:r>
          </w:p>
        </w:tc>
        <w:tc>
          <w:tcPr>
            <w:tcW w:w="2881" w:type="dxa"/>
            <w:shd w:val="clear" w:color="auto" w:fill="auto"/>
          </w:tcPr>
          <w:p w:rsidR="00AE44CB" w:rsidRPr="00B32C62" w:rsidRDefault="00724518" w:rsidP="00AE44CB">
            <w:pPr>
              <w:pStyle w:val="Ttulo"/>
              <w:rPr>
                <w:sz w:val="24"/>
              </w:rPr>
            </w:pPr>
            <w:r w:rsidRPr="00B32C62">
              <w:rPr>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0.25pt;height:11.25pt" adj=",10800" fillcolor="black" stroked="f">
                  <v:shadow on="t" color="silver" opacity="52429f" offset="3pt,3pt"/>
                  <v:textpath style="font-family:&quot;Times New Roman&quot;;font-size:10pt;font-weight:bold;v-text-kern:t" trim="t" fitpath="t" string="ESCUELA   SUPERIOR   POLITÉCNICA   DEL   LITORAL"/>
                </v:shape>
              </w:pict>
            </w:r>
          </w:p>
          <w:p w:rsidR="00AE44CB" w:rsidRPr="00B32C62" w:rsidRDefault="00AE44CB" w:rsidP="00B32C62">
            <w:pPr>
              <w:pStyle w:val="Ttulo1"/>
              <w:ind w:left="426"/>
              <w:jc w:val="center"/>
              <w:rPr>
                <w:sz w:val="28"/>
                <w:szCs w:val="28"/>
                <w:lang w:val="pt-BR"/>
              </w:rPr>
            </w:pPr>
            <w:r w:rsidRPr="00B32C62">
              <w:rPr>
                <w:sz w:val="28"/>
                <w:szCs w:val="28"/>
                <w:lang w:val="pt-BR"/>
              </w:rPr>
              <w:t>FACULTAD DE CIENCIAS</w:t>
            </w:r>
          </w:p>
          <w:p w:rsidR="00AE44CB" w:rsidRDefault="00AE44CB" w:rsidP="00B32C62">
            <w:pPr>
              <w:pStyle w:val="Ttulo1"/>
              <w:ind w:left="426"/>
              <w:jc w:val="center"/>
              <w:rPr>
                <w:sz w:val="28"/>
                <w:szCs w:val="28"/>
                <w:lang w:val="pt-BR"/>
              </w:rPr>
            </w:pPr>
            <w:r w:rsidRPr="00B32C62">
              <w:rPr>
                <w:sz w:val="28"/>
                <w:szCs w:val="28"/>
                <w:lang w:val="pt-BR"/>
              </w:rPr>
              <w:t>NATURALES Y</w:t>
            </w:r>
            <w:r w:rsidR="005C6FD8" w:rsidRPr="00B32C62">
              <w:rPr>
                <w:sz w:val="28"/>
                <w:szCs w:val="28"/>
                <w:lang w:val="pt-BR"/>
              </w:rPr>
              <w:t xml:space="preserve"> </w:t>
            </w:r>
            <w:r w:rsidRPr="00B32C62">
              <w:rPr>
                <w:sz w:val="28"/>
                <w:szCs w:val="28"/>
                <w:lang w:val="pt-BR"/>
              </w:rPr>
              <w:t>MATEMÁTICAS</w:t>
            </w:r>
          </w:p>
          <w:p w:rsidR="00D90F9C" w:rsidRPr="00D90F9C" w:rsidRDefault="00D90F9C" w:rsidP="00D90F9C">
            <w:pPr>
              <w:rPr>
                <w:lang w:val="pt-BR"/>
              </w:rPr>
            </w:pPr>
          </w:p>
          <w:p w:rsidR="00D90F9C" w:rsidRPr="00D90F9C" w:rsidRDefault="00D90F9C" w:rsidP="00D90F9C">
            <w:pPr>
              <w:jc w:val="center"/>
              <w:rPr>
                <w:lang w:val="pt-BR"/>
              </w:rPr>
            </w:pPr>
            <w:r w:rsidRPr="00D90F9C">
              <w:rPr>
                <w:b/>
                <w:bCs/>
                <w:i/>
                <w:iCs/>
                <w:sz w:val="28"/>
                <w:szCs w:val="28"/>
                <w:lang w:val="pt-BR"/>
              </w:rPr>
              <w:t>FACULTAD DE CIENCIAS SOCIALES Y HUMANÍSTICAS</w:t>
            </w:r>
          </w:p>
          <w:p w:rsidR="00AE44CB" w:rsidRPr="00B32C62" w:rsidRDefault="00AE44CB" w:rsidP="00B32C62">
            <w:pPr>
              <w:tabs>
                <w:tab w:val="left" w:pos="4140"/>
              </w:tabs>
              <w:jc w:val="center"/>
              <w:rPr>
                <w:b/>
                <w:lang w:val="pt-BR"/>
              </w:rPr>
            </w:pPr>
          </w:p>
          <w:p w:rsidR="00AE44CB" w:rsidRPr="00B32C62" w:rsidRDefault="00D90F9C" w:rsidP="00B32C62">
            <w:pPr>
              <w:tabs>
                <w:tab w:val="left" w:pos="4140"/>
              </w:tabs>
              <w:jc w:val="center"/>
              <w:rPr>
                <w:b/>
                <w:sz w:val="28"/>
                <w:szCs w:val="28"/>
                <w:lang w:val="pt-BR"/>
              </w:rPr>
            </w:pPr>
            <w:r>
              <w:rPr>
                <w:b/>
                <w:sz w:val="28"/>
                <w:szCs w:val="28"/>
                <w:lang w:val="pt-BR"/>
              </w:rPr>
              <w:t>MÉTODOS CUANTITATIVOS I</w:t>
            </w:r>
          </w:p>
          <w:p w:rsidR="00AE44CB" w:rsidRPr="00B32C62" w:rsidRDefault="003B0D8D" w:rsidP="00B32C62">
            <w:pPr>
              <w:tabs>
                <w:tab w:val="left" w:pos="4140"/>
              </w:tabs>
              <w:jc w:val="center"/>
              <w:rPr>
                <w:b/>
                <w:lang w:val="pt-BR"/>
              </w:rPr>
            </w:pPr>
            <w:r>
              <w:rPr>
                <w:lang w:val="pt-BR"/>
              </w:rPr>
              <w:t>I</w:t>
            </w:r>
            <w:r w:rsidR="00600CFC" w:rsidRPr="00B32C62">
              <w:rPr>
                <w:lang w:val="pt-BR"/>
              </w:rPr>
              <w:t>I TÉRMINO ACADÉMICO AÑO</w:t>
            </w:r>
            <w:r w:rsidR="00AE44CB" w:rsidRPr="00B32C62">
              <w:rPr>
                <w:lang w:val="pt-BR"/>
              </w:rPr>
              <w:t xml:space="preserve"> 2013</w:t>
            </w:r>
          </w:p>
        </w:tc>
        <w:tc>
          <w:tcPr>
            <w:tcW w:w="2882" w:type="dxa"/>
            <w:shd w:val="clear" w:color="auto" w:fill="auto"/>
          </w:tcPr>
          <w:p w:rsidR="00AE44CB" w:rsidRDefault="00724518" w:rsidP="00B32C62">
            <w:pPr>
              <w:pStyle w:val="NormalWeb"/>
              <w:jc w:val="center"/>
            </w:pPr>
            <w:r>
              <w:rPr>
                <w:noProof/>
              </w:rPr>
              <w:drawing>
                <wp:inline distT="0" distB="0" distL="0" distR="0">
                  <wp:extent cx="1428750" cy="590550"/>
                  <wp:effectExtent l="19050" t="0" r="0" b="0"/>
                  <wp:docPr id="3" name="Imagen 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2"/>
                          <pic:cNvPicPr>
                            <a:picLocks noChangeAspect="1" noChangeArrowheads="1"/>
                          </pic:cNvPicPr>
                        </pic:nvPicPr>
                        <pic:blipFill>
                          <a:blip r:embed="rId6"/>
                          <a:srcRect/>
                          <a:stretch>
                            <a:fillRect/>
                          </a:stretch>
                        </pic:blipFill>
                        <pic:spPr bwMode="auto">
                          <a:xfrm>
                            <a:off x="0" y="0"/>
                            <a:ext cx="1428750" cy="590550"/>
                          </a:xfrm>
                          <a:prstGeom prst="rect">
                            <a:avLst/>
                          </a:prstGeom>
                          <a:noFill/>
                          <a:ln w="9525">
                            <a:noFill/>
                            <a:miter lim="800000"/>
                            <a:headEnd/>
                            <a:tailEnd/>
                          </a:ln>
                        </pic:spPr>
                      </pic:pic>
                    </a:graphicData>
                  </a:graphic>
                </wp:inline>
              </w:drawing>
            </w:r>
            <w:r w:rsidR="00AE44CB">
              <w:t> </w:t>
            </w:r>
          </w:p>
        </w:tc>
      </w:tr>
    </w:tbl>
    <w:p w:rsidR="00E245F2" w:rsidRDefault="00E245F2" w:rsidP="00E245F2">
      <w:pPr>
        <w:tabs>
          <w:tab w:val="left" w:pos="4140"/>
        </w:tabs>
      </w:pPr>
    </w:p>
    <w:p w:rsidR="00AE44CB" w:rsidRPr="00897E6D" w:rsidRDefault="00AE1BA0" w:rsidP="00897E6D">
      <w:pPr>
        <w:tabs>
          <w:tab w:val="left" w:pos="4140"/>
        </w:tabs>
      </w:pPr>
      <w:r>
        <w:t>SEGUNDA</w:t>
      </w:r>
      <w:r w:rsidR="00AE44CB">
        <w:t xml:space="preserve"> EVALUACIÓ</w:t>
      </w:r>
      <w:r w:rsidR="0035618C">
        <w:t>N</w:t>
      </w:r>
      <w:r w:rsidR="0035618C">
        <w:tab/>
        <w:t xml:space="preserve">    </w:t>
      </w:r>
      <w:r>
        <w:t xml:space="preserve"> </w:t>
      </w:r>
      <w:r>
        <w:tab/>
      </w:r>
      <w:r>
        <w:tab/>
        <w:t xml:space="preserve">                Febrero</w:t>
      </w:r>
      <w:r w:rsidR="00D90F9C">
        <w:t xml:space="preserve"> </w:t>
      </w:r>
      <w:r>
        <w:t>10</w:t>
      </w:r>
      <w:r w:rsidR="005D041A">
        <w:t xml:space="preserve"> de 2014</w:t>
      </w:r>
    </w:p>
    <w:p w:rsidR="00AE44CB" w:rsidRPr="008F4FC9" w:rsidRDefault="00AE44CB" w:rsidP="00AE44CB">
      <w:pPr>
        <w:pStyle w:val="Textoindependiente"/>
        <w:tabs>
          <w:tab w:val="clear" w:pos="6120"/>
          <w:tab w:val="left" w:pos="6300"/>
        </w:tabs>
        <w:jc w:val="center"/>
        <w:rPr>
          <w:b/>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8644"/>
      </w:tblGrid>
      <w:tr w:rsidR="003920FD">
        <w:tc>
          <w:tcPr>
            <w:tcW w:w="8644" w:type="dxa"/>
            <w:shd w:val="clear" w:color="auto" w:fill="auto"/>
          </w:tcPr>
          <w:p w:rsidR="00430EBD" w:rsidRDefault="00430EBD" w:rsidP="00430EBD">
            <w:pPr>
              <w:pStyle w:val="Default"/>
            </w:pPr>
          </w:p>
          <w:tbl>
            <w:tblPr>
              <w:tblW w:w="0" w:type="auto"/>
              <w:tblBorders>
                <w:top w:val="nil"/>
                <w:left w:val="nil"/>
                <w:bottom w:val="nil"/>
                <w:right w:val="nil"/>
              </w:tblBorders>
              <w:tblLook w:val="0000"/>
            </w:tblPr>
            <w:tblGrid>
              <w:gridCol w:w="8428"/>
            </w:tblGrid>
            <w:tr w:rsidR="00430EBD">
              <w:tblPrEx>
                <w:tblCellMar>
                  <w:top w:w="0" w:type="dxa"/>
                  <w:bottom w:w="0" w:type="dxa"/>
                </w:tblCellMar>
              </w:tblPrEx>
              <w:trPr>
                <w:trHeight w:val="2334"/>
              </w:trPr>
              <w:tc>
                <w:tcPr>
                  <w:tcW w:w="0" w:type="auto"/>
                </w:tcPr>
                <w:p w:rsidR="00430EBD" w:rsidRDefault="00430EBD" w:rsidP="00430EBD">
                  <w:pPr>
                    <w:pStyle w:val="Default"/>
                    <w:jc w:val="center"/>
                    <w:rPr>
                      <w:b/>
                      <w:bCs/>
                      <w:sz w:val="18"/>
                      <w:szCs w:val="18"/>
                    </w:rPr>
                  </w:pPr>
                  <w:r w:rsidRPr="001532D3">
                    <w:rPr>
                      <w:b/>
                      <w:bCs/>
                      <w:sz w:val="18"/>
                      <w:szCs w:val="18"/>
                    </w:rPr>
                    <w:t>COMPROMISO DE HONOR</w:t>
                  </w:r>
                </w:p>
                <w:p w:rsidR="0035618C" w:rsidRPr="001532D3" w:rsidRDefault="0035618C" w:rsidP="00430EBD">
                  <w:pPr>
                    <w:pStyle w:val="Default"/>
                    <w:jc w:val="center"/>
                    <w:rPr>
                      <w:sz w:val="18"/>
                      <w:szCs w:val="18"/>
                    </w:rPr>
                  </w:pPr>
                </w:p>
                <w:p w:rsidR="00430EBD" w:rsidRPr="00E245F2" w:rsidRDefault="00430EBD" w:rsidP="00D01E3F">
                  <w:pPr>
                    <w:pStyle w:val="Default"/>
                    <w:jc w:val="both"/>
                    <w:rPr>
                      <w:sz w:val="16"/>
                      <w:szCs w:val="16"/>
                    </w:rPr>
                  </w:pPr>
                  <w:r w:rsidRPr="00E245F2">
                    <w:rPr>
                      <w:sz w:val="16"/>
                      <w:szCs w:val="16"/>
                    </w:rPr>
                    <w:t>Yo, ………………………………………………………………………………..…………………… al firmar este compromiso, reconozco que el presente examen está diseñado para ser resuelto de manera individual, que puedo usar un lápiz o esferográfico; que sólo puedo comunicarme con la persona responsable de la recepción del examen; y, cualquier instrumento de comunicación que hubiere traído, debo apagarlo y depositarlo en la parte anterior del aula, junto con algún otro material que se encuentre acompañ</w:t>
                  </w:r>
                  <w:r w:rsidR="00D01E3F" w:rsidRPr="00E245F2">
                    <w:rPr>
                      <w:sz w:val="16"/>
                      <w:szCs w:val="16"/>
                    </w:rPr>
                    <w:t>ándome</w:t>
                  </w:r>
                  <w:r w:rsidRPr="00E245F2">
                    <w:rPr>
                      <w:sz w:val="16"/>
                      <w:szCs w:val="16"/>
                    </w:rPr>
                    <w:t xml:space="preserve">. Además no debo consultar libros, notas, ni apuntes adicionales a los que se entreguen en esta evaluación. Los temas debo desarrollarlos de manera ordenada. </w:t>
                  </w:r>
                </w:p>
                <w:p w:rsidR="00430EBD" w:rsidRPr="00E245F2" w:rsidRDefault="00430EBD" w:rsidP="00D01E3F">
                  <w:pPr>
                    <w:pStyle w:val="Default"/>
                    <w:jc w:val="both"/>
                    <w:rPr>
                      <w:b/>
                      <w:bCs/>
                      <w:i/>
                      <w:iCs/>
                      <w:sz w:val="16"/>
                      <w:szCs w:val="16"/>
                    </w:rPr>
                  </w:pPr>
                  <w:r w:rsidRPr="00E245F2">
                    <w:rPr>
                      <w:b/>
                      <w:bCs/>
                      <w:i/>
                      <w:iCs/>
                      <w:sz w:val="16"/>
                      <w:szCs w:val="16"/>
                    </w:rPr>
                    <w:t>Firmo al pie del presente compromiso, como constancia de haber leído y aceptado la declaración anterior.</w:t>
                  </w:r>
                </w:p>
                <w:p w:rsidR="00E245F2" w:rsidRPr="00E245F2" w:rsidRDefault="00E245F2" w:rsidP="00D01E3F">
                  <w:pPr>
                    <w:pStyle w:val="Default"/>
                    <w:jc w:val="both"/>
                    <w:rPr>
                      <w:sz w:val="16"/>
                      <w:szCs w:val="16"/>
                    </w:rPr>
                  </w:pPr>
                </w:p>
                <w:p w:rsidR="00430EBD" w:rsidRPr="00E245F2" w:rsidRDefault="001532D3">
                  <w:pPr>
                    <w:pStyle w:val="Default"/>
                    <w:rPr>
                      <w:sz w:val="16"/>
                      <w:szCs w:val="16"/>
                    </w:rPr>
                  </w:pPr>
                  <w:r>
                    <w:rPr>
                      <w:b/>
                      <w:bCs/>
                      <w:i/>
                      <w:iCs/>
                      <w:sz w:val="16"/>
                      <w:szCs w:val="16"/>
                    </w:rPr>
                    <w:t>FIRMA</w:t>
                  </w:r>
                  <w:r w:rsidR="00E245F2" w:rsidRPr="00E245F2">
                    <w:rPr>
                      <w:b/>
                      <w:bCs/>
                      <w:i/>
                      <w:iCs/>
                      <w:sz w:val="16"/>
                      <w:szCs w:val="16"/>
                    </w:rPr>
                    <w:t>:……………………………</w:t>
                  </w:r>
                  <w:r w:rsidR="00E245F2">
                    <w:rPr>
                      <w:b/>
                      <w:bCs/>
                      <w:i/>
                      <w:iCs/>
                      <w:sz w:val="16"/>
                      <w:szCs w:val="16"/>
                    </w:rPr>
                    <w:t>……………..</w:t>
                  </w:r>
                  <w:r w:rsidR="00E245F2" w:rsidRPr="00E245F2">
                    <w:rPr>
                      <w:b/>
                      <w:bCs/>
                      <w:i/>
                      <w:iCs/>
                      <w:sz w:val="16"/>
                      <w:szCs w:val="16"/>
                    </w:rPr>
                    <w:t>…….</w:t>
                  </w:r>
                  <w:r w:rsidR="00430EBD" w:rsidRPr="00E245F2">
                    <w:rPr>
                      <w:b/>
                      <w:bCs/>
                      <w:sz w:val="16"/>
                      <w:szCs w:val="16"/>
                    </w:rPr>
                    <w:t xml:space="preserve"> </w:t>
                  </w:r>
                  <w:r w:rsidR="00430EBD" w:rsidRPr="00E245F2">
                    <w:rPr>
                      <w:b/>
                      <w:bCs/>
                      <w:i/>
                      <w:iCs/>
                      <w:sz w:val="16"/>
                      <w:szCs w:val="16"/>
                    </w:rPr>
                    <w:t>NÚMERO DE MATRÍCULA:…………..……</w:t>
                  </w:r>
                  <w:r w:rsidR="00E245F2" w:rsidRPr="00E245F2">
                    <w:rPr>
                      <w:b/>
                      <w:bCs/>
                      <w:i/>
                      <w:iCs/>
                      <w:sz w:val="16"/>
                      <w:szCs w:val="16"/>
                    </w:rPr>
                    <w:t>.</w:t>
                  </w:r>
                  <w:r w:rsidR="00430EBD" w:rsidRPr="00E245F2">
                    <w:rPr>
                      <w:b/>
                      <w:bCs/>
                      <w:i/>
                      <w:iCs/>
                      <w:sz w:val="16"/>
                      <w:szCs w:val="16"/>
                    </w:rPr>
                    <w:t xml:space="preserve">. PARALELO:…… </w:t>
                  </w:r>
                </w:p>
              </w:tc>
            </w:tr>
          </w:tbl>
          <w:p w:rsidR="003920FD" w:rsidRPr="00B32C62" w:rsidRDefault="003920FD" w:rsidP="00B32C62">
            <w:pPr>
              <w:pStyle w:val="Ttulo"/>
              <w:jc w:val="both"/>
              <w:rPr>
                <w:sz w:val="24"/>
              </w:rPr>
            </w:pPr>
          </w:p>
        </w:tc>
      </w:tr>
    </w:tbl>
    <w:p w:rsidR="006164C4" w:rsidRDefault="006164C4" w:rsidP="006164C4">
      <w:pPr>
        <w:jc w:val="both"/>
      </w:pPr>
    </w:p>
    <w:p w:rsidR="004E02C5" w:rsidRPr="004E02C5" w:rsidRDefault="004E02C5" w:rsidP="004E02C5">
      <w:pPr>
        <w:jc w:val="both"/>
        <w:rPr>
          <w:b/>
          <w:bCs/>
          <w:iCs/>
          <w:u w:val="single"/>
        </w:rPr>
      </w:pPr>
      <w:r w:rsidRPr="004E02C5">
        <w:rPr>
          <w:b/>
          <w:bCs/>
          <w:iCs/>
          <w:u w:val="single"/>
        </w:rPr>
        <w:t>TEMA 1</w:t>
      </w:r>
      <w:r w:rsidR="001A7A03">
        <w:rPr>
          <w:b/>
          <w:bCs/>
          <w:iCs/>
          <w:u w:val="single"/>
        </w:rPr>
        <w:t xml:space="preserve"> (14</w:t>
      </w:r>
      <w:r w:rsidR="00BF7BC3">
        <w:rPr>
          <w:b/>
          <w:bCs/>
          <w:iCs/>
          <w:u w:val="single"/>
        </w:rPr>
        <w:t xml:space="preserve"> puntos)</w:t>
      </w:r>
    </w:p>
    <w:p w:rsidR="004E02C5" w:rsidRDefault="004E02C5" w:rsidP="004E02C5">
      <w:pPr>
        <w:jc w:val="both"/>
        <w:rPr>
          <w:bCs/>
          <w:iCs/>
        </w:rPr>
      </w:pPr>
    </w:p>
    <w:p w:rsidR="00C33868" w:rsidRDefault="00AE1BA0" w:rsidP="00AE1BA0">
      <w:pPr>
        <w:rPr>
          <w:bCs/>
          <w:iCs/>
        </w:rPr>
      </w:pPr>
      <w:r>
        <w:rPr>
          <w:bCs/>
          <w:iCs/>
        </w:rPr>
        <w:t xml:space="preserve">Sea </w:t>
      </w:r>
      <w:r w:rsidRPr="00AE1BA0">
        <w:rPr>
          <w:bCs/>
          <w:iCs/>
          <w:position w:val="-10"/>
        </w:rPr>
        <w:object w:dxaOrig="11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75pt;height:17.25pt" o:ole="">
            <v:imagedata r:id="rId7" o:title=""/>
          </v:shape>
          <o:OLEObject Type="Embed" ProgID="Equation.3" ShapeID="_x0000_i1026" DrawAspect="Content" ObjectID="_1454216904" r:id="rId8"/>
        </w:object>
      </w:r>
      <w:r>
        <w:rPr>
          <w:bCs/>
          <w:iCs/>
        </w:rPr>
        <w:t xml:space="preserve"> una función con regla de correspondencia:</w:t>
      </w:r>
    </w:p>
    <w:p w:rsidR="00AE1BA0" w:rsidRDefault="00AE1BA0" w:rsidP="00AE1BA0">
      <w:pPr>
        <w:rPr>
          <w:bCs/>
          <w:iCs/>
        </w:rPr>
      </w:pPr>
    </w:p>
    <w:p w:rsidR="003B0D8D" w:rsidRDefault="003873D5" w:rsidP="00AE1BA0">
      <w:pPr>
        <w:jc w:val="center"/>
        <w:rPr>
          <w:bCs/>
          <w:iCs/>
        </w:rPr>
      </w:pPr>
      <w:r w:rsidRPr="00AE1BA0">
        <w:rPr>
          <w:bCs/>
          <w:iCs/>
          <w:position w:val="-10"/>
        </w:rPr>
        <w:object w:dxaOrig="2540" w:dyaOrig="400">
          <v:shape id="_x0000_i1027" type="#_x0000_t75" style="width:219pt;height:30.75pt" o:ole="">
            <v:imagedata r:id="rId9" o:title=""/>
          </v:shape>
          <o:OLEObject Type="Embed" ProgID="Equation.3" ShapeID="_x0000_i1027" DrawAspect="Content" ObjectID="_1454216905" r:id="rId10"/>
        </w:object>
      </w:r>
    </w:p>
    <w:p w:rsidR="00AE1BA0" w:rsidRDefault="00AE1BA0" w:rsidP="00AE1BA0">
      <w:pPr>
        <w:jc w:val="center"/>
        <w:rPr>
          <w:bCs/>
          <w:iCs/>
        </w:rPr>
      </w:pPr>
    </w:p>
    <w:p w:rsidR="00AE1BA0" w:rsidRDefault="00AE1BA0" w:rsidP="00AE1BA0">
      <w:pPr>
        <w:jc w:val="both"/>
        <w:rPr>
          <w:bCs/>
          <w:iCs/>
        </w:rPr>
      </w:pPr>
      <w:r>
        <w:rPr>
          <w:bCs/>
          <w:iCs/>
        </w:rPr>
        <w:t xml:space="preserve">Encuentre </w:t>
      </w:r>
      <w:r w:rsidRPr="00AE1BA0">
        <w:rPr>
          <w:bCs/>
          <w:iCs/>
          <w:position w:val="-24"/>
        </w:rPr>
        <w:object w:dxaOrig="400" w:dyaOrig="620">
          <v:shape id="_x0000_i1028" type="#_x0000_t75" style="width:20.25pt;height:30.75pt" o:ole="">
            <v:imagedata r:id="rId11" o:title=""/>
          </v:shape>
          <o:OLEObject Type="Embed" ProgID="Equation.3" ShapeID="_x0000_i1028" DrawAspect="Content" ObjectID="_1454216906" r:id="rId12"/>
        </w:object>
      </w:r>
      <w:r>
        <w:rPr>
          <w:bCs/>
          <w:iCs/>
        </w:rPr>
        <w:t xml:space="preserve"> y </w:t>
      </w:r>
      <w:r w:rsidR="00A10188" w:rsidRPr="00AE1BA0">
        <w:rPr>
          <w:bCs/>
          <w:iCs/>
          <w:position w:val="-28"/>
        </w:rPr>
        <w:object w:dxaOrig="420" w:dyaOrig="660">
          <v:shape id="_x0000_i1029" type="#_x0000_t75" style="width:21pt;height:33pt" o:ole="">
            <v:imagedata r:id="rId13" o:title=""/>
          </v:shape>
          <o:OLEObject Type="Embed" ProgID="Equation.3" ShapeID="_x0000_i1029" DrawAspect="Content" ObjectID="_1454216907" r:id="rId14"/>
        </w:object>
      </w:r>
    </w:p>
    <w:p w:rsidR="00572047" w:rsidRDefault="00572047" w:rsidP="00EF4B9A">
      <w:pPr>
        <w:jc w:val="both"/>
        <w:rPr>
          <w:bCs/>
          <w:iCs/>
        </w:rPr>
      </w:pPr>
    </w:p>
    <w:p w:rsidR="003B0D8D" w:rsidRDefault="003B0D8D" w:rsidP="00EF4B9A">
      <w:pPr>
        <w:jc w:val="both"/>
        <w:rPr>
          <w:b/>
          <w:bCs/>
          <w:iCs/>
          <w:u w:val="single"/>
        </w:rPr>
      </w:pPr>
    </w:p>
    <w:p w:rsidR="00572047" w:rsidRDefault="00572047" w:rsidP="00EF4B9A">
      <w:pPr>
        <w:jc w:val="both"/>
        <w:rPr>
          <w:b/>
          <w:bCs/>
          <w:iCs/>
          <w:u w:val="single"/>
        </w:rPr>
      </w:pPr>
    </w:p>
    <w:p w:rsidR="00003B02" w:rsidRDefault="00003B02" w:rsidP="00EF4B9A">
      <w:pPr>
        <w:jc w:val="both"/>
        <w:rPr>
          <w:b/>
          <w:bCs/>
          <w:iCs/>
          <w:u w:val="single"/>
        </w:rPr>
      </w:pPr>
    </w:p>
    <w:p w:rsidR="00003B02" w:rsidRDefault="00003B02" w:rsidP="00EF4B9A">
      <w:pPr>
        <w:jc w:val="both"/>
        <w:rPr>
          <w:b/>
          <w:bCs/>
          <w:iCs/>
          <w:u w:val="single"/>
        </w:rPr>
      </w:pPr>
    </w:p>
    <w:p w:rsidR="00E17386" w:rsidRDefault="00E17386" w:rsidP="00EF4B9A">
      <w:pPr>
        <w:jc w:val="both"/>
        <w:rPr>
          <w:b/>
          <w:bCs/>
          <w:iCs/>
          <w:u w:val="single"/>
        </w:rPr>
      </w:pPr>
    </w:p>
    <w:p w:rsidR="007D4578" w:rsidRDefault="00CE1308" w:rsidP="00EF4B9A">
      <w:pPr>
        <w:jc w:val="both"/>
        <w:rPr>
          <w:b/>
          <w:bCs/>
          <w:iCs/>
          <w:u w:val="single"/>
        </w:rPr>
      </w:pPr>
      <w:r>
        <w:rPr>
          <w:b/>
          <w:bCs/>
          <w:iCs/>
          <w:u w:val="single"/>
        </w:rPr>
        <w:br w:type="page"/>
      </w:r>
    </w:p>
    <w:p w:rsidR="001A60B9" w:rsidRDefault="00151B1B" w:rsidP="00EF4B9A">
      <w:pPr>
        <w:jc w:val="both"/>
        <w:rPr>
          <w:b/>
          <w:bCs/>
          <w:iCs/>
          <w:u w:val="single"/>
        </w:rPr>
      </w:pPr>
      <w:r>
        <w:rPr>
          <w:b/>
          <w:bCs/>
          <w:iCs/>
          <w:u w:val="single"/>
        </w:rPr>
        <w:t>TEMA 2</w:t>
      </w:r>
      <w:r w:rsidR="001A7A03">
        <w:rPr>
          <w:b/>
          <w:bCs/>
          <w:iCs/>
          <w:u w:val="single"/>
        </w:rPr>
        <w:t xml:space="preserve"> (14</w:t>
      </w:r>
      <w:r w:rsidR="00BF7BC3">
        <w:rPr>
          <w:b/>
          <w:bCs/>
          <w:iCs/>
          <w:u w:val="single"/>
        </w:rPr>
        <w:t xml:space="preserve"> puntos)</w:t>
      </w:r>
    </w:p>
    <w:p w:rsidR="00AF7B17" w:rsidRDefault="00AF7B17" w:rsidP="004A59C9">
      <w:pPr>
        <w:jc w:val="both"/>
        <w:rPr>
          <w:bCs/>
          <w:iCs/>
        </w:rPr>
      </w:pPr>
    </w:p>
    <w:p w:rsidR="00BB0A3A" w:rsidRPr="001A7A03" w:rsidRDefault="00A10188" w:rsidP="00BB0A3A">
      <w:pPr>
        <w:jc w:val="both"/>
        <w:rPr>
          <w:bCs/>
          <w:iCs/>
        </w:rPr>
      </w:pPr>
      <w:r>
        <w:rPr>
          <w:bCs/>
          <w:iCs/>
        </w:rPr>
        <w:t xml:space="preserve">Sea </w:t>
      </w:r>
      <w:r w:rsidR="009C2355" w:rsidRPr="009C2355">
        <w:rPr>
          <w:bCs/>
          <w:iCs/>
          <w:position w:val="-10"/>
        </w:rPr>
        <w:object w:dxaOrig="240" w:dyaOrig="320">
          <v:shape id="_x0000_i1030" type="#_x0000_t75" style="width:12pt;height:15.75pt" o:ole="">
            <v:imagedata r:id="rId15" o:title=""/>
          </v:shape>
          <o:OLEObject Type="Embed" ProgID="Equation.3" ShapeID="_x0000_i1030" DrawAspect="Content" ObjectID="_1454216908" r:id="rId16"/>
        </w:object>
      </w:r>
      <w:r w:rsidR="009C2355">
        <w:rPr>
          <w:bCs/>
          <w:iCs/>
        </w:rPr>
        <w:t xml:space="preserve"> una función con regla de correspondencia </w:t>
      </w:r>
      <w:r w:rsidR="001A7A03" w:rsidRPr="009C2355">
        <w:rPr>
          <w:bCs/>
          <w:iCs/>
          <w:position w:val="-10"/>
        </w:rPr>
        <w:object w:dxaOrig="1340" w:dyaOrig="360">
          <v:shape id="_x0000_i1031" type="#_x0000_t75" style="width:73.5pt;height:24pt" o:ole="">
            <v:imagedata r:id="rId17" o:title=""/>
          </v:shape>
          <o:OLEObject Type="Embed" ProgID="Equation.3" ShapeID="_x0000_i1031" DrawAspect="Content" ObjectID="_1454216909" r:id="rId18"/>
        </w:object>
      </w:r>
      <w:r w:rsidR="009C2355">
        <w:rPr>
          <w:bCs/>
          <w:iCs/>
        </w:rPr>
        <w:t xml:space="preserve">. Bosqueje la gráfica de </w:t>
      </w:r>
      <w:r w:rsidR="009C2355" w:rsidRPr="009C2355">
        <w:rPr>
          <w:bCs/>
          <w:iCs/>
          <w:position w:val="-10"/>
        </w:rPr>
        <w:object w:dxaOrig="240" w:dyaOrig="320">
          <v:shape id="_x0000_i1032" type="#_x0000_t75" style="width:12pt;height:15.75pt" o:ole="">
            <v:imagedata r:id="rId15" o:title=""/>
          </v:shape>
          <o:OLEObject Type="Embed" ProgID="Equation.3" ShapeID="_x0000_i1032" DrawAspect="Content" ObjectID="_1454216910" r:id="rId19"/>
        </w:object>
      </w:r>
      <w:r w:rsidR="009C2355">
        <w:rPr>
          <w:bCs/>
          <w:iCs/>
        </w:rPr>
        <w:t xml:space="preserve"> considerando</w:t>
      </w:r>
      <w:r w:rsidR="001A7A03">
        <w:rPr>
          <w:bCs/>
          <w:iCs/>
        </w:rPr>
        <w:t xml:space="preserve"> asíntotas, puntos máximos y mínimos, puntos de inflexión.</w:t>
      </w:r>
    </w:p>
    <w:p w:rsidR="006B537B" w:rsidRDefault="006B537B" w:rsidP="00EF4B9A">
      <w:pPr>
        <w:jc w:val="both"/>
        <w:rPr>
          <w:bCs/>
          <w:iCs/>
        </w:rPr>
      </w:pPr>
    </w:p>
    <w:p w:rsidR="006B537B" w:rsidRDefault="006B537B" w:rsidP="00EF4B9A">
      <w:pPr>
        <w:jc w:val="both"/>
        <w:rPr>
          <w:bCs/>
          <w:iCs/>
        </w:rPr>
      </w:pPr>
    </w:p>
    <w:p w:rsidR="006B537B" w:rsidRDefault="006B537B" w:rsidP="00EF4B9A">
      <w:pPr>
        <w:jc w:val="both"/>
        <w:rPr>
          <w:bCs/>
          <w:iCs/>
        </w:rPr>
      </w:pPr>
    </w:p>
    <w:p w:rsidR="006B537B" w:rsidRDefault="006B537B" w:rsidP="00EF4B9A">
      <w:pPr>
        <w:jc w:val="both"/>
        <w:rPr>
          <w:bCs/>
          <w:iCs/>
        </w:rPr>
      </w:pPr>
    </w:p>
    <w:p w:rsidR="002B1B36" w:rsidRPr="000B1EE4" w:rsidRDefault="000E0918" w:rsidP="00EF4B9A">
      <w:pPr>
        <w:jc w:val="both"/>
        <w:rPr>
          <w:bCs/>
          <w:iCs/>
        </w:rPr>
      </w:pPr>
      <w:r>
        <w:rPr>
          <w:bCs/>
          <w:iCs/>
        </w:rPr>
        <w:br w:type="page"/>
      </w:r>
      <w:r w:rsidR="002F1A9A">
        <w:rPr>
          <w:b/>
          <w:bCs/>
          <w:iCs/>
          <w:u w:val="single"/>
        </w:rPr>
        <w:lastRenderedPageBreak/>
        <w:t>TEMA 3 (1</w:t>
      </w:r>
      <w:r w:rsidR="003873D5">
        <w:rPr>
          <w:b/>
          <w:bCs/>
          <w:iCs/>
          <w:u w:val="single"/>
        </w:rPr>
        <w:t>4</w:t>
      </w:r>
      <w:r w:rsidR="00CD65B1" w:rsidRPr="000B1EE4">
        <w:rPr>
          <w:b/>
          <w:bCs/>
          <w:iCs/>
          <w:u w:val="single"/>
        </w:rPr>
        <w:t xml:space="preserve"> puntos)</w:t>
      </w:r>
    </w:p>
    <w:p w:rsidR="002B1B36" w:rsidRPr="000B1EE4" w:rsidRDefault="002B1B36" w:rsidP="00EF4B9A">
      <w:pPr>
        <w:jc w:val="both"/>
        <w:rPr>
          <w:bCs/>
          <w:iCs/>
        </w:rPr>
      </w:pPr>
    </w:p>
    <w:p w:rsidR="00BF78F0" w:rsidRDefault="00E53C88" w:rsidP="005F43BA">
      <w:pPr>
        <w:jc w:val="both"/>
        <w:rPr>
          <w:bCs/>
          <w:iCs/>
        </w:rPr>
      </w:pPr>
      <w:r>
        <w:rPr>
          <w:bCs/>
          <w:iCs/>
        </w:rPr>
        <w:t xml:space="preserve">Se requiere construir una cisterna con base rectangular y sin tapa, de manera tal que el ancho de la base sea el doble de la altura de la cisterna. Calcular las dimensiones que debe tener la cisterna para que el volumen sea de 20 </w:t>
      </w:r>
      <w:r w:rsidR="00425504" w:rsidRPr="00E53C88">
        <w:rPr>
          <w:bCs/>
          <w:iCs/>
          <w:position w:val="-6"/>
        </w:rPr>
        <w:object w:dxaOrig="340" w:dyaOrig="320">
          <v:shape id="_x0000_i1033" type="#_x0000_t75" style="width:17.25pt;height:15.75pt" o:ole="">
            <v:imagedata r:id="rId20" o:title=""/>
          </v:shape>
          <o:OLEObject Type="Embed" ProgID="Equation.3" ShapeID="_x0000_i1033" DrawAspect="Content" ObjectID="_1454216911" r:id="rId21"/>
        </w:object>
      </w:r>
      <w:r>
        <w:rPr>
          <w:bCs/>
          <w:iCs/>
        </w:rPr>
        <w:t xml:space="preserve"> y se utilice la mínima cantidad de material</w:t>
      </w:r>
      <w:r w:rsidR="00A65446">
        <w:rPr>
          <w:bCs/>
          <w:iCs/>
        </w:rPr>
        <w:t xml:space="preserve"> para su construcción.</w:t>
      </w:r>
    </w:p>
    <w:p w:rsidR="00BF78F0" w:rsidRDefault="00BF78F0" w:rsidP="005F43BA">
      <w:pPr>
        <w:jc w:val="both"/>
        <w:rPr>
          <w:bCs/>
          <w:iCs/>
        </w:rPr>
      </w:pPr>
    </w:p>
    <w:p w:rsidR="00BF78F0" w:rsidRDefault="00BF78F0" w:rsidP="005F43BA">
      <w:pPr>
        <w:jc w:val="both"/>
        <w:rPr>
          <w:bCs/>
          <w:iCs/>
        </w:rPr>
      </w:pPr>
    </w:p>
    <w:p w:rsidR="00425504" w:rsidRDefault="00425504" w:rsidP="005F43BA">
      <w:pPr>
        <w:jc w:val="both"/>
        <w:rPr>
          <w:bCs/>
          <w:iCs/>
        </w:rPr>
      </w:pPr>
    </w:p>
    <w:p w:rsidR="00425504" w:rsidRDefault="00425504" w:rsidP="005F43BA">
      <w:pPr>
        <w:jc w:val="both"/>
        <w:rPr>
          <w:bCs/>
          <w:iCs/>
        </w:rPr>
      </w:pPr>
    </w:p>
    <w:p w:rsidR="00CF71B5" w:rsidRDefault="00CF71B5" w:rsidP="00EF4B9A">
      <w:pPr>
        <w:jc w:val="both"/>
        <w:rPr>
          <w:b/>
          <w:bCs/>
          <w:iCs/>
          <w:u w:val="single"/>
        </w:rPr>
      </w:pPr>
    </w:p>
    <w:p w:rsidR="00CF71B5" w:rsidRDefault="00CF71B5" w:rsidP="00EF4B9A">
      <w:pPr>
        <w:jc w:val="both"/>
        <w:rPr>
          <w:b/>
          <w:bCs/>
          <w:iCs/>
          <w:u w:val="single"/>
        </w:rPr>
      </w:pPr>
    </w:p>
    <w:p w:rsidR="00CF71B5" w:rsidRDefault="00CF71B5" w:rsidP="00EF4B9A">
      <w:pPr>
        <w:jc w:val="both"/>
        <w:rPr>
          <w:b/>
          <w:bCs/>
          <w:iCs/>
          <w:u w:val="single"/>
        </w:rPr>
      </w:pPr>
    </w:p>
    <w:p w:rsidR="00CF71B5" w:rsidRDefault="00CF71B5" w:rsidP="00EF4B9A">
      <w:pPr>
        <w:jc w:val="both"/>
        <w:rPr>
          <w:b/>
          <w:bCs/>
          <w:iCs/>
          <w:u w:val="single"/>
        </w:rPr>
      </w:pPr>
    </w:p>
    <w:p w:rsidR="00CF71B5" w:rsidRDefault="00CF71B5" w:rsidP="00EF4B9A">
      <w:pPr>
        <w:jc w:val="both"/>
        <w:rPr>
          <w:b/>
          <w:bCs/>
          <w:iCs/>
          <w:u w:val="single"/>
        </w:rPr>
      </w:pPr>
    </w:p>
    <w:p w:rsidR="00CF71B5" w:rsidRDefault="00CF71B5" w:rsidP="00EF4B9A">
      <w:pPr>
        <w:jc w:val="both"/>
        <w:rPr>
          <w:b/>
          <w:bCs/>
          <w:iCs/>
          <w:u w:val="single"/>
        </w:rPr>
      </w:pPr>
    </w:p>
    <w:p w:rsidR="00CF71B5" w:rsidRDefault="00CF71B5" w:rsidP="00EF4B9A">
      <w:pPr>
        <w:jc w:val="both"/>
        <w:rPr>
          <w:b/>
          <w:bCs/>
          <w:iCs/>
          <w:u w:val="single"/>
        </w:rPr>
      </w:pPr>
    </w:p>
    <w:p w:rsidR="00CF71B5" w:rsidRDefault="00CF71B5" w:rsidP="00EF4B9A">
      <w:pPr>
        <w:jc w:val="both"/>
        <w:rPr>
          <w:b/>
          <w:bCs/>
          <w:iCs/>
          <w:u w:val="single"/>
        </w:rPr>
      </w:pPr>
    </w:p>
    <w:p w:rsidR="00CF71B5" w:rsidRDefault="00CF71B5" w:rsidP="00EF4B9A">
      <w:pPr>
        <w:jc w:val="both"/>
        <w:rPr>
          <w:b/>
          <w:bCs/>
          <w:iCs/>
          <w:u w:val="single"/>
        </w:rPr>
      </w:pPr>
    </w:p>
    <w:p w:rsidR="00CF71B5" w:rsidRDefault="00CF71B5" w:rsidP="00EF4B9A">
      <w:pPr>
        <w:jc w:val="both"/>
        <w:rPr>
          <w:b/>
          <w:bCs/>
          <w:iCs/>
          <w:u w:val="single"/>
        </w:rPr>
      </w:pPr>
    </w:p>
    <w:p w:rsidR="00CF71B5" w:rsidRDefault="00CF71B5" w:rsidP="00EF4B9A">
      <w:pPr>
        <w:jc w:val="both"/>
        <w:rPr>
          <w:b/>
          <w:bCs/>
          <w:iCs/>
          <w:u w:val="single"/>
        </w:rPr>
      </w:pPr>
    </w:p>
    <w:p w:rsidR="00CF71B5" w:rsidRDefault="00CF71B5" w:rsidP="00EF4B9A">
      <w:pPr>
        <w:jc w:val="both"/>
        <w:rPr>
          <w:b/>
          <w:bCs/>
          <w:iCs/>
          <w:u w:val="single"/>
        </w:rPr>
      </w:pPr>
    </w:p>
    <w:p w:rsidR="00CF71B5" w:rsidRDefault="00CF71B5" w:rsidP="00EF4B9A">
      <w:pPr>
        <w:jc w:val="both"/>
        <w:rPr>
          <w:b/>
          <w:bCs/>
          <w:iCs/>
          <w:u w:val="single"/>
        </w:rPr>
      </w:pPr>
    </w:p>
    <w:p w:rsidR="00CF71B5" w:rsidRDefault="00CF71B5" w:rsidP="00EF4B9A">
      <w:pPr>
        <w:jc w:val="both"/>
        <w:rPr>
          <w:b/>
          <w:bCs/>
          <w:iCs/>
          <w:u w:val="single"/>
        </w:rPr>
      </w:pPr>
    </w:p>
    <w:p w:rsidR="00CF71B5" w:rsidRDefault="00CF71B5" w:rsidP="00EF4B9A">
      <w:pPr>
        <w:jc w:val="both"/>
        <w:rPr>
          <w:b/>
          <w:bCs/>
          <w:iCs/>
          <w:u w:val="single"/>
        </w:rPr>
      </w:pPr>
    </w:p>
    <w:p w:rsidR="00CF71B5" w:rsidRDefault="00CF71B5" w:rsidP="00EF4B9A">
      <w:pPr>
        <w:jc w:val="both"/>
        <w:rPr>
          <w:b/>
          <w:bCs/>
          <w:iCs/>
          <w:u w:val="single"/>
        </w:rPr>
      </w:pPr>
    </w:p>
    <w:p w:rsidR="00CF71B5" w:rsidRDefault="00CF71B5" w:rsidP="00EF4B9A">
      <w:pPr>
        <w:jc w:val="both"/>
        <w:rPr>
          <w:b/>
          <w:bCs/>
          <w:iCs/>
          <w:u w:val="single"/>
        </w:rPr>
      </w:pPr>
    </w:p>
    <w:p w:rsidR="00CF71B5" w:rsidRDefault="00CF71B5" w:rsidP="00EF4B9A">
      <w:pPr>
        <w:jc w:val="both"/>
        <w:rPr>
          <w:b/>
          <w:bCs/>
          <w:iCs/>
          <w:u w:val="single"/>
        </w:rPr>
      </w:pPr>
    </w:p>
    <w:p w:rsidR="00CF71B5" w:rsidRDefault="00CF71B5" w:rsidP="00EF4B9A">
      <w:pPr>
        <w:jc w:val="both"/>
        <w:rPr>
          <w:b/>
          <w:bCs/>
          <w:iCs/>
          <w:u w:val="single"/>
        </w:rPr>
      </w:pPr>
    </w:p>
    <w:p w:rsidR="004E02C5" w:rsidRPr="0094416B" w:rsidRDefault="002A5D72" w:rsidP="00EF4B9A">
      <w:pPr>
        <w:jc w:val="both"/>
        <w:rPr>
          <w:b/>
          <w:bCs/>
          <w:iCs/>
          <w:u w:val="single"/>
        </w:rPr>
      </w:pPr>
      <w:r>
        <w:rPr>
          <w:b/>
          <w:bCs/>
          <w:iCs/>
          <w:u w:val="single"/>
        </w:rPr>
        <w:t>TEMA 4</w:t>
      </w:r>
      <w:r w:rsidR="00425504">
        <w:rPr>
          <w:b/>
          <w:bCs/>
          <w:iCs/>
          <w:u w:val="single"/>
        </w:rPr>
        <w:t xml:space="preserve"> (14</w:t>
      </w:r>
      <w:r w:rsidR="00FF59E9">
        <w:rPr>
          <w:b/>
          <w:bCs/>
          <w:iCs/>
          <w:u w:val="single"/>
        </w:rPr>
        <w:t xml:space="preserve"> puntos)</w:t>
      </w:r>
    </w:p>
    <w:p w:rsidR="0094416B" w:rsidRDefault="0094416B" w:rsidP="00EF4B9A">
      <w:pPr>
        <w:jc w:val="both"/>
        <w:rPr>
          <w:b/>
          <w:bCs/>
          <w:iCs/>
        </w:rPr>
      </w:pPr>
    </w:p>
    <w:p w:rsidR="00BD0A53" w:rsidRPr="00972FD3" w:rsidRDefault="006853CF" w:rsidP="00BD0A53">
      <w:pPr>
        <w:jc w:val="both"/>
        <w:rPr>
          <w:bCs/>
        </w:rPr>
      </w:pPr>
      <w:r>
        <w:rPr>
          <w:bCs/>
        </w:rPr>
        <w:t>Un fabricante construye envases cilíndricos en los</w:t>
      </w:r>
      <w:r w:rsidR="00972FD3">
        <w:rPr>
          <w:bCs/>
        </w:rPr>
        <w:t xml:space="preserve"> cual</w:t>
      </w:r>
      <w:r>
        <w:rPr>
          <w:bCs/>
        </w:rPr>
        <w:t>es</w:t>
      </w:r>
      <w:r w:rsidR="00972FD3">
        <w:rPr>
          <w:bCs/>
        </w:rPr>
        <w:t xml:space="preserve"> el radio de la base mide </w:t>
      </w:r>
      <w:r w:rsidRPr="00972FD3">
        <w:rPr>
          <w:bCs/>
          <w:position w:val="-6"/>
        </w:rPr>
        <w:object w:dxaOrig="880" w:dyaOrig="279">
          <v:shape id="_x0000_i1034" type="#_x0000_t75" style="width:44.25pt;height:14.25pt" o:ole="">
            <v:imagedata r:id="rId22" o:title=""/>
          </v:shape>
          <o:OLEObject Type="Embed" ProgID="Equation.3" ShapeID="_x0000_i1034" DrawAspect="Content" ObjectID="_1454216912" r:id="rId23"/>
        </w:object>
      </w:r>
      <w:r w:rsidR="00972FD3">
        <w:rPr>
          <w:bCs/>
        </w:rPr>
        <w:t xml:space="preserve"> y la altura mide </w:t>
      </w:r>
      <w:r w:rsidRPr="00972FD3">
        <w:rPr>
          <w:bCs/>
          <w:position w:val="-6"/>
        </w:rPr>
        <w:object w:dxaOrig="880" w:dyaOrig="279">
          <v:shape id="_x0000_i1035" type="#_x0000_t75" style="width:44.25pt;height:14.25pt" o:ole="">
            <v:imagedata r:id="rId24" o:title=""/>
          </v:shape>
          <o:OLEObject Type="Embed" ProgID="Equation.3" ShapeID="_x0000_i1035" DrawAspect="Content" ObjectID="_1454216913" r:id="rId25"/>
        </w:object>
      </w:r>
      <w:r w:rsidR="00972FD3">
        <w:rPr>
          <w:bCs/>
        </w:rPr>
        <w:t>.</w:t>
      </w:r>
      <w:r w:rsidR="00552B0B">
        <w:rPr>
          <w:bCs/>
        </w:rPr>
        <w:t xml:space="preserve"> </w:t>
      </w:r>
      <w:r w:rsidR="006B0E91">
        <w:rPr>
          <w:bCs/>
        </w:rPr>
        <w:t xml:space="preserve">Suponga que en la medida del radio de uno de los cilindros existe un error de </w:t>
      </w:r>
      <w:smartTag w:uri="urn:schemas-microsoft-com:office:smarttags" w:element="metricconverter">
        <w:smartTagPr>
          <w:attr w:name="ProductID" w:val="3 milímetros"/>
        </w:smartTagPr>
        <w:r w:rsidR="006B0E91">
          <w:rPr>
            <w:bCs/>
          </w:rPr>
          <w:t>3 milímetros</w:t>
        </w:r>
      </w:smartTag>
      <w:r w:rsidR="006B0E91">
        <w:rPr>
          <w:bCs/>
        </w:rPr>
        <w:t>. Usando diferenciales estime el error en el área total de dicho cilindro.</w:t>
      </w:r>
    </w:p>
    <w:p w:rsidR="00BD0A53" w:rsidRDefault="00BD0A53" w:rsidP="00BD0A53">
      <w:pPr>
        <w:jc w:val="both"/>
        <w:rPr>
          <w:bCs/>
          <w:iCs/>
        </w:rPr>
      </w:pPr>
    </w:p>
    <w:p w:rsidR="00C6295A" w:rsidRDefault="00C6295A" w:rsidP="00BD0A53">
      <w:pPr>
        <w:jc w:val="both"/>
        <w:rPr>
          <w:bCs/>
          <w:iCs/>
        </w:rPr>
      </w:pPr>
      <w:r>
        <w:rPr>
          <w:bCs/>
          <w:iCs/>
        </w:rPr>
        <w:br w:type="page"/>
      </w:r>
      <w:r>
        <w:rPr>
          <w:b/>
          <w:bCs/>
          <w:iCs/>
          <w:u w:val="single"/>
        </w:rPr>
        <w:lastRenderedPageBreak/>
        <w:t>TEMA 5 (14 puntos)</w:t>
      </w:r>
    </w:p>
    <w:p w:rsidR="00C6295A" w:rsidRDefault="00C6295A" w:rsidP="00BD0A53">
      <w:pPr>
        <w:jc w:val="both"/>
        <w:rPr>
          <w:bCs/>
          <w:iCs/>
        </w:rPr>
      </w:pPr>
    </w:p>
    <w:p w:rsidR="00C6295A" w:rsidRDefault="00D72E90" w:rsidP="00BD0A53">
      <w:pPr>
        <w:jc w:val="both"/>
        <w:rPr>
          <w:bCs/>
          <w:iCs/>
        </w:rPr>
      </w:pPr>
      <w:r>
        <w:rPr>
          <w:bCs/>
          <w:iCs/>
        </w:rPr>
        <w:t xml:space="preserve">Suponga que </w:t>
      </w:r>
      <w:r w:rsidRPr="00D72E90">
        <w:rPr>
          <w:bCs/>
          <w:iCs/>
          <w:position w:val="-12"/>
        </w:rPr>
        <w:object w:dxaOrig="1939" w:dyaOrig="420">
          <v:shape id="_x0000_i1036" type="#_x0000_t75" style="width:96.75pt;height:21pt" o:ole="">
            <v:imagedata r:id="rId26" o:title=""/>
          </v:shape>
          <o:OLEObject Type="Embed" ProgID="Equation.3" ShapeID="_x0000_i1036" DrawAspect="Content" ObjectID="_1454216914" r:id="rId27"/>
        </w:object>
      </w:r>
      <w:r>
        <w:rPr>
          <w:bCs/>
          <w:iCs/>
        </w:rPr>
        <w:t xml:space="preserve"> es una ecuación de demanda para el producto de un fabricante, donde </w:t>
      </w:r>
      <w:r w:rsidRPr="00D72E90">
        <w:rPr>
          <w:bCs/>
          <w:iCs/>
          <w:position w:val="-10"/>
        </w:rPr>
        <w:object w:dxaOrig="240" w:dyaOrig="260">
          <v:shape id="_x0000_i1037" type="#_x0000_t75" style="width:12pt;height:12.75pt" o:ole="">
            <v:imagedata r:id="rId28" o:title=""/>
          </v:shape>
          <o:OLEObject Type="Embed" ProgID="Equation.3" ShapeID="_x0000_i1037" DrawAspect="Content" ObjectID="_1454216915" r:id="rId29"/>
        </w:object>
      </w:r>
      <w:r>
        <w:rPr>
          <w:bCs/>
          <w:iCs/>
        </w:rPr>
        <w:t xml:space="preserve"> representa el precio y </w:t>
      </w:r>
      <w:r w:rsidRPr="00D72E90">
        <w:rPr>
          <w:bCs/>
          <w:iCs/>
          <w:position w:val="-10"/>
        </w:rPr>
        <w:object w:dxaOrig="200" w:dyaOrig="260">
          <v:shape id="_x0000_i1038" type="#_x0000_t75" style="width:9.75pt;height:12.75pt" o:ole="">
            <v:imagedata r:id="rId30" o:title=""/>
          </v:shape>
          <o:OLEObject Type="Embed" ProgID="Equation.3" ShapeID="_x0000_i1038" DrawAspect="Content" ObjectID="_1454216916" r:id="rId31"/>
        </w:object>
      </w:r>
      <w:r>
        <w:rPr>
          <w:bCs/>
          <w:iCs/>
        </w:rPr>
        <w:t xml:space="preserve"> el n</w:t>
      </w:r>
      <w:r w:rsidR="00EC29F8">
        <w:rPr>
          <w:bCs/>
          <w:iCs/>
        </w:rPr>
        <w:t>úmero de unidades.</w:t>
      </w:r>
    </w:p>
    <w:p w:rsidR="00D72E90" w:rsidRDefault="00EC29F8" w:rsidP="00EC29F8">
      <w:pPr>
        <w:numPr>
          <w:ilvl w:val="0"/>
          <w:numId w:val="11"/>
        </w:numPr>
        <w:jc w:val="both"/>
        <w:rPr>
          <w:bCs/>
          <w:iCs/>
        </w:rPr>
      </w:pPr>
      <w:r>
        <w:rPr>
          <w:bCs/>
          <w:iCs/>
        </w:rPr>
        <w:t xml:space="preserve">Encuentre una expresión que represente la razón de cambio de </w:t>
      </w:r>
      <w:r w:rsidRPr="00EC29F8">
        <w:rPr>
          <w:bCs/>
          <w:iCs/>
          <w:position w:val="-10"/>
        </w:rPr>
        <w:object w:dxaOrig="240" w:dyaOrig="260">
          <v:shape id="_x0000_i1039" type="#_x0000_t75" style="width:12pt;height:12.75pt" o:ole="">
            <v:imagedata r:id="rId32" o:title=""/>
          </v:shape>
          <o:OLEObject Type="Embed" ProgID="Equation.3" ShapeID="_x0000_i1039" DrawAspect="Content" ObjectID="_1454216917" r:id="rId33"/>
        </w:object>
      </w:r>
      <w:r>
        <w:rPr>
          <w:bCs/>
          <w:iCs/>
        </w:rPr>
        <w:t xml:space="preserve"> con respecto a </w:t>
      </w:r>
      <w:r w:rsidRPr="00EC29F8">
        <w:rPr>
          <w:bCs/>
          <w:iCs/>
          <w:position w:val="-10"/>
        </w:rPr>
        <w:object w:dxaOrig="200" w:dyaOrig="260">
          <v:shape id="_x0000_i1040" type="#_x0000_t75" style="width:9.75pt;height:12.75pt" o:ole="">
            <v:imagedata r:id="rId34" o:title=""/>
          </v:shape>
          <o:OLEObject Type="Embed" ProgID="Equation.3" ShapeID="_x0000_i1040" DrawAspect="Content" ObjectID="_1454216918" r:id="rId35"/>
        </w:object>
      </w:r>
      <w:r>
        <w:rPr>
          <w:bCs/>
          <w:iCs/>
        </w:rPr>
        <w:t xml:space="preserve">. ¿Cómo interpretar dicha razón de cambio para valores muy altos de </w:t>
      </w:r>
      <w:r w:rsidR="00374F24" w:rsidRPr="00EC29F8">
        <w:rPr>
          <w:bCs/>
          <w:iCs/>
          <w:position w:val="-10"/>
        </w:rPr>
        <w:object w:dxaOrig="200" w:dyaOrig="260">
          <v:shape id="_x0000_i1041" type="#_x0000_t75" style="width:9.75pt;height:12.75pt" o:ole="">
            <v:imagedata r:id="rId36" o:title=""/>
          </v:shape>
          <o:OLEObject Type="Embed" ProgID="Equation.3" ShapeID="_x0000_i1041" DrawAspect="Content" ObjectID="_1454216919" r:id="rId37"/>
        </w:object>
      </w:r>
      <w:r>
        <w:rPr>
          <w:bCs/>
          <w:iCs/>
        </w:rPr>
        <w:t>?</w:t>
      </w:r>
    </w:p>
    <w:p w:rsidR="00EC29F8" w:rsidRPr="00C6295A" w:rsidRDefault="00EC29F8" w:rsidP="00EC29F8">
      <w:pPr>
        <w:numPr>
          <w:ilvl w:val="0"/>
          <w:numId w:val="11"/>
        </w:numPr>
        <w:jc w:val="both"/>
        <w:rPr>
          <w:bCs/>
          <w:iCs/>
        </w:rPr>
      </w:pPr>
      <w:r>
        <w:rPr>
          <w:bCs/>
          <w:iCs/>
        </w:rPr>
        <w:t>Determine las funciones de ingreso total y de ingreso marginal</w:t>
      </w:r>
      <w:r w:rsidR="00374F24">
        <w:rPr>
          <w:bCs/>
          <w:iCs/>
        </w:rPr>
        <w:t xml:space="preserve"> e indique el nivel de producción que maximiza el ingreso</w:t>
      </w:r>
    </w:p>
    <w:sectPr w:rsidR="00EC29F8" w:rsidRPr="00C6295A" w:rsidSect="002F3E4A">
      <w:pgSz w:w="11906" w:h="16838" w:code="9"/>
      <w:pgMar w:top="426"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0177"/>
    <w:multiLevelType w:val="hybridMultilevel"/>
    <w:tmpl w:val="2418249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E876B65"/>
    <w:multiLevelType w:val="hybridMultilevel"/>
    <w:tmpl w:val="3DC06864"/>
    <w:lvl w:ilvl="0" w:tplc="86A60B92">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54C18B8"/>
    <w:multiLevelType w:val="hybridMultilevel"/>
    <w:tmpl w:val="F0163388"/>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29294F8B"/>
    <w:multiLevelType w:val="hybridMultilevel"/>
    <w:tmpl w:val="9EC20F6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F016CFC"/>
    <w:multiLevelType w:val="hybridMultilevel"/>
    <w:tmpl w:val="AF30621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49D2EB0"/>
    <w:multiLevelType w:val="hybridMultilevel"/>
    <w:tmpl w:val="D8FE341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7856B1C"/>
    <w:multiLevelType w:val="hybridMultilevel"/>
    <w:tmpl w:val="4790C4F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0B7279E"/>
    <w:multiLevelType w:val="hybridMultilevel"/>
    <w:tmpl w:val="4F4CA34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C816672"/>
    <w:multiLevelType w:val="hybridMultilevel"/>
    <w:tmpl w:val="BF0CC1A2"/>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6FFB4C24"/>
    <w:multiLevelType w:val="hybridMultilevel"/>
    <w:tmpl w:val="A5C4DF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753E1263"/>
    <w:multiLevelType w:val="hybridMultilevel"/>
    <w:tmpl w:val="CC8003C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1"/>
  </w:num>
  <w:num w:numId="4">
    <w:abstractNumId w:val="8"/>
  </w:num>
  <w:num w:numId="5">
    <w:abstractNumId w:val="2"/>
  </w:num>
  <w:num w:numId="6">
    <w:abstractNumId w:val="7"/>
  </w:num>
  <w:num w:numId="7">
    <w:abstractNumId w:val="4"/>
  </w:num>
  <w:num w:numId="8">
    <w:abstractNumId w:val="3"/>
  </w:num>
  <w:num w:numId="9">
    <w:abstractNumId w:val="5"/>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compat/>
  <w:rsids>
    <w:rsidRoot w:val="0027625C"/>
    <w:rsid w:val="00003B02"/>
    <w:rsid w:val="000053ED"/>
    <w:rsid w:val="0001640F"/>
    <w:rsid w:val="00030ADD"/>
    <w:rsid w:val="00031CA9"/>
    <w:rsid w:val="00033B95"/>
    <w:rsid w:val="000365CB"/>
    <w:rsid w:val="000442E6"/>
    <w:rsid w:val="0004770E"/>
    <w:rsid w:val="0005723E"/>
    <w:rsid w:val="000617DB"/>
    <w:rsid w:val="00062F8B"/>
    <w:rsid w:val="000733AD"/>
    <w:rsid w:val="00074F87"/>
    <w:rsid w:val="00080EDB"/>
    <w:rsid w:val="0008420C"/>
    <w:rsid w:val="00084726"/>
    <w:rsid w:val="00090756"/>
    <w:rsid w:val="000A3AF9"/>
    <w:rsid w:val="000A40A9"/>
    <w:rsid w:val="000A64FC"/>
    <w:rsid w:val="000B0193"/>
    <w:rsid w:val="000B1EE4"/>
    <w:rsid w:val="000B2897"/>
    <w:rsid w:val="000C3E73"/>
    <w:rsid w:val="000C56C1"/>
    <w:rsid w:val="000C60D1"/>
    <w:rsid w:val="000D3FD4"/>
    <w:rsid w:val="000E04AD"/>
    <w:rsid w:val="000E0918"/>
    <w:rsid w:val="000E4EF1"/>
    <w:rsid w:val="000E5BFA"/>
    <w:rsid w:val="000F1666"/>
    <w:rsid w:val="000F56E8"/>
    <w:rsid w:val="00100591"/>
    <w:rsid w:val="0010328D"/>
    <w:rsid w:val="00104101"/>
    <w:rsid w:val="001049BE"/>
    <w:rsid w:val="00107281"/>
    <w:rsid w:val="00115478"/>
    <w:rsid w:val="00121227"/>
    <w:rsid w:val="0012202B"/>
    <w:rsid w:val="0012544B"/>
    <w:rsid w:val="001261B0"/>
    <w:rsid w:val="001323F1"/>
    <w:rsid w:val="00134A94"/>
    <w:rsid w:val="0013734A"/>
    <w:rsid w:val="0014340E"/>
    <w:rsid w:val="00151B1B"/>
    <w:rsid w:val="001532D3"/>
    <w:rsid w:val="00157138"/>
    <w:rsid w:val="00167400"/>
    <w:rsid w:val="001702E5"/>
    <w:rsid w:val="00171D49"/>
    <w:rsid w:val="0017340C"/>
    <w:rsid w:val="00174144"/>
    <w:rsid w:val="00175DAD"/>
    <w:rsid w:val="001761A6"/>
    <w:rsid w:val="001802CD"/>
    <w:rsid w:val="0018076E"/>
    <w:rsid w:val="001829D4"/>
    <w:rsid w:val="001904E0"/>
    <w:rsid w:val="00190C86"/>
    <w:rsid w:val="001933F8"/>
    <w:rsid w:val="001948F7"/>
    <w:rsid w:val="001949D9"/>
    <w:rsid w:val="00194E9D"/>
    <w:rsid w:val="0019513D"/>
    <w:rsid w:val="001A00DA"/>
    <w:rsid w:val="001A171E"/>
    <w:rsid w:val="001A2F41"/>
    <w:rsid w:val="001A364A"/>
    <w:rsid w:val="001A60B9"/>
    <w:rsid w:val="001A6B51"/>
    <w:rsid w:val="001A7A03"/>
    <w:rsid w:val="001A7A5A"/>
    <w:rsid w:val="001B17DE"/>
    <w:rsid w:val="001B2908"/>
    <w:rsid w:val="001B66E2"/>
    <w:rsid w:val="001B7671"/>
    <w:rsid w:val="001D0E1B"/>
    <w:rsid w:val="001D465F"/>
    <w:rsid w:val="001D5645"/>
    <w:rsid w:val="001E348A"/>
    <w:rsid w:val="001E3C1E"/>
    <w:rsid w:val="001E7DFB"/>
    <w:rsid w:val="001F0BBC"/>
    <w:rsid w:val="001F13CE"/>
    <w:rsid w:val="001F5486"/>
    <w:rsid w:val="001F7C43"/>
    <w:rsid w:val="00204404"/>
    <w:rsid w:val="00205DBF"/>
    <w:rsid w:val="00205E46"/>
    <w:rsid w:val="00205E50"/>
    <w:rsid w:val="00206AA4"/>
    <w:rsid w:val="002107AD"/>
    <w:rsid w:val="00217429"/>
    <w:rsid w:val="00220BA0"/>
    <w:rsid w:val="00221810"/>
    <w:rsid w:val="0022193B"/>
    <w:rsid w:val="00233C2E"/>
    <w:rsid w:val="00241AD1"/>
    <w:rsid w:val="00250C83"/>
    <w:rsid w:val="002527FA"/>
    <w:rsid w:val="00253479"/>
    <w:rsid w:val="00253A9A"/>
    <w:rsid w:val="00254C16"/>
    <w:rsid w:val="00256F56"/>
    <w:rsid w:val="00256F70"/>
    <w:rsid w:val="00262D8F"/>
    <w:rsid w:val="00266D36"/>
    <w:rsid w:val="00273526"/>
    <w:rsid w:val="002736BF"/>
    <w:rsid w:val="002747EE"/>
    <w:rsid w:val="00274999"/>
    <w:rsid w:val="00274C92"/>
    <w:rsid w:val="0027625C"/>
    <w:rsid w:val="00276F5C"/>
    <w:rsid w:val="002776E3"/>
    <w:rsid w:val="00277D9D"/>
    <w:rsid w:val="0028797F"/>
    <w:rsid w:val="002922F7"/>
    <w:rsid w:val="0029314F"/>
    <w:rsid w:val="00294556"/>
    <w:rsid w:val="00294FD4"/>
    <w:rsid w:val="0029672E"/>
    <w:rsid w:val="002A40F0"/>
    <w:rsid w:val="002A5D72"/>
    <w:rsid w:val="002A764E"/>
    <w:rsid w:val="002B0A8E"/>
    <w:rsid w:val="002B122A"/>
    <w:rsid w:val="002B1B36"/>
    <w:rsid w:val="002B1F75"/>
    <w:rsid w:val="002B3341"/>
    <w:rsid w:val="002B34B5"/>
    <w:rsid w:val="002B4E0E"/>
    <w:rsid w:val="002B4E1C"/>
    <w:rsid w:val="002B5DCD"/>
    <w:rsid w:val="002C167A"/>
    <w:rsid w:val="002C3373"/>
    <w:rsid w:val="002C36BE"/>
    <w:rsid w:val="002C3819"/>
    <w:rsid w:val="002C4076"/>
    <w:rsid w:val="002C4447"/>
    <w:rsid w:val="002C4D1D"/>
    <w:rsid w:val="002C5268"/>
    <w:rsid w:val="002C7E90"/>
    <w:rsid w:val="002D0C49"/>
    <w:rsid w:val="002D1985"/>
    <w:rsid w:val="002D2629"/>
    <w:rsid w:val="002D7D0A"/>
    <w:rsid w:val="002E2AC8"/>
    <w:rsid w:val="002E3263"/>
    <w:rsid w:val="002E3376"/>
    <w:rsid w:val="002E583E"/>
    <w:rsid w:val="002F1A9A"/>
    <w:rsid w:val="002F2FE9"/>
    <w:rsid w:val="002F3E4A"/>
    <w:rsid w:val="002F7F0F"/>
    <w:rsid w:val="00301D96"/>
    <w:rsid w:val="00303C29"/>
    <w:rsid w:val="00304C16"/>
    <w:rsid w:val="00305D78"/>
    <w:rsid w:val="00311FE0"/>
    <w:rsid w:val="00327EB8"/>
    <w:rsid w:val="003343C2"/>
    <w:rsid w:val="003367A4"/>
    <w:rsid w:val="00337CC8"/>
    <w:rsid w:val="003418F8"/>
    <w:rsid w:val="00341C2B"/>
    <w:rsid w:val="00350620"/>
    <w:rsid w:val="003522C0"/>
    <w:rsid w:val="00352D27"/>
    <w:rsid w:val="00355597"/>
    <w:rsid w:val="0035618C"/>
    <w:rsid w:val="0036611A"/>
    <w:rsid w:val="0036725B"/>
    <w:rsid w:val="00374F24"/>
    <w:rsid w:val="0037606B"/>
    <w:rsid w:val="003776EE"/>
    <w:rsid w:val="00380D89"/>
    <w:rsid w:val="00381A1E"/>
    <w:rsid w:val="003839EF"/>
    <w:rsid w:val="0038538F"/>
    <w:rsid w:val="003873D5"/>
    <w:rsid w:val="003920FD"/>
    <w:rsid w:val="003A25AC"/>
    <w:rsid w:val="003A2816"/>
    <w:rsid w:val="003A7123"/>
    <w:rsid w:val="003B0D8D"/>
    <w:rsid w:val="003B0F76"/>
    <w:rsid w:val="003B784E"/>
    <w:rsid w:val="003C1A3C"/>
    <w:rsid w:val="003C3155"/>
    <w:rsid w:val="003C3F6B"/>
    <w:rsid w:val="003C45EF"/>
    <w:rsid w:val="003C5931"/>
    <w:rsid w:val="003D40F5"/>
    <w:rsid w:val="003D4A2F"/>
    <w:rsid w:val="003E0AB3"/>
    <w:rsid w:val="003E15AF"/>
    <w:rsid w:val="003E4ED1"/>
    <w:rsid w:val="003E710F"/>
    <w:rsid w:val="003F08A6"/>
    <w:rsid w:val="003F5293"/>
    <w:rsid w:val="003F6E92"/>
    <w:rsid w:val="003F7260"/>
    <w:rsid w:val="00414D8B"/>
    <w:rsid w:val="00420DBA"/>
    <w:rsid w:val="00425504"/>
    <w:rsid w:val="00425596"/>
    <w:rsid w:val="00425D01"/>
    <w:rsid w:val="00430EBD"/>
    <w:rsid w:val="0043106C"/>
    <w:rsid w:val="004350BB"/>
    <w:rsid w:val="004463BB"/>
    <w:rsid w:val="00446614"/>
    <w:rsid w:val="00447215"/>
    <w:rsid w:val="00447B04"/>
    <w:rsid w:val="0045045A"/>
    <w:rsid w:val="00454848"/>
    <w:rsid w:val="00454939"/>
    <w:rsid w:val="00473687"/>
    <w:rsid w:val="00475818"/>
    <w:rsid w:val="0048526C"/>
    <w:rsid w:val="004902F1"/>
    <w:rsid w:val="00491993"/>
    <w:rsid w:val="004920CA"/>
    <w:rsid w:val="00492381"/>
    <w:rsid w:val="00492A96"/>
    <w:rsid w:val="00492D51"/>
    <w:rsid w:val="00493156"/>
    <w:rsid w:val="004A1FDD"/>
    <w:rsid w:val="004A2F8C"/>
    <w:rsid w:val="004A59C9"/>
    <w:rsid w:val="004A5C22"/>
    <w:rsid w:val="004A6B3A"/>
    <w:rsid w:val="004B5A86"/>
    <w:rsid w:val="004C17BB"/>
    <w:rsid w:val="004C74B0"/>
    <w:rsid w:val="004D312E"/>
    <w:rsid w:val="004D5C05"/>
    <w:rsid w:val="004D6226"/>
    <w:rsid w:val="004E02C5"/>
    <w:rsid w:val="004E1EA2"/>
    <w:rsid w:val="004E4F32"/>
    <w:rsid w:val="004F028B"/>
    <w:rsid w:val="004F1590"/>
    <w:rsid w:val="004F67F3"/>
    <w:rsid w:val="00507A3D"/>
    <w:rsid w:val="00515802"/>
    <w:rsid w:val="00520F4E"/>
    <w:rsid w:val="00525E15"/>
    <w:rsid w:val="00531FD0"/>
    <w:rsid w:val="00540A56"/>
    <w:rsid w:val="00543579"/>
    <w:rsid w:val="00544344"/>
    <w:rsid w:val="00544C8F"/>
    <w:rsid w:val="00544F68"/>
    <w:rsid w:val="005463F5"/>
    <w:rsid w:val="00552B0B"/>
    <w:rsid w:val="005577A0"/>
    <w:rsid w:val="00562E01"/>
    <w:rsid w:val="00571A0E"/>
    <w:rsid w:val="00572047"/>
    <w:rsid w:val="005773B7"/>
    <w:rsid w:val="00577CD0"/>
    <w:rsid w:val="00577D1F"/>
    <w:rsid w:val="00580C13"/>
    <w:rsid w:val="00584403"/>
    <w:rsid w:val="0058747F"/>
    <w:rsid w:val="005879ED"/>
    <w:rsid w:val="00590505"/>
    <w:rsid w:val="00590803"/>
    <w:rsid w:val="00595F3E"/>
    <w:rsid w:val="005A0973"/>
    <w:rsid w:val="005A0DD3"/>
    <w:rsid w:val="005A324B"/>
    <w:rsid w:val="005B0805"/>
    <w:rsid w:val="005B20D7"/>
    <w:rsid w:val="005B2CA4"/>
    <w:rsid w:val="005B6EAE"/>
    <w:rsid w:val="005B7DD8"/>
    <w:rsid w:val="005C079C"/>
    <w:rsid w:val="005C2571"/>
    <w:rsid w:val="005C6FD8"/>
    <w:rsid w:val="005D041A"/>
    <w:rsid w:val="005D06E0"/>
    <w:rsid w:val="005D1B38"/>
    <w:rsid w:val="005D2FEF"/>
    <w:rsid w:val="005D45FC"/>
    <w:rsid w:val="005F43BA"/>
    <w:rsid w:val="005F5135"/>
    <w:rsid w:val="005F5690"/>
    <w:rsid w:val="005F7C3F"/>
    <w:rsid w:val="005F7FE0"/>
    <w:rsid w:val="006000FD"/>
    <w:rsid w:val="00600CFC"/>
    <w:rsid w:val="006016B7"/>
    <w:rsid w:val="0060366B"/>
    <w:rsid w:val="00604261"/>
    <w:rsid w:val="00612DDB"/>
    <w:rsid w:val="006164C4"/>
    <w:rsid w:val="00627B07"/>
    <w:rsid w:val="00627E57"/>
    <w:rsid w:val="0063019D"/>
    <w:rsid w:val="00630B9D"/>
    <w:rsid w:val="00636303"/>
    <w:rsid w:val="00640B60"/>
    <w:rsid w:val="006467FF"/>
    <w:rsid w:val="00656798"/>
    <w:rsid w:val="00657883"/>
    <w:rsid w:val="00670288"/>
    <w:rsid w:val="00673306"/>
    <w:rsid w:val="00674289"/>
    <w:rsid w:val="00676E19"/>
    <w:rsid w:val="006804B3"/>
    <w:rsid w:val="006853CF"/>
    <w:rsid w:val="006873C4"/>
    <w:rsid w:val="00690E83"/>
    <w:rsid w:val="00692CEC"/>
    <w:rsid w:val="00695738"/>
    <w:rsid w:val="006976F6"/>
    <w:rsid w:val="006A17C4"/>
    <w:rsid w:val="006A2F6F"/>
    <w:rsid w:val="006A41DF"/>
    <w:rsid w:val="006B0E91"/>
    <w:rsid w:val="006B537B"/>
    <w:rsid w:val="006C099B"/>
    <w:rsid w:val="006C117E"/>
    <w:rsid w:val="006C3760"/>
    <w:rsid w:val="006C57CD"/>
    <w:rsid w:val="006C7C56"/>
    <w:rsid w:val="006D2B13"/>
    <w:rsid w:val="006D4994"/>
    <w:rsid w:val="006D7AE0"/>
    <w:rsid w:val="006E0C4C"/>
    <w:rsid w:val="006E1DB5"/>
    <w:rsid w:val="006E3434"/>
    <w:rsid w:val="006E41C5"/>
    <w:rsid w:val="006E4915"/>
    <w:rsid w:val="006E7C69"/>
    <w:rsid w:val="006F0F12"/>
    <w:rsid w:val="006F0F28"/>
    <w:rsid w:val="006F5884"/>
    <w:rsid w:val="007015A1"/>
    <w:rsid w:val="00710EE2"/>
    <w:rsid w:val="0071323A"/>
    <w:rsid w:val="00715BC7"/>
    <w:rsid w:val="00716756"/>
    <w:rsid w:val="00724518"/>
    <w:rsid w:val="00725722"/>
    <w:rsid w:val="00725D6E"/>
    <w:rsid w:val="00726FAE"/>
    <w:rsid w:val="00730D00"/>
    <w:rsid w:val="0073154B"/>
    <w:rsid w:val="00735454"/>
    <w:rsid w:val="00740357"/>
    <w:rsid w:val="007438FE"/>
    <w:rsid w:val="00744CBC"/>
    <w:rsid w:val="007476DC"/>
    <w:rsid w:val="0075237E"/>
    <w:rsid w:val="00753CCD"/>
    <w:rsid w:val="00755BE0"/>
    <w:rsid w:val="00765F10"/>
    <w:rsid w:val="00772452"/>
    <w:rsid w:val="007726D3"/>
    <w:rsid w:val="007741C5"/>
    <w:rsid w:val="007760DF"/>
    <w:rsid w:val="007800AB"/>
    <w:rsid w:val="0078236B"/>
    <w:rsid w:val="00787F8C"/>
    <w:rsid w:val="00796045"/>
    <w:rsid w:val="0079758E"/>
    <w:rsid w:val="007A00B6"/>
    <w:rsid w:val="007A16D5"/>
    <w:rsid w:val="007A44A5"/>
    <w:rsid w:val="007A55A0"/>
    <w:rsid w:val="007B7ADB"/>
    <w:rsid w:val="007C0322"/>
    <w:rsid w:val="007C4F4F"/>
    <w:rsid w:val="007D00F9"/>
    <w:rsid w:val="007D3EA7"/>
    <w:rsid w:val="007D4578"/>
    <w:rsid w:val="007D7FEA"/>
    <w:rsid w:val="007E2A1B"/>
    <w:rsid w:val="007E4492"/>
    <w:rsid w:val="007E5EB6"/>
    <w:rsid w:val="007E77E5"/>
    <w:rsid w:val="007F0368"/>
    <w:rsid w:val="007F0B05"/>
    <w:rsid w:val="007F4479"/>
    <w:rsid w:val="007F6F58"/>
    <w:rsid w:val="00807C42"/>
    <w:rsid w:val="00812AF9"/>
    <w:rsid w:val="008162E1"/>
    <w:rsid w:val="008224D7"/>
    <w:rsid w:val="00837A2B"/>
    <w:rsid w:val="0084438A"/>
    <w:rsid w:val="00855E62"/>
    <w:rsid w:val="00861485"/>
    <w:rsid w:val="008633B4"/>
    <w:rsid w:val="00865D7A"/>
    <w:rsid w:val="0088250F"/>
    <w:rsid w:val="0088320A"/>
    <w:rsid w:val="00897E6D"/>
    <w:rsid w:val="008B22B2"/>
    <w:rsid w:val="008C15DA"/>
    <w:rsid w:val="008D5E00"/>
    <w:rsid w:val="008D7DD5"/>
    <w:rsid w:val="008E05E2"/>
    <w:rsid w:val="008E1E26"/>
    <w:rsid w:val="008E33B3"/>
    <w:rsid w:val="008E41F9"/>
    <w:rsid w:val="008E58AD"/>
    <w:rsid w:val="008E691E"/>
    <w:rsid w:val="008F1BC1"/>
    <w:rsid w:val="008F2575"/>
    <w:rsid w:val="008F4EBA"/>
    <w:rsid w:val="008F5973"/>
    <w:rsid w:val="0090197E"/>
    <w:rsid w:val="0090432E"/>
    <w:rsid w:val="0090698B"/>
    <w:rsid w:val="00915875"/>
    <w:rsid w:val="009253DE"/>
    <w:rsid w:val="00926321"/>
    <w:rsid w:val="009321DA"/>
    <w:rsid w:val="00937BDA"/>
    <w:rsid w:val="0094416B"/>
    <w:rsid w:val="009465EE"/>
    <w:rsid w:val="009473DF"/>
    <w:rsid w:val="0095406D"/>
    <w:rsid w:val="00961F72"/>
    <w:rsid w:val="0096407B"/>
    <w:rsid w:val="009679CD"/>
    <w:rsid w:val="00971905"/>
    <w:rsid w:val="0097277B"/>
    <w:rsid w:val="0097297B"/>
    <w:rsid w:val="00972FD3"/>
    <w:rsid w:val="009738BA"/>
    <w:rsid w:val="0097601C"/>
    <w:rsid w:val="009769AC"/>
    <w:rsid w:val="0098335B"/>
    <w:rsid w:val="00984706"/>
    <w:rsid w:val="00984769"/>
    <w:rsid w:val="00985CE2"/>
    <w:rsid w:val="00985F4E"/>
    <w:rsid w:val="009923B6"/>
    <w:rsid w:val="009924EE"/>
    <w:rsid w:val="00994C50"/>
    <w:rsid w:val="009A232A"/>
    <w:rsid w:val="009A2F27"/>
    <w:rsid w:val="009A3C8E"/>
    <w:rsid w:val="009B03D7"/>
    <w:rsid w:val="009B5230"/>
    <w:rsid w:val="009B6A2D"/>
    <w:rsid w:val="009B7BEA"/>
    <w:rsid w:val="009C2355"/>
    <w:rsid w:val="009D64BD"/>
    <w:rsid w:val="009D6FB2"/>
    <w:rsid w:val="009E0C14"/>
    <w:rsid w:val="009E47A2"/>
    <w:rsid w:val="009E5348"/>
    <w:rsid w:val="009E57D2"/>
    <w:rsid w:val="009E5C90"/>
    <w:rsid w:val="009E658B"/>
    <w:rsid w:val="009E7A66"/>
    <w:rsid w:val="009F418F"/>
    <w:rsid w:val="00A00C88"/>
    <w:rsid w:val="00A04DF5"/>
    <w:rsid w:val="00A10188"/>
    <w:rsid w:val="00A14002"/>
    <w:rsid w:val="00A21515"/>
    <w:rsid w:val="00A242BD"/>
    <w:rsid w:val="00A330F0"/>
    <w:rsid w:val="00A348F6"/>
    <w:rsid w:val="00A36A1D"/>
    <w:rsid w:val="00A419A2"/>
    <w:rsid w:val="00A6402A"/>
    <w:rsid w:val="00A65446"/>
    <w:rsid w:val="00A67EE5"/>
    <w:rsid w:val="00A731CD"/>
    <w:rsid w:val="00A744C1"/>
    <w:rsid w:val="00A801D6"/>
    <w:rsid w:val="00A82D77"/>
    <w:rsid w:val="00A84B67"/>
    <w:rsid w:val="00A8638C"/>
    <w:rsid w:val="00A9089E"/>
    <w:rsid w:val="00A91ABC"/>
    <w:rsid w:val="00A94419"/>
    <w:rsid w:val="00AA1FA4"/>
    <w:rsid w:val="00AA44E6"/>
    <w:rsid w:val="00AA6109"/>
    <w:rsid w:val="00AB104B"/>
    <w:rsid w:val="00AB3B9F"/>
    <w:rsid w:val="00AB4D0F"/>
    <w:rsid w:val="00AB5CAB"/>
    <w:rsid w:val="00AC009B"/>
    <w:rsid w:val="00AC0DF5"/>
    <w:rsid w:val="00AC560F"/>
    <w:rsid w:val="00AE1BA0"/>
    <w:rsid w:val="00AE2FE1"/>
    <w:rsid w:val="00AE44CB"/>
    <w:rsid w:val="00AE4C86"/>
    <w:rsid w:val="00AF1335"/>
    <w:rsid w:val="00AF29DE"/>
    <w:rsid w:val="00AF5D7F"/>
    <w:rsid w:val="00AF686B"/>
    <w:rsid w:val="00AF6F7E"/>
    <w:rsid w:val="00AF7B17"/>
    <w:rsid w:val="00B040DD"/>
    <w:rsid w:val="00B0719F"/>
    <w:rsid w:val="00B07D5F"/>
    <w:rsid w:val="00B13787"/>
    <w:rsid w:val="00B165B0"/>
    <w:rsid w:val="00B16ACD"/>
    <w:rsid w:val="00B20A41"/>
    <w:rsid w:val="00B23B4B"/>
    <w:rsid w:val="00B2717C"/>
    <w:rsid w:val="00B27AAB"/>
    <w:rsid w:val="00B32C62"/>
    <w:rsid w:val="00B353AA"/>
    <w:rsid w:val="00B414C1"/>
    <w:rsid w:val="00B443C4"/>
    <w:rsid w:val="00B50B54"/>
    <w:rsid w:val="00B532B5"/>
    <w:rsid w:val="00B61AC9"/>
    <w:rsid w:val="00B61D30"/>
    <w:rsid w:val="00B62D2E"/>
    <w:rsid w:val="00B638A2"/>
    <w:rsid w:val="00B67327"/>
    <w:rsid w:val="00B67641"/>
    <w:rsid w:val="00B7061C"/>
    <w:rsid w:val="00B719FE"/>
    <w:rsid w:val="00B735BE"/>
    <w:rsid w:val="00B75C3D"/>
    <w:rsid w:val="00B776DD"/>
    <w:rsid w:val="00B77722"/>
    <w:rsid w:val="00B77772"/>
    <w:rsid w:val="00B838C9"/>
    <w:rsid w:val="00B83D7D"/>
    <w:rsid w:val="00B83FFE"/>
    <w:rsid w:val="00B865B1"/>
    <w:rsid w:val="00B941DE"/>
    <w:rsid w:val="00BA488A"/>
    <w:rsid w:val="00BA5CA7"/>
    <w:rsid w:val="00BB0A3A"/>
    <w:rsid w:val="00BB103F"/>
    <w:rsid w:val="00BB147C"/>
    <w:rsid w:val="00BB2C64"/>
    <w:rsid w:val="00BB742A"/>
    <w:rsid w:val="00BB78AA"/>
    <w:rsid w:val="00BC1625"/>
    <w:rsid w:val="00BC6543"/>
    <w:rsid w:val="00BC6548"/>
    <w:rsid w:val="00BC7302"/>
    <w:rsid w:val="00BC7F80"/>
    <w:rsid w:val="00BD0A53"/>
    <w:rsid w:val="00BD5C42"/>
    <w:rsid w:val="00BD708D"/>
    <w:rsid w:val="00BE586C"/>
    <w:rsid w:val="00BE5AA3"/>
    <w:rsid w:val="00BE60FF"/>
    <w:rsid w:val="00BF0570"/>
    <w:rsid w:val="00BF05C8"/>
    <w:rsid w:val="00BF78F0"/>
    <w:rsid w:val="00BF7BC3"/>
    <w:rsid w:val="00C02098"/>
    <w:rsid w:val="00C0433B"/>
    <w:rsid w:val="00C05DF3"/>
    <w:rsid w:val="00C11E20"/>
    <w:rsid w:val="00C16BFB"/>
    <w:rsid w:val="00C178CE"/>
    <w:rsid w:val="00C2114E"/>
    <w:rsid w:val="00C21825"/>
    <w:rsid w:val="00C31C34"/>
    <w:rsid w:val="00C323FF"/>
    <w:rsid w:val="00C33868"/>
    <w:rsid w:val="00C3633D"/>
    <w:rsid w:val="00C36B5C"/>
    <w:rsid w:val="00C36C61"/>
    <w:rsid w:val="00C3706C"/>
    <w:rsid w:val="00C4327E"/>
    <w:rsid w:val="00C5433B"/>
    <w:rsid w:val="00C57794"/>
    <w:rsid w:val="00C6295A"/>
    <w:rsid w:val="00C63897"/>
    <w:rsid w:val="00C67732"/>
    <w:rsid w:val="00C67BFB"/>
    <w:rsid w:val="00C719A7"/>
    <w:rsid w:val="00C80932"/>
    <w:rsid w:val="00C833F7"/>
    <w:rsid w:val="00C85E2E"/>
    <w:rsid w:val="00C92655"/>
    <w:rsid w:val="00C95C52"/>
    <w:rsid w:val="00C96B5E"/>
    <w:rsid w:val="00CA0362"/>
    <w:rsid w:val="00CA2645"/>
    <w:rsid w:val="00CA7F1F"/>
    <w:rsid w:val="00CB03BC"/>
    <w:rsid w:val="00CB1F54"/>
    <w:rsid w:val="00CB6C63"/>
    <w:rsid w:val="00CC49E8"/>
    <w:rsid w:val="00CC5682"/>
    <w:rsid w:val="00CC7115"/>
    <w:rsid w:val="00CC7AD6"/>
    <w:rsid w:val="00CC7CE8"/>
    <w:rsid w:val="00CD5973"/>
    <w:rsid w:val="00CD65B1"/>
    <w:rsid w:val="00CE1308"/>
    <w:rsid w:val="00CE1618"/>
    <w:rsid w:val="00CE1EC9"/>
    <w:rsid w:val="00CE3A09"/>
    <w:rsid w:val="00CE4F33"/>
    <w:rsid w:val="00CF53CE"/>
    <w:rsid w:val="00CF71B5"/>
    <w:rsid w:val="00D01E3F"/>
    <w:rsid w:val="00D02937"/>
    <w:rsid w:val="00D04AA4"/>
    <w:rsid w:val="00D1594D"/>
    <w:rsid w:val="00D206CC"/>
    <w:rsid w:val="00D27231"/>
    <w:rsid w:val="00D300AB"/>
    <w:rsid w:val="00D359DE"/>
    <w:rsid w:val="00D41103"/>
    <w:rsid w:val="00D413F8"/>
    <w:rsid w:val="00D4255E"/>
    <w:rsid w:val="00D524AA"/>
    <w:rsid w:val="00D61AF1"/>
    <w:rsid w:val="00D61CF0"/>
    <w:rsid w:val="00D72715"/>
    <w:rsid w:val="00D72E90"/>
    <w:rsid w:val="00D773CC"/>
    <w:rsid w:val="00D81A59"/>
    <w:rsid w:val="00D84CA5"/>
    <w:rsid w:val="00D877EB"/>
    <w:rsid w:val="00D87873"/>
    <w:rsid w:val="00D90825"/>
    <w:rsid w:val="00D90F9C"/>
    <w:rsid w:val="00D95108"/>
    <w:rsid w:val="00DA0C90"/>
    <w:rsid w:val="00DA59F5"/>
    <w:rsid w:val="00DB3C54"/>
    <w:rsid w:val="00DB55FD"/>
    <w:rsid w:val="00DB59CD"/>
    <w:rsid w:val="00DC1B45"/>
    <w:rsid w:val="00DC5358"/>
    <w:rsid w:val="00DC7BC3"/>
    <w:rsid w:val="00DD6146"/>
    <w:rsid w:val="00DE6B08"/>
    <w:rsid w:val="00DF4029"/>
    <w:rsid w:val="00E000CD"/>
    <w:rsid w:val="00E00970"/>
    <w:rsid w:val="00E0228B"/>
    <w:rsid w:val="00E17386"/>
    <w:rsid w:val="00E245F2"/>
    <w:rsid w:val="00E25071"/>
    <w:rsid w:val="00E253ED"/>
    <w:rsid w:val="00E30C31"/>
    <w:rsid w:val="00E329FB"/>
    <w:rsid w:val="00E33286"/>
    <w:rsid w:val="00E35B98"/>
    <w:rsid w:val="00E47E11"/>
    <w:rsid w:val="00E53C88"/>
    <w:rsid w:val="00E56E08"/>
    <w:rsid w:val="00E57085"/>
    <w:rsid w:val="00E634E3"/>
    <w:rsid w:val="00E706AB"/>
    <w:rsid w:val="00E70780"/>
    <w:rsid w:val="00E71316"/>
    <w:rsid w:val="00E83D93"/>
    <w:rsid w:val="00E914A3"/>
    <w:rsid w:val="00E971D6"/>
    <w:rsid w:val="00EA1EE9"/>
    <w:rsid w:val="00EA6933"/>
    <w:rsid w:val="00EA7DC1"/>
    <w:rsid w:val="00EB298D"/>
    <w:rsid w:val="00EB37B8"/>
    <w:rsid w:val="00EC20D0"/>
    <w:rsid w:val="00EC29F8"/>
    <w:rsid w:val="00EC3267"/>
    <w:rsid w:val="00EC34BE"/>
    <w:rsid w:val="00EC45F8"/>
    <w:rsid w:val="00EC5018"/>
    <w:rsid w:val="00EC7C3D"/>
    <w:rsid w:val="00ED3569"/>
    <w:rsid w:val="00ED4343"/>
    <w:rsid w:val="00ED7132"/>
    <w:rsid w:val="00EE3780"/>
    <w:rsid w:val="00EE62B3"/>
    <w:rsid w:val="00EE761E"/>
    <w:rsid w:val="00EF01BE"/>
    <w:rsid w:val="00EF0254"/>
    <w:rsid w:val="00EF1344"/>
    <w:rsid w:val="00EF335B"/>
    <w:rsid w:val="00EF450A"/>
    <w:rsid w:val="00EF4B9A"/>
    <w:rsid w:val="00EF7416"/>
    <w:rsid w:val="00F01351"/>
    <w:rsid w:val="00F01667"/>
    <w:rsid w:val="00F1750A"/>
    <w:rsid w:val="00F21016"/>
    <w:rsid w:val="00F23098"/>
    <w:rsid w:val="00F2545A"/>
    <w:rsid w:val="00F25CA6"/>
    <w:rsid w:val="00F25D5C"/>
    <w:rsid w:val="00F27929"/>
    <w:rsid w:val="00F31F22"/>
    <w:rsid w:val="00F35B4D"/>
    <w:rsid w:val="00F44CA7"/>
    <w:rsid w:val="00F46DE0"/>
    <w:rsid w:val="00F51263"/>
    <w:rsid w:val="00F51DA7"/>
    <w:rsid w:val="00F65D21"/>
    <w:rsid w:val="00F66882"/>
    <w:rsid w:val="00F704D9"/>
    <w:rsid w:val="00F73591"/>
    <w:rsid w:val="00F74188"/>
    <w:rsid w:val="00F7633F"/>
    <w:rsid w:val="00F7773B"/>
    <w:rsid w:val="00F77F06"/>
    <w:rsid w:val="00F82157"/>
    <w:rsid w:val="00F85F65"/>
    <w:rsid w:val="00F86189"/>
    <w:rsid w:val="00F90085"/>
    <w:rsid w:val="00F9139B"/>
    <w:rsid w:val="00F9167A"/>
    <w:rsid w:val="00FA55A0"/>
    <w:rsid w:val="00FA5A13"/>
    <w:rsid w:val="00FA6733"/>
    <w:rsid w:val="00FA69D0"/>
    <w:rsid w:val="00FB20C9"/>
    <w:rsid w:val="00FB7F7C"/>
    <w:rsid w:val="00FC0C30"/>
    <w:rsid w:val="00FC60B6"/>
    <w:rsid w:val="00FC65D4"/>
    <w:rsid w:val="00FC70D5"/>
    <w:rsid w:val="00FD01A5"/>
    <w:rsid w:val="00FD2330"/>
    <w:rsid w:val="00FD4723"/>
    <w:rsid w:val="00FE11C6"/>
    <w:rsid w:val="00FF55C5"/>
    <w:rsid w:val="00FF59E9"/>
    <w:rsid w:val="00FF5AF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ind w:left="4956"/>
      <w:outlineLvl w:val="0"/>
    </w:pPr>
    <w:rPr>
      <w:b/>
      <w:bCs/>
      <w:i/>
      <w:i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link w:val="TtuloCar"/>
    <w:qFormat/>
    <w:rsid w:val="006164C4"/>
    <w:pPr>
      <w:jc w:val="center"/>
    </w:pPr>
    <w:rPr>
      <w:sz w:val="36"/>
    </w:rPr>
  </w:style>
  <w:style w:type="character" w:customStyle="1" w:styleId="TtuloCar">
    <w:name w:val="Título Car"/>
    <w:link w:val="Ttulo"/>
    <w:rsid w:val="006164C4"/>
    <w:rPr>
      <w:sz w:val="36"/>
      <w:szCs w:val="24"/>
      <w:lang w:val="es-ES" w:eastAsia="es-ES"/>
    </w:rPr>
  </w:style>
  <w:style w:type="paragraph" w:styleId="Textoindependiente">
    <w:name w:val="Body Text"/>
    <w:basedOn w:val="Normal"/>
    <w:link w:val="TextoindependienteCar"/>
    <w:rsid w:val="006164C4"/>
    <w:pPr>
      <w:tabs>
        <w:tab w:val="left" w:pos="6120"/>
      </w:tabs>
      <w:jc w:val="both"/>
    </w:pPr>
  </w:style>
  <w:style w:type="character" w:customStyle="1" w:styleId="TextoindependienteCar">
    <w:name w:val="Texto independiente Car"/>
    <w:link w:val="Textoindependiente"/>
    <w:rsid w:val="006164C4"/>
    <w:rPr>
      <w:sz w:val="24"/>
      <w:szCs w:val="24"/>
      <w:lang w:val="es-ES" w:eastAsia="es-ES"/>
    </w:rPr>
  </w:style>
  <w:style w:type="table" w:styleId="Tablaconcuadrcula">
    <w:name w:val="Table Grid"/>
    <w:basedOn w:val="Tablanormal"/>
    <w:rsid w:val="00AE44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E44CB"/>
  </w:style>
  <w:style w:type="paragraph" w:customStyle="1" w:styleId="Default">
    <w:name w:val="Default"/>
    <w:rsid w:val="00430EBD"/>
    <w:pPr>
      <w:autoSpaceDE w:val="0"/>
      <w:autoSpaceDN w:val="0"/>
      <w:adjustRightInd w:val="0"/>
    </w:pPr>
    <w:rPr>
      <w:rFonts w:ascii="Calibri" w:hAnsi="Calibri" w:cs="Calibri"/>
      <w:color w:val="000000"/>
      <w:sz w:val="24"/>
      <w:szCs w:val="24"/>
    </w:rPr>
  </w:style>
  <w:style w:type="paragraph" w:styleId="Lista2">
    <w:name w:val="List 2"/>
    <w:basedOn w:val="Normal"/>
    <w:rsid w:val="00A00C88"/>
    <w:pPr>
      <w:ind w:left="566" w:hanging="283"/>
    </w:pPr>
  </w:style>
</w:styles>
</file>

<file path=word/webSettings.xml><?xml version="1.0" encoding="utf-8"?>
<w:webSettings xmlns:r="http://schemas.openxmlformats.org/officeDocument/2006/relationships" xmlns:w="http://schemas.openxmlformats.org/wordprocessingml/2006/main">
  <w:divs>
    <w:div w:id="194655180">
      <w:bodyDiv w:val="1"/>
      <w:marLeft w:val="0"/>
      <w:marRight w:val="0"/>
      <w:marTop w:val="0"/>
      <w:marBottom w:val="0"/>
      <w:divBdr>
        <w:top w:val="none" w:sz="0" w:space="0" w:color="auto"/>
        <w:left w:val="none" w:sz="0" w:space="0" w:color="auto"/>
        <w:bottom w:val="none" w:sz="0" w:space="0" w:color="auto"/>
        <w:right w:val="none" w:sz="0" w:space="0" w:color="auto"/>
      </w:divBdr>
    </w:div>
    <w:div w:id="308246766">
      <w:bodyDiv w:val="1"/>
      <w:marLeft w:val="0"/>
      <w:marRight w:val="0"/>
      <w:marTop w:val="0"/>
      <w:marBottom w:val="0"/>
      <w:divBdr>
        <w:top w:val="none" w:sz="0" w:space="0" w:color="auto"/>
        <w:left w:val="none" w:sz="0" w:space="0" w:color="auto"/>
        <w:bottom w:val="none" w:sz="0" w:space="0" w:color="auto"/>
        <w:right w:val="none" w:sz="0" w:space="0" w:color="auto"/>
      </w:divBdr>
      <w:divsChild>
        <w:div w:id="1438022021">
          <w:marLeft w:val="0"/>
          <w:marRight w:val="0"/>
          <w:marTop w:val="300"/>
          <w:marBottom w:val="300"/>
          <w:divBdr>
            <w:top w:val="single" w:sz="6" w:space="31" w:color="000000"/>
            <w:left w:val="single" w:sz="6" w:space="31" w:color="000000"/>
            <w:bottom w:val="single" w:sz="6" w:space="31" w:color="000000"/>
            <w:right w:val="single" w:sz="6" w:space="31" w:color="000000"/>
          </w:divBdr>
        </w:div>
      </w:divsChild>
    </w:div>
    <w:div w:id="1001853924">
      <w:bodyDiv w:val="1"/>
      <w:marLeft w:val="0"/>
      <w:marRight w:val="0"/>
      <w:marTop w:val="0"/>
      <w:marBottom w:val="0"/>
      <w:divBdr>
        <w:top w:val="none" w:sz="0" w:space="0" w:color="auto"/>
        <w:left w:val="none" w:sz="0" w:space="0" w:color="auto"/>
        <w:bottom w:val="none" w:sz="0" w:space="0" w:color="auto"/>
        <w:right w:val="none" w:sz="0" w:space="0" w:color="auto"/>
      </w:divBdr>
      <w:divsChild>
        <w:div w:id="232398034">
          <w:marLeft w:val="0"/>
          <w:marRight w:val="0"/>
          <w:marTop w:val="300"/>
          <w:marBottom w:val="300"/>
          <w:divBdr>
            <w:top w:val="single" w:sz="6" w:space="31" w:color="000000"/>
            <w:left w:val="single" w:sz="6" w:space="31" w:color="000000"/>
            <w:bottom w:val="single" w:sz="6" w:space="31" w:color="000000"/>
            <w:right w:val="single" w:sz="6" w:space="31" w:color="000000"/>
          </w:divBdr>
        </w:div>
      </w:divsChild>
    </w:div>
    <w:div w:id="1807702879">
      <w:bodyDiv w:val="1"/>
      <w:marLeft w:val="0"/>
      <w:marRight w:val="0"/>
      <w:marTop w:val="0"/>
      <w:marBottom w:val="0"/>
      <w:divBdr>
        <w:top w:val="none" w:sz="0" w:space="0" w:color="auto"/>
        <w:left w:val="none" w:sz="0" w:space="0" w:color="auto"/>
        <w:bottom w:val="none" w:sz="0" w:space="0" w:color="auto"/>
        <w:right w:val="none" w:sz="0" w:space="0" w:color="auto"/>
      </w:divBdr>
    </w:div>
    <w:div w:id="2054186042">
      <w:bodyDiv w:val="1"/>
      <w:marLeft w:val="0"/>
      <w:marRight w:val="0"/>
      <w:marTop w:val="0"/>
      <w:marBottom w:val="0"/>
      <w:divBdr>
        <w:top w:val="none" w:sz="0" w:space="0" w:color="auto"/>
        <w:left w:val="none" w:sz="0" w:space="0" w:color="auto"/>
        <w:bottom w:val="none" w:sz="0" w:space="0" w:color="auto"/>
        <w:right w:val="none" w:sz="0" w:space="0" w:color="auto"/>
      </w:divBdr>
      <w:divsChild>
        <w:div w:id="1599676545">
          <w:marLeft w:val="0"/>
          <w:marRight w:val="0"/>
          <w:marTop w:val="300"/>
          <w:marBottom w:val="300"/>
          <w:divBdr>
            <w:top w:val="single" w:sz="6" w:space="31" w:color="000000"/>
            <w:left w:val="single" w:sz="6" w:space="31" w:color="000000"/>
            <w:bottom w:val="single" w:sz="6" w:space="31" w:color="000000"/>
            <w:right w:val="single" w:sz="6" w:space="31"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image" Target="media/image12.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6.wmf"/><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9.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418</Words>
  <Characters>2299</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ESPOL</vt:lpstr>
      <vt:lpstr>ESPOL</vt:lpstr>
    </vt:vector>
  </TitlesOfParts>
  <Company>Escuela Superior Politécnica del Litoral</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ESPOL</dc:title>
  <dc:creator>cmmartin</dc:creator>
  <cp:lastModifiedBy>use100</cp:lastModifiedBy>
  <cp:revision>2</cp:revision>
  <cp:lastPrinted>2009-12-01T17:52:00Z</cp:lastPrinted>
  <dcterms:created xsi:type="dcterms:W3CDTF">2014-02-18T13:22:00Z</dcterms:created>
  <dcterms:modified xsi:type="dcterms:W3CDTF">2014-02-18T13:22:00Z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